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83" w:rsidRDefault="00FB3BB8" w:rsidP="001B1DA2">
      <w:pPr>
        <w:pStyle w:val="Title"/>
        <w:rPr>
          <w:u w:val="none"/>
        </w:rPr>
      </w:pPr>
      <w:r>
        <w:rPr>
          <w:color w:val="292E31"/>
          <w:w w:val="95"/>
          <w:u w:val="thick" w:color="292E31"/>
        </w:rPr>
        <w:t>Longest</w:t>
      </w:r>
      <w:r>
        <w:rPr>
          <w:color w:val="292E31"/>
          <w:spacing w:val="14"/>
          <w:w w:val="95"/>
          <w:u w:val="thick" w:color="292E31"/>
        </w:rPr>
        <w:t xml:space="preserve"> </w:t>
      </w:r>
      <w:r>
        <w:rPr>
          <w:color w:val="292E31"/>
          <w:w w:val="95"/>
          <w:u w:val="thick" w:color="292E31"/>
        </w:rPr>
        <w:t>Increasing</w:t>
      </w:r>
      <w:r>
        <w:rPr>
          <w:color w:val="292E31"/>
          <w:spacing w:val="21"/>
          <w:w w:val="95"/>
          <w:u w:val="thick" w:color="292E31"/>
        </w:rPr>
        <w:t xml:space="preserve"> </w:t>
      </w:r>
      <w:r>
        <w:rPr>
          <w:color w:val="292E31"/>
          <w:w w:val="95"/>
          <w:u w:val="thick" w:color="292E31"/>
        </w:rPr>
        <w:t>Subsequence</w:t>
      </w:r>
    </w:p>
    <w:p w:rsidR="00FE5D83" w:rsidRDefault="00FE5D83">
      <w:pPr>
        <w:pStyle w:val="BodyText"/>
        <w:spacing w:line="240" w:lineRule="auto"/>
        <w:ind w:left="0"/>
        <w:rPr>
          <w:rFonts w:ascii="Times New Roman"/>
          <w:b/>
          <w:sz w:val="20"/>
        </w:rPr>
      </w:pPr>
    </w:p>
    <w:p w:rsidR="00FE5D83" w:rsidRDefault="00FE5D83">
      <w:pPr>
        <w:pStyle w:val="BodyText"/>
        <w:spacing w:line="240" w:lineRule="auto"/>
        <w:ind w:left="0"/>
        <w:rPr>
          <w:rFonts w:ascii="Times New Roman"/>
          <w:b/>
          <w:sz w:val="20"/>
        </w:rPr>
      </w:pPr>
    </w:p>
    <w:p w:rsidR="00FE5D83" w:rsidRDefault="00FE5D83">
      <w:pPr>
        <w:pStyle w:val="BodyText"/>
        <w:spacing w:line="240" w:lineRule="auto"/>
        <w:ind w:left="0"/>
        <w:rPr>
          <w:rFonts w:ascii="Times New Roman"/>
          <w:b/>
          <w:sz w:val="18"/>
        </w:rPr>
      </w:pPr>
      <w:r w:rsidRPr="00FE5D8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1.3pt;margin-top:11.55pt;width:470.2pt;height:379.6pt;z-index:-251658752;mso-wrap-distance-left:0;mso-wrap-distance-right:0;mso-position-horizontal-relative:page" fillcolor="#2b2b2b" stroked="f">
            <v:textbox inset="0,0,0,0">
              <w:txbxContent>
                <w:p w:rsidR="00FE5D83" w:rsidRDefault="00FB3BB8">
                  <w:pPr>
                    <w:pStyle w:val="BodyText"/>
                    <w:spacing w:line="223" w:lineRule="exact"/>
                    <w:ind w:left="15"/>
                  </w:pPr>
                  <w:proofErr w:type="gramStart"/>
                  <w:r>
                    <w:rPr>
                      <w:color w:val="CC7831"/>
                      <w:spacing w:val="-4"/>
                    </w:rPr>
                    <w:t>package</w:t>
                  </w:r>
                  <w:proofErr w:type="gramEnd"/>
                  <w:r>
                    <w:rPr>
                      <w:color w:val="CC7831"/>
                      <w:spacing w:val="-2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4"/>
                    </w:rPr>
                    <w:t>com.company</w:t>
                  </w:r>
                  <w:proofErr w:type="spellEnd"/>
                  <w:r>
                    <w:rPr>
                      <w:color w:val="CC7831"/>
                      <w:spacing w:val="-4"/>
                    </w:rPr>
                    <w:t>;</w:t>
                  </w:r>
                </w:p>
                <w:p w:rsidR="00FE5D83" w:rsidRDefault="00FE5D83">
                  <w:pPr>
                    <w:pStyle w:val="BodyText"/>
                    <w:spacing w:before="11" w:line="240" w:lineRule="auto"/>
                    <w:ind w:left="0"/>
                    <w:rPr>
                      <w:sz w:val="19"/>
                    </w:rPr>
                  </w:pPr>
                </w:p>
                <w:p w:rsidR="00FE5D83" w:rsidRDefault="00FB3BB8">
                  <w:pPr>
                    <w:pStyle w:val="BodyText"/>
                    <w:ind w:left="15"/>
                  </w:pPr>
                  <w:proofErr w:type="gramStart"/>
                  <w:r>
                    <w:rPr>
                      <w:color w:val="CC7831"/>
                      <w:spacing w:val="-5"/>
                    </w:rPr>
                    <w:t>public</w:t>
                  </w:r>
                  <w:proofErr w:type="gramEnd"/>
                  <w:r>
                    <w:rPr>
                      <w:color w:val="CC7831"/>
                      <w:spacing w:val="-23"/>
                    </w:rPr>
                    <w:t xml:space="preserve"> </w:t>
                  </w:r>
                  <w:r>
                    <w:rPr>
                      <w:color w:val="CC7831"/>
                      <w:spacing w:val="-5"/>
                    </w:rPr>
                    <w:t>class</w:t>
                  </w:r>
                  <w:r>
                    <w:rPr>
                      <w:color w:val="CC7831"/>
                      <w:spacing w:val="-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5"/>
                    </w:rPr>
                    <w:t>LongestIncreasingSubsequent</w:t>
                  </w:r>
                  <w:proofErr w:type="spellEnd"/>
                  <w:r>
                    <w:rPr>
                      <w:color w:val="A9B7C5"/>
                      <w:spacing w:val="-22"/>
                    </w:rPr>
                    <w:t xml:space="preserve"> </w:t>
                  </w:r>
                  <w:r>
                    <w:rPr>
                      <w:color w:val="A9B7C5"/>
                      <w:spacing w:val="-4"/>
                    </w:rPr>
                    <w:t>{</w:t>
                  </w:r>
                </w:p>
                <w:p w:rsidR="00FE5D83" w:rsidRDefault="00FB3BB8">
                  <w:pPr>
                    <w:pStyle w:val="BodyText"/>
                    <w:spacing w:line="224" w:lineRule="exact"/>
                    <w:ind w:left="512"/>
                  </w:pPr>
                  <w:proofErr w:type="gramStart"/>
                  <w:r>
                    <w:rPr>
                      <w:color w:val="CC7831"/>
                      <w:spacing w:val="-2"/>
                    </w:rPr>
                    <w:t>public</w:t>
                  </w:r>
                  <w:proofErr w:type="gramEnd"/>
                  <w:r>
                    <w:rPr>
                      <w:color w:val="CC7831"/>
                      <w:spacing w:val="-29"/>
                    </w:rPr>
                    <w:t xml:space="preserve"> </w:t>
                  </w:r>
                  <w:r>
                    <w:rPr>
                      <w:color w:val="CC7831"/>
                      <w:spacing w:val="-2"/>
                    </w:rPr>
                    <w:t>static</w:t>
                  </w:r>
                  <w:r>
                    <w:rPr>
                      <w:color w:val="CC7831"/>
                      <w:spacing w:val="-29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  <w:spacing w:val="-2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23"/>
                    </w:rPr>
                    <w:t xml:space="preserve"> </w:t>
                  </w:r>
                  <w:r>
                    <w:rPr>
                      <w:color w:val="FFC56C"/>
                      <w:spacing w:val="-2"/>
                    </w:rPr>
                    <w:t>LIS</w:t>
                  </w:r>
                  <w:r>
                    <w:rPr>
                      <w:color w:val="A9B7C5"/>
                      <w:spacing w:val="-2"/>
                    </w:rPr>
                    <w:t>(</w:t>
                  </w:r>
                  <w:proofErr w:type="spellStart"/>
                  <w:r>
                    <w:rPr>
                      <w:color w:val="CC7831"/>
                      <w:spacing w:val="-2"/>
                    </w:rPr>
                    <w:t>int</w:t>
                  </w:r>
                  <w:proofErr w:type="spellEnd"/>
                  <w:r>
                    <w:rPr>
                      <w:color w:val="A9B7C5"/>
                      <w:spacing w:val="-2"/>
                    </w:rPr>
                    <w:t>[]</w:t>
                  </w:r>
                  <w:r>
                    <w:rPr>
                      <w:color w:val="A9B7C5"/>
                      <w:spacing w:val="-29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1"/>
                    </w:rPr>
                    <w:t>arr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CC7831"/>
                      <w:spacing w:val="-29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  <w:spacing w:val="-1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1"/>
                    </w:rPr>
                    <w:t>i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CC7831"/>
                      <w:spacing w:val="-2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  <w:spacing w:val="-1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27"/>
                    </w:rPr>
                    <w:t xml:space="preserve"> </w:t>
                  </w:r>
                  <w:r>
                    <w:rPr>
                      <w:color w:val="A9B7C5"/>
                      <w:spacing w:val="-1"/>
                    </w:rPr>
                    <w:t>n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CC7831"/>
                      <w:spacing w:val="-29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  <w:spacing w:val="-1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1"/>
                    </w:rPr>
                    <w:t>prev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>)</w:t>
                  </w:r>
                </w:p>
                <w:p w:rsidR="00FE5D83" w:rsidRDefault="00FB3BB8">
                  <w:pPr>
                    <w:pStyle w:val="BodyText"/>
                    <w:spacing w:line="224" w:lineRule="exact"/>
                    <w:ind w:left="512"/>
                  </w:pPr>
                  <w:r>
                    <w:rPr>
                      <w:color w:val="A9B7C5"/>
                      <w:w w:val="99"/>
                    </w:rPr>
                    <w:t>{</w:t>
                  </w:r>
                </w:p>
                <w:p w:rsidR="00FE5D83" w:rsidRDefault="00FB3BB8">
                  <w:pPr>
                    <w:pStyle w:val="BodyText"/>
                    <w:spacing w:before="4" w:line="225" w:lineRule="auto"/>
                    <w:ind w:right="4333"/>
                  </w:pPr>
                  <w:r>
                    <w:rPr>
                      <w:color w:val="808080"/>
                      <w:spacing w:val="-3"/>
                    </w:rPr>
                    <w:t>//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3"/>
                    </w:rPr>
                    <w:t>Base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3"/>
                    </w:rPr>
                    <w:t>case: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3"/>
                    </w:rPr>
                    <w:t>nothing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3"/>
                    </w:rPr>
                    <w:t>is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3"/>
                    </w:rPr>
                    <w:t>remaining</w:t>
                  </w:r>
                  <w:r>
                    <w:rPr>
                      <w:color w:val="808080"/>
                      <w:spacing w:val="-123"/>
                    </w:rPr>
                    <w:t xml:space="preserve"> </w:t>
                  </w: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-13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  <w:spacing w:val="-13"/>
                    </w:rPr>
                    <w:t xml:space="preserve"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-13"/>
                    </w:rPr>
                    <w:t xml:space="preserve"> </w:t>
                  </w:r>
                  <w:r>
                    <w:rPr>
                      <w:color w:val="A9B7C5"/>
                    </w:rPr>
                    <w:t>n)</w:t>
                  </w:r>
                  <w:r>
                    <w:rPr>
                      <w:color w:val="A9B7C5"/>
                      <w:spacing w:val="-14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FE5D83" w:rsidRDefault="00FB3BB8">
                  <w:pPr>
                    <w:pStyle w:val="BodyText"/>
                    <w:spacing w:before="6"/>
                    <w:ind w:left="1474"/>
                  </w:pPr>
                  <w:proofErr w:type="gramStart"/>
                  <w:r>
                    <w:rPr>
                      <w:color w:val="CC7831"/>
                      <w:spacing w:val="-3"/>
                    </w:rPr>
                    <w:t>return</w:t>
                  </w:r>
                  <w:proofErr w:type="gramEnd"/>
                  <w:r>
                    <w:rPr>
                      <w:color w:val="CC7831"/>
                      <w:spacing w:val="-27"/>
                    </w:rPr>
                    <w:t xml:space="preserve"> </w:t>
                  </w:r>
                  <w:r>
                    <w:rPr>
                      <w:color w:val="6896BA"/>
                      <w:spacing w:val="-3"/>
                    </w:rPr>
                    <w:t>0</w:t>
                  </w:r>
                  <w:r>
                    <w:rPr>
                      <w:color w:val="CC7831"/>
                      <w:spacing w:val="-3"/>
                    </w:rPr>
                    <w:t>;</w:t>
                  </w:r>
                </w:p>
                <w:p w:rsidR="00FE5D83" w:rsidRDefault="00FB3BB8">
                  <w:pPr>
                    <w:pStyle w:val="BodyText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FE5D83" w:rsidRDefault="00FB3BB8">
                  <w:pPr>
                    <w:pStyle w:val="BodyText"/>
                    <w:spacing w:before="211"/>
                  </w:pPr>
                  <w:r>
                    <w:rPr>
                      <w:color w:val="808080"/>
                      <w:spacing w:val="-2"/>
                    </w:rPr>
                    <w:t>//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case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1: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exclude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the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current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element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and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process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the</w:t>
                  </w:r>
                </w:p>
                <w:p w:rsidR="00FE5D83" w:rsidRDefault="00FB3BB8">
                  <w:pPr>
                    <w:pStyle w:val="BodyText"/>
                    <w:spacing w:line="224" w:lineRule="exact"/>
                  </w:pPr>
                  <w:r>
                    <w:rPr>
                      <w:color w:val="808080"/>
                      <w:spacing w:val="-4"/>
                    </w:rPr>
                    <w:t>//</w:t>
                  </w:r>
                  <w:r>
                    <w:rPr>
                      <w:color w:val="808080"/>
                      <w:spacing w:val="-26"/>
                    </w:rPr>
                    <w:t xml:space="preserve"> </w:t>
                  </w:r>
                  <w:r>
                    <w:rPr>
                      <w:color w:val="808080"/>
                      <w:spacing w:val="-4"/>
                    </w:rPr>
                    <w:t>remaining</w:t>
                  </w:r>
                  <w:r>
                    <w:rPr>
                      <w:color w:val="808080"/>
                      <w:spacing w:val="-25"/>
                    </w:rPr>
                    <w:t xml:space="preserve"> </w:t>
                  </w:r>
                  <w:r>
                    <w:rPr>
                      <w:color w:val="808080"/>
                      <w:spacing w:val="-4"/>
                    </w:rPr>
                    <w:t>elements</w:t>
                  </w:r>
                </w:p>
                <w:p w:rsidR="00FE5D83" w:rsidRDefault="00FB3BB8">
                  <w:pPr>
                    <w:pStyle w:val="BodyText"/>
                  </w:pPr>
                  <w:proofErr w:type="spellStart"/>
                  <w:proofErr w:type="gramStart"/>
                  <w:r>
                    <w:rPr>
                      <w:color w:val="CC7831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CC7831"/>
                      <w:spacing w:val="-27"/>
                    </w:rPr>
                    <w:t xml:space="preserve"> </w:t>
                  </w:r>
                  <w:r>
                    <w:rPr>
                      <w:color w:val="A9B7C5"/>
                    </w:rPr>
                    <w:t>excl</w:t>
                  </w:r>
                  <w:r>
                    <w:rPr>
                      <w:color w:val="A9B7C5"/>
                      <w:spacing w:val="-28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5"/>
                    </w:rPr>
                    <w:t xml:space="preserve"> </w:t>
                  </w:r>
                  <w:r>
                    <w:rPr>
                      <w:i/>
                      <w:color w:val="A9B7C5"/>
                    </w:rPr>
                    <w:t>LIS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arr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  <w:spacing w:val="-28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27"/>
                    </w:rPr>
                    <w:t xml:space="preserve">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7"/>
                    </w:rPr>
                    <w:t xml:space="preserve"> </w:t>
                  </w:r>
                  <w:r>
                    <w:rPr>
                      <w:color w:val="A9B7C5"/>
                    </w:rPr>
                    <w:t>n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prev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FE5D83" w:rsidRDefault="00FE5D83">
                  <w:pPr>
                    <w:pStyle w:val="BodyText"/>
                    <w:spacing w:before="11" w:line="240" w:lineRule="auto"/>
                    <w:ind w:left="0"/>
                    <w:rPr>
                      <w:sz w:val="19"/>
                    </w:rPr>
                  </w:pPr>
                </w:p>
                <w:p w:rsidR="00FE5D83" w:rsidRDefault="00FB3BB8">
                  <w:pPr>
                    <w:pStyle w:val="BodyText"/>
                  </w:pPr>
                  <w:r>
                    <w:rPr>
                      <w:color w:val="808080"/>
                      <w:spacing w:val="-1"/>
                    </w:rPr>
                    <w:t>//</w:t>
                  </w:r>
                  <w:r>
                    <w:rPr>
                      <w:color w:val="808080"/>
                      <w:spacing w:val="-31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case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2:</w:t>
                  </w:r>
                  <w:r>
                    <w:rPr>
                      <w:color w:val="808080"/>
                      <w:spacing w:val="-31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include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the</w:t>
                  </w:r>
                  <w:r>
                    <w:rPr>
                      <w:color w:val="808080"/>
                      <w:spacing w:val="-31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current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element</w:t>
                  </w:r>
                  <w:r>
                    <w:rPr>
                      <w:color w:val="808080"/>
                      <w:spacing w:val="-31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if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it</w:t>
                  </w:r>
                  <w:r>
                    <w:rPr>
                      <w:color w:val="808080"/>
                      <w:spacing w:val="-31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is</w:t>
                  </w:r>
                  <w:r>
                    <w:rPr>
                      <w:color w:val="808080"/>
                      <w:spacing w:val="-30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greater</w:t>
                  </w:r>
                </w:p>
                <w:p w:rsidR="00FE5D83" w:rsidRDefault="00FB3BB8">
                  <w:pPr>
                    <w:pStyle w:val="BodyText"/>
                    <w:spacing w:before="3" w:line="225" w:lineRule="auto"/>
                    <w:ind w:right="4201"/>
                  </w:pPr>
                  <w:r>
                    <w:rPr>
                      <w:color w:val="808080"/>
                      <w:spacing w:val="-2"/>
                    </w:rPr>
                    <w:t>//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than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the</w:t>
                  </w:r>
                  <w:r>
                    <w:rPr>
                      <w:color w:val="808080"/>
                      <w:spacing w:val="-24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previous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element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in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LIS</w:t>
                  </w:r>
                  <w:r>
                    <w:rPr>
                      <w:color w:val="808080"/>
                      <w:spacing w:val="-123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incl</w:t>
                  </w:r>
                  <w:proofErr w:type="spellEnd"/>
                  <w:r>
                    <w:rPr>
                      <w:color w:val="A9B7C5"/>
                      <w:spacing w:val="-1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1"/>
                    </w:rPr>
                    <w:t xml:space="preserve">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;</w:t>
                  </w:r>
                </w:p>
                <w:p w:rsidR="00FE5D83" w:rsidRDefault="00FB3BB8">
                  <w:pPr>
                    <w:pStyle w:val="BodyText"/>
                    <w:spacing w:line="222" w:lineRule="exact"/>
                  </w:pPr>
                  <w:proofErr w:type="gramStart"/>
                  <w:r>
                    <w:rPr>
                      <w:color w:val="CC7831"/>
                    </w:rPr>
                    <w:t>if</w:t>
                  </w:r>
                  <w:proofErr w:type="gramEnd"/>
                  <w:r>
                    <w:rPr>
                      <w:color w:val="CC7831"/>
                      <w:spacing w:val="-31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arr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>]</w:t>
                  </w:r>
                  <w:r>
                    <w:rPr>
                      <w:color w:val="A9B7C5"/>
                      <w:spacing w:val="-30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A9B7C5"/>
                      <w:spacing w:val="-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prev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3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FE5D83" w:rsidRDefault="00FB3BB8">
                  <w:pPr>
                    <w:pStyle w:val="BodyText"/>
                    <w:spacing w:line="224" w:lineRule="exact"/>
                    <w:ind w:left="1474"/>
                  </w:pPr>
                  <w:proofErr w:type="spellStart"/>
                  <w:proofErr w:type="gramStart"/>
                  <w:r>
                    <w:rPr>
                      <w:color w:val="A9B7C5"/>
                    </w:rPr>
                    <w:t>incl</w:t>
                  </w:r>
                  <w:proofErr w:type="spellEnd"/>
                  <w:proofErr w:type="gramEnd"/>
                  <w:r>
                    <w:rPr>
                      <w:color w:val="A9B7C5"/>
                      <w:spacing w:val="-27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4"/>
                    </w:rPr>
                    <w:t xml:space="preserve">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6896BA"/>
                      <w:spacing w:val="-25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26"/>
                    </w:rPr>
                    <w:t xml:space="preserve"> </w:t>
                  </w:r>
                  <w:r>
                    <w:rPr>
                      <w:i/>
                      <w:color w:val="A9B7C5"/>
                    </w:rPr>
                    <w:t>LIS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arr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  <w:spacing w:val="-27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6"/>
                    </w:rPr>
                    <w:t xml:space="preserve"> </w:t>
                  </w:r>
                  <w:r>
                    <w:rPr>
                      <w:color w:val="A9B7C5"/>
                    </w:rPr>
                    <w:t>n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arr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CC7831"/>
                    </w:rPr>
                    <w:t>;</w:t>
                  </w:r>
                </w:p>
                <w:p w:rsidR="00FE5D83" w:rsidRDefault="00FB3BB8">
                  <w:pPr>
                    <w:pStyle w:val="BodyText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FE5D83" w:rsidRDefault="00FE5D83">
                  <w:pPr>
                    <w:pStyle w:val="BodyText"/>
                    <w:spacing w:before="11" w:line="240" w:lineRule="auto"/>
                    <w:ind w:left="0"/>
                    <w:rPr>
                      <w:sz w:val="20"/>
                    </w:rPr>
                  </w:pPr>
                </w:p>
                <w:p w:rsidR="00FE5D83" w:rsidRDefault="00FB3BB8">
                  <w:pPr>
                    <w:pStyle w:val="BodyText"/>
                    <w:spacing w:line="225" w:lineRule="auto"/>
                    <w:ind w:right="2183"/>
                  </w:pPr>
                  <w:r>
                    <w:rPr>
                      <w:color w:val="808080"/>
                      <w:spacing w:val="-2"/>
                    </w:rPr>
                    <w:t>//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return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the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maximum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of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the</w:t>
                  </w:r>
                  <w:r>
                    <w:rPr>
                      <w:color w:val="808080"/>
                      <w:spacing w:val="-28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above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two</w:t>
                  </w:r>
                  <w:r>
                    <w:rPr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choices</w:t>
                  </w:r>
                  <w:r>
                    <w:rPr>
                      <w:color w:val="808080"/>
                      <w:spacing w:val="-123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Integer.</w:t>
                  </w:r>
                  <w:r>
                    <w:rPr>
                      <w:i/>
                      <w:color w:val="A9B7C5"/>
                    </w:rPr>
                    <w:t>max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incl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1"/>
                    </w:rPr>
                    <w:t xml:space="preserve"> </w:t>
                  </w:r>
                  <w:r>
                    <w:rPr>
                      <w:color w:val="A9B7C5"/>
                    </w:rPr>
                    <w:t>excl)</w:t>
                  </w:r>
                  <w:r>
                    <w:rPr>
                      <w:color w:val="CC7831"/>
                    </w:rPr>
                    <w:t>;</w:t>
                  </w:r>
                </w:p>
                <w:p w:rsidR="00FE5D83" w:rsidRDefault="00FB3BB8">
                  <w:pPr>
                    <w:pStyle w:val="BodyText"/>
                    <w:spacing w:line="222" w:lineRule="exact"/>
                    <w:ind w:left="512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FE5D83" w:rsidRDefault="00FB3BB8">
                  <w:pPr>
                    <w:pStyle w:val="BodyText"/>
                    <w:spacing w:line="224" w:lineRule="exact"/>
                    <w:ind w:left="512"/>
                  </w:pPr>
                  <w:proofErr w:type="gramStart"/>
                  <w:r>
                    <w:rPr>
                      <w:color w:val="CC7831"/>
                      <w:spacing w:val="-4"/>
                    </w:rPr>
                    <w:t>public</w:t>
                  </w:r>
                  <w:proofErr w:type="gramEnd"/>
                  <w:r>
                    <w:rPr>
                      <w:color w:val="CC7831"/>
                      <w:spacing w:val="-28"/>
                    </w:rPr>
                    <w:t xml:space="preserve"> </w:t>
                  </w:r>
                  <w:r>
                    <w:rPr>
                      <w:color w:val="CC7831"/>
                      <w:spacing w:val="-4"/>
                    </w:rPr>
                    <w:t>static</w:t>
                  </w:r>
                  <w:r>
                    <w:rPr>
                      <w:color w:val="CC7831"/>
                      <w:spacing w:val="-22"/>
                    </w:rPr>
                    <w:t xml:space="preserve"> </w:t>
                  </w:r>
                  <w:r>
                    <w:rPr>
                      <w:color w:val="CC7831"/>
                      <w:spacing w:val="-4"/>
                    </w:rPr>
                    <w:t>void</w:t>
                  </w:r>
                  <w:r>
                    <w:rPr>
                      <w:color w:val="CC7831"/>
                      <w:spacing w:val="-26"/>
                    </w:rPr>
                    <w:t xml:space="preserve"> </w:t>
                  </w:r>
                  <w:r>
                    <w:rPr>
                      <w:color w:val="FFC56C"/>
                      <w:spacing w:val="-4"/>
                    </w:rPr>
                    <w:t>main</w:t>
                  </w:r>
                  <w:r>
                    <w:rPr>
                      <w:color w:val="A9B7C5"/>
                      <w:spacing w:val="-4"/>
                    </w:rPr>
                    <w:t>(String[]</w:t>
                  </w:r>
                  <w:r>
                    <w:rPr>
                      <w:color w:val="A9B7C5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4"/>
                    </w:rPr>
                    <w:t>args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>)</w:t>
                  </w:r>
                </w:p>
                <w:p w:rsidR="00FE5D83" w:rsidRDefault="00FB3BB8">
                  <w:pPr>
                    <w:pStyle w:val="BodyText"/>
                    <w:ind w:left="512"/>
                  </w:pPr>
                  <w:r>
                    <w:rPr>
                      <w:color w:val="A9B7C5"/>
                      <w:w w:val="99"/>
                    </w:rPr>
                    <w:t>{</w:t>
                  </w:r>
                </w:p>
                <w:p w:rsidR="00FE5D83" w:rsidRDefault="00FB3BB8">
                  <w:pPr>
                    <w:pStyle w:val="BodyText"/>
                    <w:spacing w:before="2" w:line="240" w:lineRule="auto"/>
                  </w:pPr>
                  <w:proofErr w:type="spellStart"/>
                  <w:proofErr w:type="gram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gramEnd"/>
                  <w:r>
                    <w:rPr>
                      <w:color w:val="A9B7C5"/>
                    </w:rPr>
                    <w:t>]</w:t>
                  </w:r>
                  <w:r>
                    <w:rPr>
                      <w:color w:val="A9B7C5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arr</w:t>
                  </w:r>
                  <w:proofErr w:type="spellEnd"/>
                  <w:r>
                    <w:rPr>
                      <w:color w:val="A9B7C5"/>
                      <w:spacing w:val="-26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6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23"/>
                    </w:rPr>
                    <w:t xml:space="preserve">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8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6"/>
                    </w:rPr>
                    <w:t xml:space="preserve"> </w:t>
                  </w:r>
                  <w:r>
                    <w:rPr>
                      <w:color w:val="6896BA"/>
                    </w:rPr>
                    <w:t>20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11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16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6"/>
                    </w:rPr>
                    <w:t xml:space="preserve"> </w:t>
                  </w:r>
                  <w:r>
                    <w:rPr>
                      <w:color w:val="6896BA"/>
                    </w:rPr>
                    <w:t>60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25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45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6"/>
                    </w:rPr>
                    <w:t xml:space="preserve"> </w:t>
                  </w:r>
                  <w:r>
                    <w:rPr>
                      <w:color w:val="6896BA"/>
                    </w:rPr>
                    <w:t>35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5"/>
                    </w:rPr>
                    <w:t xml:space="preserve"> </w:t>
                  </w:r>
                  <w:r>
                    <w:rPr>
                      <w:color w:val="6896BA"/>
                    </w:rPr>
                    <w:t>15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66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19</w:t>
                  </w:r>
                  <w:r>
                    <w:rPr>
                      <w:color w:val="6896BA"/>
                      <w:spacing w:val="-25"/>
                    </w:rPr>
                    <w:t xml:space="preserve"> 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;</w:t>
                  </w:r>
                </w:p>
                <w:p w:rsidR="00FE5D83" w:rsidRDefault="00FB3BB8">
                  <w:pPr>
                    <w:pStyle w:val="BodyText"/>
                    <w:spacing w:before="211"/>
                  </w:pPr>
                  <w:proofErr w:type="spellStart"/>
                  <w:proofErr w:type="gramStart"/>
                  <w:r>
                    <w:rPr>
                      <w:color w:val="A9B7C5"/>
                      <w:spacing w:val="-3"/>
                    </w:rPr>
                    <w:t>System.</w:t>
                  </w:r>
                  <w:r>
                    <w:rPr>
                      <w:i/>
                      <w:color w:val="9776AA"/>
                      <w:spacing w:val="-3"/>
                    </w:rPr>
                    <w:t>out</w:t>
                  </w:r>
                  <w:r>
                    <w:rPr>
                      <w:color w:val="A9B7C5"/>
                      <w:spacing w:val="-3"/>
                    </w:rPr>
                    <w:t>.print</w:t>
                  </w:r>
                  <w:proofErr w:type="spellEnd"/>
                  <w:r>
                    <w:rPr>
                      <w:color w:val="A9B7C5"/>
                      <w:spacing w:val="-3"/>
                    </w:rPr>
                    <w:t>(</w:t>
                  </w:r>
                  <w:proofErr w:type="gramEnd"/>
                  <w:r>
                    <w:rPr>
                      <w:color w:val="6A8658"/>
                      <w:spacing w:val="-3"/>
                    </w:rPr>
                    <w:t>"The</w:t>
                  </w:r>
                  <w:r>
                    <w:rPr>
                      <w:color w:val="6A8658"/>
                      <w:spacing w:val="-29"/>
                    </w:rPr>
                    <w:t xml:space="preserve"> </w:t>
                  </w:r>
                  <w:r>
                    <w:rPr>
                      <w:color w:val="6A8658"/>
                      <w:spacing w:val="-3"/>
                    </w:rPr>
                    <w:t>length</w:t>
                  </w:r>
                  <w:r>
                    <w:rPr>
                      <w:color w:val="6A8658"/>
                      <w:spacing w:val="-28"/>
                    </w:rPr>
                    <w:t xml:space="preserve"> </w:t>
                  </w:r>
                  <w:r>
                    <w:rPr>
                      <w:color w:val="6A8658"/>
                      <w:spacing w:val="-3"/>
                    </w:rPr>
                    <w:t>of</w:t>
                  </w:r>
                  <w:r>
                    <w:rPr>
                      <w:color w:val="6A8658"/>
                      <w:spacing w:val="-28"/>
                    </w:rPr>
                    <w:t xml:space="preserve"> </w:t>
                  </w:r>
                  <w:r>
                    <w:rPr>
                      <w:color w:val="6A8658"/>
                      <w:spacing w:val="-3"/>
                    </w:rPr>
                    <w:t>the</w:t>
                  </w:r>
                  <w:r>
                    <w:rPr>
                      <w:color w:val="6A8658"/>
                      <w:spacing w:val="-28"/>
                    </w:rPr>
                    <w:t xml:space="preserve"> </w:t>
                  </w:r>
                  <w:r>
                    <w:rPr>
                      <w:color w:val="6A8658"/>
                      <w:spacing w:val="-3"/>
                    </w:rPr>
                    <w:t>LIS</w:t>
                  </w:r>
                  <w:r>
                    <w:rPr>
                      <w:color w:val="6A8658"/>
                      <w:spacing w:val="-28"/>
                    </w:rPr>
                    <w:t xml:space="preserve"> </w:t>
                  </w:r>
                  <w:r>
                    <w:rPr>
                      <w:color w:val="6A8658"/>
                      <w:spacing w:val="-2"/>
                    </w:rPr>
                    <w:t>is</w:t>
                  </w:r>
                  <w:r>
                    <w:rPr>
                      <w:color w:val="6A8658"/>
                      <w:spacing w:val="-28"/>
                    </w:rPr>
                    <w:t xml:space="preserve"> </w:t>
                  </w:r>
                  <w:r>
                    <w:rPr>
                      <w:color w:val="6A8658"/>
                      <w:spacing w:val="-2"/>
                    </w:rPr>
                    <w:t>"</w:t>
                  </w:r>
                </w:p>
                <w:p w:rsidR="00FE5D83" w:rsidRDefault="00FB3BB8">
                  <w:pPr>
                    <w:spacing w:line="224" w:lineRule="exact"/>
                    <w:ind w:left="1954"/>
                    <w:rPr>
                      <w:sz w:val="21"/>
                    </w:rPr>
                  </w:pPr>
                  <w:r>
                    <w:rPr>
                      <w:color w:val="A9B7C5"/>
                      <w:spacing w:val="-5"/>
                      <w:sz w:val="21"/>
                    </w:rPr>
                    <w:t>+</w:t>
                  </w:r>
                  <w:r>
                    <w:rPr>
                      <w:color w:val="A9B7C5"/>
                      <w:spacing w:val="-27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A9B7C5"/>
                      <w:spacing w:val="-5"/>
                      <w:sz w:val="21"/>
                    </w:rPr>
                    <w:t>LIS</w:t>
                  </w:r>
                  <w:r>
                    <w:rPr>
                      <w:color w:val="A9B7C5"/>
                      <w:spacing w:val="-5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  <w:spacing w:val="-5"/>
                      <w:sz w:val="21"/>
                    </w:rPr>
                    <w:t>arr</w:t>
                  </w:r>
                  <w:proofErr w:type="spellEnd"/>
                  <w:r>
                    <w:rPr>
                      <w:color w:val="CC7831"/>
                      <w:spacing w:val="-5"/>
                      <w:sz w:val="21"/>
                    </w:rPr>
                    <w:t>,</w:t>
                  </w:r>
                  <w:r>
                    <w:rPr>
                      <w:color w:val="CC7831"/>
                      <w:spacing w:val="-26"/>
                      <w:sz w:val="21"/>
                    </w:rPr>
                    <w:t xml:space="preserve"> </w:t>
                  </w:r>
                  <w:r>
                    <w:rPr>
                      <w:color w:val="6896BA"/>
                      <w:spacing w:val="-4"/>
                      <w:sz w:val="21"/>
                    </w:rPr>
                    <w:t>0</w:t>
                  </w:r>
                  <w:r>
                    <w:rPr>
                      <w:color w:val="CC7831"/>
                      <w:spacing w:val="-4"/>
                      <w:sz w:val="21"/>
                    </w:rPr>
                    <w:t>,</w:t>
                  </w:r>
                  <w:r>
                    <w:rPr>
                      <w:color w:val="CC7831"/>
                      <w:spacing w:val="-2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4"/>
                      <w:sz w:val="21"/>
                    </w:rPr>
                    <w:t>arr.</w:t>
                  </w:r>
                  <w:r>
                    <w:rPr>
                      <w:color w:val="9776AA"/>
                      <w:spacing w:val="-4"/>
                      <w:sz w:val="21"/>
                    </w:rPr>
                    <w:t>length</w:t>
                  </w:r>
                  <w:proofErr w:type="spellEnd"/>
                  <w:r>
                    <w:rPr>
                      <w:color w:val="CC7831"/>
                      <w:spacing w:val="-4"/>
                      <w:sz w:val="21"/>
                    </w:rPr>
                    <w:t>,</w:t>
                  </w:r>
                  <w:r>
                    <w:rPr>
                      <w:color w:val="CC7831"/>
                      <w:spacing w:val="-2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4"/>
                      <w:sz w:val="21"/>
                    </w:rPr>
                    <w:t>Integer.</w:t>
                  </w:r>
                  <w:r>
                    <w:rPr>
                      <w:i/>
                      <w:color w:val="9776AA"/>
                      <w:spacing w:val="-4"/>
                      <w:sz w:val="21"/>
                    </w:rPr>
                    <w:t>MIN_VALUE</w:t>
                  </w:r>
                  <w:proofErr w:type="spellEnd"/>
                  <w:r>
                    <w:rPr>
                      <w:color w:val="A9B7C5"/>
                      <w:spacing w:val="-4"/>
                      <w:sz w:val="21"/>
                    </w:rPr>
                    <w:t>))</w:t>
                  </w:r>
                  <w:r>
                    <w:rPr>
                      <w:color w:val="CC7831"/>
                      <w:spacing w:val="-4"/>
                      <w:sz w:val="21"/>
                    </w:rPr>
                    <w:t>;</w:t>
                  </w:r>
                </w:p>
                <w:p w:rsidR="00FE5D83" w:rsidRDefault="00FB3BB8">
                  <w:pPr>
                    <w:pStyle w:val="BodyText"/>
                    <w:spacing w:line="224" w:lineRule="exact"/>
                    <w:ind w:left="512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FE5D83" w:rsidRDefault="00FB3BB8">
                  <w:pPr>
                    <w:pStyle w:val="BodyText"/>
                    <w:ind w:left="15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FE5D83" w:rsidSect="00FE5D83">
      <w:type w:val="continuous"/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5D83"/>
    <w:rsid w:val="001B1DA2"/>
    <w:rsid w:val="00FB3BB8"/>
    <w:rsid w:val="00FE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5D83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5D83"/>
    <w:pPr>
      <w:spacing w:line="231" w:lineRule="exact"/>
      <w:ind w:left="993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FE5D83"/>
    <w:pPr>
      <w:spacing w:before="66"/>
      <w:ind w:left="2284"/>
    </w:pPr>
    <w:rPr>
      <w:rFonts w:ascii="Times New Roman" w:eastAsia="Times New Roman" w:hAnsi="Times New Roman" w:cs="Times New Roman"/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1"/>
    <w:qFormat/>
    <w:rsid w:val="00FE5D83"/>
  </w:style>
  <w:style w:type="paragraph" w:customStyle="1" w:styleId="TableParagraph">
    <w:name w:val="Table Paragraph"/>
    <w:basedOn w:val="Normal"/>
    <w:uiPriority w:val="1"/>
    <w:qFormat/>
    <w:rsid w:val="00FE5D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SAI</cp:lastModifiedBy>
  <cp:revision>2</cp:revision>
  <dcterms:created xsi:type="dcterms:W3CDTF">2022-03-05T10:10:00Z</dcterms:created>
  <dcterms:modified xsi:type="dcterms:W3CDTF">2022-03-05T10:23:00Z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