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Self-Healing Applications in Metallurgy</w:t>
      </w:r>
    </w:p>
    <w:p>
      <w:pPr>
        <w:pStyle w:val="Heading2"/>
      </w:pPr>
      <w:r>
        <w:t>1. Microencapsulation in Metals</w:t>
      </w:r>
    </w:p>
    <w:p>
      <w:pPr/>
      <w:r>
        <w:t>**Mechanism:** Microcapsules containing healing agents (e.g., liquid metals, adhesives, or catalysts) are embedded within metal coatings. When a crack or damage occurs, the microcapsules rupture and release the healing agent to fill and bond the crack.</w:t>
      </w:r>
    </w:p>
    <w:p>
      <w:pPr/>
      <w:r>
        <w:t>**Applications:**</w:t>
      </w:r>
    </w:p>
    <w:p>
      <w:pPr>
        <w:pStyle w:val="ListBullet"/>
      </w:pPr>
      <w:r>
        <w:t>- Metal Coatings: Protective coatings for steel, aluminum, and other metals, especially in corrosive environments.</w:t>
      </w:r>
    </w:p>
    <w:p>
      <w:pPr>
        <w:pStyle w:val="ListBullet"/>
      </w:pPr>
      <w:r>
        <w:t>- Corrosion Prevention: Self-healing coatings containing corrosion inhibitors repair localized damage caused by corrosion.</w:t>
      </w:r>
    </w:p>
    <w:p>
      <w:pPr>
        <w:pStyle w:val="ListBullet"/>
      </w:pPr>
      <w:r>
        <w:t>- Aircraft Structures: Preventing crack propagation in lightweight aluminum alloys used in aerospace.</w:t>
      </w:r>
    </w:p>
    <w:p>
      <w:pPr/>
      <w:r>
        <w:t>**Example:** Embedding microcapsules filled with sodium silicate or epoxy in steel coatings for infrastructure.</w:t>
      </w:r>
    </w:p>
    <w:p>
      <w:pPr/>
      <w:r>
        <w:t>**Challenges:**</w:t>
      </w:r>
    </w:p>
    <w:p>
      <w:pPr>
        <w:pStyle w:val="ListBullet"/>
      </w:pPr>
      <w:r>
        <w:t>- Integrating microcapsules without compromising the metal’s mechanical properties.</w:t>
      </w:r>
    </w:p>
    <w:p>
      <w:pPr>
        <w:pStyle w:val="ListBullet"/>
      </w:pPr>
      <w:r>
        <w:t>- Achieving uniform dispersion of capsules in metal coatings.</w:t>
      </w:r>
    </w:p>
    <w:p>
      <w:pPr>
        <w:pStyle w:val="Heading2"/>
      </w:pPr>
      <w:r>
        <w:t>2. Shape-Memory Alloys (SMAs) in Crack Repair</w:t>
      </w:r>
    </w:p>
    <w:p>
      <w:pPr/>
      <w:r>
        <w:t>**Mechanism:** Shape-memory alloys (e.g., Nickel-Titanium) exploit their phase transformation properties to heal cracks. When exposed to heat, these alloys recover their original shape, closing or repairing the crack.</w:t>
      </w:r>
    </w:p>
    <w:p>
      <w:pPr/>
      <w:r>
        <w:t>**Applications:**</w:t>
      </w:r>
    </w:p>
    <w:p>
      <w:pPr>
        <w:pStyle w:val="ListBullet"/>
      </w:pPr>
      <w:r>
        <w:t>- Structural Repair: Repairing fatigue cracks in bridges, pipelines, and high-stress metal components.</w:t>
      </w:r>
    </w:p>
    <w:p>
      <w:pPr>
        <w:pStyle w:val="ListBullet"/>
      </w:pPr>
      <w:r>
        <w:t>- Aerospace: Self-healing aircraft parts subjected to thermal cycling.</w:t>
      </w:r>
    </w:p>
    <w:p>
      <w:pPr>
        <w:pStyle w:val="ListBullet"/>
      </w:pPr>
      <w:r>
        <w:t>- Automotive: SMA-based self-healing in car frames and crash structures.</w:t>
      </w:r>
    </w:p>
    <w:p>
      <w:pPr/>
      <w:r>
        <w:t>**Example:** SMA wires embedded in steel beams close cracks under heat treatment.</w:t>
      </w:r>
    </w:p>
    <w:p>
      <w:pPr/>
      <w:r>
        <w:t>**Challenges:**</w:t>
      </w:r>
    </w:p>
    <w:p>
      <w:pPr>
        <w:pStyle w:val="ListBullet"/>
      </w:pPr>
      <w:r>
        <w:t>- High cost of SMAs.</w:t>
      </w:r>
    </w:p>
    <w:p>
      <w:pPr>
        <w:pStyle w:val="ListBullet"/>
      </w:pPr>
      <w:r>
        <w:t>- Long-term reliability in repeated self-healing cycles.</w:t>
      </w:r>
    </w:p>
    <w:p>
      <w:pPr>
        <w:pStyle w:val="Heading2"/>
      </w:pPr>
      <w:r>
        <w:t>3. Metallic-Based Self-Healing via Precipitation Mechanisms</w:t>
      </w:r>
    </w:p>
    <w:p>
      <w:pPr/>
      <w:r>
        <w:t>**Mechanism:** Certain metal alloys (e.g., aluminum or magnesium alloys) can self-heal by precipitation hardening. When exposed to heat or stress, small precipitates form and diffuse to fill microcracks.</w:t>
      </w:r>
    </w:p>
    <w:p>
      <w:pPr/>
      <w:r>
        <w:t>**Applications:**</w:t>
      </w:r>
    </w:p>
    <w:p>
      <w:pPr>
        <w:pStyle w:val="ListBullet"/>
      </w:pPr>
      <w:r>
        <w:t>- Aerospace: Lightweight aluminum alloys with self-healing properties.</w:t>
      </w:r>
    </w:p>
    <w:p>
      <w:pPr>
        <w:pStyle w:val="ListBullet"/>
      </w:pPr>
      <w:r>
        <w:t>- Marine Applications: Magnesium-based self-healing alloys for ship hulls and underwater structures.</w:t>
      </w:r>
    </w:p>
    <w:p>
      <w:pPr/>
      <w:r>
        <w:t>**Example:** Aluminum-copper alloys that heal microcracks under heat treatment.</w:t>
      </w:r>
    </w:p>
    <w:p>
      <w:pPr/>
      <w:r>
        <w:t>**Challenges:**</w:t>
      </w:r>
    </w:p>
    <w:p>
      <w:pPr>
        <w:pStyle w:val="ListBullet"/>
      </w:pPr>
      <w:r>
        <w:t>- Limited control over the healing process.</w:t>
      </w:r>
    </w:p>
    <w:p>
      <w:pPr>
        <w:pStyle w:val="ListBullet"/>
      </w:pPr>
      <w:r>
        <w:t>- The healing process requires high temperatures, which might not always be practical.</w:t>
      </w:r>
    </w:p>
    <w:p>
      <w:pPr>
        <w:pStyle w:val="Heading2"/>
      </w:pPr>
      <w:r>
        <w:t>4. Supramolecular Chemistry in Metal Coatings</w:t>
      </w:r>
    </w:p>
    <w:p>
      <w:pPr/>
      <w:r>
        <w:t>**Mechanism:** Metal coatings designed with supramolecular interactions (e.g., hydrogen bonds, van der Waals forces) enable the reformation of bonds when cracks form. Hybrid coatings combining metals and polymers enhance self-healing capabilities.</w:t>
      </w:r>
    </w:p>
    <w:p>
      <w:pPr/>
      <w:r>
        <w:t>**Applications:**</w:t>
      </w:r>
    </w:p>
    <w:p>
      <w:pPr>
        <w:pStyle w:val="ListBullet"/>
      </w:pPr>
      <w:r>
        <w:t>- Protective Films: Supramolecular coatings for protecting steel and aluminum against corrosion and wear.</w:t>
      </w:r>
    </w:p>
    <w:p>
      <w:pPr>
        <w:pStyle w:val="ListBullet"/>
      </w:pPr>
      <w:r>
        <w:t>- Flexible Electronics: Thin, self-healing metal films for use in flexible electronic devices.</w:t>
      </w:r>
    </w:p>
    <w:p>
      <w:pPr/>
      <w:r>
        <w:t>**Example:** Zinc-polyurethane hybrid coatings with reversible bonding capabilities.</w:t>
      </w:r>
    </w:p>
    <w:p>
      <w:pPr/>
      <w:r>
        <w:t>**Challenges:**</w:t>
      </w:r>
    </w:p>
    <w:p>
      <w:pPr>
        <w:pStyle w:val="ListBullet"/>
      </w:pPr>
      <w:r>
        <w:t>- Low mechanical strength compared to traditional metal coatings.</w:t>
      </w:r>
    </w:p>
    <w:p>
      <w:pPr>
        <w:pStyle w:val="ListBullet"/>
      </w:pPr>
      <w:r>
        <w:t>- Limited adoption due to processing complexity.</w:t>
      </w:r>
    </w:p>
    <w:p>
      <w:pPr>
        <w:pStyle w:val="Heading2"/>
      </w:pPr>
      <w:r>
        <w:t>5. Nanotechnology-Driven Self-Healing Metals</w:t>
      </w:r>
    </w:p>
    <w:p>
      <w:pPr/>
      <w:r>
        <w:t>**Mechanism:** Nanoparticles or nanocapsules containing healing agents are embedded in metal coatings or structures. When damage occurs, nanoparticles activate chemical reactions to repair cracks.</w:t>
      </w:r>
    </w:p>
    <w:p>
      <w:pPr/>
      <w:r>
        <w:t>**Applications:**</w:t>
      </w:r>
    </w:p>
    <w:p>
      <w:pPr>
        <w:pStyle w:val="ListBullet"/>
      </w:pPr>
      <w:r>
        <w:t>- Nano-Coatings: Protective layers for industrial machinery and tools.</w:t>
      </w:r>
    </w:p>
    <w:p>
      <w:pPr>
        <w:pStyle w:val="ListBullet"/>
      </w:pPr>
      <w:r>
        <w:t>- Wear-Resistant Surfaces: Self-healing coatings for cutting tools and bearings.</w:t>
      </w:r>
    </w:p>
    <w:p>
      <w:pPr/>
      <w:r>
        <w:t>**Example:** Nano-silica and cerium oxide nanoparticles in self-healing coatings for steel and aluminum.</w:t>
      </w:r>
    </w:p>
    <w:p>
      <w:pPr/>
      <w:r>
        <w:t>**Challenges:**</w:t>
      </w:r>
    </w:p>
    <w:p>
      <w:pPr>
        <w:pStyle w:val="ListBullet"/>
      </w:pPr>
      <w:r>
        <w:t>- High cost and complexity of nano-manufacturing processes.</w:t>
      </w:r>
    </w:p>
    <w:p>
      <w:pPr>
        <w:pStyle w:val="ListBullet"/>
      </w:pPr>
      <w:r>
        <w:t>- Ensuring long-term stability of nanoparticles in the matrix.</w:t>
      </w:r>
    </w:p>
    <w:p>
      <w:pPr>
        <w:pStyle w:val="Heading2"/>
      </w:pPr>
      <w:r>
        <w:t>Comparative Summary of Self-Healing Mechanisms in Metallurgy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Mechanism</w:t>
            </w:r>
          </w:p>
        </w:tc>
        <w:tc>
          <w:tcPr>
            <w:tcW w:type="dxa" w:w="1728"/>
          </w:tcPr>
          <w:p>
            <w:r>
              <w:t>Typical Applications</w:t>
            </w:r>
          </w:p>
        </w:tc>
        <w:tc>
          <w:tcPr>
            <w:tcW w:type="dxa" w:w="1728"/>
          </w:tcPr>
          <w:p>
            <w:r>
              <w:t>Healing Stimulus</w:t>
            </w:r>
          </w:p>
        </w:tc>
        <w:tc>
          <w:tcPr>
            <w:tcW w:type="dxa" w:w="1728"/>
          </w:tcPr>
          <w:p>
            <w:r>
              <w:t>Advantages</w:t>
            </w:r>
          </w:p>
        </w:tc>
        <w:tc>
          <w:tcPr>
            <w:tcW w:type="dxa" w:w="1728"/>
          </w:tcPr>
          <w:p>
            <w:r>
              <w:t>Challenges</w:t>
            </w:r>
          </w:p>
        </w:tc>
      </w:tr>
      <w:tr>
        <w:tc>
          <w:tcPr>
            <w:tcW w:type="dxa" w:w="1728"/>
          </w:tcPr>
          <w:p>
            <w:r>
              <w:t>Microencapsulation</w:t>
            </w:r>
          </w:p>
        </w:tc>
        <w:tc>
          <w:tcPr>
            <w:tcW w:type="dxa" w:w="1728"/>
          </w:tcPr>
          <w:p>
            <w:r>
              <w:t>Metal coatings, corrosion prevention</w:t>
            </w:r>
          </w:p>
        </w:tc>
        <w:tc>
          <w:tcPr>
            <w:tcW w:type="dxa" w:w="1728"/>
          </w:tcPr>
          <w:p>
            <w:r>
              <w:t>Mechanical damage</w:t>
            </w:r>
          </w:p>
        </w:tc>
        <w:tc>
          <w:tcPr>
            <w:tcW w:type="dxa" w:w="1728"/>
          </w:tcPr>
          <w:p>
            <w:r>
              <w:t>Effective for coatings</w:t>
            </w:r>
          </w:p>
        </w:tc>
        <w:tc>
          <w:tcPr>
            <w:tcW w:type="dxa" w:w="1728"/>
          </w:tcPr>
          <w:p>
            <w:r>
              <w:t>Difficult to embed in bulk metals</w:t>
            </w:r>
          </w:p>
        </w:tc>
      </w:tr>
      <w:tr>
        <w:tc>
          <w:tcPr>
            <w:tcW w:type="dxa" w:w="1728"/>
          </w:tcPr>
          <w:p>
            <w:r>
              <w:t>Shape-Memory Alloys (SMAs)</w:t>
            </w:r>
          </w:p>
        </w:tc>
        <w:tc>
          <w:tcPr>
            <w:tcW w:type="dxa" w:w="1728"/>
          </w:tcPr>
          <w:p>
            <w:r>
              <w:t>Structural repair, aerospace</w:t>
            </w:r>
          </w:p>
        </w:tc>
        <w:tc>
          <w:tcPr>
            <w:tcW w:type="dxa" w:w="1728"/>
          </w:tcPr>
          <w:p>
            <w:r>
              <w:t>Heat</w:t>
            </w:r>
          </w:p>
        </w:tc>
        <w:tc>
          <w:tcPr>
            <w:tcW w:type="dxa" w:w="1728"/>
          </w:tcPr>
          <w:p>
            <w:r>
              <w:t>High recovery efficiency</w:t>
            </w:r>
          </w:p>
        </w:tc>
        <w:tc>
          <w:tcPr>
            <w:tcW w:type="dxa" w:w="1728"/>
          </w:tcPr>
          <w:p>
            <w:r>
              <w:t>High cost, limited flexibility</w:t>
            </w:r>
          </w:p>
        </w:tc>
      </w:tr>
      <w:tr>
        <w:tc>
          <w:tcPr>
            <w:tcW w:type="dxa" w:w="1728"/>
          </w:tcPr>
          <w:p>
            <w:r>
              <w:t>Precipitation Hardening</w:t>
            </w:r>
          </w:p>
        </w:tc>
        <w:tc>
          <w:tcPr>
            <w:tcW w:type="dxa" w:w="1728"/>
          </w:tcPr>
          <w:p>
            <w:r>
              <w:t>Aluminum/magnesium alloys</w:t>
            </w:r>
          </w:p>
        </w:tc>
        <w:tc>
          <w:tcPr>
            <w:tcW w:type="dxa" w:w="1728"/>
          </w:tcPr>
          <w:p>
            <w:r>
              <w:t>Heat or stress</w:t>
            </w:r>
          </w:p>
        </w:tc>
        <w:tc>
          <w:tcPr>
            <w:tcW w:type="dxa" w:w="1728"/>
          </w:tcPr>
          <w:p>
            <w:r>
              <w:t>Self-healing at microlevel</w:t>
            </w:r>
          </w:p>
        </w:tc>
        <w:tc>
          <w:tcPr>
            <w:tcW w:type="dxa" w:w="1728"/>
          </w:tcPr>
          <w:p>
            <w:r>
              <w:t>Requires high temperature</w:t>
            </w:r>
          </w:p>
        </w:tc>
      </w:tr>
      <w:tr>
        <w:tc>
          <w:tcPr>
            <w:tcW w:type="dxa" w:w="1728"/>
          </w:tcPr>
          <w:p>
            <w:r>
              <w:t>Supramolecular Chemistry</w:t>
            </w:r>
          </w:p>
        </w:tc>
        <w:tc>
          <w:tcPr>
            <w:tcW w:type="dxa" w:w="1728"/>
          </w:tcPr>
          <w:p>
            <w:r>
              <w:t>Metal-polymer hybrid coatings</w:t>
            </w:r>
          </w:p>
        </w:tc>
        <w:tc>
          <w:tcPr>
            <w:tcW w:type="dxa" w:w="1728"/>
          </w:tcPr>
          <w:p>
            <w:r>
              <w:t>Heat or light</w:t>
            </w:r>
          </w:p>
        </w:tc>
        <w:tc>
          <w:tcPr>
            <w:tcW w:type="dxa" w:w="1728"/>
          </w:tcPr>
          <w:p>
            <w:r>
              <w:t>Flexible and lightweight</w:t>
            </w:r>
          </w:p>
        </w:tc>
        <w:tc>
          <w:tcPr>
            <w:tcW w:type="dxa" w:w="1728"/>
          </w:tcPr>
          <w:p>
            <w:r>
              <w:t>Lower mechanical strength</w:t>
            </w:r>
          </w:p>
        </w:tc>
      </w:tr>
      <w:tr>
        <w:tc>
          <w:tcPr>
            <w:tcW w:type="dxa" w:w="1728"/>
          </w:tcPr>
          <w:p>
            <w:r>
              <w:t>Nanotechnology</w:t>
            </w:r>
          </w:p>
        </w:tc>
        <w:tc>
          <w:tcPr>
            <w:tcW w:type="dxa" w:w="1728"/>
          </w:tcPr>
          <w:p>
            <w:r>
              <w:t>Industrial machinery, nano-coatings</w:t>
            </w:r>
          </w:p>
        </w:tc>
        <w:tc>
          <w:tcPr>
            <w:tcW w:type="dxa" w:w="1728"/>
          </w:tcPr>
          <w:p>
            <w:r>
              <w:t>Chemical reaction</w:t>
            </w:r>
          </w:p>
        </w:tc>
        <w:tc>
          <w:tcPr>
            <w:tcW w:type="dxa" w:w="1728"/>
          </w:tcPr>
          <w:p>
            <w:r>
              <w:t>Advanced healing capability</w:t>
            </w:r>
          </w:p>
        </w:tc>
        <w:tc>
          <w:tcPr>
            <w:tcW w:type="dxa" w:w="1728"/>
          </w:tcPr>
          <w:p>
            <w:r>
              <w:t>High cost and processing issues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