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tima">
    <w:altName w:val="Century Gothic"/>
    <w:charset w:val="00"/>
    <w:family w:val="swiss"/>
    <w:pitch w:val="variable"/>
    <w:sig w:usb0="00000001" w:usb1="00000000" w:usb2="00000000" w:usb3="00000000" w:csb0="00000093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