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C1A20D" w14:textId="77777777" w:rsidR="00B448D6" w:rsidRPr="0019327B" w:rsidRDefault="00B448D6" w:rsidP="00F25EC8">
      <w:pPr>
        <w:jc w:val="center"/>
        <w:rPr>
          <w:rFonts w:ascii="Arial" w:hAnsi="Arial" w:cs="Arial"/>
          <w:b/>
          <w:sz w:val="36"/>
          <w:szCs w:val="36"/>
        </w:rPr>
      </w:pPr>
      <w:r w:rsidRPr="0019327B">
        <w:rPr>
          <w:rFonts w:ascii="Arial" w:hAnsi="Arial" w:cs="Arial"/>
          <w:b/>
          <w:sz w:val="36"/>
          <w:szCs w:val="36"/>
        </w:rPr>
        <w:t>Predicting New Store Location.</w:t>
      </w:r>
    </w:p>
    <w:p w14:paraId="7C729074" w14:textId="77777777" w:rsidR="00B448D6" w:rsidRPr="00F25EC8" w:rsidRDefault="00B448D6">
      <w:pPr>
        <w:rPr>
          <w:rFonts w:ascii="Arial" w:hAnsi="Arial" w:cs="Arial"/>
          <w:b/>
        </w:rPr>
      </w:pPr>
    </w:p>
    <w:p w14:paraId="521CBA23" w14:textId="0CB5C011" w:rsidR="00B448D6" w:rsidRPr="00F25EC8" w:rsidRDefault="00B448D6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 xml:space="preserve">Part 2 </w:t>
      </w:r>
      <w:r w:rsidR="0019327B">
        <w:rPr>
          <w:rFonts w:ascii="Arial" w:hAnsi="Arial" w:cs="Arial"/>
          <w:b/>
        </w:rPr>
        <w:t>–</w:t>
      </w:r>
      <w:r w:rsidRPr="00F25EC8">
        <w:rPr>
          <w:rFonts w:ascii="Arial" w:hAnsi="Arial" w:cs="Arial"/>
          <w:b/>
        </w:rPr>
        <w:t xml:space="preserve"> </w:t>
      </w:r>
      <w:r w:rsidR="0019327B">
        <w:rPr>
          <w:rFonts w:ascii="Arial" w:hAnsi="Arial" w:cs="Arial"/>
          <w:b/>
        </w:rPr>
        <w:t xml:space="preserve">Building the </w:t>
      </w:r>
      <w:r w:rsidRPr="00F25EC8">
        <w:rPr>
          <w:rFonts w:ascii="Arial" w:hAnsi="Arial" w:cs="Arial"/>
          <w:b/>
        </w:rPr>
        <w:t>Model</w:t>
      </w:r>
    </w:p>
    <w:p w14:paraId="331DB532" w14:textId="77777777" w:rsidR="00B448D6" w:rsidRPr="00F25EC8" w:rsidRDefault="00B448D6">
      <w:pPr>
        <w:rPr>
          <w:rFonts w:ascii="Arial" w:hAnsi="Arial" w:cs="Arial"/>
          <w:b/>
        </w:rPr>
      </w:pPr>
    </w:p>
    <w:p w14:paraId="15BD08E5" w14:textId="77777777" w:rsidR="00825680" w:rsidRPr="00F25EC8" w:rsidRDefault="00B448D6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Creating the model.</w:t>
      </w:r>
    </w:p>
    <w:p w14:paraId="25B773C9" w14:textId="77777777" w:rsidR="007E6965" w:rsidRPr="00F25EC8" w:rsidRDefault="007E6965">
      <w:pPr>
        <w:rPr>
          <w:rFonts w:ascii="Arial" w:hAnsi="Arial" w:cs="Arial"/>
        </w:rPr>
      </w:pPr>
    </w:p>
    <w:p w14:paraId="09E19D8C" w14:textId="4BDB1CF9" w:rsidR="007E6965" w:rsidRPr="00F25EC8" w:rsidRDefault="00326395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is the final dataset used for the regression model.</w:t>
      </w:r>
    </w:p>
    <w:p w14:paraId="2A3EF21D" w14:textId="77777777" w:rsidR="00326395" w:rsidRPr="00F25EC8" w:rsidRDefault="00326395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74"/>
        <w:gridCol w:w="1402"/>
        <w:gridCol w:w="1949"/>
        <w:gridCol w:w="1025"/>
        <w:gridCol w:w="1116"/>
        <w:gridCol w:w="1441"/>
        <w:gridCol w:w="1103"/>
      </w:tblGrid>
      <w:tr w:rsidR="00CF076E" w:rsidRPr="00F25EC8" w14:paraId="761A7D7A" w14:textId="77777777" w:rsidTr="00CF076E">
        <w:trPr>
          <w:trHeight w:val="32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ACD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E48E3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Census_Population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EDAD8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Household_with_Under_18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E7B05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Land_Area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22D88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Padacity_Sales</w:t>
            </w:r>
            <w:proofErr w:type="spellEnd"/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99585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Population_Density</w:t>
            </w:r>
            <w:proofErr w:type="spellEnd"/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9E45C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</w:tr>
      <w:tr w:rsidR="00CF076E" w:rsidRPr="00F25EC8" w14:paraId="4634D1D8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CAC46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Buffalo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FC7B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4585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C8AF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BECA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3115.5075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5FD5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185328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5922F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1.55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5CDCC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1819.5</w:t>
            </w:r>
          </w:p>
        </w:tc>
      </w:tr>
      <w:tr w:rsidR="00CF076E" w:rsidRPr="00F25EC8" w14:paraId="0A78E8D6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1C63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Casper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08C3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35316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DF1F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7788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945E2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3894.3091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DA2C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317736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B98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11.16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B41D2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8756.32</w:t>
            </w:r>
          </w:p>
        </w:tc>
      </w:tr>
      <w:tr w:rsidR="00CF076E" w:rsidRPr="00F25EC8" w14:paraId="30DA9929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2186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Cheyenne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7EBF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59466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5E3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7158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F24A5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1500.1784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9E6B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917892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3257F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20.34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23C93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14612.64</w:t>
            </w:r>
          </w:p>
        </w:tc>
      </w:tr>
      <w:tr w:rsidR="00CF076E" w:rsidRPr="00F25EC8" w14:paraId="650B7699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97DB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Cody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7DDC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9520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177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1403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396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2998.95696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D47A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218376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29E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7E19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3515.62</w:t>
            </w:r>
          </w:p>
        </w:tc>
      </w:tr>
      <w:tr w:rsidR="00CF076E" w:rsidRPr="00F25EC8" w14:paraId="39003EF6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AC8B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Douglas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059F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6120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7649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99F9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1829.4651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BBE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208008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3E1B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1.46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33E7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1744.08</w:t>
            </w:r>
          </w:p>
        </w:tc>
      </w:tr>
      <w:tr w:rsidR="00CF076E" w:rsidRPr="00F25EC8" w14:paraId="251BD20F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C3423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Evanston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1B94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12359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3AFB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1486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ED1B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999.4971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CE52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283824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EB64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4.95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3FBC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2712.64</w:t>
            </w:r>
          </w:p>
        </w:tc>
      </w:tr>
      <w:tr w:rsidR="00CF076E" w:rsidRPr="00F25EC8" w14:paraId="4BB75193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5D38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Powell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0A09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6314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A2D5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1251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9B9F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2673.57455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FF3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233928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0D1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00E09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3134.18</w:t>
            </w:r>
          </w:p>
        </w:tc>
      </w:tr>
      <w:tr w:rsidR="00CF076E" w:rsidRPr="00F25EC8" w14:paraId="30033815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5A3B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Riverton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5D80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10615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F010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5340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4796.859815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6BC5B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303264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BD83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2.34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704E2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5556.49</w:t>
            </w:r>
          </w:p>
        </w:tc>
      </w:tr>
      <w:tr w:rsidR="00CF076E" w:rsidRPr="00F25EC8" w14:paraId="2DAF2A3E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B3947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Rock Springs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0FC63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23036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202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4022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6F3A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6620.201916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F5F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253584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CBBCE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2.78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94B8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7572.18</w:t>
            </w:r>
          </w:p>
        </w:tc>
      </w:tr>
      <w:tr w:rsidR="00CF076E" w:rsidRPr="00F25EC8" w14:paraId="68EDD7DE" w14:textId="77777777" w:rsidTr="00CF076E">
        <w:trPr>
          <w:trHeight w:val="32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4465F" w14:textId="77777777" w:rsidR="00CF076E" w:rsidRPr="00F25EC8" w:rsidRDefault="00CF076E" w:rsidP="00CF076E">
            <w:pP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Sheridan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66AE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17444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F594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2646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1CD7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1893.977048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1111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308232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F6C0D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8.98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1560" w14:textId="77777777" w:rsidR="00CF076E" w:rsidRPr="00F25EC8" w:rsidRDefault="00CF076E" w:rsidP="00CF076E">
            <w:pPr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F25EC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6039.71</w:t>
            </w:r>
          </w:p>
        </w:tc>
      </w:tr>
    </w:tbl>
    <w:p w14:paraId="4661DB20" w14:textId="77777777" w:rsidR="00CF076E" w:rsidRPr="00F25EC8" w:rsidRDefault="00CF076E">
      <w:pPr>
        <w:rPr>
          <w:rFonts w:ascii="Arial" w:hAnsi="Arial" w:cs="Arial"/>
        </w:rPr>
      </w:pPr>
    </w:p>
    <w:p w14:paraId="100B08D8" w14:textId="26A40360" w:rsidR="00B448D6" w:rsidRPr="00F25EC8" w:rsidRDefault="00326395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Selecting the predictor variables.</w:t>
      </w:r>
    </w:p>
    <w:p w14:paraId="7D224B18" w14:textId="77777777" w:rsidR="00326395" w:rsidRPr="00F25EC8" w:rsidRDefault="00326395">
      <w:pPr>
        <w:rPr>
          <w:rFonts w:ascii="Arial" w:hAnsi="Arial" w:cs="Arial"/>
        </w:rPr>
      </w:pPr>
    </w:p>
    <w:p w14:paraId="125EFD2B" w14:textId="7A52D4CA" w:rsidR="00B448D6" w:rsidRPr="00F25EC8" w:rsidRDefault="009E3418">
      <w:pPr>
        <w:rPr>
          <w:rFonts w:ascii="Arial" w:hAnsi="Arial" w:cs="Arial"/>
        </w:rPr>
      </w:pPr>
      <w:r w:rsidRPr="00F25EC8">
        <w:rPr>
          <w:rFonts w:ascii="Arial" w:hAnsi="Arial" w:cs="Arial"/>
        </w:rPr>
        <w:t xml:space="preserve">Below is a table of </w:t>
      </w:r>
      <w:r w:rsidR="0005480C" w:rsidRPr="00F25EC8">
        <w:rPr>
          <w:rFonts w:ascii="Arial" w:hAnsi="Arial" w:cs="Arial"/>
        </w:rPr>
        <w:t>all the variables and their Pearson correlation.</w:t>
      </w:r>
    </w:p>
    <w:p w14:paraId="56BA4A8F" w14:textId="77777777" w:rsidR="0005480C" w:rsidRPr="00F25EC8" w:rsidRDefault="0005480C">
      <w:pPr>
        <w:rPr>
          <w:rFonts w:ascii="Arial" w:hAnsi="Arial" w:cs="Arial"/>
        </w:rPr>
      </w:pPr>
    </w:p>
    <w:p w14:paraId="43CB2F7C" w14:textId="43F18503" w:rsidR="0005480C" w:rsidRPr="00F25EC8" w:rsidRDefault="00CB2750">
      <w:pPr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2388A619" wp14:editId="71A3B338">
            <wp:extent cx="5727700" cy="1358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arson_Corr_All_Variab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FAE" w14:textId="77777777" w:rsidR="0005480C" w:rsidRPr="00F25EC8" w:rsidRDefault="0005480C">
      <w:pPr>
        <w:rPr>
          <w:rFonts w:ascii="Arial" w:hAnsi="Arial" w:cs="Arial"/>
        </w:rPr>
      </w:pPr>
    </w:p>
    <w:p w14:paraId="3080714B" w14:textId="70815A50" w:rsidR="0005480C" w:rsidRDefault="00BB3599">
      <w:pPr>
        <w:rPr>
          <w:rFonts w:ascii="Arial" w:hAnsi="Arial" w:cs="Arial"/>
        </w:rPr>
      </w:pPr>
      <w:r>
        <w:rPr>
          <w:rFonts w:ascii="Arial" w:hAnsi="Arial" w:cs="Arial"/>
        </w:rPr>
        <w:t>Full correlation matrix.</w:t>
      </w:r>
    </w:p>
    <w:p w14:paraId="6161658A" w14:textId="77777777" w:rsidR="00BB3599" w:rsidRDefault="00BB3599">
      <w:pPr>
        <w:rPr>
          <w:rFonts w:ascii="Arial" w:hAnsi="Arial" w:cs="Arial"/>
        </w:rPr>
      </w:pPr>
    </w:p>
    <w:p w14:paraId="2D72A095" w14:textId="5A1B2A90" w:rsidR="00BB3599" w:rsidRDefault="00BB35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3CCA13" wp14:editId="0182E537">
            <wp:extent cx="5727700" cy="19418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l_Corr_Matri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B01" w14:textId="73085C7D" w:rsidR="00AD36E9" w:rsidRDefault="00AD36E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Matrix of p-values for Predictor Variables.</w:t>
      </w:r>
    </w:p>
    <w:p w14:paraId="22D11568" w14:textId="77777777" w:rsidR="00AD36E9" w:rsidRDefault="00AD36E9">
      <w:pPr>
        <w:rPr>
          <w:rFonts w:ascii="Arial" w:hAnsi="Arial" w:cs="Arial"/>
        </w:rPr>
      </w:pPr>
    </w:p>
    <w:p w14:paraId="4A2F0322" w14:textId="4C2C8865" w:rsidR="00AD36E9" w:rsidRPr="00F25EC8" w:rsidRDefault="00AD36E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796235" wp14:editId="7568054A">
            <wp:extent cx="5727700" cy="227266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values_matri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F01" w14:textId="77777777" w:rsidR="00016D76" w:rsidRDefault="00016D76">
      <w:pPr>
        <w:rPr>
          <w:rFonts w:ascii="Arial" w:hAnsi="Arial" w:cs="Arial"/>
        </w:rPr>
      </w:pPr>
    </w:p>
    <w:p w14:paraId="06B3A0AB" w14:textId="58E3B401" w:rsidR="000413B1" w:rsidRDefault="00F66D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full correlation matrix shows good correlation between predictor variables,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, Households_with_Under_18, </w:t>
      </w:r>
      <w:proofErr w:type="spellStart"/>
      <w:r>
        <w:rPr>
          <w:rFonts w:ascii="Arial" w:hAnsi="Arial" w:cs="Arial"/>
        </w:rPr>
        <w:t>Population_Density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. </w:t>
      </w:r>
      <w:r w:rsidR="000413B1">
        <w:rPr>
          <w:rFonts w:ascii="Arial" w:hAnsi="Arial" w:cs="Arial"/>
        </w:rPr>
        <w:t>There may be some multicollinearity here.</w:t>
      </w:r>
    </w:p>
    <w:p w14:paraId="5362B439" w14:textId="77777777" w:rsidR="00607FE5" w:rsidRDefault="00607FE5">
      <w:pPr>
        <w:rPr>
          <w:rFonts w:ascii="Arial" w:hAnsi="Arial" w:cs="Arial"/>
        </w:rPr>
      </w:pPr>
    </w:p>
    <w:p w14:paraId="5FC5C71E" w14:textId="327936B7" w:rsidR="007B3D35" w:rsidRDefault="000413B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</w:t>
      </w:r>
      <w:r w:rsidR="00E33C45">
        <w:rPr>
          <w:rFonts w:ascii="Arial" w:hAnsi="Arial" w:cs="Arial"/>
        </w:rPr>
        <w:t xml:space="preserve">does not show great correlation with the other predictor variables so I will start by running a regression with </w:t>
      </w:r>
      <w:proofErr w:type="spellStart"/>
      <w:r w:rsidR="00E33C45">
        <w:rPr>
          <w:rFonts w:ascii="Arial" w:hAnsi="Arial" w:cs="Arial"/>
        </w:rPr>
        <w:t>Land_Area</w:t>
      </w:r>
      <w:proofErr w:type="spellEnd"/>
      <w:r w:rsidR="00E33C45">
        <w:rPr>
          <w:rFonts w:ascii="Arial" w:hAnsi="Arial" w:cs="Arial"/>
        </w:rPr>
        <w:t xml:space="preserve"> and add other predictor variables to the regression.</w:t>
      </w:r>
      <w:r w:rsidR="00AD36E9">
        <w:rPr>
          <w:rFonts w:ascii="Arial" w:hAnsi="Arial" w:cs="Arial"/>
        </w:rPr>
        <w:t xml:space="preserve"> </w:t>
      </w:r>
    </w:p>
    <w:p w14:paraId="6F34E464" w14:textId="77777777" w:rsidR="00E33C45" w:rsidRDefault="00E33C45">
      <w:pPr>
        <w:rPr>
          <w:rFonts w:ascii="Arial" w:hAnsi="Arial" w:cs="Arial"/>
        </w:rPr>
      </w:pPr>
    </w:p>
    <w:p w14:paraId="5B2ACF55" w14:textId="2A32260A" w:rsidR="00E33C45" w:rsidRDefault="006D79C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EA11E4" wp14:editId="040DED37">
            <wp:extent cx="5727700" cy="3707130"/>
            <wp:effectExtent l="0" t="0" r="1270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M_sales_vs_landare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D7C" w14:textId="77777777" w:rsidR="002D3CF0" w:rsidRDefault="002D3CF0">
      <w:pPr>
        <w:rPr>
          <w:rFonts w:ascii="Arial" w:hAnsi="Arial" w:cs="Arial"/>
        </w:rPr>
      </w:pPr>
    </w:p>
    <w:p w14:paraId="0A3B62A6" w14:textId="29C9E863" w:rsidR="002D3CF0" w:rsidRDefault="00306A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R-Squared for linear model </w:t>
      </w:r>
      <w:r w:rsidR="00A14002">
        <w:rPr>
          <w:rFonts w:ascii="Arial" w:hAnsi="Arial" w:cs="Arial"/>
        </w:rPr>
        <w:t xml:space="preserve">between Sales vs </w:t>
      </w:r>
      <w:proofErr w:type="spellStart"/>
      <w:r w:rsidR="00A14002">
        <w:rPr>
          <w:rFonts w:ascii="Arial" w:hAnsi="Arial" w:cs="Arial"/>
        </w:rPr>
        <w:t>Land_Area</w:t>
      </w:r>
      <w:proofErr w:type="spellEnd"/>
      <w:r w:rsidR="00A14002">
        <w:rPr>
          <w:rFonts w:ascii="Arial" w:hAnsi="Arial" w:cs="Arial"/>
        </w:rPr>
        <w:t xml:space="preserve"> = </w:t>
      </w:r>
      <w:r w:rsidR="00D405B1" w:rsidRPr="00F552E2">
        <w:rPr>
          <w:rFonts w:ascii="Arial" w:hAnsi="Arial" w:cs="Arial"/>
          <w:b/>
        </w:rPr>
        <w:t>0.08241</w:t>
      </w:r>
    </w:p>
    <w:p w14:paraId="7C2EC85F" w14:textId="77777777" w:rsidR="00D405B1" w:rsidRDefault="00D405B1">
      <w:pPr>
        <w:rPr>
          <w:rFonts w:ascii="Arial" w:hAnsi="Arial" w:cs="Arial"/>
        </w:rPr>
      </w:pPr>
    </w:p>
    <w:p w14:paraId="41E4EBD1" w14:textId="1D9482A7" w:rsidR="00D405B1" w:rsidRDefault="002F00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64FF9B" wp14:editId="7CA6472B">
            <wp:extent cx="5727700" cy="3985895"/>
            <wp:effectExtent l="0" t="0" r="1270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M_sales_vs_landarea_vs_censusp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416A" w14:textId="77777777" w:rsidR="002D3CF0" w:rsidRDefault="002D3CF0">
      <w:pPr>
        <w:rPr>
          <w:rFonts w:ascii="Arial" w:hAnsi="Arial" w:cs="Arial"/>
        </w:rPr>
      </w:pPr>
    </w:p>
    <w:p w14:paraId="61DFB47C" w14:textId="1E244971" w:rsidR="00D64A6C" w:rsidRDefault="00D64A6C" w:rsidP="00D64A6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0.827</w:t>
      </w:r>
    </w:p>
    <w:p w14:paraId="712231DD" w14:textId="77777777" w:rsidR="00D64A6C" w:rsidRDefault="00D64A6C" w:rsidP="00D64A6C">
      <w:pPr>
        <w:rPr>
          <w:rFonts w:ascii="Arial" w:hAnsi="Arial" w:cs="Arial"/>
        </w:rPr>
      </w:pPr>
    </w:p>
    <w:p w14:paraId="47DFE5DE" w14:textId="0B7BEC47" w:rsidR="00D64A6C" w:rsidRDefault="00E84B25" w:rsidP="00D64A6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24172B" wp14:editId="09576C18">
            <wp:extent cx="5727700" cy="422148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M_sales_vs_landarea_vs_hhu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6B91" w14:textId="77777777" w:rsidR="00D64A6C" w:rsidRDefault="00D64A6C">
      <w:pPr>
        <w:rPr>
          <w:rFonts w:ascii="Arial" w:hAnsi="Arial" w:cs="Arial"/>
        </w:rPr>
      </w:pPr>
    </w:p>
    <w:p w14:paraId="24338102" w14:textId="181A92D2" w:rsidR="00E84B25" w:rsidRDefault="00E84B25" w:rsidP="00E84B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Households_With_Under_18 = </w:t>
      </w:r>
      <w:r w:rsidRPr="00F552E2">
        <w:rPr>
          <w:rFonts w:ascii="Arial" w:hAnsi="Arial" w:cs="Arial"/>
          <w:b/>
        </w:rPr>
        <w:t>0.529</w:t>
      </w:r>
    </w:p>
    <w:p w14:paraId="4E7F4FEA" w14:textId="77777777" w:rsidR="00E84B25" w:rsidRDefault="00E84B25" w:rsidP="00E84B25">
      <w:pPr>
        <w:rPr>
          <w:rFonts w:ascii="Arial" w:hAnsi="Arial" w:cs="Arial"/>
        </w:rPr>
      </w:pPr>
    </w:p>
    <w:p w14:paraId="0529A4BF" w14:textId="2655D0CC" w:rsidR="00E84B25" w:rsidRDefault="003C1C0C" w:rsidP="00E84B2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37FBE0" wp14:editId="62A6EDB7">
            <wp:extent cx="5727700" cy="409257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M_sales_vs_landarea_vs_popdens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12C9" w14:textId="77777777" w:rsidR="00E84B25" w:rsidRDefault="00E84B25">
      <w:pPr>
        <w:rPr>
          <w:rFonts w:ascii="Arial" w:hAnsi="Arial" w:cs="Arial"/>
        </w:rPr>
      </w:pPr>
    </w:p>
    <w:p w14:paraId="38FA6637" w14:textId="09E8E135" w:rsidR="003C1C0C" w:rsidRDefault="003C1C0C" w:rsidP="003C1C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Population_Density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0.7701</w:t>
      </w:r>
    </w:p>
    <w:p w14:paraId="461455AB" w14:textId="77777777" w:rsidR="003C1C0C" w:rsidRDefault="003C1C0C" w:rsidP="003C1C0C">
      <w:pPr>
        <w:rPr>
          <w:rFonts w:ascii="Arial" w:hAnsi="Arial" w:cs="Arial"/>
        </w:rPr>
      </w:pPr>
    </w:p>
    <w:p w14:paraId="1F38BF4E" w14:textId="6E2EE778" w:rsidR="003C1C0C" w:rsidRDefault="00517F6B" w:rsidP="003C1C0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72CCB9" wp14:editId="31265B0A">
            <wp:extent cx="5727700" cy="4053205"/>
            <wp:effectExtent l="0" t="0" r="1270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_sales_vs_landarea_vs_totfami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600" w14:textId="193AA78F" w:rsidR="00517F6B" w:rsidRDefault="00517F6B" w:rsidP="00517F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= </w:t>
      </w:r>
      <w:r w:rsidRPr="00F552E2">
        <w:rPr>
          <w:rFonts w:ascii="Arial" w:hAnsi="Arial" w:cs="Arial"/>
          <w:b/>
        </w:rPr>
        <w:t>0.8866</w:t>
      </w:r>
    </w:p>
    <w:p w14:paraId="545BBF0E" w14:textId="77777777" w:rsidR="00517F6B" w:rsidRDefault="00517F6B">
      <w:pPr>
        <w:rPr>
          <w:rFonts w:ascii="Arial" w:hAnsi="Arial" w:cs="Arial"/>
        </w:rPr>
      </w:pPr>
    </w:p>
    <w:p w14:paraId="7A3AD051" w14:textId="773F2C8E" w:rsidR="00517F6B" w:rsidRDefault="00991AB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9D3D7E" wp14:editId="68C491D1">
            <wp:extent cx="5727700" cy="450723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M_sales_vs_landarea_vs_censuspop_vs_totfamil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09EC" w14:textId="77777777" w:rsidR="00517F6B" w:rsidRDefault="00517F6B">
      <w:pPr>
        <w:rPr>
          <w:rFonts w:ascii="Arial" w:hAnsi="Arial" w:cs="Arial"/>
        </w:rPr>
      </w:pPr>
    </w:p>
    <w:p w14:paraId="1ACBE42B" w14:textId="2EB80A64" w:rsidR="00991ABA" w:rsidRDefault="00991ABA" w:rsidP="00991AB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Adjusted R-Squared for linear model between Sales vs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vs </w:t>
      </w:r>
      <w:proofErr w:type="spellStart"/>
      <w:r>
        <w:rPr>
          <w:rFonts w:ascii="Arial" w:hAnsi="Arial" w:cs="Arial"/>
        </w:rPr>
        <w:t>Census_Population</w:t>
      </w:r>
      <w:proofErr w:type="spellEnd"/>
      <w:r>
        <w:rPr>
          <w:rFonts w:ascii="Arial" w:hAnsi="Arial" w:cs="Arial"/>
        </w:rPr>
        <w:t xml:space="preserve"> = </w:t>
      </w:r>
      <w:r w:rsidR="006E5BF3" w:rsidRPr="00F552E2">
        <w:rPr>
          <w:rFonts w:ascii="Arial" w:hAnsi="Arial" w:cs="Arial"/>
          <w:b/>
        </w:rPr>
        <w:t>0.8713</w:t>
      </w:r>
    </w:p>
    <w:p w14:paraId="79D45577" w14:textId="77777777" w:rsidR="00D64A6C" w:rsidRPr="00F25EC8" w:rsidRDefault="00D64A6C">
      <w:pPr>
        <w:rPr>
          <w:rFonts w:ascii="Arial" w:hAnsi="Arial" w:cs="Arial"/>
        </w:rPr>
      </w:pPr>
    </w:p>
    <w:p w14:paraId="7A19E232" w14:textId="5E906CF4" w:rsidR="00016DC8" w:rsidRDefault="00016DC8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are the scatter plots of the predictor variables vs our target variable (</w:t>
      </w:r>
      <w:proofErr w:type="spellStart"/>
      <w:r w:rsidRPr="00F25EC8">
        <w:rPr>
          <w:rFonts w:ascii="Arial" w:hAnsi="Arial" w:cs="Arial"/>
        </w:rPr>
        <w:t>Pawdacity_Sales</w:t>
      </w:r>
      <w:proofErr w:type="spellEnd"/>
      <w:r w:rsidRPr="00F25EC8">
        <w:rPr>
          <w:rFonts w:ascii="Arial" w:hAnsi="Arial" w:cs="Arial"/>
        </w:rPr>
        <w:t>).</w:t>
      </w:r>
    </w:p>
    <w:p w14:paraId="2FEF7F64" w14:textId="77777777" w:rsidR="00C47FA5" w:rsidRPr="00F25EC8" w:rsidRDefault="00C47FA5">
      <w:pPr>
        <w:rPr>
          <w:rFonts w:ascii="Arial" w:hAnsi="Arial" w:cs="Arial"/>
        </w:rPr>
      </w:pPr>
    </w:p>
    <w:p w14:paraId="12A9D447" w14:textId="79413270" w:rsidR="00016DC8" w:rsidRPr="00F25EC8" w:rsidRDefault="00016DC8" w:rsidP="00C47FA5">
      <w:pPr>
        <w:jc w:val="center"/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638A10E9" wp14:editId="1440F330">
            <wp:extent cx="2093976" cy="20299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s vs census p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2E2" w:rsidRPr="00F25EC8">
        <w:rPr>
          <w:rFonts w:ascii="Arial" w:hAnsi="Arial" w:cs="Arial"/>
          <w:noProof/>
        </w:rPr>
        <w:drawing>
          <wp:inline distT="0" distB="0" distL="0" distR="0" wp14:anchorId="5538F403" wp14:editId="04F604B7">
            <wp:extent cx="2093976" cy="202996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es vs pop densi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568" w14:textId="77777777" w:rsidR="00016DC8" w:rsidRPr="00F25EC8" w:rsidRDefault="00016DC8">
      <w:pPr>
        <w:rPr>
          <w:rFonts w:ascii="Arial" w:hAnsi="Arial" w:cs="Arial"/>
        </w:rPr>
      </w:pPr>
    </w:p>
    <w:p w14:paraId="61D7B5F3" w14:textId="1D2E3502" w:rsidR="00016DC8" w:rsidRPr="00F25EC8" w:rsidRDefault="00016DC8">
      <w:pPr>
        <w:rPr>
          <w:rFonts w:ascii="Arial" w:hAnsi="Arial" w:cs="Arial"/>
        </w:rPr>
      </w:pPr>
    </w:p>
    <w:p w14:paraId="2B6C1634" w14:textId="66947BA5" w:rsidR="00016DC8" w:rsidRPr="00F25EC8" w:rsidRDefault="00016DC8" w:rsidP="00C47FA5">
      <w:pPr>
        <w:jc w:val="center"/>
        <w:rPr>
          <w:rFonts w:ascii="Arial" w:hAnsi="Arial" w:cs="Arial"/>
        </w:rPr>
      </w:pPr>
      <w:r w:rsidRPr="00F25EC8">
        <w:rPr>
          <w:rFonts w:ascii="Arial" w:hAnsi="Arial" w:cs="Arial"/>
          <w:noProof/>
        </w:rPr>
        <w:drawing>
          <wp:inline distT="0" distB="0" distL="0" distR="0" wp14:anchorId="22FA337E" wp14:editId="361195DB">
            <wp:extent cx="2121408" cy="1993392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es vs tot famili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2E2" w:rsidRPr="00F25EC8">
        <w:rPr>
          <w:rFonts w:ascii="Arial" w:hAnsi="Arial" w:cs="Arial"/>
          <w:noProof/>
        </w:rPr>
        <w:drawing>
          <wp:inline distT="0" distB="0" distL="0" distR="0" wp14:anchorId="695851EA" wp14:editId="7C4B6A33">
            <wp:extent cx="2121408" cy="2020824"/>
            <wp:effectExtent l="0" t="0" r="127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es vs u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2FF" w14:textId="77777777" w:rsidR="00016DC8" w:rsidRPr="00F25EC8" w:rsidRDefault="00016DC8" w:rsidP="00C47FA5">
      <w:pPr>
        <w:jc w:val="center"/>
        <w:rPr>
          <w:rFonts w:ascii="Arial" w:hAnsi="Arial" w:cs="Arial"/>
        </w:rPr>
      </w:pPr>
    </w:p>
    <w:p w14:paraId="2B945773" w14:textId="7F482C2F" w:rsidR="00016DC8" w:rsidRDefault="00016DC8" w:rsidP="00C47FA5">
      <w:pPr>
        <w:rPr>
          <w:rFonts w:ascii="Arial" w:hAnsi="Arial" w:cs="Arial"/>
        </w:rPr>
      </w:pPr>
    </w:p>
    <w:p w14:paraId="33B8799B" w14:textId="77777777" w:rsidR="00CA0168" w:rsidRDefault="00CA0168" w:rsidP="00C47FA5">
      <w:pPr>
        <w:jc w:val="center"/>
        <w:rPr>
          <w:rFonts w:ascii="Arial" w:hAnsi="Arial" w:cs="Arial"/>
        </w:rPr>
      </w:pPr>
    </w:p>
    <w:p w14:paraId="471DFD4F" w14:textId="5CC8AB18" w:rsidR="00CA0168" w:rsidRPr="00F25EC8" w:rsidRDefault="00CA0168" w:rsidP="00C47FA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58A797" wp14:editId="7006BD05">
            <wp:extent cx="2020824" cy="2039112"/>
            <wp:effectExtent l="0" t="0" r="1143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es vs land are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045" w14:textId="77777777" w:rsidR="00016DC8" w:rsidRPr="00F25EC8" w:rsidRDefault="00016DC8">
      <w:pPr>
        <w:rPr>
          <w:rFonts w:ascii="Arial" w:hAnsi="Arial" w:cs="Arial"/>
        </w:rPr>
      </w:pPr>
    </w:p>
    <w:p w14:paraId="02513B6B" w14:textId="77777777" w:rsidR="00016DC8" w:rsidRPr="00F25EC8" w:rsidRDefault="00016DC8">
      <w:pPr>
        <w:rPr>
          <w:rFonts w:ascii="Arial" w:hAnsi="Arial" w:cs="Arial"/>
        </w:rPr>
      </w:pPr>
    </w:p>
    <w:p w14:paraId="57E40762" w14:textId="6635C210" w:rsidR="006E5BF3" w:rsidRDefault="00016DC8" w:rsidP="006E5BF3">
      <w:pPr>
        <w:rPr>
          <w:rFonts w:ascii="Arial" w:hAnsi="Arial" w:cs="Arial"/>
        </w:rPr>
      </w:pPr>
      <w:r w:rsidRPr="00F25EC8">
        <w:rPr>
          <w:rFonts w:ascii="Arial" w:hAnsi="Arial" w:cs="Arial"/>
        </w:rPr>
        <w:t xml:space="preserve">The scatter plots above give a good representation of </w:t>
      </w:r>
      <w:r w:rsidR="00B41D60" w:rsidRPr="00F25EC8">
        <w:rPr>
          <w:rFonts w:ascii="Arial" w:hAnsi="Arial" w:cs="Arial"/>
        </w:rPr>
        <w:t>the linearity between the target variable and its respective predictor variable.</w:t>
      </w:r>
      <w:r w:rsidR="00A32EFE" w:rsidRPr="00F25EC8">
        <w:rPr>
          <w:rFonts w:ascii="Arial" w:hAnsi="Arial" w:cs="Arial"/>
        </w:rPr>
        <w:t xml:space="preserve"> </w:t>
      </w:r>
    </w:p>
    <w:p w14:paraId="3762D560" w14:textId="77777777" w:rsidR="00031F32" w:rsidRDefault="00031F32" w:rsidP="006E5BF3">
      <w:pPr>
        <w:rPr>
          <w:rFonts w:ascii="Arial" w:hAnsi="Arial" w:cs="Arial"/>
        </w:rPr>
      </w:pPr>
    </w:p>
    <w:p w14:paraId="65A09D7D" w14:textId="005892E7" w:rsidR="00031F32" w:rsidRDefault="00031F32" w:rsidP="006E5B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Starting with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as a predictor variable </w:t>
      </w:r>
      <w:r w:rsidR="0066370F">
        <w:rPr>
          <w:rFonts w:ascii="Arial" w:hAnsi="Arial" w:cs="Arial"/>
        </w:rPr>
        <w:t xml:space="preserve">(R-Squared = 0.08241) </w:t>
      </w:r>
      <w:r>
        <w:rPr>
          <w:rFonts w:ascii="Arial" w:hAnsi="Arial" w:cs="Arial"/>
        </w:rPr>
        <w:t xml:space="preserve">and </w:t>
      </w:r>
      <w:r w:rsidR="0066370F">
        <w:rPr>
          <w:rFonts w:ascii="Arial" w:hAnsi="Arial" w:cs="Arial"/>
        </w:rPr>
        <w:t xml:space="preserve">adding the other variables, I can see that the largest jump in R-Squared comes from </w:t>
      </w:r>
      <w:proofErr w:type="spellStart"/>
      <w:r w:rsidR="0066370F">
        <w:rPr>
          <w:rFonts w:ascii="Arial" w:hAnsi="Arial" w:cs="Arial"/>
        </w:rPr>
        <w:t>Land_Area</w:t>
      </w:r>
      <w:proofErr w:type="spellEnd"/>
      <w:r w:rsidR="0066370F">
        <w:rPr>
          <w:rFonts w:ascii="Arial" w:hAnsi="Arial" w:cs="Arial"/>
        </w:rPr>
        <w:t xml:space="preserve"> and </w:t>
      </w:r>
      <w:proofErr w:type="spellStart"/>
      <w:r w:rsidR="0066370F">
        <w:rPr>
          <w:rFonts w:ascii="Arial" w:hAnsi="Arial" w:cs="Arial"/>
        </w:rPr>
        <w:t>Total_Families</w:t>
      </w:r>
      <w:proofErr w:type="spellEnd"/>
      <w:r w:rsidR="0066370F">
        <w:rPr>
          <w:rFonts w:ascii="Arial" w:hAnsi="Arial" w:cs="Arial"/>
        </w:rPr>
        <w:t xml:space="preserve"> (adjusted r-squared = 0.8866)</w:t>
      </w:r>
    </w:p>
    <w:p w14:paraId="70B23999" w14:textId="77777777" w:rsidR="0066370F" w:rsidRDefault="0066370F" w:rsidP="006E5BF3">
      <w:pPr>
        <w:rPr>
          <w:rFonts w:ascii="Arial" w:hAnsi="Arial" w:cs="Arial"/>
        </w:rPr>
      </w:pPr>
    </w:p>
    <w:p w14:paraId="6108662F" w14:textId="1A44F0BF" w:rsidR="0066370F" w:rsidRPr="00F25EC8" w:rsidRDefault="0066370F" w:rsidP="006E5B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use </w:t>
      </w:r>
      <w:proofErr w:type="spellStart"/>
      <w:r>
        <w:rPr>
          <w:rFonts w:ascii="Arial" w:hAnsi="Arial" w:cs="Arial"/>
        </w:rPr>
        <w:t>Land_Area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Total_Families</w:t>
      </w:r>
      <w:proofErr w:type="spellEnd"/>
      <w:r>
        <w:rPr>
          <w:rFonts w:ascii="Arial" w:hAnsi="Arial" w:cs="Arial"/>
        </w:rPr>
        <w:t xml:space="preserve"> as my predictor variables for my linear model.</w:t>
      </w:r>
    </w:p>
    <w:p w14:paraId="400554DE" w14:textId="77777777" w:rsidR="00D217EF" w:rsidRPr="00F25EC8" w:rsidRDefault="00D217EF">
      <w:pPr>
        <w:rPr>
          <w:rFonts w:ascii="Arial" w:hAnsi="Arial" w:cs="Arial"/>
        </w:rPr>
      </w:pPr>
    </w:p>
    <w:p w14:paraId="0B10E071" w14:textId="77777777" w:rsidR="00B76138" w:rsidRPr="00F25EC8" w:rsidRDefault="00924205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 xml:space="preserve">Below </w:t>
      </w:r>
      <w:r w:rsidR="00B76138" w:rsidRPr="00F25EC8">
        <w:rPr>
          <w:rFonts w:ascii="Arial" w:hAnsi="Arial" w:cs="Arial"/>
          <w:b/>
        </w:rPr>
        <w:t>is the summary of the multilinear regression model.</w:t>
      </w:r>
    </w:p>
    <w:p w14:paraId="2A8728D7" w14:textId="309159C1" w:rsidR="00D217EF" w:rsidRPr="00F25EC8" w:rsidRDefault="00D217EF">
      <w:pPr>
        <w:rPr>
          <w:rFonts w:ascii="Arial" w:hAnsi="Arial" w:cs="Arial"/>
        </w:rPr>
      </w:pPr>
    </w:p>
    <w:p w14:paraId="0BB93446" w14:textId="26894CC6" w:rsidR="00354D76" w:rsidRPr="00F25EC8" w:rsidRDefault="00F1615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531AA6" wp14:editId="1E7FA185">
            <wp:extent cx="5727700" cy="40532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M_sales_vs_landarea_vs_totfami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B52B" w14:textId="77777777" w:rsidR="00C40C8E" w:rsidRPr="00F25EC8" w:rsidRDefault="00C40C8E">
      <w:pPr>
        <w:rPr>
          <w:rFonts w:ascii="Arial" w:hAnsi="Arial" w:cs="Arial"/>
        </w:rPr>
      </w:pPr>
    </w:p>
    <w:p w14:paraId="0B202D82" w14:textId="4C87DD4E" w:rsidR="00C40C8E" w:rsidRPr="00F25EC8" w:rsidRDefault="00C40C8E">
      <w:pPr>
        <w:rPr>
          <w:rFonts w:ascii="Arial" w:hAnsi="Arial" w:cs="Arial"/>
        </w:rPr>
      </w:pPr>
      <w:r w:rsidRPr="00F25EC8">
        <w:rPr>
          <w:rFonts w:ascii="Arial" w:hAnsi="Arial" w:cs="Arial"/>
        </w:rPr>
        <w:t>From the summary, the equation for the linear regression model is:</w:t>
      </w:r>
    </w:p>
    <w:p w14:paraId="6C7E8381" w14:textId="77777777" w:rsidR="00C40C8E" w:rsidRPr="00F25EC8" w:rsidRDefault="00C40C8E">
      <w:pPr>
        <w:rPr>
          <w:rFonts w:ascii="Arial" w:hAnsi="Arial" w:cs="Arial"/>
        </w:rPr>
      </w:pPr>
    </w:p>
    <w:p w14:paraId="1341D37A" w14:textId="6CE9EF87" w:rsidR="00C40C8E" w:rsidRPr="00C47FA5" w:rsidRDefault="00C40C8E">
      <w:pPr>
        <w:rPr>
          <w:rFonts w:ascii="Arial" w:hAnsi="Arial" w:cs="Arial"/>
          <w:i/>
        </w:rPr>
      </w:pPr>
      <w:r w:rsidRPr="00C47FA5">
        <w:rPr>
          <w:rFonts w:ascii="Arial" w:hAnsi="Arial" w:cs="Arial"/>
          <w:i/>
        </w:rPr>
        <w:t>Y (</w:t>
      </w:r>
      <w:proofErr w:type="spellStart"/>
      <w:r w:rsidRPr="00C47FA5">
        <w:rPr>
          <w:rFonts w:ascii="Arial" w:hAnsi="Arial" w:cs="Arial"/>
          <w:i/>
        </w:rPr>
        <w:t>Pawdacity_Sales</w:t>
      </w:r>
      <w:proofErr w:type="spellEnd"/>
      <w:r w:rsidRPr="00C47FA5">
        <w:rPr>
          <w:rFonts w:ascii="Arial" w:hAnsi="Arial" w:cs="Arial"/>
          <w:i/>
        </w:rPr>
        <w:t xml:space="preserve">) = </w:t>
      </w:r>
      <w:r w:rsidR="00DB592A" w:rsidRPr="00C47FA5">
        <w:rPr>
          <w:rFonts w:ascii="Arial" w:hAnsi="Arial" w:cs="Arial"/>
          <w:i/>
        </w:rPr>
        <w:t>197330.41</w:t>
      </w:r>
      <w:r w:rsidRPr="00C47FA5">
        <w:rPr>
          <w:rFonts w:ascii="Arial" w:hAnsi="Arial" w:cs="Arial"/>
          <w:i/>
        </w:rPr>
        <w:t xml:space="preserve"> –</w:t>
      </w:r>
      <w:r w:rsidR="00DB592A" w:rsidRPr="00C47FA5">
        <w:rPr>
          <w:rFonts w:ascii="Arial" w:hAnsi="Arial" w:cs="Arial"/>
          <w:i/>
        </w:rPr>
        <w:t xml:space="preserve"> 48.42(</w:t>
      </w:r>
      <w:proofErr w:type="spellStart"/>
      <w:r w:rsidR="00DB592A" w:rsidRPr="00C47FA5">
        <w:rPr>
          <w:rFonts w:ascii="Arial" w:hAnsi="Arial" w:cs="Arial"/>
          <w:i/>
        </w:rPr>
        <w:t>Land_Area</w:t>
      </w:r>
      <w:proofErr w:type="spellEnd"/>
      <w:r w:rsidR="00DB592A" w:rsidRPr="00C47FA5">
        <w:rPr>
          <w:rFonts w:ascii="Arial" w:hAnsi="Arial" w:cs="Arial"/>
          <w:i/>
        </w:rPr>
        <w:t>) + 49.14</w:t>
      </w:r>
      <w:r w:rsidRPr="00C47FA5">
        <w:rPr>
          <w:rFonts w:ascii="Arial" w:hAnsi="Arial" w:cs="Arial"/>
          <w:i/>
        </w:rPr>
        <w:t>(</w:t>
      </w:r>
      <w:proofErr w:type="spellStart"/>
      <w:r w:rsidRPr="00C47FA5">
        <w:rPr>
          <w:rFonts w:ascii="Arial" w:hAnsi="Arial" w:cs="Arial"/>
          <w:i/>
        </w:rPr>
        <w:t>Total_Families</w:t>
      </w:r>
      <w:proofErr w:type="spellEnd"/>
      <w:r w:rsidRPr="00C47FA5">
        <w:rPr>
          <w:rFonts w:ascii="Arial" w:hAnsi="Arial" w:cs="Arial"/>
          <w:i/>
        </w:rPr>
        <w:t>)</w:t>
      </w:r>
    </w:p>
    <w:p w14:paraId="604175E8" w14:textId="77777777" w:rsidR="00384020" w:rsidRPr="00F25EC8" w:rsidRDefault="00384020">
      <w:pPr>
        <w:rPr>
          <w:rFonts w:ascii="Arial" w:hAnsi="Arial" w:cs="Arial"/>
        </w:rPr>
      </w:pPr>
    </w:p>
    <w:p w14:paraId="4A5525A4" w14:textId="57B2DBB3" w:rsidR="00384020" w:rsidRPr="00F25EC8" w:rsidRDefault="00384020">
      <w:pPr>
        <w:rPr>
          <w:rFonts w:ascii="Arial" w:hAnsi="Arial" w:cs="Arial"/>
          <w:b/>
        </w:rPr>
      </w:pPr>
      <w:r w:rsidRPr="00F25EC8">
        <w:rPr>
          <w:rFonts w:ascii="Arial" w:hAnsi="Arial" w:cs="Arial"/>
          <w:b/>
        </w:rPr>
        <w:t>Final recommendation.</w:t>
      </w:r>
    </w:p>
    <w:p w14:paraId="3F91CEAF" w14:textId="77777777" w:rsidR="00384020" w:rsidRPr="00F25EC8" w:rsidRDefault="00384020">
      <w:pPr>
        <w:rPr>
          <w:rFonts w:ascii="Arial" w:hAnsi="Arial" w:cs="Arial"/>
        </w:rPr>
      </w:pPr>
    </w:p>
    <w:p w14:paraId="25ACD32C" w14:textId="2E755D3A" w:rsidR="0008508D" w:rsidRPr="00F25EC8" w:rsidRDefault="0008508D" w:rsidP="0008508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hAnsi="Arial" w:cs="Arial"/>
        </w:rPr>
        <w:t>Here are the criteria’s given to you in choosing the right city:</w:t>
      </w:r>
    </w:p>
    <w:p w14:paraId="3DF03715" w14:textId="77777777" w:rsidR="0008508D" w:rsidRPr="00F25EC8" w:rsidRDefault="0008508D" w:rsidP="0008508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new store should be located in a new city. That means there should be no existing stores in the new city.</w:t>
      </w:r>
    </w:p>
    <w:p w14:paraId="6E3766C7" w14:textId="77777777" w:rsidR="0008508D" w:rsidRPr="00F25EC8" w:rsidRDefault="0008508D" w:rsidP="0008508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total sales for the entire competition in the new city should be less than $500,000</w:t>
      </w:r>
    </w:p>
    <w:p w14:paraId="733B422B" w14:textId="77777777" w:rsidR="0008508D" w:rsidRPr="00F25EC8" w:rsidRDefault="0008508D" w:rsidP="0008508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new city where you want to build your new store must have a population over 4,000 people (based upon the 2014 US Census estimate).</w:t>
      </w:r>
    </w:p>
    <w:p w14:paraId="23E15D61" w14:textId="77777777" w:rsidR="0008508D" w:rsidRPr="00F25EC8" w:rsidRDefault="0008508D" w:rsidP="0008508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predicted yearly sales must be over $200,000.</w:t>
      </w:r>
    </w:p>
    <w:p w14:paraId="6F23B7E4" w14:textId="17C80A83" w:rsidR="0008508D" w:rsidRPr="00F25EC8" w:rsidRDefault="0008508D" w:rsidP="0008508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</w:rPr>
      </w:pPr>
      <w:r w:rsidRPr="00F25EC8">
        <w:rPr>
          <w:rFonts w:ascii="Arial" w:eastAsia="Times New Roman" w:hAnsi="Arial" w:cs="Arial"/>
        </w:rPr>
        <w:t>The city chosen has the highest predicted sales from the predicted set.</w:t>
      </w:r>
    </w:p>
    <w:p w14:paraId="03A350DA" w14:textId="77777777" w:rsidR="00384020" w:rsidRPr="00F25EC8" w:rsidRDefault="00384020">
      <w:pPr>
        <w:rPr>
          <w:rFonts w:ascii="Arial" w:hAnsi="Arial" w:cs="Arial"/>
        </w:rPr>
      </w:pPr>
    </w:p>
    <w:p w14:paraId="27DE5527" w14:textId="56086F73" w:rsidR="00B41D60" w:rsidRPr="00F25EC8" w:rsidRDefault="0008508D">
      <w:pPr>
        <w:rPr>
          <w:rFonts w:ascii="Arial" w:hAnsi="Arial" w:cs="Arial"/>
        </w:rPr>
      </w:pPr>
      <w:r w:rsidRPr="00F25EC8">
        <w:rPr>
          <w:rFonts w:ascii="Arial" w:hAnsi="Arial" w:cs="Arial"/>
        </w:rPr>
        <w:t xml:space="preserve">With the required criteria, I would recommend </w:t>
      </w:r>
      <w:r w:rsidR="001A6E7E" w:rsidRPr="00F25EC8">
        <w:rPr>
          <w:rFonts w:ascii="Arial" w:hAnsi="Arial" w:cs="Arial"/>
        </w:rPr>
        <w:t xml:space="preserve">Laramie City. Laramie City does not currently contain a store, </w:t>
      </w:r>
      <w:r w:rsidR="00B741DE" w:rsidRPr="00F25EC8">
        <w:rPr>
          <w:rFonts w:ascii="Arial" w:hAnsi="Arial" w:cs="Arial"/>
        </w:rPr>
        <w:t xml:space="preserve">has an estimated census population for 2014 of 32,081 and predicted sales of </w:t>
      </w:r>
      <w:r w:rsidR="00B741DE" w:rsidRPr="00C47FA5">
        <w:rPr>
          <w:rFonts w:ascii="Arial" w:hAnsi="Arial" w:cs="Arial"/>
          <w:b/>
        </w:rPr>
        <w:t>$</w:t>
      </w:r>
      <w:r w:rsidR="00DB592A" w:rsidRPr="00C47FA5">
        <w:rPr>
          <w:rFonts w:ascii="Arial" w:hAnsi="Arial" w:cs="Arial"/>
          <w:b/>
        </w:rPr>
        <w:t>305,013.88</w:t>
      </w:r>
      <w:r w:rsidR="00B741DE" w:rsidRPr="00F25EC8">
        <w:rPr>
          <w:rFonts w:ascii="Arial" w:hAnsi="Arial" w:cs="Arial"/>
        </w:rPr>
        <w:t>.</w:t>
      </w:r>
    </w:p>
    <w:p w14:paraId="322F62D7" w14:textId="77777777" w:rsidR="001A6E7E" w:rsidRPr="00F25EC8" w:rsidRDefault="001A6E7E">
      <w:pPr>
        <w:rPr>
          <w:rFonts w:ascii="Arial" w:hAnsi="Arial" w:cs="Arial"/>
        </w:rPr>
      </w:pPr>
    </w:p>
    <w:p w14:paraId="5EEF8D86" w14:textId="103A2F28" w:rsidR="001A6E7E" w:rsidRPr="00F25EC8" w:rsidRDefault="00B741DE">
      <w:pPr>
        <w:rPr>
          <w:rFonts w:ascii="Arial" w:hAnsi="Arial" w:cs="Arial"/>
        </w:rPr>
      </w:pPr>
      <w:r w:rsidRPr="00F25EC8">
        <w:rPr>
          <w:rFonts w:ascii="Arial" w:hAnsi="Arial" w:cs="Arial"/>
        </w:rPr>
        <w:t>Below is a summary of the final possibilities for a new store with the highlighted row as the recommendation.</w:t>
      </w:r>
    </w:p>
    <w:p w14:paraId="449F7501" w14:textId="77777777" w:rsidR="001A6E7E" w:rsidRPr="00F25EC8" w:rsidRDefault="001A6E7E">
      <w:pPr>
        <w:rPr>
          <w:rFonts w:ascii="Arial" w:hAnsi="Arial" w:cs="Arial"/>
        </w:rPr>
      </w:pPr>
    </w:p>
    <w:p w14:paraId="34587D9B" w14:textId="77777777" w:rsidR="001A6E7E" w:rsidRPr="00F25EC8" w:rsidRDefault="001A6E7E">
      <w:pPr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748"/>
        <w:gridCol w:w="3174"/>
        <w:gridCol w:w="2125"/>
        <w:gridCol w:w="1963"/>
      </w:tblGrid>
      <w:tr w:rsidR="00DB592A" w:rsidRPr="00DB592A" w14:paraId="75C01082" w14:textId="77777777" w:rsidTr="00DB592A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8286A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5EA5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2014_Census_Pop_Est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CE9C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1B5F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Score</w:t>
            </w:r>
          </w:p>
        </w:tc>
      </w:tr>
      <w:tr w:rsidR="00DB592A" w:rsidRPr="00DB592A" w14:paraId="79A6D2BF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4634F3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Laramie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6A3381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32081.00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46C4EA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4668.93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FD11F6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305013.88</w:t>
            </w:r>
          </w:p>
        </w:tc>
      </w:tr>
      <w:tr w:rsidR="00DB592A" w:rsidRPr="00DB592A" w14:paraId="3BB39113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D510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Torrington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7B09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6736.00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F943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2548.50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55E3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245081.79</w:t>
            </w:r>
          </w:p>
        </w:tc>
      </w:tr>
      <w:tr w:rsidR="00DB592A" w:rsidRPr="00DB592A" w14:paraId="79CE16F0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54CD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Jackson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2093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10449.00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9B04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2313.08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CCB6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225870.82</w:t>
            </w:r>
          </w:p>
        </w:tc>
      </w:tr>
      <w:tr w:rsidR="00DB592A" w:rsidRPr="00DB592A" w14:paraId="43CB90CD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F78F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Lander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02B3F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7642.00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80B4B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3876.81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61C61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225751.40</w:t>
            </w:r>
          </w:p>
        </w:tc>
      </w:tr>
      <w:tr w:rsidR="00DB592A" w:rsidRPr="00DB592A" w14:paraId="72AA1D5E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E0F6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Green River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92B0F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12630.00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DBA7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3977.40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8383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224372.00</w:t>
            </w:r>
          </w:p>
        </w:tc>
      </w:tr>
      <w:tr w:rsidR="00DB592A" w:rsidRPr="00DB592A" w14:paraId="2CE06D7B" w14:textId="77777777" w:rsidTr="00DB592A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84C1" w14:textId="77777777" w:rsidR="00DB592A" w:rsidRPr="00DB592A" w:rsidRDefault="00DB592A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Worland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9F47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5366.00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5455B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1364.32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28761" w14:textId="77777777" w:rsidR="00DB592A" w:rsidRPr="00DB592A" w:rsidRDefault="00DB592A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201700.33</w:t>
            </w:r>
          </w:p>
        </w:tc>
      </w:tr>
    </w:tbl>
    <w:p w14:paraId="41D77FC5" w14:textId="77777777" w:rsidR="001A6E7E" w:rsidRPr="00F25EC8" w:rsidRDefault="001A6E7E">
      <w:pPr>
        <w:rPr>
          <w:rFonts w:ascii="Arial" w:hAnsi="Arial" w:cs="Arial"/>
        </w:rPr>
      </w:pPr>
      <w:bookmarkStart w:id="0" w:name="_GoBack"/>
      <w:bookmarkEnd w:id="0"/>
    </w:p>
    <w:sectPr w:rsidR="001A6E7E" w:rsidRPr="00F25EC8" w:rsidSect="009F055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2D486F"/>
    <w:multiLevelType w:val="multilevel"/>
    <w:tmpl w:val="37E4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B2D5A63"/>
    <w:multiLevelType w:val="hybridMultilevel"/>
    <w:tmpl w:val="948E9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8D6"/>
    <w:rsid w:val="00016D76"/>
    <w:rsid w:val="00016DC8"/>
    <w:rsid w:val="0002515B"/>
    <w:rsid w:val="00031F32"/>
    <w:rsid w:val="000413B1"/>
    <w:rsid w:val="0005480C"/>
    <w:rsid w:val="0008508D"/>
    <w:rsid w:val="0019327B"/>
    <w:rsid w:val="001A6E7E"/>
    <w:rsid w:val="00282EE4"/>
    <w:rsid w:val="002B6382"/>
    <w:rsid w:val="002D3CF0"/>
    <w:rsid w:val="002F006A"/>
    <w:rsid w:val="00306A29"/>
    <w:rsid w:val="00326395"/>
    <w:rsid w:val="00354D76"/>
    <w:rsid w:val="00384020"/>
    <w:rsid w:val="003C1C0C"/>
    <w:rsid w:val="003C220F"/>
    <w:rsid w:val="00517F6B"/>
    <w:rsid w:val="00544B9D"/>
    <w:rsid w:val="00607FE5"/>
    <w:rsid w:val="0066370F"/>
    <w:rsid w:val="006D79CE"/>
    <w:rsid w:val="006E5BF3"/>
    <w:rsid w:val="007B3D35"/>
    <w:rsid w:val="007E6965"/>
    <w:rsid w:val="00806AE7"/>
    <w:rsid w:val="00825680"/>
    <w:rsid w:val="00833AD3"/>
    <w:rsid w:val="00864E74"/>
    <w:rsid w:val="008F0E0B"/>
    <w:rsid w:val="009013C9"/>
    <w:rsid w:val="00924205"/>
    <w:rsid w:val="00942F8E"/>
    <w:rsid w:val="00991ABA"/>
    <w:rsid w:val="009E3418"/>
    <w:rsid w:val="009F0558"/>
    <w:rsid w:val="00A14002"/>
    <w:rsid w:val="00A32EFE"/>
    <w:rsid w:val="00AD36E9"/>
    <w:rsid w:val="00B41D60"/>
    <w:rsid w:val="00B448D6"/>
    <w:rsid w:val="00B741DE"/>
    <w:rsid w:val="00B76138"/>
    <w:rsid w:val="00BB3599"/>
    <w:rsid w:val="00C40C8E"/>
    <w:rsid w:val="00C47FA5"/>
    <w:rsid w:val="00C759A1"/>
    <w:rsid w:val="00C84250"/>
    <w:rsid w:val="00CA0168"/>
    <w:rsid w:val="00CB2750"/>
    <w:rsid w:val="00CF076E"/>
    <w:rsid w:val="00D03D3A"/>
    <w:rsid w:val="00D217EF"/>
    <w:rsid w:val="00D310AE"/>
    <w:rsid w:val="00D405B1"/>
    <w:rsid w:val="00D64A6C"/>
    <w:rsid w:val="00DB592A"/>
    <w:rsid w:val="00E33C45"/>
    <w:rsid w:val="00E74752"/>
    <w:rsid w:val="00E84B25"/>
    <w:rsid w:val="00F16157"/>
    <w:rsid w:val="00F25EC8"/>
    <w:rsid w:val="00F552E2"/>
    <w:rsid w:val="00F6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E8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B592A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69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08508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4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566</Words>
  <Characters>3227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2016-12-04T20:07:00Z</dcterms:created>
  <dcterms:modified xsi:type="dcterms:W3CDTF">2016-12-07T14:55:00Z</dcterms:modified>
</cp:coreProperties>
</file>