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ADC7" w14:textId="46CE57C2" w:rsidR="00942E8F" w:rsidRDefault="0009580A" w:rsidP="0009580A">
      <w:pPr>
        <w:pStyle w:val="Heading1"/>
      </w:pPr>
      <w:r>
        <w:t>REQUIREMENT AND ARCHITECTURE DESIGN PHASE</w:t>
      </w:r>
    </w:p>
    <w:p w14:paraId="6B7E77F8" w14:textId="08671808" w:rsidR="0009580A" w:rsidRDefault="0009580A" w:rsidP="0009580A">
      <w:r>
        <w:t xml:space="preserve">                                                                             PHASE 2:</w:t>
      </w:r>
    </w:p>
    <w:p w14:paraId="6347DD26" w14:textId="77777777" w:rsidR="0009580A" w:rsidRDefault="0009580A" w:rsidP="0009580A">
      <w:r>
        <w:t xml:space="preserve">Requirement </w:t>
      </w:r>
      <w:proofErr w:type="spellStart"/>
      <w:r>
        <w:t>IDModuleDescriptionAcceptance</w:t>
      </w:r>
      <w:proofErr w:type="spellEnd"/>
      <w:r>
        <w:t xml:space="preserve"> Criteria</w:t>
      </w:r>
    </w:p>
    <w:p w14:paraId="56FBDA0A" w14:textId="77777777" w:rsidR="0009580A" w:rsidRDefault="0009580A" w:rsidP="0009580A">
      <w:r>
        <w:t xml:space="preserve">FR-01User </w:t>
      </w:r>
      <w:proofErr w:type="spellStart"/>
      <w:r>
        <w:t>AuthenticationSystem</w:t>
      </w:r>
      <w:proofErr w:type="spellEnd"/>
      <w:r>
        <w:t xml:space="preserve"> must allow new users to register with name, unique email, password, and designated role (student or admin</w:t>
      </w:r>
      <w:proofErr w:type="gramStart"/>
      <w:r>
        <w:t>).Successful</w:t>
      </w:r>
      <w:proofErr w:type="gramEnd"/>
      <w:r>
        <w:t xml:space="preserve"> registration creates a document in MongoDB and returns HTTP 201 Created with initial JWT credentials.</w:t>
      </w:r>
    </w:p>
    <w:p w14:paraId="16E8864E" w14:textId="77777777" w:rsidR="0009580A" w:rsidRDefault="0009580A" w:rsidP="0009580A">
      <w:r>
        <w:t xml:space="preserve">FR-02Secure Session </w:t>
      </w:r>
      <w:proofErr w:type="spellStart"/>
      <w:r>
        <w:t>HandlingRegistered</w:t>
      </w:r>
      <w:proofErr w:type="spellEnd"/>
      <w:r>
        <w:t xml:space="preserve"> users must log in using email and password to receive stateless session </w:t>
      </w:r>
      <w:proofErr w:type="spellStart"/>
      <w:proofErr w:type="gramStart"/>
      <w:r>
        <w:t>tokens.Passwords</w:t>
      </w:r>
      <w:proofErr w:type="spellEnd"/>
      <w:proofErr w:type="gramEnd"/>
      <w:r>
        <w:t xml:space="preserve"> verified via </w:t>
      </w:r>
      <w:proofErr w:type="spellStart"/>
      <w:r>
        <w:t>Bcrypt</w:t>
      </w:r>
      <w:proofErr w:type="spellEnd"/>
      <w:r>
        <w:t xml:space="preserve"> comparison; valid credentials yield HTTP 200 OK with </w:t>
      </w:r>
      <w:proofErr w:type="spellStart"/>
      <w:r>
        <w:t>accessToken</w:t>
      </w:r>
      <w:proofErr w:type="spellEnd"/>
      <w:r>
        <w:t xml:space="preserve"> and </w:t>
      </w:r>
      <w:proofErr w:type="spellStart"/>
      <w:r>
        <w:t>refreshToken</w:t>
      </w:r>
      <w:proofErr w:type="spellEnd"/>
      <w:r>
        <w:t>.</w:t>
      </w:r>
    </w:p>
    <w:p w14:paraId="71751B8D" w14:textId="77777777" w:rsidR="0009580A" w:rsidRDefault="0009580A" w:rsidP="0009580A">
      <w:r>
        <w:t xml:space="preserve">FR-03Authorization </w:t>
      </w:r>
      <w:proofErr w:type="spellStart"/>
      <w:r>
        <w:t>GateProtected</w:t>
      </w:r>
      <w:proofErr w:type="spellEnd"/>
      <w:r>
        <w:t xml:space="preserve"> endpoints must enforce Bearer token verification and Role-Based Access Control (RBAC</w:t>
      </w:r>
      <w:proofErr w:type="gramStart"/>
      <w:r>
        <w:t>).Requests</w:t>
      </w:r>
      <w:proofErr w:type="gramEnd"/>
      <w:r>
        <w:t xml:space="preserve"> without valid tokens return 401 Unauthorized; students accessing admin routes receive 403 Forbidden.</w:t>
      </w:r>
    </w:p>
    <w:p w14:paraId="34AED96C" w14:textId="77777777" w:rsidR="0009580A" w:rsidRDefault="0009580A" w:rsidP="0009580A">
      <w:r>
        <w:t xml:space="preserve">FR-04Academic Note </w:t>
      </w:r>
      <w:proofErr w:type="spellStart"/>
      <w:r>
        <w:t>ManagementAuthenticated</w:t>
      </w:r>
      <w:proofErr w:type="spellEnd"/>
      <w:r>
        <w:t xml:space="preserve"> learners can create, read, update, and delete their own study materials and syllabus </w:t>
      </w:r>
      <w:proofErr w:type="spellStart"/>
      <w:proofErr w:type="gramStart"/>
      <w:r>
        <w:t>topics.CRUD</w:t>
      </w:r>
      <w:proofErr w:type="spellEnd"/>
      <w:proofErr w:type="gramEnd"/>
      <w:r>
        <w:t xml:space="preserve"> routes validate payload via Mongoose schema; materials link directly to the creator's </w:t>
      </w:r>
      <w:proofErr w:type="spellStart"/>
      <w:r>
        <w:t>userId</w:t>
      </w:r>
      <w:proofErr w:type="spellEnd"/>
      <w:r>
        <w:t>.</w:t>
      </w:r>
    </w:p>
    <w:p w14:paraId="32D7DEF9" w14:textId="77777777" w:rsidR="0009580A" w:rsidRDefault="0009580A" w:rsidP="0009580A">
      <w:r>
        <w:t xml:space="preserve">FR-05Administrative </w:t>
      </w:r>
      <w:proofErr w:type="spellStart"/>
      <w:r>
        <w:t>AuditingSystem</w:t>
      </w:r>
      <w:proofErr w:type="spellEnd"/>
      <w:r>
        <w:t xml:space="preserve"> administrators can inspect all registered user accounts across the </w:t>
      </w:r>
      <w:proofErr w:type="spellStart"/>
      <w:proofErr w:type="gramStart"/>
      <w:r>
        <w:t>platform.Admin</w:t>
      </w:r>
      <w:proofErr w:type="spellEnd"/>
      <w:proofErr w:type="gramEnd"/>
      <w:r>
        <w:t xml:space="preserve"> token grants access to complete user directory via GET /</w:t>
      </w:r>
      <w:proofErr w:type="spellStart"/>
      <w:r>
        <w:t>api</w:t>
      </w:r>
      <w:proofErr w:type="spellEnd"/>
      <w:r>
        <w:t>/admin/users.</w:t>
      </w:r>
    </w:p>
    <w:p w14:paraId="1CA28B07" w14:textId="1E91CF06" w:rsidR="0009580A" w:rsidRDefault="0009580A" w:rsidP="0009580A">
      <w:r>
        <w:t xml:space="preserve">FR-06Cascade </w:t>
      </w:r>
      <w:proofErr w:type="spellStart"/>
      <w:r>
        <w:t>CleanupAdministrative</w:t>
      </w:r>
      <w:proofErr w:type="spellEnd"/>
      <w:r>
        <w:t xml:space="preserve"> deletion of a user account must remove all associated notes created by that </w:t>
      </w:r>
      <w:proofErr w:type="spellStart"/>
      <w:proofErr w:type="gramStart"/>
      <w:r>
        <w:t>user.Invoking</w:t>
      </w:r>
      <w:proofErr w:type="spellEnd"/>
      <w:proofErr w:type="gramEnd"/>
      <w:r>
        <w:t xml:space="preserve"> DELETE /</w:t>
      </w:r>
      <w:proofErr w:type="spellStart"/>
      <w:r>
        <w:t>api</w:t>
      </w:r>
      <w:proofErr w:type="spellEnd"/>
      <w:r>
        <w:t>/admin/users/:id executes cascade deletion removing the user record and linked materials.</w:t>
      </w:r>
    </w:p>
    <w:p w14:paraId="0F202C68" w14:textId="1B034364" w:rsidR="0009580A" w:rsidRDefault="0009580A" w:rsidP="0009580A">
      <w:r>
        <w:t>2 NON-FUNCTIONAL REQUIREMENRT:</w:t>
      </w:r>
    </w:p>
    <w:p w14:paraId="0C0D318C" w14:textId="77777777" w:rsidR="0009580A" w:rsidRDefault="0009580A" w:rsidP="0009580A">
      <w:proofErr w:type="gramStart"/>
      <w:r>
        <w:t>,</w:t>
      </w:r>
      <w:proofErr w:type="spellStart"/>
      <w:r>
        <w:t>CategoryMetric</w:t>
      </w:r>
      <w:proofErr w:type="spellEnd"/>
      <w:proofErr w:type="gramEnd"/>
      <w:r>
        <w:t xml:space="preserve"> / </w:t>
      </w:r>
      <w:proofErr w:type="spellStart"/>
      <w:r>
        <w:t>SpecificationImplementation</w:t>
      </w:r>
      <w:proofErr w:type="spellEnd"/>
      <w:r>
        <w:t xml:space="preserve"> Strategy</w:t>
      </w:r>
    </w:p>
    <w:p w14:paraId="713274BD" w14:textId="77777777" w:rsidR="0009580A" w:rsidRDefault="0009580A" w:rsidP="0009580A">
      <w:proofErr w:type="spellStart"/>
      <w:r>
        <w:t>SecurityHigh</w:t>
      </w:r>
      <w:proofErr w:type="spellEnd"/>
      <w:r>
        <w:t xml:space="preserve">-entropy hashing &amp; cryptographic </w:t>
      </w:r>
      <w:proofErr w:type="spellStart"/>
      <w:r>
        <w:t>signaturesPasswords</w:t>
      </w:r>
      <w:proofErr w:type="spellEnd"/>
      <w:r>
        <w:t xml:space="preserve"> salted with 10 rounds using </w:t>
      </w:r>
      <w:proofErr w:type="spellStart"/>
      <w:r>
        <w:t>bcryptjs</w:t>
      </w:r>
      <w:proofErr w:type="spellEnd"/>
      <w:r>
        <w:t>; stateless authorization enforced via HMAC-SHA256 signed JWTs.</w:t>
      </w:r>
    </w:p>
    <w:p w14:paraId="37B56F4C" w14:textId="77777777" w:rsidR="0009580A" w:rsidRDefault="0009580A" w:rsidP="0009580A">
      <w:proofErr w:type="spellStart"/>
      <w:r>
        <w:t>PerformanceRound</w:t>
      </w:r>
      <w:proofErr w:type="spellEnd"/>
      <w:r>
        <w:t xml:space="preserve">-trip latency under 600 </w:t>
      </w:r>
      <w:proofErr w:type="spellStart"/>
      <w:r>
        <w:t>msAsynchronous</w:t>
      </w:r>
      <w:proofErr w:type="spellEnd"/>
      <w:r>
        <w:t xml:space="preserve"> non-blocking event-loop processing in Node.js combined with indexed database queries in MongoDB.</w:t>
      </w:r>
    </w:p>
    <w:p w14:paraId="467B7B2B" w14:textId="77777777" w:rsidR="0009580A" w:rsidRDefault="0009580A" w:rsidP="0009580A">
      <w:r>
        <w:t xml:space="preserve">Availability99.9% uptime </w:t>
      </w:r>
      <w:proofErr w:type="spellStart"/>
      <w:r>
        <w:t>targetMulti</w:t>
      </w:r>
      <w:proofErr w:type="spellEnd"/>
      <w:r>
        <w:t>-cluster managed replication using MongoDB Atlas cloud replica sets.</w:t>
      </w:r>
    </w:p>
    <w:p w14:paraId="0A31022E" w14:textId="77777777" w:rsidR="0009580A" w:rsidRDefault="0009580A" w:rsidP="0009580A">
      <w:r>
        <w:t xml:space="preserve">Data </w:t>
      </w:r>
      <w:proofErr w:type="spellStart"/>
      <w:r>
        <w:t>IntegrityStrict</w:t>
      </w:r>
      <w:proofErr w:type="spellEnd"/>
      <w:r>
        <w:t xml:space="preserve"> schema </w:t>
      </w:r>
      <w:proofErr w:type="spellStart"/>
      <w:r>
        <w:t>validationMongoose</w:t>
      </w:r>
      <w:proofErr w:type="spellEnd"/>
      <w:r>
        <w:t xml:space="preserve"> Object Data </w:t>
      </w:r>
      <w:proofErr w:type="spellStart"/>
      <w:r>
        <w:t>Modeling</w:t>
      </w:r>
      <w:proofErr w:type="spellEnd"/>
      <w:r>
        <w:t xml:space="preserve"> (ODM) with mandatory field types, lowercase email normalization, and unique indexing.</w:t>
      </w:r>
    </w:p>
    <w:p w14:paraId="2ED2B520" w14:textId="152D6539" w:rsidR="0009580A" w:rsidRDefault="0009580A" w:rsidP="0009580A">
      <w:proofErr w:type="spellStart"/>
      <w:r>
        <w:lastRenderedPageBreak/>
        <w:t>MaintainabilityClean</w:t>
      </w:r>
      <w:proofErr w:type="spellEnd"/>
      <w:r>
        <w:t xml:space="preserve"> separation of </w:t>
      </w:r>
      <w:proofErr w:type="spellStart"/>
      <w:r>
        <w:t>concernsImplementation</w:t>
      </w:r>
      <w:proofErr w:type="spellEnd"/>
      <w:r>
        <w:t xml:space="preserve"> of layered Model-View-Controller (MVC) architecture isolating routes, middleware, controllers, and models.</w:t>
      </w:r>
    </w:p>
    <w:p w14:paraId="17C494CB" w14:textId="6EE1D6B3" w:rsidR="0009580A" w:rsidRDefault="0009580A" w:rsidP="0009580A">
      <w:r>
        <w:t>3 LAYERED SYSTEM ARCHITECTURE:</w:t>
      </w:r>
    </w:p>
    <w:p w14:paraId="4F180C9A" w14:textId="77777777" w:rsidR="0009580A" w:rsidRDefault="0009580A" w:rsidP="0009580A">
      <w:r>
        <w:t>[Client Tier: Thunder Client / Web App / Mobile Browser]</w:t>
      </w:r>
    </w:p>
    <w:p w14:paraId="68A84F8D" w14:textId="77777777" w:rsidR="0009580A" w:rsidRDefault="0009580A" w:rsidP="0009580A">
      <w:r>
        <w:t xml:space="preserve">                        │</w:t>
      </w:r>
    </w:p>
    <w:p w14:paraId="1C00CBBC" w14:textId="77777777" w:rsidR="0009580A" w:rsidRDefault="0009580A" w:rsidP="0009580A">
      <w:r>
        <w:t xml:space="preserve">                        │ HTTP REST Requests (JSON / Bearer Token)</w:t>
      </w:r>
    </w:p>
    <w:p w14:paraId="6594BA45" w14:textId="77777777" w:rsidR="0009580A" w:rsidRDefault="0009580A" w:rsidP="0009580A">
      <w:r>
        <w:t xml:space="preserve">                        </w:t>
      </w:r>
      <w:r>
        <w:rPr>
          <w:rFonts w:ascii="Arial" w:hAnsi="Arial" w:cs="Arial"/>
        </w:rPr>
        <w:t>▼</w:t>
      </w:r>
    </w:p>
    <w:p w14:paraId="15BAD424" w14:textId="77777777" w:rsidR="0009580A" w:rsidRDefault="0009580A" w:rsidP="0009580A">
      <w:r>
        <w:t xml:space="preserve">       [Express HTTP Web Server (Port: 5000)]</w:t>
      </w:r>
    </w:p>
    <w:p w14:paraId="3B693235" w14:textId="77777777" w:rsidR="0009580A" w:rsidRDefault="0009580A" w:rsidP="0009580A">
      <w:r>
        <w:t xml:space="preserve">                        │</w:t>
      </w:r>
    </w:p>
    <w:p w14:paraId="4DB7FFE2" w14:textId="77777777" w:rsidR="0009580A" w:rsidRDefault="0009580A" w:rsidP="0009580A">
      <w:r>
        <w:t xml:space="preserve">       ┌────────────────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────────────────┐</w:t>
      </w:r>
    </w:p>
    <w:p w14:paraId="26E058C5" w14:textId="77777777" w:rsidR="0009580A" w:rsidRDefault="0009580A" w:rsidP="0009580A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7BA44FA" w14:textId="77777777" w:rsidR="0009580A" w:rsidRDefault="0009580A" w:rsidP="0009580A">
      <w:r>
        <w:t xml:space="preserve">[Global </w:t>
      </w:r>
      <w:proofErr w:type="spellStart"/>
      <w:proofErr w:type="gramStart"/>
      <w:r>
        <w:t>Middlewares</w:t>
      </w:r>
      <w:proofErr w:type="spellEnd"/>
      <w:r>
        <w:t xml:space="preserve">]   </w:t>
      </w:r>
      <w:proofErr w:type="gramEnd"/>
      <w:r>
        <w:t xml:space="preserve">       </w:t>
      </w:r>
      <w:proofErr w:type="gramStart"/>
      <w:r>
        <w:t xml:space="preserve">   [</w:t>
      </w:r>
      <w:proofErr w:type="gramEnd"/>
      <w:r>
        <w:t>Security Middleware]</w:t>
      </w:r>
    </w:p>
    <w:p w14:paraId="0FF4E245" w14:textId="77777777" w:rsidR="0009580A" w:rsidRDefault="0009580A" w:rsidP="0009580A">
      <w:r>
        <w:t>(</w:t>
      </w:r>
      <w:proofErr w:type="spellStart"/>
      <w:r>
        <w:t>cors</w:t>
      </w:r>
      <w:proofErr w:type="spellEnd"/>
      <w:r>
        <w:t xml:space="preserve">, </w:t>
      </w:r>
      <w:proofErr w:type="spellStart"/>
      <w:proofErr w:type="gramStart"/>
      <w:r>
        <w:t>express.json</w:t>
      </w:r>
      <w:proofErr w:type="spellEnd"/>
      <w:proofErr w:type="gramEnd"/>
      <w:r>
        <w:t xml:space="preserve">)          </w:t>
      </w:r>
      <w:proofErr w:type="gramStart"/>
      <w:r>
        <w:t xml:space="preserve">   (</w:t>
      </w:r>
      <w:proofErr w:type="spellStart"/>
      <w:proofErr w:type="gramEnd"/>
      <w:r>
        <w:t>authMiddleware</w:t>
      </w:r>
      <w:proofErr w:type="spellEnd"/>
      <w:r>
        <w:t xml:space="preserve"> - JWT &amp; RBAC Guard)</w:t>
      </w:r>
    </w:p>
    <w:p w14:paraId="4099346D" w14:textId="77777777" w:rsidR="0009580A" w:rsidRDefault="0009580A" w:rsidP="0009580A">
      <w:r>
        <w:t xml:space="preserve">       │                                 │</w:t>
      </w:r>
    </w:p>
    <w:p w14:paraId="507D1EC0" w14:textId="77777777" w:rsidR="0009580A" w:rsidRDefault="0009580A" w:rsidP="0009580A">
      <w:r>
        <w:t xml:space="preserve">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────────────────┘</w:t>
      </w:r>
    </w:p>
    <w:p w14:paraId="6B118DD4" w14:textId="77777777" w:rsidR="0009580A" w:rsidRDefault="0009580A" w:rsidP="0009580A">
      <w:r>
        <w:t xml:space="preserve">                        </w:t>
      </w:r>
      <w:r>
        <w:rPr>
          <w:rFonts w:ascii="Arial" w:hAnsi="Arial" w:cs="Arial"/>
        </w:rPr>
        <w:t>▼</w:t>
      </w:r>
    </w:p>
    <w:p w14:paraId="1B7AF54E" w14:textId="77777777" w:rsidR="0009580A" w:rsidRDefault="0009580A" w:rsidP="0009580A">
      <w:r>
        <w:t xml:space="preserve">                [Routing Module]</w:t>
      </w:r>
    </w:p>
    <w:p w14:paraId="57216B67" w14:textId="77777777" w:rsidR="0009580A" w:rsidRDefault="0009580A" w:rsidP="0009580A">
      <w:r>
        <w:t xml:space="preserve">     (/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>/materials, /</w:t>
      </w:r>
      <w:proofErr w:type="spellStart"/>
      <w:r>
        <w:t>api</w:t>
      </w:r>
      <w:proofErr w:type="spellEnd"/>
      <w:r>
        <w:t>/admin)</w:t>
      </w:r>
    </w:p>
    <w:p w14:paraId="382245DB" w14:textId="77777777" w:rsidR="0009580A" w:rsidRDefault="0009580A" w:rsidP="0009580A">
      <w:r>
        <w:t xml:space="preserve">                        │</w:t>
      </w:r>
    </w:p>
    <w:p w14:paraId="15DEAA91" w14:textId="77777777" w:rsidR="0009580A" w:rsidRDefault="0009580A" w:rsidP="0009580A">
      <w:r>
        <w:t xml:space="preserve">                        </w:t>
      </w:r>
      <w:r>
        <w:rPr>
          <w:rFonts w:ascii="Arial" w:hAnsi="Arial" w:cs="Arial"/>
        </w:rPr>
        <w:t>▼</w:t>
      </w:r>
    </w:p>
    <w:p w14:paraId="1A424582" w14:textId="77777777" w:rsidR="0009580A" w:rsidRDefault="0009580A" w:rsidP="0009580A">
      <w:r>
        <w:t xml:space="preserve">         [Business Logic Controllers]</w:t>
      </w:r>
    </w:p>
    <w:p w14:paraId="7B7154FB" w14:textId="77777777" w:rsidR="0009580A" w:rsidRDefault="0009580A" w:rsidP="0009580A">
      <w:r>
        <w:t xml:space="preserve">  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adminController</w:t>
      </w:r>
      <w:proofErr w:type="spellEnd"/>
      <w:r>
        <w:t xml:space="preserve">, </w:t>
      </w:r>
      <w:proofErr w:type="spellStart"/>
      <w:r>
        <w:t>materialController</w:t>
      </w:r>
      <w:proofErr w:type="spellEnd"/>
      <w:r>
        <w:t>)</w:t>
      </w:r>
    </w:p>
    <w:p w14:paraId="45D60955" w14:textId="77777777" w:rsidR="0009580A" w:rsidRDefault="0009580A" w:rsidP="0009580A">
      <w:r>
        <w:t xml:space="preserve">                        │</w:t>
      </w:r>
    </w:p>
    <w:p w14:paraId="3F30EE4D" w14:textId="77777777" w:rsidR="0009580A" w:rsidRDefault="0009580A" w:rsidP="0009580A">
      <w:r>
        <w:t xml:space="preserve">                        </w:t>
      </w:r>
      <w:r>
        <w:rPr>
          <w:rFonts w:ascii="Arial" w:hAnsi="Arial" w:cs="Arial"/>
        </w:rPr>
        <w:t>▼</w:t>
      </w:r>
    </w:p>
    <w:p w14:paraId="5332D371" w14:textId="77777777" w:rsidR="0009580A" w:rsidRDefault="0009580A" w:rsidP="0009580A">
      <w:r>
        <w:t xml:space="preserve">            [Mongoose Data Layer]</w:t>
      </w:r>
    </w:p>
    <w:p w14:paraId="5FE67D3A" w14:textId="77777777" w:rsidR="0009580A" w:rsidRDefault="0009580A" w:rsidP="0009580A">
      <w:r>
        <w:t xml:space="preserve">      (Schema Validation, Indexes, Hooks)</w:t>
      </w:r>
    </w:p>
    <w:p w14:paraId="285EF87B" w14:textId="77777777" w:rsidR="0009580A" w:rsidRDefault="0009580A" w:rsidP="0009580A">
      <w:r>
        <w:t xml:space="preserve">                        │</w:t>
      </w:r>
    </w:p>
    <w:p w14:paraId="5E6F5B6D" w14:textId="77777777" w:rsidR="0009580A" w:rsidRDefault="0009580A" w:rsidP="0009580A">
      <w:r>
        <w:t xml:space="preserve">                        │ TLS/SSL Encrypted SRV Protocol</w:t>
      </w:r>
    </w:p>
    <w:p w14:paraId="71134F25" w14:textId="77777777" w:rsidR="0009580A" w:rsidRDefault="0009580A" w:rsidP="0009580A">
      <w:r>
        <w:lastRenderedPageBreak/>
        <w:t xml:space="preserve">                        </w:t>
      </w:r>
      <w:r>
        <w:rPr>
          <w:rFonts w:ascii="Arial" w:hAnsi="Arial" w:cs="Arial"/>
        </w:rPr>
        <w:t>▼</w:t>
      </w:r>
    </w:p>
    <w:p w14:paraId="525182AB" w14:textId="0CD02386" w:rsidR="0009580A" w:rsidRDefault="0009580A" w:rsidP="0009580A">
      <w:r>
        <w:t xml:space="preserve">         [MongoDB Atlas Cloud Cluster]</w:t>
      </w:r>
    </w:p>
    <w:p w14:paraId="2A21B0E0" w14:textId="097A55B3" w:rsidR="0009580A" w:rsidRDefault="0009580A" w:rsidP="0009580A">
      <w:proofErr w:type="gramStart"/>
      <w:r>
        <w:t>4:COMPONET</w:t>
      </w:r>
      <w:proofErr w:type="gramEnd"/>
      <w:r>
        <w:t xml:space="preserve"> DESCRIPTION </w:t>
      </w:r>
      <w:proofErr w:type="gramStart"/>
      <w:r>
        <w:t>WORK FLOW</w:t>
      </w:r>
      <w:proofErr w:type="gramEnd"/>
      <w:r>
        <w:t>:</w:t>
      </w:r>
    </w:p>
    <w:p w14:paraId="659BD0AE" w14:textId="77777777" w:rsidR="0009580A" w:rsidRDefault="0009580A" w:rsidP="0009580A">
      <w:r>
        <w:t>4. Component Description &amp; Security Workflow</w:t>
      </w:r>
    </w:p>
    <w:p w14:paraId="25A19BB3" w14:textId="77777777" w:rsidR="0009580A" w:rsidRDefault="0009580A" w:rsidP="0009580A">
      <w:r>
        <w:t xml:space="preserve">Routing &amp; Middleware Pipeline: Incoming requests pass through CORS policy filters and body parsers before reaching route definitions. Authenticated endpoints run </w:t>
      </w:r>
      <w:proofErr w:type="spellStart"/>
      <w:r>
        <w:t>authMiddleware</w:t>
      </w:r>
      <w:proofErr w:type="spellEnd"/>
      <w:r>
        <w:t xml:space="preserve">, which extracts the token from the Authorization: Bearer &lt;token&gt; header, decodes the signature using the environment secret key, and binds user claims (id, role) to </w:t>
      </w:r>
      <w:proofErr w:type="spellStart"/>
      <w:r>
        <w:t>req.user</w:t>
      </w:r>
      <w:proofErr w:type="spellEnd"/>
      <w:r>
        <w:t>.</w:t>
      </w:r>
    </w:p>
    <w:p w14:paraId="43DED880" w14:textId="77777777" w:rsidR="0009580A" w:rsidRDefault="0009580A" w:rsidP="0009580A">
      <w:r>
        <w:t xml:space="preserve">RBAC Enforcement Engine: Sensitive administration endpoints are shielded with </w:t>
      </w:r>
      <w:proofErr w:type="spellStart"/>
      <w:r>
        <w:t>verifyRole</w:t>
      </w:r>
      <w:proofErr w:type="spellEnd"/>
      <w:r>
        <w:t xml:space="preserve">(['admin']). The middleware inspects the decoded </w:t>
      </w:r>
      <w:proofErr w:type="spellStart"/>
      <w:r>
        <w:t>req.</w:t>
      </w:r>
      <w:proofErr w:type="gramStart"/>
      <w:r>
        <w:t>user.role</w:t>
      </w:r>
      <w:proofErr w:type="spellEnd"/>
      <w:proofErr w:type="gramEnd"/>
      <w:r>
        <w:t>; if the claim does not match the required administrative clearance, execution halts immediately with an HTTP 403 Forbidden response.</w:t>
      </w:r>
    </w:p>
    <w:p w14:paraId="5724825C" w14:textId="77777777" w:rsidR="0009580A" w:rsidRDefault="0009580A" w:rsidP="0009580A">
      <w:r>
        <w:t>Controller Layer: Decoupled functions execute operational workflows, parse incoming parameters, query the data layer via Mongoose models, and return deterministic HTTP status codes (200, 201, 400, 401, 403, 404).</w:t>
      </w:r>
    </w:p>
    <w:p w14:paraId="02337CCA" w14:textId="4993B73B" w:rsidR="0009580A" w:rsidRDefault="0009580A" w:rsidP="0009580A">
      <w:r>
        <w:t>5. Architectural Trade-offs &amp; Tech Stack Justification</w:t>
      </w:r>
      <w:r>
        <w:t>:</w:t>
      </w:r>
    </w:p>
    <w:p w14:paraId="1E55BB53" w14:textId="77777777" w:rsidR="0009580A" w:rsidRDefault="0009580A" w:rsidP="0009580A">
      <w:r>
        <w:t xml:space="preserve">Architectural </w:t>
      </w:r>
      <w:proofErr w:type="spellStart"/>
      <w:r>
        <w:t>DimensionChosen</w:t>
      </w:r>
      <w:proofErr w:type="spellEnd"/>
      <w:r>
        <w:t xml:space="preserve"> </w:t>
      </w:r>
      <w:proofErr w:type="spellStart"/>
      <w:r>
        <w:t>ChoiceAlternative</w:t>
      </w:r>
      <w:proofErr w:type="spellEnd"/>
      <w:r>
        <w:t xml:space="preserve"> </w:t>
      </w:r>
      <w:proofErr w:type="spellStart"/>
      <w:r>
        <w:t>EvaluatedTrade</w:t>
      </w:r>
      <w:proofErr w:type="spellEnd"/>
      <w:r>
        <w:t>-off Justification</w:t>
      </w:r>
    </w:p>
    <w:p w14:paraId="5A001B2B" w14:textId="77777777" w:rsidR="0009580A" w:rsidRDefault="0009580A" w:rsidP="0009580A">
      <w:r>
        <w:t xml:space="preserve">Runtime EnvironmentNode.js + </w:t>
      </w:r>
      <w:proofErr w:type="spellStart"/>
      <w:r>
        <w:t>ExpressPython</w:t>
      </w:r>
      <w:proofErr w:type="spellEnd"/>
      <w:r>
        <w:t xml:space="preserve"> (Django / </w:t>
      </w:r>
      <w:proofErr w:type="gramStart"/>
      <w:r>
        <w:t>Flask)Node.js</w:t>
      </w:r>
      <w:proofErr w:type="gramEnd"/>
      <w:r>
        <w:t xml:space="preserve"> asynchronous event loop handles high-frequency concurrent API calls with minimal memory overhead compared to thread-per-request models.</w:t>
      </w:r>
    </w:p>
    <w:p w14:paraId="511F2D6B" w14:textId="77777777" w:rsidR="0009580A" w:rsidRDefault="0009580A" w:rsidP="0009580A">
      <w:r>
        <w:t xml:space="preserve">Data </w:t>
      </w:r>
      <w:proofErr w:type="spellStart"/>
      <w:r>
        <w:t>PersistenceMongoDB</w:t>
      </w:r>
      <w:proofErr w:type="spellEnd"/>
      <w:r>
        <w:t xml:space="preserve"> Atlas (NoSQL)PostgreSQL / </w:t>
      </w:r>
      <w:proofErr w:type="spellStart"/>
      <w:r>
        <w:t>MySQLDocument</w:t>
      </w:r>
      <w:proofErr w:type="spellEnd"/>
      <w:r>
        <w:t xml:space="preserve"> storage matches nested academic note structures; Atlas provides managed cloud scaling, automatic backups, and flexible schema evolution.</w:t>
      </w:r>
    </w:p>
    <w:p w14:paraId="061ACDB1" w14:textId="341E31D2" w:rsidR="0009580A" w:rsidRPr="0009580A" w:rsidRDefault="0009580A" w:rsidP="0009580A">
      <w:r>
        <w:t xml:space="preserve">Authentication </w:t>
      </w:r>
      <w:proofErr w:type="spellStart"/>
      <w:r>
        <w:t>StrategyStateless</w:t>
      </w:r>
      <w:proofErr w:type="spellEnd"/>
      <w:r>
        <w:t xml:space="preserve"> JWT </w:t>
      </w:r>
      <w:proofErr w:type="spellStart"/>
      <w:r>
        <w:t>TokensStateful</w:t>
      </w:r>
      <w:proofErr w:type="spellEnd"/>
      <w:r>
        <w:t xml:space="preserve"> Server Sessions (Redis)Eliminates server-side session memory consumption, simplifies horizontal scaling across cloud instances, and provides self-contained token verification.</w:t>
      </w:r>
    </w:p>
    <w:sectPr w:rsidR="0009580A" w:rsidRPr="00095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0A"/>
    <w:rsid w:val="0009580A"/>
    <w:rsid w:val="001D4651"/>
    <w:rsid w:val="00942E8F"/>
    <w:rsid w:val="00C0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3DD1"/>
  <w15:chartTrackingRefBased/>
  <w15:docId w15:val="{B8928816-0B62-40EF-B5D8-3C03CBD6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S0758462</dc:creator>
  <cp:keywords/>
  <dc:description/>
  <cp:lastModifiedBy>S0758462</cp:lastModifiedBy>
  <cp:revision>1</cp:revision>
  <dcterms:created xsi:type="dcterms:W3CDTF">2026-10-06T06:10:00Z</dcterms:created>
  <dcterms:modified xsi:type="dcterms:W3CDTF">2026-10-06T06:17:00Z</dcterms:modified>
</cp:coreProperties>
</file>