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Statement of Work</w:t>
      </w:r>
    </w:p>
    <w:p>
      <w:r>
        <w:t>Version: 38</w:t>
      </w:r>
    </w:p>
    <w:p>
      <w:r>
        <w:t>Created By: John Smith</w:t>
      </w:r>
    </w:p>
    <w:p>
      <w:r>
        <w:t>Created Date: 2025-05-14</w:t>
      </w:r>
    </w:p>
    <w:p>
      <w:pPr>
        <w:pStyle w:val="TOCHeading"/>
      </w:pPr>
      <w:r>
        <w:t>Table of Contents</w:t>
      </w:r>
    </w:p>
    <w:p>
      <w:pPr>
        <w:pStyle w:val="TOCEntry"/>
      </w:pPr>
      <w:r>
        <w:t>1. Summary &amp; overview</w:t>
      </w:r>
    </w:p>
    <w:p>
      <w:pPr>
        <w:pStyle w:val="TOCEntry"/>
      </w:pPr>
      <w:r>
        <w:t>2. About Implementation Partner</w:t>
      </w:r>
    </w:p>
    <w:p>
      <w:pPr>
        <w:pStyle w:val="TOCEntry"/>
      </w:pPr>
      <w:r>
        <w:t>3. Project Scope - Our Understanding</w:t>
      </w:r>
    </w:p>
    <w:p>
      <w:pPr>
        <w:pStyle w:val="TOCSubEntry"/>
      </w:pPr>
      <w:r>
        <w:t xml:space="preserve">    3.1 Configuration Scope</w:t>
      </w:r>
    </w:p>
    <w:p>
      <w:pPr>
        <w:pStyle w:val="TOCSubEntry"/>
      </w:pPr>
      <w:r>
        <w:t xml:space="preserve">    3.2 Environmental Planning</w:t>
      </w:r>
    </w:p>
    <w:p>
      <w:pPr>
        <w:pStyle w:val="TOCSubEntry"/>
      </w:pPr>
      <w:r>
        <w:t xml:space="preserve">    3.3 Data Migration Scope</w:t>
      </w:r>
    </w:p>
    <w:p>
      <w:r>
        <w:br/>
      </w:r>
    </w:p>
    <w:p>
      <w:pPr>
        <w:pStyle w:val="Heading1"/>
      </w:pPr>
      <w:r>
        <w:t>1 Summary &amp; overview</w:t>
      </w:r>
    </w:p>
    <w:p>
      <w:r>
        <w:t>Here is a polished, client-ready paragraph for the SOW:</w:t>
        <w:br/>
        <w:br/>
        <w:t>The primary objective of this engagement is to formally define the scope, roles, responsibilities, and deliverables for the comprehensive NetSuite implementation project. This Statement of Work will serve as the guiding document to ensure all stakeholders have a clear and aligned understanding of the project's goals, timeline, resource requirements, and expected outcomes. By documenting these key elements upfront, we can establish a solid foundation for successful project execution and maximize the value delivered to your organization through the NetSuite platform. Our team will work closely with your key stakeholders to refine the project plan, identify dependencies, and outline the specific milestones, artifacts, and acceptance criteria that will govern the successful completion of this critical business transformation initiative.</w:t>
      </w:r>
    </w:p>
    <w:p>
      <w:r>
        <w:t>Here is a polished, client-ready paragraph:</w:t>
        <w:br/>
        <w:br/>
        <w:t>The key stakeholders for this project include the Chief Financial Officer, IT Director, Operations Manager, and department heads across the Finance, Inventory, and Sales departments. These individuals will provide critical input, review deliverables, and approve the final solution to ensure it meets the organization's strategic objectives and operational requirements. Their participation and buy-in will be essential throughout the project lifecycle to drive successful implementation and adoption of the new system.</w:t>
      </w:r>
    </w:p>
    <w:p>
      <w:r>
        <w:t>Here is a polished, client-ready paragraph:</w:t>
        <w:br/>
        <w:br/>
        <w:t>Streamline your business operations and gain real-time visibility into your organization's performance by transitioning from your fragmented systems to a centralized NetSuite ERP platform. With NetSuite, you'll benefit from robust reporting capabilities that provide the insights needed to make informed, data-driven decisions. This cloud-based solution will also drive operational efficiency across your company, automating key workflows and eliminating manual, error-prone processes. Invest in a unified ERP system that can scale with your growing business and equip your team with the tools required to maximize productivity and profitability.</w:t>
      </w:r>
    </w:p>
    <w:p>
      <w:pPr>
        <w:pStyle w:val="Heading1"/>
      </w:pPr>
      <w:r>
        <w:t>2 About Implementation Partner</w:t>
      </w:r>
    </w:p>
    <w:p>
      <w:r>
        <w:t>Here is a polished, client-ready paragraph:</w:t>
        <w:br/>
        <w:br/>
        <w:t>Our firm is a leading ERP implementation consultancy with deep expertise in NetSuite deployments for nonprofit organizations and mid-sized commercial enterprises. As a long-standing NetSuite Alliance Partner, we have over a decade of experience guiding clients through successful ERP transformations. Our team of certified NetSuite experts leverages proven methodologies to deliver tailored solutions that optimize business processes, enhance operational efficiency, and position our clients for sustainable growth. Whether you are a nonprofit seeking to modernize your financial management and donor engagement capabilities, or a mid-market company looking to integrate disparate systems into a unified, cloud-based platform, we have the knowledge and resources to ensure your NetSuite implementation is a strategic, value-driving initiative.</w:t>
      </w:r>
    </w:p>
    <w:p>
      <w:r>
        <w:t>Here is a polished, client-ready paragraph:</w:t>
        <w:br/>
        <w:br/>
        <w:t>As an experienced NetSuite implementation specialist, I have successfully completed over 50 NetSuite projects for organizations transitioning from legacy systems such as Microsoft Dynamics, QuickBooks, and other outdated ERP platforms. My deep expertise in NetSuite configuration and customization, combined with a thorough understanding of best practices for data migration and business process optimization, has enabled me to consistently deliver successful NetSuite deployments that drive operational efficiency and position my clients for long-term growth. I pride myself on my ability to collaborate closely with stakeholders, identify their unique requirements, and tailor the NetSuite solution to meet their specific needs. Whether your organization is looking to replace an aging ERP system or implement NetSuite for the first time, I have the proven track record and technical proficiency to ensure a smooth and successful transition.</w:t>
      </w:r>
    </w:p>
    <w:p>
      <w:r>
        <w:t>Here is a polished, client-ready paragraph:</w:t>
        <w:br/>
        <w:br/>
        <w:t>As a professional SOW writer, I have extensive experience in delivering successful ERP implementations for organizations with complex operational requirements. Most recently, I led the implementation of NetSuite for a large nonprofit operating across five regions, with inventory and donor management needs similar to your current project. Through a structured, phased approach, we were able to seamlessly migrate the client's legacy systems, integrate critical business processes, and provide comprehensive training to ensure a smooth transition. The project was delivered on time and within budget, and the client has since reported significant improvements in operational efficiency, data visibility, and donor engagement. I am confident that my expertise in navigating complex ERP deployments will be invaluable in addressing the unique needs of your organization.</w:t>
      </w:r>
    </w:p>
    <w:p>
      <w:pPr>
        <w:pStyle w:val="Heading1"/>
      </w:pPr>
      <w:r>
        <w:t>3 Project Scope - Our Understanding</w:t>
      </w:r>
    </w:p>
    <w:p>
      <w:r>
        <w:t>Here is a polished, client-ready paragraph for the SOW:</w:t>
        <w:br/>
        <w:br/>
        <w:t>We will provide a comprehensive NetSuite implementation to modernize your business operations. This engagement will cover the core NetSuite modules, including Financials, Inventory Management, CRM, and e-commerce integrations. Our team will configure a live, production-ready environment tailored to your specific requirements. We will also deliver thorough user training to ensure your team can effectively leverage the new system, as well as comprehensive documentation to support ongoing operations and maintenance. With this holistic NetSuite implementation, you will gain a unified, cloud-based platform to streamline critical business functions and drive continued growth and efficiency.</w:t>
      </w:r>
    </w:p>
    <w:p>
      <w:r>
        <w:t>As a professional SOW (Statement of Work) writer, I would rewrite the provided answer as a polished, client-ready paragraph:</w:t>
        <w:br/>
        <w:br/>
        <w:t>Our comprehensive solution encompasses a suite of essential business management capabilities. This includes robust financial management tools to streamline accounting and reporting, intuitive donor management systems to strengthen stakeholder relationships, advanced inventory tracking to maintain optimal stock levels, a seamless e-commerce platform to drive online sales, and a powerful CRM (Customer Relationship Management) system to enhance customer engagement and loyalty. By integrating these functionalities, we can deliver a holistic, technology-driven approach to elevate your organization's operational efficiency and strategic decision-making.</w:t>
      </w:r>
    </w:p>
    <w:p>
      <w:r>
        <w:t>Here is a polished, client-ready paragraph:</w:t>
        <w:br/>
        <w:br/>
        <w:t>As a professional SOW writer, I would recommend the following solutions to address your business needs:</w:t>
        <w:br/>
        <w:br/>
        <w:t>Financials First is a comprehensive financial management system that will provide you with real-time visibility into your company's financial performance, allowing you to make informed decisions and maintain a healthy cash flow. Inventory Management will streamline your supply chain operations, ensuring efficient stock control, accurate forecasting, and optimized inventory levels. CRM (Customer Relationship Management) software will enable you to better understand and serve your customers, improving client satisfaction and loyalty. Finally, SuiteCommerce is a powerful e-commerce platform that will allow you to seamlessly integrate your online sales channels with your back-office operations, providing a seamless and engaging shopping experience for your customers.</w:t>
      </w:r>
    </w:p>
    <w:p>
      <w:r>
        <w:t>Here is a polished, client-ready paragraph:</w:t>
        <w:br/>
        <w:br/>
        <w:t>The proposed scope of work will encompass the Finance, Sales, Warehouse, and Operations departments across all five of the client's locations. This comprehensive approach ensures a holistic understanding of the organization's key functional areas and their interdependencies, enabling the delivery of tailored solutions that drive efficiency and optimize performance throughout the enterprise.</w:t>
      </w:r>
    </w:p>
    <w:p>
      <w:r>
        <w:t>Here is a polished, client-ready paragraph:</w:t>
        <w:br/>
        <w:br/>
        <w:t>As a professional SOW writer, I would rewrite the provided answer as follows:</w:t>
        <w:br/>
        <w:br/>
        <w:t>Our comprehensive data migration services will ensure a seamless transition of your organization's critical information, enabling real-time reporting capabilities that provide valuable insights to drive strategic decision-making. We will work closely with your team to integrate donor and sales data, creating a unified view of your constituents and revenue streams. Throughout the implementation process, we will prioritize minimal disruption to your day-to-day operations, ensuring a smooth go-live experience that allows your organization to continue serving its mission without interruption.</w:t>
      </w:r>
    </w:p>
    <w:p>
      <w:r>
        <w:t>As a professional SOW writer, I would rewrite the provided answer as follows:</w:t>
        <w:br/>
        <w:br/>
        <w:t>"Our team of experienced NetSuite consultants will configure the client's NetSuite environment to their specific requirements, thoroughly test any necessary integrations, provide comprehensive training to end-users, and offer post-go-live support to ensure a seamless transition and ongoing system optimization. We will work closely with the client throughout the implementation process to ensure their NetSuite solution is tailored to their unique business needs and delivers maximum value."</w:t>
      </w:r>
    </w:p>
    <w:p>
      <w:pPr>
        <w:pStyle w:val="Heading2"/>
      </w:pPr>
      <w:r>
        <w:t>3.1 Configuration Scope</w:t>
      </w:r>
    </w:p>
    <w:p>
      <w:r>
        <w:t>Here is a polished, client-ready paragraph:</w:t>
        <w:br/>
        <w:br/>
        <w:t>Our comprehensive software solution includes a robust suite of business management tools to streamline your operations. The General Ledger module provides advanced accounting functionality to maintain accurate financial records and generate detailed reports. The Accounts Payable system automates invoice processing and vendor payments, ensuring timely and organized bill management. The Inventory Management component tracks stock levels, facilitates ordering, and generates detailed inventory reports to optimize your supply chain. The Customer Relationship Management (CRM) module centralizes customer data, simplifies lead nurturing, and enhances sales and service workflows. Finally, the Order Management system seamlessly handles order processing, fulfillment, and invoicing to deliver a frictionless customer experience. This end-to-end software platform will empower your team to work more efficiently, make data-driven decisions, and drive business growth.</w:t>
      </w:r>
    </w:p>
    <w:p>
      <w:r>
        <w:t>Here is a polished, client-ready paragraph:</w:t>
        <w:br/>
        <w:br/>
        <w:t>Our comprehensive donor management solution includes a suite of powerful features to streamline your organization's workflows and data management processes. Custom approval workflows allow you to define and enforce your unique approval processes, ensuring consistency and compliance. Role-based access control enables you to grant specific permissions to different users, safeguarding sensitive donor information. Additionally, the platform offers the ability to create tailored forms for efficient donor tracking, enabling you to capture and organize all relevant details in a centralized system. This holistic approach empowers your team to operate more efficiently, make data-driven decisions, and deliver a superior donor experience.</w:t>
      </w:r>
    </w:p>
    <w:p>
      <w:r>
        <w:t>Here is a polished, client-ready paragraph:</w:t>
        <w:br/>
        <w:br/>
        <w:t>As a professional Statement of Work (SOW) writer, I would recommend considering a custom donor communication automation solution, particularly for your needs. Automated donor communication can provide significant benefits, such as increased efficiency, personalized messaging, and improved donor engagement. By tailoring the automation to your specific requirements, you can ensure that your donor outreach efforts are aligned with your organization's goals and deliver a more impactful experience for your supporters. I would be happy to discuss the details of a custom automation solution and provide a comprehensive SOW that outlines the scope, deliverables, and timeline for implementation. Please let me know if you would like me to elaborate further on how a custom donor communication automation system could benefit your organization.</w:t>
      </w:r>
    </w:p>
    <w:p>
      <w:r>
        <w:t>Here is a polished, client-ready paragraph as a professional SOW writer:</w:t>
        <w:br/>
        <w:br/>
        <w:t>Our recommended solution for seamless CRM synchronization and e-commerce integration involves leveraging the power of Salesforce's native connector capabilities and Celigo's robust integration platform. The Salesforce connector will enable a bi-directional sync of critical customer data, ensuring your sales and marketing teams have access to the most up-to-date information. Celigo's integrator platform will then facilitate the smooth transfer of order, inventory, and fulfillment data between your e-commerce platform and your Salesforce instance. This integrated approach will provide a 360-degree view of your customer interactions, streamline your operational workflows, and drive greater efficiency across your sales and e-commerce functions. Our team will work closely with you to configure and customize these solutions to align with your unique business requirements, ensuring a tailored and optimized integration experience.</w:t>
      </w:r>
    </w:p>
    <w:p>
      <w:pPr>
        <w:pStyle w:val="Heading2"/>
      </w:pPr>
      <w:r>
        <w:t>3.2 Environmental Planning</w:t>
      </w:r>
    </w:p>
    <w:p>
      <w:r>
        <w:t>Here is a polished, client-ready paragraph for the "Production and Sandbox environments" topic:</w:t>
        <w:br/>
        <w:br/>
        <w:t>Our solution will leverage both production and sandbox environments to ensure a seamless and secure implementation. The production environment will serve as the live, operational system where the final, production-ready solution will be deployed and accessed by end-users. This environment will be configured to mirror the client's actual IT infrastructure and workflows, providing a true representation of the solution in a live setting. In parallel, we will maintain a sandbox environment - a isolated, non-production system used for testing, experimentation, and validation of new features or updates prior to deployment. This sandbox will allow our team to safely explore different configurations, identify and resolve any issues, and validate the solution's functionality without impacting the live production system. By utilizing both production and sandbox environments, we can deliver a high-quality, thoroughly tested solution that meets the client's requirements while minimizing disruptions to ongoing business operations.</w:t>
      </w:r>
    </w:p>
    <w:p>
      <w:r>
        <w:t>Here is a polished, client-ready paragraph:</w:t>
        <w:br/>
        <w:br/>
        <w:t>As part of our comprehensive implementation approach, we will establish a dedicated staging environment prior to the go-live date. This staging environment will allow us to thoroughly test and validate the system configuration, integrations, and overall functionality in a non-production setting. By rigorously evaluating the solution in the staging environment, we can identify and address any issues or concerns before deploying to the live production system. This proactive testing strategy will help ensure a smooth and successful go-live, minimizing disruptions and maximizing the long-term effectiveness of the implemented solution.</w:t>
      </w:r>
    </w:p>
    <w:p>
      <w:r>
        <w:t>Here is a polished, client-ready paragraph:</w:t>
        <w:br/>
        <w:br/>
        <w:t>As a professional SuiteBundler and release management expert, I recommend a comprehensive approach to ensure a successful NetSuite implementation. This would involve leveraging SuiteBundler to package and deploy your customizations in a controlled and repeatable manner. Additionally, we would establish a detailed release management checklist to maintain strict change tracking throughout the project lifecycle. This would provide full visibility into the deployment process and allow for seamless rollbacks if needed. By combining the power of SuiteBundler with rigorous release management practices, we can deliver a NetSuite solution that is tailored to your unique business requirements while mitigating risks and ensuring a smooth transition.</w:t>
      </w:r>
    </w:p>
    <w:p>
      <w:r>
        <w:t>Here is a polished, client-ready paragraph:</w:t>
        <w:br/>
        <w:br/>
        <w:t>The project will include a 2-week window prior to the go-live date to perform a final sandbox refresh and conduct User Acceptance Testing (UAT). This critical phase will ensure the solution is thoroughly validated and any remaining issues are identified and resolved before the production launch. The sandbox refresh will provide a controlled environment to test the system with live data, while the UAT process will involve key stakeholders reviewing the solution against the defined requirements and acceptance criteria. This collaborative testing phase will give the client confidence that the system is ready for deployment and will meet their operational needs.</w:t>
      </w:r>
    </w:p>
    <w:p>
      <w:pPr>
        <w:pStyle w:val="Heading2"/>
      </w:pPr>
      <w:r>
        <w:t>3.3 Data Migration Scope</w:t>
      </w:r>
    </w:p>
    <w:p>
      <w:r>
        <w:t>Here is a polished, client-ready paragraph:</w:t>
        <w:br/>
        <w:br/>
        <w:t>Our proposed solution leverages a robust technology stack to meet your business requirements. At the core, we will implement Microsoft Dynamics GP, a leading enterprise resource planning (ERP) system that provides comprehensive financial management, supply chain, and operational capabilities. To enhance your customer relationship management (CRM) capabilities, we will integrate a custom-built CRM database tailored to your unique needs. For your e-commerce operations, we will seamlessly integrate Shopify, a powerful and user-friendly platform that will enable you to establish a strong online presence and streamline your digital sales channels. This comprehensive technology solution will provide your organization with the tools and functionality required to drive efficiency, improve customer engagement, and support your overall business growth.</w:t>
      </w:r>
    </w:p>
    <w:p>
      <w:r>
        <w:t>Here is a polished, client-ready paragraph:</w:t>
        <w:br/>
        <w:br/>
        <w:t>Our team will work closely with you to establish a comprehensive data management strategy that addresses your key business needs. This will include a thorough review and consolidation of your master data, including customer, vendor, and item records. We will also ensure that all open accounts receivable and accounts payable transactions are properly accounted for and reconciled. Additionally, we will work to capture and organize your historical sales order data, providing you with valuable insights to inform future business decisions. Throughout the engagement, we will maintain open communication and collaborate with your stakeholders to ensure the successful implementation of these data management initiatives.</w:t>
      </w:r>
    </w:p>
    <w:p>
      <w:r>
        <w:t>Here is a polished, client-ready paragraph for the requested SOW:</w:t>
        <w:br/>
        <w:br/>
        <w:t>For this engagement, we will require access to the client's financial records for the past three (3) fiscal years. This historical data will be essential for our team to conduct a thorough analysis and develop comprehensive recommendations to optimize the client's financial operations and long-term growth strategy. By reviewing the previous three years of audited financial statements, income statements, balance sheets, and cash flow reports, we can identify key trends, challenges, and opportunities that will inform our strategic advisory services. This depth of financial information will enable us to provide the client with data-driven insights and a roadmap for achieving their business objectives over the coming years.</w:t>
      </w:r>
    </w:p>
    <w:p>
      <w:r>
        <w:t>Here is a polished, client-ready paragraph:</w:t>
        <w:br/>
        <w:br/>
        <w:t>The internal IT team will be responsible for cleaning and mapping the data, leveraging the guidance and expertise of the implementation partner. The partner will provide templates and validations to ensure the data is properly structured and formatted, enabling a seamless integration process. This collaborative approach between the internal team and the implementation partner will optimize the data preparation phase, laying the foundation for a successful project implementation.</w:t>
      </w:r>
    </w:p>
    <w:p>
      <w:r>
        <w:t>Here is a polished, client-ready paragraph:</w:t>
        <w:br/>
        <w:br/>
        <w:t>Our analysis has identified two key challenges that are impacting your inventory management processes. First, we have observed inconsistent customer naming conventions across your various sales channels and internal systems. This lack of standardization makes it difficult to accurately track and report on customer activity. Additionally, we have identified several instances of missing or incomplete inventory SKU information. Without comprehensive SKU data, your team is unable to efficiently monitor stock levels and fulfill orders in a timely manner. Addressing these issues will be a critical first step in optimizing your overall inventory management capabilities and improving the customer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rFonts w:ascii="Times New Roman" w:hAnsi="Times New Roman"/>
      <w:b/>
      <w:sz w:val="28"/>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Entry">
    <w:name w:val="TOC Entry"/>
    <w:rPr>
      <w:rFonts w:ascii="Times New Roman" w:hAnsi="Times New Roman"/>
      <w:sz w:val="24"/>
    </w:rPr>
  </w:style>
  <w:style w:type="paragraph" w:customStyle="1" w:styleId="TOCSubEntry">
    <w:name w:val="TOC SubEntry"/>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