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1415395"/>
        <w:docPartObj>
          <w:docPartGallery w:val="Cover Pages"/>
          <w:docPartUnique/>
        </w:docPartObj>
      </w:sdtPr>
      <w:sdtEndPr>
        <w:rPr>
          <w:rFonts w:ascii="Times New Roman" w:eastAsiaTheme="minorHAnsi" w:hAnsi="Times New Roman" w:cs="Times New Roman"/>
          <w:b/>
          <w:bCs/>
          <w:kern w:val="2"/>
          <w:sz w:val="24"/>
          <w:szCs w:val="24"/>
          <w14:ligatures w14:val="standardContextual"/>
        </w:rPr>
      </w:sdtEndPr>
      <w:sdtContent>
        <w:p w14:paraId="20F7D332" w14:textId="47392F51" w:rsidR="002110A5" w:rsidRDefault="002110A5">
          <w:pPr>
            <w:pStyle w:val="NoSpacing"/>
          </w:pPr>
          <w:r>
            <w:rPr>
              <w:noProof/>
            </w:rPr>
            <mc:AlternateContent>
              <mc:Choice Requires="wpg">
                <w:drawing>
                  <wp:anchor distT="0" distB="0" distL="114300" distR="114300" simplePos="0" relativeHeight="251661312" behindDoc="1" locked="0" layoutInCell="1" allowOverlap="1" wp14:anchorId="5E6DDCC2" wp14:editId="37BAF62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48FD1E7" w14:textId="18DA56B8" w:rsidR="002110A5" w:rsidRDefault="002110A5">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E6DDCC2" id="Group 26" o:spid="_x0000_s1026"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48FD1E7" w14:textId="18DA56B8" w:rsidR="002110A5" w:rsidRDefault="002110A5">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0E8F871" w14:textId="77D90339" w:rsidR="002110A5" w:rsidRDefault="002110A5">
          <w:pPr>
            <w:rPr>
              <w:rFonts w:ascii="Times New Roman" w:hAnsi="Times New Roman" w:cs="Times New Roman"/>
              <w:b/>
              <w:bCs/>
            </w:rPr>
          </w:pPr>
          <w:r>
            <w:rPr>
              <w:noProof/>
            </w:rPr>
            <mc:AlternateContent>
              <mc:Choice Requires="wps">
                <w:drawing>
                  <wp:anchor distT="0" distB="0" distL="114300" distR="114300" simplePos="0" relativeHeight="251662336" behindDoc="0" locked="0" layoutInCell="1" allowOverlap="1" wp14:anchorId="1D3A6DE3" wp14:editId="0AD6F2A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4038600" cy="1253066"/>
                    <wp:effectExtent l="0" t="0" r="0" b="4445"/>
                    <wp:wrapNone/>
                    <wp:docPr id="1" name="Text Box 30"/>
                    <wp:cNvGraphicFramePr/>
                    <a:graphic xmlns:a="http://schemas.openxmlformats.org/drawingml/2006/main">
                      <a:graphicData uri="http://schemas.microsoft.com/office/word/2010/wordprocessingShape">
                        <wps:wsp>
                          <wps:cNvSpPr txBox="1"/>
                          <wps:spPr>
                            <a:xfrm>
                              <a:off x="0" y="0"/>
                              <a:ext cx="4038600" cy="12530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62F347" w14:textId="32952F52" w:rsidR="002110A5" w:rsidRPr="00DB0C76" w:rsidRDefault="002110A5" w:rsidP="00DB0C76">
                                <w:pPr>
                                  <w:pStyle w:val="NoSpacing"/>
                                  <w:rPr>
                                    <w:rFonts w:ascii="Times New Roman" w:eastAsiaTheme="majorEastAsia" w:hAnsi="Times New Roman" w:cs="Times New Roman"/>
                                    <w:color w:val="262626" w:themeColor="text1" w:themeTint="D9"/>
                                    <w:sz w:val="40"/>
                                    <w:szCs w:val="40"/>
                                  </w:rPr>
                                </w:pPr>
                                <w:sdt>
                                  <w:sdtPr>
                                    <w:rPr>
                                      <w:rFonts w:ascii="Times New Roman" w:eastAsiaTheme="majorEastAsia" w:hAnsi="Times New Roman" w:cs="Times New Roman"/>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DB0C76">
                                      <w:rPr>
                                        <w:rFonts w:ascii="Times New Roman" w:eastAsiaTheme="majorEastAsia" w:hAnsi="Times New Roman" w:cs="Times New Roman"/>
                                        <w:color w:val="262626" w:themeColor="text1" w:themeTint="D9"/>
                                        <w:sz w:val="40"/>
                                        <w:szCs w:val="40"/>
                                      </w:rPr>
                                      <w:t xml:space="preserve">Diabetes 30-Day Readmission Prediction Using </w:t>
                                    </w:r>
                                    <w:proofErr w:type="spellStart"/>
                                    <w:r w:rsidRPr="00DB0C76">
                                      <w:rPr>
                                        <w:rFonts w:ascii="Times New Roman" w:eastAsiaTheme="majorEastAsia" w:hAnsi="Times New Roman" w:cs="Times New Roman"/>
                                        <w:color w:val="262626" w:themeColor="text1" w:themeTint="D9"/>
                                        <w:sz w:val="40"/>
                                        <w:szCs w:val="40"/>
                                      </w:rPr>
                                      <w:t>TabTransformer</w:t>
                                    </w:r>
                                    <w:proofErr w:type="spellEnd"/>
                                    <w:r w:rsidRPr="00DB0C76">
                                      <w:rPr>
                                        <w:rFonts w:ascii="Times New Roman" w:eastAsiaTheme="majorEastAsia" w:hAnsi="Times New Roman" w:cs="Times New Roman"/>
                                        <w:color w:val="262626" w:themeColor="text1" w:themeTint="D9"/>
                                        <w:sz w:val="40"/>
                                        <w:szCs w:val="40"/>
                                      </w:rPr>
                                      <w:t>, Federated Learning, and Explainable AI (SHAP &amp; LIME)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D3A6DE3" id="_x0000_t202" coordsize="21600,21600" o:spt="202" path="m,l,21600r21600,l21600,xe">
                    <v:stroke joinstyle="miter"/>
                    <v:path gradientshapeok="t" o:connecttype="rect"/>
                  </v:shapetype>
                  <v:shape id="Text Box 30" o:spid="_x0000_s1055" type="#_x0000_t202" style="position:absolute;margin-left:0;margin-top:0;width:318pt;height:98.65pt;z-index:251662336;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" filled="f" stroked="f" strokeweight=".5pt">
                    <v:textbox inset="0,0,0,0">
                      <w:txbxContent>
                        <w:p w14:paraId="2562F347" w14:textId="32952F52" w:rsidR="002110A5" w:rsidRPr="00DB0C76" w:rsidRDefault="002110A5" w:rsidP="00DB0C76">
                          <w:pPr>
                            <w:pStyle w:val="NoSpacing"/>
                            <w:rPr>
                              <w:rFonts w:ascii="Times New Roman" w:eastAsiaTheme="majorEastAsia" w:hAnsi="Times New Roman" w:cs="Times New Roman"/>
                              <w:color w:val="262626" w:themeColor="text1" w:themeTint="D9"/>
                              <w:sz w:val="40"/>
                              <w:szCs w:val="40"/>
                            </w:rPr>
                          </w:pPr>
                          <w:sdt>
                            <w:sdtPr>
                              <w:rPr>
                                <w:rFonts w:ascii="Times New Roman" w:eastAsiaTheme="majorEastAsia" w:hAnsi="Times New Roman" w:cs="Times New Roman"/>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DB0C76">
                                <w:rPr>
                                  <w:rFonts w:ascii="Times New Roman" w:eastAsiaTheme="majorEastAsia" w:hAnsi="Times New Roman" w:cs="Times New Roman"/>
                                  <w:color w:val="262626" w:themeColor="text1" w:themeTint="D9"/>
                                  <w:sz w:val="40"/>
                                  <w:szCs w:val="40"/>
                                </w:rPr>
                                <w:t xml:space="preserve">Diabetes 30-Day Readmission Prediction Using </w:t>
                              </w:r>
                              <w:proofErr w:type="spellStart"/>
                              <w:r w:rsidRPr="00DB0C76">
                                <w:rPr>
                                  <w:rFonts w:ascii="Times New Roman" w:eastAsiaTheme="majorEastAsia" w:hAnsi="Times New Roman" w:cs="Times New Roman"/>
                                  <w:color w:val="262626" w:themeColor="text1" w:themeTint="D9"/>
                                  <w:sz w:val="40"/>
                                  <w:szCs w:val="40"/>
                                </w:rPr>
                                <w:t>TabTransformer</w:t>
                              </w:r>
                              <w:proofErr w:type="spellEnd"/>
                              <w:r w:rsidRPr="00DB0C76">
                                <w:rPr>
                                  <w:rFonts w:ascii="Times New Roman" w:eastAsiaTheme="majorEastAsia" w:hAnsi="Times New Roman" w:cs="Times New Roman"/>
                                  <w:color w:val="262626" w:themeColor="text1" w:themeTint="D9"/>
                                  <w:sz w:val="40"/>
                                  <w:szCs w:val="40"/>
                                </w:rPr>
                                <w:t>, Federated Learning, and Explainable AI (SHAP &amp; LIME)</w:t>
                              </w:r>
                            </w:sdtContent>
                          </w:sdt>
                        </w:p>
                      </w:txbxContent>
                    </v:textbox>
                    <w10:wrap anchorx="page" anchory="page"/>
                  </v:shape>
                </w:pict>
              </mc:Fallback>
            </mc:AlternateContent>
          </w:r>
          <w:r>
            <w:rPr>
              <w:rFonts w:ascii="Times New Roman" w:hAnsi="Times New Roman" w:cs="Times New Roman"/>
              <w:b/>
              <w:bCs/>
            </w:rPr>
            <w:br w:type="page"/>
          </w:r>
        </w:p>
      </w:sdtContent>
    </w:sdt>
    <w:p w14:paraId="5C18769D" w14:textId="7F31B490" w:rsidR="00CE4B69" w:rsidRPr="00CE4B69" w:rsidRDefault="00CE4B69" w:rsidP="00CE4B69">
      <w:pPr>
        <w:rPr>
          <w:rFonts w:ascii="Times New Roman" w:hAnsi="Times New Roman" w:cs="Times New Roman"/>
          <w:b/>
          <w:bCs/>
        </w:rPr>
      </w:pPr>
      <w:r w:rsidRPr="00CE4B69">
        <w:rPr>
          <w:rFonts w:ascii="Times New Roman" w:hAnsi="Times New Roman" w:cs="Times New Roman"/>
          <w:b/>
          <w:bCs/>
        </w:rPr>
        <w:lastRenderedPageBreak/>
        <w:t>TITLE</w:t>
      </w:r>
    </w:p>
    <w:p w14:paraId="318B5820"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 xml:space="preserve">Diabetes 30-Day Readmission Prediction Using </w:t>
      </w:r>
      <w:proofErr w:type="spellStart"/>
      <w:r w:rsidRPr="00CE4B69">
        <w:rPr>
          <w:rFonts w:ascii="Times New Roman" w:hAnsi="Times New Roman" w:cs="Times New Roman"/>
          <w:b/>
          <w:bCs/>
        </w:rPr>
        <w:t>TabTransformer</w:t>
      </w:r>
      <w:proofErr w:type="spellEnd"/>
      <w:r w:rsidRPr="00CE4B69">
        <w:rPr>
          <w:rFonts w:ascii="Times New Roman" w:hAnsi="Times New Roman" w:cs="Times New Roman"/>
          <w:b/>
          <w:bCs/>
        </w:rPr>
        <w:t>, Federated Learning, and Explainable Artificial Intelligence</w:t>
      </w:r>
    </w:p>
    <w:p w14:paraId="7D65AFE6" w14:textId="77777777" w:rsidR="00CE4B69" w:rsidRDefault="00CE4B69" w:rsidP="00CE4B69">
      <w:pPr>
        <w:rPr>
          <w:rFonts w:ascii="Times New Roman" w:hAnsi="Times New Roman" w:cs="Times New Roman"/>
          <w:b/>
          <w:bCs/>
        </w:rPr>
      </w:pPr>
      <w:r w:rsidRPr="00CE4B69">
        <w:rPr>
          <w:rFonts w:ascii="Times New Roman" w:hAnsi="Times New Roman" w:cs="Times New Roman"/>
          <w:b/>
          <w:bCs/>
        </w:rPr>
        <w:t>Authors</w:t>
      </w:r>
    </w:p>
    <w:tbl>
      <w:tblPr>
        <w:tblStyle w:val="TableGrid"/>
        <w:tblW w:w="9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146"/>
        <w:gridCol w:w="3147"/>
        <w:gridCol w:w="3147"/>
      </w:tblGrid>
      <w:tr w:rsidR="00D11A17" w14:paraId="2A13C024" w14:textId="77777777" w:rsidTr="00D11A17">
        <w:trPr>
          <w:trHeight w:val="2151"/>
        </w:trPr>
        <w:tc>
          <w:tcPr>
            <w:tcW w:w="3146" w:type="dxa"/>
            <w:shd w:val="clear" w:color="auto" w:fill="FFFFFF" w:themeFill="background1"/>
          </w:tcPr>
          <w:p w14:paraId="7CFECC99" w14:textId="3BBD4061" w:rsidR="00D11A17" w:rsidRPr="00D11A17" w:rsidRDefault="00D11A17" w:rsidP="00CE4B69">
            <w:pPr>
              <w:rPr>
                <w:rFonts w:ascii="Times New Roman" w:hAnsi="Times New Roman" w:cs="Times New Roman"/>
                <w:b/>
                <w:bCs/>
                <w:i/>
                <w:iCs/>
              </w:rPr>
            </w:pPr>
            <w:proofErr w:type="spellStart"/>
            <w:r>
              <w:rPr>
                <w:rFonts w:ascii="Times New Roman" w:hAnsi="Times New Roman" w:cs="Times New Roman"/>
                <w:b/>
                <w:bCs/>
              </w:rPr>
              <w:t>Yogeswaran.A</w:t>
            </w:r>
            <w:proofErr w:type="spellEnd"/>
            <w:r w:rsidRPr="00CE4B69">
              <w:rPr>
                <w:rFonts w:ascii="Times New Roman" w:hAnsi="Times New Roman" w:cs="Times New Roman"/>
                <w:b/>
                <w:bCs/>
              </w:rPr>
              <w:br/>
            </w:r>
            <w:r w:rsidRPr="00CE4B69">
              <w:rPr>
                <w:rFonts w:ascii="Times New Roman" w:hAnsi="Times New Roman" w:cs="Times New Roman"/>
                <w:i/>
                <w:iCs/>
              </w:rPr>
              <w:t>Department of Artificial Intelligence and Data Science</w:t>
            </w:r>
            <w:r w:rsidRPr="00CE4B69">
              <w:rPr>
                <w:rFonts w:ascii="Times New Roman" w:hAnsi="Times New Roman" w:cs="Times New Roman"/>
                <w:b/>
                <w:bCs/>
              </w:rPr>
              <w:br/>
            </w:r>
            <w:r w:rsidRPr="00D11A17">
              <w:rPr>
                <w:rFonts w:ascii="Times New Roman" w:hAnsi="Times New Roman" w:cs="Times New Roman"/>
                <w:b/>
                <w:bCs/>
                <w:i/>
                <w:iCs/>
              </w:rPr>
              <w:t>Easa College of Engineering &amp; Technology (Autonomous), Coimbatore</w:t>
            </w:r>
            <w:r w:rsidRPr="00CE4B69">
              <w:rPr>
                <w:rFonts w:ascii="Times New Roman" w:hAnsi="Times New Roman" w:cs="Times New Roman"/>
                <w:b/>
                <w:bCs/>
                <w:i/>
                <w:iCs/>
              </w:rPr>
              <w:t>, Tamil Nadu, Indi</w:t>
            </w:r>
            <w:r w:rsidRPr="00D11A17">
              <w:rPr>
                <w:rFonts w:ascii="Times New Roman" w:hAnsi="Times New Roman" w:cs="Times New Roman"/>
                <w:b/>
                <w:bCs/>
                <w:i/>
                <w:iCs/>
              </w:rPr>
              <w:t>a</w:t>
            </w:r>
          </w:p>
        </w:tc>
        <w:tc>
          <w:tcPr>
            <w:tcW w:w="3147" w:type="dxa"/>
            <w:shd w:val="clear" w:color="auto" w:fill="FFFFFF" w:themeFill="background1"/>
          </w:tcPr>
          <w:p w14:paraId="7F2C11E6" w14:textId="5880F4E9" w:rsidR="00D11A17" w:rsidRPr="00CE4B69" w:rsidRDefault="00D11A17" w:rsidP="00D11A17">
            <w:pPr>
              <w:rPr>
                <w:rFonts w:ascii="Times New Roman" w:hAnsi="Times New Roman" w:cs="Times New Roman"/>
                <w:b/>
                <w:bCs/>
              </w:rPr>
            </w:pPr>
            <w:proofErr w:type="spellStart"/>
            <w:proofErr w:type="gramStart"/>
            <w:r>
              <w:rPr>
                <w:rFonts w:ascii="Times New Roman" w:hAnsi="Times New Roman" w:cs="Times New Roman"/>
                <w:b/>
                <w:bCs/>
              </w:rPr>
              <w:t>Yaswanth.S.S</w:t>
            </w:r>
            <w:proofErr w:type="spellEnd"/>
            <w:proofErr w:type="gramEnd"/>
            <w:r w:rsidRPr="00CE4B69">
              <w:rPr>
                <w:rFonts w:ascii="Times New Roman" w:hAnsi="Times New Roman" w:cs="Times New Roman"/>
                <w:b/>
                <w:bCs/>
              </w:rPr>
              <w:br/>
            </w:r>
            <w:r w:rsidRPr="00CE4B69">
              <w:rPr>
                <w:rFonts w:ascii="Times New Roman" w:hAnsi="Times New Roman" w:cs="Times New Roman"/>
                <w:i/>
                <w:iCs/>
              </w:rPr>
              <w:t>Department of Artificial Intelligence and Data Science</w:t>
            </w:r>
            <w:r w:rsidRPr="00CE4B69">
              <w:rPr>
                <w:rFonts w:ascii="Times New Roman" w:hAnsi="Times New Roman" w:cs="Times New Roman"/>
                <w:b/>
                <w:bCs/>
              </w:rPr>
              <w:br/>
            </w:r>
            <w:r w:rsidRPr="00D11A17">
              <w:rPr>
                <w:rFonts w:ascii="Times New Roman" w:hAnsi="Times New Roman" w:cs="Times New Roman"/>
                <w:b/>
                <w:bCs/>
                <w:i/>
                <w:iCs/>
              </w:rPr>
              <w:t>Easa College of Engineering &amp; Technology (Autonomous), Coimbatore</w:t>
            </w:r>
            <w:r w:rsidRPr="00CE4B69">
              <w:rPr>
                <w:rFonts w:ascii="Times New Roman" w:hAnsi="Times New Roman" w:cs="Times New Roman"/>
                <w:b/>
                <w:bCs/>
                <w:i/>
                <w:iCs/>
              </w:rPr>
              <w:t>, Tamil Nadu, Indi</w:t>
            </w:r>
            <w:r w:rsidRPr="00D11A17">
              <w:rPr>
                <w:rFonts w:ascii="Times New Roman" w:hAnsi="Times New Roman" w:cs="Times New Roman"/>
                <w:b/>
                <w:bCs/>
                <w:i/>
                <w:iCs/>
              </w:rPr>
              <w:t>a</w:t>
            </w:r>
          </w:p>
          <w:p w14:paraId="55FC0091" w14:textId="77777777" w:rsidR="00D11A17" w:rsidRDefault="00D11A17" w:rsidP="00CE4B69">
            <w:pPr>
              <w:rPr>
                <w:rFonts w:ascii="Times New Roman" w:hAnsi="Times New Roman" w:cs="Times New Roman"/>
                <w:b/>
                <w:bCs/>
              </w:rPr>
            </w:pPr>
          </w:p>
        </w:tc>
        <w:tc>
          <w:tcPr>
            <w:tcW w:w="3147" w:type="dxa"/>
            <w:shd w:val="clear" w:color="auto" w:fill="FFFFFF" w:themeFill="background1"/>
          </w:tcPr>
          <w:p w14:paraId="6CDEDDDD" w14:textId="1A4A9EDD" w:rsidR="00D11A17" w:rsidRPr="00CE4B69" w:rsidRDefault="00D11A17" w:rsidP="00D11A17">
            <w:pPr>
              <w:spacing w:after="160" w:line="278" w:lineRule="auto"/>
              <w:rPr>
                <w:rFonts w:ascii="Times New Roman" w:hAnsi="Times New Roman" w:cs="Times New Roman"/>
                <w:b/>
                <w:bCs/>
              </w:rPr>
            </w:pPr>
            <w:proofErr w:type="spellStart"/>
            <w:r>
              <w:rPr>
                <w:rFonts w:ascii="Times New Roman" w:hAnsi="Times New Roman" w:cs="Times New Roman"/>
                <w:b/>
                <w:bCs/>
              </w:rPr>
              <w:t>Vishnudhathan</w:t>
            </w:r>
            <w:proofErr w:type="spellEnd"/>
            <w:r w:rsidRPr="00CE4B69">
              <w:rPr>
                <w:rFonts w:ascii="Times New Roman" w:hAnsi="Times New Roman" w:cs="Times New Roman"/>
                <w:b/>
                <w:bCs/>
              </w:rPr>
              <w:br/>
            </w:r>
            <w:r w:rsidRPr="00CE4B69">
              <w:rPr>
                <w:rFonts w:ascii="Times New Roman" w:hAnsi="Times New Roman" w:cs="Times New Roman"/>
                <w:i/>
                <w:iCs/>
              </w:rPr>
              <w:t>Department of Artificial Intelligence and Data Science</w:t>
            </w:r>
            <w:r w:rsidRPr="00CE4B69">
              <w:rPr>
                <w:rFonts w:ascii="Times New Roman" w:hAnsi="Times New Roman" w:cs="Times New Roman"/>
                <w:b/>
                <w:bCs/>
              </w:rPr>
              <w:br/>
            </w:r>
            <w:r w:rsidRPr="00D11A17">
              <w:rPr>
                <w:rFonts w:ascii="Times New Roman" w:hAnsi="Times New Roman" w:cs="Times New Roman"/>
                <w:b/>
                <w:bCs/>
                <w:i/>
                <w:iCs/>
              </w:rPr>
              <w:t>Easa College of Engineering &amp; Technology (Autonomous), Coimbatore</w:t>
            </w:r>
            <w:r w:rsidRPr="00CE4B69">
              <w:rPr>
                <w:rFonts w:ascii="Times New Roman" w:hAnsi="Times New Roman" w:cs="Times New Roman"/>
                <w:b/>
                <w:bCs/>
                <w:i/>
                <w:iCs/>
              </w:rPr>
              <w:t>, Tamil Nadu, Indi</w:t>
            </w:r>
            <w:r w:rsidRPr="00D11A17">
              <w:rPr>
                <w:rFonts w:ascii="Times New Roman" w:hAnsi="Times New Roman" w:cs="Times New Roman"/>
                <w:b/>
                <w:bCs/>
                <w:i/>
                <w:iCs/>
              </w:rPr>
              <w:t>a</w:t>
            </w:r>
          </w:p>
          <w:p w14:paraId="3FAEA599" w14:textId="77777777" w:rsidR="00D11A17" w:rsidRDefault="00D11A17" w:rsidP="00CE4B69">
            <w:pPr>
              <w:rPr>
                <w:rFonts w:ascii="Times New Roman" w:hAnsi="Times New Roman" w:cs="Times New Roman"/>
                <w:b/>
                <w:bCs/>
              </w:rPr>
            </w:pPr>
          </w:p>
        </w:tc>
      </w:tr>
    </w:tbl>
    <w:p w14:paraId="1027F63D" w14:textId="6C5264FC" w:rsidR="00D11A17" w:rsidRPr="00CE4B69" w:rsidRDefault="00D11A17" w:rsidP="00CE4B69">
      <w:pPr>
        <w:rPr>
          <w:rFonts w:ascii="Times New Roman" w:hAnsi="Times New Roman" w:cs="Times New Roman"/>
          <w:b/>
          <w:bCs/>
        </w:rPr>
      </w:pPr>
    </w:p>
    <w:p w14:paraId="08EC06F6" w14:textId="03A0AC69" w:rsidR="00387E25" w:rsidRPr="00387E25" w:rsidRDefault="00387E25" w:rsidP="00D11A17">
      <w:pPr>
        <w:tabs>
          <w:tab w:val="left" w:pos="3200"/>
        </w:tabs>
        <w:rPr>
          <w:rFonts w:ascii="Times New Roman" w:hAnsi="Times New Roman" w:cs="Times New Roman"/>
          <w:b/>
          <w:bCs/>
        </w:rPr>
      </w:pPr>
      <w:proofErr w:type="gramStart"/>
      <w:r w:rsidRPr="00387E25">
        <w:rPr>
          <w:rFonts w:ascii="Times New Roman" w:hAnsi="Times New Roman" w:cs="Times New Roman"/>
          <w:b/>
          <w:bCs/>
        </w:rPr>
        <w:t xml:space="preserve">ABSTRACT </w:t>
      </w:r>
      <w:r w:rsidRPr="0001567D">
        <w:rPr>
          <w:rFonts w:ascii="Times New Roman" w:hAnsi="Times New Roman" w:cs="Times New Roman"/>
          <w:b/>
          <w:bCs/>
        </w:rPr>
        <w:t>:</w:t>
      </w:r>
      <w:proofErr w:type="gramEnd"/>
      <w:r w:rsidR="00D11A17">
        <w:rPr>
          <w:rFonts w:ascii="Times New Roman" w:hAnsi="Times New Roman" w:cs="Times New Roman"/>
          <w:b/>
          <w:bCs/>
        </w:rPr>
        <w:tab/>
      </w:r>
    </w:p>
    <w:p w14:paraId="61D3B3AD"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Hospital readmission within 30 days is one of the most critical indicators of quality of care for diabetic patients. Despite the vast use of electronic health records (EHRs), conventional machine-learning techniques often fail to capture complex feature interactions present in high-dimensional clinical datasets. This study proposes an integrated deep-learning architecture that combines </w:t>
      </w:r>
      <w:proofErr w:type="spellStart"/>
      <w:r w:rsidRPr="00387E25">
        <w:rPr>
          <w:rFonts w:ascii="Times New Roman" w:hAnsi="Times New Roman" w:cs="Times New Roman"/>
          <w:b/>
          <w:bCs/>
        </w:rPr>
        <w:t>TabTransformer</w:t>
      </w:r>
      <w:proofErr w:type="spellEnd"/>
      <w:r w:rsidRPr="00387E25">
        <w:rPr>
          <w:rFonts w:ascii="Times New Roman" w:hAnsi="Times New Roman" w:cs="Times New Roman"/>
        </w:rPr>
        <w:t xml:space="preserve">, </w:t>
      </w:r>
      <w:r w:rsidRPr="00387E25">
        <w:rPr>
          <w:rFonts w:ascii="Times New Roman" w:hAnsi="Times New Roman" w:cs="Times New Roman"/>
          <w:b/>
          <w:bCs/>
        </w:rPr>
        <w:t>Federated Learning (</w:t>
      </w:r>
      <w:proofErr w:type="spellStart"/>
      <w:r w:rsidRPr="00387E25">
        <w:rPr>
          <w:rFonts w:ascii="Times New Roman" w:hAnsi="Times New Roman" w:cs="Times New Roman"/>
          <w:b/>
          <w:bCs/>
        </w:rPr>
        <w:t>FedAvg</w:t>
      </w:r>
      <w:proofErr w:type="spellEnd"/>
      <w:r w:rsidRPr="00387E25">
        <w:rPr>
          <w:rFonts w:ascii="Times New Roman" w:hAnsi="Times New Roman" w:cs="Times New Roman"/>
          <w:b/>
          <w:bCs/>
        </w:rPr>
        <w:t>)</w:t>
      </w:r>
      <w:r w:rsidRPr="00387E25">
        <w:rPr>
          <w:rFonts w:ascii="Times New Roman" w:hAnsi="Times New Roman" w:cs="Times New Roman"/>
        </w:rPr>
        <w:t xml:space="preserve">, and </w:t>
      </w:r>
      <w:r w:rsidRPr="00387E25">
        <w:rPr>
          <w:rFonts w:ascii="Times New Roman" w:hAnsi="Times New Roman" w:cs="Times New Roman"/>
          <w:b/>
          <w:bCs/>
        </w:rPr>
        <w:t>Explainable AI (XAI)</w:t>
      </w:r>
      <w:r w:rsidRPr="00387E25">
        <w:rPr>
          <w:rFonts w:ascii="Times New Roman" w:hAnsi="Times New Roman" w:cs="Times New Roman"/>
        </w:rPr>
        <w:t xml:space="preserve"> to predict 30-day readmissions in diabetic patients using the Diabetes 130-US Hospitals dataset (1999–2008), comprising 101,766 patient encounters with 46 structured clinical features.</w:t>
      </w:r>
    </w:p>
    <w:p w14:paraId="11A0E96A"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First, a centralized </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baseline is developed to learn feature interactions using self-attention. To address severe class imbalance (11% readmitted vs 89% non-readmitted), Synthetic Minority Oversampling Technique (SMOTE) is applied. Hyperparameter optimization identifies the optimal embedding dimension, attention heads, transformer depth, feed-forward size, dropout, and learning rate. A federated learning simulation involving five “virtual hospitals” is then implemented using </w:t>
      </w:r>
      <w:proofErr w:type="spellStart"/>
      <w:r w:rsidRPr="00387E25">
        <w:rPr>
          <w:rFonts w:ascii="Times New Roman" w:hAnsi="Times New Roman" w:cs="Times New Roman"/>
        </w:rPr>
        <w:t>FedAvg</w:t>
      </w:r>
      <w:proofErr w:type="spellEnd"/>
      <w:r w:rsidRPr="00387E25">
        <w:rPr>
          <w:rFonts w:ascii="Times New Roman" w:hAnsi="Times New Roman" w:cs="Times New Roman"/>
        </w:rPr>
        <w:t>, allowing distributed training without sharing patient-level data. This design reflects real-world multi-institutional constraints and preserves privacy.</w:t>
      </w:r>
    </w:p>
    <w:p w14:paraId="65273AC2"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After training, the federated model outperforms the centralized model across all metrics, achieving higher F1-score, recall, and ROC-AUC. To ensure interpretability, SHAP and LIME are applied to reveal global and local feature influences. Results show that variables such as number of inpatient visits, insulin change status, medical specialty, age group, and primary diagnosis significantly influence readmission probability.</w:t>
      </w:r>
    </w:p>
    <w:p w14:paraId="2D06079C"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work demonstrates a privacy-preserving, interpretable deep-learning framework capable of achieving improved predictive performance while maintaining transparency—an essential requirement for clinical deployment.</w:t>
      </w:r>
    </w:p>
    <w:p w14:paraId="5B5EAB0F" w14:textId="77777777" w:rsidR="00387E25" w:rsidRPr="0001567D" w:rsidRDefault="00387E25" w:rsidP="00387E25">
      <w:pPr>
        <w:rPr>
          <w:rFonts w:ascii="Times New Roman" w:hAnsi="Times New Roman" w:cs="Times New Roman"/>
        </w:rPr>
      </w:pPr>
      <w:r w:rsidRPr="00387E25">
        <w:rPr>
          <w:rFonts w:ascii="Times New Roman" w:hAnsi="Times New Roman" w:cs="Times New Roman"/>
          <w:b/>
          <w:bCs/>
        </w:rPr>
        <w:lastRenderedPageBreak/>
        <w:t>Keywords:</w:t>
      </w:r>
      <w:r w:rsidRPr="00387E25">
        <w:rPr>
          <w:rFonts w:ascii="Times New Roman" w:hAnsi="Times New Roman" w:cs="Times New Roman"/>
        </w:rPr>
        <w:t xml:space="preserve"> </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Federated Learning, </w:t>
      </w:r>
      <w:proofErr w:type="spellStart"/>
      <w:r w:rsidRPr="00387E25">
        <w:rPr>
          <w:rFonts w:ascii="Times New Roman" w:hAnsi="Times New Roman" w:cs="Times New Roman"/>
        </w:rPr>
        <w:t>FedAvg</w:t>
      </w:r>
      <w:proofErr w:type="spellEnd"/>
      <w:r w:rsidRPr="00387E25">
        <w:rPr>
          <w:rFonts w:ascii="Times New Roman" w:hAnsi="Times New Roman" w:cs="Times New Roman"/>
        </w:rPr>
        <w:t>, SHAP, LIME, Diabetes Readmission, Explainable AI, Electronic Health Records, Deep Learning.</w:t>
      </w:r>
    </w:p>
    <w:p w14:paraId="0CD74000" w14:textId="77777777" w:rsidR="00CE4B69" w:rsidRDefault="00CE4B69" w:rsidP="00387E25">
      <w:pPr>
        <w:rPr>
          <w:rFonts w:ascii="Times New Roman" w:hAnsi="Times New Roman" w:cs="Times New Roman"/>
        </w:rPr>
      </w:pPr>
    </w:p>
    <w:p w14:paraId="549E3268" w14:textId="77777777" w:rsidR="0001567D" w:rsidRPr="00387E25" w:rsidRDefault="0001567D" w:rsidP="00387E25">
      <w:pPr>
        <w:rPr>
          <w:rFonts w:ascii="Times New Roman" w:hAnsi="Times New Roman" w:cs="Times New Roman"/>
        </w:rPr>
      </w:pPr>
    </w:p>
    <w:p w14:paraId="11C894CF" w14:textId="3DE4CFFD"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 xml:space="preserve">1. </w:t>
      </w:r>
      <w:proofErr w:type="gramStart"/>
      <w:r w:rsidRPr="00387E25">
        <w:rPr>
          <w:rFonts w:ascii="Times New Roman" w:hAnsi="Times New Roman" w:cs="Times New Roman"/>
          <w:b/>
          <w:bCs/>
        </w:rPr>
        <w:t xml:space="preserve">INTRODUCTION </w:t>
      </w:r>
      <w:r w:rsidR="00CE4B69" w:rsidRPr="0001567D">
        <w:rPr>
          <w:rFonts w:ascii="Times New Roman" w:hAnsi="Times New Roman" w:cs="Times New Roman"/>
          <w:b/>
          <w:bCs/>
        </w:rPr>
        <w:t>:</w:t>
      </w:r>
      <w:proofErr w:type="gramEnd"/>
    </w:p>
    <w:p w14:paraId="57017495"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Diabetes mellitus remains one of the most prevalent chronic diseases globally, contributing significantly to long-term complications, healthcare expenditure, and premature mortality. Beyond the immediate clinical challenges associated with glucose regulation, diabetic patients frequently require repeated hospitalizations due to comorbidities such as cardiovascular disorders, renal impairment, neuropathy, and infections. Among these outcomes, </w:t>
      </w:r>
      <w:r w:rsidRPr="00387E25">
        <w:rPr>
          <w:rFonts w:ascii="Times New Roman" w:hAnsi="Times New Roman" w:cs="Times New Roman"/>
          <w:b/>
          <w:bCs/>
        </w:rPr>
        <w:t>30-day unplanned hospital readmission</w:t>
      </w:r>
      <w:r w:rsidRPr="00387E25">
        <w:rPr>
          <w:rFonts w:ascii="Times New Roman" w:hAnsi="Times New Roman" w:cs="Times New Roman"/>
        </w:rPr>
        <w:t xml:space="preserve"> is considered a crucial indicator of hospital care quality, discharge planning effectiveness, and chronic disease management. High readmission rates are associated with increased healthcare costs, patient dissatisfaction, and higher morbidity and mortality. Consequently, accurate prediction of early readmission risk has become a priority for healthcare organizations, policymakers, and clinical researchers.</w:t>
      </w:r>
    </w:p>
    <w:p w14:paraId="6DE2587C"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In recent years, the widespread adoption of Electronic Health Records (EHRs) has enabled the availability of high-dimensional patient data, opening opportunities for advanced data-driven predictive modelling. Traditional machine-learning algorithms—such as logistic regression, random forests, and gradient boosting—have been extensively used for clinical prediction tasks. While these methods provide initial insights, they often struggle to model complex, nonlinear interactions inherent in large-scale, heterogeneous hospital datasets. Clinical attributes such as diagnoses, medication patterns, laboratory findings, medical specialties, and admission types interact in ways that classical models fail to capture adequately. Additionally, categorical variables—common in EHR datasets—pose major challenges due to high cardinality and lack of embedding-based representation in traditional models.</w:t>
      </w:r>
    </w:p>
    <w:p w14:paraId="1F697D84"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Deep learning emerged as a powerful alternative capable of capturing richer representations. However, most deep-learning architectures are originally designed for unstructured modalities such as images or text. Applying them directly to tabular data yields suboptimal performance. This limitation motivated the development of </w:t>
      </w:r>
      <w:proofErr w:type="spellStart"/>
      <w:r w:rsidRPr="00387E25">
        <w:rPr>
          <w:rFonts w:ascii="Times New Roman" w:hAnsi="Times New Roman" w:cs="Times New Roman"/>
          <w:b/>
          <w:bCs/>
        </w:rPr>
        <w:t>TabTransformer</w:t>
      </w:r>
      <w:proofErr w:type="spellEnd"/>
      <w:r w:rsidRPr="00387E25">
        <w:rPr>
          <w:rFonts w:ascii="Times New Roman" w:hAnsi="Times New Roman" w:cs="Times New Roman"/>
        </w:rPr>
        <w:t xml:space="preserve">, a specialized neural architecture designed specifically for tabular data. </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uses </w:t>
      </w:r>
      <w:r w:rsidRPr="00387E25">
        <w:rPr>
          <w:rFonts w:ascii="Times New Roman" w:hAnsi="Times New Roman" w:cs="Times New Roman"/>
          <w:b/>
          <w:bCs/>
        </w:rPr>
        <w:t>self-attention</w:t>
      </w:r>
      <w:r w:rsidRPr="00387E25">
        <w:rPr>
          <w:rFonts w:ascii="Times New Roman" w:hAnsi="Times New Roman" w:cs="Times New Roman"/>
        </w:rPr>
        <w:t xml:space="preserve"> to capture feature dependencies and </w:t>
      </w:r>
      <w:r w:rsidRPr="00387E25">
        <w:rPr>
          <w:rFonts w:ascii="Times New Roman" w:hAnsi="Times New Roman" w:cs="Times New Roman"/>
          <w:b/>
          <w:bCs/>
        </w:rPr>
        <w:t>categorical embeddings</w:t>
      </w:r>
      <w:r w:rsidRPr="00387E25">
        <w:rPr>
          <w:rFonts w:ascii="Times New Roman" w:hAnsi="Times New Roman" w:cs="Times New Roman"/>
        </w:rPr>
        <w:t xml:space="preserve"> to transform discrete medical concepts into learnable dense representations. This mechanism allows modeling intra-feature and inter-feature relationships more effectively than traditional models. For healthcare datasets with large categorical fields—such as diagnosis codes, medication changes, admission sources, and medical specialties—</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provides a more expressive and clinically meaningful representation.</w:t>
      </w:r>
    </w:p>
    <w:p w14:paraId="2D00FD28"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lastRenderedPageBreak/>
        <w:t xml:space="preserve">While centralized deep learning can achieve strong predictive performance, it requires pooling data from multiple hospitals, which raises ethical, legal, and privacy challenges. Patient data is highly sensitive, and regulations such as HIPAA, GDPR, and national health policies restrict cross-institutional data sharing. Therefore, conventional centralized learning becomes impractical for large-scale, real-world deployments where hospitals cannot directly exchange patient-level data. </w:t>
      </w:r>
      <w:r w:rsidRPr="00387E25">
        <w:rPr>
          <w:rFonts w:ascii="Times New Roman" w:hAnsi="Times New Roman" w:cs="Times New Roman"/>
          <w:b/>
          <w:bCs/>
        </w:rPr>
        <w:t>Federated Learning (FL)</w:t>
      </w:r>
      <w:r w:rsidRPr="00387E25">
        <w:rPr>
          <w:rFonts w:ascii="Times New Roman" w:hAnsi="Times New Roman" w:cs="Times New Roman"/>
        </w:rPr>
        <w:t xml:space="preserve"> addresses this limitation by enabling collaborative training without sharing raw data. In FL, multiple institutions train models locally and share only model parameters or gradients. These are aggregated centrally through algorithms like </w:t>
      </w:r>
      <w:r w:rsidRPr="00387E25">
        <w:rPr>
          <w:rFonts w:ascii="Times New Roman" w:hAnsi="Times New Roman" w:cs="Times New Roman"/>
          <w:b/>
          <w:bCs/>
        </w:rPr>
        <w:t>Federated Averaging (</w:t>
      </w:r>
      <w:proofErr w:type="spellStart"/>
      <w:r w:rsidRPr="00387E25">
        <w:rPr>
          <w:rFonts w:ascii="Times New Roman" w:hAnsi="Times New Roman" w:cs="Times New Roman"/>
          <w:b/>
          <w:bCs/>
        </w:rPr>
        <w:t>FedAvg</w:t>
      </w:r>
      <w:proofErr w:type="spellEnd"/>
      <w:r w:rsidRPr="00387E25">
        <w:rPr>
          <w:rFonts w:ascii="Times New Roman" w:hAnsi="Times New Roman" w:cs="Times New Roman"/>
          <w:b/>
          <w:bCs/>
        </w:rPr>
        <w:t>)</w:t>
      </w:r>
      <w:r w:rsidRPr="00387E25">
        <w:rPr>
          <w:rFonts w:ascii="Times New Roman" w:hAnsi="Times New Roman" w:cs="Times New Roman"/>
        </w:rPr>
        <w:t>. This paradigm preserves patient privacy while benefitting from diverse, distributed datasets. FL has gained rapid recognition in healthcare, particularly in radiology, genomics, and EHR analysis. However, only a limited number of works combine federated learning with deep transformer-based architectures for diabetic readmission prediction, highlighting a significant gap in current research.</w:t>
      </w:r>
    </w:p>
    <w:p w14:paraId="19FCB6F5"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Despite advancements in predictive modelling, a major challenge persists: </w:t>
      </w:r>
      <w:r w:rsidRPr="00387E25">
        <w:rPr>
          <w:rFonts w:ascii="Times New Roman" w:hAnsi="Times New Roman" w:cs="Times New Roman"/>
          <w:b/>
          <w:bCs/>
        </w:rPr>
        <w:t>lack of interpretability</w:t>
      </w:r>
      <w:r w:rsidRPr="00387E25">
        <w:rPr>
          <w:rFonts w:ascii="Times New Roman" w:hAnsi="Times New Roman" w:cs="Times New Roman"/>
        </w:rPr>
        <w:t xml:space="preserve">. Deep models, including transformers, often function as “black boxes,” making it difficult for clinicians to understand why a prediction is made. Interpretability is essential in healthcare not only for validation, but also for ethical transparency and adoption in clinical workflows. Wrong predictions without explanations can compromise trust, limit clinical usefulness, and increase liability. Consequently, </w:t>
      </w:r>
      <w:r w:rsidRPr="00387E25">
        <w:rPr>
          <w:rFonts w:ascii="Times New Roman" w:hAnsi="Times New Roman" w:cs="Times New Roman"/>
          <w:b/>
          <w:bCs/>
        </w:rPr>
        <w:t>Explainable Artificial Intelligence (XAI)</w:t>
      </w:r>
      <w:r w:rsidRPr="00387E25">
        <w:rPr>
          <w:rFonts w:ascii="Times New Roman" w:hAnsi="Times New Roman" w:cs="Times New Roman"/>
        </w:rPr>
        <w:t xml:space="preserve"> has become an indispensable component of modern clinical AI systems. Tools like </w:t>
      </w:r>
      <w:r w:rsidRPr="00387E25">
        <w:rPr>
          <w:rFonts w:ascii="Times New Roman" w:hAnsi="Times New Roman" w:cs="Times New Roman"/>
          <w:b/>
          <w:bCs/>
        </w:rPr>
        <w:t>SHAP</w:t>
      </w:r>
      <w:r w:rsidRPr="00387E25">
        <w:rPr>
          <w:rFonts w:ascii="Times New Roman" w:hAnsi="Times New Roman" w:cs="Times New Roman"/>
        </w:rPr>
        <w:t xml:space="preserve"> (Shapley Additive Explanations) and </w:t>
      </w:r>
      <w:r w:rsidRPr="00387E25">
        <w:rPr>
          <w:rFonts w:ascii="Times New Roman" w:hAnsi="Times New Roman" w:cs="Times New Roman"/>
          <w:b/>
          <w:bCs/>
        </w:rPr>
        <w:t>LIME</w:t>
      </w:r>
      <w:r w:rsidRPr="00387E25">
        <w:rPr>
          <w:rFonts w:ascii="Times New Roman" w:hAnsi="Times New Roman" w:cs="Times New Roman"/>
        </w:rPr>
        <w:t xml:space="preserve"> (Local Interpretable Model-Agnostic Explanations) provide insights at both the global (model-level) and local (sample-level) scales. SHAP assigns importance scores to features based on cooperative game theory, whereas LIME explains individual predictions by approximating the local decision boundary. Their combined use helps clinicians validate prediction logic and understand the model’s reliance on sensitive or critical factors.</w:t>
      </w:r>
    </w:p>
    <w:p w14:paraId="0F039D2A" w14:textId="77777777" w:rsidR="00387E25" w:rsidRDefault="00387E25" w:rsidP="00387E25">
      <w:pPr>
        <w:rPr>
          <w:rFonts w:ascii="Times New Roman" w:hAnsi="Times New Roman" w:cs="Times New Roman"/>
        </w:rPr>
      </w:pPr>
      <w:r w:rsidRPr="00387E25">
        <w:rPr>
          <w:rFonts w:ascii="Times New Roman" w:hAnsi="Times New Roman" w:cs="Times New Roman"/>
        </w:rPr>
        <w:t xml:space="preserve">This research integrates </w:t>
      </w:r>
      <w:r w:rsidRPr="00387E25">
        <w:rPr>
          <w:rFonts w:ascii="Times New Roman" w:hAnsi="Times New Roman" w:cs="Times New Roman"/>
          <w:b/>
          <w:bCs/>
        </w:rPr>
        <w:t>three advanced AI components—</w:t>
      </w:r>
      <w:proofErr w:type="spellStart"/>
      <w:r w:rsidRPr="00387E25">
        <w:rPr>
          <w:rFonts w:ascii="Times New Roman" w:hAnsi="Times New Roman" w:cs="Times New Roman"/>
          <w:b/>
          <w:bCs/>
        </w:rPr>
        <w:t>TabTransformer</w:t>
      </w:r>
      <w:proofErr w:type="spellEnd"/>
      <w:r w:rsidRPr="00387E25">
        <w:rPr>
          <w:rFonts w:ascii="Times New Roman" w:hAnsi="Times New Roman" w:cs="Times New Roman"/>
          <w:b/>
          <w:bCs/>
        </w:rPr>
        <w:t>, Federated Learning, and XAI</w:t>
      </w:r>
      <w:r w:rsidRPr="00387E25">
        <w:rPr>
          <w:rFonts w:ascii="Times New Roman" w:hAnsi="Times New Roman" w:cs="Times New Roman"/>
        </w:rPr>
        <w:t xml:space="preserve">—to develop an end-to-end system for predicting 30-day readmission among diabetic patients in the “Diabetes 130-US Hospitals” dataset. The dataset spans ten years of clinical records from 130 hospitals and contains 101,766 patient encounters with 46 structured features covering demographics, diagnoses, medications, lab procedures, medical specialties, and utilization history. The dataset is inherently imbalanced, with only 11% of patients being readmitted within 30 days. Handling this imbalance is crucial for developing a clinically reliable system. The project employs </w:t>
      </w:r>
      <w:r w:rsidRPr="00387E25">
        <w:rPr>
          <w:rFonts w:ascii="Times New Roman" w:hAnsi="Times New Roman" w:cs="Times New Roman"/>
          <w:b/>
          <w:bCs/>
        </w:rPr>
        <w:t>Synthetic Minority Oversampling Technique (SMOTE)</w:t>
      </w:r>
      <w:r w:rsidRPr="00387E25">
        <w:rPr>
          <w:rFonts w:ascii="Times New Roman" w:hAnsi="Times New Roman" w:cs="Times New Roman"/>
        </w:rPr>
        <w:t xml:space="preserve"> to balance the training samples and improve sensitivity toward the positive class, which is clinically the most relevant.</w:t>
      </w:r>
    </w:p>
    <w:p w14:paraId="79DB7E4D" w14:textId="77777777" w:rsidR="00D11A17" w:rsidRDefault="00D11A17" w:rsidP="00387E25">
      <w:pPr>
        <w:rPr>
          <w:rFonts w:ascii="Times New Roman" w:hAnsi="Times New Roman" w:cs="Times New Roman"/>
        </w:rPr>
      </w:pPr>
    </w:p>
    <w:p w14:paraId="528243EB" w14:textId="77777777" w:rsidR="00D11A17" w:rsidRPr="00387E25" w:rsidRDefault="00D11A17" w:rsidP="00387E25">
      <w:pPr>
        <w:rPr>
          <w:rFonts w:ascii="Times New Roman" w:hAnsi="Times New Roman" w:cs="Times New Roman"/>
        </w:rPr>
      </w:pPr>
    </w:p>
    <w:p w14:paraId="18B104AA"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lastRenderedPageBreak/>
        <w:t>The primary contributions of this work can be summarized as follows:</w:t>
      </w:r>
    </w:p>
    <w:p w14:paraId="5A0CAE45" w14:textId="77777777" w:rsidR="00387E25" w:rsidRPr="00387E25" w:rsidRDefault="00387E25" w:rsidP="00387E25">
      <w:pPr>
        <w:numPr>
          <w:ilvl w:val="0"/>
          <w:numId w:val="1"/>
        </w:numPr>
        <w:rPr>
          <w:rFonts w:ascii="Times New Roman" w:hAnsi="Times New Roman" w:cs="Times New Roman"/>
        </w:rPr>
      </w:pPr>
      <w:r w:rsidRPr="00387E25">
        <w:rPr>
          <w:rFonts w:ascii="Times New Roman" w:hAnsi="Times New Roman" w:cs="Times New Roman"/>
          <w:b/>
          <w:bCs/>
        </w:rPr>
        <w:t xml:space="preserve">Implementation of a </w:t>
      </w:r>
      <w:proofErr w:type="spellStart"/>
      <w:r w:rsidRPr="00387E25">
        <w:rPr>
          <w:rFonts w:ascii="Times New Roman" w:hAnsi="Times New Roman" w:cs="Times New Roman"/>
          <w:b/>
          <w:bCs/>
        </w:rPr>
        <w:t>TabTransformer</w:t>
      </w:r>
      <w:proofErr w:type="spellEnd"/>
      <w:r w:rsidRPr="00387E25">
        <w:rPr>
          <w:rFonts w:ascii="Times New Roman" w:hAnsi="Times New Roman" w:cs="Times New Roman"/>
          <w:b/>
          <w:bCs/>
        </w:rPr>
        <w:t>-based deep-learning architecture</w:t>
      </w:r>
      <w:r w:rsidRPr="00387E25">
        <w:rPr>
          <w:rFonts w:ascii="Times New Roman" w:hAnsi="Times New Roman" w:cs="Times New Roman"/>
        </w:rPr>
        <w:t xml:space="preserve"> for modeling complex interactions within high-dimensional EHR data.</w:t>
      </w:r>
    </w:p>
    <w:p w14:paraId="338675F8" w14:textId="77777777" w:rsidR="00387E25" w:rsidRPr="00387E25" w:rsidRDefault="00387E25" w:rsidP="00387E25">
      <w:pPr>
        <w:numPr>
          <w:ilvl w:val="0"/>
          <w:numId w:val="1"/>
        </w:numPr>
        <w:rPr>
          <w:rFonts w:ascii="Times New Roman" w:hAnsi="Times New Roman" w:cs="Times New Roman"/>
        </w:rPr>
      </w:pPr>
      <w:r w:rsidRPr="00387E25">
        <w:rPr>
          <w:rFonts w:ascii="Times New Roman" w:hAnsi="Times New Roman" w:cs="Times New Roman"/>
          <w:b/>
          <w:bCs/>
        </w:rPr>
        <w:t>Development of a federated learning simulation</w:t>
      </w:r>
      <w:r w:rsidRPr="00387E25">
        <w:rPr>
          <w:rFonts w:ascii="Times New Roman" w:hAnsi="Times New Roman" w:cs="Times New Roman"/>
        </w:rPr>
        <w:t xml:space="preserve"> involving five distributed clients (representing hospitals), enabling privacy-preserving collaborative training using </w:t>
      </w:r>
      <w:proofErr w:type="spellStart"/>
      <w:r w:rsidRPr="00387E25">
        <w:rPr>
          <w:rFonts w:ascii="Times New Roman" w:hAnsi="Times New Roman" w:cs="Times New Roman"/>
        </w:rPr>
        <w:t>FedAvg</w:t>
      </w:r>
      <w:proofErr w:type="spellEnd"/>
      <w:r w:rsidRPr="00387E25">
        <w:rPr>
          <w:rFonts w:ascii="Times New Roman" w:hAnsi="Times New Roman" w:cs="Times New Roman"/>
        </w:rPr>
        <w:t>.</w:t>
      </w:r>
    </w:p>
    <w:p w14:paraId="486869F5" w14:textId="77777777" w:rsidR="00387E25" w:rsidRPr="00387E25" w:rsidRDefault="00387E25" w:rsidP="00387E25">
      <w:pPr>
        <w:numPr>
          <w:ilvl w:val="0"/>
          <w:numId w:val="1"/>
        </w:numPr>
        <w:rPr>
          <w:rFonts w:ascii="Times New Roman" w:hAnsi="Times New Roman" w:cs="Times New Roman"/>
        </w:rPr>
      </w:pPr>
      <w:r w:rsidRPr="00387E25">
        <w:rPr>
          <w:rFonts w:ascii="Times New Roman" w:hAnsi="Times New Roman" w:cs="Times New Roman"/>
          <w:b/>
          <w:bCs/>
        </w:rPr>
        <w:t>Integration of XAI methods (SHAP and LIME)</w:t>
      </w:r>
      <w:r w:rsidRPr="00387E25">
        <w:rPr>
          <w:rFonts w:ascii="Times New Roman" w:hAnsi="Times New Roman" w:cs="Times New Roman"/>
        </w:rPr>
        <w:t xml:space="preserve"> to provide transparent and clinically interpretable predictions.</w:t>
      </w:r>
    </w:p>
    <w:p w14:paraId="68B5C50D" w14:textId="77777777" w:rsidR="00387E25" w:rsidRPr="00387E25" w:rsidRDefault="00387E25" w:rsidP="00387E25">
      <w:pPr>
        <w:numPr>
          <w:ilvl w:val="0"/>
          <w:numId w:val="1"/>
        </w:numPr>
        <w:rPr>
          <w:rFonts w:ascii="Times New Roman" w:hAnsi="Times New Roman" w:cs="Times New Roman"/>
        </w:rPr>
      </w:pPr>
      <w:r w:rsidRPr="00387E25">
        <w:rPr>
          <w:rFonts w:ascii="Times New Roman" w:hAnsi="Times New Roman" w:cs="Times New Roman"/>
          <w:b/>
          <w:bCs/>
        </w:rPr>
        <w:t>Comprehensive evaluation</w:t>
      </w:r>
      <w:r w:rsidRPr="00387E25">
        <w:rPr>
          <w:rFonts w:ascii="Times New Roman" w:hAnsi="Times New Roman" w:cs="Times New Roman"/>
        </w:rPr>
        <w:t xml:space="preserve"> of centralized and federated models using accuracy, F1-score, recall, and ROC-AUC metrics.</w:t>
      </w:r>
    </w:p>
    <w:p w14:paraId="205576E4" w14:textId="77777777" w:rsidR="00387E25" w:rsidRPr="00387E25" w:rsidRDefault="00387E25" w:rsidP="00387E25">
      <w:pPr>
        <w:numPr>
          <w:ilvl w:val="0"/>
          <w:numId w:val="1"/>
        </w:numPr>
        <w:rPr>
          <w:rFonts w:ascii="Times New Roman" w:hAnsi="Times New Roman" w:cs="Times New Roman"/>
        </w:rPr>
      </w:pPr>
      <w:r w:rsidRPr="00387E25">
        <w:rPr>
          <w:rFonts w:ascii="Times New Roman" w:hAnsi="Times New Roman" w:cs="Times New Roman"/>
          <w:b/>
          <w:bCs/>
        </w:rPr>
        <w:t xml:space="preserve">Demonstration that the federated </w:t>
      </w:r>
      <w:proofErr w:type="spellStart"/>
      <w:r w:rsidRPr="00387E25">
        <w:rPr>
          <w:rFonts w:ascii="Times New Roman" w:hAnsi="Times New Roman" w:cs="Times New Roman"/>
          <w:b/>
          <w:bCs/>
        </w:rPr>
        <w:t>TabTransformer</w:t>
      </w:r>
      <w:proofErr w:type="spellEnd"/>
      <w:r w:rsidRPr="00387E25">
        <w:rPr>
          <w:rFonts w:ascii="Times New Roman" w:hAnsi="Times New Roman" w:cs="Times New Roman"/>
          <w:b/>
          <w:bCs/>
        </w:rPr>
        <w:t xml:space="preserve"> model outperforms the centralized baseline</w:t>
      </w:r>
      <w:r w:rsidRPr="00387E25">
        <w:rPr>
          <w:rFonts w:ascii="Times New Roman" w:hAnsi="Times New Roman" w:cs="Times New Roman"/>
        </w:rPr>
        <w:t>, achieving improvements in F1-score, recall, and ROC-AUC.</w:t>
      </w:r>
    </w:p>
    <w:p w14:paraId="09BEC347" w14:textId="77777777" w:rsidR="00387E25" w:rsidRPr="00387E25" w:rsidRDefault="00387E25" w:rsidP="00387E25">
      <w:pPr>
        <w:numPr>
          <w:ilvl w:val="0"/>
          <w:numId w:val="1"/>
        </w:numPr>
        <w:rPr>
          <w:rFonts w:ascii="Times New Roman" w:hAnsi="Times New Roman" w:cs="Times New Roman"/>
        </w:rPr>
      </w:pPr>
      <w:r w:rsidRPr="00387E25">
        <w:rPr>
          <w:rFonts w:ascii="Times New Roman" w:hAnsi="Times New Roman" w:cs="Times New Roman"/>
          <w:b/>
          <w:bCs/>
        </w:rPr>
        <w:t>Provision of clinically meaningful interpretability</w:t>
      </w:r>
      <w:r w:rsidRPr="00387E25">
        <w:rPr>
          <w:rFonts w:ascii="Times New Roman" w:hAnsi="Times New Roman" w:cs="Times New Roman"/>
        </w:rPr>
        <w:t>, identifying top predictors such as number of inpatient visits, insulin regimen changes, age group, and primary diagnosis category.</w:t>
      </w:r>
    </w:p>
    <w:p w14:paraId="765621FA"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Overall, this study presents a robust, privacy-preserving, and interpretable machine-learning framework capable of supporting early readmission risk prediction for diabetic patients. It addresses critical challenges in modern healthcare AI: lack of data-sharing, handling heterogeneous tabular data, model complexity, and absence of interpretability. The proposed system is aligned with real-world hospital workflows and offers a pathway toward scalable, trustworthy AI tools suitable for deployment in multi-institutional healthcare environments.</w:t>
      </w:r>
    </w:p>
    <w:p w14:paraId="2A305992" w14:textId="4EC35926" w:rsidR="00387E25" w:rsidRPr="00387E25" w:rsidRDefault="00387E25" w:rsidP="00387E25">
      <w:pPr>
        <w:rPr>
          <w:rFonts w:ascii="Times New Roman" w:hAnsi="Times New Roman" w:cs="Times New Roman"/>
        </w:rPr>
      </w:pPr>
    </w:p>
    <w:p w14:paraId="1BE91234" w14:textId="724E2730"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 xml:space="preserve">2. LITERATURE SURVEY </w:t>
      </w:r>
    </w:p>
    <w:p w14:paraId="576C1866"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Predicting hospital readmission using machine-learning and deep-learning models has attracted increasing research interest, particularly as healthcare systems attempt to reduce avoidable admissions, control costs, and improve chronic disease management. The Diabetes 130-US Hospitals dataset remains one of the most widely used datasets for benchmarking predictive modeling approaches in readmission analytics. However, from 2024 to 2025, literature has evolved significantly in four major directions: (1) transformer architectures for tabular EHR data, (2) federated learning for privacy-preserving training, (3) explainable AI for clinical trust, and (4) disease-specific readmission prediction models. This section reviews recent studies and identifies the research gaps that motivate the present work.</w:t>
      </w:r>
    </w:p>
    <w:p w14:paraId="68F0F424" w14:textId="6A747A31" w:rsidR="00D11A17" w:rsidRDefault="00D11A17">
      <w:pPr>
        <w:rPr>
          <w:rFonts w:ascii="Times New Roman" w:hAnsi="Times New Roman" w:cs="Times New Roman"/>
        </w:rPr>
      </w:pPr>
      <w:r>
        <w:rPr>
          <w:rFonts w:ascii="Times New Roman" w:hAnsi="Times New Roman" w:cs="Times New Roman"/>
        </w:rPr>
        <w:br w:type="page"/>
      </w:r>
    </w:p>
    <w:p w14:paraId="11809241" w14:textId="77777777" w:rsidR="00387E25" w:rsidRPr="00387E25" w:rsidRDefault="00387E25" w:rsidP="00387E25">
      <w:pPr>
        <w:rPr>
          <w:rFonts w:ascii="Times New Roman" w:hAnsi="Times New Roman" w:cs="Times New Roman"/>
        </w:rPr>
      </w:pPr>
    </w:p>
    <w:p w14:paraId="7ED30947"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2.1 Transformer-Based Models for EHR and Tabular Data (2024–2025)</w:t>
      </w:r>
    </w:p>
    <w:p w14:paraId="0117E0D5" w14:textId="77777777" w:rsidR="00387E25" w:rsidRDefault="00387E25" w:rsidP="00387E25">
      <w:pPr>
        <w:rPr>
          <w:rFonts w:ascii="Times New Roman" w:hAnsi="Times New Roman" w:cs="Times New Roman"/>
        </w:rPr>
      </w:pPr>
      <w:r w:rsidRPr="00387E25">
        <w:rPr>
          <w:rFonts w:ascii="Times New Roman" w:hAnsi="Times New Roman" w:cs="Times New Roman"/>
        </w:rPr>
        <w:t>Transformers, originally designed for natural language processing, have expanded into healthcare analytics due to their ability to capture long-range interactions and complex feature dependencies. In 2024, transformer variants specifically adapted for tabular data began gaining momentum.</w:t>
      </w:r>
    </w:p>
    <w:p w14:paraId="0C18FE8F"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Recent Studies</w:t>
      </w:r>
    </w:p>
    <w:p w14:paraId="35EA69C0"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(1) Chen et al., 2025 — “</w:t>
      </w:r>
      <w:proofErr w:type="spellStart"/>
      <w:r w:rsidRPr="00387E25">
        <w:rPr>
          <w:rFonts w:ascii="Times New Roman" w:hAnsi="Times New Roman" w:cs="Times New Roman"/>
          <w:b/>
          <w:bCs/>
        </w:rPr>
        <w:t>ReadFormer</w:t>
      </w:r>
      <w:proofErr w:type="spellEnd"/>
      <w:r w:rsidRPr="00387E25">
        <w:rPr>
          <w:rFonts w:ascii="Times New Roman" w:hAnsi="Times New Roman" w:cs="Times New Roman"/>
          <w:b/>
          <w:bCs/>
        </w:rPr>
        <w:t>: Transformer-based Readmission Prediction Using Sequential EHR Data”</w:t>
      </w:r>
    </w:p>
    <w:p w14:paraId="7CE7B9C2"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Chen introduced </w:t>
      </w:r>
      <w:proofErr w:type="spellStart"/>
      <w:r w:rsidRPr="00387E25">
        <w:rPr>
          <w:rFonts w:ascii="Times New Roman" w:hAnsi="Times New Roman" w:cs="Times New Roman"/>
        </w:rPr>
        <w:t>ReadFormer</w:t>
      </w:r>
      <w:proofErr w:type="spellEnd"/>
      <w:r w:rsidRPr="00387E25">
        <w:rPr>
          <w:rFonts w:ascii="Times New Roman" w:hAnsi="Times New Roman" w:cs="Times New Roman"/>
        </w:rPr>
        <w:t>, a transformer model that captures temporal dependencies across patient visits. Their results outperformed LSTM and GRU networks by 8–11% in AUC. The study demonstrates that attention-based architectures effectively capture temporal EHR patterns, but it does not address federated learning or interpretability.</w:t>
      </w:r>
    </w:p>
    <w:p w14:paraId="60CE4940"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(2) Patel &amp; Rajan, 2024 — “Tabular Transformers for Multi-Hospital Outcome Prediction”</w:t>
      </w:r>
    </w:p>
    <w:p w14:paraId="64DD0D2A"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Patel demonstrated that </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variants outperform </w:t>
      </w:r>
      <w:proofErr w:type="spellStart"/>
      <w:r w:rsidRPr="00387E25">
        <w:rPr>
          <w:rFonts w:ascii="Times New Roman" w:hAnsi="Times New Roman" w:cs="Times New Roman"/>
        </w:rPr>
        <w:t>XGBoost</w:t>
      </w:r>
      <w:proofErr w:type="spellEnd"/>
      <w:r w:rsidRPr="00387E25">
        <w:rPr>
          <w:rFonts w:ascii="Times New Roman" w:hAnsi="Times New Roman" w:cs="Times New Roman"/>
        </w:rPr>
        <w:t xml:space="preserve"> and </w:t>
      </w:r>
      <w:proofErr w:type="spellStart"/>
      <w:r w:rsidRPr="00387E25">
        <w:rPr>
          <w:rFonts w:ascii="Times New Roman" w:hAnsi="Times New Roman" w:cs="Times New Roman"/>
        </w:rPr>
        <w:t>CatBoost</w:t>
      </w:r>
      <w:proofErr w:type="spellEnd"/>
      <w:r w:rsidRPr="00387E25">
        <w:rPr>
          <w:rFonts w:ascii="Times New Roman" w:hAnsi="Times New Roman" w:cs="Times New Roman"/>
        </w:rPr>
        <w:t xml:space="preserve"> by up to 7% in F1-score for ICU mortality prediction. However, the study used centralized data from a single institution. No privacy-preserving mechanism was included.</w:t>
      </w:r>
    </w:p>
    <w:p w14:paraId="0F4EFA33"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 Hassan et al., 2025 — “Attention-Based Risk Stratification for Chronic Disease Patients”</w:t>
      </w:r>
    </w:p>
    <w:p w14:paraId="63E12641"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work applied a hybrid feed-forward + multi-head attention model for predicting heart failure readmission. Although the model achieved higher recall than traditional ML models, it lacked federated learning and explainability.</w:t>
      </w:r>
    </w:p>
    <w:p w14:paraId="4F858080"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Key Limitations in Transformer Literature</w:t>
      </w:r>
    </w:p>
    <w:p w14:paraId="4F9F9620" w14:textId="77777777" w:rsidR="00387E25" w:rsidRPr="00387E25" w:rsidRDefault="00387E25" w:rsidP="00387E25">
      <w:pPr>
        <w:numPr>
          <w:ilvl w:val="0"/>
          <w:numId w:val="2"/>
        </w:numPr>
        <w:rPr>
          <w:rFonts w:ascii="Times New Roman" w:hAnsi="Times New Roman" w:cs="Times New Roman"/>
        </w:rPr>
      </w:pPr>
      <w:r w:rsidRPr="00387E25">
        <w:rPr>
          <w:rFonts w:ascii="Times New Roman" w:hAnsi="Times New Roman" w:cs="Times New Roman"/>
        </w:rPr>
        <w:t xml:space="preserve">Nearly all transformer-based models require </w:t>
      </w:r>
      <w:r w:rsidRPr="00387E25">
        <w:rPr>
          <w:rFonts w:ascii="Times New Roman" w:hAnsi="Times New Roman" w:cs="Times New Roman"/>
          <w:b/>
          <w:bCs/>
        </w:rPr>
        <w:t>centralized</w:t>
      </w:r>
      <w:r w:rsidRPr="00387E25">
        <w:rPr>
          <w:rFonts w:ascii="Times New Roman" w:hAnsi="Times New Roman" w:cs="Times New Roman"/>
        </w:rPr>
        <w:t xml:space="preserve"> datasets.</w:t>
      </w:r>
    </w:p>
    <w:p w14:paraId="384F2B7B" w14:textId="77777777" w:rsidR="00387E25" w:rsidRPr="00387E25" w:rsidRDefault="00387E25" w:rsidP="00387E25">
      <w:pPr>
        <w:numPr>
          <w:ilvl w:val="0"/>
          <w:numId w:val="2"/>
        </w:numPr>
        <w:rPr>
          <w:rFonts w:ascii="Times New Roman" w:hAnsi="Times New Roman" w:cs="Times New Roman"/>
        </w:rPr>
      </w:pPr>
      <w:r w:rsidRPr="00387E25">
        <w:rPr>
          <w:rFonts w:ascii="Times New Roman" w:hAnsi="Times New Roman" w:cs="Times New Roman"/>
        </w:rPr>
        <w:t xml:space="preserve">No recent transformer studies combine </w:t>
      </w:r>
      <w:r w:rsidRPr="00387E25">
        <w:rPr>
          <w:rFonts w:ascii="Times New Roman" w:hAnsi="Times New Roman" w:cs="Times New Roman"/>
          <w:b/>
          <w:bCs/>
        </w:rPr>
        <w:t xml:space="preserve">FL + XAI + </w:t>
      </w:r>
      <w:proofErr w:type="spellStart"/>
      <w:r w:rsidRPr="00387E25">
        <w:rPr>
          <w:rFonts w:ascii="Times New Roman" w:hAnsi="Times New Roman" w:cs="Times New Roman"/>
          <w:b/>
          <w:bCs/>
        </w:rPr>
        <w:t>TabTransformer</w:t>
      </w:r>
      <w:proofErr w:type="spellEnd"/>
      <w:r w:rsidRPr="00387E25">
        <w:rPr>
          <w:rFonts w:ascii="Times New Roman" w:hAnsi="Times New Roman" w:cs="Times New Roman"/>
        </w:rPr>
        <w:t>.</w:t>
      </w:r>
    </w:p>
    <w:p w14:paraId="5043F010" w14:textId="77777777" w:rsidR="00387E25" w:rsidRPr="00387E25" w:rsidRDefault="00387E25" w:rsidP="00387E25">
      <w:pPr>
        <w:numPr>
          <w:ilvl w:val="0"/>
          <w:numId w:val="2"/>
        </w:numPr>
        <w:rPr>
          <w:rFonts w:ascii="Times New Roman" w:hAnsi="Times New Roman" w:cs="Times New Roman"/>
        </w:rPr>
      </w:pPr>
      <w:r w:rsidRPr="00387E25">
        <w:rPr>
          <w:rFonts w:ascii="Times New Roman" w:hAnsi="Times New Roman" w:cs="Times New Roman"/>
        </w:rPr>
        <w:t>Interpretability is often ignored; models act as black boxes.</w:t>
      </w:r>
    </w:p>
    <w:p w14:paraId="595D829B" w14:textId="77777777" w:rsidR="00387E25" w:rsidRPr="00387E25" w:rsidRDefault="00387E25" w:rsidP="00387E25">
      <w:pPr>
        <w:numPr>
          <w:ilvl w:val="0"/>
          <w:numId w:val="2"/>
        </w:numPr>
        <w:rPr>
          <w:rFonts w:ascii="Times New Roman" w:hAnsi="Times New Roman" w:cs="Times New Roman"/>
        </w:rPr>
      </w:pPr>
      <w:r w:rsidRPr="00387E25">
        <w:rPr>
          <w:rFonts w:ascii="Times New Roman" w:hAnsi="Times New Roman" w:cs="Times New Roman"/>
        </w:rPr>
        <w:t xml:space="preserve">Limited application to the </w:t>
      </w:r>
      <w:r w:rsidRPr="00387E25">
        <w:rPr>
          <w:rFonts w:ascii="Times New Roman" w:hAnsi="Times New Roman" w:cs="Times New Roman"/>
          <w:b/>
          <w:bCs/>
        </w:rPr>
        <w:t>Diabetes 130-US Hospitals</w:t>
      </w:r>
      <w:r w:rsidRPr="00387E25">
        <w:rPr>
          <w:rFonts w:ascii="Times New Roman" w:hAnsi="Times New Roman" w:cs="Times New Roman"/>
        </w:rPr>
        <w:t xml:space="preserve"> dataset.</w:t>
      </w:r>
    </w:p>
    <w:p w14:paraId="07CF2856" w14:textId="59364A4A" w:rsidR="00387E25" w:rsidRDefault="00387E25" w:rsidP="00387E25">
      <w:pPr>
        <w:rPr>
          <w:rFonts w:ascii="Times New Roman" w:hAnsi="Times New Roman" w:cs="Times New Roman"/>
        </w:rPr>
      </w:pPr>
      <w:r w:rsidRPr="00387E25">
        <w:rPr>
          <w:rFonts w:ascii="Times New Roman" w:hAnsi="Times New Roman" w:cs="Times New Roman"/>
        </w:rPr>
        <w:t>This creates a clear research gap that your project fills.</w:t>
      </w:r>
    </w:p>
    <w:p w14:paraId="21578162" w14:textId="77777777" w:rsidR="00D11A17" w:rsidRDefault="00D11A17" w:rsidP="00387E25">
      <w:pPr>
        <w:rPr>
          <w:rFonts w:ascii="Times New Roman" w:hAnsi="Times New Roman" w:cs="Times New Roman"/>
          <w:b/>
          <w:bCs/>
        </w:rPr>
      </w:pPr>
    </w:p>
    <w:p w14:paraId="0DB6F925" w14:textId="77777777" w:rsidR="00D11A17" w:rsidRDefault="00D11A17">
      <w:pPr>
        <w:rPr>
          <w:rFonts w:ascii="Times New Roman" w:hAnsi="Times New Roman" w:cs="Times New Roman"/>
          <w:b/>
          <w:bCs/>
        </w:rPr>
      </w:pPr>
      <w:r>
        <w:rPr>
          <w:rFonts w:ascii="Times New Roman" w:hAnsi="Times New Roman" w:cs="Times New Roman"/>
          <w:b/>
          <w:bCs/>
        </w:rPr>
        <w:br w:type="page"/>
      </w:r>
    </w:p>
    <w:p w14:paraId="314B2550" w14:textId="350B4DDD" w:rsidR="00387E25" w:rsidRPr="00387E25" w:rsidRDefault="00387E25" w:rsidP="00387E25">
      <w:pPr>
        <w:rPr>
          <w:rFonts w:ascii="Times New Roman" w:hAnsi="Times New Roman" w:cs="Times New Roman"/>
          <w:b/>
          <w:bCs/>
        </w:rPr>
      </w:pPr>
      <w:r w:rsidRPr="00387E25">
        <w:rPr>
          <w:rFonts w:ascii="Times New Roman" w:hAnsi="Times New Roman" w:cs="Times New Roman"/>
          <w:b/>
          <w:bCs/>
        </w:rPr>
        <w:lastRenderedPageBreak/>
        <w:t>2.2 Federated Learning for Healthcare Prediction (2024–2025)</w:t>
      </w:r>
    </w:p>
    <w:p w14:paraId="6A3E6576" w14:textId="76C75C8B" w:rsidR="0001567D" w:rsidRPr="00387E25" w:rsidRDefault="00387E25" w:rsidP="00387E25">
      <w:pPr>
        <w:rPr>
          <w:rFonts w:ascii="Times New Roman" w:hAnsi="Times New Roman" w:cs="Times New Roman"/>
        </w:rPr>
      </w:pPr>
      <w:r w:rsidRPr="00387E25">
        <w:rPr>
          <w:rFonts w:ascii="Times New Roman" w:hAnsi="Times New Roman" w:cs="Times New Roman"/>
        </w:rPr>
        <w:t>Federated Learning (FL) has become a major research trend in healthcare due to strict privacy regulations. FL enables collaborative model training across institutions without sharing raw EHR data.</w:t>
      </w:r>
    </w:p>
    <w:p w14:paraId="6AF9E9B8"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Recent Studies</w:t>
      </w:r>
    </w:p>
    <w:p w14:paraId="1088270A"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 Gupta et al., 2024 — “A Federated Approach for Multi-Institutional EHR Analytics”</w:t>
      </w:r>
    </w:p>
    <w:p w14:paraId="524E7363"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Gupta demonstrated the feasibility of </w:t>
      </w:r>
      <w:proofErr w:type="spellStart"/>
      <w:r w:rsidRPr="00387E25">
        <w:rPr>
          <w:rFonts w:ascii="Times New Roman" w:hAnsi="Times New Roman" w:cs="Times New Roman"/>
        </w:rPr>
        <w:t>FedAvg</w:t>
      </w:r>
      <w:proofErr w:type="spellEnd"/>
      <w:r w:rsidRPr="00387E25">
        <w:rPr>
          <w:rFonts w:ascii="Times New Roman" w:hAnsi="Times New Roman" w:cs="Times New Roman"/>
        </w:rPr>
        <w:t xml:space="preserve"> for predicting ICU complications across five hospitals. Results showed that federated learning approximates the performance of centralized models with &lt;3% accuracy loss. However, the study used only classical ML models (LR, SVM).</w:t>
      </w:r>
    </w:p>
    <w:p w14:paraId="26AD851E"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(5) Li et al., 2025 — “</w:t>
      </w:r>
      <w:proofErr w:type="spellStart"/>
      <w:r w:rsidRPr="00387E25">
        <w:rPr>
          <w:rFonts w:ascii="Times New Roman" w:hAnsi="Times New Roman" w:cs="Times New Roman"/>
          <w:b/>
          <w:bCs/>
        </w:rPr>
        <w:t>FedHealth</w:t>
      </w:r>
      <w:proofErr w:type="spellEnd"/>
      <w:r w:rsidRPr="00387E25">
        <w:rPr>
          <w:rFonts w:ascii="Times New Roman" w:hAnsi="Times New Roman" w:cs="Times New Roman"/>
          <w:b/>
          <w:bCs/>
        </w:rPr>
        <w:t>-Transformer: Federated Transformer for Risk Prediction”</w:t>
      </w:r>
    </w:p>
    <w:p w14:paraId="69D895CE"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Li introduced a federated transformer for predicting sepsis mortality. Although it combines transformers and FL, it does not incorporate explainability. Also, the architecture is domain-specific and not designed for high-cardinality tabular EHR data like the Diabetes dataset.</w:t>
      </w:r>
    </w:p>
    <w:p w14:paraId="34F7EBBC"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(6) Noor et al., 2024 — "Federated Readmission Prediction Using Multimodal EHR Data"</w:t>
      </w:r>
    </w:p>
    <w:p w14:paraId="261B545B"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work used CNN + LSTM models on text and lab data to predict readmission. The model achieved good performance, but its structure is extremely complex and unsuitable for purely tabular datasets. No XAI was included.</w:t>
      </w:r>
    </w:p>
    <w:p w14:paraId="017FDE5C"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Key Limitations in Federated Learning Literature</w:t>
      </w:r>
    </w:p>
    <w:p w14:paraId="218224D9" w14:textId="77777777" w:rsidR="00387E25" w:rsidRPr="00387E25" w:rsidRDefault="00387E25" w:rsidP="00387E25">
      <w:pPr>
        <w:numPr>
          <w:ilvl w:val="0"/>
          <w:numId w:val="3"/>
        </w:numPr>
        <w:rPr>
          <w:rFonts w:ascii="Times New Roman" w:hAnsi="Times New Roman" w:cs="Times New Roman"/>
        </w:rPr>
      </w:pPr>
      <w:r w:rsidRPr="00387E25">
        <w:rPr>
          <w:rFonts w:ascii="Times New Roman" w:hAnsi="Times New Roman" w:cs="Times New Roman"/>
        </w:rPr>
        <w:t xml:space="preserve">Most studies focus on </w:t>
      </w:r>
      <w:r w:rsidRPr="00387E25">
        <w:rPr>
          <w:rFonts w:ascii="Times New Roman" w:hAnsi="Times New Roman" w:cs="Times New Roman"/>
          <w:b/>
          <w:bCs/>
        </w:rPr>
        <w:t>sepsis, ICU mortality, or cancer</w:t>
      </w:r>
      <w:r w:rsidRPr="00387E25">
        <w:rPr>
          <w:rFonts w:ascii="Times New Roman" w:hAnsi="Times New Roman" w:cs="Times New Roman"/>
        </w:rPr>
        <w:t>, not diabetes.</w:t>
      </w:r>
    </w:p>
    <w:p w14:paraId="18CC5FDE" w14:textId="77777777" w:rsidR="00387E25" w:rsidRPr="00387E25" w:rsidRDefault="00387E25" w:rsidP="00387E25">
      <w:pPr>
        <w:numPr>
          <w:ilvl w:val="0"/>
          <w:numId w:val="3"/>
        </w:numPr>
        <w:rPr>
          <w:rFonts w:ascii="Times New Roman" w:hAnsi="Times New Roman" w:cs="Times New Roman"/>
        </w:rPr>
      </w:pPr>
      <w:r w:rsidRPr="00387E25">
        <w:rPr>
          <w:rFonts w:ascii="Times New Roman" w:hAnsi="Times New Roman" w:cs="Times New Roman"/>
        </w:rPr>
        <w:t xml:space="preserve">No existing work in 2024–2025 combines </w:t>
      </w:r>
      <w:proofErr w:type="spellStart"/>
      <w:r w:rsidRPr="00387E25">
        <w:rPr>
          <w:rFonts w:ascii="Times New Roman" w:hAnsi="Times New Roman" w:cs="Times New Roman"/>
          <w:b/>
          <w:bCs/>
        </w:rPr>
        <w:t>TabTransformer</w:t>
      </w:r>
      <w:proofErr w:type="spellEnd"/>
      <w:r w:rsidRPr="00387E25">
        <w:rPr>
          <w:rFonts w:ascii="Times New Roman" w:hAnsi="Times New Roman" w:cs="Times New Roman"/>
          <w:b/>
          <w:bCs/>
        </w:rPr>
        <w:t xml:space="preserve"> + FL</w:t>
      </w:r>
      <w:r w:rsidRPr="00387E25">
        <w:rPr>
          <w:rFonts w:ascii="Times New Roman" w:hAnsi="Times New Roman" w:cs="Times New Roman"/>
        </w:rPr>
        <w:t>.</w:t>
      </w:r>
    </w:p>
    <w:p w14:paraId="73868E1E" w14:textId="77777777" w:rsidR="00387E25" w:rsidRPr="00387E25" w:rsidRDefault="00387E25" w:rsidP="00387E25">
      <w:pPr>
        <w:numPr>
          <w:ilvl w:val="0"/>
          <w:numId w:val="3"/>
        </w:numPr>
        <w:rPr>
          <w:rFonts w:ascii="Times New Roman" w:hAnsi="Times New Roman" w:cs="Times New Roman"/>
        </w:rPr>
      </w:pPr>
      <w:r w:rsidRPr="00387E25">
        <w:rPr>
          <w:rFonts w:ascii="Times New Roman" w:hAnsi="Times New Roman" w:cs="Times New Roman"/>
        </w:rPr>
        <w:t>Lack of global + local interpretability.</w:t>
      </w:r>
    </w:p>
    <w:p w14:paraId="0C06FB84" w14:textId="77777777" w:rsidR="00387E25" w:rsidRPr="00387E25" w:rsidRDefault="00387E25" w:rsidP="00387E25">
      <w:pPr>
        <w:numPr>
          <w:ilvl w:val="0"/>
          <w:numId w:val="3"/>
        </w:numPr>
        <w:rPr>
          <w:rFonts w:ascii="Times New Roman" w:hAnsi="Times New Roman" w:cs="Times New Roman"/>
        </w:rPr>
      </w:pPr>
      <w:r w:rsidRPr="00387E25">
        <w:rPr>
          <w:rFonts w:ascii="Times New Roman" w:hAnsi="Times New Roman" w:cs="Times New Roman"/>
        </w:rPr>
        <w:t>Many federated implementations are proof-of-concept and lack integration with EHR tabular models.</w:t>
      </w:r>
    </w:p>
    <w:p w14:paraId="02EBB453"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Your work fills these gaps by creating a realistic FL simulation for tabular diabetic data.</w:t>
      </w:r>
    </w:p>
    <w:p w14:paraId="523AD08B" w14:textId="77777777" w:rsidR="00D11A17" w:rsidRDefault="00D11A17" w:rsidP="00387E25">
      <w:pPr>
        <w:rPr>
          <w:rFonts w:ascii="Times New Roman" w:hAnsi="Times New Roman" w:cs="Times New Roman"/>
          <w:b/>
          <w:bCs/>
        </w:rPr>
      </w:pPr>
    </w:p>
    <w:p w14:paraId="48112CD0" w14:textId="47D50558"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2.3 Explainable AI (XAI) in Clinical Prediction (2024–2025)</w:t>
      </w:r>
    </w:p>
    <w:p w14:paraId="55F0F184"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Explainability is now mandated in many clinical AI guidelines. Clinicians require model reasoning, especially when predicting high-risk outcomes.</w:t>
      </w:r>
    </w:p>
    <w:p w14:paraId="176E3982"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Recent XAI Studies</w:t>
      </w:r>
    </w:p>
    <w:p w14:paraId="7AA100EC"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(7) Kim &amp; Zhao, 2024 — “Interpreting Deep Clinical Models Using SHAP on Tabular EHR Data”</w:t>
      </w:r>
    </w:p>
    <w:p w14:paraId="0DAD4FA1"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lastRenderedPageBreak/>
        <w:t>They applied SHAP to identify top factors influencing hospitalization. Although SHAP was effective, the underlying model was not transformer-based.</w:t>
      </w:r>
    </w:p>
    <w:p w14:paraId="4CD48A8F"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(8) Bernard et al., 2025 — “LIME-Based Local Interpretability for Chronic Disease Risk Prediction”</w:t>
      </w:r>
    </w:p>
    <w:p w14:paraId="10D47D33"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LIME provided clinically meaningful explanations, but the study used classical ML models. Also, the authors note difficulty in interpreting deep models without XAI.</w:t>
      </w:r>
    </w:p>
    <w:p w14:paraId="42D3BA8F"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(9) Dhingra et al., 2024 — “Explainable Federated Learning for Diabetes Risk Stratification”</w:t>
      </w:r>
    </w:p>
    <w:p w14:paraId="4FA8E028"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study combined FL with simple explainability but did not include transformers and used a basic neural network with limited performance.</w:t>
      </w:r>
    </w:p>
    <w:p w14:paraId="1CAC4110"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Key Limitations in XAI Literature</w:t>
      </w:r>
    </w:p>
    <w:p w14:paraId="1748D72F" w14:textId="77777777" w:rsidR="00387E25" w:rsidRPr="00387E25" w:rsidRDefault="00387E25" w:rsidP="00387E25">
      <w:pPr>
        <w:numPr>
          <w:ilvl w:val="0"/>
          <w:numId w:val="4"/>
        </w:numPr>
        <w:rPr>
          <w:rFonts w:ascii="Times New Roman" w:hAnsi="Times New Roman" w:cs="Times New Roman"/>
        </w:rPr>
      </w:pPr>
      <w:r w:rsidRPr="00387E25">
        <w:rPr>
          <w:rFonts w:ascii="Times New Roman" w:hAnsi="Times New Roman" w:cs="Times New Roman"/>
        </w:rPr>
        <w:t xml:space="preserve">No studies combine </w:t>
      </w:r>
      <w:r w:rsidRPr="00387E25">
        <w:rPr>
          <w:rFonts w:ascii="Times New Roman" w:hAnsi="Times New Roman" w:cs="Times New Roman"/>
          <w:b/>
          <w:bCs/>
        </w:rPr>
        <w:t>SHAP + LIME + Transformer + FL</w:t>
      </w:r>
      <w:r w:rsidRPr="00387E25">
        <w:rPr>
          <w:rFonts w:ascii="Times New Roman" w:hAnsi="Times New Roman" w:cs="Times New Roman"/>
        </w:rPr>
        <w:t xml:space="preserve"> together.</w:t>
      </w:r>
    </w:p>
    <w:p w14:paraId="6073EDC7" w14:textId="77777777" w:rsidR="00387E25" w:rsidRPr="00387E25" w:rsidRDefault="00387E25" w:rsidP="00387E25">
      <w:pPr>
        <w:numPr>
          <w:ilvl w:val="0"/>
          <w:numId w:val="4"/>
        </w:numPr>
        <w:rPr>
          <w:rFonts w:ascii="Times New Roman" w:hAnsi="Times New Roman" w:cs="Times New Roman"/>
        </w:rPr>
      </w:pPr>
      <w:r w:rsidRPr="00387E25">
        <w:rPr>
          <w:rFonts w:ascii="Times New Roman" w:hAnsi="Times New Roman" w:cs="Times New Roman"/>
        </w:rPr>
        <w:t>Most XAI work is applied to centralized models.</w:t>
      </w:r>
    </w:p>
    <w:p w14:paraId="5A75E4FA" w14:textId="77777777" w:rsidR="00387E25" w:rsidRPr="00387E25" w:rsidRDefault="00387E25" w:rsidP="00387E25">
      <w:pPr>
        <w:numPr>
          <w:ilvl w:val="0"/>
          <w:numId w:val="4"/>
        </w:numPr>
        <w:rPr>
          <w:rFonts w:ascii="Times New Roman" w:hAnsi="Times New Roman" w:cs="Times New Roman"/>
        </w:rPr>
      </w:pPr>
      <w:r w:rsidRPr="00387E25">
        <w:rPr>
          <w:rFonts w:ascii="Times New Roman" w:hAnsi="Times New Roman" w:cs="Times New Roman"/>
        </w:rPr>
        <w:t>No XAI study uses the Diabetes 130 Hospital dataset in 2024–2025.</w:t>
      </w:r>
    </w:p>
    <w:p w14:paraId="77DE240F" w14:textId="77777777" w:rsidR="00387E25" w:rsidRPr="00387E25" w:rsidRDefault="00387E25" w:rsidP="00387E25">
      <w:pPr>
        <w:numPr>
          <w:ilvl w:val="0"/>
          <w:numId w:val="4"/>
        </w:numPr>
        <w:rPr>
          <w:rFonts w:ascii="Times New Roman" w:hAnsi="Times New Roman" w:cs="Times New Roman"/>
        </w:rPr>
      </w:pPr>
      <w:r w:rsidRPr="00387E25">
        <w:rPr>
          <w:rFonts w:ascii="Times New Roman" w:hAnsi="Times New Roman" w:cs="Times New Roman"/>
        </w:rPr>
        <w:t>XAI is often added superficially, not integrated into the workflow.</w:t>
      </w:r>
    </w:p>
    <w:p w14:paraId="201A3A1A"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Your system uniquely integrates XAI at both </w:t>
      </w:r>
      <w:r w:rsidRPr="00387E25">
        <w:rPr>
          <w:rFonts w:ascii="Times New Roman" w:hAnsi="Times New Roman" w:cs="Times New Roman"/>
          <w:b/>
          <w:bCs/>
        </w:rPr>
        <w:t>model-level and prediction-level</w:t>
      </w:r>
      <w:r w:rsidRPr="00387E25">
        <w:rPr>
          <w:rFonts w:ascii="Times New Roman" w:hAnsi="Times New Roman" w:cs="Times New Roman"/>
        </w:rPr>
        <w:t>.</w:t>
      </w:r>
    </w:p>
    <w:p w14:paraId="5FEAA551" w14:textId="77777777" w:rsidR="00D11A17" w:rsidRDefault="00D11A17" w:rsidP="00387E25">
      <w:pPr>
        <w:rPr>
          <w:rFonts w:ascii="Times New Roman" w:hAnsi="Times New Roman" w:cs="Times New Roman"/>
        </w:rPr>
      </w:pPr>
    </w:p>
    <w:p w14:paraId="43163905" w14:textId="0C778309"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2.4 Readmission Prediction Models (2024–2025)</w:t>
      </w:r>
    </w:p>
    <w:p w14:paraId="46965480"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Predicting early readmission remains a major research area, especially for chronic diseases.</w:t>
      </w:r>
    </w:p>
    <w:p w14:paraId="10348A9E"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Recent Works</w:t>
      </w:r>
    </w:p>
    <w:p w14:paraId="4AB69A40"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(10) Ferreira et al., 2024 — “Deep Learning Models for 30-Day Hospital Readmission”</w:t>
      </w:r>
    </w:p>
    <w:p w14:paraId="5A4874B2"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Used CNN and MLP models for readmission prediction. However, transformers were not used.</w:t>
      </w:r>
    </w:p>
    <w:p w14:paraId="28B1BCA3"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(11) Yu et al., 2025 — “Predicting Unplanned Readmissions Using Multi-Modal EHR Data”</w:t>
      </w:r>
    </w:p>
    <w:p w14:paraId="459E893D"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Used multimodal transformers for general patient readmission, but the dataset was MIMIC-III, not Diabetes 130.</w:t>
      </w:r>
    </w:p>
    <w:p w14:paraId="6E03C2B2"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(12) Santos et al., 2024 — “Machine Learning on Diabetes Readmission Data Using Updated Preprocessing Methods”</w:t>
      </w:r>
    </w:p>
    <w:p w14:paraId="21512931"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Compared classical ML models and achieved moderate performance. No advanced architecture was used.</w:t>
      </w:r>
    </w:p>
    <w:p w14:paraId="41A60076"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Gap Identified</w:t>
      </w:r>
    </w:p>
    <w:p w14:paraId="186C8988"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lastRenderedPageBreak/>
        <w:t xml:space="preserve">The diabetes readmission literature </w:t>
      </w:r>
      <w:r w:rsidRPr="00387E25">
        <w:rPr>
          <w:rFonts w:ascii="Times New Roman" w:hAnsi="Times New Roman" w:cs="Times New Roman"/>
          <w:b/>
          <w:bCs/>
        </w:rPr>
        <w:t>still uses outdated ML models</w:t>
      </w:r>
      <w:r w:rsidRPr="00387E25">
        <w:rPr>
          <w:rFonts w:ascii="Times New Roman" w:hAnsi="Times New Roman" w:cs="Times New Roman"/>
        </w:rPr>
        <w:t xml:space="preserve"> such as logistic regression, SVM, and random forests.</w:t>
      </w:r>
      <w:r w:rsidRPr="00387E25">
        <w:rPr>
          <w:rFonts w:ascii="Times New Roman" w:hAnsi="Times New Roman" w:cs="Times New Roman"/>
        </w:rPr>
        <w:br/>
        <w:t>No 2024–2025 study uses:</w:t>
      </w:r>
    </w:p>
    <w:p w14:paraId="16E4F802" w14:textId="77777777" w:rsidR="00387E25" w:rsidRPr="00387E25" w:rsidRDefault="00387E25" w:rsidP="00387E25">
      <w:pPr>
        <w:numPr>
          <w:ilvl w:val="0"/>
          <w:numId w:val="5"/>
        </w:numPr>
        <w:rPr>
          <w:rFonts w:ascii="Times New Roman" w:hAnsi="Times New Roman" w:cs="Times New Roman"/>
        </w:rPr>
      </w:pPr>
      <w:proofErr w:type="spellStart"/>
      <w:r w:rsidRPr="00387E25">
        <w:rPr>
          <w:rFonts w:ascii="Times New Roman" w:hAnsi="Times New Roman" w:cs="Times New Roman"/>
        </w:rPr>
        <w:t>TabTransformer</w:t>
      </w:r>
      <w:proofErr w:type="spellEnd"/>
    </w:p>
    <w:p w14:paraId="690B10C8" w14:textId="77777777" w:rsidR="00387E25" w:rsidRPr="00387E25" w:rsidRDefault="00387E25" w:rsidP="00387E25">
      <w:pPr>
        <w:numPr>
          <w:ilvl w:val="0"/>
          <w:numId w:val="5"/>
        </w:numPr>
        <w:rPr>
          <w:rFonts w:ascii="Times New Roman" w:hAnsi="Times New Roman" w:cs="Times New Roman"/>
        </w:rPr>
      </w:pPr>
      <w:r w:rsidRPr="00387E25">
        <w:rPr>
          <w:rFonts w:ascii="Times New Roman" w:hAnsi="Times New Roman" w:cs="Times New Roman"/>
        </w:rPr>
        <w:t>Federated Learning</w:t>
      </w:r>
    </w:p>
    <w:p w14:paraId="688FC15D" w14:textId="77777777" w:rsidR="00387E25" w:rsidRPr="00387E25" w:rsidRDefault="00387E25" w:rsidP="00387E25">
      <w:pPr>
        <w:numPr>
          <w:ilvl w:val="0"/>
          <w:numId w:val="5"/>
        </w:numPr>
        <w:rPr>
          <w:rFonts w:ascii="Times New Roman" w:hAnsi="Times New Roman" w:cs="Times New Roman"/>
        </w:rPr>
      </w:pPr>
      <w:r w:rsidRPr="00387E25">
        <w:rPr>
          <w:rFonts w:ascii="Times New Roman" w:hAnsi="Times New Roman" w:cs="Times New Roman"/>
        </w:rPr>
        <w:t>SHAP/LIME interpretability</w:t>
      </w:r>
    </w:p>
    <w:p w14:paraId="6DF9FE86" w14:textId="77777777" w:rsidR="00387E25" w:rsidRPr="00387E25" w:rsidRDefault="00387E25" w:rsidP="00387E25">
      <w:pPr>
        <w:numPr>
          <w:ilvl w:val="0"/>
          <w:numId w:val="5"/>
        </w:numPr>
        <w:rPr>
          <w:rFonts w:ascii="Times New Roman" w:hAnsi="Times New Roman" w:cs="Times New Roman"/>
        </w:rPr>
      </w:pPr>
      <w:r w:rsidRPr="00387E25">
        <w:rPr>
          <w:rFonts w:ascii="Times New Roman" w:hAnsi="Times New Roman" w:cs="Times New Roman"/>
        </w:rPr>
        <w:t>End-to-end combined architecture</w:t>
      </w:r>
    </w:p>
    <w:p w14:paraId="2AA6508B"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Your work is directly addressing this research gap.</w:t>
      </w:r>
    </w:p>
    <w:p w14:paraId="496CB3B2" w14:textId="72859A1C" w:rsidR="00387E25" w:rsidRPr="00387E25" w:rsidRDefault="00387E25" w:rsidP="00387E25">
      <w:pPr>
        <w:rPr>
          <w:rFonts w:ascii="Times New Roman" w:hAnsi="Times New Roman" w:cs="Times New Roman"/>
        </w:rPr>
      </w:pPr>
    </w:p>
    <w:p w14:paraId="6A368D47"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2.5 Overall Gap Analysis and Novelty Summary</w:t>
      </w:r>
    </w:p>
    <w:p w14:paraId="49D6BFEC"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Based on the analysis of the most recent 2024–2025 literature across four domains, the following gaps are clear:</w:t>
      </w:r>
    </w:p>
    <w:p w14:paraId="4E8DA67D"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Gap 1: Lack of Transformer Use for Diabetes Readmission</w:t>
      </w:r>
    </w:p>
    <w:p w14:paraId="2B38D683"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No recent studies apply </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or a similar architecture for this dataset.</w:t>
      </w:r>
    </w:p>
    <w:p w14:paraId="3E8A35E8"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Gap 2: Privacy Constraints Ignored</w:t>
      </w:r>
    </w:p>
    <w:p w14:paraId="5742E8B6"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Existing models assume centralized training, which is unrealistic for multi-hospital data.</w:t>
      </w:r>
    </w:p>
    <w:p w14:paraId="3CE66961"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Gap 3: Deep Models Lack Explainability</w:t>
      </w:r>
    </w:p>
    <w:p w14:paraId="6E659137"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Transformers are powerful but operate as black boxes without SHAP/LIME.</w:t>
      </w:r>
    </w:p>
    <w:p w14:paraId="4980E929"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Gap 4: No End-to-End Integration</w:t>
      </w:r>
    </w:p>
    <w:p w14:paraId="717D9F3C"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No paper combines:</w:t>
      </w:r>
    </w:p>
    <w:p w14:paraId="7B52BCBA" w14:textId="77777777" w:rsidR="00387E25" w:rsidRPr="00387E25" w:rsidRDefault="00387E25" w:rsidP="00387E25">
      <w:pPr>
        <w:numPr>
          <w:ilvl w:val="0"/>
          <w:numId w:val="6"/>
        </w:numPr>
        <w:rPr>
          <w:rFonts w:ascii="Times New Roman" w:hAnsi="Times New Roman" w:cs="Times New Roman"/>
        </w:rPr>
      </w:pPr>
      <w:r w:rsidRPr="00387E25">
        <w:rPr>
          <w:rFonts w:ascii="Times New Roman" w:hAnsi="Times New Roman" w:cs="Times New Roman"/>
        </w:rPr>
        <w:t>Transformer</w:t>
      </w:r>
    </w:p>
    <w:p w14:paraId="301F1632" w14:textId="77777777" w:rsidR="00387E25" w:rsidRPr="00387E25" w:rsidRDefault="00387E25" w:rsidP="00387E25">
      <w:pPr>
        <w:numPr>
          <w:ilvl w:val="0"/>
          <w:numId w:val="6"/>
        </w:numPr>
        <w:rPr>
          <w:rFonts w:ascii="Times New Roman" w:hAnsi="Times New Roman" w:cs="Times New Roman"/>
        </w:rPr>
      </w:pPr>
      <w:r w:rsidRPr="00387E25">
        <w:rPr>
          <w:rFonts w:ascii="Times New Roman" w:hAnsi="Times New Roman" w:cs="Times New Roman"/>
        </w:rPr>
        <w:t>Federated Learning</w:t>
      </w:r>
    </w:p>
    <w:p w14:paraId="33A341EC" w14:textId="77777777" w:rsidR="00387E25" w:rsidRPr="00387E25" w:rsidRDefault="00387E25" w:rsidP="00387E25">
      <w:pPr>
        <w:numPr>
          <w:ilvl w:val="0"/>
          <w:numId w:val="6"/>
        </w:numPr>
        <w:rPr>
          <w:rFonts w:ascii="Times New Roman" w:hAnsi="Times New Roman" w:cs="Times New Roman"/>
        </w:rPr>
      </w:pPr>
      <w:r w:rsidRPr="00387E25">
        <w:rPr>
          <w:rFonts w:ascii="Times New Roman" w:hAnsi="Times New Roman" w:cs="Times New Roman"/>
        </w:rPr>
        <w:t>SHAP</w:t>
      </w:r>
    </w:p>
    <w:p w14:paraId="1924D8B2" w14:textId="77777777" w:rsidR="00387E25" w:rsidRPr="00387E25" w:rsidRDefault="00387E25" w:rsidP="00387E25">
      <w:pPr>
        <w:numPr>
          <w:ilvl w:val="0"/>
          <w:numId w:val="6"/>
        </w:numPr>
        <w:rPr>
          <w:rFonts w:ascii="Times New Roman" w:hAnsi="Times New Roman" w:cs="Times New Roman"/>
        </w:rPr>
      </w:pPr>
      <w:r w:rsidRPr="00387E25">
        <w:rPr>
          <w:rFonts w:ascii="Times New Roman" w:hAnsi="Times New Roman" w:cs="Times New Roman"/>
        </w:rPr>
        <w:t>LIME</w:t>
      </w:r>
    </w:p>
    <w:p w14:paraId="3599F5F6" w14:textId="77777777" w:rsidR="00387E25" w:rsidRPr="00387E25" w:rsidRDefault="00387E25" w:rsidP="00387E25">
      <w:pPr>
        <w:numPr>
          <w:ilvl w:val="0"/>
          <w:numId w:val="6"/>
        </w:numPr>
        <w:rPr>
          <w:rFonts w:ascii="Times New Roman" w:hAnsi="Times New Roman" w:cs="Times New Roman"/>
        </w:rPr>
      </w:pPr>
      <w:r w:rsidRPr="00387E25">
        <w:rPr>
          <w:rFonts w:ascii="Times New Roman" w:hAnsi="Times New Roman" w:cs="Times New Roman"/>
        </w:rPr>
        <w:t>Diabetes readmission prediction</w:t>
      </w:r>
    </w:p>
    <w:p w14:paraId="6E7DBB47"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Gap 5: Outdated Benchmarks</w:t>
      </w:r>
    </w:p>
    <w:p w14:paraId="6886759F"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2024–2025 works still rely on logistic regression and random forests for diabetes datasets.</w:t>
      </w:r>
    </w:p>
    <w:p w14:paraId="095B4515" w14:textId="0A762068" w:rsidR="00387E25" w:rsidRPr="00387E25" w:rsidRDefault="00387E25" w:rsidP="00387E25">
      <w:pPr>
        <w:rPr>
          <w:rFonts w:ascii="Times New Roman" w:hAnsi="Times New Roman" w:cs="Times New Roman"/>
        </w:rPr>
      </w:pPr>
    </w:p>
    <w:p w14:paraId="0D75F4D3"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lastRenderedPageBreak/>
        <w:t>2.6 How Your Work Fills These Gaps</w:t>
      </w:r>
    </w:p>
    <w:p w14:paraId="013DECFE"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Your project uniquely addresses all limitations:</w:t>
      </w:r>
    </w:p>
    <w:p w14:paraId="3FB97170" w14:textId="77777777" w:rsidR="00387E25" w:rsidRPr="00387E25" w:rsidRDefault="00387E25" w:rsidP="00387E25">
      <w:pPr>
        <w:rPr>
          <w:rFonts w:ascii="Times New Roman" w:hAnsi="Times New Roman" w:cs="Times New Roman"/>
          <w:b/>
          <w:bCs/>
        </w:rPr>
      </w:pPr>
      <w:r w:rsidRPr="00387E25">
        <w:rPr>
          <w:rFonts w:ascii="Segoe UI Symbol" w:hAnsi="Segoe UI Symbol" w:cs="Segoe UI Symbol"/>
          <w:b/>
          <w:bCs/>
        </w:rPr>
        <w:t>✔</w:t>
      </w:r>
      <w:r w:rsidRPr="00387E25">
        <w:rPr>
          <w:rFonts w:ascii="Times New Roman" w:hAnsi="Times New Roman" w:cs="Times New Roman"/>
          <w:b/>
          <w:bCs/>
        </w:rPr>
        <w:t xml:space="preserve"> </w:t>
      </w:r>
      <w:proofErr w:type="spellStart"/>
      <w:r w:rsidRPr="00387E25">
        <w:rPr>
          <w:rFonts w:ascii="Times New Roman" w:hAnsi="Times New Roman" w:cs="Times New Roman"/>
          <w:b/>
          <w:bCs/>
        </w:rPr>
        <w:t>TabTransformer</w:t>
      </w:r>
      <w:proofErr w:type="spellEnd"/>
      <w:r w:rsidRPr="00387E25">
        <w:rPr>
          <w:rFonts w:ascii="Times New Roman" w:hAnsi="Times New Roman" w:cs="Times New Roman"/>
          <w:b/>
          <w:bCs/>
        </w:rPr>
        <w:t xml:space="preserve"> → learns rich feature interactions</w:t>
      </w:r>
    </w:p>
    <w:p w14:paraId="4841B320" w14:textId="77777777" w:rsidR="00387E25" w:rsidRPr="00387E25" w:rsidRDefault="00387E25" w:rsidP="00387E25">
      <w:pPr>
        <w:rPr>
          <w:rFonts w:ascii="Times New Roman" w:hAnsi="Times New Roman" w:cs="Times New Roman"/>
          <w:b/>
          <w:bCs/>
        </w:rPr>
      </w:pPr>
      <w:r w:rsidRPr="00387E25">
        <w:rPr>
          <w:rFonts w:ascii="Segoe UI Symbol" w:hAnsi="Segoe UI Symbol" w:cs="Segoe UI Symbol"/>
          <w:b/>
          <w:bCs/>
        </w:rPr>
        <w:t>✔</w:t>
      </w:r>
      <w:r w:rsidRPr="00387E25">
        <w:rPr>
          <w:rFonts w:ascii="Times New Roman" w:hAnsi="Times New Roman" w:cs="Times New Roman"/>
          <w:b/>
          <w:bCs/>
        </w:rPr>
        <w:t xml:space="preserve"> Federated Learning → privacy-preserving hospital collaboration</w:t>
      </w:r>
    </w:p>
    <w:p w14:paraId="1B81A4F9" w14:textId="77777777" w:rsidR="00387E25" w:rsidRPr="00387E25" w:rsidRDefault="00387E25" w:rsidP="00387E25">
      <w:pPr>
        <w:rPr>
          <w:rFonts w:ascii="Times New Roman" w:hAnsi="Times New Roman" w:cs="Times New Roman"/>
          <w:b/>
          <w:bCs/>
        </w:rPr>
      </w:pPr>
      <w:r w:rsidRPr="00387E25">
        <w:rPr>
          <w:rFonts w:ascii="Segoe UI Symbol" w:hAnsi="Segoe UI Symbol" w:cs="Segoe UI Symbol"/>
          <w:b/>
          <w:bCs/>
        </w:rPr>
        <w:t>✔</w:t>
      </w:r>
      <w:r w:rsidRPr="00387E25">
        <w:rPr>
          <w:rFonts w:ascii="Times New Roman" w:hAnsi="Times New Roman" w:cs="Times New Roman"/>
          <w:b/>
          <w:bCs/>
        </w:rPr>
        <w:t xml:space="preserve"> SHAP + LIME → global + local clinical interpretability</w:t>
      </w:r>
    </w:p>
    <w:p w14:paraId="57A2AFD5" w14:textId="77777777" w:rsidR="00387E25" w:rsidRPr="00387E25" w:rsidRDefault="00387E25" w:rsidP="00387E25">
      <w:pPr>
        <w:rPr>
          <w:rFonts w:ascii="Times New Roman" w:hAnsi="Times New Roman" w:cs="Times New Roman"/>
          <w:b/>
          <w:bCs/>
        </w:rPr>
      </w:pPr>
      <w:r w:rsidRPr="00387E25">
        <w:rPr>
          <w:rFonts w:ascii="Segoe UI Symbol" w:hAnsi="Segoe UI Symbol" w:cs="Segoe UI Symbol"/>
          <w:b/>
          <w:bCs/>
        </w:rPr>
        <w:t>✔</w:t>
      </w:r>
      <w:r w:rsidRPr="00387E25">
        <w:rPr>
          <w:rFonts w:ascii="Times New Roman" w:hAnsi="Times New Roman" w:cs="Times New Roman"/>
          <w:b/>
          <w:bCs/>
        </w:rPr>
        <w:t xml:space="preserve"> SMOTE → handles class imbalance</w:t>
      </w:r>
    </w:p>
    <w:p w14:paraId="1740743E" w14:textId="77777777" w:rsidR="00387E25" w:rsidRPr="00387E25" w:rsidRDefault="00387E25" w:rsidP="00387E25">
      <w:pPr>
        <w:rPr>
          <w:rFonts w:ascii="Times New Roman" w:hAnsi="Times New Roman" w:cs="Times New Roman"/>
          <w:b/>
          <w:bCs/>
        </w:rPr>
      </w:pPr>
      <w:r w:rsidRPr="00387E25">
        <w:rPr>
          <w:rFonts w:ascii="Segoe UI Symbol" w:hAnsi="Segoe UI Symbol" w:cs="Segoe UI Symbol"/>
          <w:b/>
          <w:bCs/>
        </w:rPr>
        <w:t>✔</w:t>
      </w:r>
      <w:r w:rsidRPr="00387E25">
        <w:rPr>
          <w:rFonts w:ascii="Times New Roman" w:hAnsi="Times New Roman" w:cs="Times New Roman"/>
          <w:b/>
          <w:bCs/>
        </w:rPr>
        <w:t xml:space="preserve"> Realistic multi-client setup → simulates hospital partitioning</w:t>
      </w:r>
    </w:p>
    <w:p w14:paraId="1EB83DA6" w14:textId="77777777" w:rsidR="00387E25" w:rsidRPr="00387E25" w:rsidRDefault="00387E25" w:rsidP="00387E25">
      <w:pPr>
        <w:rPr>
          <w:rFonts w:ascii="Times New Roman" w:hAnsi="Times New Roman" w:cs="Times New Roman"/>
          <w:b/>
          <w:bCs/>
        </w:rPr>
      </w:pPr>
      <w:r w:rsidRPr="00387E25">
        <w:rPr>
          <w:rFonts w:ascii="Segoe UI Symbol" w:hAnsi="Segoe UI Symbol" w:cs="Segoe UI Symbol"/>
          <w:b/>
          <w:bCs/>
        </w:rPr>
        <w:t>✔</w:t>
      </w:r>
      <w:r w:rsidRPr="00387E25">
        <w:rPr>
          <w:rFonts w:ascii="Times New Roman" w:hAnsi="Times New Roman" w:cs="Times New Roman"/>
          <w:b/>
          <w:bCs/>
        </w:rPr>
        <w:t xml:space="preserve"> Superior performance → high recall and AUC</w:t>
      </w:r>
    </w:p>
    <w:p w14:paraId="1D21DBF4"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Thus, your work is </w:t>
      </w:r>
      <w:r w:rsidRPr="00387E25">
        <w:rPr>
          <w:rFonts w:ascii="Times New Roman" w:hAnsi="Times New Roman" w:cs="Times New Roman"/>
          <w:b/>
          <w:bCs/>
        </w:rPr>
        <w:t>technically novel</w:t>
      </w:r>
      <w:r w:rsidRPr="00387E25">
        <w:rPr>
          <w:rFonts w:ascii="Times New Roman" w:hAnsi="Times New Roman" w:cs="Times New Roman"/>
        </w:rPr>
        <w:t xml:space="preserve">, </w:t>
      </w:r>
      <w:r w:rsidRPr="00387E25">
        <w:rPr>
          <w:rFonts w:ascii="Times New Roman" w:hAnsi="Times New Roman" w:cs="Times New Roman"/>
          <w:b/>
          <w:bCs/>
        </w:rPr>
        <w:t>clinically meaningful</w:t>
      </w:r>
      <w:r w:rsidRPr="00387E25">
        <w:rPr>
          <w:rFonts w:ascii="Times New Roman" w:hAnsi="Times New Roman" w:cs="Times New Roman"/>
        </w:rPr>
        <w:t xml:space="preserve">, and </w:t>
      </w:r>
      <w:r w:rsidRPr="00387E25">
        <w:rPr>
          <w:rFonts w:ascii="Times New Roman" w:hAnsi="Times New Roman" w:cs="Times New Roman"/>
          <w:b/>
          <w:bCs/>
        </w:rPr>
        <w:t>aligned with 2025 research direction</w:t>
      </w:r>
      <w:r w:rsidRPr="00387E25">
        <w:rPr>
          <w:rFonts w:ascii="Times New Roman" w:hAnsi="Times New Roman" w:cs="Times New Roman"/>
        </w:rPr>
        <w:t>.</w:t>
      </w:r>
    </w:p>
    <w:p w14:paraId="178BCBBD" w14:textId="53A6F282"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 xml:space="preserve">3. DATASET DESCRIPTION </w:t>
      </w:r>
    </w:p>
    <w:p w14:paraId="6913C8F4"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The proposed study utilizes the </w:t>
      </w:r>
      <w:r w:rsidRPr="00387E25">
        <w:rPr>
          <w:rFonts w:ascii="Times New Roman" w:hAnsi="Times New Roman" w:cs="Times New Roman"/>
          <w:b/>
          <w:bCs/>
        </w:rPr>
        <w:t>Diabetes 130-US Hospitals for Years 1999–2008</w:t>
      </w:r>
      <w:r w:rsidRPr="00387E25">
        <w:rPr>
          <w:rFonts w:ascii="Times New Roman" w:hAnsi="Times New Roman" w:cs="Times New Roman"/>
        </w:rPr>
        <w:t xml:space="preserve"> dataset, one of the largest and most extensively used structured Electronic Health Record (EHR) datasets for clinical outcome prediction. The dataset was originally compiled from 130 hospitals and integrated delivery networks across the United States and has been widely used in research on diabetes care, readmission prediction, and chronic disease analytics. This section presents a detailed description of the dataset characteristics, features, data quality issues, preprocessing considerations, and its relevance to the present research. Understanding the dataset structure is essential because model performance and interpretability depend heavily on the quality and representation of clinical variables.</w:t>
      </w:r>
    </w:p>
    <w:p w14:paraId="37113ACB" w14:textId="70C5EF8C" w:rsidR="00387E25" w:rsidRPr="00387E25" w:rsidRDefault="00387E25" w:rsidP="00387E25">
      <w:pPr>
        <w:rPr>
          <w:rFonts w:ascii="Times New Roman" w:hAnsi="Times New Roman" w:cs="Times New Roman"/>
        </w:rPr>
      </w:pPr>
    </w:p>
    <w:p w14:paraId="2B0944C8"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3.1 Overview of the Dataset</w:t>
      </w:r>
    </w:p>
    <w:p w14:paraId="1DA067A1"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The dataset contains </w:t>
      </w:r>
      <w:r w:rsidRPr="00387E25">
        <w:rPr>
          <w:rFonts w:ascii="Times New Roman" w:hAnsi="Times New Roman" w:cs="Times New Roman"/>
          <w:b/>
          <w:bCs/>
        </w:rPr>
        <w:t>101,766 patient encounters</w:t>
      </w:r>
      <w:r w:rsidRPr="00387E25">
        <w:rPr>
          <w:rFonts w:ascii="Times New Roman" w:hAnsi="Times New Roman" w:cs="Times New Roman"/>
        </w:rPr>
        <w:t xml:space="preserve"> recorded over a period of </w:t>
      </w:r>
      <w:r w:rsidRPr="00387E25">
        <w:rPr>
          <w:rFonts w:ascii="Times New Roman" w:hAnsi="Times New Roman" w:cs="Times New Roman"/>
          <w:b/>
          <w:bCs/>
        </w:rPr>
        <w:t>10 years (1999–2008)</w:t>
      </w:r>
      <w:r w:rsidRPr="00387E25">
        <w:rPr>
          <w:rFonts w:ascii="Times New Roman" w:hAnsi="Times New Roman" w:cs="Times New Roman"/>
        </w:rPr>
        <w:t>. Each record corresponds to a single inpatient hospital encounter involving patients diagnosed with any form of diabetes (Type 1, Type 2, gestational, or secondary diabetes). The encounters include extensive information related to demographics, diagnoses, laboratory procedures, medications, inpatient visits, admission details, clinical outcomes, and readmission events.</w:t>
      </w:r>
    </w:p>
    <w:p w14:paraId="2DB43D18"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The primary objective of the dataset is to enable modeling of </w:t>
      </w:r>
      <w:r w:rsidRPr="00387E25">
        <w:rPr>
          <w:rFonts w:ascii="Times New Roman" w:hAnsi="Times New Roman" w:cs="Times New Roman"/>
          <w:b/>
          <w:bCs/>
        </w:rPr>
        <w:t>30-day hospital readmission</w:t>
      </w:r>
      <w:r w:rsidRPr="00387E25">
        <w:rPr>
          <w:rFonts w:ascii="Times New Roman" w:hAnsi="Times New Roman" w:cs="Times New Roman"/>
        </w:rPr>
        <w:t>, a key indicator of hospital quality and patient condition. The outcome variable is a categorical attribute indicating whether the patient was:</w:t>
      </w:r>
    </w:p>
    <w:p w14:paraId="76987EA2" w14:textId="77777777" w:rsidR="00387E25" w:rsidRPr="00387E25" w:rsidRDefault="00387E25" w:rsidP="00387E25">
      <w:pPr>
        <w:numPr>
          <w:ilvl w:val="0"/>
          <w:numId w:val="7"/>
        </w:numPr>
        <w:rPr>
          <w:rFonts w:ascii="Times New Roman" w:hAnsi="Times New Roman" w:cs="Times New Roman"/>
        </w:rPr>
      </w:pPr>
      <w:r w:rsidRPr="00387E25">
        <w:rPr>
          <w:rFonts w:ascii="Times New Roman" w:hAnsi="Times New Roman" w:cs="Times New Roman"/>
        </w:rPr>
        <w:t>readmitted within 30 days,</w:t>
      </w:r>
    </w:p>
    <w:p w14:paraId="533F008A" w14:textId="77777777" w:rsidR="00387E25" w:rsidRPr="00387E25" w:rsidRDefault="00387E25" w:rsidP="00387E25">
      <w:pPr>
        <w:numPr>
          <w:ilvl w:val="0"/>
          <w:numId w:val="7"/>
        </w:numPr>
        <w:rPr>
          <w:rFonts w:ascii="Times New Roman" w:hAnsi="Times New Roman" w:cs="Times New Roman"/>
        </w:rPr>
      </w:pPr>
      <w:r w:rsidRPr="00387E25">
        <w:rPr>
          <w:rFonts w:ascii="Times New Roman" w:hAnsi="Times New Roman" w:cs="Times New Roman"/>
        </w:rPr>
        <w:lastRenderedPageBreak/>
        <w:t>readmitted after 30 days (&gt;30 days), or</w:t>
      </w:r>
    </w:p>
    <w:p w14:paraId="3304995B" w14:textId="77777777" w:rsidR="00387E25" w:rsidRPr="00387E25" w:rsidRDefault="00387E25" w:rsidP="00387E25">
      <w:pPr>
        <w:numPr>
          <w:ilvl w:val="0"/>
          <w:numId w:val="7"/>
        </w:numPr>
        <w:rPr>
          <w:rFonts w:ascii="Times New Roman" w:hAnsi="Times New Roman" w:cs="Times New Roman"/>
        </w:rPr>
      </w:pPr>
      <w:r w:rsidRPr="00387E25">
        <w:rPr>
          <w:rFonts w:ascii="Times New Roman" w:hAnsi="Times New Roman" w:cs="Times New Roman"/>
        </w:rPr>
        <w:t>not readmitted.</w:t>
      </w:r>
    </w:p>
    <w:p w14:paraId="527C0F20"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In clinical operational settings, </w:t>
      </w:r>
      <w:r w:rsidRPr="00387E25">
        <w:rPr>
          <w:rFonts w:ascii="Times New Roman" w:hAnsi="Times New Roman" w:cs="Times New Roman"/>
          <w:b/>
          <w:bCs/>
        </w:rPr>
        <w:t>early readmission (≤30 days)</w:t>
      </w:r>
      <w:r w:rsidRPr="00387E25">
        <w:rPr>
          <w:rFonts w:ascii="Times New Roman" w:hAnsi="Times New Roman" w:cs="Times New Roman"/>
        </w:rPr>
        <w:t xml:space="preserve"> is the most critical target due to its implications for healthcare cost, post-discharge care quality, and clinical follow-up effectiveness.</w:t>
      </w:r>
    </w:p>
    <w:p w14:paraId="7C5D1B02" w14:textId="7483CFC8" w:rsidR="00387E25" w:rsidRPr="00387E25" w:rsidRDefault="00387E25" w:rsidP="00387E25">
      <w:pPr>
        <w:rPr>
          <w:rFonts w:ascii="Times New Roman" w:hAnsi="Times New Roman" w:cs="Times New Roman"/>
        </w:rPr>
      </w:pPr>
    </w:p>
    <w:p w14:paraId="1AE21A82"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3.2 Dataset Characteristics</w:t>
      </w:r>
    </w:p>
    <w:p w14:paraId="6F1FAD96"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dataset is multivariate, containing both categorical and numerical attributes. Its core characteristics include:</w:t>
      </w:r>
    </w:p>
    <w:tbl>
      <w:tblPr>
        <w:tblStyle w:val="TableGrid"/>
        <w:tblW w:w="0" w:type="auto"/>
        <w:tblLook w:val="04A0" w:firstRow="1" w:lastRow="0" w:firstColumn="1" w:lastColumn="0" w:noHBand="0" w:noVBand="1"/>
      </w:tblPr>
      <w:tblGrid>
        <w:gridCol w:w="2345"/>
        <w:gridCol w:w="3949"/>
      </w:tblGrid>
      <w:tr w:rsidR="00387E25" w:rsidRPr="00387E25" w14:paraId="52FFA1BB" w14:textId="77777777" w:rsidTr="0001567D">
        <w:tc>
          <w:tcPr>
            <w:tcW w:w="0" w:type="auto"/>
            <w:hideMark/>
          </w:tcPr>
          <w:p w14:paraId="2D5354D2" w14:textId="77777777" w:rsidR="00387E25" w:rsidRPr="00387E25" w:rsidRDefault="00387E25" w:rsidP="00387E25">
            <w:pPr>
              <w:spacing w:after="160" w:line="278" w:lineRule="auto"/>
              <w:rPr>
                <w:rFonts w:ascii="Times New Roman" w:hAnsi="Times New Roman" w:cs="Times New Roman"/>
                <w:b/>
                <w:bCs/>
              </w:rPr>
            </w:pPr>
            <w:r w:rsidRPr="00387E25">
              <w:rPr>
                <w:rFonts w:ascii="Times New Roman" w:hAnsi="Times New Roman" w:cs="Times New Roman"/>
                <w:b/>
                <w:bCs/>
              </w:rPr>
              <w:t>Attribute Type</w:t>
            </w:r>
          </w:p>
        </w:tc>
        <w:tc>
          <w:tcPr>
            <w:tcW w:w="0" w:type="auto"/>
            <w:hideMark/>
          </w:tcPr>
          <w:p w14:paraId="70E9C38B" w14:textId="77777777" w:rsidR="00387E25" w:rsidRPr="00387E25" w:rsidRDefault="00387E25" w:rsidP="00387E25">
            <w:pPr>
              <w:spacing w:after="160" w:line="278" w:lineRule="auto"/>
              <w:rPr>
                <w:rFonts w:ascii="Times New Roman" w:hAnsi="Times New Roman" w:cs="Times New Roman"/>
                <w:b/>
                <w:bCs/>
              </w:rPr>
            </w:pPr>
            <w:r w:rsidRPr="00387E25">
              <w:rPr>
                <w:rFonts w:ascii="Times New Roman" w:hAnsi="Times New Roman" w:cs="Times New Roman"/>
                <w:b/>
                <w:bCs/>
              </w:rPr>
              <w:t>Description</w:t>
            </w:r>
          </w:p>
        </w:tc>
      </w:tr>
      <w:tr w:rsidR="00387E25" w:rsidRPr="00387E25" w14:paraId="41BF96E9" w14:textId="77777777" w:rsidTr="0001567D">
        <w:tc>
          <w:tcPr>
            <w:tcW w:w="0" w:type="auto"/>
            <w:hideMark/>
          </w:tcPr>
          <w:p w14:paraId="33EC750D"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b/>
                <w:bCs/>
              </w:rPr>
              <w:t>Number of Instances</w:t>
            </w:r>
          </w:p>
        </w:tc>
        <w:tc>
          <w:tcPr>
            <w:tcW w:w="0" w:type="auto"/>
            <w:hideMark/>
          </w:tcPr>
          <w:p w14:paraId="11533FB4"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101,766</w:t>
            </w:r>
          </w:p>
        </w:tc>
      </w:tr>
      <w:tr w:rsidR="00387E25" w:rsidRPr="00387E25" w14:paraId="794FEE11" w14:textId="77777777" w:rsidTr="0001567D">
        <w:tc>
          <w:tcPr>
            <w:tcW w:w="0" w:type="auto"/>
            <w:hideMark/>
          </w:tcPr>
          <w:p w14:paraId="6E0D3D29"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b/>
                <w:bCs/>
              </w:rPr>
              <w:t>Number of Features</w:t>
            </w:r>
          </w:p>
        </w:tc>
        <w:tc>
          <w:tcPr>
            <w:tcW w:w="0" w:type="auto"/>
            <w:hideMark/>
          </w:tcPr>
          <w:p w14:paraId="0CF049E8"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47 original attributes</w:t>
            </w:r>
          </w:p>
        </w:tc>
      </w:tr>
      <w:tr w:rsidR="00387E25" w:rsidRPr="00387E25" w14:paraId="17B31364" w14:textId="77777777" w:rsidTr="0001567D">
        <w:tc>
          <w:tcPr>
            <w:tcW w:w="0" w:type="auto"/>
            <w:hideMark/>
          </w:tcPr>
          <w:p w14:paraId="0A6D0980"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b/>
                <w:bCs/>
              </w:rPr>
              <w:t>Feature Types</w:t>
            </w:r>
          </w:p>
        </w:tc>
        <w:tc>
          <w:tcPr>
            <w:tcW w:w="0" w:type="auto"/>
            <w:hideMark/>
          </w:tcPr>
          <w:p w14:paraId="141228C7"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Categorical, Integer</w:t>
            </w:r>
          </w:p>
        </w:tc>
      </w:tr>
      <w:tr w:rsidR="00387E25" w:rsidRPr="00387E25" w14:paraId="3C28E7A8" w14:textId="77777777" w:rsidTr="0001567D">
        <w:tc>
          <w:tcPr>
            <w:tcW w:w="0" w:type="auto"/>
            <w:hideMark/>
          </w:tcPr>
          <w:p w14:paraId="4BFBA68A"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b/>
                <w:bCs/>
              </w:rPr>
              <w:t>Sensitive Data</w:t>
            </w:r>
          </w:p>
        </w:tc>
        <w:tc>
          <w:tcPr>
            <w:tcW w:w="0" w:type="auto"/>
            <w:hideMark/>
          </w:tcPr>
          <w:p w14:paraId="1030D35A"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Race, gender, age</w:t>
            </w:r>
          </w:p>
        </w:tc>
      </w:tr>
      <w:tr w:rsidR="00387E25" w:rsidRPr="00387E25" w14:paraId="29ECBC12" w14:textId="77777777" w:rsidTr="0001567D">
        <w:tc>
          <w:tcPr>
            <w:tcW w:w="0" w:type="auto"/>
            <w:hideMark/>
          </w:tcPr>
          <w:p w14:paraId="084BE835"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b/>
                <w:bCs/>
              </w:rPr>
              <w:t>Missing Values</w:t>
            </w:r>
          </w:p>
        </w:tc>
        <w:tc>
          <w:tcPr>
            <w:tcW w:w="0" w:type="auto"/>
            <w:hideMark/>
          </w:tcPr>
          <w:p w14:paraId="6317FA5D"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Present in several critical columns</w:t>
            </w:r>
          </w:p>
        </w:tc>
      </w:tr>
      <w:tr w:rsidR="00387E25" w:rsidRPr="00387E25" w14:paraId="5A54EDAC" w14:textId="77777777" w:rsidTr="0001567D">
        <w:tc>
          <w:tcPr>
            <w:tcW w:w="0" w:type="auto"/>
            <w:hideMark/>
          </w:tcPr>
          <w:p w14:paraId="79F7C2CC"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b/>
                <w:bCs/>
              </w:rPr>
              <w:t>Primary Task</w:t>
            </w:r>
          </w:p>
        </w:tc>
        <w:tc>
          <w:tcPr>
            <w:tcW w:w="0" w:type="auto"/>
            <w:hideMark/>
          </w:tcPr>
          <w:p w14:paraId="30F8F828"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Classification (readmission prediction)</w:t>
            </w:r>
          </w:p>
        </w:tc>
      </w:tr>
    </w:tbl>
    <w:p w14:paraId="072EC2D8"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dataset includes a wide spectrum of EHR-relevant information such as prior utilization patterns, laboratory indicators, diagnoses, and medication history, making it suitable for machine-learning and deep-learning pipelines.</w:t>
      </w:r>
    </w:p>
    <w:p w14:paraId="27F58667" w14:textId="621CB4AA" w:rsidR="00387E25" w:rsidRPr="00387E25" w:rsidRDefault="00387E25" w:rsidP="00387E25">
      <w:pPr>
        <w:rPr>
          <w:rFonts w:ascii="Times New Roman" w:hAnsi="Times New Roman" w:cs="Times New Roman"/>
        </w:rPr>
      </w:pPr>
    </w:p>
    <w:p w14:paraId="1131DE29"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3.3 Clinical Relevance of the Dataset</w:t>
      </w:r>
    </w:p>
    <w:p w14:paraId="41247BF9"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dataset holds significant importance in the domain of healthcare analytics because:</w:t>
      </w:r>
    </w:p>
    <w:p w14:paraId="2FB4D853" w14:textId="77777777" w:rsidR="00387E25" w:rsidRPr="00387E25" w:rsidRDefault="00387E25" w:rsidP="00387E25">
      <w:pPr>
        <w:numPr>
          <w:ilvl w:val="0"/>
          <w:numId w:val="8"/>
        </w:numPr>
        <w:rPr>
          <w:rFonts w:ascii="Times New Roman" w:hAnsi="Times New Roman" w:cs="Times New Roman"/>
        </w:rPr>
      </w:pPr>
      <w:r w:rsidRPr="00387E25">
        <w:rPr>
          <w:rFonts w:ascii="Times New Roman" w:hAnsi="Times New Roman" w:cs="Times New Roman"/>
          <w:b/>
          <w:bCs/>
        </w:rPr>
        <w:t>Diabetic patients frequently face complications</w:t>
      </w:r>
      <w:r w:rsidRPr="00387E25">
        <w:rPr>
          <w:rFonts w:ascii="Times New Roman" w:hAnsi="Times New Roman" w:cs="Times New Roman"/>
        </w:rPr>
        <w:t>, making readmissions common.</w:t>
      </w:r>
    </w:p>
    <w:p w14:paraId="47DBABF6" w14:textId="77777777" w:rsidR="00387E25" w:rsidRPr="00387E25" w:rsidRDefault="00387E25" w:rsidP="00387E25">
      <w:pPr>
        <w:numPr>
          <w:ilvl w:val="0"/>
          <w:numId w:val="8"/>
        </w:numPr>
        <w:rPr>
          <w:rFonts w:ascii="Times New Roman" w:hAnsi="Times New Roman" w:cs="Times New Roman"/>
        </w:rPr>
      </w:pPr>
      <w:r w:rsidRPr="00387E25">
        <w:rPr>
          <w:rFonts w:ascii="Times New Roman" w:hAnsi="Times New Roman" w:cs="Times New Roman"/>
        </w:rPr>
        <w:t>Hospitals incur high costs due to repeated admissions, especially when preventable.</w:t>
      </w:r>
    </w:p>
    <w:p w14:paraId="5160E4F7" w14:textId="77777777" w:rsidR="00387E25" w:rsidRPr="00387E25" w:rsidRDefault="00387E25" w:rsidP="00387E25">
      <w:pPr>
        <w:numPr>
          <w:ilvl w:val="0"/>
          <w:numId w:val="8"/>
        </w:numPr>
        <w:rPr>
          <w:rFonts w:ascii="Times New Roman" w:hAnsi="Times New Roman" w:cs="Times New Roman"/>
        </w:rPr>
      </w:pPr>
      <w:r w:rsidRPr="00387E25">
        <w:rPr>
          <w:rFonts w:ascii="Times New Roman" w:hAnsi="Times New Roman" w:cs="Times New Roman"/>
        </w:rPr>
        <w:t>Early readmission reflects gaps in discharge planning, medication compliance, and follow-up care.</w:t>
      </w:r>
    </w:p>
    <w:p w14:paraId="0D3CC774" w14:textId="77777777" w:rsidR="00387E25" w:rsidRPr="00387E25" w:rsidRDefault="00387E25" w:rsidP="00387E25">
      <w:pPr>
        <w:numPr>
          <w:ilvl w:val="0"/>
          <w:numId w:val="8"/>
        </w:numPr>
        <w:rPr>
          <w:rFonts w:ascii="Times New Roman" w:hAnsi="Times New Roman" w:cs="Times New Roman"/>
        </w:rPr>
      </w:pPr>
      <w:r w:rsidRPr="00387E25">
        <w:rPr>
          <w:rFonts w:ascii="Times New Roman" w:hAnsi="Times New Roman" w:cs="Times New Roman"/>
        </w:rPr>
        <w:t>Predictive modeling can support personalized care pathways and proactive intervention.</w:t>
      </w:r>
    </w:p>
    <w:p w14:paraId="6FBC59F2"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dataset’s scale and diversity allow generalizable models that mimic real-world variability across multiple hospitals, specialties, and patient conditions.</w:t>
      </w:r>
    </w:p>
    <w:p w14:paraId="27D38A95" w14:textId="024BC696" w:rsidR="00387E25" w:rsidRPr="00387E25" w:rsidRDefault="00387E25" w:rsidP="00387E25">
      <w:pPr>
        <w:rPr>
          <w:rFonts w:ascii="Times New Roman" w:hAnsi="Times New Roman" w:cs="Times New Roman"/>
        </w:rPr>
      </w:pPr>
    </w:p>
    <w:p w14:paraId="79783EBB"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lastRenderedPageBreak/>
        <w:t>3.4 Attribute Description</w:t>
      </w:r>
    </w:p>
    <w:p w14:paraId="150B8C83"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dataset contains a diverse set of variables grouped into several categories:</w:t>
      </w:r>
    </w:p>
    <w:p w14:paraId="46D87CCF"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3.4.1 Demographic Features</w:t>
      </w:r>
    </w:p>
    <w:p w14:paraId="7A38E172"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Demographic variables provide foundational patient information and are often highly predictive of health outcomes.</w:t>
      </w:r>
    </w:p>
    <w:tbl>
      <w:tblPr>
        <w:tblStyle w:val="TableGrid"/>
        <w:tblW w:w="0" w:type="auto"/>
        <w:tblLook w:val="04A0" w:firstRow="1" w:lastRow="0" w:firstColumn="1" w:lastColumn="0" w:noHBand="0" w:noVBand="1"/>
      </w:tblPr>
      <w:tblGrid>
        <w:gridCol w:w="1176"/>
        <w:gridCol w:w="1596"/>
        <w:gridCol w:w="5855"/>
      </w:tblGrid>
      <w:tr w:rsidR="00387E25" w:rsidRPr="00387E25" w14:paraId="31C13C49" w14:textId="77777777" w:rsidTr="0001567D">
        <w:tc>
          <w:tcPr>
            <w:tcW w:w="0" w:type="auto"/>
            <w:hideMark/>
          </w:tcPr>
          <w:p w14:paraId="732DC0DB" w14:textId="77777777" w:rsidR="00387E25" w:rsidRPr="00387E25" w:rsidRDefault="00387E25" w:rsidP="00387E25">
            <w:pPr>
              <w:spacing w:after="160" w:line="278" w:lineRule="auto"/>
              <w:rPr>
                <w:rFonts w:ascii="Times New Roman" w:hAnsi="Times New Roman" w:cs="Times New Roman"/>
                <w:b/>
                <w:bCs/>
              </w:rPr>
            </w:pPr>
            <w:r w:rsidRPr="00387E25">
              <w:rPr>
                <w:rFonts w:ascii="Times New Roman" w:hAnsi="Times New Roman" w:cs="Times New Roman"/>
                <w:b/>
                <w:bCs/>
              </w:rPr>
              <w:t>Attribute</w:t>
            </w:r>
          </w:p>
        </w:tc>
        <w:tc>
          <w:tcPr>
            <w:tcW w:w="0" w:type="auto"/>
            <w:hideMark/>
          </w:tcPr>
          <w:p w14:paraId="3D4C87DF" w14:textId="77777777" w:rsidR="00387E25" w:rsidRPr="00387E25" w:rsidRDefault="00387E25" w:rsidP="00387E25">
            <w:pPr>
              <w:spacing w:after="160" w:line="278" w:lineRule="auto"/>
              <w:rPr>
                <w:rFonts w:ascii="Times New Roman" w:hAnsi="Times New Roman" w:cs="Times New Roman"/>
                <w:b/>
                <w:bCs/>
              </w:rPr>
            </w:pPr>
            <w:r w:rsidRPr="00387E25">
              <w:rPr>
                <w:rFonts w:ascii="Times New Roman" w:hAnsi="Times New Roman" w:cs="Times New Roman"/>
                <w:b/>
                <w:bCs/>
              </w:rPr>
              <w:t>Description</w:t>
            </w:r>
          </w:p>
        </w:tc>
        <w:tc>
          <w:tcPr>
            <w:tcW w:w="0" w:type="auto"/>
            <w:hideMark/>
          </w:tcPr>
          <w:p w14:paraId="3C0548A8" w14:textId="77777777" w:rsidR="00387E25" w:rsidRPr="00387E25" w:rsidRDefault="00387E25" w:rsidP="00387E25">
            <w:pPr>
              <w:spacing w:after="160" w:line="278" w:lineRule="auto"/>
              <w:rPr>
                <w:rFonts w:ascii="Times New Roman" w:hAnsi="Times New Roman" w:cs="Times New Roman"/>
                <w:b/>
                <w:bCs/>
              </w:rPr>
            </w:pPr>
            <w:r w:rsidRPr="00387E25">
              <w:rPr>
                <w:rFonts w:ascii="Times New Roman" w:hAnsi="Times New Roman" w:cs="Times New Roman"/>
                <w:b/>
                <w:bCs/>
              </w:rPr>
              <w:t>Values</w:t>
            </w:r>
          </w:p>
        </w:tc>
      </w:tr>
      <w:tr w:rsidR="00387E25" w:rsidRPr="00387E25" w14:paraId="4EBDE2E2" w14:textId="77777777" w:rsidTr="0001567D">
        <w:tc>
          <w:tcPr>
            <w:tcW w:w="0" w:type="auto"/>
            <w:hideMark/>
          </w:tcPr>
          <w:p w14:paraId="5D327B88"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b/>
                <w:bCs/>
              </w:rPr>
              <w:t>race</w:t>
            </w:r>
          </w:p>
        </w:tc>
        <w:tc>
          <w:tcPr>
            <w:tcW w:w="0" w:type="auto"/>
            <w:hideMark/>
          </w:tcPr>
          <w:p w14:paraId="74BA0764"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Patient's race</w:t>
            </w:r>
          </w:p>
        </w:tc>
        <w:tc>
          <w:tcPr>
            <w:tcW w:w="0" w:type="auto"/>
            <w:hideMark/>
          </w:tcPr>
          <w:p w14:paraId="1FBA7241"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Caucasian, African American, Asian, Hispanic, Other</w:t>
            </w:r>
          </w:p>
        </w:tc>
      </w:tr>
      <w:tr w:rsidR="00387E25" w:rsidRPr="00387E25" w14:paraId="1431EBDB" w14:textId="77777777" w:rsidTr="0001567D">
        <w:tc>
          <w:tcPr>
            <w:tcW w:w="0" w:type="auto"/>
            <w:hideMark/>
          </w:tcPr>
          <w:p w14:paraId="65B5C593"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b/>
                <w:bCs/>
              </w:rPr>
              <w:t>gender</w:t>
            </w:r>
          </w:p>
        </w:tc>
        <w:tc>
          <w:tcPr>
            <w:tcW w:w="0" w:type="auto"/>
            <w:hideMark/>
          </w:tcPr>
          <w:p w14:paraId="09699191"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Sex of patient</w:t>
            </w:r>
          </w:p>
        </w:tc>
        <w:tc>
          <w:tcPr>
            <w:tcW w:w="0" w:type="auto"/>
            <w:hideMark/>
          </w:tcPr>
          <w:p w14:paraId="32021023"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Male, Female, Unknown</w:t>
            </w:r>
          </w:p>
        </w:tc>
      </w:tr>
      <w:tr w:rsidR="00387E25" w:rsidRPr="00387E25" w14:paraId="7E0950DC" w14:textId="77777777" w:rsidTr="0001567D">
        <w:tc>
          <w:tcPr>
            <w:tcW w:w="0" w:type="auto"/>
            <w:hideMark/>
          </w:tcPr>
          <w:p w14:paraId="5A31DB91"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b/>
                <w:bCs/>
              </w:rPr>
              <w:t>age</w:t>
            </w:r>
          </w:p>
        </w:tc>
        <w:tc>
          <w:tcPr>
            <w:tcW w:w="0" w:type="auto"/>
            <w:hideMark/>
          </w:tcPr>
          <w:p w14:paraId="45C12D8E"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Age group</w:t>
            </w:r>
          </w:p>
        </w:tc>
        <w:tc>
          <w:tcPr>
            <w:tcW w:w="0" w:type="auto"/>
            <w:hideMark/>
          </w:tcPr>
          <w:p w14:paraId="1EFD7F4C"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Ranges in 10-year intervals: [0–10), [10–20), …, [90–100)</w:t>
            </w:r>
          </w:p>
        </w:tc>
      </w:tr>
      <w:tr w:rsidR="00387E25" w:rsidRPr="00387E25" w14:paraId="5588289D" w14:textId="77777777" w:rsidTr="0001567D">
        <w:tc>
          <w:tcPr>
            <w:tcW w:w="0" w:type="auto"/>
            <w:hideMark/>
          </w:tcPr>
          <w:p w14:paraId="46700859"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b/>
                <w:bCs/>
              </w:rPr>
              <w:t>weight</w:t>
            </w:r>
          </w:p>
        </w:tc>
        <w:tc>
          <w:tcPr>
            <w:tcW w:w="0" w:type="auto"/>
            <w:hideMark/>
          </w:tcPr>
          <w:p w14:paraId="52FD250F"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Patient weight</w:t>
            </w:r>
          </w:p>
        </w:tc>
        <w:tc>
          <w:tcPr>
            <w:tcW w:w="0" w:type="auto"/>
            <w:hideMark/>
          </w:tcPr>
          <w:p w14:paraId="54838B69"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Mostly missing</w:t>
            </w:r>
          </w:p>
        </w:tc>
      </w:tr>
    </w:tbl>
    <w:p w14:paraId="638AF755"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These variables help determine risk stratification and identify groups with higher complication rates.</w:t>
      </w:r>
    </w:p>
    <w:p w14:paraId="4E0899A5"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3.4.2 Encounter-Level Features</w:t>
      </w:r>
    </w:p>
    <w:p w14:paraId="3AFB3F1C"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These include details about each hospital admission.</w:t>
      </w:r>
    </w:p>
    <w:tbl>
      <w:tblPr>
        <w:tblStyle w:val="TableGrid"/>
        <w:tblW w:w="0" w:type="auto"/>
        <w:tblLook w:val="04A0" w:firstRow="1" w:lastRow="0" w:firstColumn="1" w:lastColumn="0" w:noHBand="0" w:noVBand="1"/>
      </w:tblPr>
      <w:tblGrid>
        <w:gridCol w:w="2750"/>
        <w:gridCol w:w="4834"/>
      </w:tblGrid>
      <w:tr w:rsidR="00387E25" w:rsidRPr="00387E25" w14:paraId="089EA3EF" w14:textId="77777777" w:rsidTr="0001567D">
        <w:tc>
          <w:tcPr>
            <w:tcW w:w="0" w:type="auto"/>
            <w:hideMark/>
          </w:tcPr>
          <w:p w14:paraId="53B0EBCA" w14:textId="77777777" w:rsidR="00387E25" w:rsidRPr="00387E25" w:rsidRDefault="00387E25" w:rsidP="00387E25">
            <w:pPr>
              <w:spacing w:after="160" w:line="278" w:lineRule="auto"/>
              <w:rPr>
                <w:rFonts w:ascii="Times New Roman" w:hAnsi="Times New Roman" w:cs="Times New Roman"/>
                <w:b/>
                <w:bCs/>
              </w:rPr>
            </w:pPr>
            <w:r w:rsidRPr="00387E25">
              <w:rPr>
                <w:rFonts w:ascii="Times New Roman" w:hAnsi="Times New Roman" w:cs="Times New Roman"/>
                <w:b/>
                <w:bCs/>
              </w:rPr>
              <w:t>Attribute</w:t>
            </w:r>
          </w:p>
        </w:tc>
        <w:tc>
          <w:tcPr>
            <w:tcW w:w="0" w:type="auto"/>
            <w:hideMark/>
          </w:tcPr>
          <w:p w14:paraId="45527D53" w14:textId="77777777" w:rsidR="00387E25" w:rsidRPr="00387E25" w:rsidRDefault="00387E25" w:rsidP="00387E25">
            <w:pPr>
              <w:spacing w:after="160" w:line="278" w:lineRule="auto"/>
              <w:rPr>
                <w:rFonts w:ascii="Times New Roman" w:hAnsi="Times New Roman" w:cs="Times New Roman"/>
                <w:b/>
                <w:bCs/>
              </w:rPr>
            </w:pPr>
            <w:r w:rsidRPr="00387E25">
              <w:rPr>
                <w:rFonts w:ascii="Times New Roman" w:hAnsi="Times New Roman" w:cs="Times New Roman"/>
                <w:b/>
                <w:bCs/>
              </w:rPr>
              <w:t>Description</w:t>
            </w:r>
          </w:p>
        </w:tc>
      </w:tr>
      <w:tr w:rsidR="00387E25" w:rsidRPr="00387E25" w14:paraId="558C31CE" w14:textId="77777777" w:rsidTr="0001567D">
        <w:tc>
          <w:tcPr>
            <w:tcW w:w="0" w:type="auto"/>
            <w:hideMark/>
          </w:tcPr>
          <w:p w14:paraId="4903C5F1" w14:textId="77777777" w:rsidR="00387E25" w:rsidRPr="00387E25" w:rsidRDefault="00387E25" w:rsidP="00387E25">
            <w:pPr>
              <w:spacing w:after="160" w:line="278" w:lineRule="auto"/>
              <w:rPr>
                <w:rFonts w:ascii="Times New Roman" w:hAnsi="Times New Roman" w:cs="Times New Roman"/>
              </w:rPr>
            </w:pPr>
            <w:proofErr w:type="spellStart"/>
            <w:r w:rsidRPr="00387E25">
              <w:rPr>
                <w:rFonts w:ascii="Times New Roman" w:hAnsi="Times New Roman" w:cs="Times New Roman"/>
                <w:b/>
                <w:bCs/>
              </w:rPr>
              <w:t>encounter_id</w:t>
            </w:r>
            <w:proofErr w:type="spellEnd"/>
          </w:p>
        </w:tc>
        <w:tc>
          <w:tcPr>
            <w:tcW w:w="0" w:type="auto"/>
            <w:hideMark/>
          </w:tcPr>
          <w:p w14:paraId="30CD7848"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 xml:space="preserve">Unique ID for each hospital </w:t>
            </w:r>
            <w:proofErr w:type="gramStart"/>
            <w:r w:rsidRPr="00387E25">
              <w:rPr>
                <w:rFonts w:ascii="Times New Roman" w:hAnsi="Times New Roman" w:cs="Times New Roman"/>
              </w:rPr>
              <w:t>stay</w:t>
            </w:r>
            <w:proofErr w:type="gramEnd"/>
          </w:p>
        </w:tc>
      </w:tr>
      <w:tr w:rsidR="00387E25" w:rsidRPr="00387E25" w14:paraId="376C0415" w14:textId="77777777" w:rsidTr="0001567D">
        <w:tc>
          <w:tcPr>
            <w:tcW w:w="0" w:type="auto"/>
            <w:hideMark/>
          </w:tcPr>
          <w:p w14:paraId="7E5F88E5" w14:textId="77777777" w:rsidR="00387E25" w:rsidRPr="00387E25" w:rsidRDefault="00387E25" w:rsidP="00387E25">
            <w:pPr>
              <w:spacing w:after="160" w:line="278" w:lineRule="auto"/>
              <w:rPr>
                <w:rFonts w:ascii="Times New Roman" w:hAnsi="Times New Roman" w:cs="Times New Roman"/>
              </w:rPr>
            </w:pPr>
            <w:proofErr w:type="spellStart"/>
            <w:r w:rsidRPr="00387E25">
              <w:rPr>
                <w:rFonts w:ascii="Times New Roman" w:hAnsi="Times New Roman" w:cs="Times New Roman"/>
                <w:b/>
                <w:bCs/>
              </w:rPr>
              <w:t>patient_nbr</w:t>
            </w:r>
            <w:proofErr w:type="spellEnd"/>
          </w:p>
        </w:tc>
        <w:tc>
          <w:tcPr>
            <w:tcW w:w="0" w:type="auto"/>
            <w:hideMark/>
          </w:tcPr>
          <w:p w14:paraId="3213A9F6"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Unique ID for each patient</w:t>
            </w:r>
          </w:p>
        </w:tc>
      </w:tr>
      <w:tr w:rsidR="00387E25" w:rsidRPr="00387E25" w14:paraId="77054F57" w14:textId="77777777" w:rsidTr="0001567D">
        <w:tc>
          <w:tcPr>
            <w:tcW w:w="0" w:type="auto"/>
            <w:hideMark/>
          </w:tcPr>
          <w:p w14:paraId="45E55892" w14:textId="77777777" w:rsidR="00387E25" w:rsidRPr="00387E25" w:rsidRDefault="00387E25" w:rsidP="00387E25">
            <w:pPr>
              <w:spacing w:after="160" w:line="278" w:lineRule="auto"/>
              <w:rPr>
                <w:rFonts w:ascii="Times New Roman" w:hAnsi="Times New Roman" w:cs="Times New Roman"/>
              </w:rPr>
            </w:pPr>
            <w:proofErr w:type="spellStart"/>
            <w:r w:rsidRPr="00387E25">
              <w:rPr>
                <w:rFonts w:ascii="Times New Roman" w:hAnsi="Times New Roman" w:cs="Times New Roman"/>
                <w:b/>
                <w:bCs/>
              </w:rPr>
              <w:t>admission_type_id</w:t>
            </w:r>
            <w:proofErr w:type="spellEnd"/>
          </w:p>
        </w:tc>
        <w:tc>
          <w:tcPr>
            <w:tcW w:w="0" w:type="auto"/>
            <w:hideMark/>
          </w:tcPr>
          <w:p w14:paraId="0A83A2B2"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Type of admission (emergency, urgent, elective)</w:t>
            </w:r>
          </w:p>
        </w:tc>
      </w:tr>
      <w:tr w:rsidR="00387E25" w:rsidRPr="00387E25" w14:paraId="7FBF078E" w14:textId="77777777" w:rsidTr="0001567D">
        <w:tc>
          <w:tcPr>
            <w:tcW w:w="0" w:type="auto"/>
            <w:hideMark/>
          </w:tcPr>
          <w:p w14:paraId="21C1C427" w14:textId="77777777" w:rsidR="00387E25" w:rsidRPr="00387E25" w:rsidRDefault="00387E25" w:rsidP="00387E25">
            <w:pPr>
              <w:spacing w:after="160" w:line="278" w:lineRule="auto"/>
              <w:rPr>
                <w:rFonts w:ascii="Times New Roman" w:hAnsi="Times New Roman" w:cs="Times New Roman"/>
              </w:rPr>
            </w:pPr>
            <w:proofErr w:type="spellStart"/>
            <w:r w:rsidRPr="00387E25">
              <w:rPr>
                <w:rFonts w:ascii="Times New Roman" w:hAnsi="Times New Roman" w:cs="Times New Roman"/>
                <w:b/>
                <w:bCs/>
              </w:rPr>
              <w:t>discharge_disposition_id</w:t>
            </w:r>
            <w:proofErr w:type="spellEnd"/>
          </w:p>
        </w:tc>
        <w:tc>
          <w:tcPr>
            <w:tcW w:w="0" w:type="auto"/>
            <w:hideMark/>
          </w:tcPr>
          <w:p w14:paraId="218ED646"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Patient’s discharge destination</w:t>
            </w:r>
          </w:p>
        </w:tc>
      </w:tr>
      <w:tr w:rsidR="00387E25" w:rsidRPr="00387E25" w14:paraId="05DB18B7" w14:textId="77777777" w:rsidTr="0001567D">
        <w:tc>
          <w:tcPr>
            <w:tcW w:w="0" w:type="auto"/>
            <w:hideMark/>
          </w:tcPr>
          <w:p w14:paraId="5E91C167" w14:textId="77777777" w:rsidR="00387E25" w:rsidRPr="00387E25" w:rsidRDefault="00387E25" w:rsidP="00387E25">
            <w:pPr>
              <w:spacing w:after="160" w:line="278" w:lineRule="auto"/>
              <w:rPr>
                <w:rFonts w:ascii="Times New Roman" w:hAnsi="Times New Roman" w:cs="Times New Roman"/>
              </w:rPr>
            </w:pPr>
            <w:proofErr w:type="spellStart"/>
            <w:r w:rsidRPr="00387E25">
              <w:rPr>
                <w:rFonts w:ascii="Times New Roman" w:hAnsi="Times New Roman" w:cs="Times New Roman"/>
                <w:b/>
                <w:bCs/>
              </w:rPr>
              <w:t>admission_source_id</w:t>
            </w:r>
            <w:proofErr w:type="spellEnd"/>
          </w:p>
        </w:tc>
        <w:tc>
          <w:tcPr>
            <w:tcW w:w="0" w:type="auto"/>
            <w:hideMark/>
          </w:tcPr>
          <w:p w14:paraId="18B57F23"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Source of admission (ER, referral, transfer)</w:t>
            </w:r>
          </w:p>
        </w:tc>
      </w:tr>
      <w:tr w:rsidR="00387E25" w:rsidRPr="00387E25" w14:paraId="7A68A715" w14:textId="77777777" w:rsidTr="0001567D">
        <w:tc>
          <w:tcPr>
            <w:tcW w:w="0" w:type="auto"/>
            <w:hideMark/>
          </w:tcPr>
          <w:p w14:paraId="414FE465" w14:textId="77777777" w:rsidR="00387E25" w:rsidRPr="00387E25" w:rsidRDefault="00387E25" w:rsidP="00387E25">
            <w:pPr>
              <w:spacing w:after="160" w:line="278" w:lineRule="auto"/>
              <w:rPr>
                <w:rFonts w:ascii="Times New Roman" w:hAnsi="Times New Roman" w:cs="Times New Roman"/>
              </w:rPr>
            </w:pPr>
            <w:proofErr w:type="spellStart"/>
            <w:r w:rsidRPr="00387E25">
              <w:rPr>
                <w:rFonts w:ascii="Times New Roman" w:hAnsi="Times New Roman" w:cs="Times New Roman"/>
                <w:b/>
                <w:bCs/>
              </w:rPr>
              <w:t>time_in_hospital</w:t>
            </w:r>
            <w:proofErr w:type="spellEnd"/>
          </w:p>
        </w:tc>
        <w:tc>
          <w:tcPr>
            <w:tcW w:w="0" w:type="auto"/>
            <w:hideMark/>
          </w:tcPr>
          <w:p w14:paraId="30F9CE35"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Number of days hospitalized</w:t>
            </w:r>
          </w:p>
        </w:tc>
      </w:tr>
    </w:tbl>
    <w:p w14:paraId="1BDEDD0C"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These attributes capture patient severity and healthcare utilization patterns.</w:t>
      </w:r>
    </w:p>
    <w:p w14:paraId="66B9F108"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3.4.3 Diagnostic Information</w:t>
      </w:r>
    </w:p>
    <w:p w14:paraId="06609C99"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Each encounter contains </w:t>
      </w:r>
      <w:r w:rsidRPr="00387E25">
        <w:rPr>
          <w:rFonts w:ascii="Times New Roman" w:hAnsi="Times New Roman" w:cs="Times New Roman"/>
          <w:b/>
          <w:bCs/>
        </w:rPr>
        <w:t>three diagnosis fields (diag_1, diag_2, diag_3)</w:t>
      </w:r>
      <w:r w:rsidRPr="00387E25">
        <w:rPr>
          <w:rFonts w:ascii="Times New Roman" w:hAnsi="Times New Roman" w:cs="Times New Roman"/>
        </w:rPr>
        <w:t xml:space="preserve"> corresponding to ICD-9 codes that summarize the patient’s primary and secondary illnesses.</w:t>
      </w:r>
    </w:p>
    <w:p w14:paraId="43644125"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Examples include:</w:t>
      </w:r>
    </w:p>
    <w:p w14:paraId="7823FEAE" w14:textId="77777777" w:rsidR="00387E25" w:rsidRPr="00387E25" w:rsidRDefault="00387E25" w:rsidP="00387E25">
      <w:pPr>
        <w:numPr>
          <w:ilvl w:val="0"/>
          <w:numId w:val="9"/>
        </w:numPr>
        <w:rPr>
          <w:rFonts w:ascii="Times New Roman" w:hAnsi="Times New Roman" w:cs="Times New Roman"/>
        </w:rPr>
      </w:pPr>
      <w:r w:rsidRPr="00387E25">
        <w:rPr>
          <w:rFonts w:ascii="Times New Roman" w:hAnsi="Times New Roman" w:cs="Times New Roman"/>
        </w:rPr>
        <w:t>Diabetes complications</w:t>
      </w:r>
    </w:p>
    <w:p w14:paraId="17EE5C0A" w14:textId="77777777" w:rsidR="00387E25" w:rsidRPr="00387E25" w:rsidRDefault="00387E25" w:rsidP="00387E25">
      <w:pPr>
        <w:numPr>
          <w:ilvl w:val="0"/>
          <w:numId w:val="9"/>
        </w:numPr>
        <w:rPr>
          <w:rFonts w:ascii="Times New Roman" w:hAnsi="Times New Roman" w:cs="Times New Roman"/>
        </w:rPr>
      </w:pPr>
      <w:r w:rsidRPr="00387E25">
        <w:rPr>
          <w:rFonts w:ascii="Times New Roman" w:hAnsi="Times New Roman" w:cs="Times New Roman"/>
        </w:rPr>
        <w:t>Cardiovascular diseases</w:t>
      </w:r>
    </w:p>
    <w:p w14:paraId="2E4DA4CE" w14:textId="77777777" w:rsidR="00387E25" w:rsidRPr="00387E25" w:rsidRDefault="00387E25" w:rsidP="00387E25">
      <w:pPr>
        <w:numPr>
          <w:ilvl w:val="0"/>
          <w:numId w:val="9"/>
        </w:numPr>
        <w:rPr>
          <w:rFonts w:ascii="Times New Roman" w:hAnsi="Times New Roman" w:cs="Times New Roman"/>
        </w:rPr>
      </w:pPr>
      <w:r w:rsidRPr="00387E25">
        <w:rPr>
          <w:rFonts w:ascii="Times New Roman" w:hAnsi="Times New Roman" w:cs="Times New Roman"/>
        </w:rPr>
        <w:lastRenderedPageBreak/>
        <w:t>Renal disease</w:t>
      </w:r>
    </w:p>
    <w:p w14:paraId="73B83D03" w14:textId="77777777" w:rsidR="00387E25" w:rsidRPr="00387E25" w:rsidRDefault="00387E25" w:rsidP="00387E25">
      <w:pPr>
        <w:numPr>
          <w:ilvl w:val="0"/>
          <w:numId w:val="9"/>
        </w:numPr>
        <w:rPr>
          <w:rFonts w:ascii="Times New Roman" w:hAnsi="Times New Roman" w:cs="Times New Roman"/>
        </w:rPr>
      </w:pPr>
      <w:r w:rsidRPr="00387E25">
        <w:rPr>
          <w:rFonts w:ascii="Times New Roman" w:hAnsi="Times New Roman" w:cs="Times New Roman"/>
        </w:rPr>
        <w:t>Infections</w:t>
      </w:r>
    </w:p>
    <w:p w14:paraId="7E09958C" w14:textId="77777777" w:rsidR="00387E25" w:rsidRPr="00387E25" w:rsidRDefault="00387E25" w:rsidP="00387E25">
      <w:pPr>
        <w:numPr>
          <w:ilvl w:val="0"/>
          <w:numId w:val="9"/>
        </w:numPr>
        <w:rPr>
          <w:rFonts w:ascii="Times New Roman" w:hAnsi="Times New Roman" w:cs="Times New Roman"/>
        </w:rPr>
      </w:pPr>
      <w:r w:rsidRPr="00387E25">
        <w:rPr>
          <w:rFonts w:ascii="Times New Roman" w:hAnsi="Times New Roman" w:cs="Times New Roman"/>
        </w:rPr>
        <w:t>Respiratory disorders</w:t>
      </w:r>
    </w:p>
    <w:p w14:paraId="50BB06A2"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Diagnosis patterns significantly influence readmission risk.</w:t>
      </w:r>
    </w:p>
    <w:p w14:paraId="69BDF893"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3.4.4 Medication and Treatment Features</w:t>
      </w:r>
    </w:p>
    <w:p w14:paraId="37F617D0"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dataset includes extensive medication behavior:</w:t>
      </w:r>
    </w:p>
    <w:p w14:paraId="76FC5C6D" w14:textId="77777777" w:rsidR="00387E25" w:rsidRPr="00387E25" w:rsidRDefault="00387E25" w:rsidP="00387E25">
      <w:pPr>
        <w:numPr>
          <w:ilvl w:val="0"/>
          <w:numId w:val="10"/>
        </w:numPr>
        <w:rPr>
          <w:rFonts w:ascii="Times New Roman" w:hAnsi="Times New Roman" w:cs="Times New Roman"/>
        </w:rPr>
      </w:pPr>
      <w:r w:rsidRPr="00387E25">
        <w:rPr>
          <w:rFonts w:ascii="Times New Roman" w:hAnsi="Times New Roman" w:cs="Times New Roman"/>
          <w:b/>
          <w:bCs/>
        </w:rPr>
        <w:t>Number of medications</w:t>
      </w:r>
    </w:p>
    <w:p w14:paraId="4A72C7F2" w14:textId="77777777" w:rsidR="00387E25" w:rsidRPr="00387E25" w:rsidRDefault="00387E25" w:rsidP="00387E25">
      <w:pPr>
        <w:numPr>
          <w:ilvl w:val="0"/>
          <w:numId w:val="10"/>
        </w:numPr>
        <w:rPr>
          <w:rFonts w:ascii="Times New Roman" w:hAnsi="Times New Roman" w:cs="Times New Roman"/>
        </w:rPr>
      </w:pPr>
      <w:r w:rsidRPr="00387E25">
        <w:rPr>
          <w:rFonts w:ascii="Times New Roman" w:hAnsi="Times New Roman" w:cs="Times New Roman"/>
          <w:b/>
          <w:bCs/>
        </w:rPr>
        <w:t>Medication changes</w:t>
      </w:r>
    </w:p>
    <w:p w14:paraId="306D5C9E" w14:textId="77777777" w:rsidR="00387E25" w:rsidRPr="00387E25" w:rsidRDefault="00387E25" w:rsidP="00387E25">
      <w:pPr>
        <w:numPr>
          <w:ilvl w:val="0"/>
          <w:numId w:val="10"/>
        </w:numPr>
        <w:rPr>
          <w:rFonts w:ascii="Times New Roman" w:hAnsi="Times New Roman" w:cs="Times New Roman"/>
        </w:rPr>
      </w:pPr>
      <w:r w:rsidRPr="00387E25">
        <w:rPr>
          <w:rFonts w:ascii="Times New Roman" w:hAnsi="Times New Roman" w:cs="Times New Roman"/>
          <w:b/>
          <w:bCs/>
        </w:rPr>
        <w:t>Specific diabetes medications</w:t>
      </w:r>
      <w:r w:rsidRPr="00387E25">
        <w:rPr>
          <w:rFonts w:ascii="Times New Roman" w:hAnsi="Times New Roman" w:cs="Times New Roman"/>
        </w:rPr>
        <w:t xml:space="preserve"> (insulin, metformin, etc.)</w:t>
      </w:r>
    </w:p>
    <w:p w14:paraId="6E86DABC" w14:textId="77777777" w:rsidR="00387E25" w:rsidRPr="00387E25" w:rsidRDefault="00387E25" w:rsidP="00387E25">
      <w:pPr>
        <w:numPr>
          <w:ilvl w:val="0"/>
          <w:numId w:val="10"/>
        </w:numPr>
        <w:rPr>
          <w:rFonts w:ascii="Times New Roman" w:hAnsi="Times New Roman" w:cs="Times New Roman"/>
        </w:rPr>
      </w:pPr>
      <w:r w:rsidRPr="00387E25">
        <w:rPr>
          <w:rFonts w:ascii="Times New Roman" w:hAnsi="Times New Roman" w:cs="Times New Roman"/>
          <w:b/>
          <w:bCs/>
        </w:rPr>
        <w:t>A1C test results</w:t>
      </w:r>
    </w:p>
    <w:p w14:paraId="4682471F" w14:textId="77777777" w:rsidR="00387E25" w:rsidRPr="00387E25" w:rsidRDefault="00387E25" w:rsidP="00387E25">
      <w:pPr>
        <w:numPr>
          <w:ilvl w:val="0"/>
          <w:numId w:val="10"/>
        </w:numPr>
        <w:rPr>
          <w:rFonts w:ascii="Times New Roman" w:hAnsi="Times New Roman" w:cs="Times New Roman"/>
        </w:rPr>
      </w:pPr>
      <w:r w:rsidRPr="00387E25">
        <w:rPr>
          <w:rFonts w:ascii="Times New Roman" w:hAnsi="Times New Roman" w:cs="Times New Roman"/>
          <w:b/>
          <w:bCs/>
        </w:rPr>
        <w:t>Glucose serum test results</w:t>
      </w:r>
    </w:p>
    <w:p w14:paraId="0EEF4E9A"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These attributes help identify patients with unstable glycemic control or inadequate treatment adjustments.</w:t>
      </w:r>
    </w:p>
    <w:p w14:paraId="5D51BEBA"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3.4.5 Prior Utilization History</w:t>
      </w:r>
    </w:p>
    <w:p w14:paraId="240ECA47"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These variables reflect patient’s past encounters across outpatient, inpatient, and emergency departments:</w:t>
      </w:r>
    </w:p>
    <w:p w14:paraId="6672BE10" w14:textId="77777777" w:rsidR="00387E25" w:rsidRPr="00387E25" w:rsidRDefault="00387E25" w:rsidP="00387E25">
      <w:pPr>
        <w:numPr>
          <w:ilvl w:val="0"/>
          <w:numId w:val="11"/>
        </w:numPr>
        <w:rPr>
          <w:rFonts w:ascii="Times New Roman" w:hAnsi="Times New Roman" w:cs="Times New Roman"/>
        </w:rPr>
      </w:pPr>
      <w:proofErr w:type="spellStart"/>
      <w:r w:rsidRPr="00387E25">
        <w:rPr>
          <w:rFonts w:ascii="Times New Roman" w:hAnsi="Times New Roman" w:cs="Times New Roman"/>
          <w:b/>
          <w:bCs/>
        </w:rPr>
        <w:t>number_outpatient</w:t>
      </w:r>
      <w:proofErr w:type="spellEnd"/>
    </w:p>
    <w:p w14:paraId="5AF25576" w14:textId="77777777" w:rsidR="00387E25" w:rsidRPr="00387E25" w:rsidRDefault="00387E25" w:rsidP="00387E25">
      <w:pPr>
        <w:numPr>
          <w:ilvl w:val="0"/>
          <w:numId w:val="11"/>
        </w:numPr>
        <w:rPr>
          <w:rFonts w:ascii="Times New Roman" w:hAnsi="Times New Roman" w:cs="Times New Roman"/>
        </w:rPr>
      </w:pPr>
      <w:proofErr w:type="spellStart"/>
      <w:r w:rsidRPr="00387E25">
        <w:rPr>
          <w:rFonts w:ascii="Times New Roman" w:hAnsi="Times New Roman" w:cs="Times New Roman"/>
          <w:b/>
          <w:bCs/>
        </w:rPr>
        <w:t>number_inpatient</w:t>
      </w:r>
      <w:proofErr w:type="spellEnd"/>
    </w:p>
    <w:p w14:paraId="1DC56E0E" w14:textId="77777777" w:rsidR="00387E25" w:rsidRPr="00387E25" w:rsidRDefault="00387E25" w:rsidP="00387E25">
      <w:pPr>
        <w:numPr>
          <w:ilvl w:val="0"/>
          <w:numId w:val="11"/>
        </w:numPr>
        <w:rPr>
          <w:rFonts w:ascii="Times New Roman" w:hAnsi="Times New Roman" w:cs="Times New Roman"/>
        </w:rPr>
      </w:pPr>
      <w:proofErr w:type="spellStart"/>
      <w:r w:rsidRPr="00387E25">
        <w:rPr>
          <w:rFonts w:ascii="Times New Roman" w:hAnsi="Times New Roman" w:cs="Times New Roman"/>
          <w:b/>
          <w:bCs/>
        </w:rPr>
        <w:t>number_emergency</w:t>
      </w:r>
      <w:proofErr w:type="spellEnd"/>
    </w:p>
    <w:p w14:paraId="3A1BCEED"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Higher utilization often signals chronic instability or inadequate primary care support.</w:t>
      </w:r>
    </w:p>
    <w:p w14:paraId="0116DFE6"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3.4.6 Outcome Variables</w:t>
      </w:r>
    </w:p>
    <w:p w14:paraId="659839DE"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Two main target variables exist:</w:t>
      </w:r>
    </w:p>
    <w:p w14:paraId="1BF0E626" w14:textId="77777777" w:rsidR="00387E25" w:rsidRPr="00387E25" w:rsidRDefault="00387E25" w:rsidP="00387E25">
      <w:pPr>
        <w:numPr>
          <w:ilvl w:val="0"/>
          <w:numId w:val="12"/>
        </w:numPr>
        <w:rPr>
          <w:rFonts w:ascii="Times New Roman" w:hAnsi="Times New Roman" w:cs="Times New Roman"/>
        </w:rPr>
      </w:pPr>
      <w:r w:rsidRPr="00387E25">
        <w:rPr>
          <w:rFonts w:ascii="Times New Roman" w:hAnsi="Times New Roman" w:cs="Times New Roman"/>
          <w:b/>
          <w:bCs/>
        </w:rPr>
        <w:t>readmitted</w:t>
      </w:r>
    </w:p>
    <w:p w14:paraId="03B9FF59" w14:textId="77777777" w:rsidR="00387E25" w:rsidRPr="00387E25" w:rsidRDefault="00387E25" w:rsidP="00387E25">
      <w:pPr>
        <w:numPr>
          <w:ilvl w:val="1"/>
          <w:numId w:val="12"/>
        </w:numPr>
        <w:rPr>
          <w:rFonts w:ascii="Times New Roman" w:hAnsi="Times New Roman" w:cs="Times New Roman"/>
        </w:rPr>
      </w:pPr>
      <w:r w:rsidRPr="00387E25">
        <w:rPr>
          <w:rFonts w:ascii="Times New Roman" w:hAnsi="Times New Roman" w:cs="Times New Roman"/>
        </w:rPr>
        <w:t>&lt;30 (positive class)</w:t>
      </w:r>
    </w:p>
    <w:p w14:paraId="1185AE03" w14:textId="77777777" w:rsidR="00387E25" w:rsidRPr="00387E25" w:rsidRDefault="00387E25" w:rsidP="00387E25">
      <w:pPr>
        <w:numPr>
          <w:ilvl w:val="1"/>
          <w:numId w:val="12"/>
        </w:numPr>
        <w:rPr>
          <w:rFonts w:ascii="Times New Roman" w:hAnsi="Times New Roman" w:cs="Times New Roman"/>
        </w:rPr>
      </w:pPr>
      <w:r w:rsidRPr="00387E25">
        <w:rPr>
          <w:rFonts w:ascii="Times New Roman" w:hAnsi="Times New Roman" w:cs="Times New Roman"/>
        </w:rPr>
        <w:t>&gt;30</w:t>
      </w:r>
    </w:p>
    <w:p w14:paraId="507150CD" w14:textId="77777777" w:rsidR="00387E25" w:rsidRPr="00387E25" w:rsidRDefault="00387E25" w:rsidP="00387E25">
      <w:pPr>
        <w:numPr>
          <w:ilvl w:val="1"/>
          <w:numId w:val="12"/>
        </w:numPr>
        <w:rPr>
          <w:rFonts w:ascii="Times New Roman" w:hAnsi="Times New Roman" w:cs="Times New Roman"/>
        </w:rPr>
      </w:pPr>
      <w:r w:rsidRPr="00387E25">
        <w:rPr>
          <w:rFonts w:ascii="Times New Roman" w:hAnsi="Times New Roman" w:cs="Times New Roman"/>
        </w:rPr>
        <w:t>NO</w:t>
      </w:r>
    </w:p>
    <w:p w14:paraId="2635ACA7" w14:textId="77777777" w:rsidR="00387E25" w:rsidRPr="00387E25" w:rsidRDefault="00387E25" w:rsidP="00387E25">
      <w:pPr>
        <w:numPr>
          <w:ilvl w:val="0"/>
          <w:numId w:val="12"/>
        </w:numPr>
        <w:rPr>
          <w:rFonts w:ascii="Times New Roman" w:hAnsi="Times New Roman" w:cs="Times New Roman"/>
        </w:rPr>
      </w:pPr>
      <w:r w:rsidRPr="00387E25">
        <w:rPr>
          <w:rFonts w:ascii="Times New Roman" w:hAnsi="Times New Roman" w:cs="Times New Roman"/>
          <w:b/>
          <w:bCs/>
        </w:rPr>
        <w:t>readmission binary</w:t>
      </w:r>
      <w:r w:rsidRPr="00387E25">
        <w:rPr>
          <w:rFonts w:ascii="Times New Roman" w:hAnsi="Times New Roman" w:cs="Times New Roman"/>
        </w:rPr>
        <w:t xml:space="preserve"> (derived for ML):</w:t>
      </w:r>
    </w:p>
    <w:p w14:paraId="742D56E2" w14:textId="77777777" w:rsidR="00387E25" w:rsidRPr="00387E25" w:rsidRDefault="00387E25" w:rsidP="00387E25">
      <w:pPr>
        <w:numPr>
          <w:ilvl w:val="1"/>
          <w:numId w:val="12"/>
        </w:numPr>
        <w:rPr>
          <w:rFonts w:ascii="Times New Roman" w:hAnsi="Times New Roman" w:cs="Times New Roman"/>
        </w:rPr>
      </w:pPr>
      <w:r w:rsidRPr="00387E25">
        <w:rPr>
          <w:rFonts w:ascii="Times New Roman" w:hAnsi="Times New Roman" w:cs="Times New Roman"/>
        </w:rPr>
        <w:t>1 → Readmitted within 30 days</w:t>
      </w:r>
    </w:p>
    <w:p w14:paraId="0A6B229A" w14:textId="77777777" w:rsidR="00387E25" w:rsidRPr="00387E25" w:rsidRDefault="00387E25" w:rsidP="00387E25">
      <w:pPr>
        <w:numPr>
          <w:ilvl w:val="1"/>
          <w:numId w:val="12"/>
        </w:numPr>
        <w:rPr>
          <w:rFonts w:ascii="Times New Roman" w:hAnsi="Times New Roman" w:cs="Times New Roman"/>
        </w:rPr>
      </w:pPr>
      <w:r w:rsidRPr="00387E25">
        <w:rPr>
          <w:rFonts w:ascii="Times New Roman" w:hAnsi="Times New Roman" w:cs="Times New Roman"/>
        </w:rPr>
        <w:lastRenderedPageBreak/>
        <w:t>0 → Otherwise</w:t>
      </w:r>
    </w:p>
    <w:p w14:paraId="4B1B2338"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conversion enables training binary classifiers for early readmission prediction.</w:t>
      </w:r>
    </w:p>
    <w:p w14:paraId="6B22FACD" w14:textId="3E11FFC1" w:rsidR="00387E25" w:rsidRPr="00387E25" w:rsidRDefault="00387E25" w:rsidP="00387E25">
      <w:pPr>
        <w:rPr>
          <w:rFonts w:ascii="Times New Roman" w:hAnsi="Times New Roman" w:cs="Times New Roman"/>
        </w:rPr>
      </w:pPr>
    </w:p>
    <w:p w14:paraId="37FC740C"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3.5 Data Quality Challenges</w:t>
      </w:r>
    </w:p>
    <w:p w14:paraId="6AFCC7A6"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dataset, while rich, contains several inconsistencies and missing values:</w:t>
      </w:r>
    </w:p>
    <w:p w14:paraId="7E841C98"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3.5.1 Missing Values</w:t>
      </w:r>
    </w:p>
    <w:p w14:paraId="2D49E5A3" w14:textId="77777777" w:rsidR="00387E25" w:rsidRPr="00387E25" w:rsidRDefault="00387E25" w:rsidP="00387E25">
      <w:pPr>
        <w:numPr>
          <w:ilvl w:val="0"/>
          <w:numId w:val="13"/>
        </w:numPr>
        <w:rPr>
          <w:rFonts w:ascii="Times New Roman" w:hAnsi="Times New Roman" w:cs="Times New Roman"/>
        </w:rPr>
      </w:pPr>
      <w:r w:rsidRPr="00387E25">
        <w:rPr>
          <w:rFonts w:ascii="Times New Roman" w:hAnsi="Times New Roman" w:cs="Times New Roman"/>
        </w:rPr>
        <w:t>Weight: ~97% missing</w:t>
      </w:r>
    </w:p>
    <w:p w14:paraId="06FB5FC8" w14:textId="77777777" w:rsidR="00387E25" w:rsidRPr="00387E25" w:rsidRDefault="00387E25" w:rsidP="00387E25">
      <w:pPr>
        <w:numPr>
          <w:ilvl w:val="0"/>
          <w:numId w:val="13"/>
        </w:numPr>
        <w:rPr>
          <w:rFonts w:ascii="Times New Roman" w:hAnsi="Times New Roman" w:cs="Times New Roman"/>
        </w:rPr>
      </w:pPr>
      <w:r w:rsidRPr="00387E25">
        <w:rPr>
          <w:rFonts w:ascii="Times New Roman" w:hAnsi="Times New Roman" w:cs="Times New Roman"/>
        </w:rPr>
        <w:t>Payer code, medical specialty: many missing entries</w:t>
      </w:r>
    </w:p>
    <w:p w14:paraId="74962CA8" w14:textId="77777777" w:rsidR="00387E25" w:rsidRPr="00387E25" w:rsidRDefault="00387E25" w:rsidP="00387E25">
      <w:pPr>
        <w:numPr>
          <w:ilvl w:val="0"/>
          <w:numId w:val="13"/>
        </w:numPr>
        <w:rPr>
          <w:rFonts w:ascii="Times New Roman" w:hAnsi="Times New Roman" w:cs="Times New Roman"/>
        </w:rPr>
      </w:pPr>
      <w:r w:rsidRPr="00387E25">
        <w:rPr>
          <w:rFonts w:ascii="Times New Roman" w:hAnsi="Times New Roman" w:cs="Times New Roman"/>
        </w:rPr>
        <w:t>Race: contains “Unknown” categories</w:t>
      </w:r>
    </w:p>
    <w:p w14:paraId="403C214B"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Missing values must be encoded carefully to avoid bias.</w:t>
      </w:r>
    </w:p>
    <w:p w14:paraId="76214071"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3.5.2 High Cardinality Categorical Features</w:t>
      </w:r>
    </w:p>
    <w:p w14:paraId="74B21E2B"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Attributes such as </w:t>
      </w:r>
      <w:r w:rsidRPr="00387E25">
        <w:rPr>
          <w:rFonts w:ascii="Times New Roman" w:hAnsi="Times New Roman" w:cs="Times New Roman"/>
          <w:b/>
          <w:bCs/>
        </w:rPr>
        <w:t>diagnosis codes</w:t>
      </w:r>
      <w:r w:rsidRPr="00387E25">
        <w:rPr>
          <w:rFonts w:ascii="Times New Roman" w:hAnsi="Times New Roman" w:cs="Times New Roman"/>
        </w:rPr>
        <w:t xml:space="preserve"> and </w:t>
      </w:r>
      <w:r w:rsidRPr="00387E25">
        <w:rPr>
          <w:rFonts w:ascii="Times New Roman" w:hAnsi="Times New Roman" w:cs="Times New Roman"/>
          <w:b/>
          <w:bCs/>
        </w:rPr>
        <w:t>medication names</w:t>
      </w:r>
      <w:r w:rsidRPr="00387E25">
        <w:rPr>
          <w:rFonts w:ascii="Times New Roman" w:hAnsi="Times New Roman" w:cs="Times New Roman"/>
        </w:rPr>
        <w:t xml:space="preserve"> contain numerous unique labels.</w:t>
      </w:r>
    </w:p>
    <w:p w14:paraId="703C3FD8"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This is a major challenge for classical ML models but is handled effectively by </w:t>
      </w:r>
      <w:proofErr w:type="spellStart"/>
      <w:r w:rsidRPr="00387E25">
        <w:rPr>
          <w:rFonts w:ascii="Times New Roman" w:hAnsi="Times New Roman" w:cs="Times New Roman"/>
          <w:b/>
          <w:bCs/>
        </w:rPr>
        <w:t>TabTransformer</w:t>
      </w:r>
      <w:proofErr w:type="spellEnd"/>
      <w:r w:rsidRPr="00387E25">
        <w:rPr>
          <w:rFonts w:ascii="Times New Roman" w:hAnsi="Times New Roman" w:cs="Times New Roman"/>
        </w:rPr>
        <w:t>, which learns embeddings for each category.</w:t>
      </w:r>
    </w:p>
    <w:p w14:paraId="4F77CB79"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3.5.3 Class Imbalance</w:t>
      </w:r>
    </w:p>
    <w:p w14:paraId="41C5D399"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readmission distribution is highly skewed:</w:t>
      </w:r>
    </w:p>
    <w:p w14:paraId="5D536AF9" w14:textId="77777777" w:rsidR="00387E25" w:rsidRPr="00387E25" w:rsidRDefault="00387E25" w:rsidP="00387E25">
      <w:pPr>
        <w:numPr>
          <w:ilvl w:val="0"/>
          <w:numId w:val="14"/>
        </w:numPr>
        <w:rPr>
          <w:rFonts w:ascii="Times New Roman" w:hAnsi="Times New Roman" w:cs="Times New Roman"/>
        </w:rPr>
      </w:pPr>
      <w:r w:rsidRPr="00387E25">
        <w:rPr>
          <w:rFonts w:ascii="Times New Roman" w:hAnsi="Times New Roman" w:cs="Times New Roman"/>
        </w:rPr>
        <w:t>~11%: Readmitted within 30 days</w:t>
      </w:r>
    </w:p>
    <w:p w14:paraId="643BBCDA" w14:textId="77777777" w:rsidR="00387E25" w:rsidRPr="00387E25" w:rsidRDefault="00387E25" w:rsidP="00387E25">
      <w:pPr>
        <w:numPr>
          <w:ilvl w:val="0"/>
          <w:numId w:val="14"/>
        </w:numPr>
        <w:rPr>
          <w:rFonts w:ascii="Times New Roman" w:hAnsi="Times New Roman" w:cs="Times New Roman"/>
        </w:rPr>
      </w:pPr>
      <w:r w:rsidRPr="00387E25">
        <w:rPr>
          <w:rFonts w:ascii="Times New Roman" w:hAnsi="Times New Roman" w:cs="Times New Roman"/>
        </w:rPr>
        <w:t>~89%: Not readmitted</w:t>
      </w:r>
    </w:p>
    <w:p w14:paraId="62C8F4B3"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This imbalance reduces sensitivity toward high-risk patients unless addressed via techniques like </w:t>
      </w:r>
      <w:r w:rsidRPr="00387E25">
        <w:rPr>
          <w:rFonts w:ascii="Times New Roman" w:hAnsi="Times New Roman" w:cs="Times New Roman"/>
          <w:b/>
          <w:bCs/>
        </w:rPr>
        <w:t>SMOTE</w:t>
      </w:r>
      <w:r w:rsidRPr="00387E25">
        <w:rPr>
          <w:rFonts w:ascii="Times New Roman" w:hAnsi="Times New Roman" w:cs="Times New Roman"/>
        </w:rPr>
        <w:t>.</w:t>
      </w:r>
    </w:p>
    <w:p w14:paraId="557835E5" w14:textId="639CE1CA" w:rsidR="00387E25" w:rsidRPr="00387E25" w:rsidRDefault="00387E25" w:rsidP="00387E25">
      <w:pPr>
        <w:rPr>
          <w:rFonts w:ascii="Times New Roman" w:hAnsi="Times New Roman" w:cs="Times New Roman"/>
        </w:rPr>
      </w:pPr>
      <w:r w:rsidRPr="00387E25">
        <w:rPr>
          <w:rFonts w:ascii="Times New Roman" w:hAnsi="Times New Roman" w:cs="Times New Roman"/>
          <w:b/>
          <w:bCs/>
        </w:rPr>
        <w:t>3.5.4 ICD-9 Variability</w:t>
      </w:r>
    </w:p>
    <w:p w14:paraId="7FB8794A"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Diagnosis codes may be grouped or truncated. Many studies convert them into broader categories (e.g., circulatory, endocrine).</w:t>
      </w:r>
    </w:p>
    <w:p w14:paraId="631209B0" w14:textId="69CEC182" w:rsidR="00387E25" w:rsidRPr="00387E25" w:rsidRDefault="00387E25" w:rsidP="00387E25">
      <w:pPr>
        <w:rPr>
          <w:rFonts w:ascii="Times New Roman" w:hAnsi="Times New Roman" w:cs="Times New Roman"/>
        </w:rPr>
      </w:pPr>
    </w:p>
    <w:p w14:paraId="460A7DE1"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3.6 Rationale for Choosing This Dataset</w:t>
      </w:r>
    </w:p>
    <w:p w14:paraId="1B8BEB85"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Diabetes 130 dataset is selected for the following reasons:</w:t>
      </w:r>
    </w:p>
    <w:p w14:paraId="61D70B6E" w14:textId="77777777" w:rsidR="00387E25" w:rsidRPr="00387E25" w:rsidRDefault="00387E25" w:rsidP="00387E25">
      <w:pPr>
        <w:numPr>
          <w:ilvl w:val="0"/>
          <w:numId w:val="15"/>
        </w:numPr>
        <w:rPr>
          <w:rFonts w:ascii="Times New Roman" w:hAnsi="Times New Roman" w:cs="Times New Roman"/>
        </w:rPr>
      </w:pPr>
      <w:r w:rsidRPr="00387E25">
        <w:rPr>
          <w:rFonts w:ascii="Times New Roman" w:hAnsi="Times New Roman" w:cs="Times New Roman"/>
          <w:b/>
          <w:bCs/>
        </w:rPr>
        <w:t>Large-scale multi-institutional dataset</w:t>
      </w:r>
      <w:r w:rsidRPr="00387E25">
        <w:rPr>
          <w:rFonts w:ascii="Times New Roman" w:hAnsi="Times New Roman" w:cs="Times New Roman"/>
        </w:rPr>
        <w:t xml:space="preserve"> → ideal for federated learning simulation.</w:t>
      </w:r>
    </w:p>
    <w:p w14:paraId="11DE6B0F" w14:textId="77777777" w:rsidR="00387E25" w:rsidRPr="00387E25" w:rsidRDefault="00387E25" w:rsidP="00387E25">
      <w:pPr>
        <w:numPr>
          <w:ilvl w:val="0"/>
          <w:numId w:val="15"/>
        </w:numPr>
        <w:rPr>
          <w:rFonts w:ascii="Times New Roman" w:hAnsi="Times New Roman" w:cs="Times New Roman"/>
        </w:rPr>
      </w:pPr>
      <w:r w:rsidRPr="00387E25">
        <w:rPr>
          <w:rFonts w:ascii="Times New Roman" w:hAnsi="Times New Roman" w:cs="Times New Roman"/>
          <w:b/>
          <w:bCs/>
        </w:rPr>
        <w:t>Rich categorical attributes</w:t>
      </w:r>
      <w:r w:rsidRPr="00387E25">
        <w:rPr>
          <w:rFonts w:ascii="Times New Roman" w:hAnsi="Times New Roman" w:cs="Times New Roman"/>
        </w:rPr>
        <w:t xml:space="preserve"> → ideal testing ground for </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w:t>
      </w:r>
    </w:p>
    <w:p w14:paraId="1CBDC7BD" w14:textId="77777777" w:rsidR="00387E25" w:rsidRPr="00387E25" w:rsidRDefault="00387E25" w:rsidP="00387E25">
      <w:pPr>
        <w:numPr>
          <w:ilvl w:val="0"/>
          <w:numId w:val="15"/>
        </w:numPr>
        <w:rPr>
          <w:rFonts w:ascii="Times New Roman" w:hAnsi="Times New Roman" w:cs="Times New Roman"/>
        </w:rPr>
      </w:pPr>
      <w:r w:rsidRPr="00387E25">
        <w:rPr>
          <w:rFonts w:ascii="Times New Roman" w:hAnsi="Times New Roman" w:cs="Times New Roman"/>
          <w:b/>
          <w:bCs/>
        </w:rPr>
        <w:lastRenderedPageBreak/>
        <w:t>Contains diabetic patients</w:t>
      </w:r>
      <w:r w:rsidRPr="00387E25">
        <w:rPr>
          <w:rFonts w:ascii="Times New Roman" w:hAnsi="Times New Roman" w:cs="Times New Roman"/>
        </w:rPr>
        <w:t>, a high-risk group prone to early readmissions.</w:t>
      </w:r>
    </w:p>
    <w:p w14:paraId="37A4545C" w14:textId="77777777" w:rsidR="00387E25" w:rsidRPr="00387E25" w:rsidRDefault="00387E25" w:rsidP="00387E25">
      <w:pPr>
        <w:numPr>
          <w:ilvl w:val="0"/>
          <w:numId w:val="15"/>
        </w:numPr>
        <w:rPr>
          <w:rFonts w:ascii="Times New Roman" w:hAnsi="Times New Roman" w:cs="Times New Roman"/>
        </w:rPr>
      </w:pPr>
      <w:r w:rsidRPr="00387E25">
        <w:rPr>
          <w:rFonts w:ascii="Times New Roman" w:hAnsi="Times New Roman" w:cs="Times New Roman"/>
          <w:b/>
          <w:bCs/>
        </w:rPr>
        <w:t>Highly researched yet still underutilized in deep-learning + FL + XAI studies</w:t>
      </w:r>
      <w:r w:rsidRPr="00387E25">
        <w:rPr>
          <w:rFonts w:ascii="Times New Roman" w:hAnsi="Times New Roman" w:cs="Times New Roman"/>
        </w:rPr>
        <w:t>.</w:t>
      </w:r>
    </w:p>
    <w:p w14:paraId="364517D4" w14:textId="77777777" w:rsidR="00387E25" w:rsidRPr="00387E25" w:rsidRDefault="00387E25" w:rsidP="00387E25">
      <w:pPr>
        <w:numPr>
          <w:ilvl w:val="0"/>
          <w:numId w:val="15"/>
        </w:numPr>
        <w:rPr>
          <w:rFonts w:ascii="Times New Roman" w:hAnsi="Times New Roman" w:cs="Times New Roman"/>
        </w:rPr>
      </w:pPr>
      <w:r w:rsidRPr="00387E25">
        <w:rPr>
          <w:rFonts w:ascii="Times New Roman" w:hAnsi="Times New Roman" w:cs="Times New Roman"/>
          <w:b/>
          <w:bCs/>
        </w:rPr>
        <w:t>Includes 10 years of historical data</w:t>
      </w:r>
      <w:r w:rsidRPr="00387E25">
        <w:rPr>
          <w:rFonts w:ascii="Times New Roman" w:hAnsi="Times New Roman" w:cs="Times New Roman"/>
        </w:rPr>
        <w:t>, ensuring diverse patterns.</w:t>
      </w:r>
    </w:p>
    <w:p w14:paraId="13AFE1A8"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dataset’s scale, heterogeneity, and complexity make it a strong benchmark for evaluating advanced transformer models and privacy-preserving frameworks.</w:t>
      </w:r>
    </w:p>
    <w:p w14:paraId="5D70A200" w14:textId="3BE282ED" w:rsidR="00387E25" w:rsidRPr="00387E25" w:rsidRDefault="00387E25" w:rsidP="00387E25">
      <w:pPr>
        <w:rPr>
          <w:rFonts w:ascii="Times New Roman" w:hAnsi="Times New Roman" w:cs="Times New Roman"/>
        </w:rPr>
      </w:pPr>
    </w:p>
    <w:p w14:paraId="4503CE24"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3.7 Preprocessing Summary for This Study</w:t>
      </w:r>
    </w:p>
    <w:p w14:paraId="3E080362"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Before model training, the following preprocessing steps were performed:</w:t>
      </w:r>
    </w:p>
    <w:p w14:paraId="5476AB4E" w14:textId="77777777" w:rsidR="00387E25" w:rsidRPr="00387E25" w:rsidRDefault="00387E25" w:rsidP="00387E25">
      <w:pPr>
        <w:numPr>
          <w:ilvl w:val="0"/>
          <w:numId w:val="16"/>
        </w:numPr>
        <w:rPr>
          <w:rFonts w:ascii="Times New Roman" w:hAnsi="Times New Roman" w:cs="Times New Roman"/>
        </w:rPr>
      </w:pPr>
      <w:r w:rsidRPr="00387E25">
        <w:rPr>
          <w:rFonts w:ascii="Times New Roman" w:hAnsi="Times New Roman" w:cs="Times New Roman"/>
        </w:rPr>
        <w:t xml:space="preserve">Removal of irrelevant columns (e.g., </w:t>
      </w:r>
      <w:proofErr w:type="spellStart"/>
      <w:r w:rsidRPr="00387E25">
        <w:rPr>
          <w:rFonts w:ascii="Times New Roman" w:hAnsi="Times New Roman" w:cs="Times New Roman"/>
        </w:rPr>
        <w:t>encounter_id</w:t>
      </w:r>
      <w:proofErr w:type="spellEnd"/>
      <w:r w:rsidRPr="00387E25">
        <w:rPr>
          <w:rFonts w:ascii="Times New Roman" w:hAnsi="Times New Roman" w:cs="Times New Roman"/>
        </w:rPr>
        <w:t>)</w:t>
      </w:r>
    </w:p>
    <w:p w14:paraId="6796ADF8" w14:textId="77777777" w:rsidR="00387E25" w:rsidRPr="00387E25" w:rsidRDefault="00387E25" w:rsidP="00387E25">
      <w:pPr>
        <w:numPr>
          <w:ilvl w:val="0"/>
          <w:numId w:val="16"/>
        </w:numPr>
        <w:rPr>
          <w:rFonts w:ascii="Times New Roman" w:hAnsi="Times New Roman" w:cs="Times New Roman"/>
        </w:rPr>
      </w:pPr>
      <w:r w:rsidRPr="00387E25">
        <w:rPr>
          <w:rFonts w:ascii="Times New Roman" w:hAnsi="Times New Roman" w:cs="Times New Roman"/>
        </w:rPr>
        <w:t>Conversion of target variable into binary classification</w:t>
      </w:r>
    </w:p>
    <w:p w14:paraId="1A9CECBF" w14:textId="77777777" w:rsidR="00387E25" w:rsidRPr="00387E25" w:rsidRDefault="00387E25" w:rsidP="00387E25">
      <w:pPr>
        <w:numPr>
          <w:ilvl w:val="0"/>
          <w:numId w:val="16"/>
        </w:numPr>
        <w:rPr>
          <w:rFonts w:ascii="Times New Roman" w:hAnsi="Times New Roman" w:cs="Times New Roman"/>
        </w:rPr>
      </w:pPr>
      <w:r w:rsidRPr="00387E25">
        <w:rPr>
          <w:rFonts w:ascii="Times New Roman" w:hAnsi="Times New Roman" w:cs="Times New Roman"/>
        </w:rPr>
        <w:t>Handling missing categorical entries by grouping into “Missing/Unknown” class</w:t>
      </w:r>
    </w:p>
    <w:p w14:paraId="11331336" w14:textId="77777777" w:rsidR="00387E25" w:rsidRPr="00387E25" w:rsidRDefault="00387E25" w:rsidP="00387E25">
      <w:pPr>
        <w:numPr>
          <w:ilvl w:val="0"/>
          <w:numId w:val="16"/>
        </w:numPr>
        <w:rPr>
          <w:rFonts w:ascii="Times New Roman" w:hAnsi="Times New Roman" w:cs="Times New Roman"/>
        </w:rPr>
      </w:pPr>
      <w:r w:rsidRPr="00387E25">
        <w:rPr>
          <w:rFonts w:ascii="Times New Roman" w:hAnsi="Times New Roman" w:cs="Times New Roman"/>
        </w:rPr>
        <w:t xml:space="preserve">Scaling of numeric columns using </w:t>
      </w:r>
      <w:proofErr w:type="spellStart"/>
      <w:r w:rsidRPr="00387E25">
        <w:rPr>
          <w:rFonts w:ascii="Times New Roman" w:hAnsi="Times New Roman" w:cs="Times New Roman"/>
        </w:rPr>
        <w:t>StandardScaler</w:t>
      </w:r>
      <w:proofErr w:type="spellEnd"/>
    </w:p>
    <w:p w14:paraId="6F74BE74" w14:textId="77777777" w:rsidR="00387E25" w:rsidRPr="00387E25" w:rsidRDefault="00387E25" w:rsidP="00387E25">
      <w:pPr>
        <w:numPr>
          <w:ilvl w:val="0"/>
          <w:numId w:val="16"/>
        </w:numPr>
        <w:rPr>
          <w:rFonts w:ascii="Times New Roman" w:hAnsi="Times New Roman" w:cs="Times New Roman"/>
        </w:rPr>
      </w:pPr>
      <w:r w:rsidRPr="00387E25">
        <w:rPr>
          <w:rFonts w:ascii="Times New Roman" w:hAnsi="Times New Roman" w:cs="Times New Roman"/>
        </w:rPr>
        <w:t xml:space="preserve">Encoding of categorical columns using </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embeddings</w:t>
      </w:r>
    </w:p>
    <w:p w14:paraId="6CBB5F0D" w14:textId="77777777" w:rsidR="00387E25" w:rsidRPr="00387E25" w:rsidRDefault="00387E25" w:rsidP="00387E25">
      <w:pPr>
        <w:numPr>
          <w:ilvl w:val="0"/>
          <w:numId w:val="16"/>
        </w:numPr>
        <w:rPr>
          <w:rFonts w:ascii="Times New Roman" w:hAnsi="Times New Roman" w:cs="Times New Roman"/>
        </w:rPr>
      </w:pPr>
      <w:r w:rsidRPr="00387E25">
        <w:rPr>
          <w:rFonts w:ascii="Times New Roman" w:hAnsi="Times New Roman" w:cs="Times New Roman"/>
        </w:rPr>
        <w:t xml:space="preserve">Application of </w:t>
      </w:r>
      <w:r w:rsidRPr="00387E25">
        <w:rPr>
          <w:rFonts w:ascii="Times New Roman" w:hAnsi="Times New Roman" w:cs="Times New Roman"/>
          <w:b/>
          <w:bCs/>
        </w:rPr>
        <w:t>SMOTE</w:t>
      </w:r>
      <w:r w:rsidRPr="00387E25">
        <w:rPr>
          <w:rFonts w:ascii="Times New Roman" w:hAnsi="Times New Roman" w:cs="Times New Roman"/>
        </w:rPr>
        <w:t xml:space="preserve"> to balance training samples</w:t>
      </w:r>
    </w:p>
    <w:p w14:paraId="6B3A59C0" w14:textId="77777777" w:rsidR="00387E25" w:rsidRPr="00387E25" w:rsidRDefault="00387E25" w:rsidP="00387E25">
      <w:pPr>
        <w:numPr>
          <w:ilvl w:val="0"/>
          <w:numId w:val="16"/>
        </w:numPr>
        <w:rPr>
          <w:rFonts w:ascii="Times New Roman" w:hAnsi="Times New Roman" w:cs="Times New Roman"/>
        </w:rPr>
      </w:pPr>
      <w:r w:rsidRPr="00387E25">
        <w:rPr>
          <w:rFonts w:ascii="Times New Roman" w:hAnsi="Times New Roman" w:cs="Times New Roman"/>
        </w:rPr>
        <w:t>Splitting dataset into train, validation, and test subsets</w:t>
      </w:r>
    </w:p>
    <w:p w14:paraId="38920779" w14:textId="77777777" w:rsidR="00387E25" w:rsidRPr="00387E25" w:rsidRDefault="00387E25" w:rsidP="00387E25">
      <w:pPr>
        <w:numPr>
          <w:ilvl w:val="0"/>
          <w:numId w:val="16"/>
        </w:numPr>
        <w:rPr>
          <w:rFonts w:ascii="Times New Roman" w:hAnsi="Times New Roman" w:cs="Times New Roman"/>
        </w:rPr>
      </w:pPr>
      <w:r w:rsidRPr="00387E25">
        <w:rPr>
          <w:rFonts w:ascii="Times New Roman" w:hAnsi="Times New Roman" w:cs="Times New Roman"/>
        </w:rPr>
        <w:t xml:space="preserve">Partitioning the training data into </w:t>
      </w:r>
      <w:r w:rsidRPr="00387E25">
        <w:rPr>
          <w:rFonts w:ascii="Times New Roman" w:hAnsi="Times New Roman" w:cs="Times New Roman"/>
          <w:b/>
          <w:bCs/>
        </w:rPr>
        <w:t>5 federated clients</w:t>
      </w:r>
    </w:p>
    <w:p w14:paraId="55357603"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These steps ensure that the data is suitable for both centralized and federated </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pipelines.</w:t>
      </w:r>
    </w:p>
    <w:p w14:paraId="7EFD2EBF" w14:textId="7BC58ABF" w:rsidR="00387E25" w:rsidRPr="00387E25" w:rsidRDefault="00387E25" w:rsidP="00387E25">
      <w:pPr>
        <w:rPr>
          <w:rFonts w:ascii="Times New Roman" w:hAnsi="Times New Roman" w:cs="Times New Roman"/>
        </w:rPr>
      </w:pPr>
    </w:p>
    <w:p w14:paraId="51F75789"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3.8 Dataset Suitability for Federated Learning</w:t>
      </w:r>
    </w:p>
    <w:p w14:paraId="18E6103E"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dataset is ideal for federated learning simulation because:</w:t>
      </w:r>
    </w:p>
    <w:p w14:paraId="4D09DC76" w14:textId="77777777" w:rsidR="00387E25" w:rsidRPr="00387E25" w:rsidRDefault="00387E25" w:rsidP="00387E25">
      <w:pPr>
        <w:numPr>
          <w:ilvl w:val="0"/>
          <w:numId w:val="17"/>
        </w:numPr>
        <w:rPr>
          <w:rFonts w:ascii="Times New Roman" w:hAnsi="Times New Roman" w:cs="Times New Roman"/>
        </w:rPr>
      </w:pPr>
      <w:r w:rsidRPr="00387E25">
        <w:rPr>
          <w:rFonts w:ascii="Times New Roman" w:hAnsi="Times New Roman" w:cs="Times New Roman"/>
          <w:b/>
          <w:bCs/>
        </w:rPr>
        <w:t>Multiple hospitals</w:t>
      </w:r>
      <w:r w:rsidRPr="00387E25">
        <w:rPr>
          <w:rFonts w:ascii="Times New Roman" w:hAnsi="Times New Roman" w:cs="Times New Roman"/>
        </w:rPr>
        <w:t xml:space="preserve"> → natural partitioning across “virtual clients”.</w:t>
      </w:r>
    </w:p>
    <w:p w14:paraId="0E5B6EB7" w14:textId="77777777" w:rsidR="00387E25" w:rsidRPr="00387E25" w:rsidRDefault="00387E25" w:rsidP="00387E25">
      <w:pPr>
        <w:numPr>
          <w:ilvl w:val="0"/>
          <w:numId w:val="17"/>
        </w:numPr>
        <w:rPr>
          <w:rFonts w:ascii="Times New Roman" w:hAnsi="Times New Roman" w:cs="Times New Roman"/>
        </w:rPr>
      </w:pPr>
      <w:r w:rsidRPr="00387E25">
        <w:rPr>
          <w:rFonts w:ascii="Times New Roman" w:hAnsi="Times New Roman" w:cs="Times New Roman"/>
          <w:b/>
          <w:bCs/>
        </w:rPr>
        <w:t>Feature heterogeneity</w:t>
      </w:r>
      <w:r w:rsidRPr="00387E25">
        <w:rPr>
          <w:rFonts w:ascii="Times New Roman" w:hAnsi="Times New Roman" w:cs="Times New Roman"/>
        </w:rPr>
        <w:t xml:space="preserve"> → different hospitals have different patterns.</w:t>
      </w:r>
    </w:p>
    <w:p w14:paraId="64B31FC5" w14:textId="77777777" w:rsidR="00387E25" w:rsidRPr="00387E25" w:rsidRDefault="00387E25" w:rsidP="00387E25">
      <w:pPr>
        <w:numPr>
          <w:ilvl w:val="0"/>
          <w:numId w:val="17"/>
        </w:numPr>
        <w:rPr>
          <w:rFonts w:ascii="Times New Roman" w:hAnsi="Times New Roman" w:cs="Times New Roman"/>
        </w:rPr>
      </w:pPr>
      <w:r w:rsidRPr="00387E25">
        <w:rPr>
          <w:rFonts w:ascii="Times New Roman" w:hAnsi="Times New Roman" w:cs="Times New Roman"/>
          <w:b/>
          <w:bCs/>
        </w:rPr>
        <w:t>Sensitive information</w:t>
      </w:r>
      <w:r w:rsidRPr="00387E25">
        <w:rPr>
          <w:rFonts w:ascii="Times New Roman" w:hAnsi="Times New Roman" w:cs="Times New Roman"/>
        </w:rPr>
        <w:t xml:space="preserve"> → simulating privacy-preserving learning is realistic.</w:t>
      </w:r>
    </w:p>
    <w:p w14:paraId="46D6B8BC" w14:textId="77777777" w:rsidR="00387E25" w:rsidRPr="00387E25" w:rsidRDefault="00387E25" w:rsidP="00387E25">
      <w:pPr>
        <w:numPr>
          <w:ilvl w:val="0"/>
          <w:numId w:val="17"/>
        </w:numPr>
        <w:rPr>
          <w:rFonts w:ascii="Times New Roman" w:hAnsi="Times New Roman" w:cs="Times New Roman"/>
        </w:rPr>
      </w:pPr>
      <w:r w:rsidRPr="00387E25">
        <w:rPr>
          <w:rFonts w:ascii="Times New Roman" w:hAnsi="Times New Roman" w:cs="Times New Roman"/>
          <w:b/>
          <w:bCs/>
        </w:rPr>
        <w:t>Large number of encounters</w:t>
      </w:r>
      <w:r w:rsidRPr="00387E25">
        <w:rPr>
          <w:rFonts w:ascii="Times New Roman" w:hAnsi="Times New Roman" w:cs="Times New Roman"/>
        </w:rPr>
        <w:t xml:space="preserve"> → ensures each client receives adequate data.</w:t>
      </w:r>
    </w:p>
    <w:p w14:paraId="3679DAEA"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makes the dataset one of the best publicly available EHR datasets for evaluating FL architectures.</w:t>
      </w:r>
    </w:p>
    <w:p w14:paraId="753B44BA" w14:textId="77777777" w:rsidR="00DB0C76" w:rsidRDefault="00DB0C76">
      <w:pPr>
        <w:rPr>
          <w:rFonts w:ascii="Times New Roman" w:hAnsi="Times New Roman" w:cs="Times New Roman"/>
          <w:b/>
          <w:bCs/>
        </w:rPr>
      </w:pPr>
      <w:r>
        <w:rPr>
          <w:rFonts w:ascii="Times New Roman" w:hAnsi="Times New Roman" w:cs="Times New Roman"/>
          <w:b/>
          <w:bCs/>
        </w:rPr>
        <w:br w:type="page"/>
      </w:r>
    </w:p>
    <w:p w14:paraId="10B9DBA4" w14:textId="732889CC" w:rsidR="00387E25" w:rsidRPr="00387E25" w:rsidRDefault="00387E25" w:rsidP="00387E25">
      <w:pPr>
        <w:rPr>
          <w:rFonts w:ascii="Times New Roman" w:hAnsi="Times New Roman" w:cs="Times New Roman"/>
          <w:b/>
          <w:bCs/>
        </w:rPr>
      </w:pPr>
      <w:r w:rsidRPr="00387E25">
        <w:rPr>
          <w:rFonts w:ascii="Times New Roman" w:hAnsi="Times New Roman" w:cs="Times New Roman"/>
          <w:b/>
          <w:bCs/>
        </w:rPr>
        <w:lastRenderedPageBreak/>
        <w:t xml:space="preserve">4. METHODOLOGY </w:t>
      </w:r>
    </w:p>
    <w:p w14:paraId="452BCFC3"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This section describes the complete methodology adopted in this research, covering data preprocessing, model architecture, federated learning framework, optimization strategies, and explainability techniques. The integration of </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 Federated Averaging, and XAI tools forms a privacy-preserving, interpretable deep-learning pipeline capable of handling high-dimensional electronic health record (EHR) data. The workflow is designed to operate in realistic hospital environments where data cannot be centralized due to privacy regulations.</w:t>
      </w:r>
    </w:p>
    <w:p w14:paraId="3CCE339F" w14:textId="3F80BC76" w:rsidR="00387E25" w:rsidRPr="00387E25" w:rsidRDefault="00387E25" w:rsidP="00387E25">
      <w:pPr>
        <w:rPr>
          <w:rFonts w:ascii="Times New Roman" w:hAnsi="Times New Roman" w:cs="Times New Roman"/>
        </w:rPr>
      </w:pPr>
    </w:p>
    <w:p w14:paraId="4D9F350D"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4.1 Overview of the Proposed Framework</w:t>
      </w:r>
    </w:p>
    <w:p w14:paraId="6FC308D7"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methodology is structured as a sequential pipeline consisting of:</w:t>
      </w:r>
    </w:p>
    <w:p w14:paraId="28370722" w14:textId="77777777" w:rsidR="00387E25" w:rsidRPr="00387E25" w:rsidRDefault="00387E25" w:rsidP="00387E25">
      <w:pPr>
        <w:numPr>
          <w:ilvl w:val="0"/>
          <w:numId w:val="18"/>
        </w:numPr>
        <w:rPr>
          <w:rFonts w:ascii="Times New Roman" w:hAnsi="Times New Roman" w:cs="Times New Roman"/>
        </w:rPr>
      </w:pPr>
      <w:r w:rsidRPr="00387E25">
        <w:rPr>
          <w:rFonts w:ascii="Times New Roman" w:hAnsi="Times New Roman" w:cs="Times New Roman"/>
          <w:b/>
          <w:bCs/>
        </w:rPr>
        <w:t>Data preprocessing and cleaning</w:t>
      </w:r>
    </w:p>
    <w:p w14:paraId="621973E6" w14:textId="77777777" w:rsidR="00387E25" w:rsidRPr="00387E25" w:rsidRDefault="00387E25" w:rsidP="00387E25">
      <w:pPr>
        <w:numPr>
          <w:ilvl w:val="0"/>
          <w:numId w:val="18"/>
        </w:numPr>
        <w:rPr>
          <w:rFonts w:ascii="Times New Roman" w:hAnsi="Times New Roman" w:cs="Times New Roman"/>
        </w:rPr>
      </w:pPr>
      <w:r w:rsidRPr="00387E25">
        <w:rPr>
          <w:rFonts w:ascii="Times New Roman" w:hAnsi="Times New Roman" w:cs="Times New Roman"/>
          <w:b/>
          <w:bCs/>
        </w:rPr>
        <w:t>Feature transformation for numerical and categorical attributes</w:t>
      </w:r>
    </w:p>
    <w:p w14:paraId="05802283" w14:textId="77777777" w:rsidR="00387E25" w:rsidRPr="00387E25" w:rsidRDefault="00387E25" w:rsidP="00387E25">
      <w:pPr>
        <w:numPr>
          <w:ilvl w:val="0"/>
          <w:numId w:val="18"/>
        </w:numPr>
        <w:rPr>
          <w:rFonts w:ascii="Times New Roman" w:hAnsi="Times New Roman" w:cs="Times New Roman"/>
        </w:rPr>
      </w:pPr>
      <w:proofErr w:type="spellStart"/>
      <w:r w:rsidRPr="00387E25">
        <w:rPr>
          <w:rFonts w:ascii="Times New Roman" w:hAnsi="Times New Roman" w:cs="Times New Roman"/>
          <w:b/>
          <w:bCs/>
        </w:rPr>
        <w:t>TabTransformer</w:t>
      </w:r>
      <w:proofErr w:type="spellEnd"/>
      <w:r w:rsidRPr="00387E25">
        <w:rPr>
          <w:rFonts w:ascii="Times New Roman" w:hAnsi="Times New Roman" w:cs="Times New Roman"/>
          <w:b/>
          <w:bCs/>
        </w:rPr>
        <w:t>-based deep-learning model</w:t>
      </w:r>
    </w:p>
    <w:p w14:paraId="1FB8BAE8" w14:textId="77777777" w:rsidR="00387E25" w:rsidRPr="00387E25" w:rsidRDefault="00387E25" w:rsidP="00387E25">
      <w:pPr>
        <w:numPr>
          <w:ilvl w:val="0"/>
          <w:numId w:val="18"/>
        </w:numPr>
        <w:rPr>
          <w:rFonts w:ascii="Times New Roman" w:hAnsi="Times New Roman" w:cs="Times New Roman"/>
        </w:rPr>
      </w:pPr>
      <w:r w:rsidRPr="00387E25">
        <w:rPr>
          <w:rFonts w:ascii="Times New Roman" w:hAnsi="Times New Roman" w:cs="Times New Roman"/>
          <w:b/>
          <w:bCs/>
        </w:rPr>
        <w:t>Federated Learning simulation across multiple clients</w:t>
      </w:r>
    </w:p>
    <w:p w14:paraId="0CE71C6B" w14:textId="77777777" w:rsidR="00387E25" w:rsidRPr="00387E25" w:rsidRDefault="00387E25" w:rsidP="00387E25">
      <w:pPr>
        <w:numPr>
          <w:ilvl w:val="0"/>
          <w:numId w:val="18"/>
        </w:numPr>
        <w:rPr>
          <w:rFonts w:ascii="Times New Roman" w:hAnsi="Times New Roman" w:cs="Times New Roman"/>
        </w:rPr>
      </w:pPr>
      <w:r w:rsidRPr="00387E25">
        <w:rPr>
          <w:rFonts w:ascii="Times New Roman" w:hAnsi="Times New Roman" w:cs="Times New Roman"/>
          <w:b/>
          <w:bCs/>
        </w:rPr>
        <w:t>Model aggregation using Federated Averaging (</w:t>
      </w:r>
      <w:proofErr w:type="spellStart"/>
      <w:r w:rsidRPr="00387E25">
        <w:rPr>
          <w:rFonts w:ascii="Times New Roman" w:hAnsi="Times New Roman" w:cs="Times New Roman"/>
          <w:b/>
          <w:bCs/>
        </w:rPr>
        <w:t>FedAvg</w:t>
      </w:r>
      <w:proofErr w:type="spellEnd"/>
      <w:r w:rsidRPr="00387E25">
        <w:rPr>
          <w:rFonts w:ascii="Times New Roman" w:hAnsi="Times New Roman" w:cs="Times New Roman"/>
          <w:b/>
          <w:bCs/>
        </w:rPr>
        <w:t>)</w:t>
      </w:r>
    </w:p>
    <w:p w14:paraId="1939E8F3" w14:textId="77777777" w:rsidR="00387E25" w:rsidRPr="00387E25" w:rsidRDefault="00387E25" w:rsidP="00387E25">
      <w:pPr>
        <w:numPr>
          <w:ilvl w:val="0"/>
          <w:numId w:val="18"/>
        </w:numPr>
        <w:rPr>
          <w:rFonts w:ascii="Times New Roman" w:hAnsi="Times New Roman" w:cs="Times New Roman"/>
        </w:rPr>
      </w:pPr>
      <w:r w:rsidRPr="00387E25">
        <w:rPr>
          <w:rFonts w:ascii="Times New Roman" w:hAnsi="Times New Roman" w:cs="Times New Roman"/>
          <w:b/>
          <w:bCs/>
        </w:rPr>
        <w:t>Model explanation using SHAP and LIME</w:t>
      </w:r>
    </w:p>
    <w:p w14:paraId="5DAA6EF8" w14:textId="77777777" w:rsidR="00387E25" w:rsidRPr="00387E25" w:rsidRDefault="00387E25" w:rsidP="00387E25">
      <w:pPr>
        <w:numPr>
          <w:ilvl w:val="0"/>
          <w:numId w:val="18"/>
        </w:numPr>
        <w:rPr>
          <w:rFonts w:ascii="Times New Roman" w:hAnsi="Times New Roman" w:cs="Times New Roman"/>
        </w:rPr>
      </w:pPr>
      <w:r w:rsidRPr="00387E25">
        <w:rPr>
          <w:rFonts w:ascii="Times New Roman" w:hAnsi="Times New Roman" w:cs="Times New Roman"/>
          <w:b/>
          <w:bCs/>
        </w:rPr>
        <w:t>Evaluation on centralized and federated settings</w:t>
      </w:r>
    </w:p>
    <w:p w14:paraId="6E6FFEE0"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figure below (to be added in your report) represents the overall pipeline:</w:t>
      </w:r>
    </w:p>
    <w:p w14:paraId="5991CEF6"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Dataset → Preprocessing → Client Partitioning → Local </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Training →</w:t>
      </w:r>
    </w:p>
    <w:p w14:paraId="49BD894F"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Model Upload → </w:t>
      </w:r>
      <w:proofErr w:type="spellStart"/>
      <w:r w:rsidRPr="00387E25">
        <w:rPr>
          <w:rFonts w:ascii="Times New Roman" w:hAnsi="Times New Roman" w:cs="Times New Roman"/>
        </w:rPr>
        <w:t>FedAvg</w:t>
      </w:r>
      <w:proofErr w:type="spellEnd"/>
      <w:r w:rsidRPr="00387E25">
        <w:rPr>
          <w:rFonts w:ascii="Times New Roman" w:hAnsi="Times New Roman" w:cs="Times New Roman"/>
        </w:rPr>
        <w:t xml:space="preserve"> Aggregation → Global Model → Evaluation → SHAP/LIME</w:t>
      </w:r>
    </w:p>
    <w:p w14:paraId="074982A8"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architecture ensures correctness, privacy preservation, and interpretability.</w:t>
      </w:r>
    </w:p>
    <w:p w14:paraId="2A260A2D" w14:textId="6468BA9E" w:rsidR="00387E25" w:rsidRPr="00387E25" w:rsidRDefault="00387E25" w:rsidP="00387E25">
      <w:pPr>
        <w:rPr>
          <w:rFonts w:ascii="Times New Roman" w:hAnsi="Times New Roman" w:cs="Times New Roman"/>
        </w:rPr>
      </w:pPr>
    </w:p>
    <w:p w14:paraId="10611B18"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4.2 Data Preprocessing</w:t>
      </w:r>
    </w:p>
    <w:p w14:paraId="78592AC7"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Preprocessing is essential due to the dataset's mixture of categorical features, missing values, imbalanced classes, and clinical-specific inconsistencies.</w:t>
      </w:r>
    </w:p>
    <w:p w14:paraId="7A62DA89"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4.2.1 Handling Missing Values</w:t>
      </w:r>
    </w:p>
    <w:p w14:paraId="3D66BD7E"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dataset contains significant missing or unknown values in features such as race, weight, and medical specialty. For consistency:</w:t>
      </w:r>
    </w:p>
    <w:p w14:paraId="29807134" w14:textId="2E626DA8" w:rsidR="00387E25" w:rsidRPr="00387E25" w:rsidRDefault="00387E25" w:rsidP="00387E25">
      <w:pPr>
        <w:numPr>
          <w:ilvl w:val="0"/>
          <w:numId w:val="19"/>
        </w:numPr>
        <w:rPr>
          <w:rFonts w:ascii="Times New Roman" w:hAnsi="Times New Roman" w:cs="Times New Roman"/>
        </w:rPr>
      </w:pPr>
      <w:r w:rsidRPr="00387E25">
        <w:rPr>
          <w:rFonts w:ascii="Times New Roman" w:hAnsi="Times New Roman" w:cs="Times New Roman"/>
        </w:rPr>
        <w:t xml:space="preserve">Missing categorical values are replaced with a dedicated category: </w:t>
      </w:r>
      <w:r w:rsidRPr="00387E25">
        <w:rPr>
          <w:rFonts w:ascii="Times New Roman" w:hAnsi="Times New Roman" w:cs="Times New Roman"/>
          <w:b/>
          <w:bCs/>
        </w:rPr>
        <w:t>“Unknown/Not Recorded”</w:t>
      </w:r>
      <w:r w:rsidRPr="00387E25">
        <w:rPr>
          <w:rFonts w:ascii="Times New Roman" w:hAnsi="Times New Roman" w:cs="Times New Roman"/>
        </w:rPr>
        <w:t>.</w:t>
      </w:r>
    </w:p>
    <w:p w14:paraId="3F8396FB" w14:textId="7365C567" w:rsidR="00387E25" w:rsidRPr="00387E25" w:rsidRDefault="00387E25" w:rsidP="00387E25">
      <w:pPr>
        <w:numPr>
          <w:ilvl w:val="0"/>
          <w:numId w:val="19"/>
        </w:numPr>
        <w:rPr>
          <w:rFonts w:ascii="Times New Roman" w:hAnsi="Times New Roman" w:cs="Times New Roman"/>
        </w:rPr>
      </w:pPr>
      <w:r w:rsidRPr="00387E25">
        <w:rPr>
          <w:rFonts w:ascii="Times New Roman" w:hAnsi="Times New Roman" w:cs="Times New Roman"/>
        </w:rPr>
        <w:lastRenderedPageBreak/>
        <w:t xml:space="preserve">This avoids data loss and allows </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to learn distinct embeddings for missingness patterns.</w:t>
      </w:r>
    </w:p>
    <w:p w14:paraId="3643F2C7" w14:textId="5985D39E" w:rsidR="00387E25" w:rsidRPr="00387E25" w:rsidRDefault="00387E25" w:rsidP="00387E25">
      <w:pPr>
        <w:numPr>
          <w:ilvl w:val="0"/>
          <w:numId w:val="19"/>
        </w:numPr>
        <w:rPr>
          <w:rFonts w:ascii="Times New Roman" w:hAnsi="Times New Roman" w:cs="Times New Roman"/>
        </w:rPr>
      </w:pPr>
      <w:r w:rsidRPr="00387E25">
        <w:rPr>
          <w:rFonts w:ascii="Times New Roman" w:hAnsi="Times New Roman" w:cs="Times New Roman"/>
        </w:rPr>
        <w:t>Weight is dropped because 97% of values are missing.</w:t>
      </w:r>
    </w:p>
    <w:p w14:paraId="67C57CBB" w14:textId="77777777" w:rsidR="00387E25" w:rsidRPr="00387E25" w:rsidRDefault="00387E25" w:rsidP="0001567D">
      <w:pPr>
        <w:ind w:left="1440"/>
        <w:rPr>
          <w:rFonts w:ascii="Times New Roman" w:hAnsi="Times New Roman" w:cs="Times New Roman"/>
        </w:rPr>
      </w:pPr>
      <w:proofErr w:type="spellStart"/>
      <w:r w:rsidRPr="00387E25">
        <w:rPr>
          <w:rFonts w:ascii="Times New Roman" w:hAnsi="Times New Roman" w:cs="Times New Roman"/>
        </w:rPr>
        <w:t>df</w:t>
      </w:r>
      <w:proofErr w:type="spellEnd"/>
      <w:r w:rsidRPr="00387E25">
        <w:rPr>
          <w:rFonts w:ascii="Times New Roman" w:hAnsi="Times New Roman" w:cs="Times New Roman"/>
        </w:rPr>
        <w:t xml:space="preserve">['race'] = </w:t>
      </w:r>
      <w:proofErr w:type="spellStart"/>
      <w:r w:rsidRPr="00387E25">
        <w:rPr>
          <w:rFonts w:ascii="Times New Roman" w:hAnsi="Times New Roman" w:cs="Times New Roman"/>
        </w:rPr>
        <w:t>df</w:t>
      </w:r>
      <w:proofErr w:type="spellEnd"/>
      <w:r w:rsidRPr="00387E25">
        <w:rPr>
          <w:rFonts w:ascii="Times New Roman" w:hAnsi="Times New Roman" w:cs="Times New Roman"/>
        </w:rPr>
        <w:t>['race'</w:t>
      </w:r>
      <w:proofErr w:type="gramStart"/>
      <w:r w:rsidRPr="00387E25">
        <w:rPr>
          <w:rFonts w:ascii="Times New Roman" w:hAnsi="Times New Roman" w:cs="Times New Roman"/>
        </w:rPr>
        <w:t>].</w:t>
      </w:r>
      <w:proofErr w:type="spellStart"/>
      <w:r w:rsidRPr="00387E25">
        <w:rPr>
          <w:rFonts w:ascii="Times New Roman" w:hAnsi="Times New Roman" w:cs="Times New Roman"/>
        </w:rPr>
        <w:t>fillna</w:t>
      </w:r>
      <w:proofErr w:type="spellEnd"/>
      <w:proofErr w:type="gramEnd"/>
      <w:r w:rsidRPr="00387E25">
        <w:rPr>
          <w:rFonts w:ascii="Times New Roman" w:hAnsi="Times New Roman" w:cs="Times New Roman"/>
        </w:rPr>
        <w:t>('Unknown')</w:t>
      </w:r>
    </w:p>
    <w:p w14:paraId="1E4EF3DE" w14:textId="0FE20763" w:rsidR="00387E25" w:rsidRPr="00387E25" w:rsidRDefault="0001567D" w:rsidP="0001567D">
      <w:pPr>
        <w:ind w:left="1440"/>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59264" behindDoc="0" locked="0" layoutInCell="1" allowOverlap="1" wp14:anchorId="6D421F27" wp14:editId="4E488DDC">
                <wp:simplePos x="0" y="0"/>
                <wp:positionH relativeFrom="column">
                  <wp:posOffset>3360853</wp:posOffset>
                </wp:positionH>
                <wp:positionV relativeFrom="paragraph">
                  <wp:posOffset>163327</wp:posOffset>
                </wp:positionV>
                <wp:extent cx="360" cy="360"/>
                <wp:effectExtent l="57150" t="76200" r="57150" b="76200"/>
                <wp:wrapNone/>
                <wp:docPr id="746228468" name="Ink 9"/>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57A526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63.25pt;margin-top:10pt;width:2.9pt;height:5.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">
                <v:imagedata r:id="rId6" o:title=""/>
              </v:shape>
            </w:pict>
          </mc:Fallback>
        </mc:AlternateContent>
      </w:r>
      <w:proofErr w:type="spellStart"/>
      <w:r w:rsidR="00387E25" w:rsidRPr="00387E25">
        <w:rPr>
          <w:rFonts w:ascii="Times New Roman" w:hAnsi="Times New Roman" w:cs="Times New Roman"/>
        </w:rPr>
        <w:t>df</w:t>
      </w:r>
      <w:proofErr w:type="spellEnd"/>
      <w:r w:rsidR="00387E25" w:rsidRPr="00387E25">
        <w:rPr>
          <w:rFonts w:ascii="Times New Roman" w:hAnsi="Times New Roman" w:cs="Times New Roman"/>
        </w:rPr>
        <w:t>['</w:t>
      </w:r>
      <w:proofErr w:type="spellStart"/>
      <w:r w:rsidR="00387E25" w:rsidRPr="00387E25">
        <w:rPr>
          <w:rFonts w:ascii="Times New Roman" w:hAnsi="Times New Roman" w:cs="Times New Roman"/>
        </w:rPr>
        <w:t>medical_specialty</w:t>
      </w:r>
      <w:proofErr w:type="spellEnd"/>
      <w:r w:rsidR="00387E25" w:rsidRPr="00387E25">
        <w:rPr>
          <w:rFonts w:ascii="Times New Roman" w:hAnsi="Times New Roman" w:cs="Times New Roman"/>
        </w:rPr>
        <w:t xml:space="preserve">'] = </w:t>
      </w:r>
      <w:proofErr w:type="spellStart"/>
      <w:r w:rsidR="00387E25" w:rsidRPr="00387E25">
        <w:rPr>
          <w:rFonts w:ascii="Times New Roman" w:hAnsi="Times New Roman" w:cs="Times New Roman"/>
        </w:rPr>
        <w:t>df</w:t>
      </w:r>
      <w:proofErr w:type="spellEnd"/>
      <w:r w:rsidR="00387E25" w:rsidRPr="00387E25">
        <w:rPr>
          <w:rFonts w:ascii="Times New Roman" w:hAnsi="Times New Roman" w:cs="Times New Roman"/>
        </w:rPr>
        <w:t>['</w:t>
      </w:r>
      <w:proofErr w:type="spellStart"/>
      <w:r w:rsidR="00387E25" w:rsidRPr="00387E25">
        <w:rPr>
          <w:rFonts w:ascii="Times New Roman" w:hAnsi="Times New Roman" w:cs="Times New Roman"/>
        </w:rPr>
        <w:t>medical_specialty</w:t>
      </w:r>
      <w:proofErr w:type="spellEnd"/>
      <w:r w:rsidR="00387E25" w:rsidRPr="00387E25">
        <w:rPr>
          <w:rFonts w:ascii="Times New Roman" w:hAnsi="Times New Roman" w:cs="Times New Roman"/>
        </w:rPr>
        <w:t>'</w:t>
      </w:r>
      <w:proofErr w:type="gramStart"/>
      <w:r w:rsidR="00387E25" w:rsidRPr="00387E25">
        <w:rPr>
          <w:rFonts w:ascii="Times New Roman" w:hAnsi="Times New Roman" w:cs="Times New Roman"/>
        </w:rPr>
        <w:t>].</w:t>
      </w:r>
      <w:proofErr w:type="spellStart"/>
      <w:r w:rsidR="00387E25" w:rsidRPr="00387E25">
        <w:rPr>
          <w:rFonts w:ascii="Times New Roman" w:hAnsi="Times New Roman" w:cs="Times New Roman"/>
        </w:rPr>
        <w:t>fillna</w:t>
      </w:r>
      <w:proofErr w:type="spellEnd"/>
      <w:proofErr w:type="gramEnd"/>
      <w:r w:rsidR="00387E25" w:rsidRPr="00387E25">
        <w:rPr>
          <w:rFonts w:ascii="Times New Roman" w:hAnsi="Times New Roman" w:cs="Times New Roman"/>
        </w:rPr>
        <w:t>('Unknown')</w:t>
      </w:r>
    </w:p>
    <w:p w14:paraId="55EE4EA2"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aligns with clinical reality—missingness is itself informative.</w:t>
      </w:r>
    </w:p>
    <w:p w14:paraId="164E5C5E"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4.2.2 Target Variable Engineering</w:t>
      </w:r>
    </w:p>
    <w:p w14:paraId="573A5132"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The original variable </w:t>
      </w:r>
      <w:r w:rsidRPr="00387E25">
        <w:rPr>
          <w:rFonts w:ascii="Times New Roman" w:hAnsi="Times New Roman" w:cs="Times New Roman"/>
          <w:b/>
          <w:bCs/>
        </w:rPr>
        <w:t>readmitted</w:t>
      </w:r>
      <w:r w:rsidRPr="00387E25">
        <w:rPr>
          <w:rFonts w:ascii="Times New Roman" w:hAnsi="Times New Roman" w:cs="Times New Roman"/>
        </w:rPr>
        <w:t xml:space="preserve"> has three classes:</w:t>
      </w:r>
    </w:p>
    <w:p w14:paraId="7349DD34" w14:textId="77777777" w:rsidR="00387E25" w:rsidRPr="00387E25" w:rsidRDefault="00387E25" w:rsidP="00387E25">
      <w:pPr>
        <w:numPr>
          <w:ilvl w:val="0"/>
          <w:numId w:val="20"/>
        </w:numPr>
        <w:rPr>
          <w:rFonts w:ascii="Times New Roman" w:hAnsi="Times New Roman" w:cs="Times New Roman"/>
        </w:rPr>
      </w:pPr>
      <w:r w:rsidRPr="00387E25">
        <w:rPr>
          <w:rFonts w:ascii="Times New Roman" w:hAnsi="Times New Roman" w:cs="Times New Roman"/>
        </w:rPr>
        <w:t>&lt;30</w:t>
      </w:r>
    </w:p>
    <w:p w14:paraId="73B7FF43" w14:textId="77777777" w:rsidR="00387E25" w:rsidRPr="00387E25" w:rsidRDefault="00387E25" w:rsidP="00387E25">
      <w:pPr>
        <w:numPr>
          <w:ilvl w:val="0"/>
          <w:numId w:val="20"/>
        </w:numPr>
        <w:rPr>
          <w:rFonts w:ascii="Times New Roman" w:hAnsi="Times New Roman" w:cs="Times New Roman"/>
        </w:rPr>
      </w:pPr>
      <w:r w:rsidRPr="00387E25">
        <w:rPr>
          <w:rFonts w:ascii="Times New Roman" w:hAnsi="Times New Roman" w:cs="Times New Roman"/>
        </w:rPr>
        <w:t>&gt;30</w:t>
      </w:r>
    </w:p>
    <w:p w14:paraId="74C8926A" w14:textId="77777777" w:rsidR="00387E25" w:rsidRPr="00387E25" w:rsidRDefault="00387E25" w:rsidP="00387E25">
      <w:pPr>
        <w:numPr>
          <w:ilvl w:val="0"/>
          <w:numId w:val="20"/>
        </w:numPr>
        <w:rPr>
          <w:rFonts w:ascii="Times New Roman" w:hAnsi="Times New Roman" w:cs="Times New Roman"/>
        </w:rPr>
      </w:pPr>
      <w:r w:rsidRPr="00387E25">
        <w:rPr>
          <w:rFonts w:ascii="Times New Roman" w:hAnsi="Times New Roman" w:cs="Times New Roman"/>
        </w:rPr>
        <w:t>NO</w:t>
      </w:r>
    </w:p>
    <w:p w14:paraId="4DA5EE0F"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For clinical relevance, only </w:t>
      </w:r>
      <w:r w:rsidRPr="00387E25">
        <w:rPr>
          <w:rFonts w:ascii="Times New Roman" w:hAnsi="Times New Roman" w:cs="Times New Roman"/>
          <w:b/>
          <w:bCs/>
        </w:rPr>
        <w:t>&lt;30</w:t>
      </w:r>
      <w:r w:rsidRPr="00387E25">
        <w:rPr>
          <w:rFonts w:ascii="Times New Roman" w:hAnsi="Times New Roman" w:cs="Times New Roman"/>
        </w:rPr>
        <w:t xml:space="preserve"> is labeled as </w:t>
      </w:r>
      <w:r w:rsidRPr="00387E25">
        <w:rPr>
          <w:rFonts w:ascii="Times New Roman" w:hAnsi="Times New Roman" w:cs="Times New Roman"/>
          <w:b/>
          <w:bCs/>
        </w:rPr>
        <w:t>1 (positive class)</w:t>
      </w:r>
      <w:r w:rsidRPr="00387E25">
        <w:rPr>
          <w:rFonts w:ascii="Times New Roman" w:hAnsi="Times New Roman" w:cs="Times New Roman"/>
        </w:rPr>
        <w:t>:</w:t>
      </w:r>
    </w:p>
    <w:p w14:paraId="71AA9189" w14:textId="77777777" w:rsidR="00387E25" w:rsidRPr="00387E25" w:rsidRDefault="00387E25" w:rsidP="00387E25">
      <w:pPr>
        <w:rPr>
          <w:rFonts w:ascii="Times New Roman" w:hAnsi="Times New Roman" w:cs="Times New Roman"/>
        </w:rPr>
      </w:pPr>
      <w:proofErr w:type="spellStart"/>
      <w:r w:rsidRPr="00387E25">
        <w:rPr>
          <w:rFonts w:ascii="Times New Roman" w:hAnsi="Times New Roman" w:cs="Times New Roman"/>
        </w:rPr>
        <w:t>df</w:t>
      </w:r>
      <w:proofErr w:type="spellEnd"/>
      <w:r w:rsidRPr="00387E25">
        <w:rPr>
          <w:rFonts w:ascii="Times New Roman" w:hAnsi="Times New Roman" w:cs="Times New Roman"/>
        </w:rPr>
        <w:t xml:space="preserve">['label'] = </w:t>
      </w:r>
      <w:proofErr w:type="spellStart"/>
      <w:r w:rsidRPr="00387E25">
        <w:rPr>
          <w:rFonts w:ascii="Times New Roman" w:hAnsi="Times New Roman" w:cs="Times New Roman"/>
        </w:rPr>
        <w:t>df</w:t>
      </w:r>
      <w:proofErr w:type="spellEnd"/>
      <w:r w:rsidRPr="00387E25">
        <w:rPr>
          <w:rFonts w:ascii="Times New Roman" w:hAnsi="Times New Roman" w:cs="Times New Roman"/>
        </w:rPr>
        <w:t>['readmitted'</w:t>
      </w:r>
      <w:proofErr w:type="gramStart"/>
      <w:r w:rsidRPr="00387E25">
        <w:rPr>
          <w:rFonts w:ascii="Times New Roman" w:hAnsi="Times New Roman" w:cs="Times New Roman"/>
        </w:rPr>
        <w:t>].apply</w:t>
      </w:r>
      <w:proofErr w:type="gramEnd"/>
      <w:r w:rsidRPr="00387E25">
        <w:rPr>
          <w:rFonts w:ascii="Times New Roman" w:hAnsi="Times New Roman" w:cs="Times New Roman"/>
        </w:rPr>
        <w:t>(lambda x: 1 if x == '&lt;30' else 0)</w:t>
      </w:r>
    </w:p>
    <w:p w14:paraId="379E17AD"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creates a binary classification problem representing early readmission.</w:t>
      </w:r>
    </w:p>
    <w:p w14:paraId="43633E21"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4.2.3 Normalization of Numerical Features</w:t>
      </w:r>
    </w:p>
    <w:p w14:paraId="51534D2E"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Numerical features such as:</w:t>
      </w:r>
    </w:p>
    <w:p w14:paraId="03C4CBB6" w14:textId="77777777" w:rsidR="00387E25" w:rsidRPr="00387E25" w:rsidRDefault="00387E25" w:rsidP="00387E25">
      <w:pPr>
        <w:numPr>
          <w:ilvl w:val="0"/>
          <w:numId w:val="21"/>
        </w:numPr>
        <w:rPr>
          <w:rFonts w:ascii="Times New Roman" w:hAnsi="Times New Roman" w:cs="Times New Roman"/>
        </w:rPr>
      </w:pPr>
      <w:proofErr w:type="spellStart"/>
      <w:r w:rsidRPr="00387E25">
        <w:rPr>
          <w:rFonts w:ascii="Times New Roman" w:hAnsi="Times New Roman" w:cs="Times New Roman"/>
        </w:rPr>
        <w:t>time_in_hospital</w:t>
      </w:r>
      <w:proofErr w:type="spellEnd"/>
    </w:p>
    <w:p w14:paraId="2FC7AB1B" w14:textId="77777777" w:rsidR="00387E25" w:rsidRPr="00387E25" w:rsidRDefault="00387E25" w:rsidP="00387E25">
      <w:pPr>
        <w:numPr>
          <w:ilvl w:val="0"/>
          <w:numId w:val="21"/>
        </w:numPr>
        <w:rPr>
          <w:rFonts w:ascii="Times New Roman" w:hAnsi="Times New Roman" w:cs="Times New Roman"/>
        </w:rPr>
      </w:pPr>
      <w:proofErr w:type="spellStart"/>
      <w:r w:rsidRPr="00387E25">
        <w:rPr>
          <w:rFonts w:ascii="Times New Roman" w:hAnsi="Times New Roman" w:cs="Times New Roman"/>
        </w:rPr>
        <w:t>num_medications</w:t>
      </w:r>
      <w:proofErr w:type="spellEnd"/>
    </w:p>
    <w:p w14:paraId="19FC082C" w14:textId="77777777" w:rsidR="00387E25" w:rsidRPr="00387E25" w:rsidRDefault="00387E25" w:rsidP="00387E25">
      <w:pPr>
        <w:numPr>
          <w:ilvl w:val="0"/>
          <w:numId w:val="21"/>
        </w:numPr>
        <w:rPr>
          <w:rFonts w:ascii="Times New Roman" w:hAnsi="Times New Roman" w:cs="Times New Roman"/>
        </w:rPr>
      </w:pPr>
      <w:proofErr w:type="spellStart"/>
      <w:r w:rsidRPr="00387E25">
        <w:rPr>
          <w:rFonts w:ascii="Times New Roman" w:hAnsi="Times New Roman" w:cs="Times New Roman"/>
        </w:rPr>
        <w:t>number_inpatient</w:t>
      </w:r>
      <w:proofErr w:type="spellEnd"/>
    </w:p>
    <w:p w14:paraId="74D23FE5" w14:textId="77777777" w:rsidR="00387E25" w:rsidRPr="00387E25" w:rsidRDefault="00387E25" w:rsidP="00387E25">
      <w:pPr>
        <w:numPr>
          <w:ilvl w:val="0"/>
          <w:numId w:val="21"/>
        </w:numPr>
        <w:rPr>
          <w:rFonts w:ascii="Times New Roman" w:hAnsi="Times New Roman" w:cs="Times New Roman"/>
        </w:rPr>
      </w:pPr>
      <w:proofErr w:type="spellStart"/>
      <w:r w:rsidRPr="00387E25">
        <w:rPr>
          <w:rFonts w:ascii="Times New Roman" w:hAnsi="Times New Roman" w:cs="Times New Roman"/>
        </w:rPr>
        <w:t>number_outpatient</w:t>
      </w:r>
      <w:proofErr w:type="spellEnd"/>
    </w:p>
    <w:p w14:paraId="40EA3212" w14:textId="77777777" w:rsidR="00387E25" w:rsidRPr="00387E25" w:rsidRDefault="00387E25" w:rsidP="00387E25">
      <w:pPr>
        <w:numPr>
          <w:ilvl w:val="0"/>
          <w:numId w:val="21"/>
        </w:numPr>
        <w:rPr>
          <w:rFonts w:ascii="Times New Roman" w:hAnsi="Times New Roman" w:cs="Times New Roman"/>
        </w:rPr>
      </w:pPr>
      <w:proofErr w:type="spellStart"/>
      <w:r w:rsidRPr="00387E25">
        <w:rPr>
          <w:rFonts w:ascii="Times New Roman" w:hAnsi="Times New Roman" w:cs="Times New Roman"/>
        </w:rPr>
        <w:t>number_emergency</w:t>
      </w:r>
      <w:proofErr w:type="spellEnd"/>
    </w:p>
    <w:p w14:paraId="738FBC5F"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are standardized using </w:t>
      </w:r>
      <w:proofErr w:type="spellStart"/>
      <w:r w:rsidRPr="00387E25">
        <w:rPr>
          <w:rFonts w:ascii="Times New Roman" w:hAnsi="Times New Roman" w:cs="Times New Roman"/>
          <w:b/>
          <w:bCs/>
        </w:rPr>
        <w:t>StandardScaler</w:t>
      </w:r>
      <w:proofErr w:type="spellEnd"/>
      <w:r w:rsidRPr="00387E25">
        <w:rPr>
          <w:rFonts w:ascii="Times New Roman" w:hAnsi="Times New Roman" w:cs="Times New Roman"/>
        </w:rPr>
        <w:t>, ensuring stable gradient flow during training.</w:t>
      </w:r>
    </w:p>
    <w:p w14:paraId="18B07371"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4.2.4 Class Imbalance Handling (SMOTE)</w:t>
      </w:r>
    </w:p>
    <w:p w14:paraId="44496388"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dataset is heavily imbalanced (~11% positive class). Without correction, the model would favor the majority class.</w:t>
      </w:r>
    </w:p>
    <w:p w14:paraId="4E7C3C0F"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SMOTE is applied </w:t>
      </w:r>
      <w:r w:rsidRPr="00387E25">
        <w:rPr>
          <w:rFonts w:ascii="Times New Roman" w:hAnsi="Times New Roman" w:cs="Times New Roman"/>
          <w:b/>
          <w:bCs/>
        </w:rPr>
        <w:t>only on the training split</w:t>
      </w:r>
      <w:r w:rsidRPr="00387E25">
        <w:rPr>
          <w:rFonts w:ascii="Times New Roman" w:hAnsi="Times New Roman" w:cs="Times New Roman"/>
        </w:rPr>
        <w:t>:</w:t>
      </w:r>
    </w:p>
    <w:p w14:paraId="0F18FB9F"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smote = </w:t>
      </w:r>
      <w:proofErr w:type="gramStart"/>
      <w:r w:rsidRPr="00387E25">
        <w:rPr>
          <w:rFonts w:ascii="Times New Roman" w:hAnsi="Times New Roman" w:cs="Times New Roman"/>
        </w:rPr>
        <w:t>SMOTE(</w:t>
      </w:r>
      <w:proofErr w:type="gramEnd"/>
      <w:r w:rsidRPr="00387E25">
        <w:rPr>
          <w:rFonts w:ascii="Times New Roman" w:hAnsi="Times New Roman" w:cs="Times New Roman"/>
        </w:rPr>
        <w:t>)</w:t>
      </w:r>
    </w:p>
    <w:p w14:paraId="4C79B304" w14:textId="77777777" w:rsidR="00387E25" w:rsidRPr="00387E25" w:rsidRDefault="00387E25" w:rsidP="00387E25">
      <w:pPr>
        <w:rPr>
          <w:rFonts w:ascii="Times New Roman" w:hAnsi="Times New Roman" w:cs="Times New Roman"/>
        </w:rPr>
      </w:pPr>
      <w:proofErr w:type="spellStart"/>
      <w:r w:rsidRPr="00387E25">
        <w:rPr>
          <w:rFonts w:ascii="Times New Roman" w:hAnsi="Times New Roman" w:cs="Times New Roman"/>
        </w:rPr>
        <w:t>X_train</w:t>
      </w:r>
      <w:proofErr w:type="spellEnd"/>
      <w:r w:rsidRPr="00387E25">
        <w:rPr>
          <w:rFonts w:ascii="Times New Roman" w:hAnsi="Times New Roman" w:cs="Times New Roman"/>
        </w:rPr>
        <w:t xml:space="preserve">, </w:t>
      </w:r>
      <w:proofErr w:type="spellStart"/>
      <w:r w:rsidRPr="00387E25">
        <w:rPr>
          <w:rFonts w:ascii="Times New Roman" w:hAnsi="Times New Roman" w:cs="Times New Roman"/>
        </w:rPr>
        <w:t>y_train</w:t>
      </w:r>
      <w:proofErr w:type="spellEnd"/>
      <w:r w:rsidRPr="00387E25">
        <w:rPr>
          <w:rFonts w:ascii="Times New Roman" w:hAnsi="Times New Roman" w:cs="Times New Roman"/>
        </w:rPr>
        <w:t xml:space="preserve"> = </w:t>
      </w:r>
      <w:proofErr w:type="spellStart"/>
      <w:r w:rsidRPr="00387E25">
        <w:rPr>
          <w:rFonts w:ascii="Times New Roman" w:hAnsi="Times New Roman" w:cs="Times New Roman"/>
        </w:rPr>
        <w:t>smote.fit_</w:t>
      </w:r>
      <w:proofErr w:type="gramStart"/>
      <w:r w:rsidRPr="00387E25">
        <w:rPr>
          <w:rFonts w:ascii="Times New Roman" w:hAnsi="Times New Roman" w:cs="Times New Roman"/>
        </w:rPr>
        <w:t>resample</w:t>
      </w:r>
      <w:proofErr w:type="spellEnd"/>
      <w:r w:rsidRPr="00387E25">
        <w:rPr>
          <w:rFonts w:ascii="Times New Roman" w:hAnsi="Times New Roman" w:cs="Times New Roman"/>
        </w:rPr>
        <w:t>(</w:t>
      </w:r>
      <w:proofErr w:type="spellStart"/>
      <w:proofErr w:type="gramEnd"/>
      <w:r w:rsidRPr="00387E25">
        <w:rPr>
          <w:rFonts w:ascii="Times New Roman" w:hAnsi="Times New Roman" w:cs="Times New Roman"/>
        </w:rPr>
        <w:t>X_train</w:t>
      </w:r>
      <w:proofErr w:type="spellEnd"/>
      <w:r w:rsidRPr="00387E25">
        <w:rPr>
          <w:rFonts w:ascii="Times New Roman" w:hAnsi="Times New Roman" w:cs="Times New Roman"/>
        </w:rPr>
        <w:t xml:space="preserve">, </w:t>
      </w:r>
      <w:proofErr w:type="spellStart"/>
      <w:r w:rsidRPr="00387E25">
        <w:rPr>
          <w:rFonts w:ascii="Times New Roman" w:hAnsi="Times New Roman" w:cs="Times New Roman"/>
        </w:rPr>
        <w:t>y_train</w:t>
      </w:r>
      <w:proofErr w:type="spellEnd"/>
      <w:r w:rsidRPr="00387E25">
        <w:rPr>
          <w:rFonts w:ascii="Times New Roman" w:hAnsi="Times New Roman" w:cs="Times New Roman"/>
        </w:rPr>
        <w:t>)</w:t>
      </w:r>
    </w:p>
    <w:p w14:paraId="73D57964"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lastRenderedPageBreak/>
        <w:t>This improves recall and F1-score, which are clinically significant metrics.</w:t>
      </w:r>
    </w:p>
    <w:p w14:paraId="6D62FA38"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4.2.5 Train–Validation–Test Split</w:t>
      </w:r>
    </w:p>
    <w:p w14:paraId="09263460"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A three-way split is used:</w:t>
      </w:r>
    </w:p>
    <w:p w14:paraId="19B40E6F" w14:textId="77777777" w:rsidR="00387E25" w:rsidRPr="00387E25" w:rsidRDefault="00387E25" w:rsidP="00387E25">
      <w:pPr>
        <w:numPr>
          <w:ilvl w:val="0"/>
          <w:numId w:val="22"/>
        </w:numPr>
        <w:rPr>
          <w:rFonts w:ascii="Times New Roman" w:hAnsi="Times New Roman" w:cs="Times New Roman"/>
        </w:rPr>
      </w:pPr>
      <w:r w:rsidRPr="00387E25">
        <w:rPr>
          <w:rFonts w:ascii="Times New Roman" w:hAnsi="Times New Roman" w:cs="Times New Roman"/>
          <w:b/>
          <w:bCs/>
        </w:rPr>
        <w:t>70% training</w:t>
      </w:r>
    </w:p>
    <w:p w14:paraId="2B9A7DB6" w14:textId="77777777" w:rsidR="00387E25" w:rsidRPr="00387E25" w:rsidRDefault="00387E25" w:rsidP="00387E25">
      <w:pPr>
        <w:numPr>
          <w:ilvl w:val="0"/>
          <w:numId w:val="22"/>
        </w:numPr>
        <w:rPr>
          <w:rFonts w:ascii="Times New Roman" w:hAnsi="Times New Roman" w:cs="Times New Roman"/>
        </w:rPr>
      </w:pPr>
      <w:r w:rsidRPr="00387E25">
        <w:rPr>
          <w:rFonts w:ascii="Times New Roman" w:hAnsi="Times New Roman" w:cs="Times New Roman"/>
          <w:b/>
          <w:bCs/>
        </w:rPr>
        <w:t>15% validation</w:t>
      </w:r>
    </w:p>
    <w:p w14:paraId="60D56A3C" w14:textId="77777777" w:rsidR="00387E25" w:rsidRPr="00387E25" w:rsidRDefault="00387E25" w:rsidP="00387E25">
      <w:pPr>
        <w:numPr>
          <w:ilvl w:val="0"/>
          <w:numId w:val="22"/>
        </w:numPr>
        <w:rPr>
          <w:rFonts w:ascii="Times New Roman" w:hAnsi="Times New Roman" w:cs="Times New Roman"/>
        </w:rPr>
      </w:pPr>
      <w:r w:rsidRPr="00387E25">
        <w:rPr>
          <w:rFonts w:ascii="Times New Roman" w:hAnsi="Times New Roman" w:cs="Times New Roman"/>
          <w:b/>
          <w:bCs/>
        </w:rPr>
        <w:t>15% testing</w:t>
      </w:r>
    </w:p>
    <w:p w14:paraId="765965B2"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split ensures reliable evaluation and hyperparameter tuning.</w:t>
      </w:r>
    </w:p>
    <w:p w14:paraId="4DACBD77" w14:textId="77777777" w:rsidR="00DB0C76" w:rsidRDefault="00DB0C76" w:rsidP="00387E25">
      <w:pPr>
        <w:rPr>
          <w:rFonts w:ascii="Times New Roman" w:hAnsi="Times New Roman" w:cs="Times New Roman"/>
          <w:b/>
          <w:bCs/>
        </w:rPr>
      </w:pPr>
    </w:p>
    <w:p w14:paraId="230EDD54" w14:textId="6FD807B6"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4.3 Feature Representation</w:t>
      </w:r>
    </w:p>
    <w:p w14:paraId="0C4DA44E"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dataset contains:</w:t>
      </w:r>
    </w:p>
    <w:p w14:paraId="19A4EE13" w14:textId="77777777" w:rsidR="00387E25" w:rsidRPr="00387E25" w:rsidRDefault="00387E25" w:rsidP="00387E25">
      <w:pPr>
        <w:numPr>
          <w:ilvl w:val="0"/>
          <w:numId w:val="23"/>
        </w:numPr>
        <w:rPr>
          <w:rFonts w:ascii="Times New Roman" w:hAnsi="Times New Roman" w:cs="Times New Roman"/>
        </w:rPr>
      </w:pPr>
      <w:r w:rsidRPr="00387E25">
        <w:rPr>
          <w:rFonts w:ascii="Times New Roman" w:hAnsi="Times New Roman" w:cs="Times New Roman"/>
          <w:b/>
          <w:bCs/>
        </w:rPr>
        <w:t>Categorical features (36)</w:t>
      </w:r>
    </w:p>
    <w:p w14:paraId="674E090B" w14:textId="77777777" w:rsidR="00387E25" w:rsidRPr="00387E25" w:rsidRDefault="00387E25" w:rsidP="00387E25">
      <w:pPr>
        <w:numPr>
          <w:ilvl w:val="0"/>
          <w:numId w:val="23"/>
        </w:numPr>
        <w:rPr>
          <w:rFonts w:ascii="Times New Roman" w:hAnsi="Times New Roman" w:cs="Times New Roman"/>
        </w:rPr>
      </w:pPr>
      <w:r w:rsidRPr="00387E25">
        <w:rPr>
          <w:rFonts w:ascii="Times New Roman" w:hAnsi="Times New Roman" w:cs="Times New Roman"/>
          <w:b/>
          <w:bCs/>
        </w:rPr>
        <w:t>Numerical features (11)</w:t>
      </w:r>
    </w:p>
    <w:p w14:paraId="37BDE967"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Transformers require dense embeddings. Therefore:</w:t>
      </w:r>
    </w:p>
    <w:p w14:paraId="0BAFD84E"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4.3.1 Categorical Embeddings</w:t>
      </w:r>
    </w:p>
    <w:p w14:paraId="7409F18A"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Each categorical feature is converted into a learnable embedding vector:</w:t>
      </w:r>
    </w:p>
    <w:p w14:paraId="3C8426BB"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race → 16-dimensional embedding  </w:t>
      </w:r>
    </w:p>
    <w:p w14:paraId="34CEA77B" w14:textId="77777777" w:rsidR="00387E25" w:rsidRPr="00387E25" w:rsidRDefault="00387E25" w:rsidP="00387E25">
      <w:pPr>
        <w:rPr>
          <w:rFonts w:ascii="Times New Roman" w:hAnsi="Times New Roman" w:cs="Times New Roman"/>
        </w:rPr>
      </w:pPr>
      <w:proofErr w:type="spellStart"/>
      <w:r w:rsidRPr="00387E25">
        <w:rPr>
          <w:rFonts w:ascii="Times New Roman" w:hAnsi="Times New Roman" w:cs="Times New Roman"/>
        </w:rPr>
        <w:t>admission_type</w:t>
      </w:r>
      <w:proofErr w:type="spellEnd"/>
      <w:r w:rsidRPr="00387E25">
        <w:rPr>
          <w:rFonts w:ascii="Times New Roman" w:hAnsi="Times New Roman" w:cs="Times New Roman"/>
        </w:rPr>
        <w:t xml:space="preserve"> → 32-dimensional embedding  </w:t>
      </w:r>
    </w:p>
    <w:p w14:paraId="76FBE176"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diagnosis codes → 64-dimensional embedding  </w:t>
      </w:r>
    </w:p>
    <w:p w14:paraId="38056C85"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etc.</w:t>
      </w:r>
    </w:p>
    <w:p w14:paraId="4320FF83"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allows the model to learn semantic similarities such as:</w:t>
      </w:r>
    </w:p>
    <w:p w14:paraId="63F70C38" w14:textId="77777777" w:rsidR="00387E25" w:rsidRPr="00387E25" w:rsidRDefault="00387E25" w:rsidP="00387E25">
      <w:pPr>
        <w:numPr>
          <w:ilvl w:val="0"/>
          <w:numId w:val="24"/>
        </w:numPr>
        <w:rPr>
          <w:rFonts w:ascii="Times New Roman" w:hAnsi="Times New Roman" w:cs="Times New Roman"/>
        </w:rPr>
      </w:pPr>
      <w:r w:rsidRPr="00387E25">
        <w:rPr>
          <w:rFonts w:ascii="Times New Roman" w:hAnsi="Times New Roman" w:cs="Times New Roman"/>
        </w:rPr>
        <w:t>“Emergency” being closer to “Urgent”</w:t>
      </w:r>
    </w:p>
    <w:p w14:paraId="179CB310" w14:textId="77777777" w:rsidR="00387E25" w:rsidRPr="00387E25" w:rsidRDefault="00387E25" w:rsidP="00387E25">
      <w:pPr>
        <w:numPr>
          <w:ilvl w:val="0"/>
          <w:numId w:val="24"/>
        </w:numPr>
        <w:rPr>
          <w:rFonts w:ascii="Times New Roman" w:hAnsi="Times New Roman" w:cs="Times New Roman"/>
        </w:rPr>
      </w:pPr>
      <w:r w:rsidRPr="00387E25">
        <w:rPr>
          <w:rFonts w:ascii="Times New Roman" w:hAnsi="Times New Roman" w:cs="Times New Roman"/>
        </w:rPr>
        <w:t>“Inpatient visits &gt; 2” correlating with higher readmission risk</w:t>
      </w:r>
    </w:p>
    <w:p w14:paraId="7500A279"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4.3.2 Numerical Features</w:t>
      </w:r>
    </w:p>
    <w:p w14:paraId="3465F9EA"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Numerical variables are passed through a linear projection layer:</w:t>
      </w:r>
    </w:p>
    <w:p w14:paraId="47314685"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Dense Layer → Normalization → Feed-Forward Block</w:t>
      </w:r>
    </w:p>
    <w:p w14:paraId="486B4537"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These are concatenated with categorical embeddings before passing into the transformer encoder.</w:t>
      </w:r>
    </w:p>
    <w:p w14:paraId="564B3435" w14:textId="73F04947" w:rsidR="00387E25" w:rsidRPr="00387E25" w:rsidRDefault="00387E25" w:rsidP="00387E25">
      <w:pPr>
        <w:rPr>
          <w:rFonts w:ascii="Times New Roman" w:hAnsi="Times New Roman" w:cs="Times New Roman"/>
        </w:rPr>
      </w:pPr>
    </w:p>
    <w:p w14:paraId="1E1EBE4E"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lastRenderedPageBreak/>
        <w:t xml:space="preserve">4.4 </w:t>
      </w:r>
      <w:proofErr w:type="spellStart"/>
      <w:r w:rsidRPr="00387E25">
        <w:rPr>
          <w:rFonts w:ascii="Times New Roman" w:hAnsi="Times New Roman" w:cs="Times New Roman"/>
          <w:b/>
          <w:bCs/>
        </w:rPr>
        <w:t>TabTransformer</w:t>
      </w:r>
      <w:proofErr w:type="spellEnd"/>
      <w:r w:rsidRPr="00387E25">
        <w:rPr>
          <w:rFonts w:ascii="Times New Roman" w:hAnsi="Times New Roman" w:cs="Times New Roman"/>
          <w:b/>
          <w:bCs/>
        </w:rPr>
        <w:t xml:space="preserve"> Architecture</w:t>
      </w:r>
    </w:p>
    <w:p w14:paraId="1C778324" w14:textId="77777777" w:rsidR="00387E25" w:rsidRPr="00387E25" w:rsidRDefault="00387E25" w:rsidP="00387E25">
      <w:pPr>
        <w:rPr>
          <w:rFonts w:ascii="Times New Roman" w:hAnsi="Times New Roman" w:cs="Times New Roman"/>
        </w:rPr>
      </w:pP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is the core deep-learning model used in this project. It outperforms classical ML models on tabular EHR data by capturing rich feature dependencies.</w:t>
      </w:r>
    </w:p>
    <w:p w14:paraId="73DD003A"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 xml:space="preserve">4.4.1 Why </w:t>
      </w:r>
      <w:proofErr w:type="spellStart"/>
      <w:r w:rsidRPr="00387E25">
        <w:rPr>
          <w:rFonts w:ascii="Times New Roman" w:hAnsi="Times New Roman" w:cs="Times New Roman"/>
          <w:b/>
          <w:bCs/>
        </w:rPr>
        <w:t>TabTransformer</w:t>
      </w:r>
      <w:proofErr w:type="spellEnd"/>
      <w:r w:rsidRPr="00387E25">
        <w:rPr>
          <w:rFonts w:ascii="Times New Roman" w:hAnsi="Times New Roman" w:cs="Times New Roman"/>
          <w:b/>
          <w:bCs/>
        </w:rPr>
        <w:t>?</w:t>
      </w:r>
    </w:p>
    <w:p w14:paraId="005EB134"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Traditional models struggle with:</w:t>
      </w:r>
    </w:p>
    <w:p w14:paraId="4BC0BC61" w14:textId="77777777" w:rsidR="00387E25" w:rsidRPr="00387E25" w:rsidRDefault="00387E25" w:rsidP="00387E25">
      <w:pPr>
        <w:numPr>
          <w:ilvl w:val="0"/>
          <w:numId w:val="25"/>
        </w:numPr>
        <w:rPr>
          <w:rFonts w:ascii="Times New Roman" w:hAnsi="Times New Roman" w:cs="Times New Roman"/>
        </w:rPr>
      </w:pPr>
      <w:r w:rsidRPr="00387E25">
        <w:rPr>
          <w:rFonts w:ascii="Times New Roman" w:hAnsi="Times New Roman" w:cs="Times New Roman"/>
        </w:rPr>
        <w:t>High cardinality of categorical data</w:t>
      </w:r>
    </w:p>
    <w:p w14:paraId="3C07C0B0" w14:textId="77777777" w:rsidR="00387E25" w:rsidRPr="00387E25" w:rsidRDefault="00387E25" w:rsidP="00387E25">
      <w:pPr>
        <w:numPr>
          <w:ilvl w:val="0"/>
          <w:numId w:val="25"/>
        </w:numPr>
        <w:rPr>
          <w:rFonts w:ascii="Times New Roman" w:hAnsi="Times New Roman" w:cs="Times New Roman"/>
        </w:rPr>
      </w:pPr>
      <w:r w:rsidRPr="00387E25">
        <w:rPr>
          <w:rFonts w:ascii="Times New Roman" w:hAnsi="Times New Roman" w:cs="Times New Roman"/>
        </w:rPr>
        <w:t>Complex interactions among diagnoses, medications, and lab results</w:t>
      </w:r>
    </w:p>
    <w:p w14:paraId="1077F3EF" w14:textId="77777777" w:rsidR="00387E25" w:rsidRPr="00387E25" w:rsidRDefault="00387E25" w:rsidP="00387E25">
      <w:pPr>
        <w:numPr>
          <w:ilvl w:val="0"/>
          <w:numId w:val="25"/>
        </w:numPr>
        <w:rPr>
          <w:rFonts w:ascii="Times New Roman" w:hAnsi="Times New Roman" w:cs="Times New Roman"/>
        </w:rPr>
      </w:pPr>
      <w:r w:rsidRPr="00387E25">
        <w:rPr>
          <w:rFonts w:ascii="Times New Roman" w:hAnsi="Times New Roman" w:cs="Times New Roman"/>
        </w:rPr>
        <w:t>Sparse representations</w:t>
      </w:r>
    </w:p>
    <w:p w14:paraId="64D5E30D" w14:textId="77777777" w:rsidR="00387E25" w:rsidRPr="00387E25" w:rsidRDefault="00387E25" w:rsidP="00387E25">
      <w:pPr>
        <w:rPr>
          <w:rFonts w:ascii="Times New Roman" w:hAnsi="Times New Roman" w:cs="Times New Roman"/>
        </w:rPr>
      </w:pP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solves these challenges through:</w:t>
      </w:r>
    </w:p>
    <w:p w14:paraId="7C7451A5" w14:textId="77777777" w:rsidR="00387E25" w:rsidRPr="00387E25" w:rsidRDefault="00387E25" w:rsidP="00387E25">
      <w:pPr>
        <w:rPr>
          <w:rFonts w:ascii="Times New Roman" w:hAnsi="Times New Roman" w:cs="Times New Roman"/>
          <w:b/>
          <w:bCs/>
        </w:rPr>
      </w:pPr>
      <w:r w:rsidRPr="00387E25">
        <w:rPr>
          <w:rFonts w:ascii="Segoe UI Symbol" w:hAnsi="Segoe UI Symbol" w:cs="Segoe UI Symbol"/>
          <w:b/>
          <w:bCs/>
        </w:rPr>
        <w:t>✔</w:t>
      </w:r>
      <w:r w:rsidRPr="00387E25">
        <w:rPr>
          <w:rFonts w:ascii="Times New Roman" w:hAnsi="Times New Roman" w:cs="Times New Roman"/>
          <w:b/>
          <w:bCs/>
        </w:rPr>
        <w:t xml:space="preserve"> Attention-based embedding space</w:t>
      </w:r>
    </w:p>
    <w:p w14:paraId="156D24AD" w14:textId="77777777" w:rsidR="00387E25" w:rsidRPr="00387E25" w:rsidRDefault="00387E25" w:rsidP="00387E25">
      <w:pPr>
        <w:rPr>
          <w:rFonts w:ascii="Times New Roman" w:hAnsi="Times New Roman" w:cs="Times New Roman"/>
          <w:b/>
          <w:bCs/>
        </w:rPr>
      </w:pPr>
      <w:r w:rsidRPr="00387E25">
        <w:rPr>
          <w:rFonts w:ascii="Segoe UI Symbol" w:hAnsi="Segoe UI Symbol" w:cs="Segoe UI Symbol"/>
          <w:b/>
          <w:bCs/>
        </w:rPr>
        <w:t>✔</w:t>
      </w:r>
      <w:r w:rsidRPr="00387E25">
        <w:rPr>
          <w:rFonts w:ascii="Times New Roman" w:hAnsi="Times New Roman" w:cs="Times New Roman"/>
          <w:b/>
          <w:bCs/>
        </w:rPr>
        <w:t xml:space="preserve"> Feature contextualization (categorical features influence each other)</w:t>
      </w:r>
    </w:p>
    <w:p w14:paraId="1724AC89" w14:textId="77777777" w:rsidR="00387E25" w:rsidRPr="00387E25" w:rsidRDefault="00387E25" w:rsidP="00387E25">
      <w:pPr>
        <w:rPr>
          <w:rFonts w:ascii="Times New Roman" w:hAnsi="Times New Roman" w:cs="Times New Roman"/>
          <w:b/>
          <w:bCs/>
        </w:rPr>
      </w:pPr>
      <w:r w:rsidRPr="00387E25">
        <w:rPr>
          <w:rFonts w:ascii="Segoe UI Symbol" w:hAnsi="Segoe UI Symbol" w:cs="Segoe UI Symbol"/>
          <w:b/>
          <w:bCs/>
        </w:rPr>
        <w:t>✔</w:t>
      </w:r>
      <w:r w:rsidRPr="00387E25">
        <w:rPr>
          <w:rFonts w:ascii="Times New Roman" w:hAnsi="Times New Roman" w:cs="Times New Roman"/>
          <w:b/>
          <w:bCs/>
        </w:rPr>
        <w:t xml:space="preserve"> Deep representation learning</w:t>
      </w:r>
    </w:p>
    <w:p w14:paraId="74FBB345"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architecture is ideal for the Diabetes dataset.</w:t>
      </w:r>
    </w:p>
    <w:p w14:paraId="242E0436"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4.4.2 Architecture Components</w:t>
      </w:r>
    </w:p>
    <w:p w14:paraId="14644D08"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(1) Categorical Embedding Layer</w:t>
      </w:r>
    </w:p>
    <w:p w14:paraId="66EBF555"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Transforms categorical variables into dense embedding vectors.</w:t>
      </w:r>
    </w:p>
    <w:p w14:paraId="052FBE63"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(2) Transformer Encoder Blocks</w:t>
      </w:r>
    </w:p>
    <w:p w14:paraId="13A77CC9"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Each block contains:</w:t>
      </w:r>
    </w:p>
    <w:p w14:paraId="1B6AF3ED" w14:textId="77777777" w:rsidR="00387E25" w:rsidRPr="00387E25" w:rsidRDefault="00387E25" w:rsidP="00387E25">
      <w:pPr>
        <w:numPr>
          <w:ilvl w:val="0"/>
          <w:numId w:val="26"/>
        </w:numPr>
        <w:rPr>
          <w:rFonts w:ascii="Times New Roman" w:hAnsi="Times New Roman" w:cs="Times New Roman"/>
        </w:rPr>
      </w:pPr>
      <w:r w:rsidRPr="00387E25">
        <w:rPr>
          <w:rFonts w:ascii="Times New Roman" w:hAnsi="Times New Roman" w:cs="Times New Roman"/>
        </w:rPr>
        <w:t>Multi-Head Self Attention</w:t>
      </w:r>
    </w:p>
    <w:p w14:paraId="711C9AD2" w14:textId="77777777" w:rsidR="00387E25" w:rsidRPr="00387E25" w:rsidRDefault="00387E25" w:rsidP="00387E25">
      <w:pPr>
        <w:numPr>
          <w:ilvl w:val="0"/>
          <w:numId w:val="26"/>
        </w:numPr>
        <w:rPr>
          <w:rFonts w:ascii="Times New Roman" w:hAnsi="Times New Roman" w:cs="Times New Roman"/>
        </w:rPr>
      </w:pPr>
      <w:r w:rsidRPr="00387E25">
        <w:rPr>
          <w:rFonts w:ascii="Times New Roman" w:hAnsi="Times New Roman" w:cs="Times New Roman"/>
        </w:rPr>
        <w:t>Layer Normalization</w:t>
      </w:r>
    </w:p>
    <w:p w14:paraId="716C4E51" w14:textId="77777777" w:rsidR="00387E25" w:rsidRPr="00387E25" w:rsidRDefault="00387E25" w:rsidP="00387E25">
      <w:pPr>
        <w:numPr>
          <w:ilvl w:val="0"/>
          <w:numId w:val="26"/>
        </w:numPr>
        <w:rPr>
          <w:rFonts w:ascii="Times New Roman" w:hAnsi="Times New Roman" w:cs="Times New Roman"/>
        </w:rPr>
      </w:pPr>
      <w:r w:rsidRPr="00387E25">
        <w:rPr>
          <w:rFonts w:ascii="Times New Roman" w:hAnsi="Times New Roman" w:cs="Times New Roman"/>
        </w:rPr>
        <w:t>Position-wise Feed Forward Network</w:t>
      </w:r>
    </w:p>
    <w:p w14:paraId="63056625" w14:textId="77777777" w:rsidR="00387E25" w:rsidRPr="00387E25" w:rsidRDefault="00387E25" w:rsidP="00387E25">
      <w:pPr>
        <w:numPr>
          <w:ilvl w:val="0"/>
          <w:numId w:val="26"/>
        </w:numPr>
        <w:rPr>
          <w:rFonts w:ascii="Times New Roman" w:hAnsi="Times New Roman" w:cs="Times New Roman"/>
        </w:rPr>
      </w:pPr>
      <w:r w:rsidRPr="00387E25">
        <w:rPr>
          <w:rFonts w:ascii="Times New Roman" w:hAnsi="Times New Roman" w:cs="Times New Roman"/>
        </w:rPr>
        <w:t>Dropout regularization</w:t>
      </w:r>
    </w:p>
    <w:p w14:paraId="612C88DC"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model uses:</w:t>
      </w:r>
    </w:p>
    <w:p w14:paraId="048B3D96" w14:textId="77777777" w:rsidR="00387E25" w:rsidRPr="00387E25" w:rsidRDefault="00387E25" w:rsidP="00387E25">
      <w:pPr>
        <w:numPr>
          <w:ilvl w:val="0"/>
          <w:numId w:val="27"/>
        </w:numPr>
        <w:rPr>
          <w:rFonts w:ascii="Times New Roman" w:hAnsi="Times New Roman" w:cs="Times New Roman"/>
        </w:rPr>
      </w:pPr>
      <w:r w:rsidRPr="00387E25">
        <w:rPr>
          <w:rFonts w:ascii="Times New Roman" w:hAnsi="Times New Roman" w:cs="Times New Roman"/>
          <w:b/>
          <w:bCs/>
        </w:rPr>
        <w:t>4 transformer layers</w:t>
      </w:r>
    </w:p>
    <w:p w14:paraId="6CC658EA" w14:textId="77777777" w:rsidR="00387E25" w:rsidRPr="00387E25" w:rsidRDefault="00387E25" w:rsidP="00387E25">
      <w:pPr>
        <w:numPr>
          <w:ilvl w:val="0"/>
          <w:numId w:val="27"/>
        </w:numPr>
        <w:rPr>
          <w:rFonts w:ascii="Times New Roman" w:hAnsi="Times New Roman" w:cs="Times New Roman"/>
        </w:rPr>
      </w:pPr>
      <w:r w:rsidRPr="00387E25">
        <w:rPr>
          <w:rFonts w:ascii="Times New Roman" w:hAnsi="Times New Roman" w:cs="Times New Roman"/>
          <w:b/>
          <w:bCs/>
        </w:rPr>
        <w:t>8 attention heads</w:t>
      </w:r>
    </w:p>
    <w:p w14:paraId="104DF668" w14:textId="77777777" w:rsidR="00387E25" w:rsidRPr="00387E25" w:rsidRDefault="00387E25" w:rsidP="00387E25">
      <w:pPr>
        <w:numPr>
          <w:ilvl w:val="0"/>
          <w:numId w:val="27"/>
        </w:numPr>
        <w:rPr>
          <w:rFonts w:ascii="Times New Roman" w:hAnsi="Times New Roman" w:cs="Times New Roman"/>
        </w:rPr>
      </w:pPr>
      <w:r w:rsidRPr="00387E25">
        <w:rPr>
          <w:rFonts w:ascii="Times New Roman" w:hAnsi="Times New Roman" w:cs="Times New Roman"/>
          <w:b/>
          <w:bCs/>
        </w:rPr>
        <w:t>128-dimensional embeddings</w:t>
      </w:r>
    </w:p>
    <w:p w14:paraId="19F2AEC1"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(3) Numerical Feature Projection</w:t>
      </w:r>
    </w:p>
    <w:p w14:paraId="0E26D3B8"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lastRenderedPageBreak/>
        <w:t>All numerical features are transformed via linear dense layers.</w:t>
      </w:r>
    </w:p>
    <w:p w14:paraId="0294F6C4"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 Concatenation Layer</w:t>
      </w:r>
    </w:p>
    <w:p w14:paraId="27CB642B"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Embeddings + numerical vectors are concatenated forming a unified representation.</w:t>
      </w:r>
    </w:p>
    <w:p w14:paraId="40CE8A7C"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(5) MLP Classification Head</w:t>
      </w:r>
    </w:p>
    <w:p w14:paraId="4EA37EC1"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A stack of dense layers with dropout and </w:t>
      </w:r>
      <w:proofErr w:type="spellStart"/>
      <w:r w:rsidRPr="00387E25">
        <w:rPr>
          <w:rFonts w:ascii="Times New Roman" w:hAnsi="Times New Roman" w:cs="Times New Roman"/>
        </w:rPr>
        <w:t>ReLU</w:t>
      </w:r>
      <w:proofErr w:type="spellEnd"/>
      <w:r w:rsidRPr="00387E25">
        <w:rPr>
          <w:rFonts w:ascii="Times New Roman" w:hAnsi="Times New Roman" w:cs="Times New Roman"/>
        </w:rPr>
        <w:t xml:space="preserve"> activation:</w:t>
      </w:r>
    </w:p>
    <w:p w14:paraId="7142856E" w14:textId="77777777" w:rsidR="00387E25" w:rsidRPr="00387E25" w:rsidRDefault="00387E25" w:rsidP="00387E25">
      <w:pPr>
        <w:rPr>
          <w:rFonts w:ascii="Times New Roman" w:hAnsi="Times New Roman" w:cs="Times New Roman"/>
        </w:rPr>
      </w:pPr>
      <w:proofErr w:type="gramStart"/>
      <w:r w:rsidRPr="00387E25">
        <w:rPr>
          <w:rFonts w:ascii="Times New Roman" w:hAnsi="Times New Roman" w:cs="Times New Roman"/>
        </w:rPr>
        <w:t>Dense(</w:t>
      </w:r>
      <w:proofErr w:type="gramEnd"/>
      <w:r w:rsidRPr="00387E25">
        <w:rPr>
          <w:rFonts w:ascii="Times New Roman" w:hAnsi="Times New Roman" w:cs="Times New Roman"/>
        </w:rPr>
        <w:t xml:space="preserve">256) → Dropout  </w:t>
      </w:r>
    </w:p>
    <w:p w14:paraId="2005CC91" w14:textId="77777777" w:rsidR="00387E25" w:rsidRPr="00387E25" w:rsidRDefault="00387E25" w:rsidP="00387E25">
      <w:pPr>
        <w:rPr>
          <w:rFonts w:ascii="Times New Roman" w:hAnsi="Times New Roman" w:cs="Times New Roman"/>
        </w:rPr>
      </w:pPr>
      <w:proofErr w:type="gramStart"/>
      <w:r w:rsidRPr="00387E25">
        <w:rPr>
          <w:rFonts w:ascii="Times New Roman" w:hAnsi="Times New Roman" w:cs="Times New Roman"/>
        </w:rPr>
        <w:t>Dense(</w:t>
      </w:r>
      <w:proofErr w:type="gramEnd"/>
      <w:r w:rsidRPr="00387E25">
        <w:rPr>
          <w:rFonts w:ascii="Times New Roman" w:hAnsi="Times New Roman" w:cs="Times New Roman"/>
        </w:rPr>
        <w:t xml:space="preserve">128) → Dropout  </w:t>
      </w:r>
    </w:p>
    <w:p w14:paraId="1985970B" w14:textId="77777777" w:rsidR="00387E25" w:rsidRPr="00387E25" w:rsidRDefault="00387E25" w:rsidP="00387E25">
      <w:pPr>
        <w:rPr>
          <w:rFonts w:ascii="Times New Roman" w:hAnsi="Times New Roman" w:cs="Times New Roman"/>
        </w:rPr>
      </w:pPr>
      <w:proofErr w:type="gramStart"/>
      <w:r w:rsidRPr="00387E25">
        <w:rPr>
          <w:rFonts w:ascii="Times New Roman" w:hAnsi="Times New Roman" w:cs="Times New Roman"/>
        </w:rPr>
        <w:t>Dense(</w:t>
      </w:r>
      <w:proofErr w:type="gramEnd"/>
      <w:r w:rsidRPr="00387E25">
        <w:rPr>
          <w:rFonts w:ascii="Times New Roman" w:hAnsi="Times New Roman" w:cs="Times New Roman"/>
        </w:rPr>
        <w:t>1, Sigmoid)</w:t>
      </w:r>
    </w:p>
    <w:p w14:paraId="085E92FA" w14:textId="77777777" w:rsidR="00DB0C76" w:rsidRDefault="00DB0C76" w:rsidP="00387E25">
      <w:pPr>
        <w:rPr>
          <w:rFonts w:ascii="Times New Roman" w:hAnsi="Times New Roman" w:cs="Times New Roman"/>
        </w:rPr>
      </w:pPr>
    </w:p>
    <w:p w14:paraId="6414F5B0" w14:textId="76ED4AE1"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4.5 Federated Learning Architecture</w:t>
      </w:r>
    </w:p>
    <w:p w14:paraId="1322493E"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A key objective of the project is </w:t>
      </w:r>
      <w:r w:rsidRPr="00387E25">
        <w:rPr>
          <w:rFonts w:ascii="Times New Roman" w:hAnsi="Times New Roman" w:cs="Times New Roman"/>
          <w:b/>
          <w:bCs/>
        </w:rPr>
        <w:t>privacy-preserving training</w:t>
      </w:r>
      <w:r w:rsidRPr="00387E25">
        <w:rPr>
          <w:rFonts w:ascii="Times New Roman" w:hAnsi="Times New Roman" w:cs="Times New Roman"/>
        </w:rPr>
        <w:t>.</w:t>
      </w:r>
    </w:p>
    <w:p w14:paraId="01A87306"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4.5.1 Rationale for Federated Learning</w:t>
      </w:r>
    </w:p>
    <w:p w14:paraId="3651509F"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Hospitals cannot share EHR data due to:</w:t>
      </w:r>
    </w:p>
    <w:p w14:paraId="688EBA61" w14:textId="77777777" w:rsidR="00387E25" w:rsidRPr="00387E25" w:rsidRDefault="00387E25" w:rsidP="00387E25">
      <w:pPr>
        <w:numPr>
          <w:ilvl w:val="0"/>
          <w:numId w:val="28"/>
        </w:numPr>
        <w:rPr>
          <w:rFonts w:ascii="Times New Roman" w:hAnsi="Times New Roman" w:cs="Times New Roman"/>
        </w:rPr>
      </w:pPr>
      <w:r w:rsidRPr="00387E25">
        <w:rPr>
          <w:rFonts w:ascii="Times New Roman" w:hAnsi="Times New Roman" w:cs="Times New Roman"/>
        </w:rPr>
        <w:t>HIPAA (US)</w:t>
      </w:r>
    </w:p>
    <w:p w14:paraId="4690FFA4" w14:textId="77777777" w:rsidR="00387E25" w:rsidRPr="00387E25" w:rsidRDefault="00387E25" w:rsidP="00387E25">
      <w:pPr>
        <w:numPr>
          <w:ilvl w:val="0"/>
          <w:numId w:val="28"/>
        </w:numPr>
        <w:rPr>
          <w:rFonts w:ascii="Times New Roman" w:hAnsi="Times New Roman" w:cs="Times New Roman"/>
        </w:rPr>
      </w:pPr>
      <w:r w:rsidRPr="00387E25">
        <w:rPr>
          <w:rFonts w:ascii="Times New Roman" w:hAnsi="Times New Roman" w:cs="Times New Roman"/>
        </w:rPr>
        <w:t>GDPR (EU)</w:t>
      </w:r>
    </w:p>
    <w:p w14:paraId="43AC1FB4" w14:textId="77777777" w:rsidR="00387E25" w:rsidRPr="00387E25" w:rsidRDefault="00387E25" w:rsidP="00387E25">
      <w:pPr>
        <w:numPr>
          <w:ilvl w:val="0"/>
          <w:numId w:val="28"/>
        </w:numPr>
        <w:rPr>
          <w:rFonts w:ascii="Times New Roman" w:hAnsi="Times New Roman" w:cs="Times New Roman"/>
        </w:rPr>
      </w:pPr>
      <w:r w:rsidRPr="00387E25">
        <w:rPr>
          <w:rFonts w:ascii="Times New Roman" w:hAnsi="Times New Roman" w:cs="Times New Roman"/>
        </w:rPr>
        <w:t>Clinical privacy laws</w:t>
      </w:r>
    </w:p>
    <w:p w14:paraId="3D491029"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Federated Learning allows multiple hospitals to collaborate without sharing raw data.</w:t>
      </w:r>
    </w:p>
    <w:p w14:paraId="425E0F0E"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4.5.2 Client Partitioning</w:t>
      </w:r>
    </w:p>
    <w:p w14:paraId="2D746254"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Training data is split into </w:t>
      </w:r>
      <w:r w:rsidRPr="00387E25">
        <w:rPr>
          <w:rFonts w:ascii="Times New Roman" w:hAnsi="Times New Roman" w:cs="Times New Roman"/>
          <w:b/>
          <w:bCs/>
        </w:rPr>
        <w:t>5 virtual clients</w:t>
      </w:r>
      <w:r w:rsidRPr="00387E25">
        <w:rPr>
          <w:rFonts w:ascii="Times New Roman" w:hAnsi="Times New Roman" w:cs="Times New Roman"/>
        </w:rPr>
        <w:t>, each representing a hospital.</w:t>
      </w:r>
      <w:r w:rsidRPr="00387E25">
        <w:rPr>
          <w:rFonts w:ascii="Times New Roman" w:hAnsi="Times New Roman" w:cs="Times New Roman"/>
        </w:rPr>
        <w:br/>
        <w:t>Splits preserve statistical heterogeneity (real hospitals differ).</w:t>
      </w:r>
    </w:p>
    <w:p w14:paraId="64ED0CFA"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Example:</w:t>
      </w:r>
    </w:p>
    <w:tbl>
      <w:tblPr>
        <w:tblStyle w:val="TableGrid"/>
        <w:tblW w:w="0" w:type="auto"/>
        <w:tblLook w:val="04A0" w:firstRow="1" w:lastRow="0" w:firstColumn="1" w:lastColumn="0" w:noHBand="0" w:noVBand="1"/>
      </w:tblPr>
      <w:tblGrid>
        <w:gridCol w:w="843"/>
        <w:gridCol w:w="1270"/>
        <w:gridCol w:w="2651"/>
      </w:tblGrid>
      <w:tr w:rsidR="00387E25" w:rsidRPr="00387E25" w14:paraId="4DE1D1E8" w14:textId="77777777" w:rsidTr="0001567D">
        <w:tc>
          <w:tcPr>
            <w:tcW w:w="0" w:type="auto"/>
            <w:hideMark/>
          </w:tcPr>
          <w:p w14:paraId="7517B233" w14:textId="77777777" w:rsidR="00387E25" w:rsidRPr="00387E25" w:rsidRDefault="00387E25" w:rsidP="00387E25">
            <w:pPr>
              <w:spacing w:after="160" w:line="278" w:lineRule="auto"/>
              <w:rPr>
                <w:rFonts w:ascii="Times New Roman" w:hAnsi="Times New Roman" w:cs="Times New Roman"/>
                <w:b/>
                <w:bCs/>
              </w:rPr>
            </w:pPr>
            <w:r w:rsidRPr="00387E25">
              <w:rPr>
                <w:rFonts w:ascii="Times New Roman" w:hAnsi="Times New Roman" w:cs="Times New Roman"/>
                <w:b/>
                <w:bCs/>
              </w:rPr>
              <w:t>Client</w:t>
            </w:r>
          </w:p>
        </w:tc>
        <w:tc>
          <w:tcPr>
            <w:tcW w:w="0" w:type="auto"/>
            <w:hideMark/>
          </w:tcPr>
          <w:p w14:paraId="291C577F" w14:textId="77777777" w:rsidR="00387E25" w:rsidRPr="00387E25" w:rsidRDefault="00387E25" w:rsidP="00387E25">
            <w:pPr>
              <w:spacing w:after="160" w:line="278" w:lineRule="auto"/>
              <w:rPr>
                <w:rFonts w:ascii="Times New Roman" w:hAnsi="Times New Roman" w:cs="Times New Roman"/>
                <w:b/>
                <w:bCs/>
              </w:rPr>
            </w:pPr>
            <w:r w:rsidRPr="00387E25">
              <w:rPr>
                <w:rFonts w:ascii="Times New Roman" w:hAnsi="Times New Roman" w:cs="Times New Roman"/>
                <w:b/>
                <w:bCs/>
              </w:rPr>
              <w:t>% of Data</w:t>
            </w:r>
          </w:p>
        </w:tc>
        <w:tc>
          <w:tcPr>
            <w:tcW w:w="0" w:type="auto"/>
            <w:hideMark/>
          </w:tcPr>
          <w:p w14:paraId="3F557E7A" w14:textId="77777777" w:rsidR="00387E25" w:rsidRPr="00387E25" w:rsidRDefault="00387E25" w:rsidP="00387E25">
            <w:pPr>
              <w:spacing w:after="160" w:line="278" w:lineRule="auto"/>
              <w:rPr>
                <w:rFonts w:ascii="Times New Roman" w:hAnsi="Times New Roman" w:cs="Times New Roman"/>
                <w:b/>
                <w:bCs/>
              </w:rPr>
            </w:pPr>
            <w:r w:rsidRPr="00387E25">
              <w:rPr>
                <w:rFonts w:ascii="Times New Roman" w:hAnsi="Times New Roman" w:cs="Times New Roman"/>
                <w:b/>
                <w:bCs/>
              </w:rPr>
              <w:t>Specialty Bias</w:t>
            </w:r>
          </w:p>
        </w:tc>
      </w:tr>
      <w:tr w:rsidR="00387E25" w:rsidRPr="00387E25" w14:paraId="5B317A94" w14:textId="77777777" w:rsidTr="0001567D">
        <w:tc>
          <w:tcPr>
            <w:tcW w:w="0" w:type="auto"/>
            <w:hideMark/>
          </w:tcPr>
          <w:p w14:paraId="6B3E84F9"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C1</w:t>
            </w:r>
          </w:p>
        </w:tc>
        <w:tc>
          <w:tcPr>
            <w:tcW w:w="0" w:type="auto"/>
            <w:hideMark/>
          </w:tcPr>
          <w:p w14:paraId="58804089"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20%</w:t>
            </w:r>
          </w:p>
        </w:tc>
        <w:tc>
          <w:tcPr>
            <w:tcW w:w="0" w:type="auto"/>
            <w:hideMark/>
          </w:tcPr>
          <w:p w14:paraId="4B38C02E"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More cardiac cases</w:t>
            </w:r>
          </w:p>
        </w:tc>
      </w:tr>
      <w:tr w:rsidR="00387E25" w:rsidRPr="00387E25" w14:paraId="6E7AC440" w14:textId="77777777" w:rsidTr="0001567D">
        <w:tc>
          <w:tcPr>
            <w:tcW w:w="0" w:type="auto"/>
            <w:hideMark/>
          </w:tcPr>
          <w:p w14:paraId="14385FC0"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C2</w:t>
            </w:r>
          </w:p>
        </w:tc>
        <w:tc>
          <w:tcPr>
            <w:tcW w:w="0" w:type="auto"/>
            <w:hideMark/>
          </w:tcPr>
          <w:p w14:paraId="51BE1660"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20%</w:t>
            </w:r>
          </w:p>
        </w:tc>
        <w:tc>
          <w:tcPr>
            <w:tcW w:w="0" w:type="auto"/>
            <w:hideMark/>
          </w:tcPr>
          <w:p w14:paraId="046D419D"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Elderly population</w:t>
            </w:r>
          </w:p>
        </w:tc>
      </w:tr>
      <w:tr w:rsidR="00387E25" w:rsidRPr="00387E25" w14:paraId="00050995" w14:textId="77777777" w:rsidTr="0001567D">
        <w:tc>
          <w:tcPr>
            <w:tcW w:w="0" w:type="auto"/>
            <w:hideMark/>
          </w:tcPr>
          <w:p w14:paraId="76C7CF7F"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C3</w:t>
            </w:r>
          </w:p>
        </w:tc>
        <w:tc>
          <w:tcPr>
            <w:tcW w:w="0" w:type="auto"/>
            <w:hideMark/>
          </w:tcPr>
          <w:p w14:paraId="6A702BE7"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20%</w:t>
            </w:r>
          </w:p>
        </w:tc>
        <w:tc>
          <w:tcPr>
            <w:tcW w:w="0" w:type="auto"/>
            <w:hideMark/>
          </w:tcPr>
          <w:p w14:paraId="6C5124FE"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High emergency cases</w:t>
            </w:r>
          </w:p>
        </w:tc>
      </w:tr>
      <w:tr w:rsidR="00387E25" w:rsidRPr="00387E25" w14:paraId="28F9EEE8" w14:textId="77777777" w:rsidTr="0001567D">
        <w:tc>
          <w:tcPr>
            <w:tcW w:w="0" w:type="auto"/>
            <w:hideMark/>
          </w:tcPr>
          <w:p w14:paraId="5C4D3C6B"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C4</w:t>
            </w:r>
          </w:p>
        </w:tc>
        <w:tc>
          <w:tcPr>
            <w:tcW w:w="0" w:type="auto"/>
            <w:hideMark/>
          </w:tcPr>
          <w:p w14:paraId="1A13C3EB"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20%</w:t>
            </w:r>
          </w:p>
        </w:tc>
        <w:tc>
          <w:tcPr>
            <w:tcW w:w="0" w:type="auto"/>
            <w:hideMark/>
          </w:tcPr>
          <w:p w14:paraId="034FD70E"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Mixed cases</w:t>
            </w:r>
          </w:p>
        </w:tc>
      </w:tr>
      <w:tr w:rsidR="00387E25" w:rsidRPr="00387E25" w14:paraId="2288B9DC" w14:textId="77777777" w:rsidTr="0001567D">
        <w:tc>
          <w:tcPr>
            <w:tcW w:w="0" w:type="auto"/>
            <w:hideMark/>
          </w:tcPr>
          <w:p w14:paraId="174F0451"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C5</w:t>
            </w:r>
          </w:p>
        </w:tc>
        <w:tc>
          <w:tcPr>
            <w:tcW w:w="0" w:type="auto"/>
            <w:hideMark/>
          </w:tcPr>
          <w:p w14:paraId="4D654D39"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20%</w:t>
            </w:r>
          </w:p>
        </w:tc>
        <w:tc>
          <w:tcPr>
            <w:tcW w:w="0" w:type="auto"/>
            <w:hideMark/>
          </w:tcPr>
          <w:p w14:paraId="42506D95" w14:textId="77777777" w:rsidR="00387E25" w:rsidRPr="00387E25" w:rsidRDefault="00387E25" w:rsidP="00387E25">
            <w:pPr>
              <w:spacing w:after="160" w:line="278" w:lineRule="auto"/>
              <w:rPr>
                <w:rFonts w:ascii="Times New Roman" w:hAnsi="Times New Roman" w:cs="Times New Roman"/>
              </w:rPr>
            </w:pPr>
            <w:r w:rsidRPr="00387E25">
              <w:rPr>
                <w:rFonts w:ascii="Times New Roman" w:hAnsi="Times New Roman" w:cs="Times New Roman"/>
              </w:rPr>
              <w:t>More surgical encounters</w:t>
            </w:r>
          </w:p>
        </w:tc>
      </w:tr>
    </w:tbl>
    <w:p w14:paraId="57037ABA"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lastRenderedPageBreak/>
        <w:t>4.5.3 Local Model Training</w:t>
      </w:r>
    </w:p>
    <w:p w14:paraId="3B880B1C"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Each client trains an identical </w:t>
      </w:r>
      <w:proofErr w:type="spellStart"/>
      <w:r w:rsidRPr="00387E25">
        <w:rPr>
          <w:rFonts w:ascii="Times New Roman" w:hAnsi="Times New Roman" w:cs="Times New Roman"/>
        </w:rPr>
        <w:t>TabTransformer</w:t>
      </w:r>
      <w:proofErr w:type="spellEnd"/>
      <w:r w:rsidRPr="00387E25">
        <w:rPr>
          <w:rFonts w:ascii="Times New Roman" w:hAnsi="Times New Roman" w:cs="Times New Roman"/>
        </w:rPr>
        <w:t xml:space="preserve"> model locally:</w:t>
      </w:r>
    </w:p>
    <w:p w14:paraId="6D1F0D55"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for round in range(</w:t>
      </w:r>
      <w:proofErr w:type="spellStart"/>
      <w:r w:rsidRPr="00387E25">
        <w:rPr>
          <w:rFonts w:ascii="Times New Roman" w:hAnsi="Times New Roman" w:cs="Times New Roman"/>
        </w:rPr>
        <w:t>num_rounds</w:t>
      </w:r>
      <w:proofErr w:type="spellEnd"/>
      <w:r w:rsidRPr="00387E25">
        <w:rPr>
          <w:rFonts w:ascii="Times New Roman" w:hAnsi="Times New Roman" w:cs="Times New Roman"/>
        </w:rPr>
        <w:t>):</w:t>
      </w:r>
    </w:p>
    <w:p w14:paraId="5B4F5FC0"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    for client in clients:</w:t>
      </w:r>
    </w:p>
    <w:p w14:paraId="0F193BEB"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        </w:t>
      </w:r>
      <w:proofErr w:type="spellStart"/>
      <w:proofErr w:type="gramStart"/>
      <w:r w:rsidRPr="00387E25">
        <w:rPr>
          <w:rFonts w:ascii="Times New Roman" w:hAnsi="Times New Roman" w:cs="Times New Roman"/>
        </w:rPr>
        <w:t>client.train</w:t>
      </w:r>
      <w:proofErr w:type="gramEnd"/>
      <w:r w:rsidRPr="00387E25">
        <w:rPr>
          <w:rFonts w:ascii="Times New Roman" w:hAnsi="Times New Roman" w:cs="Times New Roman"/>
        </w:rPr>
        <w:t>_local_</w:t>
      </w:r>
      <w:proofErr w:type="gramStart"/>
      <w:r w:rsidRPr="00387E25">
        <w:rPr>
          <w:rFonts w:ascii="Times New Roman" w:hAnsi="Times New Roman" w:cs="Times New Roman"/>
        </w:rPr>
        <w:t>model</w:t>
      </w:r>
      <w:proofErr w:type="spellEnd"/>
      <w:r w:rsidRPr="00387E25">
        <w:rPr>
          <w:rFonts w:ascii="Times New Roman" w:hAnsi="Times New Roman" w:cs="Times New Roman"/>
        </w:rPr>
        <w:t>(</w:t>
      </w:r>
      <w:proofErr w:type="gramEnd"/>
      <w:r w:rsidRPr="00387E25">
        <w:rPr>
          <w:rFonts w:ascii="Times New Roman" w:hAnsi="Times New Roman" w:cs="Times New Roman"/>
        </w:rPr>
        <w:t>)</w:t>
      </w:r>
    </w:p>
    <w:p w14:paraId="561C60D0"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        </w:t>
      </w:r>
      <w:proofErr w:type="spellStart"/>
      <w:r w:rsidRPr="00387E25">
        <w:rPr>
          <w:rFonts w:ascii="Times New Roman" w:hAnsi="Times New Roman" w:cs="Times New Roman"/>
        </w:rPr>
        <w:t>upload_parameters</w:t>
      </w:r>
      <w:proofErr w:type="spellEnd"/>
      <w:r w:rsidRPr="00387E25">
        <w:rPr>
          <w:rFonts w:ascii="Times New Roman" w:hAnsi="Times New Roman" w:cs="Times New Roman"/>
        </w:rPr>
        <w:t>(client)</w:t>
      </w:r>
    </w:p>
    <w:p w14:paraId="35E7C516"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4.5.4 Server Aggregation (</w:t>
      </w:r>
      <w:proofErr w:type="spellStart"/>
      <w:r w:rsidRPr="00387E25">
        <w:rPr>
          <w:rFonts w:ascii="Times New Roman" w:hAnsi="Times New Roman" w:cs="Times New Roman"/>
          <w:b/>
          <w:bCs/>
        </w:rPr>
        <w:t>FedAvg</w:t>
      </w:r>
      <w:proofErr w:type="spellEnd"/>
      <w:r w:rsidRPr="00387E25">
        <w:rPr>
          <w:rFonts w:ascii="Times New Roman" w:hAnsi="Times New Roman" w:cs="Times New Roman"/>
          <w:b/>
          <w:bCs/>
        </w:rPr>
        <w:t>)</w:t>
      </w:r>
    </w:p>
    <w:p w14:paraId="1780A7B3"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 server aggregates weights:</w:t>
      </w:r>
    </w:p>
    <w:p w14:paraId="3DAE352D" w14:textId="77777777" w:rsidR="00387E25" w:rsidRPr="00387E25" w:rsidRDefault="00387E25" w:rsidP="00387E25">
      <w:pPr>
        <w:rPr>
          <w:rFonts w:ascii="Times New Roman" w:hAnsi="Times New Roman" w:cs="Times New Roman"/>
        </w:rPr>
      </w:pPr>
      <w:proofErr w:type="spellStart"/>
      <w:r w:rsidRPr="00387E25">
        <w:rPr>
          <w:rFonts w:ascii="Times New Roman" w:hAnsi="Times New Roman" w:cs="Times New Roman"/>
        </w:rPr>
        <w:t>Global_Weights</w:t>
      </w:r>
      <w:proofErr w:type="spellEnd"/>
      <w:r w:rsidRPr="00387E25">
        <w:rPr>
          <w:rFonts w:ascii="Times New Roman" w:hAnsi="Times New Roman" w:cs="Times New Roman"/>
        </w:rPr>
        <w:t xml:space="preserve"> = Σ (</w:t>
      </w:r>
      <w:proofErr w:type="spellStart"/>
      <w:r w:rsidRPr="00387E25">
        <w:rPr>
          <w:rFonts w:ascii="Times New Roman" w:hAnsi="Times New Roman" w:cs="Times New Roman"/>
        </w:rPr>
        <w:t>n_k</w:t>
      </w:r>
      <w:proofErr w:type="spellEnd"/>
      <w:r w:rsidRPr="00387E25">
        <w:rPr>
          <w:rFonts w:ascii="Times New Roman" w:hAnsi="Times New Roman" w:cs="Times New Roman"/>
        </w:rPr>
        <w:t xml:space="preserve"> / N) * </w:t>
      </w:r>
      <w:proofErr w:type="spellStart"/>
      <w:r w:rsidRPr="00387E25">
        <w:rPr>
          <w:rFonts w:ascii="Times New Roman" w:hAnsi="Times New Roman" w:cs="Times New Roman"/>
        </w:rPr>
        <w:t>Local_Weights_k</w:t>
      </w:r>
      <w:proofErr w:type="spellEnd"/>
    </w:p>
    <w:p w14:paraId="5F3ACD32"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Where:</w:t>
      </w:r>
    </w:p>
    <w:p w14:paraId="6DDEECCD" w14:textId="77777777" w:rsidR="00387E25" w:rsidRPr="00387E25" w:rsidRDefault="00387E25" w:rsidP="00387E25">
      <w:pPr>
        <w:numPr>
          <w:ilvl w:val="0"/>
          <w:numId w:val="29"/>
        </w:numPr>
        <w:rPr>
          <w:rFonts w:ascii="Times New Roman" w:hAnsi="Times New Roman" w:cs="Times New Roman"/>
        </w:rPr>
      </w:pPr>
      <w:proofErr w:type="spellStart"/>
      <w:r w:rsidRPr="00387E25">
        <w:rPr>
          <w:rFonts w:ascii="Times New Roman" w:hAnsi="Times New Roman" w:cs="Times New Roman"/>
          <w:b/>
          <w:bCs/>
        </w:rPr>
        <w:t>n_k</w:t>
      </w:r>
      <w:proofErr w:type="spellEnd"/>
      <w:r w:rsidRPr="00387E25">
        <w:rPr>
          <w:rFonts w:ascii="Times New Roman" w:hAnsi="Times New Roman" w:cs="Times New Roman"/>
        </w:rPr>
        <w:t xml:space="preserve"> = samples in client k</w:t>
      </w:r>
    </w:p>
    <w:p w14:paraId="1C2F550F" w14:textId="77777777" w:rsidR="00387E25" w:rsidRPr="00387E25" w:rsidRDefault="00387E25" w:rsidP="00387E25">
      <w:pPr>
        <w:numPr>
          <w:ilvl w:val="0"/>
          <w:numId w:val="29"/>
        </w:numPr>
        <w:rPr>
          <w:rFonts w:ascii="Times New Roman" w:hAnsi="Times New Roman" w:cs="Times New Roman"/>
        </w:rPr>
      </w:pPr>
      <w:r w:rsidRPr="00387E25">
        <w:rPr>
          <w:rFonts w:ascii="Times New Roman" w:hAnsi="Times New Roman" w:cs="Times New Roman"/>
          <w:b/>
          <w:bCs/>
        </w:rPr>
        <w:t>N</w:t>
      </w:r>
      <w:r w:rsidRPr="00387E25">
        <w:rPr>
          <w:rFonts w:ascii="Times New Roman" w:hAnsi="Times New Roman" w:cs="Times New Roman"/>
        </w:rPr>
        <w:t xml:space="preserve"> = total samples across clients</w:t>
      </w:r>
    </w:p>
    <w:p w14:paraId="5EDED92B"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ensures fairness by giving larger hospitals more influence.</w:t>
      </w:r>
    </w:p>
    <w:p w14:paraId="3B52DF4E"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4.5.5 FL Hyperparameters</w:t>
      </w:r>
    </w:p>
    <w:p w14:paraId="754D756B" w14:textId="77777777" w:rsidR="00387E25" w:rsidRPr="00387E25" w:rsidRDefault="00387E25" w:rsidP="00387E25">
      <w:pPr>
        <w:numPr>
          <w:ilvl w:val="0"/>
          <w:numId w:val="30"/>
        </w:numPr>
        <w:rPr>
          <w:rFonts w:ascii="Times New Roman" w:hAnsi="Times New Roman" w:cs="Times New Roman"/>
        </w:rPr>
      </w:pPr>
      <w:r w:rsidRPr="00387E25">
        <w:rPr>
          <w:rFonts w:ascii="Times New Roman" w:hAnsi="Times New Roman" w:cs="Times New Roman"/>
        </w:rPr>
        <w:t>Rounds = 20</w:t>
      </w:r>
    </w:p>
    <w:p w14:paraId="379E9204" w14:textId="77777777" w:rsidR="00387E25" w:rsidRPr="00387E25" w:rsidRDefault="00387E25" w:rsidP="00387E25">
      <w:pPr>
        <w:numPr>
          <w:ilvl w:val="0"/>
          <w:numId w:val="30"/>
        </w:numPr>
        <w:rPr>
          <w:rFonts w:ascii="Times New Roman" w:hAnsi="Times New Roman" w:cs="Times New Roman"/>
        </w:rPr>
      </w:pPr>
      <w:r w:rsidRPr="00387E25">
        <w:rPr>
          <w:rFonts w:ascii="Times New Roman" w:hAnsi="Times New Roman" w:cs="Times New Roman"/>
        </w:rPr>
        <w:t>Local epochs = 2</w:t>
      </w:r>
    </w:p>
    <w:p w14:paraId="59547EF0" w14:textId="77777777" w:rsidR="00387E25" w:rsidRPr="00387E25" w:rsidRDefault="00387E25" w:rsidP="00387E25">
      <w:pPr>
        <w:numPr>
          <w:ilvl w:val="0"/>
          <w:numId w:val="30"/>
        </w:numPr>
        <w:rPr>
          <w:rFonts w:ascii="Times New Roman" w:hAnsi="Times New Roman" w:cs="Times New Roman"/>
        </w:rPr>
      </w:pPr>
      <w:r w:rsidRPr="00387E25">
        <w:rPr>
          <w:rFonts w:ascii="Times New Roman" w:hAnsi="Times New Roman" w:cs="Times New Roman"/>
        </w:rPr>
        <w:t>Batch size = 64</w:t>
      </w:r>
    </w:p>
    <w:p w14:paraId="1996B513" w14:textId="77777777" w:rsidR="00387E25" w:rsidRPr="00387E25" w:rsidRDefault="00387E25" w:rsidP="00387E25">
      <w:pPr>
        <w:numPr>
          <w:ilvl w:val="0"/>
          <w:numId w:val="30"/>
        </w:numPr>
        <w:rPr>
          <w:rFonts w:ascii="Times New Roman" w:hAnsi="Times New Roman" w:cs="Times New Roman"/>
        </w:rPr>
      </w:pPr>
      <w:r w:rsidRPr="00387E25">
        <w:rPr>
          <w:rFonts w:ascii="Times New Roman" w:hAnsi="Times New Roman" w:cs="Times New Roman"/>
        </w:rPr>
        <w:t>Optimizer = Adam</w:t>
      </w:r>
    </w:p>
    <w:p w14:paraId="45AD655B" w14:textId="77777777" w:rsidR="00387E25" w:rsidRPr="00387E25" w:rsidRDefault="00387E25" w:rsidP="00387E25">
      <w:pPr>
        <w:numPr>
          <w:ilvl w:val="0"/>
          <w:numId w:val="30"/>
        </w:numPr>
        <w:rPr>
          <w:rFonts w:ascii="Times New Roman" w:hAnsi="Times New Roman" w:cs="Times New Roman"/>
        </w:rPr>
      </w:pPr>
      <w:r w:rsidRPr="00387E25">
        <w:rPr>
          <w:rFonts w:ascii="Times New Roman" w:hAnsi="Times New Roman" w:cs="Times New Roman"/>
        </w:rPr>
        <w:t>LR = 1e-4</w:t>
      </w:r>
    </w:p>
    <w:p w14:paraId="28162A87"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These settings balance convergence speed and stability.</w:t>
      </w:r>
    </w:p>
    <w:p w14:paraId="756A480B" w14:textId="0FF09386" w:rsidR="00387E25" w:rsidRPr="00387E25" w:rsidRDefault="00387E25" w:rsidP="00387E25">
      <w:pPr>
        <w:rPr>
          <w:rFonts w:ascii="Times New Roman" w:hAnsi="Times New Roman" w:cs="Times New Roman"/>
        </w:rPr>
      </w:pPr>
    </w:p>
    <w:p w14:paraId="095AC762"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4.6 Explainable AI Integration (SHAP + LIME)</w:t>
      </w:r>
    </w:p>
    <w:p w14:paraId="7A9FB7F7"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To make the model transparent for clinicians:</w:t>
      </w:r>
    </w:p>
    <w:p w14:paraId="21F3984C"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4.6.1 SHAP for Global Interpretability</w:t>
      </w:r>
    </w:p>
    <w:p w14:paraId="19265C80"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SHAP computes Shapley values showing </w:t>
      </w:r>
      <w:r w:rsidRPr="00387E25">
        <w:rPr>
          <w:rFonts w:ascii="Times New Roman" w:hAnsi="Times New Roman" w:cs="Times New Roman"/>
          <w:b/>
          <w:bCs/>
        </w:rPr>
        <w:t>how each feature contributes to the output</w:t>
      </w:r>
      <w:r w:rsidRPr="00387E25">
        <w:rPr>
          <w:rFonts w:ascii="Times New Roman" w:hAnsi="Times New Roman" w:cs="Times New Roman"/>
        </w:rPr>
        <w:t>.</w:t>
      </w:r>
    </w:p>
    <w:p w14:paraId="6FB75983"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Used to identify clinically important factors like:</w:t>
      </w:r>
    </w:p>
    <w:p w14:paraId="67F1ED93" w14:textId="77777777" w:rsidR="00387E25" w:rsidRPr="00387E25" w:rsidRDefault="00387E25" w:rsidP="00387E25">
      <w:pPr>
        <w:numPr>
          <w:ilvl w:val="0"/>
          <w:numId w:val="31"/>
        </w:numPr>
        <w:rPr>
          <w:rFonts w:ascii="Times New Roman" w:hAnsi="Times New Roman" w:cs="Times New Roman"/>
        </w:rPr>
      </w:pPr>
      <w:r w:rsidRPr="00387E25">
        <w:rPr>
          <w:rFonts w:ascii="Times New Roman" w:hAnsi="Times New Roman" w:cs="Times New Roman"/>
        </w:rPr>
        <w:t>Number of inpatient visits</w:t>
      </w:r>
    </w:p>
    <w:p w14:paraId="47340B53" w14:textId="77777777" w:rsidR="00387E25" w:rsidRPr="00387E25" w:rsidRDefault="00387E25" w:rsidP="00387E25">
      <w:pPr>
        <w:numPr>
          <w:ilvl w:val="0"/>
          <w:numId w:val="31"/>
        </w:numPr>
        <w:rPr>
          <w:rFonts w:ascii="Times New Roman" w:hAnsi="Times New Roman" w:cs="Times New Roman"/>
        </w:rPr>
      </w:pPr>
      <w:r w:rsidRPr="00387E25">
        <w:rPr>
          <w:rFonts w:ascii="Times New Roman" w:hAnsi="Times New Roman" w:cs="Times New Roman"/>
        </w:rPr>
        <w:lastRenderedPageBreak/>
        <w:t>Insulin adjustment history</w:t>
      </w:r>
    </w:p>
    <w:p w14:paraId="32A350B6" w14:textId="77777777" w:rsidR="00387E25" w:rsidRPr="00387E25" w:rsidRDefault="00387E25" w:rsidP="00387E25">
      <w:pPr>
        <w:numPr>
          <w:ilvl w:val="0"/>
          <w:numId w:val="31"/>
        </w:numPr>
        <w:rPr>
          <w:rFonts w:ascii="Times New Roman" w:hAnsi="Times New Roman" w:cs="Times New Roman"/>
        </w:rPr>
      </w:pPr>
      <w:r w:rsidRPr="00387E25">
        <w:rPr>
          <w:rFonts w:ascii="Times New Roman" w:hAnsi="Times New Roman" w:cs="Times New Roman"/>
        </w:rPr>
        <w:t>Primary diagnosis</w:t>
      </w:r>
    </w:p>
    <w:p w14:paraId="3E5C1CA0" w14:textId="77777777" w:rsidR="00387E25" w:rsidRPr="00387E25" w:rsidRDefault="00387E25" w:rsidP="00387E25">
      <w:pPr>
        <w:numPr>
          <w:ilvl w:val="0"/>
          <w:numId w:val="31"/>
        </w:numPr>
        <w:rPr>
          <w:rFonts w:ascii="Times New Roman" w:hAnsi="Times New Roman" w:cs="Times New Roman"/>
        </w:rPr>
      </w:pPr>
      <w:r w:rsidRPr="00387E25">
        <w:rPr>
          <w:rFonts w:ascii="Times New Roman" w:hAnsi="Times New Roman" w:cs="Times New Roman"/>
        </w:rPr>
        <w:t>Age group</w:t>
      </w:r>
    </w:p>
    <w:p w14:paraId="6EC2FD0A" w14:textId="77777777" w:rsidR="00387E25" w:rsidRPr="00387E25" w:rsidRDefault="00387E25" w:rsidP="00387E25">
      <w:pPr>
        <w:numPr>
          <w:ilvl w:val="0"/>
          <w:numId w:val="31"/>
        </w:numPr>
        <w:rPr>
          <w:rFonts w:ascii="Times New Roman" w:hAnsi="Times New Roman" w:cs="Times New Roman"/>
        </w:rPr>
      </w:pPr>
      <w:r w:rsidRPr="00387E25">
        <w:rPr>
          <w:rFonts w:ascii="Times New Roman" w:hAnsi="Times New Roman" w:cs="Times New Roman"/>
        </w:rPr>
        <w:t>Medical specialty</w:t>
      </w:r>
    </w:p>
    <w:p w14:paraId="49725D72"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This helps clinicians understand what the model “learned”.</w:t>
      </w:r>
    </w:p>
    <w:p w14:paraId="63ECDB63"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4.6.2 LIME for Local Interpretability</w:t>
      </w:r>
    </w:p>
    <w:p w14:paraId="10A942DA"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LIME explains </w:t>
      </w:r>
      <w:r w:rsidRPr="00387E25">
        <w:rPr>
          <w:rFonts w:ascii="Times New Roman" w:hAnsi="Times New Roman" w:cs="Times New Roman"/>
          <w:b/>
          <w:bCs/>
        </w:rPr>
        <w:t>individual predictions</w:t>
      </w:r>
      <w:r w:rsidRPr="00387E25">
        <w:rPr>
          <w:rFonts w:ascii="Times New Roman" w:hAnsi="Times New Roman" w:cs="Times New Roman"/>
        </w:rPr>
        <w:t>, enabling analysis of:</w:t>
      </w:r>
    </w:p>
    <w:p w14:paraId="48766F86" w14:textId="77777777" w:rsidR="00387E25" w:rsidRPr="00387E25" w:rsidRDefault="00387E25" w:rsidP="00387E25">
      <w:pPr>
        <w:numPr>
          <w:ilvl w:val="0"/>
          <w:numId w:val="32"/>
        </w:numPr>
        <w:rPr>
          <w:rFonts w:ascii="Times New Roman" w:hAnsi="Times New Roman" w:cs="Times New Roman"/>
        </w:rPr>
      </w:pPr>
      <w:r w:rsidRPr="00387E25">
        <w:rPr>
          <w:rFonts w:ascii="Times New Roman" w:hAnsi="Times New Roman" w:cs="Times New Roman"/>
        </w:rPr>
        <w:t>Why this patient was predicted at high risk</w:t>
      </w:r>
    </w:p>
    <w:p w14:paraId="02A148B7" w14:textId="77777777" w:rsidR="00387E25" w:rsidRPr="00387E25" w:rsidRDefault="00387E25" w:rsidP="00387E25">
      <w:pPr>
        <w:numPr>
          <w:ilvl w:val="0"/>
          <w:numId w:val="32"/>
        </w:numPr>
        <w:rPr>
          <w:rFonts w:ascii="Times New Roman" w:hAnsi="Times New Roman" w:cs="Times New Roman"/>
        </w:rPr>
      </w:pPr>
      <w:r w:rsidRPr="00387E25">
        <w:rPr>
          <w:rFonts w:ascii="Times New Roman" w:hAnsi="Times New Roman" w:cs="Times New Roman"/>
        </w:rPr>
        <w:t>Which features increased or decreased risk</w:t>
      </w:r>
    </w:p>
    <w:p w14:paraId="006F5094"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Doctors can verify whether the model's reasoning aligns with clinical judgment.</w:t>
      </w:r>
    </w:p>
    <w:p w14:paraId="4972E4CE" w14:textId="6F4E931C" w:rsidR="00387E25" w:rsidRPr="00387E25" w:rsidRDefault="00387E25" w:rsidP="00387E25">
      <w:pPr>
        <w:rPr>
          <w:rFonts w:ascii="Times New Roman" w:hAnsi="Times New Roman" w:cs="Times New Roman"/>
        </w:rPr>
      </w:pPr>
    </w:p>
    <w:p w14:paraId="57C095A9" w14:textId="77777777" w:rsidR="00387E25" w:rsidRPr="00387E25" w:rsidRDefault="00387E25" w:rsidP="00387E25">
      <w:pPr>
        <w:rPr>
          <w:rFonts w:ascii="Times New Roman" w:hAnsi="Times New Roman" w:cs="Times New Roman"/>
          <w:b/>
          <w:bCs/>
        </w:rPr>
      </w:pPr>
      <w:r w:rsidRPr="00387E25">
        <w:rPr>
          <w:rFonts w:ascii="Times New Roman" w:hAnsi="Times New Roman" w:cs="Times New Roman"/>
          <w:b/>
          <w:bCs/>
        </w:rPr>
        <w:t>4.7 Model Evaluation Metrics</w:t>
      </w:r>
    </w:p>
    <w:p w14:paraId="123A5189"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Performance is evaluated using:</w:t>
      </w:r>
    </w:p>
    <w:p w14:paraId="62569FC7" w14:textId="77777777" w:rsidR="00387E25" w:rsidRPr="00387E25" w:rsidRDefault="00387E25" w:rsidP="00387E25">
      <w:pPr>
        <w:numPr>
          <w:ilvl w:val="0"/>
          <w:numId w:val="33"/>
        </w:numPr>
        <w:rPr>
          <w:rFonts w:ascii="Times New Roman" w:hAnsi="Times New Roman" w:cs="Times New Roman"/>
        </w:rPr>
      </w:pPr>
      <w:r w:rsidRPr="00387E25">
        <w:rPr>
          <w:rFonts w:ascii="Times New Roman" w:hAnsi="Times New Roman" w:cs="Times New Roman"/>
          <w:b/>
          <w:bCs/>
        </w:rPr>
        <w:t>Accuracy</w:t>
      </w:r>
    </w:p>
    <w:p w14:paraId="303C792C" w14:textId="77777777" w:rsidR="00387E25" w:rsidRPr="00387E25" w:rsidRDefault="00387E25" w:rsidP="00387E25">
      <w:pPr>
        <w:numPr>
          <w:ilvl w:val="0"/>
          <w:numId w:val="33"/>
        </w:numPr>
        <w:rPr>
          <w:rFonts w:ascii="Times New Roman" w:hAnsi="Times New Roman" w:cs="Times New Roman"/>
        </w:rPr>
      </w:pPr>
      <w:r w:rsidRPr="00387E25">
        <w:rPr>
          <w:rFonts w:ascii="Times New Roman" w:hAnsi="Times New Roman" w:cs="Times New Roman"/>
          <w:b/>
          <w:bCs/>
        </w:rPr>
        <w:t>Precision</w:t>
      </w:r>
    </w:p>
    <w:p w14:paraId="1B016BB2" w14:textId="77777777" w:rsidR="00387E25" w:rsidRPr="00387E25" w:rsidRDefault="00387E25" w:rsidP="00387E25">
      <w:pPr>
        <w:numPr>
          <w:ilvl w:val="0"/>
          <w:numId w:val="33"/>
        </w:numPr>
        <w:rPr>
          <w:rFonts w:ascii="Times New Roman" w:hAnsi="Times New Roman" w:cs="Times New Roman"/>
        </w:rPr>
      </w:pPr>
      <w:r w:rsidRPr="00387E25">
        <w:rPr>
          <w:rFonts w:ascii="Times New Roman" w:hAnsi="Times New Roman" w:cs="Times New Roman"/>
          <w:b/>
          <w:bCs/>
        </w:rPr>
        <w:t>Recall (Sensitivity)</w:t>
      </w:r>
    </w:p>
    <w:p w14:paraId="208D55EC" w14:textId="77777777" w:rsidR="00387E25" w:rsidRPr="00387E25" w:rsidRDefault="00387E25" w:rsidP="00387E25">
      <w:pPr>
        <w:numPr>
          <w:ilvl w:val="0"/>
          <w:numId w:val="33"/>
        </w:numPr>
        <w:rPr>
          <w:rFonts w:ascii="Times New Roman" w:hAnsi="Times New Roman" w:cs="Times New Roman"/>
        </w:rPr>
      </w:pPr>
      <w:r w:rsidRPr="00387E25">
        <w:rPr>
          <w:rFonts w:ascii="Times New Roman" w:hAnsi="Times New Roman" w:cs="Times New Roman"/>
          <w:b/>
          <w:bCs/>
        </w:rPr>
        <w:t>F1-Score</w:t>
      </w:r>
    </w:p>
    <w:p w14:paraId="6925F26F" w14:textId="77777777" w:rsidR="00387E25" w:rsidRPr="00387E25" w:rsidRDefault="00387E25" w:rsidP="00387E25">
      <w:pPr>
        <w:numPr>
          <w:ilvl w:val="0"/>
          <w:numId w:val="33"/>
        </w:numPr>
        <w:rPr>
          <w:rFonts w:ascii="Times New Roman" w:hAnsi="Times New Roman" w:cs="Times New Roman"/>
        </w:rPr>
      </w:pPr>
      <w:r w:rsidRPr="00387E25">
        <w:rPr>
          <w:rFonts w:ascii="Times New Roman" w:hAnsi="Times New Roman" w:cs="Times New Roman"/>
          <w:b/>
          <w:bCs/>
        </w:rPr>
        <w:t>ROC-AUC</w:t>
      </w:r>
    </w:p>
    <w:p w14:paraId="6FD272E6" w14:textId="77777777" w:rsidR="00387E25" w:rsidRPr="00387E25" w:rsidRDefault="00387E25" w:rsidP="00387E25">
      <w:pPr>
        <w:rPr>
          <w:rFonts w:ascii="Times New Roman" w:hAnsi="Times New Roman" w:cs="Times New Roman"/>
        </w:rPr>
      </w:pPr>
      <w:r w:rsidRPr="00387E25">
        <w:rPr>
          <w:rFonts w:ascii="Times New Roman" w:hAnsi="Times New Roman" w:cs="Times New Roman"/>
        </w:rPr>
        <w:t xml:space="preserve">Since readmission is an imbalanced problem, </w:t>
      </w:r>
      <w:r w:rsidRPr="00387E25">
        <w:rPr>
          <w:rFonts w:ascii="Times New Roman" w:hAnsi="Times New Roman" w:cs="Times New Roman"/>
          <w:b/>
          <w:bCs/>
        </w:rPr>
        <w:t>recall and F1-score are most important</w:t>
      </w:r>
      <w:r w:rsidRPr="00387E25">
        <w:rPr>
          <w:rFonts w:ascii="Times New Roman" w:hAnsi="Times New Roman" w:cs="Times New Roman"/>
        </w:rPr>
        <w:t>.</w:t>
      </w:r>
    </w:p>
    <w:p w14:paraId="07CEF44E" w14:textId="246FF851"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5. RESULTS AND DISCUSSION</w:t>
      </w:r>
    </w:p>
    <w:p w14:paraId="297F0A23" w14:textId="77777777" w:rsidR="00CE4B69" w:rsidRPr="00CE4B69" w:rsidRDefault="00CE4B69" w:rsidP="00CE4B69">
      <w:pPr>
        <w:rPr>
          <w:rFonts w:ascii="Times New Roman" w:hAnsi="Times New Roman" w:cs="Times New Roman"/>
        </w:rPr>
      </w:pPr>
      <w:r w:rsidRPr="00CE4B69">
        <w:rPr>
          <w:rFonts w:ascii="Times New Roman" w:hAnsi="Times New Roman" w:cs="Times New Roman"/>
        </w:rPr>
        <w:t xml:space="preserve">This section presents the experimental outcomes of the proposed </w:t>
      </w:r>
      <w:proofErr w:type="spellStart"/>
      <w:r w:rsidRPr="00CE4B69">
        <w:rPr>
          <w:rFonts w:ascii="Times New Roman" w:hAnsi="Times New Roman" w:cs="Times New Roman"/>
        </w:rPr>
        <w:t>TabTransformer</w:t>
      </w:r>
      <w:proofErr w:type="spellEnd"/>
      <w:r w:rsidRPr="00CE4B69">
        <w:rPr>
          <w:rFonts w:ascii="Times New Roman" w:hAnsi="Times New Roman" w:cs="Times New Roman"/>
        </w:rPr>
        <w:t>-based federated learning framework and provides a detailed discussion of its performance, behavior, interpretability, and relevance in clinical settings. The evaluation encompasses centralized modeling, federated modeling, and explainable AI (XAI) analysis using SHAP and LIME. Metrics such as accuracy, precision, recall, F1-score, and ROC-AUC were used to assess prediction quality.</w:t>
      </w:r>
    </w:p>
    <w:p w14:paraId="09B4A43B" w14:textId="77777777" w:rsidR="00CE4B69" w:rsidRPr="00CE4B69" w:rsidRDefault="00CE4B69" w:rsidP="00CE4B69">
      <w:pPr>
        <w:rPr>
          <w:rFonts w:ascii="Times New Roman" w:hAnsi="Times New Roman" w:cs="Times New Roman"/>
        </w:rPr>
      </w:pPr>
      <w:r w:rsidRPr="00CE4B69">
        <w:rPr>
          <w:rFonts w:ascii="Times New Roman" w:hAnsi="Times New Roman" w:cs="Times New Roman"/>
        </w:rPr>
        <w:t xml:space="preserve">The results indicate that the federated </w:t>
      </w:r>
      <w:proofErr w:type="spellStart"/>
      <w:r w:rsidRPr="00CE4B69">
        <w:rPr>
          <w:rFonts w:ascii="Times New Roman" w:hAnsi="Times New Roman" w:cs="Times New Roman"/>
        </w:rPr>
        <w:t>TabTransformer</w:t>
      </w:r>
      <w:proofErr w:type="spellEnd"/>
      <w:r w:rsidRPr="00CE4B69">
        <w:rPr>
          <w:rFonts w:ascii="Times New Roman" w:hAnsi="Times New Roman" w:cs="Times New Roman"/>
        </w:rPr>
        <w:t xml:space="preserve"> outperforms the centralized model while delivering higher clinical reliability, improved sensitivity toward high-risk patients, and superior interpretability through model-agnostic explanation techniques.</w:t>
      </w:r>
    </w:p>
    <w:p w14:paraId="720D11CB" w14:textId="346E8A3D" w:rsidR="00CE4B69" w:rsidRPr="00CE4B69" w:rsidRDefault="00CE4B69" w:rsidP="00CE4B69">
      <w:pPr>
        <w:rPr>
          <w:rFonts w:ascii="Times New Roman" w:hAnsi="Times New Roman" w:cs="Times New Roman"/>
        </w:rPr>
      </w:pPr>
    </w:p>
    <w:p w14:paraId="7A7098F2"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5.1 Experimental Setup</w:t>
      </w:r>
    </w:p>
    <w:p w14:paraId="4CA87406"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Hardware</w:t>
      </w:r>
    </w:p>
    <w:p w14:paraId="7577EA9C" w14:textId="77777777" w:rsidR="00CE4B69" w:rsidRPr="00CE4B69" w:rsidRDefault="00CE4B69" w:rsidP="00CE4B69">
      <w:pPr>
        <w:numPr>
          <w:ilvl w:val="0"/>
          <w:numId w:val="34"/>
        </w:numPr>
        <w:rPr>
          <w:rFonts w:ascii="Times New Roman" w:hAnsi="Times New Roman" w:cs="Times New Roman"/>
        </w:rPr>
      </w:pPr>
      <w:r w:rsidRPr="00CE4B69">
        <w:rPr>
          <w:rFonts w:ascii="Times New Roman" w:hAnsi="Times New Roman" w:cs="Times New Roman"/>
        </w:rPr>
        <w:t>CPU-based execution with optimized batch operations</w:t>
      </w:r>
    </w:p>
    <w:p w14:paraId="14705A1C" w14:textId="77777777" w:rsidR="00CE4B69" w:rsidRPr="00CE4B69" w:rsidRDefault="00CE4B69" w:rsidP="00CE4B69">
      <w:pPr>
        <w:numPr>
          <w:ilvl w:val="0"/>
          <w:numId w:val="34"/>
        </w:numPr>
        <w:rPr>
          <w:rFonts w:ascii="Times New Roman" w:hAnsi="Times New Roman" w:cs="Times New Roman"/>
        </w:rPr>
      </w:pPr>
      <w:r w:rsidRPr="00CE4B69">
        <w:rPr>
          <w:rFonts w:ascii="Times New Roman" w:hAnsi="Times New Roman" w:cs="Times New Roman"/>
        </w:rPr>
        <w:t>GPU (optional) for transformer acceleration</w:t>
      </w:r>
    </w:p>
    <w:p w14:paraId="353DAC54"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Software</w:t>
      </w:r>
    </w:p>
    <w:p w14:paraId="1A08E949" w14:textId="77777777" w:rsidR="00CE4B69" w:rsidRPr="00CE4B69" w:rsidRDefault="00CE4B69" w:rsidP="00CE4B69">
      <w:pPr>
        <w:numPr>
          <w:ilvl w:val="0"/>
          <w:numId w:val="35"/>
        </w:numPr>
        <w:rPr>
          <w:rFonts w:ascii="Times New Roman" w:hAnsi="Times New Roman" w:cs="Times New Roman"/>
        </w:rPr>
      </w:pPr>
      <w:r w:rsidRPr="00CE4B69">
        <w:rPr>
          <w:rFonts w:ascii="Times New Roman" w:hAnsi="Times New Roman" w:cs="Times New Roman"/>
        </w:rPr>
        <w:t>Python 3.x</w:t>
      </w:r>
    </w:p>
    <w:p w14:paraId="62EA5608" w14:textId="77777777" w:rsidR="00CE4B69" w:rsidRPr="00CE4B69" w:rsidRDefault="00CE4B69" w:rsidP="00CE4B69">
      <w:pPr>
        <w:numPr>
          <w:ilvl w:val="0"/>
          <w:numId w:val="35"/>
        </w:numPr>
        <w:rPr>
          <w:rFonts w:ascii="Times New Roman" w:hAnsi="Times New Roman" w:cs="Times New Roman"/>
        </w:rPr>
      </w:pPr>
      <w:proofErr w:type="spellStart"/>
      <w:r w:rsidRPr="00CE4B69">
        <w:rPr>
          <w:rFonts w:ascii="Times New Roman" w:hAnsi="Times New Roman" w:cs="Times New Roman"/>
        </w:rPr>
        <w:t>PyTorch</w:t>
      </w:r>
      <w:proofErr w:type="spellEnd"/>
      <w:r w:rsidRPr="00CE4B69">
        <w:rPr>
          <w:rFonts w:ascii="Times New Roman" w:hAnsi="Times New Roman" w:cs="Times New Roman"/>
        </w:rPr>
        <w:t xml:space="preserve"> / TensorFlow</w:t>
      </w:r>
    </w:p>
    <w:p w14:paraId="52F359CE" w14:textId="77777777" w:rsidR="00CE4B69" w:rsidRPr="00CE4B69" w:rsidRDefault="00CE4B69" w:rsidP="00CE4B69">
      <w:pPr>
        <w:numPr>
          <w:ilvl w:val="0"/>
          <w:numId w:val="35"/>
        </w:numPr>
        <w:rPr>
          <w:rFonts w:ascii="Times New Roman" w:hAnsi="Times New Roman" w:cs="Times New Roman"/>
        </w:rPr>
      </w:pPr>
      <w:r w:rsidRPr="00CE4B69">
        <w:rPr>
          <w:rFonts w:ascii="Times New Roman" w:hAnsi="Times New Roman" w:cs="Times New Roman"/>
        </w:rPr>
        <w:t>Scikit-learn</w:t>
      </w:r>
    </w:p>
    <w:p w14:paraId="5CC91910" w14:textId="77777777" w:rsidR="00CE4B69" w:rsidRPr="00CE4B69" w:rsidRDefault="00CE4B69" w:rsidP="00CE4B69">
      <w:pPr>
        <w:numPr>
          <w:ilvl w:val="0"/>
          <w:numId w:val="35"/>
        </w:numPr>
        <w:rPr>
          <w:rFonts w:ascii="Times New Roman" w:hAnsi="Times New Roman" w:cs="Times New Roman"/>
        </w:rPr>
      </w:pPr>
      <w:r w:rsidRPr="00CE4B69">
        <w:rPr>
          <w:rFonts w:ascii="Times New Roman" w:hAnsi="Times New Roman" w:cs="Times New Roman"/>
        </w:rPr>
        <w:t>Imbalanced-learn (for SMOTE)</w:t>
      </w:r>
    </w:p>
    <w:p w14:paraId="29D363DD" w14:textId="77777777" w:rsidR="00CE4B69" w:rsidRPr="00CE4B69" w:rsidRDefault="00CE4B69" w:rsidP="00CE4B69">
      <w:pPr>
        <w:numPr>
          <w:ilvl w:val="0"/>
          <w:numId w:val="35"/>
        </w:numPr>
        <w:rPr>
          <w:rFonts w:ascii="Times New Roman" w:hAnsi="Times New Roman" w:cs="Times New Roman"/>
        </w:rPr>
      </w:pPr>
      <w:r w:rsidRPr="00CE4B69">
        <w:rPr>
          <w:rFonts w:ascii="Times New Roman" w:hAnsi="Times New Roman" w:cs="Times New Roman"/>
        </w:rPr>
        <w:t>SHAP &amp; LIME libraries</w:t>
      </w:r>
    </w:p>
    <w:p w14:paraId="2DAAE217"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Data Splits</w:t>
      </w:r>
    </w:p>
    <w:p w14:paraId="0FB046CE" w14:textId="77777777" w:rsidR="00CE4B69" w:rsidRPr="00CE4B69" w:rsidRDefault="00CE4B69" w:rsidP="00CE4B69">
      <w:pPr>
        <w:numPr>
          <w:ilvl w:val="0"/>
          <w:numId w:val="36"/>
        </w:numPr>
        <w:rPr>
          <w:rFonts w:ascii="Times New Roman" w:hAnsi="Times New Roman" w:cs="Times New Roman"/>
        </w:rPr>
      </w:pPr>
      <w:r w:rsidRPr="00CE4B69">
        <w:rPr>
          <w:rFonts w:ascii="Times New Roman" w:hAnsi="Times New Roman" w:cs="Times New Roman"/>
        </w:rPr>
        <w:t>Training: 70%</w:t>
      </w:r>
    </w:p>
    <w:p w14:paraId="7898F405" w14:textId="77777777" w:rsidR="00CE4B69" w:rsidRPr="00CE4B69" w:rsidRDefault="00CE4B69" w:rsidP="00CE4B69">
      <w:pPr>
        <w:numPr>
          <w:ilvl w:val="0"/>
          <w:numId w:val="36"/>
        </w:numPr>
        <w:rPr>
          <w:rFonts w:ascii="Times New Roman" w:hAnsi="Times New Roman" w:cs="Times New Roman"/>
        </w:rPr>
      </w:pPr>
      <w:r w:rsidRPr="00CE4B69">
        <w:rPr>
          <w:rFonts w:ascii="Times New Roman" w:hAnsi="Times New Roman" w:cs="Times New Roman"/>
        </w:rPr>
        <w:t>Validation: 15%</w:t>
      </w:r>
    </w:p>
    <w:p w14:paraId="1ED663F2" w14:textId="77777777" w:rsidR="00CE4B69" w:rsidRPr="00CE4B69" w:rsidRDefault="00CE4B69" w:rsidP="00CE4B69">
      <w:pPr>
        <w:numPr>
          <w:ilvl w:val="0"/>
          <w:numId w:val="36"/>
        </w:numPr>
        <w:rPr>
          <w:rFonts w:ascii="Times New Roman" w:hAnsi="Times New Roman" w:cs="Times New Roman"/>
        </w:rPr>
      </w:pPr>
      <w:r w:rsidRPr="00CE4B69">
        <w:rPr>
          <w:rFonts w:ascii="Times New Roman" w:hAnsi="Times New Roman" w:cs="Times New Roman"/>
        </w:rPr>
        <w:t>Test: 15%</w:t>
      </w:r>
    </w:p>
    <w:p w14:paraId="21C505C5" w14:textId="77777777" w:rsidR="00CE4B69" w:rsidRPr="00CE4B69" w:rsidRDefault="00CE4B69" w:rsidP="00CE4B69">
      <w:pPr>
        <w:numPr>
          <w:ilvl w:val="0"/>
          <w:numId w:val="36"/>
        </w:numPr>
        <w:rPr>
          <w:rFonts w:ascii="Times New Roman" w:hAnsi="Times New Roman" w:cs="Times New Roman"/>
        </w:rPr>
      </w:pPr>
      <w:r w:rsidRPr="00CE4B69">
        <w:rPr>
          <w:rFonts w:ascii="Times New Roman" w:hAnsi="Times New Roman" w:cs="Times New Roman"/>
        </w:rPr>
        <w:t>Federated clients: 5 partitions (non-IID)</w:t>
      </w:r>
    </w:p>
    <w:p w14:paraId="1E7B1BA7" w14:textId="0FBA23C0" w:rsidR="00CE4B69" w:rsidRPr="00CE4B69" w:rsidRDefault="00CE4B69" w:rsidP="00CE4B69">
      <w:pPr>
        <w:rPr>
          <w:rFonts w:ascii="Times New Roman" w:hAnsi="Times New Roman" w:cs="Times New Roman"/>
        </w:rPr>
      </w:pPr>
    </w:p>
    <w:p w14:paraId="73E09B46"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5.2 Centralized Model Performance</w:t>
      </w:r>
    </w:p>
    <w:p w14:paraId="0AB1C2D2" w14:textId="77777777" w:rsidR="00CE4B69" w:rsidRPr="0001567D" w:rsidRDefault="00CE4B69" w:rsidP="00CE4B69">
      <w:pPr>
        <w:rPr>
          <w:rFonts w:ascii="Times New Roman" w:hAnsi="Times New Roman" w:cs="Times New Roman"/>
        </w:rPr>
      </w:pPr>
      <w:r w:rsidRPr="00CE4B69">
        <w:rPr>
          <w:rFonts w:ascii="Times New Roman" w:hAnsi="Times New Roman" w:cs="Times New Roman"/>
        </w:rPr>
        <w:t xml:space="preserve">The centralized </w:t>
      </w:r>
      <w:proofErr w:type="spellStart"/>
      <w:r w:rsidRPr="00CE4B69">
        <w:rPr>
          <w:rFonts w:ascii="Times New Roman" w:hAnsi="Times New Roman" w:cs="Times New Roman"/>
        </w:rPr>
        <w:t>TabTransformer</w:t>
      </w:r>
      <w:proofErr w:type="spellEnd"/>
      <w:r w:rsidRPr="00CE4B69">
        <w:rPr>
          <w:rFonts w:ascii="Times New Roman" w:hAnsi="Times New Roman" w:cs="Times New Roman"/>
        </w:rPr>
        <w:t xml:space="preserve"> model serves as the baseline for comparison. After SMOTE balancing, the model was trained for 25 epochs with early stopping.</w:t>
      </w:r>
    </w:p>
    <w:p w14:paraId="25E81895" w14:textId="77777777" w:rsidR="00DB0C76" w:rsidRDefault="00DB0C76">
      <w:pPr>
        <w:rPr>
          <w:rFonts w:ascii="Times New Roman" w:hAnsi="Times New Roman" w:cs="Times New Roman"/>
          <w:b/>
          <w:bCs/>
          <w:i/>
          <w:iCs/>
        </w:rPr>
      </w:pPr>
      <w:r>
        <w:rPr>
          <w:rFonts w:ascii="Times New Roman" w:hAnsi="Times New Roman" w:cs="Times New Roman"/>
          <w:b/>
          <w:bCs/>
          <w:i/>
          <w:iCs/>
        </w:rPr>
        <w:br w:type="page"/>
      </w:r>
    </w:p>
    <w:p w14:paraId="028E00F5" w14:textId="3C51B70C" w:rsidR="002122BE" w:rsidRPr="002B455F" w:rsidRDefault="002122BE" w:rsidP="00CE4B69">
      <w:pPr>
        <w:rPr>
          <w:rFonts w:ascii="Times New Roman" w:hAnsi="Times New Roman" w:cs="Times New Roman"/>
          <w:b/>
          <w:bCs/>
          <w:i/>
          <w:iCs/>
        </w:rPr>
      </w:pPr>
      <w:r w:rsidRPr="002B455F">
        <w:rPr>
          <w:rFonts w:ascii="Times New Roman" w:hAnsi="Times New Roman" w:cs="Times New Roman"/>
          <w:b/>
          <w:bCs/>
          <w:i/>
          <w:iCs/>
        </w:rPr>
        <w:lastRenderedPageBreak/>
        <w:t xml:space="preserve">Fig. 5.1. Training and validation loss curves of the centralized </w:t>
      </w:r>
      <w:proofErr w:type="spellStart"/>
      <w:r w:rsidRPr="002B455F">
        <w:rPr>
          <w:rFonts w:ascii="Times New Roman" w:hAnsi="Times New Roman" w:cs="Times New Roman"/>
          <w:b/>
          <w:bCs/>
          <w:i/>
          <w:iCs/>
        </w:rPr>
        <w:t>TabTransformer</w:t>
      </w:r>
      <w:proofErr w:type="spellEnd"/>
      <w:r w:rsidRPr="002B455F">
        <w:rPr>
          <w:rFonts w:ascii="Times New Roman" w:hAnsi="Times New Roman" w:cs="Times New Roman"/>
          <w:b/>
          <w:bCs/>
          <w:i/>
          <w:iCs/>
        </w:rPr>
        <w:t>.</w:t>
      </w:r>
    </w:p>
    <w:p w14:paraId="08176712" w14:textId="34660B1F" w:rsidR="002122BE" w:rsidRPr="0001567D" w:rsidRDefault="002122BE" w:rsidP="00CE4B69">
      <w:pPr>
        <w:rPr>
          <w:rFonts w:ascii="Times New Roman" w:hAnsi="Times New Roman" w:cs="Times New Roman"/>
        </w:rPr>
      </w:pPr>
      <w:r w:rsidRPr="0001567D">
        <w:rPr>
          <w:rFonts w:ascii="Times New Roman" w:hAnsi="Times New Roman" w:cs="Times New Roman"/>
          <w:noProof/>
        </w:rPr>
        <w:drawing>
          <wp:inline distT="0" distB="0" distL="0" distR="0" wp14:anchorId="49C57050" wp14:editId="1177CF20">
            <wp:extent cx="4666312" cy="2988734"/>
            <wp:effectExtent l="0" t="0" r="1270" b="2540"/>
            <wp:docPr id="64935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52569" name="Picture 649352569"/>
                    <pic:cNvPicPr/>
                  </pic:nvPicPr>
                  <pic:blipFill>
                    <a:blip r:embed="rId7">
                      <a:extLst>
                        <a:ext uri="{28A0092B-C50C-407E-A947-70E740481C1C}">
                          <a14:useLocalDpi xmlns:a14="http://schemas.microsoft.com/office/drawing/2010/main" val="0"/>
                        </a:ext>
                      </a:extLst>
                    </a:blip>
                    <a:stretch>
                      <a:fillRect/>
                    </a:stretch>
                  </pic:blipFill>
                  <pic:spPr>
                    <a:xfrm>
                      <a:off x="0" y="0"/>
                      <a:ext cx="4692266" cy="3005357"/>
                    </a:xfrm>
                    <a:prstGeom prst="rect">
                      <a:avLst/>
                    </a:prstGeom>
                  </pic:spPr>
                </pic:pic>
              </a:graphicData>
            </a:graphic>
          </wp:inline>
        </w:drawing>
      </w:r>
    </w:p>
    <w:p w14:paraId="665488F3" w14:textId="77777777" w:rsidR="002122BE" w:rsidRPr="00CE4B69" w:rsidRDefault="002122BE" w:rsidP="00CE4B69">
      <w:pPr>
        <w:rPr>
          <w:rFonts w:ascii="Times New Roman" w:hAnsi="Times New Roman" w:cs="Times New Roman"/>
        </w:rPr>
      </w:pPr>
    </w:p>
    <w:p w14:paraId="608BA577"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Centralized Model Metrics</w:t>
      </w:r>
    </w:p>
    <w:tbl>
      <w:tblPr>
        <w:tblStyle w:val="TableGrid"/>
        <w:tblW w:w="0" w:type="auto"/>
        <w:tblLook w:val="04A0" w:firstRow="1" w:lastRow="0" w:firstColumn="1" w:lastColumn="0" w:noHBand="0" w:noVBand="1"/>
      </w:tblPr>
      <w:tblGrid>
        <w:gridCol w:w="1350"/>
        <w:gridCol w:w="4712"/>
      </w:tblGrid>
      <w:tr w:rsidR="00CE4B69" w:rsidRPr="00CE4B69" w14:paraId="15C3579F" w14:textId="77777777" w:rsidTr="000E29CE">
        <w:tc>
          <w:tcPr>
            <w:tcW w:w="0" w:type="auto"/>
            <w:hideMark/>
          </w:tcPr>
          <w:p w14:paraId="6857A264" w14:textId="77777777" w:rsidR="00CE4B69" w:rsidRPr="00CE4B69" w:rsidRDefault="00CE4B69" w:rsidP="00CE4B69">
            <w:pPr>
              <w:spacing w:after="160" w:line="278" w:lineRule="auto"/>
              <w:rPr>
                <w:rFonts w:ascii="Times New Roman" w:hAnsi="Times New Roman" w:cs="Times New Roman"/>
                <w:b/>
                <w:bCs/>
              </w:rPr>
            </w:pPr>
            <w:r w:rsidRPr="00CE4B69">
              <w:rPr>
                <w:rFonts w:ascii="Times New Roman" w:hAnsi="Times New Roman" w:cs="Times New Roman"/>
                <w:b/>
                <w:bCs/>
              </w:rPr>
              <w:t>Metric</w:t>
            </w:r>
          </w:p>
        </w:tc>
        <w:tc>
          <w:tcPr>
            <w:tcW w:w="0" w:type="auto"/>
            <w:hideMark/>
          </w:tcPr>
          <w:p w14:paraId="04FDC035" w14:textId="77777777" w:rsidR="00CE4B69" w:rsidRPr="00CE4B69" w:rsidRDefault="00CE4B69" w:rsidP="00CE4B69">
            <w:pPr>
              <w:spacing w:after="160" w:line="278" w:lineRule="auto"/>
              <w:rPr>
                <w:rFonts w:ascii="Times New Roman" w:hAnsi="Times New Roman" w:cs="Times New Roman"/>
                <w:b/>
                <w:bCs/>
              </w:rPr>
            </w:pPr>
            <w:r w:rsidRPr="00CE4B69">
              <w:rPr>
                <w:rFonts w:ascii="Times New Roman" w:hAnsi="Times New Roman" w:cs="Times New Roman"/>
                <w:b/>
                <w:bCs/>
              </w:rPr>
              <w:t>Score</w:t>
            </w:r>
          </w:p>
        </w:tc>
      </w:tr>
      <w:tr w:rsidR="00CE4B69" w:rsidRPr="00CE4B69" w14:paraId="72A677C5" w14:textId="77777777" w:rsidTr="000E29CE">
        <w:tc>
          <w:tcPr>
            <w:tcW w:w="0" w:type="auto"/>
            <w:hideMark/>
          </w:tcPr>
          <w:p w14:paraId="0205223E"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Accuracy</w:t>
            </w:r>
          </w:p>
        </w:tc>
        <w:tc>
          <w:tcPr>
            <w:tcW w:w="0" w:type="auto"/>
            <w:hideMark/>
          </w:tcPr>
          <w:p w14:paraId="19FF4FD6"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around 0.76–0.79</w:t>
            </w:r>
          </w:p>
        </w:tc>
      </w:tr>
      <w:tr w:rsidR="00CE4B69" w:rsidRPr="00CE4B69" w14:paraId="022B4FDC" w14:textId="77777777" w:rsidTr="000E29CE">
        <w:tc>
          <w:tcPr>
            <w:tcW w:w="0" w:type="auto"/>
            <w:hideMark/>
          </w:tcPr>
          <w:p w14:paraId="774DA5CB"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Precision</w:t>
            </w:r>
          </w:p>
        </w:tc>
        <w:tc>
          <w:tcPr>
            <w:tcW w:w="0" w:type="auto"/>
            <w:hideMark/>
          </w:tcPr>
          <w:p w14:paraId="78DE45DE"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moderate due to class imbalance</w:t>
            </w:r>
          </w:p>
        </w:tc>
      </w:tr>
      <w:tr w:rsidR="00CE4B69" w:rsidRPr="00CE4B69" w14:paraId="1D33A988" w14:textId="77777777" w:rsidTr="000E29CE">
        <w:tc>
          <w:tcPr>
            <w:tcW w:w="0" w:type="auto"/>
            <w:hideMark/>
          </w:tcPr>
          <w:p w14:paraId="52A3684A"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Recall</w:t>
            </w:r>
          </w:p>
        </w:tc>
        <w:tc>
          <w:tcPr>
            <w:tcW w:w="0" w:type="auto"/>
            <w:hideMark/>
          </w:tcPr>
          <w:p w14:paraId="61E4AFA8"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~0.70 (significant improvement after SMOTE)</w:t>
            </w:r>
          </w:p>
        </w:tc>
      </w:tr>
      <w:tr w:rsidR="00CE4B69" w:rsidRPr="00CE4B69" w14:paraId="307FEF56" w14:textId="77777777" w:rsidTr="000E29CE">
        <w:tc>
          <w:tcPr>
            <w:tcW w:w="0" w:type="auto"/>
            <w:hideMark/>
          </w:tcPr>
          <w:p w14:paraId="61FB96A7"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F1-Score</w:t>
            </w:r>
          </w:p>
        </w:tc>
        <w:tc>
          <w:tcPr>
            <w:tcW w:w="0" w:type="auto"/>
            <w:hideMark/>
          </w:tcPr>
          <w:p w14:paraId="0BCF731E"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~0.72</w:t>
            </w:r>
          </w:p>
        </w:tc>
      </w:tr>
      <w:tr w:rsidR="00CE4B69" w:rsidRPr="00CE4B69" w14:paraId="13AE1F4F" w14:textId="77777777" w:rsidTr="000E29CE">
        <w:tc>
          <w:tcPr>
            <w:tcW w:w="0" w:type="auto"/>
            <w:hideMark/>
          </w:tcPr>
          <w:p w14:paraId="370D7AE1"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ROC-AUC</w:t>
            </w:r>
          </w:p>
        </w:tc>
        <w:tc>
          <w:tcPr>
            <w:tcW w:w="0" w:type="auto"/>
            <w:hideMark/>
          </w:tcPr>
          <w:p w14:paraId="1B2FCBE7"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~0.82</w:t>
            </w:r>
          </w:p>
        </w:tc>
      </w:tr>
    </w:tbl>
    <w:p w14:paraId="19F3CAA1"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Interpretation</w:t>
      </w:r>
    </w:p>
    <w:p w14:paraId="38B14D6B" w14:textId="77777777" w:rsidR="00CE4B69" w:rsidRPr="00CE4B69" w:rsidRDefault="00CE4B69" w:rsidP="00CE4B69">
      <w:pPr>
        <w:numPr>
          <w:ilvl w:val="0"/>
          <w:numId w:val="37"/>
        </w:numPr>
        <w:rPr>
          <w:rFonts w:ascii="Times New Roman" w:hAnsi="Times New Roman" w:cs="Times New Roman"/>
        </w:rPr>
      </w:pPr>
      <w:r w:rsidRPr="00CE4B69">
        <w:rPr>
          <w:rFonts w:ascii="Times New Roman" w:hAnsi="Times New Roman" w:cs="Times New Roman"/>
        </w:rPr>
        <w:t>The transformer identifies key interactions between diagnoses, lab results, and prior utilization.</w:t>
      </w:r>
    </w:p>
    <w:p w14:paraId="04F3CDED" w14:textId="77777777" w:rsidR="00CE4B69" w:rsidRPr="00CE4B69" w:rsidRDefault="00CE4B69" w:rsidP="00CE4B69">
      <w:pPr>
        <w:numPr>
          <w:ilvl w:val="0"/>
          <w:numId w:val="37"/>
        </w:numPr>
        <w:rPr>
          <w:rFonts w:ascii="Times New Roman" w:hAnsi="Times New Roman" w:cs="Times New Roman"/>
        </w:rPr>
      </w:pPr>
      <w:r w:rsidRPr="00CE4B69">
        <w:rPr>
          <w:rFonts w:ascii="Times New Roman" w:hAnsi="Times New Roman" w:cs="Times New Roman"/>
        </w:rPr>
        <w:t>Recall and F1-score are more important than accuracy because the positive class (readmission) is rare.</w:t>
      </w:r>
    </w:p>
    <w:p w14:paraId="182FBE96" w14:textId="77777777" w:rsidR="00CE4B69" w:rsidRPr="0001567D" w:rsidRDefault="00CE4B69" w:rsidP="00CE4B69">
      <w:pPr>
        <w:numPr>
          <w:ilvl w:val="0"/>
          <w:numId w:val="37"/>
        </w:numPr>
        <w:rPr>
          <w:rFonts w:ascii="Times New Roman" w:hAnsi="Times New Roman" w:cs="Times New Roman"/>
        </w:rPr>
      </w:pPr>
      <w:r w:rsidRPr="00CE4B69">
        <w:rPr>
          <w:rFonts w:ascii="Times New Roman" w:hAnsi="Times New Roman" w:cs="Times New Roman"/>
        </w:rPr>
        <w:t>The centralized model provides strong performance but may still underfit certain client-specific patterns.</w:t>
      </w:r>
    </w:p>
    <w:p w14:paraId="3404B37E" w14:textId="77777777" w:rsidR="00DB0C76" w:rsidRDefault="00DB0C76">
      <w:pPr>
        <w:rPr>
          <w:rFonts w:ascii="Times New Roman" w:hAnsi="Times New Roman" w:cs="Times New Roman"/>
          <w:b/>
          <w:bCs/>
          <w:i/>
          <w:iCs/>
        </w:rPr>
      </w:pPr>
      <w:r>
        <w:rPr>
          <w:rFonts w:ascii="Times New Roman" w:hAnsi="Times New Roman" w:cs="Times New Roman"/>
          <w:b/>
          <w:bCs/>
          <w:i/>
          <w:iCs/>
        </w:rPr>
        <w:br w:type="page"/>
      </w:r>
    </w:p>
    <w:p w14:paraId="43E80AF5" w14:textId="5403E212" w:rsidR="002122BE" w:rsidRPr="002B455F" w:rsidRDefault="002122BE" w:rsidP="002122BE">
      <w:pPr>
        <w:ind w:left="720"/>
        <w:rPr>
          <w:rFonts w:ascii="Times New Roman" w:hAnsi="Times New Roman" w:cs="Times New Roman"/>
          <w:b/>
          <w:bCs/>
          <w:i/>
          <w:iCs/>
        </w:rPr>
      </w:pPr>
      <w:r w:rsidRPr="002B455F">
        <w:rPr>
          <w:rFonts w:ascii="Times New Roman" w:hAnsi="Times New Roman" w:cs="Times New Roman"/>
          <w:b/>
          <w:bCs/>
          <w:i/>
          <w:iCs/>
        </w:rPr>
        <w:lastRenderedPageBreak/>
        <w:t xml:space="preserve">Fig. 5.2. Confusion matrix of the centralized </w:t>
      </w:r>
      <w:proofErr w:type="spellStart"/>
      <w:r w:rsidRPr="002B455F">
        <w:rPr>
          <w:rFonts w:ascii="Times New Roman" w:hAnsi="Times New Roman" w:cs="Times New Roman"/>
          <w:b/>
          <w:bCs/>
          <w:i/>
          <w:iCs/>
        </w:rPr>
        <w:t>TabTransformer</w:t>
      </w:r>
      <w:proofErr w:type="spellEnd"/>
      <w:r w:rsidRPr="002B455F">
        <w:rPr>
          <w:rFonts w:ascii="Times New Roman" w:hAnsi="Times New Roman" w:cs="Times New Roman"/>
          <w:b/>
          <w:bCs/>
          <w:i/>
          <w:iCs/>
        </w:rPr>
        <w:t xml:space="preserve"> on the test set.</w:t>
      </w:r>
    </w:p>
    <w:p w14:paraId="29A27407" w14:textId="2877E610" w:rsidR="002122BE" w:rsidRPr="00CE4B69" w:rsidRDefault="002122BE" w:rsidP="002122BE">
      <w:pPr>
        <w:ind w:left="720"/>
        <w:rPr>
          <w:rFonts w:ascii="Times New Roman" w:hAnsi="Times New Roman" w:cs="Times New Roman"/>
        </w:rPr>
      </w:pPr>
      <w:r w:rsidRPr="0001567D">
        <w:rPr>
          <w:rFonts w:ascii="Times New Roman" w:hAnsi="Times New Roman" w:cs="Times New Roman"/>
          <w:noProof/>
        </w:rPr>
        <w:drawing>
          <wp:inline distT="0" distB="0" distL="0" distR="0" wp14:anchorId="1AC1C93C" wp14:editId="086322C2">
            <wp:extent cx="4154668" cy="3412067"/>
            <wp:effectExtent l="0" t="0" r="0" b="0"/>
            <wp:docPr id="1844048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48115" name="Picture 1844048115"/>
                    <pic:cNvPicPr/>
                  </pic:nvPicPr>
                  <pic:blipFill>
                    <a:blip r:embed="rId8">
                      <a:extLst>
                        <a:ext uri="{28A0092B-C50C-407E-A947-70E740481C1C}">
                          <a14:useLocalDpi xmlns:a14="http://schemas.microsoft.com/office/drawing/2010/main" val="0"/>
                        </a:ext>
                      </a:extLst>
                    </a:blip>
                    <a:stretch>
                      <a:fillRect/>
                    </a:stretch>
                  </pic:blipFill>
                  <pic:spPr>
                    <a:xfrm>
                      <a:off x="0" y="0"/>
                      <a:ext cx="4172755" cy="3426921"/>
                    </a:xfrm>
                    <a:prstGeom prst="rect">
                      <a:avLst/>
                    </a:prstGeom>
                  </pic:spPr>
                </pic:pic>
              </a:graphicData>
            </a:graphic>
          </wp:inline>
        </w:drawing>
      </w:r>
    </w:p>
    <w:p w14:paraId="7AAF50E3"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Benefits</w:t>
      </w:r>
    </w:p>
    <w:p w14:paraId="32BF10D9" w14:textId="77777777" w:rsidR="00CE4B69" w:rsidRPr="00CE4B69" w:rsidRDefault="00CE4B69" w:rsidP="00CE4B69">
      <w:pPr>
        <w:numPr>
          <w:ilvl w:val="0"/>
          <w:numId w:val="38"/>
        </w:numPr>
        <w:rPr>
          <w:rFonts w:ascii="Times New Roman" w:hAnsi="Times New Roman" w:cs="Times New Roman"/>
        </w:rPr>
      </w:pPr>
      <w:r w:rsidRPr="00CE4B69">
        <w:rPr>
          <w:rFonts w:ascii="Times New Roman" w:hAnsi="Times New Roman" w:cs="Times New Roman"/>
        </w:rPr>
        <w:t>Strong embedding representation</w:t>
      </w:r>
    </w:p>
    <w:p w14:paraId="66F61C63" w14:textId="77777777" w:rsidR="00CE4B69" w:rsidRPr="00CE4B69" w:rsidRDefault="00CE4B69" w:rsidP="00CE4B69">
      <w:pPr>
        <w:numPr>
          <w:ilvl w:val="0"/>
          <w:numId w:val="38"/>
        </w:numPr>
        <w:rPr>
          <w:rFonts w:ascii="Times New Roman" w:hAnsi="Times New Roman" w:cs="Times New Roman"/>
        </w:rPr>
      </w:pPr>
      <w:r w:rsidRPr="00CE4B69">
        <w:rPr>
          <w:rFonts w:ascii="Times New Roman" w:hAnsi="Times New Roman" w:cs="Times New Roman"/>
        </w:rPr>
        <w:t>Good balance of precision and recall</w:t>
      </w:r>
    </w:p>
    <w:p w14:paraId="0AABEDB7" w14:textId="77777777" w:rsidR="00CE4B69" w:rsidRPr="00CE4B69" w:rsidRDefault="00CE4B69" w:rsidP="00CE4B69">
      <w:pPr>
        <w:numPr>
          <w:ilvl w:val="0"/>
          <w:numId w:val="38"/>
        </w:numPr>
        <w:rPr>
          <w:rFonts w:ascii="Times New Roman" w:hAnsi="Times New Roman" w:cs="Times New Roman"/>
        </w:rPr>
      </w:pPr>
      <w:r w:rsidRPr="00CE4B69">
        <w:rPr>
          <w:rFonts w:ascii="Times New Roman" w:hAnsi="Times New Roman" w:cs="Times New Roman"/>
        </w:rPr>
        <w:t xml:space="preserve">Outperforms classical ML models (Logistic Regression, Random Forest, </w:t>
      </w:r>
      <w:proofErr w:type="spellStart"/>
      <w:r w:rsidRPr="00CE4B69">
        <w:rPr>
          <w:rFonts w:ascii="Times New Roman" w:hAnsi="Times New Roman" w:cs="Times New Roman"/>
        </w:rPr>
        <w:t>XGBoost</w:t>
      </w:r>
      <w:proofErr w:type="spellEnd"/>
      <w:r w:rsidRPr="00CE4B69">
        <w:rPr>
          <w:rFonts w:ascii="Times New Roman" w:hAnsi="Times New Roman" w:cs="Times New Roman"/>
        </w:rPr>
        <w:t>) used in literature</w:t>
      </w:r>
    </w:p>
    <w:p w14:paraId="00CB409A"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Limitations</w:t>
      </w:r>
    </w:p>
    <w:p w14:paraId="107A137D" w14:textId="77777777" w:rsidR="00CE4B69" w:rsidRPr="00CE4B69" w:rsidRDefault="00CE4B69" w:rsidP="00CE4B69">
      <w:pPr>
        <w:numPr>
          <w:ilvl w:val="0"/>
          <w:numId w:val="39"/>
        </w:numPr>
        <w:rPr>
          <w:rFonts w:ascii="Times New Roman" w:hAnsi="Times New Roman" w:cs="Times New Roman"/>
        </w:rPr>
      </w:pPr>
      <w:r w:rsidRPr="00CE4B69">
        <w:rPr>
          <w:rFonts w:ascii="Times New Roman" w:hAnsi="Times New Roman" w:cs="Times New Roman"/>
        </w:rPr>
        <w:t>Requires full data centralization, which violates hospital privacy norms.</w:t>
      </w:r>
    </w:p>
    <w:p w14:paraId="364A5716" w14:textId="77777777" w:rsidR="00CE4B69" w:rsidRPr="00CE4B69" w:rsidRDefault="00CE4B69" w:rsidP="00CE4B69">
      <w:pPr>
        <w:numPr>
          <w:ilvl w:val="0"/>
          <w:numId w:val="39"/>
        </w:numPr>
        <w:rPr>
          <w:rFonts w:ascii="Times New Roman" w:hAnsi="Times New Roman" w:cs="Times New Roman"/>
        </w:rPr>
      </w:pPr>
      <w:r w:rsidRPr="00CE4B69">
        <w:rPr>
          <w:rFonts w:ascii="Times New Roman" w:hAnsi="Times New Roman" w:cs="Times New Roman"/>
        </w:rPr>
        <w:t>Cannot adapt well to hospital-specific distributions.</w:t>
      </w:r>
    </w:p>
    <w:p w14:paraId="5CFBC091" w14:textId="29FE77D7" w:rsidR="00CE4B69" w:rsidRPr="00CE4B69" w:rsidRDefault="00CE4B69" w:rsidP="00CE4B69">
      <w:pPr>
        <w:rPr>
          <w:rFonts w:ascii="Times New Roman" w:hAnsi="Times New Roman" w:cs="Times New Roman"/>
        </w:rPr>
      </w:pPr>
    </w:p>
    <w:p w14:paraId="41176D77"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5.3 Federated Learning Model Performance</w:t>
      </w:r>
    </w:p>
    <w:p w14:paraId="3ACF528F" w14:textId="77777777" w:rsidR="00CE4B69" w:rsidRPr="0001567D" w:rsidRDefault="00CE4B69" w:rsidP="00CE4B69">
      <w:pPr>
        <w:rPr>
          <w:rFonts w:ascii="Times New Roman" w:hAnsi="Times New Roman" w:cs="Times New Roman"/>
        </w:rPr>
      </w:pPr>
      <w:r w:rsidRPr="00CE4B69">
        <w:rPr>
          <w:rFonts w:ascii="Times New Roman" w:hAnsi="Times New Roman" w:cs="Times New Roman"/>
        </w:rPr>
        <w:t xml:space="preserve">Federated learning (FL) was evaluated using </w:t>
      </w:r>
      <w:r w:rsidRPr="00CE4B69">
        <w:rPr>
          <w:rFonts w:ascii="Times New Roman" w:hAnsi="Times New Roman" w:cs="Times New Roman"/>
          <w:b/>
          <w:bCs/>
        </w:rPr>
        <w:t>5 simulated clients</w:t>
      </w:r>
      <w:r w:rsidRPr="00CE4B69">
        <w:rPr>
          <w:rFonts w:ascii="Times New Roman" w:hAnsi="Times New Roman" w:cs="Times New Roman"/>
        </w:rPr>
        <w:t>, each training independently and sharing weight updates with the server. The FL system was trained for 20 rounds, with 2 local epochs per round.</w:t>
      </w:r>
    </w:p>
    <w:p w14:paraId="05D22EE7" w14:textId="77777777" w:rsidR="00DB0C76" w:rsidRDefault="00DB0C76">
      <w:pPr>
        <w:rPr>
          <w:rFonts w:ascii="Times New Roman" w:hAnsi="Times New Roman" w:cs="Times New Roman"/>
          <w:b/>
          <w:bCs/>
          <w:i/>
          <w:iCs/>
        </w:rPr>
      </w:pPr>
      <w:r>
        <w:rPr>
          <w:rFonts w:ascii="Times New Roman" w:hAnsi="Times New Roman" w:cs="Times New Roman"/>
          <w:b/>
          <w:bCs/>
          <w:i/>
          <w:iCs/>
        </w:rPr>
        <w:br w:type="page"/>
      </w:r>
    </w:p>
    <w:p w14:paraId="3B084D85" w14:textId="3366B247" w:rsidR="000D7623" w:rsidRPr="002B455F" w:rsidRDefault="000D7623" w:rsidP="00CE4B69">
      <w:pPr>
        <w:rPr>
          <w:rFonts w:ascii="Times New Roman" w:hAnsi="Times New Roman" w:cs="Times New Roman"/>
          <w:b/>
          <w:bCs/>
          <w:i/>
          <w:iCs/>
        </w:rPr>
      </w:pPr>
      <w:r w:rsidRPr="002B455F">
        <w:rPr>
          <w:rFonts w:ascii="Times New Roman" w:hAnsi="Times New Roman" w:cs="Times New Roman"/>
          <w:b/>
          <w:bCs/>
          <w:i/>
          <w:iCs/>
        </w:rPr>
        <w:lastRenderedPageBreak/>
        <w:t>Fig. 5.</w:t>
      </w:r>
      <w:r w:rsidR="00FD12B0" w:rsidRPr="002B455F">
        <w:rPr>
          <w:rFonts w:ascii="Times New Roman" w:hAnsi="Times New Roman" w:cs="Times New Roman"/>
          <w:b/>
          <w:bCs/>
          <w:i/>
          <w:iCs/>
        </w:rPr>
        <w:t>3</w:t>
      </w:r>
      <w:r w:rsidRPr="002B455F">
        <w:rPr>
          <w:rFonts w:ascii="Times New Roman" w:hAnsi="Times New Roman" w:cs="Times New Roman"/>
          <w:b/>
          <w:bCs/>
          <w:i/>
          <w:iCs/>
        </w:rPr>
        <w:t>. Global validation accuracy across federated communication rounds.</w:t>
      </w:r>
    </w:p>
    <w:p w14:paraId="55E97927" w14:textId="52169BD2" w:rsidR="000D7623" w:rsidRPr="00CE4B69" w:rsidRDefault="000D7623" w:rsidP="00CE4B69">
      <w:pPr>
        <w:rPr>
          <w:rFonts w:ascii="Times New Roman" w:hAnsi="Times New Roman" w:cs="Times New Roman"/>
        </w:rPr>
      </w:pPr>
      <w:r w:rsidRPr="0001567D">
        <w:rPr>
          <w:rFonts w:ascii="Times New Roman" w:hAnsi="Times New Roman" w:cs="Times New Roman"/>
          <w:noProof/>
        </w:rPr>
        <w:drawing>
          <wp:inline distT="0" distB="0" distL="0" distR="0" wp14:anchorId="4864960A" wp14:editId="7013CB4B">
            <wp:extent cx="6465643" cy="4055533"/>
            <wp:effectExtent l="0" t="0" r="0" b="2540"/>
            <wp:docPr id="681917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17635" name="Picture 681917635"/>
                    <pic:cNvPicPr/>
                  </pic:nvPicPr>
                  <pic:blipFill>
                    <a:blip r:embed="rId9">
                      <a:extLst>
                        <a:ext uri="{28A0092B-C50C-407E-A947-70E740481C1C}">
                          <a14:useLocalDpi xmlns:a14="http://schemas.microsoft.com/office/drawing/2010/main" val="0"/>
                        </a:ext>
                      </a:extLst>
                    </a:blip>
                    <a:stretch>
                      <a:fillRect/>
                    </a:stretch>
                  </pic:blipFill>
                  <pic:spPr>
                    <a:xfrm>
                      <a:off x="0" y="0"/>
                      <a:ext cx="6471839" cy="4059419"/>
                    </a:xfrm>
                    <a:prstGeom prst="rect">
                      <a:avLst/>
                    </a:prstGeom>
                  </pic:spPr>
                </pic:pic>
              </a:graphicData>
            </a:graphic>
          </wp:inline>
        </w:drawing>
      </w:r>
    </w:p>
    <w:p w14:paraId="3E9F1A1B"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Federated Model Metrics (Global Model)</w:t>
      </w:r>
    </w:p>
    <w:tbl>
      <w:tblPr>
        <w:tblStyle w:val="TableGrid"/>
        <w:tblW w:w="0" w:type="auto"/>
        <w:tblLook w:val="04A0" w:firstRow="1" w:lastRow="0" w:firstColumn="1" w:lastColumn="0" w:noHBand="0" w:noVBand="1"/>
      </w:tblPr>
      <w:tblGrid>
        <w:gridCol w:w="1350"/>
        <w:gridCol w:w="3502"/>
      </w:tblGrid>
      <w:tr w:rsidR="00CE4B69" w:rsidRPr="00CE4B69" w14:paraId="64C32B0D" w14:textId="77777777" w:rsidTr="000E29CE">
        <w:tc>
          <w:tcPr>
            <w:tcW w:w="0" w:type="auto"/>
            <w:hideMark/>
          </w:tcPr>
          <w:p w14:paraId="78B955B2" w14:textId="77777777" w:rsidR="00CE4B69" w:rsidRPr="00CE4B69" w:rsidRDefault="00CE4B69" w:rsidP="00CE4B69">
            <w:pPr>
              <w:spacing w:after="160" w:line="278" w:lineRule="auto"/>
              <w:rPr>
                <w:rFonts w:ascii="Times New Roman" w:hAnsi="Times New Roman" w:cs="Times New Roman"/>
                <w:b/>
                <w:bCs/>
              </w:rPr>
            </w:pPr>
            <w:r w:rsidRPr="00CE4B69">
              <w:rPr>
                <w:rFonts w:ascii="Times New Roman" w:hAnsi="Times New Roman" w:cs="Times New Roman"/>
                <w:b/>
                <w:bCs/>
              </w:rPr>
              <w:t>Metric</w:t>
            </w:r>
          </w:p>
        </w:tc>
        <w:tc>
          <w:tcPr>
            <w:tcW w:w="0" w:type="auto"/>
            <w:hideMark/>
          </w:tcPr>
          <w:p w14:paraId="79199056" w14:textId="77777777" w:rsidR="00CE4B69" w:rsidRPr="00CE4B69" w:rsidRDefault="00CE4B69" w:rsidP="00CE4B69">
            <w:pPr>
              <w:spacing w:after="160" w:line="278" w:lineRule="auto"/>
              <w:rPr>
                <w:rFonts w:ascii="Times New Roman" w:hAnsi="Times New Roman" w:cs="Times New Roman"/>
                <w:b/>
                <w:bCs/>
              </w:rPr>
            </w:pPr>
            <w:r w:rsidRPr="00CE4B69">
              <w:rPr>
                <w:rFonts w:ascii="Times New Roman" w:hAnsi="Times New Roman" w:cs="Times New Roman"/>
                <w:b/>
                <w:bCs/>
              </w:rPr>
              <w:t>Score</w:t>
            </w:r>
          </w:p>
        </w:tc>
      </w:tr>
      <w:tr w:rsidR="00CE4B69" w:rsidRPr="00CE4B69" w14:paraId="0A07A003" w14:textId="77777777" w:rsidTr="000E29CE">
        <w:tc>
          <w:tcPr>
            <w:tcW w:w="0" w:type="auto"/>
            <w:hideMark/>
          </w:tcPr>
          <w:p w14:paraId="2E577CA6"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Accuracy</w:t>
            </w:r>
          </w:p>
        </w:tc>
        <w:tc>
          <w:tcPr>
            <w:tcW w:w="0" w:type="auto"/>
            <w:hideMark/>
          </w:tcPr>
          <w:p w14:paraId="6D55A77F"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0.78–0.81</w:t>
            </w:r>
          </w:p>
        </w:tc>
      </w:tr>
      <w:tr w:rsidR="00CE4B69" w:rsidRPr="00CE4B69" w14:paraId="0C8249E1" w14:textId="77777777" w:rsidTr="000E29CE">
        <w:tc>
          <w:tcPr>
            <w:tcW w:w="0" w:type="auto"/>
            <w:hideMark/>
          </w:tcPr>
          <w:p w14:paraId="619243B7"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Precision</w:t>
            </w:r>
          </w:p>
        </w:tc>
        <w:tc>
          <w:tcPr>
            <w:tcW w:w="0" w:type="auto"/>
            <w:hideMark/>
          </w:tcPr>
          <w:p w14:paraId="433CBF43"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improved compared to centralized</w:t>
            </w:r>
          </w:p>
        </w:tc>
      </w:tr>
      <w:tr w:rsidR="00CE4B69" w:rsidRPr="00CE4B69" w14:paraId="25F9D6E0" w14:textId="77777777" w:rsidTr="000E29CE">
        <w:tc>
          <w:tcPr>
            <w:tcW w:w="0" w:type="auto"/>
            <w:hideMark/>
          </w:tcPr>
          <w:p w14:paraId="7D58FCB9"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Recall</w:t>
            </w:r>
          </w:p>
        </w:tc>
        <w:tc>
          <w:tcPr>
            <w:tcW w:w="0" w:type="auto"/>
            <w:hideMark/>
          </w:tcPr>
          <w:p w14:paraId="59E44A0E"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~0.76 (best improvement)</w:t>
            </w:r>
          </w:p>
        </w:tc>
      </w:tr>
      <w:tr w:rsidR="00CE4B69" w:rsidRPr="00CE4B69" w14:paraId="337EB194" w14:textId="77777777" w:rsidTr="000E29CE">
        <w:tc>
          <w:tcPr>
            <w:tcW w:w="0" w:type="auto"/>
            <w:hideMark/>
          </w:tcPr>
          <w:p w14:paraId="7CB51667"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F1-Score</w:t>
            </w:r>
          </w:p>
        </w:tc>
        <w:tc>
          <w:tcPr>
            <w:tcW w:w="0" w:type="auto"/>
            <w:hideMark/>
          </w:tcPr>
          <w:p w14:paraId="4A29751D"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~0.78</w:t>
            </w:r>
          </w:p>
        </w:tc>
      </w:tr>
      <w:tr w:rsidR="00CE4B69" w:rsidRPr="00CE4B69" w14:paraId="5CC2379B" w14:textId="77777777" w:rsidTr="000E29CE">
        <w:tc>
          <w:tcPr>
            <w:tcW w:w="0" w:type="auto"/>
            <w:hideMark/>
          </w:tcPr>
          <w:p w14:paraId="1E6F3EA7"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ROC-AUC</w:t>
            </w:r>
          </w:p>
        </w:tc>
        <w:tc>
          <w:tcPr>
            <w:tcW w:w="0" w:type="auto"/>
            <w:hideMark/>
          </w:tcPr>
          <w:p w14:paraId="2CC355E0"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~0.86</w:t>
            </w:r>
          </w:p>
        </w:tc>
      </w:tr>
    </w:tbl>
    <w:p w14:paraId="21DC2F38"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Key Observations</w:t>
      </w:r>
    </w:p>
    <w:p w14:paraId="170C3F21" w14:textId="77777777" w:rsidR="00CE4B69" w:rsidRPr="00CE4B69" w:rsidRDefault="00CE4B69" w:rsidP="00CE4B69">
      <w:pPr>
        <w:numPr>
          <w:ilvl w:val="0"/>
          <w:numId w:val="40"/>
        </w:numPr>
        <w:rPr>
          <w:rFonts w:ascii="Times New Roman" w:hAnsi="Times New Roman" w:cs="Times New Roman"/>
        </w:rPr>
      </w:pPr>
      <w:r w:rsidRPr="00CE4B69">
        <w:rPr>
          <w:rFonts w:ascii="Times New Roman" w:hAnsi="Times New Roman" w:cs="Times New Roman"/>
          <w:b/>
          <w:bCs/>
        </w:rPr>
        <w:t>Federated model consistently outperforms centralized training</w:t>
      </w:r>
      <w:r w:rsidRPr="00CE4B69">
        <w:rPr>
          <w:rFonts w:ascii="Times New Roman" w:hAnsi="Times New Roman" w:cs="Times New Roman"/>
        </w:rPr>
        <w:t>, especially in recall and AUC.</w:t>
      </w:r>
    </w:p>
    <w:p w14:paraId="4BDE88EA" w14:textId="77777777" w:rsidR="00CE4B69" w:rsidRPr="00CE4B69" w:rsidRDefault="00CE4B69" w:rsidP="00CE4B69">
      <w:pPr>
        <w:numPr>
          <w:ilvl w:val="0"/>
          <w:numId w:val="40"/>
        </w:numPr>
        <w:rPr>
          <w:rFonts w:ascii="Times New Roman" w:hAnsi="Times New Roman" w:cs="Times New Roman"/>
        </w:rPr>
      </w:pPr>
      <w:r w:rsidRPr="00CE4B69">
        <w:rPr>
          <w:rFonts w:ascii="Times New Roman" w:hAnsi="Times New Roman" w:cs="Times New Roman"/>
          <w:b/>
          <w:bCs/>
        </w:rPr>
        <w:t>Performance is more stable</w:t>
      </w:r>
      <w:r w:rsidRPr="00CE4B69">
        <w:rPr>
          <w:rFonts w:ascii="Times New Roman" w:hAnsi="Times New Roman" w:cs="Times New Roman"/>
        </w:rPr>
        <w:t xml:space="preserve"> due to learning from diverse patient distributions across clients.</w:t>
      </w:r>
    </w:p>
    <w:p w14:paraId="33374E21" w14:textId="77777777" w:rsidR="00CE4B69" w:rsidRPr="0001567D" w:rsidRDefault="00CE4B69" w:rsidP="00CE4B69">
      <w:pPr>
        <w:numPr>
          <w:ilvl w:val="0"/>
          <w:numId w:val="40"/>
        </w:numPr>
        <w:rPr>
          <w:rFonts w:ascii="Times New Roman" w:hAnsi="Times New Roman" w:cs="Times New Roman"/>
        </w:rPr>
      </w:pPr>
      <w:proofErr w:type="spellStart"/>
      <w:r w:rsidRPr="00CE4B69">
        <w:rPr>
          <w:rFonts w:ascii="Times New Roman" w:hAnsi="Times New Roman" w:cs="Times New Roman"/>
          <w:b/>
          <w:bCs/>
        </w:rPr>
        <w:t>FedAvg</w:t>
      </w:r>
      <w:proofErr w:type="spellEnd"/>
      <w:r w:rsidRPr="00CE4B69">
        <w:rPr>
          <w:rFonts w:ascii="Times New Roman" w:hAnsi="Times New Roman" w:cs="Times New Roman"/>
          <w:b/>
          <w:bCs/>
        </w:rPr>
        <w:t xml:space="preserve"> aggregation</w:t>
      </w:r>
      <w:r w:rsidRPr="00CE4B69">
        <w:rPr>
          <w:rFonts w:ascii="Times New Roman" w:hAnsi="Times New Roman" w:cs="Times New Roman"/>
        </w:rPr>
        <w:t xml:space="preserve"> reduces bias introduced by any single client’s skewed data.</w:t>
      </w:r>
    </w:p>
    <w:p w14:paraId="2B803D3E" w14:textId="473F1BC1" w:rsidR="000D7623" w:rsidRPr="002B455F" w:rsidRDefault="000D7623" w:rsidP="000D7623">
      <w:pPr>
        <w:ind w:left="720"/>
        <w:rPr>
          <w:rFonts w:ascii="Times New Roman" w:hAnsi="Times New Roman" w:cs="Times New Roman"/>
          <w:b/>
          <w:bCs/>
          <w:i/>
          <w:iCs/>
        </w:rPr>
      </w:pPr>
      <w:r w:rsidRPr="002B455F">
        <w:rPr>
          <w:rFonts w:ascii="Times New Roman" w:hAnsi="Times New Roman" w:cs="Times New Roman"/>
          <w:b/>
          <w:bCs/>
          <w:i/>
          <w:iCs/>
        </w:rPr>
        <w:lastRenderedPageBreak/>
        <w:t>Fig. 5.</w:t>
      </w:r>
      <w:r w:rsidR="00FD12B0" w:rsidRPr="002B455F">
        <w:rPr>
          <w:rFonts w:ascii="Times New Roman" w:hAnsi="Times New Roman" w:cs="Times New Roman"/>
          <w:b/>
          <w:bCs/>
          <w:i/>
          <w:iCs/>
        </w:rPr>
        <w:t>4</w:t>
      </w:r>
      <w:r w:rsidRPr="002B455F">
        <w:rPr>
          <w:rFonts w:ascii="Times New Roman" w:hAnsi="Times New Roman" w:cs="Times New Roman"/>
          <w:b/>
          <w:bCs/>
          <w:i/>
          <w:iCs/>
        </w:rPr>
        <w:t xml:space="preserve">. Confusion matrix of the federated </w:t>
      </w:r>
      <w:proofErr w:type="spellStart"/>
      <w:r w:rsidRPr="002B455F">
        <w:rPr>
          <w:rFonts w:ascii="Times New Roman" w:hAnsi="Times New Roman" w:cs="Times New Roman"/>
          <w:b/>
          <w:bCs/>
          <w:i/>
          <w:iCs/>
        </w:rPr>
        <w:t>TabTransformer</w:t>
      </w:r>
      <w:proofErr w:type="spellEnd"/>
      <w:r w:rsidRPr="002B455F">
        <w:rPr>
          <w:rFonts w:ascii="Times New Roman" w:hAnsi="Times New Roman" w:cs="Times New Roman"/>
          <w:b/>
          <w:bCs/>
          <w:i/>
          <w:iCs/>
        </w:rPr>
        <w:t xml:space="preserve"> global model.</w:t>
      </w:r>
    </w:p>
    <w:p w14:paraId="5FAFFC5E" w14:textId="06D39D65" w:rsidR="000D7623" w:rsidRPr="00CE4B69" w:rsidRDefault="000D7623" w:rsidP="000D7623">
      <w:pPr>
        <w:ind w:left="720"/>
        <w:rPr>
          <w:rFonts w:ascii="Times New Roman" w:hAnsi="Times New Roman" w:cs="Times New Roman"/>
        </w:rPr>
      </w:pPr>
      <w:r w:rsidRPr="0001567D">
        <w:rPr>
          <w:rFonts w:ascii="Times New Roman" w:hAnsi="Times New Roman" w:cs="Times New Roman"/>
          <w:noProof/>
        </w:rPr>
        <w:drawing>
          <wp:inline distT="0" distB="0" distL="0" distR="0" wp14:anchorId="7F49E05D" wp14:editId="6E8CAC92">
            <wp:extent cx="4546600" cy="3682369"/>
            <wp:effectExtent l="0" t="0" r="6350" b="0"/>
            <wp:docPr id="47013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3193" name="Picture 47013193"/>
                    <pic:cNvPicPr/>
                  </pic:nvPicPr>
                  <pic:blipFill>
                    <a:blip r:embed="rId10">
                      <a:extLst>
                        <a:ext uri="{28A0092B-C50C-407E-A947-70E740481C1C}">
                          <a14:useLocalDpi xmlns:a14="http://schemas.microsoft.com/office/drawing/2010/main" val="0"/>
                        </a:ext>
                      </a:extLst>
                    </a:blip>
                    <a:stretch>
                      <a:fillRect/>
                    </a:stretch>
                  </pic:blipFill>
                  <pic:spPr>
                    <a:xfrm>
                      <a:off x="0" y="0"/>
                      <a:ext cx="4575943" cy="3706134"/>
                    </a:xfrm>
                    <a:prstGeom prst="rect">
                      <a:avLst/>
                    </a:prstGeom>
                  </pic:spPr>
                </pic:pic>
              </a:graphicData>
            </a:graphic>
          </wp:inline>
        </w:drawing>
      </w:r>
    </w:p>
    <w:p w14:paraId="6BBD08A6" w14:textId="77777777" w:rsidR="00CE4B69" w:rsidRPr="00CE4B69" w:rsidRDefault="00CE4B69" w:rsidP="00CE4B69">
      <w:pPr>
        <w:numPr>
          <w:ilvl w:val="0"/>
          <w:numId w:val="40"/>
        </w:numPr>
        <w:rPr>
          <w:rFonts w:ascii="Times New Roman" w:hAnsi="Times New Roman" w:cs="Times New Roman"/>
        </w:rPr>
      </w:pPr>
      <w:r w:rsidRPr="00CE4B69">
        <w:rPr>
          <w:rFonts w:ascii="Times New Roman" w:hAnsi="Times New Roman" w:cs="Times New Roman"/>
        </w:rPr>
        <w:t>The federated setup simulates real-world multi-hospital collaboration.</w:t>
      </w:r>
    </w:p>
    <w:p w14:paraId="4E01BF24" w14:textId="25C55F7E" w:rsidR="00CE4B69" w:rsidRPr="00CE4B69" w:rsidRDefault="00CE4B69" w:rsidP="00CE4B69">
      <w:pPr>
        <w:rPr>
          <w:rFonts w:ascii="Times New Roman" w:hAnsi="Times New Roman" w:cs="Times New Roman"/>
        </w:rPr>
      </w:pPr>
    </w:p>
    <w:p w14:paraId="340EA537"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5.4 Comparison Between Centralized and Federated Models</w:t>
      </w:r>
    </w:p>
    <w:p w14:paraId="30E5005B"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Performance Comparison</w:t>
      </w:r>
    </w:p>
    <w:tbl>
      <w:tblPr>
        <w:tblStyle w:val="TableGrid"/>
        <w:tblW w:w="0" w:type="auto"/>
        <w:tblLook w:val="04A0" w:firstRow="1" w:lastRow="0" w:firstColumn="1" w:lastColumn="0" w:noHBand="0" w:noVBand="1"/>
      </w:tblPr>
      <w:tblGrid>
        <w:gridCol w:w="1350"/>
        <w:gridCol w:w="1416"/>
        <w:gridCol w:w="1256"/>
        <w:gridCol w:w="1612"/>
      </w:tblGrid>
      <w:tr w:rsidR="00CE4B69" w:rsidRPr="00CE4B69" w14:paraId="2F77CEFE" w14:textId="77777777" w:rsidTr="000E29CE">
        <w:tc>
          <w:tcPr>
            <w:tcW w:w="0" w:type="auto"/>
            <w:hideMark/>
          </w:tcPr>
          <w:p w14:paraId="5C4B6093" w14:textId="77777777" w:rsidR="00CE4B69" w:rsidRPr="00CE4B69" w:rsidRDefault="00CE4B69" w:rsidP="00CE4B69">
            <w:pPr>
              <w:spacing w:after="160" w:line="278" w:lineRule="auto"/>
              <w:rPr>
                <w:rFonts w:ascii="Times New Roman" w:hAnsi="Times New Roman" w:cs="Times New Roman"/>
                <w:b/>
                <w:bCs/>
              </w:rPr>
            </w:pPr>
            <w:r w:rsidRPr="00CE4B69">
              <w:rPr>
                <w:rFonts w:ascii="Times New Roman" w:hAnsi="Times New Roman" w:cs="Times New Roman"/>
                <w:b/>
                <w:bCs/>
              </w:rPr>
              <w:t>Metric</w:t>
            </w:r>
          </w:p>
        </w:tc>
        <w:tc>
          <w:tcPr>
            <w:tcW w:w="0" w:type="auto"/>
            <w:hideMark/>
          </w:tcPr>
          <w:p w14:paraId="52C4C61C" w14:textId="77777777" w:rsidR="00CE4B69" w:rsidRPr="00CE4B69" w:rsidRDefault="00CE4B69" w:rsidP="00CE4B69">
            <w:pPr>
              <w:spacing w:after="160" w:line="278" w:lineRule="auto"/>
              <w:rPr>
                <w:rFonts w:ascii="Times New Roman" w:hAnsi="Times New Roman" w:cs="Times New Roman"/>
                <w:b/>
                <w:bCs/>
              </w:rPr>
            </w:pPr>
            <w:r w:rsidRPr="00CE4B69">
              <w:rPr>
                <w:rFonts w:ascii="Times New Roman" w:hAnsi="Times New Roman" w:cs="Times New Roman"/>
                <w:b/>
                <w:bCs/>
              </w:rPr>
              <w:t>Centralized</w:t>
            </w:r>
          </w:p>
        </w:tc>
        <w:tc>
          <w:tcPr>
            <w:tcW w:w="0" w:type="auto"/>
            <w:hideMark/>
          </w:tcPr>
          <w:p w14:paraId="61F110CA" w14:textId="77777777" w:rsidR="00CE4B69" w:rsidRPr="00CE4B69" w:rsidRDefault="00CE4B69" w:rsidP="00CE4B69">
            <w:pPr>
              <w:spacing w:after="160" w:line="278" w:lineRule="auto"/>
              <w:rPr>
                <w:rFonts w:ascii="Times New Roman" w:hAnsi="Times New Roman" w:cs="Times New Roman"/>
                <w:b/>
                <w:bCs/>
              </w:rPr>
            </w:pPr>
            <w:r w:rsidRPr="00CE4B69">
              <w:rPr>
                <w:rFonts w:ascii="Times New Roman" w:hAnsi="Times New Roman" w:cs="Times New Roman"/>
                <w:b/>
                <w:bCs/>
              </w:rPr>
              <w:t>Federated</w:t>
            </w:r>
          </w:p>
        </w:tc>
        <w:tc>
          <w:tcPr>
            <w:tcW w:w="0" w:type="auto"/>
            <w:hideMark/>
          </w:tcPr>
          <w:p w14:paraId="781DEF72" w14:textId="77777777" w:rsidR="00CE4B69" w:rsidRPr="00CE4B69" w:rsidRDefault="00CE4B69" w:rsidP="00CE4B69">
            <w:pPr>
              <w:spacing w:after="160" w:line="278" w:lineRule="auto"/>
              <w:rPr>
                <w:rFonts w:ascii="Times New Roman" w:hAnsi="Times New Roman" w:cs="Times New Roman"/>
                <w:b/>
                <w:bCs/>
              </w:rPr>
            </w:pPr>
            <w:r w:rsidRPr="00CE4B69">
              <w:rPr>
                <w:rFonts w:ascii="Times New Roman" w:hAnsi="Times New Roman" w:cs="Times New Roman"/>
                <w:b/>
                <w:bCs/>
              </w:rPr>
              <w:t>Improvement</w:t>
            </w:r>
          </w:p>
        </w:tc>
      </w:tr>
      <w:tr w:rsidR="00CE4B69" w:rsidRPr="00CE4B69" w14:paraId="659CAC83" w14:textId="77777777" w:rsidTr="000E29CE">
        <w:tc>
          <w:tcPr>
            <w:tcW w:w="0" w:type="auto"/>
            <w:hideMark/>
          </w:tcPr>
          <w:p w14:paraId="224CB360"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Accuracy</w:t>
            </w:r>
          </w:p>
        </w:tc>
        <w:tc>
          <w:tcPr>
            <w:tcW w:w="0" w:type="auto"/>
            <w:hideMark/>
          </w:tcPr>
          <w:p w14:paraId="738A4031"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 Moderate</w:t>
            </w:r>
          </w:p>
        </w:tc>
        <w:tc>
          <w:tcPr>
            <w:tcW w:w="0" w:type="auto"/>
            <w:hideMark/>
          </w:tcPr>
          <w:p w14:paraId="19CD7B3C"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 Higher</w:t>
            </w:r>
          </w:p>
        </w:tc>
        <w:tc>
          <w:tcPr>
            <w:tcW w:w="0" w:type="auto"/>
            <w:hideMark/>
          </w:tcPr>
          <w:p w14:paraId="7AFD61C5"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+2–3%</w:t>
            </w:r>
          </w:p>
        </w:tc>
      </w:tr>
      <w:tr w:rsidR="00CE4B69" w:rsidRPr="00CE4B69" w14:paraId="040900EA" w14:textId="77777777" w:rsidTr="000E29CE">
        <w:tc>
          <w:tcPr>
            <w:tcW w:w="0" w:type="auto"/>
            <w:hideMark/>
          </w:tcPr>
          <w:p w14:paraId="469317CC"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Precision</w:t>
            </w:r>
          </w:p>
        </w:tc>
        <w:tc>
          <w:tcPr>
            <w:tcW w:w="0" w:type="auto"/>
            <w:hideMark/>
          </w:tcPr>
          <w:p w14:paraId="1404D0C4"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Moderate</w:t>
            </w:r>
          </w:p>
        </w:tc>
        <w:tc>
          <w:tcPr>
            <w:tcW w:w="0" w:type="auto"/>
            <w:hideMark/>
          </w:tcPr>
          <w:p w14:paraId="17C9B903"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Higher</w:t>
            </w:r>
          </w:p>
        </w:tc>
        <w:tc>
          <w:tcPr>
            <w:tcW w:w="0" w:type="auto"/>
            <w:hideMark/>
          </w:tcPr>
          <w:p w14:paraId="30CB5858"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+3–4%</w:t>
            </w:r>
          </w:p>
        </w:tc>
      </w:tr>
      <w:tr w:rsidR="00CE4B69" w:rsidRPr="00CE4B69" w14:paraId="1BED82D7" w14:textId="77777777" w:rsidTr="000E29CE">
        <w:tc>
          <w:tcPr>
            <w:tcW w:w="0" w:type="auto"/>
            <w:hideMark/>
          </w:tcPr>
          <w:p w14:paraId="6874B56C"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Recall</w:t>
            </w:r>
          </w:p>
        </w:tc>
        <w:tc>
          <w:tcPr>
            <w:tcW w:w="0" w:type="auto"/>
            <w:hideMark/>
          </w:tcPr>
          <w:p w14:paraId="6060D4B6"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Good</w:t>
            </w:r>
          </w:p>
        </w:tc>
        <w:tc>
          <w:tcPr>
            <w:tcW w:w="0" w:type="auto"/>
            <w:hideMark/>
          </w:tcPr>
          <w:p w14:paraId="7DCD3A35"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Excellent</w:t>
            </w:r>
          </w:p>
        </w:tc>
        <w:tc>
          <w:tcPr>
            <w:tcW w:w="0" w:type="auto"/>
            <w:hideMark/>
          </w:tcPr>
          <w:p w14:paraId="453EF944"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+5–7%</w:t>
            </w:r>
          </w:p>
        </w:tc>
      </w:tr>
      <w:tr w:rsidR="00CE4B69" w:rsidRPr="00CE4B69" w14:paraId="1267F4BE" w14:textId="77777777" w:rsidTr="000E29CE">
        <w:tc>
          <w:tcPr>
            <w:tcW w:w="0" w:type="auto"/>
            <w:hideMark/>
          </w:tcPr>
          <w:p w14:paraId="01C1437B"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F1-Score</w:t>
            </w:r>
          </w:p>
        </w:tc>
        <w:tc>
          <w:tcPr>
            <w:tcW w:w="0" w:type="auto"/>
            <w:hideMark/>
          </w:tcPr>
          <w:p w14:paraId="6E468332"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Good</w:t>
            </w:r>
          </w:p>
        </w:tc>
        <w:tc>
          <w:tcPr>
            <w:tcW w:w="0" w:type="auto"/>
            <w:hideMark/>
          </w:tcPr>
          <w:p w14:paraId="22241A3E"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Better</w:t>
            </w:r>
          </w:p>
        </w:tc>
        <w:tc>
          <w:tcPr>
            <w:tcW w:w="0" w:type="auto"/>
            <w:hideMark/>
          </w:tcPr>
          <w:p w14:paraId="5E0F777E"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+6%</w:t>
            </w:r>
          </w:p>
        </w:tc>
      </w:tr>
      <w:tr w:rsidR="00CE4B69" w:rsidRPr="00CE4B69" w14:paraId="2A7007B1" w14:textId="77777777" w:rsidTr="000E29CE">
        <w:tc>
          <w:tcPr>
            <w:tcW w:w="0" w:type="auto"/>
            <w:hideMark/>
          </w:tcPr>
          <w:p w14:paraId="3924D9F1"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ROC-AUC</w:t>
            </w:r>
          </w:p>
        </w:tc>
        <w:tc>
          <w:tcPr>
            <w:tcW w:w="0" w:type="auto"/>
            <w:hideMark/>
          </w:tcPr>
          <w:p w14:paraId="55C9BFE0"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Strong</w:t>
            </w:r>
          </w:p>
        </w:tc>
        <w:tc>
          <w:tcPr>
            <w:tcW w:w="0" w:type="auto"/>
            <w:hideMark/>
          </w:tcPr>
          <w:p w14:paraId="37D2DF99"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b/>
                <w:bCs/>
              </w:rPr>
              <w:t>Stronger</w:t>
            </w:r>
          </w:p>
        </w:tc>
        <w:tc>
          <w:tcPr>
            <w:tcW w:w="0" w:type="auto"/>
            <w:hideMark/>
          </w:tcPr>
          <w:p w14:paraId="2FD8C7A6" w14:textId="77777777" w:rsidR="00CE4B69" w:rsidRPr="00CE4B69" w:rsidRDefault="00CE4B69" w:rsidP="00CE4B69">
            <w:pPr>
              <w:spacing w:after="160" w:line="278" w:lineRule="auto"/>
              <w:rPr>
                <w:rFonts w:ascii="Times New Roman" w:hAnsi="Times New Roman" w:cs="Times New Roman"/>
              </w:rPr>
            </w:pPr>
            <w:r w:rsidRPr="00CE4B69">
              <w:rPr>
                <w:rFonts w:ascii="Times New Roman" w:hAnsi="Times New Roman" w:cs="Times New Roman"/>
              </w:rPr>
              <w:t>+0.03–0.05</w:t>
            </w:r>
          </w:p>
        </w:tc>
      </w:tr>
    </w:tbl>
    <w:p w14:paraId="26E3E9B8"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Discussion</w:t>
      </w:r>
    </w:p>
    <w:p w14:paraId="1089F836" w14:textId="77777777" w:rsidR="00CE4B69" w:rsidRPr="00CE4B69" w:rsidRDefault="00CE4B69" w:rsidP="00CE4B69">
      <w:pPr>
        <w:numPr>
          <w:ilvl w:val="0"/>
          <w:numId w:val="41"/>
        </w:numPr>
        <w:rPr>
          <w:rFonts w:ascii="Times New Roman" w:hAnsi="Times New Roman" w:cs="Times New Roman"/>
        </w:rPr>
      </w:pPr>
      <w:r w:rsidRPr="00CE4B69">
        <w:rPr>
          <w:rFonts w:ascii="Times New Roman" w:hAnsi="Times New Roman" w:cs="Times New Roman"/>
        </w:rPr>
        <w:t>Federated model learns more generalized representations because each client contributes unique clinical distributions.</w:t>
      </w:r>
    </w:p>
    <w:p w14:paraId="1803E438" w14:textId="77777777" w:rsidR="00CE4B69" w:rsidRPr="00CE4B69" w:rsidRDefault="00CE4B69" w:rsidP="00CE4B69">
      <w:pPr>
        <w:numPr>
          <w:ilvl w:val="0"/>
          <w:numId w:val="41"/>
        </w:numPr>
        <w:rPr>
          <w:rFonts w:ascii="Times New Roman" w:hAnsi="Times New Roman" w:cs="Times New Roman"/>
        </w:rPr>
      </w:pPr>
      <w:r w:rsidRPr="00CE4B69">
        <w:rPr>
          <w:rFonts w:ascii="Times New Roman" w:hAnsi="Times New Roman" w:cs="Times New Roman"/>
        </w:rPr>
        <w:lastRenderedPageBreak/>
        <w:t xml:space="preserve">Recall is especially important clinically because </w:t>
      </w:r>
      <w:r w:rsidRPr="00CE4B69">
        <w:rPr>
          <w:rFonts w:ascii="Times New Roman" w:hAnsi="Times New Roman" w:cs="Times New Roman"/>
          <w:b/>
          <w:bCs/>
        </w:rPr>
        <w:t>missing high-risk patients is more dangerous</w:t>
      </w:r>
      <w:r w:rsidRPr="00CE4B69">
        <w:rPr>
          <w:rFonts w:ascii="Times New Roman" w:hAnsi="Times New Roman" w:cs="Times New Roman"/>
        </w:rPr>
        <w:t xml:space="preserve"> than issuing false alarms.</w:t>
      </w:r>
    </w:p>
    <w:p w14:paraId="6856FF73" w14:textId="77777777" w:rsidR="00CE4B69" w:rsidRPr="00CE4B69" w:rsidRDefault="00CE4B69" w:rsidP="00CE4B69">
      <w:pPr>
        <w:numPr>
          <w:ilvl w:val="0"/>
          <w:numId w:val="41"/>
        </w:numPr>
        <w:rPr>
          <w:rFonts w:ascii="Times New Roman" w:hAnsi="Times New Roman" w:cs="Times New Roman"/>
        </w:rPr>
      </w:pPr>
      <w:r w:rsidRPr="00CE4B69">
        <w:rPr>
          <w:rFonts w:ascii="Times New Roman" w:hAnsi="Times New Roman" w:cs="Times New Roman"/>
        </w:rPr>
        <w:t xml:space="preserve">The federated </w:t>
      </w:r>
      <w:proofErr w:type="spellStart"/>
      <w:r w:rsidRPr="00CE4B69">
        <w:rPr>
          <w:rFonts w:ascii="Times New Roman" w:hAnsi="Times New Roman" w:cs="Times New Roman"/>
        </w:rPr>
        <w:t>TabTransformer</w:t>
      </w:r>
      <w:proofErr w:type="spellEnd"/>
      <w:r w:rsidRPr="00CE4B69">
        <w:rPr>
          <w:rFonts w:ascii="Times New Roman" w:hAnsi="Times New Roman" w:cs="Times New Roman"/>
        </w:rPr>
        <w:t xml:space="preserve"> benefits from:</w:t>
      </w:r>
    </w:p>
    <w:p w14:paraId="6C92C713" w14:textId="77777777" w:rsidR="00CE4B69" w:rsidRPr="00CE4B69" w:rsidRDefault="00CE4B69" w:rsidP="00CE4B69">
      <w:pPr>
        <w:numPr>
          <w:ilvl w:val="1"/>
          <w:numId w:val="41"/>
        </w:numPr>
        <w:rPr>
          <w:rFonts w:ascii="Times New Roman" w:hAnsi="Times New Roman" w:cs="Times New Roman"/>
        </w:rPr>
      </w:pPr>
      <w:r w:rsidRPr="00CE4B69">
        <w:rPr>
          <w:rFonts w:ascii="Times New Roman" w:hAnsi="Times New Roman" w:cs="Times New Roman"/>
        </w:rPr>
        <w:t>Distributed learning</w:t>
      </w:r>
    </w:p>
    <w:p w14:paraId="55EC1E1C" w14:textId="77777777" w:rsidR="00CE4B69" w:rsidRPr="00CE4B69" w:rsidRDefault="00CE4B69" w:rsidP="00CE4B69">
      <w:pPr>
        <w:numPr>
          <w:ilvl w:val="1"/>
          <w:numId w:val="41"/>
        </w:numPr>
        <w:rPr>
          <w:rFonts w:ascii="Times New Roman" w:hAnsi="Times New Roman" w:cs="Times New Roman"/>
        </w:rPr>
      </w:pPr>
      <w:r w:rsidRPr="00CE4B69">
        <w:rPr>
          <w:rFonts w:ascii="Times New Roman" w:hAnsi="Times New Roman" w:cs="Times New Roman"/>
        </w:rPr>
        <w:t>More robust weight updates</w:t>
      </w:r>
    </w:p>
    <w:p w14:paraId="5E4BFBE6" w14:textId="77777777" w:rsidR="00CE4B69" w:rsidRPr="00CE4B69" w:rsidRDefault="00CE4B69" w:rsidP="00CE4B69">
      <w:pPr>
        <w:numPr>
          <w:ilvl w:val="1"/>
          <w:numId w:val="41"/>
        </w:numPr>
        <w:rPr>
          <w:rFonts w:ascii="Times New Roman" w:hAnsi="Times New Roman" w:cs="Times New Roman"/>
        </w:rPr>
      </w:pPr>
      <w:r w:rsidRPr="00CE4B69">
        <w:rPr>
          <w:rFonts w:ascii="Times New Roman" w:hAnsi="Times New Roman" w:cs="Times New Roman"/>
        </w:rPr>
        <w:t>Reduction of overfitting</w:t>
      </w:r>
    </w:p>
    <w:p w14:paraId="240B9DB1"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Clinical Implication</w:t>
      </w:r>
    </w:p>
    <w:p w14:paraId="6CAD61CB" w14:textId="77777777" w:rsidR="00CE4B69" w:rsidRPr="00CE4B69" w:rsidRDefault="00CE4B69" w:rsidP="00CE4B69">
      <w:pPr>
        <w:rPr>
          <w:rFonts w:ascii="Times New Roman" w:hAnsi="Times New Roman" w:cs="Times New Roman"/>
        </w:rPr>
      </w:pPr>
      <w:r w:rsidRPr="00CE4B69">
        <w:rPr>
          <w:rFonts w:ascii="Times New Roman" w:hAnsi="Times New Roman" w:cs="Times New Roman"/>
        </w:rPr>
        <w:t>A system with higher recall means:</w:t>
      </w:r>
    </w:p>
    <w:p w14:paraId="528DA86C" w14:textId="77777777" w:rsidR="00CE4B69" w:rsidRPr="00CE4B69" w:rsidRDefault="00CE4B69" w:rsidP="00CE4B69">
      <w:pPr>
        <w:numPr>
          <w:ilvl w:val="0"/>
          <w:numId w:val="42"/>
        </w:numPr>
        <w:rPr>
          <w:rFonts w:ascii="Times New Roman" w:hAnsi="Times New Roman" w:cs="Times New Roman"/>
        </w:rPr>
      </w:pPr>
      <w:r w:rsidRPr="00CE4B69">
        <w:rPr>
          <w:rFonts w:ascii="Times New Roman" w:hAnsi="Times New Roman" w:cs="Times New Roman"/>
        </w:rPr>
        <w:t>More at-risk patients are correctly flagged.</w:t>
      </w:r>
    </w:p>
    <w:p w14:paraId="1F8324DB" w14:textId="77777777" w:rsidR="00CE4B69" w:rsidRPr="00CE4B69" w:rsidRDefault="00CE4B69" w:rsidP="00CE4B69">
      <w:pPr>
        <w:numPr>
          <w:ilvl w:val="0"/>
          <w:numId w:val="42"/>
        </w:numPr>
        <w:rPr>
          <w:rFonts w:ascii="Times New Roman" w:hAnsi="Times New Roman" w:cs="Times New Roman"/>
        </w:rPr>
      </w:pPr>
      <w:r w:rsidRPr="00CE4B69">
        <w:rPr>
          <w:rFonts w:ascii="Times New Roman" w:hAnsi="Times New Roman" w:cs="Times New Roman"/>
        </w:rPr>
        <w:t>Hospitals can intervene earlier.</w:t>
      </w:r>
    </w:p>
    <w:p w14:paraId="0529B570" w14:textId="77777777" w:rsidR="00CE4B69" w:rsidRPr="00CE4B69" w:rsidRDefault="00CE4B69" w:rsidP="00CE4B69">
      <w:pPr>
        <w:numPr>
          <w:ilvl w:val="0"/>
          <w:numId w:val="42"/>
        </w:numPr>
        <w:rPr>
          <w:rFonts w:ascii="Times New Roman" w:hAnsi="Times New Roman" w:cs="Times New Roman"/>
        </w:rPr>
      </w:pPr>
      <w:r w:rsidRPr="00CE4B69">
        <w:rPr>
          <w:rFonts w:ascii="Times New Roman" w:hAnsi="Times New Roman" w:cs="Times New Roman"/>
        </w:rPr>
        <w:t>Complications and mortality rates can reduce.</w:t>
      </w:r>
    </w:p>
    <w:p w14:paraId="2C222EEE" w14:textId="1FED2165" w:rsidR="00CE4B69" w:rsidRPr="00CE4B69" w:rsidRDefault="00CE4B69" w:rsidP="00CE4B69">
      <w:pPr>
        <w:rPr>
          <w:rFonts w:ascii="Times New Roman" w:hAnsi="Times New Roman" w:cs="Times New Roman"/>
        </w:rPr>
      </w:pPr>
    </w:p>
    <w:p w14:paraId="366F1E81"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5.5 SHAP Global Feature Importance Analysis</w:t>
      </w:r>
    </w:p>
    <w:p w14:paraId="5FF1FD9F" w14:textId="77777777" w:rsidR="00CE4B69" w:rsidRPr="00CE4B69" w:rsidRDefault="00CE4B69" w:rsidP="00CE4B69">
      <w:pPr>
        <w:rPr>
          <w:rFonts w:ascii="Times New Roman" w:hAnsi="Times New Roman" w:cs="Times New Roman"/>
        </w:rPr>
      </w:pPr>
      <w:r w:rsidRPr="00CE4B69">
        <w:rPr>
          <w:rFonts w:ascii="Times New Roman" w:hAnsi="Times New Roman" w:cs="Times New Roman"/>
        </w:rPr>
        <w:t>SHAP values were computed to determine the global contribution of each feature toward readmission risk. The SHAP summary plot demonstrates the following top predictors:</w:t>
      </w:r>
    </w:p>
    <w:p w14:paraId="619BB6E5" w14:textId="244123CF" w:rsidR="00CE4B69" w:rsidRPr="0001567D" w:rsidRDefault="00CE4B69" w:rsidP="00CE4B69">
      <w:pPr>
        <w:rPr>
          <w:rFonts w:ascii="Times New Roman" w:hAnsi="Times New Roman" w:cs="Times New Roman"/>
          <w:b/>
          <w:bCs/>
        </w:rPr>
      </w:pPr>
      <w:r w:rsidRPr="00CE4B69">
        <w:rPr>
          <w:rFonts w:ascii="Times New Roman" w:hAnsi="Times New Roman" w:cs="Times New Roman"/>
          <w:b/>
          <w:bCs/>
        </w:rPr>
        <w:t>Top Global Predictors (SHAP Ranking)</w:t>
      </w:r>
    </w:p>
    <w:p w14:paraId="74A3F4A2" w14:textId="5A47D89A" w:rsidR="000D7623" w:rsidRPr="000D7623" w:rsidRDefault="000D7623" w:rsidP="000D7623">
      <w:pPr>
        <w:rPr>
          <w:rFonts w:ascii="Times New Roman" w:hAnsi="Times New Roman" w:cs="Times New Roman"/>
          <w:b/>
          <w:bCs/>
        </w:rPr>
      </w:pPr>
      <w:r w:rsidRPr="000D7623">
        <w:rPr>
          <w:rFonts w:ascii="Times New Roman" w:hAnsi="Times New Roman" w:cs="Times New Roman"/>
          <w:b/>
          <w:bCs/>
          <w:i/>
          <w:iCs/>
        </w:rPr>
        <w:t>Fig. 5.</w:t>
      </w:r>
      <w:r w:rsidR="00FD12B0" w:rsidRPr="0001567D">
        <w:rPr>
          <w:rFonts w:ascii="Times New Roman" w:hAnsi="Times New Roman" w:cs="Times New Roman"/>
          <w:b/>
          <w:bCs/>
          <w:i/>
          <w:iCs/>
        </w:rPr>
        <w:t>5</w:t>
      </w:r>
      <w:r w:rsidRPr="000D7623">
        <w:rPr>
          <w:rFonts w:ascii="Times New Roman" w:hAnsi="Times New Roman" w:cs="Times New Roman"/>
          <w:b/>
          <w:bCs/>
          <w:i/>
          <w:iCs/>
        </w:rPr>
        <w:t>. SHAP summary plot showing global feature impact on readmission prediction.</w:t>
      </w:r>
    </w:p>
    <w:p w14:paraId="6E14D5A6" w14:textId="492636DE" w:rsidR="000D7623" w:rsidRPr="00CE4B69" w:rsidRDefault="000D7623" w:rsidP="00CE4B69">
      <w:pPr>
        <w:rPr>
          <w:rFonts w:ascii="Times New Roman" w:hAnsi="Times New Roman" w:cs="Times New Roman"/>
          <w:b/>
          <w:bCs/>
        </w:rPr>
      </w:pPr>
      <w:r w:rsidRPr="0001567D">
        <w:rPr>
          <w:rFonts w:ascii="Times New Roman" w:hAnsi="Times New Roman" w:cs="Times New Roman"/>
          <w:b/>
          <w:bCs/>
        </w:rPr>
        <w:drawing>
          <wp:inline distT="0" distB="0" distL="0" distR="0" wp14:anchorId="5A13B5E4" wp14:editId="766DE637">
            <wp:extent cx="3893495" cy="3107267"/>
            <wp:effectExtent l="0" t="0" r="0" b="0"/>
            <wp:docPr id="210226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64989" name=""/>
                    <pic:cNvPicPr/>
                  </pic:nvPicPr>
                  <pic:blipFill>
                    <a:blip r:embed="rId11"/>
                    <a:stretch>
                      <a:fillRect/>
                    </a:stretch>
                  </pic:blipFill>
                  <pic:spPr>
                    <a:xfrm>
                      <a:off x="0" y="0"/>
                      <a:ext cx="3934271" cy="3139809"/>
                    </a:xfrm>
                    <a:prstGeom prst="rect">
                      <a:avLst/>
                    </a:prstGeom>
                  </pic:spPr>
                </pic:pic>
              </a:graphicData>
            </a:graphic>
          </wp:inline>
        </w:drawing>
      </w:r>
    </w:p>
    <w:p w14:paraId="2DC44BE1" w14:textId="77777777" w:rsidR="00CE4B69" w:rsidRPr="00CE4B69" w:rsidRDefault="00CE4B69" w:rsidP="00CE4B69">
      <w:pPr>
        <w:numPr>
          <w:ilvl w:val="0"/>
          <w:numId w:val="43"/>
        </w:numPr>
        <w:rPr>
          <w:rFonts w:ascii="Times New Roman" w:hAnsi="Times New Roman" w:cs="Times New Roman"/>
        </w:rPr>
      </w:pPr>
      <w:r w:rsidRPr="00CE4B69">
        <w:rPr>
          <w:rFonts w:ascii="Times New Roman" w:hAnsi="Times New Roman" w:cs="Times New Roman"/>
          <w:b/>
          <w:bCs/>
        </w:rPr>
        <w:lastRenderedPageBreak/>
        <w:t>Number of inpatient visits in past year</w:t>
      </w:r>
    </w:p>
    <w:p w14:paraId="5E9FC4AA" w14:textId="77777777" w:rsidR="00CE4B69" w:rsidRPr="00CE4B69" w:rsidRDefault="00CE4B69" w:rsidP="00CE4B69">
      <w:pPr>
        <w:numPr>
          <w:ilvl w:val="0"/>
          <w:numId w:val="43"/>
        </w:numPr>
        <w:rPr>
          <w:rFonts w:ascii="Times New Roman" w:hAnsi="Times New Roman" w:cs="Times New Roman"/>
        </w:rPr>
      </w:pPr>
      <w:r w:rsidRPr="00CE4B69">
        <w:rPr>
          <w:rFonts w:ascii="Times New Roman" w:hAnsi="Times New Roman" w:cs="Times New Roman"/>
          <w:b/>
          <w:bCs/>
        </w:rPr>
        <w:t>Insulin change status</w:t>
      </w:r>
    </w:p>
    <w:p w14:paraId="32488400" w14:textId="77777777" w:rsidR="00CE4B69" w:rsidRPr="00CE4B69" w:rsidRDefault="00CE4B69" w:rsidP="00CE4B69">
      <w:pPr>
        <w:numPr>
          <w:ilvl w:val="0"/>
          <w:numId w:val="43"/>
        </w:numPr>
        <w:rPr>
          <w:rFonts w:ascii="Times New Roman" w:hAnsi="Times New Roman" w:cs="Times New Roman"/>
        </w:rPr>
      </w:pPr>
      <w:r w:rsidRPr="00CE4B69">
        <w:rPr>
          <w:rFonts w:ascii="Times New Roman" w:hAnsi="Times New Roman" w:cs="Times New Roman"/>
          <w:b/>
          <w:bCs/>
        </w:rPr>
        <w:t>Primary diagnosis category (diag_1)</w:t>
      </w:r>
    </w:p>
    <w:p w14:paraId="22FCD077" w14:textId="77777777" w:rsidR="00CE4B69" w:rsidRPr="00CE4B69" w:rsidRDefault="00CE4B69" w:rsidP="00CE4B69">
      <w:pPr>
        <w:numPr>
          <w:ilvl w:val="0"/>
          <w:numId w:val="43"/>
        </w:numPr>
        <w:rPr>
          <w:rFonts w:ascii="Times New Roman" w:hAnsi="Times New Roman" w:cs="Times New Roman"/>
        </w:rPr>
      </w:pPr>
      <w:r w:rsidRPr="00CE4B69">
        <w:rPr>
          <w:rFonts w:ascii="Times New Roman" w:hAnsi="Times New Roman" w:cs="Times New Roman"/>
          <w:b/>
          <w:bCs/>
        </w:rPr>
        <w:t>Number of emergency visits</w:t>
      </w:r>
    </w:p>
    <w:p w14:paraId="57D61E40" w14:textId="77777777" w:rsidR="00CE4B69" w:rsidRPr="00CE4B69" w:rsidRDefault="00CE4B69" w:rsidP="00CE4B69">
      <w:pPr>
        <w:numPr>
          <w:ilvl w:val="0"/>
          <w:numId w:val="43"/>
        </w:numPr>
        <w:rPr>
          <w:rFonts w:ascii="Times New Roman" w:hAnsi="Times New Roman" w:cs="Times New Roman"/>
        </w:rPr>
      </w:pPr>
      <w:r w:rsidRPr="00CE4B69">
        <w:rPr>
          <w:rFonts w:ascii="Times New Roman" w:hAnsi="Times New Roman" w:cs="Times New Roman"/>
          <w:b/>
          <w:bCs/>
        </w:rPr>
        <w:t>Time in hospital</w:t>
      </w:r>
    </w:p>
    <w:p w14:paraId="4C535FDB" w14:textId="77777777" w:rsidR="00CE4B69" w:rsidRPr="00CE4B69" w:rsidRDefault="00CE4B69" w:rsidP="00CE4B69">
      <w:pPr>
        <w:numPr>
          <w:ilvl w:val="0"/>
          <w:numId w:val="43"/>
        </w:numPr>
        <w:rPr>
          <w:rFonts w:ascii="Times New Roman" w:hAnsi="Times New Roman" w:cs="Times New Roman"/>
        </w:rPr>
      </w:pPr>
      <w:r w:rsidRPr="00CE4B69">
        <w:rPr>
          <w:rFonts w:ascii="Times New Roman" w:hAnsi="Times New Roman" w:cs="Times New Roman"/>
          <w:b/>
          <w:bCs/>
        </w:rPr>
        <w:t>A1C results</w:t>
      </w:r>
    </w:p>
    <w:p w14:paraId="35912FE6" w14:textId="77777777" w:rsidR="00CE4B69" w:rsidRPr="00CE4B69" w:rsidRDefault="00CE4B69" w:rsidP="00CE4B69">
      <w:pPr>
        <w:numPr>
          <w:ilvl w:val="0"/>
          <w:numId w:val="43"/>
        </w:numPr>
        <w:rPr>
          <w:rFonts w:ascii="Times New Roman" w:hAnsi="Times New Roman" w:cs="Times New Roman"/>
        </w:rPr>
      </w:pPr>
      <w:r w:rsidRPr="00CE4B69">
        <w:rPr>
          <w:rFonts w:ascii="Times New Roman" w:hAnsi="Times New Roman" w:cs="Times New Roman"/>
          <w:b/>
          <w:bCs/>
        </w:rPr>
        <w:t>Age group</w:t>
      </w:r>
    </w:p>
    <w:p w14:paraId="1DE74E24" w14:textId="77777777" w:rsidR="00CE4B69" w:rsidRPr="00CE4B69" w:rsidRDefault="00CE4B69" w:rsidP="00CE4B69">
      <w:pPr>
        <w:numPr>
          <w:ilvl w:val="0"/>
          <w:numId w:val="43"/>
        </w:numPr>
        <w:rPr>
          <w:rFonts w:ascii="Times New Roman" w:hAnsi="Times New Roman" w:cs="Times New Roman"/>
        </w:rPr>
      </w:pPr>
      <w:r w:rsidRPr="00CE4B69">
        <w:rPr>
          <w:rFonts w:ascii="Times New Roman" w:hAnsi="Times New Roman" w:cs="Times New Roman"/>
          <w:b/>
          <w:bCs/>
        </w:rPr>
        <w:t>Discharge disposition</w:t>
      </w:r>
    </w:p>
    <w:p w14:paraId="4DAD8EC6" w14:textId="77777777" w:rsidR="00CE4B69" w:rsidRPr="00CE4B69" w:rsidRDefault="00CE4B69" w:rsidP="00CE4B69">
      <w:pPr>
        <w:numPr>
          <w:ilvl w:val="0"/>
          <w:numId w:val="43"/>
        </w:numPr>
        <w:rPr>
          <w:rFonts w:ascii="Times New Roman" w:hAnsi="Times New Roman" w:cs="Times New Roman"/>
        </w:rPr>
      </w:pPr>
      <w:r w:rsidRPr="00CE4B69">
        <w:rPr>
          <w:rFonts w:ascii="Times New Roman" w:hAnsi="Times New Roman" w:cs="Times New Roman"/>
          <w:b/>
          <w:bCs/>
        </w:rPr>
        <w:t>Number of medications</w:t>
      </w:r>
    </w:p>
    <w:p w14:paraId="474A9C6B" w14:textId="77777777" w:rsidR="002110A5" w:rsidRDefault="002110A5" w:rsidP="00CE4B69">
      <w:pPr>
        <w:rPr>
          <w:rFonts w:ascii="Times New Roman" w:hAnsi="Times New Roman" w:cs="Times New Roman"/>
          <w:b/>
          <w:bCs/>
        </w:rPr>
      </w:pPr>
    </w:p>
    <w:p w14:paraId="164B17A7" w14:textId="225F9101"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Interpretation</w:t>
      </w:r>
    </w:p>
    <w:p w14:paraId="59D70D5A" w14:textId="77777777" w:rsidR="00CE4B69" w:rsidRPr="00CE4B69" w:rsidRDefault="00CE4B69" w:rsidP="00CE4B69">
      <w:pPr>
        <w:numPr>
          <w:ilvl w:val="0"/>
          <w:numId w:val="44"/>
        </w:numPr>
        <w:rPr>
          <w:rFonts w:ascii="Times New Roman" w:hAnsi="Times New Roman" w:cs="Times New Roman"/>
        </w:rPr>
      </w:pPr>
      <w:r w:rsidRPr="00CE4B69">
        <w:rPr>
          <w:rFonts w:ascii="Times New Roman" w:hAnsi="Times New Roman" w:cs="Times New Roman"/>
        </w:rPr>
        <w:t>Patients with frequent inpatient or emergency visits show higher instability.</w:t>
      </w:r>
    </w:p>
    <w:p w14:paraId="2A280B91" w14:textId="77777777" w:rsidR="00CE4B69" w:rsidRPr="00CE4B69" w:rsidRDefault="00CE4B69" w:rsidP="00CE4B69">
      <w:pPr>
        <w:numPr>
          <w:ilvl w:val="0"/>
          <w:numId w:val="44"/>
        </w:numPr>
        <w:rPr>
          <w:rFonts w:ascii="Times New Roman" w:hAnsi="Times New Roman" w:cs="Times New Roman"/>
        </w:rPr>
      </w:pPr>
      <w:r w:rsidRPr="00CE4B69">
        <w:rPr>
          <w:rFonts w:ascii="Times New Roman" w:hAnsi="Times New Roman" w:cs="Times New Roman"/>
        </w:rPr>
        <w:t>Insulin changes indicate fluctuations in glycemic control.</w:t>
      </w:r>
    </w:p>
    <w:p w14:paraId="5D50734B" w14:textId="77777777" w:rsidR="00CE4B69" w:rsidRPr="00CE4B69" w:rsidRDefault="00CE4B69" w:rsidP="00CE4B69">
      <w:pPr>
        <w:numPr>
          <w:ilvl w:val="0"/>
          <w:numId w:val="44"/>
        </w:numPr>
        <w:rPr>
          <w:rFonts w:ascii="Times New Roman" w:hAnsi="Times New Roman" w:cs="Times New Roman"/>
        </w:rPr>
      </w:pPr>
      <w:r w:rsidRPr="00CE4B69">
        <w:rPr>
          <w:rFonts w:ascii="Times New Roman" w:hAnsi="Times New Roman" w:cs="Times New Roman"/>
        </w:rPr>
        <w:t>Length of stay reflects clinical severity.</w:t>
      </w:r>
    </w:p>
    <w:p w14:paraId="7263F83B" w14:textId="77777777" w:rsidR="00CE4B69" w:rsidRPr="00CE4B69" w:rsidRDefault="00CE4B69" w:rsidP="00CE4B69">
      <w:pPr>
        <w:numPr>
          <w:ilvl w:val="0"/>
          <w:numId w:val="44"/>
        </w:numPr>
        <w:rPr>
          <w:rFonts w:ascii="Times New Roman" w:hAnsi="Times New Roman" w:cs="Times New Roman"/>
        </w:rPr>
      </w:pPr>
      <w:r w:rsidRPr="00CE4B69">
        <w:rPr>
          <w:rFonts w:ascii="Times New Roman" w:hAnsi="Times New Roman" w:cs="Times New Roman"/>
        </w:rPr>
        <w:t>A1C test results correlate with chronic glucose control.</w:t>
      </w:r>
    </w:p>
    <w:p w14:paraId="0036F689" w14:textId="77777777" w:rsidR="00CE4B69" w:rsidRPr="0001567D" w:rsidRDefault="00CE4B69" w:rsidP="00CE4B69">
      <w:pPr>
        <w:rPr>
          <w:rFonts w:ascii="Times New Roman" w:hAnsi="Times New Roman" w:cs="Times New Roman"/>
          <w:b/>
          <w:bCs/>
        </w:rPr>
      </w:pPr>
      <w:r w:rsidRPr="00CE4B69">
        <w:rPr>
          <w:rFonts w:ascii="Times New Roman" w:hAnsi="Times New Roman" w:cs="Times New Roman"/>
          <w:b/>
          <w:bCs/>
        </w:rPr>
        <w:t>SHAP Global Behavior</w:t>
      </w:r>
    </w:p>
    <w:p w14:paraId="7C9FFD7F" w14:textId="64BBF9DB" w:rsidR="00FD12B0" w:rsidRPr="00CE4B69" w:rsidRDefault="00FD12B0" w:rsidP="00CE4B69">
      <w:pPr>
        <w:rPr>
          <w:rFonts w:ascii="Times New Roman" w:hAnsi="Times New Roman" w:cs="Times New Roman"/>
          <w:b/>
          <w:bCs/>
          <w:i/>
          <w:iCs/>
        </w:rPr>
      </w:pPr>
      <w:r w:rsidRPr="002110A5">
        <w:rPr>
          <w:rFonts w:ascii="Times New Roman" w:hAnsi="Times New Roman" w:cs="Times New Roman"/>
          <w:b/>
          <w:bCs/>
          <w:i/>
          <w:iCs/>
        </w:rPr>
        <w:t>Fig. 5.</w:t>
      </w:r>
      <w:r w:rsidRPr="002110A5">
        <w:rPr>
          <w:rFonts w:ascii="Times New Roman" w:hAnsi="Times New Roman" w:cs="Times New Roman"/>
          <w:b/>
          <w:bCs/>
          <w:i/>
          <w:iCs/>
        </w:rPr>
        <w:t>6</w:t>
      </w:r>
      <w:r w:rsidRPr="002110A5">
        <w:rPr>
          <w:rFonts w:ascii="Times New Roman" w:hAnsi="Times New Roman" w:cs="Times New Roman"/>
          <w:b/>
          <w:bCs/>
          <w:i/>
          <w:iCs/>
        </w:rPr>
        <w:t>. Mean absolute SHAP values showing global feature importance.</w:t>
      </w:r>
      <w:r w:rsidRPr="002110A5">
        <w:rPr>
          <w:rFonts w:ascii="Times New Roman" w:hAnsi="Times New Roman" w:cs="Times New Roman"/>
          <w:b/>
          <w:bCs/>
          <w:i/>
          <w:iCs/>
          <w:noProof/>
        </w:rPr>
        <w:drawing>
          <wp:inline distT="0" distB="0" distL="0" distR="0" wp14:anchorId="0CB9BD44" wp14:editId="0C7B30B8">
            <wp:extent cx="3505200" cy="2852420"/>
            <wp:effectExtent l="0" t="0" r="0" b="5080"/>
            <wp:docPr id="1638620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20969" name="Picture 1638620969"/>
                    <pic:cNvPicPr/>
                  </pic:nvPicPr>
                  <pic:blipFill>
                    <a:blip r:embed="rId12">
                      <a:extLst>
                        <a:ext uri="{28A0092B-C50C-407E-A947-70E740481C1C}">
                          <a14:useLocalDpi xmlns:a14="http://schemas.microsoft.com/office/drawing/2010/main" val="0"/>
                        </a:ext>
                      </a:extLst>
                    </a:blip>
                    <a:stretch>
                      <a:fillRect/>
                    </a:stretch>
                  </pic:blipFill>
                  <pic:spPr>
                    <a:xfrm>
                      <a:off x="0" y="0"/>
                      <a:ext cx="3529175" cy="2871930"/>
                    </a:xfrm>
                    <a:prstGeom prst="rect">
                      <a:avLst/>
                    </a:prstGeom>
                  </pic:spPr>
                </pic:pic>
              </a:graphicData>
            </a:graphic>
          </wp:inline>
        </w:drawing>
      </w:r>
    </w:p>
    <w:p w14:paraId="579C8610" w14:textId="77777777" w:rsidR="00CE4B69" w:rsidRPr="00CE4B69" w:rsidRDefault="00CE4B69" w:rsidP="00CE4B69">
      <w:pPr>
        <w:numPr>
          <w:ilvl w:val="0"/>
          <w:numId w:val="45"/>
        </w:numPr>
        <w:rPr>
          <w:rFonts w:ascii="Times New Roman" w:hAnsi="Times New Roman" w:cs="Times New Roman"/>
        </w:rPr>
      </w:pPr>
      <w:r w:rsidRPr="00CE4B69">
        <w:rPr>
          <w:rFonts w:ascii="Times New Roman" w:hAnsi="Times New Roman" w:cs="Times New Roman"/>
        </w:rPr>
        <w:lastRenderedPageBreak/>
        <w:t>High-risk features push the SHAP value upward (toward readmission).</w:t>
      </w:r>
    </w:p>
    <w:p w14:paraId="2ACFF8AB" w14:textId="77777777" w:rsidR="00CE4B69" w:rsidRPr="00CE4B69" w:rsidRDefault="00CE4B69" w:rsidP="00CE4B69">
      <w:pPr>
        <w:numPr>
          <w:ilvl w:val="0"/>
          <w:numId w:val="45"/>
        </w:numPr>
        <w:rPr>
          <w:rFonts w:ascii="Times New Roman" w:hAnsi="Times New Roman" w:cs="Times New Roman"/>
        </w:rPr>
      </w:pPr>
      <w:r w:rsidRPr="00CE4B69">
        <w:rPr>
          <w:rFonts w:ascii="Times New Roman" w:hAnsi="Times New Roman" w:cs="Times New Roman"/>
        </w:rPr>
        <w:t>Protective factors reduce SHAP value (toward no readmission).</w:t>
      </w:r>
    </w:p>
    <w:p w14:paraId="07838CB8"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Clinical Value</w:t>
      </w:r>
    </w:p>
    <w:p w14:paraId="5CBA2517" w14:textId="77777777" w:rsidR="00CE4B69" w:rsidRPr="00CE4B69" w:rsidRDefault="00CE4B69" w:rsidP="00CE4B69">
      <w:pPr>
        <w:rPr>
          <w:rFonts w:ascii="Times New Roman" w:hAnsi="Times New Roman" w:cs="Times New Roman"/>
        </w:rPr>
      </w:pPr>
      <w:r w:rsidRPr="00CE4B69">
        <w:rPr>
          <w:rFonts w:ascii="Times New Roman" w:hAnsi="Times New Roman" w:cs="Times New Roman"/>
        </w:rPr>
        <w:t>Clinicians can:</w:t>
      </w:r>
    </w:p>
    <w:p w14:paraId="6C2DD0AC" w14:textId="77777777" w:rsidR="00CE4B69" w:rsidRPr="00CE4B69" w:rsidRDefault="00CE4B69" w:rsidP="00CE4B69">
      <w:pPr>
        <w:numPr>
          <w:ilvl w:val="0"/>
          <w:numId w:val="46"/>
        </w:numPr>
        <w:rPr>
          <w:rFonts w:ascii="Times New Roman" w:hAnsi="Times New Roman" w:cs="Times New Roman"/>
        </w:rPr>
      </w:pPr>
      <w:r w:rsidRPr="00CE4B69">
        <w:rPr>
          <w:rFonts w:ascii="Times New Roman" w:hAnsi="Times New Roman" w:cs="Times New Roman"/>
        </w:rPr>
        <w:t>Identify which risk factors are most influential.</w:t>
      </w:r>
    </w:p>
    <w:p w14:paraId="34AB5736" w14:textId="77777777" w:rsidR="00CE4B69" w:rsidRPr="00CE4B69" w:rsidRDefault="00CE4B69" w:rsidP="00CE4B69">
      <w:pPr>
        <w:numPr>
          <w:ilvl w:val="0"/>
          <w:numId w:val="46"/>
        </w:numPr>
        <w:rPr>
          <w:rFonts w:ascii="Times New Roman" w:hAnsi="Times New Roman" w:cs="Times New Roman"/>
        </w:rPr>
      </w:pPr>
      <w:r w:rsidRPr="00CE4B69">
        <w:rPr>
          <w:rFonts w:ascii="Times New Roman" w:hAnsi="Times New Roman" w:cs="Times New Roman"/>
        </w:rPr>
        <w:t>Validate whether the model aligns with established medical knowledge.</w:t>
      </w:r>
    </w:p>
    <w:p w14:paraId="2C3D8EDB" w14:textId="77777777" w:rsidR="00CE4B69" w:rsidRPr="00CE4B69" w:rsidRDefault="00CE4B69" w:rsidP="00CE4B69">
      <w:pPr>
        <w:numPr>
          <w:ilvl w:val="0"/>
          <w:numId w:val="46"/>
        </w:numPr>
        <w:rPr>
          <w:rFonts w:ascii="Times New Roman" w:hAnsi="Times New Roman" w:cs="Times New Roman"/>
        </w:rPr>
      </w:pPr>
      <w:r w:rsidRPr="00CE4B69">
        <w:rPr>
          <w:rFonts w:ascii="Times New Roman" w:hAnsi="Times New Roman" w:cs="Times New Roman"/>
        </w:rPr>
        <w:t>Use SHAP summary plots to design interventions.</w:t>
      </w:r>
    </w:p>
    <w:p w14:paraId="509E3209" w14:textId="5E391769" w:rsidR="00CE4B69" w:rsidRPr="00CE4B69" w:rsidRDefault="00CE4B69" w:rsidP="00CE4B69">
      <w:pPr>
        <w:rPr>
          <w:rFonts w:ascii="Times New Roman" w:hAnsi="Times New Roman" w:cs="Times New Roman"/>
        </w:rPr>
      </w:pPr>
    </w:p>
    <w:p w14:paraId="5FF2723D"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5.6 LIME Local Explanation Analysis</w:t>
      </w:r>
    </w:p>
    <w:p w14:paraId="7315685F" w14:textId="77777777" w:rsidR="00CE4B69" w:rsidRPr="00CE4B69" w:rsidRDefault="00CE4B69" w:rsidP="00CE4B69">
      <w:pPr>
        <w:rPr>
          <w:rFonts w:ascii="Times New Roman" w:hAnsi="Times New Roman" w:cs="Times New Roman"/>
        </w:rPr>
      </w:pPr>
      <w:r w:rsidRPr="00CE4B69">
        <w:rPr>
          <w:rFonts w:ascii="Times New Roman" w:hAnsi="Times New Roman" w:cs="Times New Roman"/>
        </w:rPr>
        <w:t xml:space="preserve">LIME was used to analyze </w:t>
      </w:r>
      <w:r w:rsidRPr="00CE4B69">
        <w:rPr>
          <w:rFonts w:ascii="Times New Roman" w:hAnsi="Times New Roman" w:cs="Times New Roman"/>
          <w:b/>
          <w:bCs/>
        </w:rPr>
        <w:t>individual patient-level predictions</w:t>
      </w:r>
      <w:r w:rsidRPr="00CE4B69">
        <w:rPr>
          <w:rFonts w:ascii="Times New Roman" w:hAnsi="Times New Roman" w:cs="Times New Roman"/>
        </w:rPr>
        <w:t>.</w:t>
      </w:r>
      <w:r w:rsidRPr="00CE4B69">
        <w:rPr>
          <w:rFonts w:ascii="Times New Roman" w:hAnsi="Times New Roman" w:cs="Times New Roman"/>
        </w:rPr>
        <w:br/>
        <w:t>For each test patient, LIME reveals:</w:t>
      </w:r>
    </w:p>
    <w:p w14:paraId="1751F907" w14:textId="77777777" w:rsidR="00CE4B69" w:rsidRPr="00CE4B69" w:rsidRDefault="00CE4B69" w:rsidP="00CE4B69">
      <w:pPr>
        <w:numPr>
          <w:ilvl w:val="0"/>
          <w:numId w:val="47"/>
        </w:numPr>
        <w:rPr>
          <w:rFonts w:ascii="Times New Roman" w:hAnsi="Times New Roman" w:cs="Times New Roman"/>
        </w:rPr>
      </w:pPr>
      <w:r w:rsidRPr="00CE4B69">
        <w:rPr>
          <w:rFonts w:ascii="Times New Roman" w:hAnsi="Times New Roman" w:cs="Times New Roman"/>
        </w:rPr>
        <w:t>Which features pushed prediction toward readmission</w:t>
      </w:r>
    </w:p>
    <w:p w14:paraId="3ECB4667" w14:textId="77777777" w:rsidR="00CE4B69" w:rsidRPr="00CE4B69" w:rsidRDefault="00CE4B69" w:rsidP="00CE4B69">
      <w:pPr>
        <w:numPr>
          <w:ilvl w:val="0"/>
          <w:numId w:val="47"/>
        </w:numPr>
        <w:rPr>
          <w:rFonts w:ascii="Times New Roman" w:hAnsi="Times New Roman" w:cs="Times New Roman"/>
        </w:rPr>
      </w:pPr>
      <w:r w:rsidRPr="00CE4B69">
        <w:rPr>
          <w:rFonts w:ascii="Times New Roman" w:hAnsi="Times New Roman" w:cs="Times New Roman"/>
        </w:rPr>
        <w:t>Which features pulled prediction downward</w:t>
      </w:r>
    </w:p>
    <w:p w14:paraId="1758B47D" w14:textId="77777777" w:rsidR="00CE4B69" w:rsidRPr="00CE4B69" w:rsidRDefault="00CE4B69" w:rsidP="00CE4B69">
      <w:pPr>
        <w:numPr>
          <w:ilvl w:val="0"/>
          <w:numId w:val="47"/>
        </w:numPr>
        <w:rPr>
          <w:rFonts w:ascii="Times New Roman" w:hAnsi="Times New Roman" w:cs="Times New Roman"/>
        </w:rPr>
      </w:pPr>
      <w:r w:rsidRPr="00CE4B69">
        <w:rPr>
          <w:rFonts w:ascii="Times New Roman" w:hAnsi="Times New Roman" w:cs="Times New Roman"/>
        </w:rPr>
        <w:t>How strong each influence was</w:t>
      </w:r>
    </w:p>
    <w:p w14:paraId="4110D56F"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Example Local Explanation</w:t>
      </w:r>
    </w:p>
    <w:p w14:paraId="3DD8DBBD" w14:textId="77777777" w:rsidR="00CE4B69" w:rsidRPr="00CE4B69" w:rsidRDefault="00CE4B69" w:rsidP="00CE4B69">
      <w:pPr>
        <w:rPr>
          <w:rFonts w:ascii="Times New Roman" w:hAnsi="Times New Roman" w:cs="Times New Roman"/>
        </w:rPr>
      </w:pPr>
      <w:r w:rsidRPr="00CE4B69">
        <w:rPr>
          <w:rFonts w:ascii="Times New Roman" w:hAnsi="Times New Roman" w:cs="Times New Roman"/>
        </w:rPr>
        <w:t>Patient with predicted high risk:</w:t>
      </w:r>
    </w:p>
    <w:p w14:paraId="4372C863" w14:textId="77777777" w:rsidR="00CE4B69" w:rsidRPr="00CE4B69" w:rsidRDefault="00CE4B69" w:rsidP="00CE4B69">
      <w:pPr>
        <w:numPr>
          <w:ilvl w:val="0"/>
          <w:numId w:val="48"/>
        </w:numPr>
        <w:rPr>
          <w:rFonts w:ascii="Times New Roman" w:hAnsi="Times New Roman" w:cs="Times New Roman"/>
        </w:rPr>
      </w:pPr>
      <w:r w:rsidRPr="00CE4B69">
        <w:rPr>
          <w:rFonts w:ascii="Times New Roman" w:hAnsi="Times New Roman" w:cs="Times New Roman"/>
        </w:rPr>
        <w:t>High inpatient visits (+)</w:t>
      </w:r>
    </w:p>
    <w:p w14:paraId="257E58EE" w14:textId="77777777" w:rsidR="00CE4B69" w:rsidRPr="00CE4B69" w:rsidRDefault="00CE4B69" w:rsidP="00CE4B69">
      <w:pPr>
        <w:numPr>
          <w:ilvl w:val="0"/>
          <w:numId w:val="48"/>
        </w:numPr>
        <w:rPr>
          <w:rFonts w:ascii="Times New Roman" w:hAnsi="Times New Roman" w:cs="Times New Roman"/>
        </w:rPr>
      </w:pPr>
      <w:r w:rsidRPr="00CE4B69">
        <w:rPr>
          <w:rFonts w:ascii="Times New Roman" w:hAnsi="Times New Roman" w:cs="Times New Roman"/>
        </w:rPr>
        <w:t>Insulin dose increased (+)</w:t>
      </w:r>
    </w:p>
    <w:p w14:paraId="7B266991" w14:textId="77777777" w:rsidR="00CE4B69" w:rsidRPr="00CE4B69" w:rsidRDefault="00CE4B69" w:rsidP="00CE4B69">
      <w:pPr>
        <w:numPr>
          <w:ilvl w:val="0"/>
          <w:numId w:val="48"/>
        </w:numPr>
        <w:rPr>
          <w:rFonts w:ascii="Times New Roman" w:hAnsi="Times New Roman" w:cs="Times New Roman"/>
        </w:rPr>
      </w:pPr>
      <w:r w:rsidRPr="00CE4B69">
        <w:rPr>
          <w:rFonts w:ascii="Times New Roman" w:hAnsi="Times New Roman" w:cs="Times New Roman"/>
        </w:rPr>
        <w:t>Discharged to skilled nursing (+)</w:t>
      </w:r>
    </w:p>
    <w:p w14:paraId="0BACC7FB" w14:textId="77777777" w:rsidR="00CE4B69" w:rsidRPr="00CE4B69" w:rsidRDefault="00CE4B69" w:rsidP="00CE4B69">
      <w:pPr>
        <w:numPr>
          <w:ilvl w:val="0"/>
          <w:numId w:val="48"/>
        </w:numPr>
        <w:rPr>
          <w:rFonts w:ascii="Times New Roman" w:hAnsi="Times New Roman" w:cs="Times New Roman"/>
        </w:rPr>
      </w:pPr>
      <w:r w:rsidRPr="00CE4B69">
        <w:rPr>
          <w:rFonts w:ascii="Times New Roman" w:hAnsi="Times New Roman" w:cs="Times New Roman"/>
        </w:rPr>
        <w:t>A1C test missing (+)</w:t>
      </w:r>
    </w:p>
    <w:p w14:paraId="7E8095A9" w14:textId="77777777" w:rsidR="00CE4B69" w:rsidRPr="00CE4B69" w:rsidRDefault="00CE4B69" w:rsidP="00CE4B69">
      <w:pPr>
        <w:rPr>
          <w:rFonts w:ascii="Times New Roman" w:hAnsi="Times New Roman" w:cs="Times New Roman"/>
        </w:rPr>
      </w:pPr>
      <w:r w:rsidRPr="00CE4B69">
        <w:rPr>
          <w:rFonts w:ascii="Times New Roman" w:hAnsi="Times New Roman" w:cs="Times New Roman"/>
        </w:rPr>
        <w:t>Protective factors:</w:t>
      </w:r>
    </w:p>
    <w:p w14:paraId="25FA7E6A" w14:textId="77777777" w:rsidR="00CE4B69" w:rsidRPr="00CE4B69" w:rsidRDefault="00CE4B69" w:rsidP="00CE4B69">
      <w:pPr>
        <w:numPr>
          <w:ilvl w:val="0"/>
          <w:numId w:val="49"/>
        </w:numPr>
        <w:rPr>
          <w:rFonts w:ascii="Times New Roman" w:hAnsi="Times New Roman" w:cs="Times New Roman"/>
        </w:rPr>
      </w:pPr>
      <w:r w:rsidRPr="00CE4B69">
        <w:rPr>
          <w:rFonts w:ascii="Times New Roman" w:hAnsi="Times New Roman" w:cs="Times New Roman"/>
        </w:rPr>
        <w:t>Fewer medications (−)</w:t>
      </w:r>
    </w:p>
    <w:p w14:paraId="15D07277" w14:textId="77777777" w:rsidR="00CE4B69" w:rsidRPr="0001567D" w:rsidRDefault="00CE4B69" w:rsidP="00CE4B69">
      <w:pPr>
        <w:numPr>
          <w:ilvl w:val="0"/>
          <w:numId w:val="49"/>
        </w:numPr>
        <w:rPr>
          <w:rFonts w:ascii="Times New Roman" w:hAnsi="Times New Roman" w:cs="Times New Roman"/>
        </w:rPr>
      </w:pPr>
      <w:r w:rsidRPr="00CE4B69">
        <w:rPr>
          <w:rFonts w:ascii="Times New Roman" w:hAnsi="Times New Roman" w:cs="Times New Roman"/>
        </w:rPr>
        <w:t>Younger age (−)</w:t>
      </w:r>
    </w:p>
    <w:p w14:paraId="551160A9" w14:textId="6CB0BEFA" w:rsidR="00FD12B0" w:rsidRPr="00CE4B69" w:rsidRDefault="00FD12B0" w:rsidP="00FD12B0">
      <w:pPr>
        <w:ind w:left="720"/>
        <w:rPr>
          <w:rFonts w:ascii="Times New Roman" w:hAnsi="Times New Roman" w:cs="Times New Roman"/>
          <w:b/>
          <w:bCs/>
          <w:i/>
          <w:iCs/>
        </w:rPr>
      </w:pPr>
      <w:r w:rsidRPr="002110A5">
        <w:rPr>
          <w:rFonts w:ascii="Times New Roman" w:hAnsi="Times New Roman" w:cs="Times New Roman"/>
          <w:b/>
          <w:bCs/>
          <w:i/>
          <w:iCs/>
        </w:rPr>
        <w:lastRenderedPageBreak/>
        <w:t>Fig. 5.</w:t>
      </w:r>
      <w:r w:rsidRPr="002110A5">
        <w:rPr>
          <w:rFonts w:ascii="Times New Roman" w:hAnsi="Times New Roman" w:cs="Times New Roman"/>
          <w:b/>
          <w:bCs/>
          <w:i/>
          <w:iCs/>
        </w:rPr>
        <w:t>7</w:t>
      </w:r>
      <w:r w:rsidRPr="002110A5">
        <w:rPr>
          <w:rFonts w:ascii="Times New Roman" w:hAnsi="Times New Roman" w:cs="Times New Roman"/>
          <w:b/>
          <w:bCs/>
          <w:i/>
          <w:iCs/>
        </w:rPr>
        <w:t>. LIME local explanation for patient 1.</w:t>
      </w:r>
      <w:r w:rsidRPr="002110A5">
        <w:rPr>
          <w:rFonts w:ascii="Times New Roman" w:hAnsi="Times New Roman" w:cs="Times New Roman"/>
          <w:b/>
          <w:bCs/>
          <w:i/>
          <w:iCs/>
          <w:noProof/>
        </w:rPr>
        <w:drawing>
          <wp:inline distT="0" distB="0" distL="0" distR="0" wp14:anchorId="4021CB8D" wp14:editId="797105AE">
            <wp:extent cx="3501255" cy="2616200"/>
            <wp:effectExtent l="0" t="0" r="4445" b="0"/>
            <wp:docPr id="1995509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506" name="Picture 1995509506"/>
                    <pic:cNvPicPr/>
                  </pic:nvPicPr>
                  <pic:blipFill>
                    <a:blip r:embed="rId13">
                      <a:extLst>
                        <a:ext uri="{28A0092B-C50C-407E-A947-70E740481C1C}">
                          <a14:useLocalDpi xmlns:a14="http://schemas.microsoft.com/office/drawing/2010/main" val="0"/>
                        </a:ext>
                      </a:extLst>
                    </a:blip>
                    <a:stretch>
                      <a:fillRect/>
                    </a:stretch>
                  </pic:blipFill>
                  <pic:spPr>
                    <a:xfrm>
                      <a:off x="0" y="0"/>
                      <a:ext cx="3514799" cy="2626320"/>
                    </a:xfrm>
                    <a:prstGeom prst="rect">
                      <a:avLst/>
                    </a:prstGeom>
                  </pic:spPr>
                </pic:pic>
              </a:graphicData>
            </a:graphic>
          </wp:inline>
        </w:drawing>
      </w:r>
    </w:p>
    <w:p w14:paraId="78C3FD6B"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Interpretation</w:t>
      </w:r>
    </w:p>
    <w:p w14:paraId="0B84AF40" w14:textId="77777777" w:rsidR="00FD12B0" w:rsidRPr="0001567D" w:rsidRDefault="00CE4B69" w:rsidP="00CE4B69">
      <w:pPr>
        <w:rPr>
          <w:rFonts w:ascii="Times New Roman" w:hAnsi="Times New Roman" w:cs="Times New Roman"/>
        </w:rPr>
      </w:pPr>
      <w:r w:rsidRPr="00CE4B69">
        <w:rPr>
          <w:rFonts w:ascii="Times New Roman" w:hAnsi="Times New Roman" w:cs="Times New Roman"/>
        </w:rPr>
        <w:t xml:space="preserve">LIME explains </w:t>
      </w:r>
      <w:r w:rsidRPr="00CE4B69">
        <w:rPr>
          <w:rFonts w:ascii="Times New Roman" w:hAnsi="Times New Roman" w:cs="Times New Roman"/>
          <w:b/>
          <w:bCs/>
        </w:rPr>
        <w:t>why the model predicted readmission for this specific patient</w:t>
      </w:r>
      <w:r w:rsidRPr="00CE4B69">
        <w:rPr>
          <w:rFonts w:ascii="Times New Roman" w:hAnsi="Times New Roman" w:cs="Times New Roman"/>
        </w:rPr>
        <w:t>.</w:t>
      </w:r>
    </w:p>
    <w:p w14:paraId="5F8ACA9B" w14:textId="0B694B59" w:rsidR="00FD12B0" w:rsidRPr="002110A5" w:rsidRDefault="00FD12B0" w:rsidP="00CE4B69">
      <w:pPr>
        <w:rPr>
          <w:rFonts w:ascii="Times New Roman" w:hAnsi="Times New Roman" w:cs="Times New Roman"/>
          <w:b/>
          <w:bCs/>
          <w:i/>
          <w:iCs/>
        </w:rPr>
      </w:pPr>
      <w:r w:rsidRPr="002110A5">
        <w:rPr>
          <w:rFonts w:ascii="Times New Roman" w:hAnsi="Times New Roman" w:cs="Times New Roman"/>
          <w:b/>
          <w:bCs/>
          <w:i/>
          <w:iCs/>
        </w:rPr>
        <w:t>Fig. 5.</w:t>
      </w:r>
      <w:r w:rsidRPr="002110A5">
        <w:rPr>
          <w:rFonts w:ascii="Times New Roman" w:hAnsi="Times New Roman" w:cs="Times New Roman"/>
          <w:b/>
          <w:bCs/>
          <w:i/>
          <w:iCs/>
        </w:rPr>
        <w:t>8</w:t>
      </w:r>
      <w:r w:rsidRPr="002110A5">
        <w:rPr>
          <w:rFonts w:ascii="Times New Roman" w:hAnsi="Times New Roman" w:cs="Times New Roman"/>
          <w:b/>
          <w:bCs/>
          <w:i/>
          <w:iCs/>
        </w:rPr>
        <w:t>. LIME local explanation for patient 2.</w:t>
      </w:r>
    </w:p>
    <w:p w14:paraId="75C3FB9B" w14:textId="77777777" w:rsidR="002B455F" w:rsidRDefault="00FD12B0" w:rsidP="00CE4B69">
      <w:pPr>
        <w:rPr>
          <w:rFonts w:ascii="Times New Roman" w:hAnsi="Times New Roman" w:cs="Times New Roman"/>
        </w:rPr>
      </w:pPr>
      <w:r w:rsidRPr="0001567D">
        <w:rPr>
          <w:rFonts w:ascii="Times New Roman" w:hAnsi="Times New Roman" w:cs="Times New Roman"/>
          <w:noProof/>
        </w:rPr>
        <w:drawing>
          <wp:inline distT="0" distB="0" distL="0" distR="0" wp14:anchorId="4DE975F6" wp14:editId="6E212785">
            <wp:extent cx="3623733" cy="2703424"/>
            <wp:effectExtent l="0" t="0" r="0" b="1905"/>
            <wp:docPr id="1406017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7805" name="Picture 1406017805"/>
                    <pic:cNvPicPr/>
                  </pic:nvPicPr>
                  <pic:blipFill>
                    <a:blip r:embed="rId14">
                      <a:extLst>
                        <a:ext uri="{28A0092B-C50C-407E-A947-70E740481C1C}">
                          <a14:useLocalDpi xmlns:a14="http://schemas.microsoft.com/office/drawing/2010/main" val="0"/>
                        </a:ext>
                      </a:extLst>
                    </a:blip>
                    <a:stretch>
                      <a:fillRect/>
                    </a:stretch>
                  </pic:blipFill>
                  <pic:spPr>
                    <a:xfrm>
                      <a:off x="0" y="0"/>
                      <a:ext cx="3646331" cy="2720283"/>
                    </a:xfrm>
                    <a:prstGeom prst="rect">
                      <a:avLst/>
                    </a:prstGeom>
                  </pic:spPr>
                </pic:pic>
              </a:graphicData>
            </a:graphic>
          </wp:inline>
        </w:drawing>
      </w:r>
      <w:r w:rsidR="00CE4B69" w:rsidRPr="00CE4B69">
        <w:rPr>
          <w:rFonts w:ascii="Times New Roman" w:hAnsi="Times New Roman" w:cs="Times New Roman"/>
        </w:rPr>
        <w:br/>
      </w:r>
    </w:p>
    <w:p w14:paraId="11DDE8EF" w14:textId="3B4233A4" w:rsidR="00CE4B69" w:rsidRPr="00CE4B69" w:rsidRDefault="00CE4B69" w:rsidP="00CE4B69">
      <w:pPr>
        <w:rPr>
          <w:rFonts w:ascii="Times New Roman" w:hAnsi="Times New Roman" w:cs="Times New Roman"/>
        </w:rPr>
      </w:pPr>
      <w:r w:rsidRPr="00CE4B69">
        <w:rPr>
          <w:rFonts w:ascii="Times New Roman" w:hAnsi="Times New Roman" w:cs="Times New Roman"/>
        </w:rPr>
        <w:t>This supports:</w:t>
      </w:r>
    </w:p>
    <w:p w14:paraId="093DE46E" w14:textId="77777777" w:rsidR="00CE4B69" w:rsidRPr="00CE4B69" w:rsidRDefault="00CE4B69" w:rsidP="00CE4B69">
      <w:pPr>
        <w:numPr>
          <w:ilvl w:val="0"/>
          <w:numId w:val="50"/>
        </w:numPr>
        <w:rPr>
          <w:rFonts w:ascii="Times New Roman" w:hAnsi="Times New Roman" w:cs="Times New Roman"/>
        </w:rPr>
      </w:pPr>
      <w:r w:rsidRPr="00CE4B69">
        <w:rPr>
          <w:rFonts w:ascii="Times New Roman" w:hAnsi="Times New Roman" w:cs="Times New Roman"/>
        </w:rPr>
        <w:t>Doctor–AI collaboration</w:t>
      </w:r>
    </w:p>
    <w:p w14:paraId="26710E01" w14:textId="77777777" w:rsidR="00CE4B69" w:rsidRPr="00CE4B69" w:rsidRDefault="00CE4B69" w:rsidP="00CE4B69">
      <w:pPr>
        <w:numPr>
          <w:ilvl w:val="0"/>
          <w:numId w:val="50"/>
        </w:numPr>
        <w:rPr>
          <w:rFonts w:ascii="Times New Roman" w:hAnsi="Times New Roman" w:cs="Times New Roman"/>
        </w:rPr>
      </w:pPr>
      <w:r w:rsidRPr="00CE4B69">
        <w:rPr>
          <w:rFonts w:ascii="Times New Roman" w:hAnsi="Times New Roman" w:cs="Times New Roman"/>
        </w:rPr>
        <w:t>Transparent decision-making</w:t>
      </w:r>
    </w:p>
    <w:p w14:paraId="5A32FF20" w14:textId="77777777" w:rsidR="00CE4B69" w:rsidRPr="00CE4B69" w:rsidRDefault="00CE4B69" w:rsidP="00CE4B69">
      <w:pPr>
        <w:numPr>
          <w:ilvl w:val="0"/>
          <w:numId w:val="50"/>
        </w:numPr>
        <w:rPr>
          <w:rFonts w:ascii="Times New Roman" w:hAnsi="Times New Roman" w:cs="Times New Roman"/>
        </w:rPr>
      </w:pPr>
      <w:r w:rsidRPr="00CE4B69">
        <w:rPr>
          <w:rFonts w:ascii="Times New Roman" w:hAnsi="Times New Roman" w:cs="Times New Roman"/>
        </w:rPr>
        <w:t>Error detection for outlier predictions</w:t>
      </w:r>
    </w:p>
    <w:p w14:paraId="71724264"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lastRenderedPageBreak/>
        <w:t>Why Both SHAP + LIME?</w:t>
      </w:r>
    </w:p>
    <w:p w14:paraId="4769F961" w14:textId="77777777" w:rsidR="00CE4B69" w:rsidRPr="00CE4B69" w:rsidRDefault="00CE4B69" w:rsidP="00CE4B69">
      <w:pPr>
        <w:numPr>
          <w:ilvl w:val="0"/>
          <w:numId w:val="51"/>
        </w:numPr>
        <w:rPr>
          <w:rFonts w:ascii="Times New Roman" w:hAnsi="Times New Roman" w:cs="Times New Roman"/>
        </w:rPr>
      </w:pPr>
      <w:r w:rsidRPr="00CE4B69">
        <w:rPr>
          <w:rFonts w:ascii="Times New Roman" w:hAnsi="Times New Roman" w:cs="Times New Roman"/>
        </w:rPr>
        <w:t>SHAP: Global model understanding</w:t>
      </w:r>
    </w:p>
    <w:p w14:paraId="4790CC3D" w14:textId="3024182B" w:rsidR="00CE4B69" w:rsidRPr="0001567D" w:rsidRDefault="00CE4B69" w:rsidP="00CE4B69">
      <w:pPr>
        <w:numPr>
          <w:ilvl w:val="0"/>
          <w:numId w:val="51"/>
        </w:numPr>
        <w:rPr>
          <w:rFonts w:ascii="Times New Roman" w:hAnsi="Times New Roman" w:cs="Times New Roman"/>
        </w:rPr>
      </w:pPr>
      <w:r w:rsidRPr="00CE4B69">
        <w:rPr>
          <w:rFonts w:ascii="Times New Roman" w:hAnsi="Times New Roman" w:cs="Times New Roman"/>
        </w:rPr>
        <w:t>LIME: Patient-specific explanations</w:t>
      </w:r>
    </w:p>
    <w:p w14:paraId="24E7BEDB" w14:textId="04D0DC3D" w:rsidR="00FD12B0" w:rsidRPr="002110A5" w:rsidRDefault="00FD12B0" w:rsidP="00DB0C76">
      <w:pPr>
        <w:rPr>
          <w:rFonts w:ascii="Times New Roman" w:hAnsi="Times New Roman" w:cs="Times New Roman"/>
          <w:b/>
          <w:bCs/>
          <w:i/>
          <w:iCs/>
        </w:rPr>
      </w:pPr>
      <w:r w:rsidRPr="002110A5">
        <w:rPr>
          <w:rFonts w:ascii="Times New Roman" w:hAnsi="Times New Roman" w:cs="Times New Roman"/>
          <w:b/>
          <w:bCs/>
          <w:i/>
          <w:iCs/>
        </w:rPr>
        <w:t>Fig. 5.</w:t>
      </w:r>
      <w:r w:rsidR="0001567D" w:rsidRPr="002110A5">
        <w:rPr>
          <w:rFonts w:ascii="Times New Roman" w:hAnsi="Times New Roman" w:cs="Times New Roman"/>
          <w:b/>
          <w:bCs/>
          <w:i/>
          <w:iCs/>
        </w:rPr>
        <w:t>9</w:t>
      </w:r>
      <w:r w:rsidRPr="002110A5">
        <w:rPr>
          <w:rFonts w:ascii="Times New Roman" w:hAnsi="Times New Roman" w:cs="Times New Roman"/>
          <w:b/>
          <w:bCs/>
          <w:i/>
          <w:iCs/>
        </w:rPr>
        <w:t>. LIME local explanation for patient 3</w:t>
      </w:r>
    </w:p>
    <w:p w14:paraId="48E083C4" w14:textId="623AC1AE" w:rsidR="00FD12B0" w:rsidRPr="00CE4B69" w:rsidRDefault="00FD12B0" w:rsidP="00FD12B0">
      <w:pPr>
        <w:ind w:left="720"/>
        <w:rPr>
          <w:rFonts w:ascii="Times New Roman" w:hAnsi="Times New Roman" w:cs="Times New Roman"/>
        </w:rPr>
      </w:pPr>
      <w:r w:rsidRPr="0001567D">
        <w:rPr>
          <w:rFonts w:ascii="Times New Roman" w:hAnsi="Times New Roman" w:cs="Times New Roman"/>
          <w:noProof/>
        </w:rPr>
        <w:drawing>
          <wp:inline distT="0" distB="0" distL="0" distR="0" wp14:anchorId="03250988" wp14:editId="63859AE6">
            <wp:extent cx="3622271" cy="2706624"/>
            <wp:effectExtent l="0" t="0" r="0" b="0"/>
            <wp:docPr id="871179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7918" name="Picture 87117918"/>
                    <pic:cNvPicPr/>
                  </pic:nvPicPr>
                  <pic:blipFill>
                    <a:blip r:embed="rId15">
                      <a:extLst>
                        <a:ext uri="{28A0092B-C50C-407E-A947-70E740481C1C}">
                          <a14:useLocalDpi xmlns:a14="http://schemas.microsoft.com/office/drawing/2010/main" val="0"/>
                        </a:ext>
                      </a:extLst>
                    </a:blip>
                    <a:stretch>
                      <a:fillRect/>
                    </a:stretch>
                  </pic:blipFill>
                  <pic:spPr>
                    <a:xfrm>
                      <a:off x="0" y="0"/>
                      <a:ext cx="3622271" cy="2706624"/>
                    </a:xfrm>
                    <a:prstGeom prst="rect">
                      <a:avLst/>
                    </a:prstGeom>
                  </pic:spPr>
                </pic:pic>
              </a:graphicData>
            </a:graphic>
          </wp:inline>
        </w:drawing>
      </w:r>
    </w:p>
    <w:p w14:paraId="18F81D60" w14:textId="77777777" w:rsidR="00CE4B69" w:rsidRPr="00CE4B69" w:rsidRDefault="00CE4B69" w:rsidP="00CE4B69">
      <w:pPr>
        <w:rPr>
          <w:rFonts w:ascii="Times New Roman" w:hAnsi="Times New Roman" w:cs="Times New Roman"/>
        </w:rPr>
      </w:pPr>
      <w:r w:rsidRPr="00CE4B69">
        <w:rPr>
          <w:rFonts w:ascii="Times New Roman" w:hAnsi="Times New Roman" w:cs="Times New Roman"/>
        </w:rPr>
        <w:t xml:space="preserve">Together, they ensure </w:t>
      </w:r>
      <w:r w:rsidRPr="00CE4B69">
        <w:rPr>
          <w:rFonts w:ascii="Times New Roman" w:hAnsi="Times New Roman" w:cs="Times New Roman"/>
          <w:b/>
          <w:bCs/>
        </w:rPr>
        <w:t>full interpretability</w:t>
      </w:r>
      <w:r w:rsidRPr="00CE4B69">
        <w:rPr>
          <w:rFonts w:ascii="Times New Roman" w:hAnsi="Times New Roman" w:cs="Times New Roman"/>
        </w:rPr>
        <w:t>.</w:t>
      </w:r>
    </w:p>
    <w:p w14:paraId="018B9DDB" w14:textId="3F2AA295" w:rsidR="00CE4B69" w:rsidRPr="00CE4B69" w:rsidRDefault="00CE4B69" w:rsidP="00CE4B69">
      <w:pPr>
        <w:rPr>
          <w:rFonts w:ascii="Times New Roman" w:hAnsi="Times New Roman" w:cs="Times New Roman"/>
        </w:rPr>
      </w:pPr>
    </w:p>
    <w:p w14:paraId="643393F4"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5.7 Clinical and Practical Implications</w:t>
      </w:r>
    </w:p>
    <w:p w14:paraId="29BFD6BA"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5.7.1 For Clinicians</w:t>
      </w:r>
    </w:p>
    <w:p w14:paraId="3F9D6FC4" w14:textId="77777777" w:rsidR="00CE4B69" w:rsidRPr="00CE4B69" w:rsidRDefault="00CE4B69" w:rsidP="00CE4B69">
      <w:pPr>
        <w:numPr>
          <w:ilvl w:val="0"/>
          <w:numId w:val="52"/>
        </w:numPr>
        <w:rPr>
          <w:rFonts w:ascii="Times New Roman" w:hAnsi="Times New Roman" w:cs="Times New Roman"/>
        </w:rPr>
      </w:pPr>
      <w:r w:rsidRPr="00CE4B69">
        <w:rPr>
          <w:rFonts w:ascii="Times New Roman" w:hAnsi="Times New Roman" w:cs="Times New Roman"/>
        </w:rPr>
        <w:t>Identifies high-risk diabetic patients before discharge</w:t>
      </w:r>
    </w:p>
    <w:p w14:paraId="15D59603" w14:textId="77777777" w:rsidR="00CE4B69" w:rsidRPr="00CE4B69" w:rsidRDefault="00CE4B69" w:rsidP="00CE4B69">
      <w:pPr>
        <w:numPr>
          <w:ilvl w:val="0"/>
          <w:numId w:val="52"/>
        </w:numPr>
        <w:rPr>
          <w:rFonts w:ascii="Times New Roman" w:hAnsi="Times New Roman" w:cs="Times New Roman"/>
        </w:rPr>
      </w:pPr>
      <w:r w:rsidRPr="00CE4B69">
        <w:rPr>
          <w:rFonts w:ascii="Times New Roman" w:hAnsi="Times New Roman" w:cs="Times New Roman"/>
        </w:rPr>
        <w:t>Offers interpretable reasons behind risk predictions</w:t>
      </w:r>
    </w:p>
    <w:p w14:paraId="3DE8A278" w14:textId="77777777" w:rsidR="00CE4B69" w:rsidRPr="00CE4B69" w:rsidRDefault="00CE4B69" w:rsidP="00CE4B69">
      <w:pPr>
        <w:numPr>
          <w:ilvl w:val="0"/>
          <w:numId w:val="52"/>
        </w:numPr>
        <w:rPr>
          <w:rFonts w:ascii="Times New Roman" w:hAnsi="Times New Roman" w:cs="Times New Roman"/>
        </w:rPr>
      </w:pPr>
      <w:r w:rsidRPr="00CE4B69">
        <w:rPr>
          <w:rFonts w:ascii="Times New Roman" w:hAnsi="Times New Roman" w:cs="Times New Roman"/>
        </w:rPr>
        <w:t>Helps allocate resources more efficiently</w:t>
      </w:r>
    </w:p>
    <w:p w14:paraId="20ADA3F9"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5.7.2 For Hospitals</w:t>
      </w:r>
    </w:p>
    <w:p w14:paraId="40783AC9" w14:textId="77777777" w:rsidR="00CE4B69" w:rsidRPr="00CE4B69" w:rsidRDefault="00CE4B69" w:rsidP="00CE4B69">
      <w:pPr>
        <w:numPr>
          <w:ilvl w:val="0"/>
          <w:numId w:val="53"/>
        </w:numPr>
        <w:rPr>
          <w:rFonts w:ascii="Times New Roman" w:hAnsi="Times New Roman" w:cs="Times New Roman"/>
        </w:rPr>
      </w:pPr>
      <w:r w:rsidRPr="00CE4B69">
        <w:rPr>
          <w:rFonts w:ascii="Times New Roman" w:hAnsi="Times New Roman" w:cs="Times New Roman"/>
        </w:rPr>
        <w:t>Reduces preventable readmissions</w:t>
      </w:r>
    </w:p>
    <w:p w14:paraId="5F73F4C1" w14:textId="77777777" w:rsidR="00CE4B69" w:rsidRPr="00CE4B69" w:rsidRDefault="00CE4B69" w:rsidP="00CE4B69">
      <w:pPr>
        <w:numPr>
          <w:ilvl w:val="0"/>
          <w:numId w:val="53"/>
        </w:numPr>
        <w:rPr>
          <w:rFonts w:ascii="Times New Roman" w:hAnsi="Times New Roman" w:cs="Times New Roman"/>
        </w:rPr>
      </w:pPr>
      <w:r w:rsidRPr="00CE4B69">
        <w:rPr>
          <w:rFonts w:ascii="Times New Roman" w:hAnsi="Times New Roman" w:cs="Times New Roman"/>
        </w:rPr>
        <w:t>Supports quality improvement programs</w:t>
      </w:r>
    </w:p>
    <w:p w14:paraId="7E8171BE" w14:textId="77777777" w:rsidR="00CE4B69" w:rsidRPr="00CE4B69" w:rsidRDefault="00CE4B69" w:rsidP="00CE4B69">
      <w:pPr>
        <w:numPr>
          <w:ilvl w:val="0"/>
          <w:numId w:val="53"/>
        </w:numPr>
        <w:rPr>
          <w:rFonts w:ascii="Times New Roman" w:hAnsi="Times New Roman" w:cs="Times New Roman"/>
        </w:rPr>
      </w:pPr>
      <w:r w:rsidRPr="00CE4B69">
        <w:rPr>
          <w:rFonts w:ascii="Times New Roman" w:hAnsi="Times New Roman" w:cs="Times New Roman"/>
        </w:rPr>
        <w:t>Helps meet regulatory benchmarks</w:t>
      </w:r>
    </w:p>
    <w:p w14:paraId="46F579DD" w14:textId="7777777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5.7.3 For AI Researchers</w:t>
      </w:r>
    </w:p>
    <w:p w14:paraId="5250E63B" w14:textId="77777777" w:rsidR="00CE4B69" w:rsidRPr="00CE4B69" w:rsidRDefault="00CE4B69" w:rsidP="00CE4B69">
      <w:pPr>
        <w:numPr>
          <w:ilvl w:val="0"/>
          <w:numId w:val="54"/>
        </w:numPr>
        <w:rPr>
          <w:rFonts w:ascii="Times New Roman" w:hAnsi="Times New Roman" w:cs="Times New Roman"/>
        </w:rPr>
      </w:pPr>
      <w:r w:rsidRPr="00CE4B69">
        <w:rPr>
          <w:rFonts w:ascii="Times New Roman" w:hAnsi="Times New Roman" w:cs="Times New Roman"/>
        </w:rPr>
        <w:t>Demonstrates potential of transformer models in tabular healthcare data</w:t>
      </w:r>
    </w:p>
    <w:p w14:paraId="049D4233" w14:textId="77777777" w:rsidR="00CE4B69" w:rsidRPr="00CE4B69" w:rsidRDefault="00CE4B69" w:rsidP="00CE4B69">
      <w:pPr>
        <w:numPr>
          <w:ilvl w:val="0"/>
          <w:numId w:val="54"/>
        </w:numPr>
        <w:rPr>
          <w:rFonts w:ascii="Times New Roman" w:hAnsi="Times New Roman" w:cs="Times New Roman"/>
        </w:rPr>
      </w:pPr>
      <w:r w:rsidRPr="00CE4B69">
        <w:rPr>
          <w:rFonts w:ascii="Times New Roman" w:hAnsi="Times New Roman" w:cs="Times New Roman"/>
        </w:rPr>
        <w:t>Shows FL viability in multi-hospital settings</w:t>
      </w:r>
    </w:p>
    <w:p w14:paraId="20014D0F" w14:textId="77777777" w:rsidR="00CE4B69" w:rsidRPr="00CE4B69" w:rsidRDefault="00CE4B69" w:rsidP="00CE4B69">
      <w:pPr>
        <w:numPr>
          <w:ilvl w:val="0"/>
          <w:numId w:val="54"/>
        </w:numPr>
        <w:rPr>
          <w:rFonts w:ascii="Times New Roman" w:hAnsi="Times New Roman" w:cs="Times New Roman"/>
        </w:rPr>
      </w:pPr>
      <w:r w:rsidRPr="00CE4B69">
        <w:rPr>
          <w:rFonts w:ascii="Times New Roman" w:hAnsi="Times New Roman" w:cs="Times New Roman"/>
        </w:rPr>
        <w:lastRenderedPageBreak/>
        <w:t>Provides a reproducible XAI pipeline</w:t>
      </w:r>
    </w:p>
    <w:p w14:paraId="6CF60A91" w14:textId="61AC117B" w:rsidR="00CE4B69" w:rsidRPr="00CE4B69" w:rsidRDefault="00CE4B69" w:rsidP="00CE4B69">
      <w:pPr>
        <w:rPr>
          <w:rFonts w:ascii="Times New Roman" w:hAnsi="Times New Roman" w:cs="Times New Roman"/>
        </w:rPr>
      </w:pPr>
    </w:p>
    <w:p w14:paraId="36005FE0" w14:textId="4CBDA907" w:rsidR="00CE4B69" w:rsidRPr="00CE4B69" w:rsidRDefault="00CE4B69" w:rsidP="00CE4B69">
      <w:pPr>
        <w:rPr>
          <w:rFonts w:ascii="Times New Roman" w:hAnsi="Times New Roman" w:cs="Times New Roman"/>
          <w:b/>
          <w:bCs/>
        </w:rPr>
      </w:pPr>
      <w:r w:rsidRPr="00CE4B69">
        <w:rPr>
          <w:rFonts w:ascii="Times New Roman" w:hAnsi="Times New Roman" w:cs="Times New Roman"/>
          <w:b/>
          <w:bCs/>
        </w:rPr>
        <w:t>5.8 Summary of Findings</w:t>
      </w:r>
    </w:p>
    <w:p w14:paraId="476AF050" w14:textId="77777777" w:rsidR="00CE4B69" w:rsidRPr="00CE4B69" w:rsidRDefault="00CE4B69" w:rsidP="00CE4B69">
      <w:pPr>
        <w:numPr>
          <w:ilvl w:val="0"/>
          <w:numId w:val="55"/>
        </w:numPr>
        <w:rPr>
          <w:rFonts w:ascii="Times New Roman" w:hAnsi="Times New Roman" w:cs="Times New Roman"/>
        </w:rPr>
      </w:pPr>
      <w:r w:rsidRPr="00CE4B69">
        <w:rPr>
          <w:rFonts w:ascii="Times New Roman" w:hAnsi="Times New Roman" w:cs="Times New Roman"/>
          <w:b/>
          <w:bCs/>
        </w:rPr>
        <w:t xml:space="preserve">Federated </w:t>
      </w:r>
      <w:proofErr w:type="spellStart"/>
      <w:r w:rsidRPr="00CE4B69">
        <w:rPr>
          <w:rFonts w:ascii="Times New Roman" w:hAnsi="Times New Roman" w:cs="Times New Roman"/>
          <w:b/>
          <w:bCs/>
        </w:rPr>
        <w:t>TabTransformer</w:t>
      </w:r>
      <w:proofErr w:type="spellEnd"/>
      <w:r w:rsidRPr="00CE4B69">
        <w:rPr>
          <w:rFonts w:ascii="Times New Roman" w:hAnsi="Times New Roman" w:cs="Times New Roman"/>
          <w:b/>
          <w:bCs/>
        </w:rPr>
        <w:t xml:space="preserve"> outperformed all baselines.</w:t>
      </w:r>
    </w:p>
    <w:p w14:paraId="6C920207" w14:textId="77777777" w:rsidR="00CE4B69" w:rsidRPr="00CE4B69" w:rsidRDefault="00CE4B69" w:rsidP="00CE4B69">
      <w:pPr>
        <w:numPr>
          <w:ilvl w:val="0"/>
          <w:numId w:val="55"/>
        </w:numPr>
        <w:rPr>
          <w:rFonts w:ascii="Times New Roman" w:hAnsi="Times New Roman" w:cs="Times New Roman"/>
        </w:rPr>
      </w:pPr>
      <w:r w:rsidRPr="00CE4B69">
        <w:rPr>
          <w:rFonts w:ascii="Times New Roman" w:hAnsi="Times New Roman" w:cs="Times New Roman"/>
          <w:b/>
          <w:bCs/>
        </w:rPr>
        <w:t>Recall and AUC improved significantly</w:t>
      </w:r>
      <w:r w:rsidRPr="00CE4B69">
        <w:rPr>
          <w:rFonts w:ascii="Times New Roman" w:hAnsi="Times New Roman" w:cs="Times New Roman"/>
        </w:rPr>
        <w:t>, addressing the imbalance problem.</w:t>
      </w:r>
    </w:p>
    <w:p w14:paraId="3864C5FF" w14:textId="77777777" w:rsidR="00CE4B69" w:rsidRPr="00CE4B69" w:rsidRDefault="00CE4B69" w:rsidP="00CE4B69">
      <w:pPr>
        <w:numPr>
          <w:ilvl w:val="0"/>
          <w:numId w:val="55"/>
        </w:numPr>
        <w:rPr>
          <w:rFonts w:ascii="Times New Roman" w:hAnsi="Times New Roman" w:cs="Times New Roman"/>
        </w:rPr>
      </w:pPr>
      <w:r w:rsidRPr="00CE4B69">
        <w:rPr>
          <w:rFonts w:ascii="Times New Roman" w:hAnsi="Times New Roman" w:cs="Times New Roman"/>
          <w:b/>
          <w:bCs/>
        </w:rPr>
        <w:t>SHAP and LIME provided clinically valid explanations.</w:t>
      </w:r>
    </w:p>
    <w:p w14:paraId="0D0CA06E" w14:textId="77777777" w:rsidR="00CE4B69" w:rsidRPr="00CE4B69" w:rsidRDefault="00CE4B69" w:rsidP="00CE4B69">
      <w:pPr>
        <w:numPr>
          <w:ilvl w:val="0"/>
          <w:numId w:val="55"/>
        </w:numPr>
        <w:rPr>
          <w:rFonts w:ascii="Times New Roman" w:hAnsi="Times New Roman" w:cs="Times New Roman"/>
        </w:rPr>
      </w:pPr>
      <w:r w:rsidRPr="00CE4B69">
        <w:rPr>
          <w:rFonts w:ascii="Times New Roman" w:hAnsi="Times New Roman" w:cs="Times New Roman"/>
          <w:b/>
          <w:bCs/>
        </w:rPr>
        <w:t>Model behavior aligns with known diabetes readmission risk factors</w:t>
      </w:r>
      <w:r w:rsidRPr="00CE4B69">
        <w:rPr>
          <w:rFonts w:ascii="Times New Roman" w:hAnsi="Times New Roman" w:cs="Times New Roman"/>
        </w:rPr>
        <w:t>, increasing trust.</w:t>
      </w:r>
    </w:p>
    <w:p w14:paraId="387358CE" w14:textId="77777777" w:rsidR="00CE4B69" w:rsidRPr="00CE4B69" w:rsidRDefault="00CE4B69" w:rsidP="00CE4B69">
      <w:pPr>
        <w:numPr>
          <w:ilvl w:val="0"/>
          <w:numId w:val="55"/>
        </w:numPr>
        <w:rPr>
          <w:rFonts w:ascii="Times New Roman" w:hAnsi="Times New Roman" w:cs="Times New Roman"/>
        </w:rPr>
      </w:pPr>
      <w:r w:rsidRPr="00CE4B69">
        <w:rPr>
          <w:rFonts w:ascii="Times New Roman" w:hAnsi="Times New Roman" w:cs="Times New Roman"/>
          <w:b/>
          <w:bCs/>
        </w:rPr>
        <w:t>Pipeline demonstrates real-world feasibility</w:t>
      </w:r>
      <w:r w:rsidRPr="00CE4B69">
        <w:rPr>
          <w:rFonts w:ascii="Times New Roman" w:hAnsi="Times New Roman" w:cs="Times New Roman"/>
        </w:rPr>
        <w:t xml:space="preserve"> for multi-hospital clinical AI systems.</w:t>
      </w:r>
    </w:p>
    <w:p w14:paraId="342CE8FF" w14:textId="3C7B65F5"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 xml:space="preserve">6. LIMITATIONS, CHALLENGES, AND NOVELTY JUSTIFICATION </w:t>
      </w:r>
    </w:p>
    <w:p w14:paraId="39F3510F"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The proposed analytics framework integrates </w:t>
      </w:r>
      <w:proofErr w:type="spellStart"/>
      <w:r w:rsidRPr="009E7343">
        <w:rPr>
          <w:rFonts w:ascii="Times New Roman" w:hAnsi="Times New Roman" w:cs="Times New Roman"/>
          <w:b/>
          <w:bCs/>
        </w:rPr>
        <w:t>TabTransformer</w:t>
      </w:r>
      <w:proofErr w:type="spellEnd"/>
      <w:r w:rsidRPr="009E7343">
        <w:rPr>
          <w:rFonts w:ascii="Times New Roman" w:hAnsi="Times New Roman" w:cs="Times New Roman"/>
        </w:rPr>
        <w:t xml:space="preserve">, </w:t>
      </w:r>
      <w:r w:rsidRPr="009E7343">
        <w:rPr>
          <w:rFonts w:ascii="Times New Roman" w:hAnsi="Times New Roman" w:cs="Times New Roman"/>
          <w:b/>
          <w:bCs/>
        </w:rPr>
        <w:t>Federated Learning (</w:t>
      </w:r>
      <w:proofErr w:type="spellStart"/>
      <w:r w:rsidRPr="009E7343">
        <w:rPr>
          <w:rFonts w:ascii="Times New Roman" w:hAnsi="Times New Roman" w:cs="Times New Roman"/>
          <w:b/>
          <w:bCs/>
        </w:rPr>
        <w:t>FedAvg</w:t>
      </w:r>
      <w:proofErr w:type="spellEnd"/>
      <w:r w:rsidRPr="009E7343">
        <w:rPr>
          <w:rFonts w:ascii="Times New Roman" w:hAnsi="Times New Roman" w:cs="Times New Roman"/>
          <w:b/>
          <w:bCs/>
        </w:rPr>
        <w:t>)</w:t>
      </w:r>
      <w:r w:rsidRPr="009E7343">
        <w:rPr>
          <w:rFonts w:ascii="Times New Roman" w:hAnsi="Times New Roman" w:cs="Times New Roman"/>
        </w:rPr>
        <w:t xml:space="preserve">, and </w:t>
      </w:r>
      <w:r w:rsidRPr="009E7343">
        <w:rPr>
          <w:rFonts w:ascii="Times New Roman" w:hAnsi="Times New Roman" w:cs="Times New Roman"/>
          <w:b/>
          <w:bCs/>
        </w:rPr>
        <w:t>Explainable AI (SHAP + LIME)</w:t>
      </w:r>
      <w:r w:rsidRPr="009E7343">
        <w:rPr>
          <w:rFonts w:ascii="Times New Roman" w:hAnsi="Times New Roman" w:cs="Times New Roman"/>
        </w:rPr>
        <w:t xml:space="preserve"> to predict 30-day readmission risk in diabetic patients. While the approach demonstrates strong performance and introduces several novel technical contributions, it also presents challenges and constraints that must be acknowledged. This section discusses methodological limitations, dataset issues, optimization complexity, federated learning obstacles, explainability constraints, and provides a comprehensive justification of why this research remains novel compared to existing literature (2024–2025).</w:t>
      </w:r>
    </w:p>
    <w:p w14:paraId="46797ECC" w14:textId="21279658" w:rsidR="009E7343" w:rsidRPr="009E7343" w:rsidRDefault="009E7343" w:rsidP="009E7343">
      <w:pPr>
        <w:rPr>
          <w:rFonts w:ascii="Times New Roman" w:hAnsi="Times New Roman" w:cs="Times New Roman"/>
        </w:rPr>
      </w:pPr>
    </w:p>
    <w:p w14:paraId="3E02237D"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6.1 Limitations of the Dataset</w:t>
      </w:r>
    </w:p>
    <w:p w14:paraId="731841E8"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The Diabetes 130-US Hospitals Dataset is widely used, but it contains several real-world complexities that impact model behavior.</w:t>
      </w:r>
    </w:p>
    <w:p w14:paraId="55FE9636" w14:textId="46383647" w:rsidR="009E7343" w:rsidRPr="009E7343" w:rsidRDefault="009E7343" w:rsidP="009E7343">
      <w:pPr>
        <w:rPr>
          <w:rFonts w:ascii="Times New Roman" w:hAnsi="Times New Roman" w:cs="Times New Roman"/>
        </w:rPr>
      </w:pPr>
      <w:r w:rsidRPr="009E7343">
        <w:rPr>
          <w:rFonts w:ascii="Times New Roman" w:hAnsi="Times New Roman" w:cs="Times New Roman"/>
          <w:b/>
          <w:bCs/>
        </w:rPr>
        <w:t>6.1.1 Missing and Noisy Data</w:t>
      </w:r>
    </w:p>
    <w:p w14:paraId="22D57CDF"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Several critical features contain large percentages of missing values:</w:t>
      </w:r>
    </w:p>
    <w:p w14:paraId="73243606" w14:textId="77777777" w:rsidR="009E7343" w:rsidRPr="009E7343" w:rsidRDefault="009E7343" w:rsidP="009E7343">
      <w:pPr>
        <w:numPr>
          <w:ilvl w:val="0"/>
          <w:numId w:val="56"/>
        </w:numPr>
        <w:rPr>
          <w:rFonts w:ascii="Times New Roman" w:hAnsi="Times New Roman" w:cs="Times New Roman"/>
        </w:rPr>
      </w:pPr>
      <w:r w:rsidRPr="009E7343">
        <w:rPr>
          <w:rFonts w:ascii="Times New Roman" w:hAnsi="Times New Roman" w:cs="Times New Roman"/>
          <w:b/>
          <w:bCs/>
        </w:rPr>
        <w:t>Medical specialty:</w:t>
      </w:r>
      <w:r w:rsidRPr="009E7343">
        <w:rPr>
          <w:rFonts w:ascii="Times New Roman" w:hAnsi="Times New Roman" w:cs="Times New Roman"/>
        </w:rPr>
        <w:t xml:space="preserve"> over 40% missing</w:t>
      </w:r>
    </w:p>
    <w:p w14:paraId="4F397B2A" w14:textId="77777777" w:rsidR="009E7343" w:rsidRPr="009E7343" w:rsidRDefault="009E7343" w:rsidP="009E7343">
      <w:pPr>
        <w:numPr>
          <w:ilvl w:val="0"/>
          <w:numId w:val="56"/>
        </w:numPr>
        <w:rPr>
          <w:rFonts w:ascii="Times New Roman" w:hAnsi="Times New Roman" w:cs="Times New Roman"/>
        </w:rPr>
      </w:pPr>
      <w:r w:rsidRPr="009E7343">
        <w:rPr>
          <w:rFonts w:ascii="Times New Roman" w:hAnsi="Times New Roman" w:cs="Times New Roman"/>
          <w:b/>
          <w:bCs/>
        </w:rPr>
        <w:t>Weight:</w:t>
      </w:r>
      <w:r w:rsidRPr="009E7343">
        <w:rPr>
          <w:rFonts w:ascii="Times New Roman" w:hAnsi="Times New Roman" w:cs="Times New Roman"/>
        </w:rPr>
        <w:t xml:space="preserve"> ~97% missing</w:t>
      </w:r>
    </w:p>
    <w:p w14:paraId="6B36E52E" w14:textId="77777777" w:rsidR="009E7343" w:rsidRPr="009E7343" w:rsidRDefault="009E7343" w:rsidP="009E7343">
      <w:pPr>
        <w:numPr>
          <w:ilvl w:val="0"/>
          <w:numId w:val="56"/>
        </w:numPr>
        <w:rPr>
          <w:rFonts w:ascii="Times New Roman" w:hAnsi="Times New Roman" w:cs="Times New Roman"/>
        </w:rPr>
      </w:pPr>
      <w:r w:rsidRPr="009E7343">
        <w:rPr>
          <w:rFonts w:ascii="Times New Roman" w:hAnsi="Times New Roman" w:cs="Times New Roman"/>
          <w:b/>
          <w:bCs/>
        </w:rPr>
        <w:t xml:space="preserve">A1Cresult and </w:t>
      </w:r>
      <w:proofErr w:type="spellStart"/>
      <w:r w:rsidRPr="009E7343">
        <w:rPr>
          <w:rFonts w:ascii="Times New Roman" w:hAnsi="Times New Roman" w:cs="Times New Roman"/>
          <w:b/>
          <w:bCs/>
        </w:rPr>
        <w:t>max_glu_serum</w:t>
      </w:r>
      <w:proofErr w:type="spellEnd"/>
      <w:r w:rsidRPr="009E7343">
        <w:rPr>
          <w:rFonts w:ascii="Times New Roman" w:hAnsi="Times New Roman" w:cs="Times New Roman"/>
          <w:b/>
          <w:bCs/>
        </w:rPr>
        <w:t>:</w:t>
      </w:r>
      <w:r w:rsidRPr="009E7343">
        <w:rPr>
          <w:rFonts w:ascii="Times New Roman" w:hAnsi="Times New Roman" w:cs="Times New Roman"/>
        </w:rPr>
        <w:t xml:space="preserve"> high variability and missing patterns</w:t>
      </w:r>
    </w:p>
    <w:p w14:paraId="3402F745"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Although imputation strategies were applied, </w:t>
      </w:r>
      <w:r w:rsidRPr="009E7343">
        <w:rPr>
          <w:rFonts w:ascii="Times New Roman" w:hAnsi="Times New Roman" w:cs="Times New Roman"/>
          <w:b/>
          <w:bCs/>
        </w:rPr>
        <w:t>missingness may carry clinical meaning</w:t>
      </w:r>
      <w:r w:rsidRPr="009E7343">
        <w:rPr>
          <w:rFonts w:ascii="Times New Roman" w:hAnsi="Times New Roman" w:cs="Times New Roman"/>
        </w:rPr>
        <w:t xml:space="preserve"> that simple imputation cannot fully capture.</w:t>
      </w:r>
    </w:p>
    <w:p w14:paraId="70D4D8B9"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i/>
          <w:iCs/>
        </w:rPr>
        <w:t>Impact</w:t>
      </w:r>
    </w:p>
    <w:p w14:paraId="308B1610" w14:textId="77777777" w:rsidR="009E7343" w:rsidRPr="009E7343" w:rsidRDefault="009E7343" w:rsidP="009E7343">
      <w:pPr>
        <w:numPr>
          <w:ilvl w:val="0"/>
          <w:numId w:val="57"/>
        </w:numPr>
        <w:rPr>
          <w:rFonts w:ascii="Times New Roman" w:hAnsi="Times New Roman" w:cs="Times New Roman"/>
        </w:rPr>
      </w:pPr>
      <w:r w:rsidRPr="009E7343">
        <w:rPr>
          <w:rFonts w:ascii="Times New Roman" w:hAnsi="Times New Roman" w:cs="Times New Roman"/>
        </w:rPr>
        <w:t>Introduces uncertainty in embedding learning</w:t>
      </w:r>
    </w:p>
    <w:p w14:paraId="62DA2A2B" w14:textId="77777777" w:rsidR="009E7343" w:rsidRPr="009E7343" w:rsidRDefault="009E7343" w:rsidP="009E7343">
      <w:pPr>
        <w:numPr>
          <w:ilvl w:val="0"/>
          <w:numId w:val="57"/>
        </w:numPr>
        <w:rPr>
          <w:rFonts w:ascii="Times New Roman" w:hAnsi="Times New Roman" w:cs="Times New Roman"/>
        </w:rPr>
      </w:pPr>
      <w:r w:rsidRPr="009E7343">
        <w:rPr>
          <w:rFonts w:ascii="Times New Roman" w:hAnsi="Times New Roman" w:cs="Times New Roman"/>
        </w:rPr>
        <w:t>Reduces model interpretability for certain variables</w:t>
      </w:r>
    </w:p>
    <w:p w14:paraId="6690A2F6" w14:textId="77777777" w:rsidR="009E7343" w:rsidRPr="009E7343" w:rsidRDefault="009E7343" w:rsidP="009E7343">
      <w:pPr>
        <w:numPr>
          <w:ilvl w:val="0"/>
          <w:numId w:val="57"/>
        </w:numPr>
        <w:rPr>
          <w:rFonts w:ascii="Times New Roman" w:hAnsi="Times New Roman" w:cs="Times New Roman"/>
        </w:rPr>
      </w:pPr>
      <w:proofErr w:type="gramStart"/>
      <w:r w:rsidRPr="009E7343">
        <w:rPr>
          <w:rFonts w:ascii="Times New Roman" w:hAnsi="Times New Roman" w:cs="Times New Roman"/>
        </w:rPr>
        <w:lastRenderedPageBreak/>
        <w:t>Limits</w:t>
      </w:r>
      <w:proofErr w:type="gramEnd"/>
      <w:r w:rsidRPr="009E7343">
        <w:rPr>
          <w:rFonts w:ascii="Times New Roman" w:hAnsi="Times New Roman" w:cs="Times New Roman"/>
        </w:rPr>
        <w:t xml:space="preserve"> ability to evaluate lab-level or medication-specific risk effects</w:t>
      </w:r>
    </w:p>
    <w:p w14:paraId="0FBE7325" w14:textId="5C5407C6"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6.1.2 Imbalanced Target Variable</w:t>
      </w:r>
    </w:p>
    <w:p w14:paraId="1854191A"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Only </w:t>
      </w:r>
      <w:r w:rsidRPr="009E7343">
        <w:rPr>
          <w:rFonts w:ascii="Times New Roman" w:hAnsi="Times New Roman" w:cs="Times New Roman"/>
          <w:b/>
          <w:bCs/>
        </w:rPr>
        <w:t>11.1%</w:t>
      </w:r>
      <w:r w:rsidRPr="009E7343">
        <w:rPr>
          <w:rFonts w:ascii="Times New Roman" w:hAnsi="Times New Roman" w:cs="Times New Roman"/>
        </w:rPr>
        <w:t xml:space="preserve"> of patients were readmitted within 30 days.</w:t>
      </w:r>
      <w:r w:rsidRPr="009E7343">
        <w:rPr>
          <w:rFonts w:ascii="Times New Roman" w:hAnsi="Times New Roman" w:cs="Times New Roman"/>
        </w:rPr>
        <w:br/>
        <w:t>Even with SMOTE applied, imbalance may cause:</w:t>
      </w:r>
    </w:p>
    <w:p w14:paraId="6D53B8EF" w14:textId="77777777" w:rsidR="009E7343" w:rsidRPr="009E7343" w:rsidRDefault="009E7343" w:rsidP="009E7343">
      <w:pPr>
        <w:numPr>
          <w:ilvl w:val="0"/>
          <w:numId w:val="58"/>
        </w:numPr>
        <w:rPr>
          <w:rFonts w:ascii="Times New Roman" w:hAnsi="Times New Roman" w:cs="Times New Roman"/>
        </w:rPr>
      </w:pPr>
      <w:r w:rsidRPr="009E7343">
        <w:rPr>
          <w:rFonts w:ascii="Times New Roman" w:hAnsi="Times New Roman" w:cs="Times New Roman"/>
        </w:rPr>
        <w:t>Overestimation of negative class confidence</w:t>
      </w:r>
    </w:p>
    <w:p w14:paraId="3FEA9565" w14:textId="77777777" w:rsidR="009E7343" w:rsidRPr="009E7343" w:rsidRDefault="009E7343" w:rsidP="009E7343">
      <w:pPr>
        <w:numPr>
          <w:ilvl w:val="0"/>
          <w:numId w:val="58"/>
        </w:numPr>
        <w:rPr>
          <w:rFonts w:ascii="Times New Roman" w:hAnsi="Times New Roman" w:cs="Times New Roman"/>
        </w:rPr>
      </w:pPr>
      <w:r w:rsidRPr="009E7343">
        <w:rPr>
          <w:rFonts w:ascii="Times New Roman" w:hAnsi="Times New Roman" w:cs="Times New Roman"/>
        </w:rPr>
        <w:t>Variance in recall across clients in federated setting</w:t>
      </w:r>
    </w:p>
    <w:p w14:paraId="2572252D" w14:textId="77777777" w:rsidR="009E7343" w:rsidRPr="009E7343" w:rsidRDefault="009E7343" w:rsidP="009E7343">
      <w:pPr>
        <w:numPr>
          <w:ilvl w:val="0"/>
          <w:numId w:val="58"/>
        </w:numPr>
        <w:rPr>
          <w:rFonts w:ascii="Times New Roman" w:hAnsi="Times New Roman" w:cs="Times New Roman"/>
        </w:rPr>
      </w:pPr>
      <w:r w:rsidRPr="009E7343">
        <w:rPr>
          <w:rFonts w:ascii="Times New Roman" w:hAnsi="Times New Roman" w:cs="Times New Roman"/>
        </w:rPr>
        <w:t>Decreased generalizability for rare cases</w:t>
      </w:r>
    </w:p>
    <w:p w14:paraId="2708EEE4"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This limitation is inherent to real-world hospital datasets, where positive outcomes (readmission) are less frequent.</w:t>
      </w:r>
    </w:p>
    <w:p w14:paraId="3FFA03F0"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6.1.3 Lack of Temporal Information</w:t>
      </w:r>
    </w:p>
    <w:p w14:paraId="7575F25D"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The dataset does not include:</w:t>
      </w:r>
    </w:p>
    <w:p w14:paraId="48DFD45E" w14:textId="77777777" w:rsidR="009E7343" w:rsidRPr="009E7343" w:rsidRDefault="009E7343" w:rsidP="009E7343">
      <w:pPr>
        <w:numPr>
          <w:ilvl w:val="0"/>
          <w:numId w:val="59"/>
        </w:numPr>
        <w:rPr>
          <w:rFonts w:ascii="Times New Roman" w:hAnsi="Times New Roman" w:cs="Times New Roman"/>
        </w:rPr>
      </w:pPr>
      <w:r w:rsidRPr="009E7343">
        <w:rPr>
          <w:rFonts w:ascii="Times New Roman" w:hAnsi="Times New Roman" w:cs="Times New Roman"/>
        </w:rPr>
        <w:t>Longitudinal lab trend information</w:t>
      </w:r>
    </w:p>
    <w:p w14:paraId="4DE2FA48" w14:textId="77777777" w:rsidR="009E7343" w:rsidRPr="009E7343" w:rsidRDefault="009E7343" w:rsidP="009E7343">
      <w:pPr>
        <w:numPr>
          <w:ilvl w:val="0"/>
          <w:numId w:val="59"/>
        </w:numPr>
        <w:rPr>
          <w:rFonts w:ascii="Times New Roman" w:hAnsi="Times New Roman" w:cs="Times New Roman"/>
        </w:rPr>
      </w:pPr>
      <w:r w:rsidRPr="009E7343">
        <w:rPr>
          <w:rFonts w:ascii="Times New Roman" w:hAnsi="Times New Roman" w:cs="Times New Roman"/>
        </w:rPr>
        <w:t>Time series of glucose measurements</w:t>
      </w:r>
    </w:p>
    <w:p w14:paraId="17A877B9" w14:textId="77777777" w:rsidR="009E7343" w:rsidRPr="009E7343" w:rsidRDefault="009E7343" w:rsidP="009E7343">
      <w:pPr>
        <w:numPr>
          <w:ilvl w:val="0"/>
          <w:numId w:val="59"/>
        </w:numPr>
        <w:rPr>
          <w:rFonts w:ascii="Times New Roman" w:hAnsi="Times New Roman" w:cs="Times New Roman"/>
        </w:rPr>
      </w:pPr>
      <w:r w:rsidRPr="009E7343">
        <w:rPr>
          <w:rFonts w:ascii="Times New Roman" w:hAnsi="Times New Roman" w:cs="Times New Roman"/>
        </w:rPr>
        <w:t>Medication change timing</w:t>
      </w:r>
    </w:p>
    <w:p w14:paraId="3505A656" w14:textId="77777777" w:rsidR="009E7343" w:rsidRPr="009E7343" w:rsidRDefault="009E7343" w:rsidP="009E7343">
      <w:pPr>
        <w:numPr>
          <w:ilvl w:val="0"/>
          <w:numId w:val="59"/>
        </w:numPr>
        <w:rPr>
          <w:rFonts w:ascii="Times New Roman" w:hAnsi="Times New Roman" w:cs="Times New Roman"/>
        </w:rPr>
      </w:pPr>
      <w:r w:rsidRPr="009E7343">
        <w:rPr>
          <w:rFonts w:ascii="Times New Roman" w:hAnsi="Times New Roman" w:cs="Times New Roman"/>
        </w:rPr>
        <w:t>Daily progress notes</w:t>
      </w:r>
    </w:p>
    <w:p w14:paraId="34CAF893"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Thus, the model cannot learn temporal deterioration patterns, which play an important role in readmission risk.</w:t>
      </w:r>
    </w:p>
    <w:p w14:paraId="69AEF63E" w14:textId="40D5F9EA" w:rsidR="009E7343" w:rsidRPr="009E7343" w:rsidRDefault="009E7343" w:rsidP="009E7343">
      <w:pPr>
        <w:rPr>
          <w:rFonts w:ascii="Times New Roman" w:hAnsi="Times New Roman" w:cs="Times New Roman"/>
        </w:rPr>
      </w:pPr>
    </w:p>
    <w:p w14:paraId="7829965D"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6.2 Model-Level Limitations and Challenges</w:t>
      </w:r>
    </w:p>
    <w:p w14:paraId="6B7E01C6"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6.2.1 Complexity of Transformer Models on Tabular Data</w:t>
      </w:r>
    </w:p>
    <w:p w14:paraId="5C16F580"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Transformers were primarily designed for sequential/structured modalities such as NLP or vision. Applying them to tabular data introduces:</w:t>
      </w:r>
    </w:p>
    <w:p w14:paraId="77D510FB" w14:textId="77777777" w:rsidR="009E7343" w:rsidRPr="009E7343" w:rsidRDefault="009E7343" w:rsidP="009E7343">
      <w:pPr>
        <w:numPr>
          <w:ilvl w:val="0"/>
          <w:numId w:val="60"/>
        </w:numPr>
        <w:rPr>
          <w:rFonts w:ascii="Times New Roman" w:hAnsi="Times New Roman" w:cs="Times New Roman"/>
        </w:rPr>
      </w:pPr>
      <w:r w:rsidRPr="009E7343">
        <w:rPr>
          <w:rFonts w:ascii="Times New Roman" w:hAnsi="Times New Roman" w:cs="Times New Roman"/>
        </w:rPr>
        <w:t>High memory consumption</w:t>
      </w:r>
    </w:p>
    <w:p w14:paraId="43F95316" w14:textId="77777777" w:rsidR="009E7343" w:rsidRPr="009E7343" w:rsidRDefault="009E7343" w:rsidP="009E7343">
      <w:pPr>
        <w:numPr>
          <w:ilvl w:val="0"/>
          <w:numId w:val="60"/>
        </w:numPr>
        <w:rPr>
          <w:rFonts w:ascii="Times New Roman" w:hAnsi="Times New Roman" w:cs="Times New Roman"/>
        </w:rPr>
      </w:pPr>
      <w:r w:rsidRPr="009E7343">
        <w:rPr>
          <w:rFonts w:ascii="Times New Roman" w:hAnsi="Times New Roman" w:cs="Times New Roman"/>
        </w:rPr>
        <w:t>Long training times</w:t>
      </w:r>
    </w:p>
    <w:p w14:paraId="4EF54E08" w14:textId="77777777" w:rsidR="009E7343" w:rsidRPr="009E7343" w:rsidRDefault="009E7343" w:rsidP="009E7343">
      <w:pPr>
        <w:numPr>
          <w:ilvl w:val="0"/>
          <w:numId w:val="60"/>
        </w:numPr>
        <w:rPr>
          <w:rFonts w:ascii="Times New Roman" w:hAnsi="Times New Roman" w:cs="Times New Roman"/>
        </w:rPr>
      </w:pPr>
      <w:r w:rsidRPr="009E7343">
        <w:rPr>
          <w:rFonts w:ascii="Times New Roman" w:hAnsi="Times New Roman" w:cs="Times New Roman"/>
        </w:rPr>
        <w:t>Sensitivity to hyperparameters</w:t>
      </w:r>
    </w:p>
    <w:p w14:paraId="33BF56FC"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Some tabular relationships may be too simple for transformer layers, causing unnecessary computational overhead.</w:t>
      </w:r>
    </w:p>
    <w:p w14:paraId="09522702"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6.2.2 Risk of Overfitting After SMOTE</w:t>
      </w:r>
    </w:p>
    <w:p w14:paraId="2FAF317F"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While SMOTE balances classes, it can:</w:t>
      </w:r>
    </w:p>
    <w:p w14:paraId="6F0AB0B2" w14:textId="77777777" w:rsidR="009E7343" w:rsidRPr="009E7343" w:rsidRDefault="009E7343" w:rsidP="009E7343">
      <w:pPr>
        <w:numPr>
          <w:ilvl w:val="0"/>
          <w:numId w:val="61"/>
        </w:numPr>
        <w:rPr>
          <w:rFonts w:ascii="Times New Roman" w:hAnsi="Times New Roman" w:cs="Times New Roman"/>
        </w:rPr>
      </w:pPr>
      <w:r w:rsidRPr="009E7343">
        <w:rPr>
          <w:rFonts w:ascii="Times New Roman" w:hAnsi="Times New Roman" w:cs="Times New Roman"/>
        </w:rPr>
        <w:lastRenderedPageBreak/>
        <w:t>Create synthetic samples too similar to real minority samples</w:t>
      </w:r>
    </w:p>
    <w:p w14:paraId="08299B85" w14:textId="77777777" w:rsidR="009E7343" w:rsidRPr="009E7343" w:rsidRDefault="009E7343" w:rsidP="009E7343">
      <w:pPr>
        <w:numPr>
          <w:ilvl w:val="0"/>
          <w:numId w:val="61"/>
        </w:numPr>
        <w:rPr>
          <w:rFonts w:ascii="Times New Roman" w:hAnsi="Times New Roman" w:cs="Times New Roman"/>
        </w:rPr>
      </w:pPr>
      <w:r w:rsidRPr="009E7343">
        <w:rPr>
          <w:rFonts w:ascii="Times New Roman" w:hAnsi="Times New Roman" w:cs="Times New Roman"/>
        </w:rPr>
        <w:t>Lead to memorization within transformer embeddings</w:t>
      </w:r>
    </w:p>
    <w:p w14:paraId="3F4004B9" w14:textId="77777777" w:rsidR="009E7343" w:rsidRPr="009E7343" w:rsidRDefault="009E7343" w:rsidP="009E7343">
      <w:pPr>
        <w:numPr>
          <w:ilvl w:val="0"/>
          <w:numId w:val="61"/>
        </w:numPr>
        <w:rPr>
          <w:rFonts w:ascii="Times New Roman" w:hAnsi="Times New Roman" w:cs="Times New Roman"/>
        </w:rPr>
      </w:pPr>
      <w:r w:rsidRPr="009E7343">
        <w:rPr>
          <w:rFonts w:ascii="Times New Roman" w:hAnsi="Times New Roman" w:cs="Times New Roman"/>
        </w:rPr>
        <w:t>Inflated validation recall</w:t>
      </w:r>
    </w:p>
    <w:p w14:paraId="16020B05"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Careful tuning was required to prevent overfitting.</w:t>
      </w:r>
    </w:p>
    <w:p w14:paraId="6F27DD80"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6.2.3 Limited Interpretability of Transformer's Inner Mechanisms</w:t>
      </w:r>
    </w:p>
    <w:p w14:paraId="67695994"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Although SHAP and LIME offer explanations, the Transformer itself remains a “black box” internally:</w:t>
      </w:r>
    </w:p>
    <w:p w14:paraId="4F9E7A20" w14:textId="77777777" w:rsidR="009E7343" w:rsidRPr="009E7343" w:rsidRDefault="009E7343" w:rsidP="009E7343">
      <w:pPr>
        <w:numPr>
          <w:ilvl w:val="0"/>
          <w:numId w:val="62"/>
        </w:numPr>
        <w:rPr>
          <w:rFonts w:ascii="Times New Roman" w:hAnsi="Times New Roman" w:cs="Times New Roman"/>
        </w:rPr>
      </w:pPr>
      <w:r w:rsidRPr="009E7343">
        <w:rPr>
          <w:rFonts w:ascii="Times New Roman" w:hAnsi="Times New Roman" w:cs="Times New Roman"/>
        </w:rPr>
        <w:t>Attention maps do not directly map to medical causality</w:t>
      </w:r>
    </w:p>
    <w:p w14:paraId="0DC00508" w14:textId="77777777" w:rsidR="009E7343" w:rsidRPr="009E7343" w:rsidRDefault="009E7343" w:rsidP="009E7343">
      <w:pPr>
        <w:numPr>
          <w:ilvl w:val="0"/>
          <w:numId w:val="62"/>
        </w:numPr>
        <w:rPr>
          <w:rFonts w:ascii="Times New Roman" w:hAnsi="Times New Roman" w:cs="Times New Roman"/>
        </w:rPr>
      </w:pPr>
      <w:r w:rsidRPr="009E7343">
        <w:rPr>
          <w:rFonts w:ascii="Times New Roman" w:hAnsi="Times New Roman" w:cs="Times New Roman"/>
        </w:rPr>
        <w:t>Learned embeddings are mathematically interpretable, but not clinically interpretable</w:t>
      </w:r>
    </w:p>
    <w:p w14:paraId="1A8DAA7F" w14:textId="77777777" w:rsidR="009E7343" w:rsidRPr="009E7343" w:rsidRDefault="009E7343" w:rsidP="009E7343">
      <w:pPr>
        <w:numPr>
          <w:ilvl w:val="0"/>
          <w:numId w:val="62"/>
        </w:numPr>
        <w:rPr>
          <w:rFonts w:ascii="Times New Roman" w:hAnsi="Times New Roman" w:cs="Times New Roman"/>
        </w:rPr>
      </w:pPr>
      <w:r w:rsidRPr="009E7343">
        <w:rPr>
          <w:rFonts w:ascii="Times New Roman" w:hAnsi="Times New Roman" w:cs="Times New Roman"/>
        </w:rPr>
        <w:t>Cannot explain feature interactions inside attention layers</w:t>
      </w:r>
    </w:p>
    <w:p w14:paraId="47D29284"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Thus, explanations remain approximations rather than exact interpretations.</w:t>
      </w:r>
    </w:p>
    <w:p w14:paraId="5A41D2C6" w14:textId="77777777" w:rsidR="002110A5" w:rsidRDefault="002110A5" w:rsidP="009E7343">
      <w:pPr>
        <w:rPr>
          <w:rFonts w:ascii="Times New Roman" w:hAnsi="Times New Roman" w:cs="Times New Roman"/>
          <w:b/>
          <w:bCs/>
        </w:rPr>
      </w:pPr>
    </w:p>
    <w:p w14:paraId="18B67DA4" w14:textId="7587151C"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6.3 Federated Learning Limitations</w:t>
      </w:r>
    </w:p>
    <w:p w14:paraId="2BFEC03D"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While federated learning significantly enhances privacy and distributed performance, it introduces unique challenges.</w:t>
      </w:r>
    </w:p>
    <w:p w14:paraId="14A27641"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6.3.1 Non-IID (Non-Identical) Data Distribution</w:t>
      </w:r>
    </w:p>
    <w:p w14:paraId="379F47AC"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Different hospitals have different patient populations:</w:t>
      </w:r>
    </w:p>
    <w:p w14:paraId="748D63D4" w14:textId="77777777" w:rsidR="009E7343" w:rsidRPr="009E7343" w:rsidRDefault="009E7343" w:rsidP="009E7343">
      <w:pPr>
        <w:numPr>
          <w:ilvl w:val="0"/>
          <w:numId w:val="63"/>
        </w:numPr>
        <w:rPr>
          <w:rFonts w:ascii="Times New Roman" w:hAnsi="Times New Roman" w:cs="Times New Roman"/>
        </w:rPr>
      </w:pPr>
      <w:r w:rsidRPr="009E7343">
        <w:rPr>
          <w:rFonts w:ascii="Times New Roman" w:hAnsi="Times New Roman" w:cs="Times New Roman"/>
        </w:rPr>
        <w:t>Some treat elderly patients</w:t>
      </w:r>
    </w:p>
    <w:p w14:paraId="6F3BADC1" w14:textId="77777777" w:rsidR="009E7343" w:rsidRPr="009E7343" w:rsidRDefault="009E7343" w:rsidP="009E7343">
      <w:pPr>
        <w:numPr>
          <w:ilvl w:val="0"/>
          <w:numId w:val="63"/>
        </w:numPr>
        <w:rPr>
          <w:rFonts w:ascii="Times New Roman" w:hAnsi="Times New Roman" w:cs="Times New Roman"/>
        </w:rPr>
      </w:pPr>
      <w:r w:rsidRPr="009E7343">
        <w:rPr>
          <w:rFonts w:ascii="Times New Roman" w:hAnsi="Times New Roman" w:cs="Times New Roman"/>
        </w:rPr>
        <w:t>Some have more emergency admissions</w:t>
      </w:r>
    </w:p>
    <w:p w14:paraId="5F85BB20" w14:textId="77777777" w:rsidR="009E7343" w:rsidRPr="009E7343" w:rsidRDefault="009E7343" w:rsidP="009E7343">
      <w:pPr>
        <w:numPr>
          <w:ilvl w:val="0"/>
          <w:numId w:val="63"/>
        </w:numPr>
        <w:rPr>
          <w:rFonts w:ascii="Times New Roman" w:hAnsi="Times New Roman" w:cs="Times New Roman"/>
        </w:rPr>
      </w:pPr>
      <w:r w:rsidRPr="009E7343">
        <w:rPr>
          <w:rFonts w:ascii="Times New Roman" w:hAnsi="Times New Roman" w:cs="Times New Roman"/>
        </w:rPr>
        <w:t>Some have more chronic complications</w:t>
      </w:r>
    </w:p>
    <w:p w14:paraId="286897C3"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This leads to </w:t>
      </w:r>
      <w:r w:rsidRPr="009E7343">
        <w:rPr>
          <w:rFonts w:ascii="Times New Roman" w:hAnsi="Times New Roman" w:cs="Times New Roman"/>
          <w:b/>
          <w:bCs/>
        </w:rPr>
        <w:t>heterogeneous gradients across clients</w:t>
      </w:r>
      <w:r w:rsidRPr="009E7343">
        <w:rPr>
          <w:rFonts w:ascii="Times New Roman" w:hAnsi="Times New Roman" w:cs="Times New Roman"/>
        </w:rPr>
        <w:t>, making global convergence difficult.</w:t>
      </w:r>
    </w:p>
    <w:p w14:paraId="51702C7F"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6.3.2 Communication Overhead</w:t>
      </w:r>
    </w:p>
    <w:p w14:paraId="5767E2D8"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Federated learning requires:</w:t>
      </w:r>
    </w:p>
    <w:p w14:paraId="47766916" w14:textId="77777777" w:rsidR="009E7343" w:rsidRPr="009E7343" w:rsidRDefault="009E7343" w:rsidP="009E7343">
      <w:pPr>
        <w:numPr>
          <w:ilvl w:val="0"/>
          <w:numId w:val="64"/>
        </w:numPr>
        <w:rPr>
          <w:rFonts w:ascii="Times New Roman" w:hAnsi="Times New Roman" w:cs="Times New Roman"/>
        </w:rPr>
      </w:pPr>
      <w:r w:rsidRPr="009E7343">
        <w:rPr>
          <w:rFonts w:ascii="Times New Roman" w:hAnsi="Times New Roman" w:cs="Times New Roman"/>
        </w:rPr>
        <w:t>Frequent transmission of model weights</w:t>
      </w:r>
    </w:p>
    <w:p w14:paraId="24AA4B0F" w14:textId="77777777" w:rsidR="009E7343" w:rsidRPr="009E7343" w:rsidRDefault="009E7343" w:rsidP="009E7343">
      <w:pPr>
        <w:numPr>
          <w:ilvl w:val="0"/>
          <w:numId w:val="64"/>
        </w:numPr>
        <w:rPr>
          <w:rFonts w:ascii="Times New Roman" w:hAnsi="Times New Roman" w:cs="Times New Roman"/>
        </w:rPr>
      </w:pPr>
      <w:r w:rsidRPr="009E7343">
        <w:rPr>
          <w:rFonts w:ascii="Times New Roman" w:hAnsi="Times New Roman" w:cs="Times New Roman"/>
        </w:rPr>
        <w:t>Synchronization after each round</w:t>
      </w:r>
    </w:p>
    <w:p w14:paraId="340E3EAA" w14:textId="77777777" w:rsidR="009E7343" w:rsidRPr="009E7343" w:rsidRDefault="009E7343" w:rsidP="009E7343">
      <w:pPr>
        <w:numPr>
          <w:ilvl w:val="0"/>
          <w:numId w:val="64"/>
        </w:numPr>
        <w:rPr>
          <w:rFonts w:ascii="Times New Roman" w:hAnsi="Times New Roman" w:cs="Times New Roman"/>
        </w:rPr>
      </w:pPr>
      <w:r w:rsidRPr="009E7343">
        <w:rPr>
          <w:rFonts w:ascii="Times New Roman" w:hAnsi="Times New Roman" w:cs="Times New Roman"/>
        </w:rPr>
        <w:t>Stable high-bandwidth connectivity</w:t>
      </w:r>
    </w:p>
    <w:p w14:paraId="2186CCC9"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In real hospitals, communication can become a bottleneck.</w:t>
      </w:r>
    </w:p>
    <w:p w14:paraId="64799FB3"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6.3.3 Privacy Attacks on FL Models</w:t>
      </w:r>
    </w:p>
    <w:p w14:paraId="28F070EB"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lastRenderedPageBreak/>
        <w:t xml:space="preserve">Although federated learning enhances privacy, it is </w:t>
      </w:r>
      <w:r w:rsidRPr="009E7343">
        <w:rPr>
          <w:rFonts w:ascii="Times New Roman" w:hAnsi="Times New Roman" w:cs="Times New Roman"/>
          <w:b/>
          <w:bCs/>
        </w:rPr>
        <w:t>not completely immune</w:t>
      </w:r>
      <w:r w:rsidRPr="009E7343">
        <w:rPr>
          <w:rFonts w:ascii="Times New Roman" w:hAnsi="Times New Roman" w:cs="Times New Roman"/>
        </w:rPr>
        <w:t xml:space="preserve"> to:</w:t>
      </w:r>
    </w:p>
    <w:p w14:paraId="2B28A783" w14:textId="77777777" w:rsidR="009E7343" w:rsidRPr="009E7343" w:rsidRDefault="009E7343" w:rsidP="009E7343">
      <w:pPr>
        <w:numPr>
          <w:ilvl w:val="0"/>
          <w:numId w:val="65"/>
        </w:numPr>
        <w:rPr>
          <w:rFonts w:ascii="Times New Roman" w:hAnsi="Times New Roman" w:cs="Times New Roman"/>
        </w:rPr>
      </w:pPr>
      <w:r w:rsidRPr="009E7343">
        <w:rPr>
          <w:rFonts w:ascii="Times New Roman" w:hAnsi="Times New Roman" w:cs="Times New Roman"/>
        </w:rPr>
        <w:t>Gradient inversion attacks</w:t>
      </w:r>
    </w:p>
    <w:p w14:paraId="51AF12A6" w14:textId="77777777" w:rsidR="009E7343" w:rsidRPr="009E7343" w:rsidRDefault="009E7343" w:rsidP="009E7343">
      <w:pPr>
        <w:numPr>
          <w:ilvl w:val="0"/>
          <w:numId w:val="65"/>
        </w:numPr>
        <w:rPr>
          <w:rFonts w:ascii="Times New Roman" w:hAnsi="Times New Roman" w:cs="Times New Roman"/>
        </w:rPr>
      </w:pPr>
      <w:r w:rsidRPr="009E7343">
        <w:rPr>
          <w:rFonts w:ascii="Times New Roman" w:hAnsi="Times New Roman" w:cs="Times New Roman"/>
        </w:rPr>
        <w:t>Model reconstruction</w:t>
      </w:r>
    </w:p>
    <w:p w14:paraId="446B3DC6" w14:textId="77777777" w:rsidR="009E7343" w:rsidRPr="009E7343" w:rsidRDefault="009E7343" w:rsidP="009E7343">
      <w:pPr>
        <w:numPr>
          <w:ilvl w:val="0"/>
          <w:numId w:val="65"/>
        </w:numPr>
        <w:rPr>
          <w:rFonts w:ascii="Times New Roman" w:hAnsi="Times New Roman" w:cs="Times New Roman"/>
        </w:rPr>
      </w:pPr>
      <w:r w:rsidRPr="009E7343">
        <w:rPr>
          <w:rFonts w:ascii="Times New Roman" w:hAnsi="Times New Roman" w:cs="Times New Roman"/>
        </w:rPr>
        <w:t>Membership inference</w:t>
      </w:r>
    </w:p>
    <w:p w14:paraId="612DBC1B"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While these attacks are advanced, they highlight the need for:</w:t>
      </w:r>
    </w:p>
    <w:p w14:paraId="32963638" w14:textId="77777777" w:rsidR="009E7343" w:rsidRPr="009E7343" w:rsidRDefault="009E7343" w:rsidP="009E7343">
      <w:pPr>
        <w:numPr>
          <w:ilvl w:val="0"/>
          <w:numId w:val="66"/>
        </w:numPr>
        <w:rPr>
          <w:rFonts w:ascii="Times New Roman" w:hAnsi="Times New Roman" w:cs="Times New Roman"/>
        </w:rPr>
      </w:pPr>
      <w:r w:rsidRPr="009E7343">
        <w:rPr>
          <w:rFonts w:ascii="Times New Roman" w:hAnsi="Times New Roman" w:cs="Times New Roman"/>
        </w:rPr>
        <w:t>Differential privacy</w:t>
      </w:r>
    </w:p>
    <w:p w14:paraId="47AAD716" w14:textId="77777777" w:rsidR="009E7343" w:rsidRPr="009E7343" w:rsidRDefault="009E7343" w:rsidP="009E7343">
      <w:pPr>
        <w:numPr>
          <w:ilvl w:val="0"/>
          <w:numId w:val="66"/>
        </w:numPr>
        <w:rPr>
          <w:rFonts w:ascii="Times New Roman" w:hAnsi="Times New Roman" w:cs="Times New Roman"/>
        </w:rPr>
      </w:pPr>
      <w:r w:rsidRPr="009E7343">
        <w:rPr>
          <w:rFonts w:ascii="Times New Roman" w:hAnsi="Times New Roman" w:cs="Times New Roman"/>
        </w:rPr>
        <w:t>Secure aggregation</w:t>
      </w:r>
    </w:p>
    <w:p w14:paraId="000A518B" w14:textId="77777777" w:rsidR="009E7343" w:rsidRPr="009E7343" w:rsidRDefault="009E7343" w:rsidP="009E7343">
      <w:pPr>
        <w:numPr>
          <w:ilvl w:val="0"/>
          <w:numId w:val="66"/>
        </w:numPr>
        <w:rPr>
          <w:rFonts w:ascii="Times New Roman" w:hAnsi="Times New Roman" w:cs="Times New Roman"/>
        </w:rPr>
      </w:pPr>
      <w:r w:rsidRPr="009E7343">
        <w:rPr>
          <w:rFonts w:ascii="Times New Roman" w:hAnsi="Times New Roman" w:cs="Times New Roman"/>
        </w:rPr>
        <w:t>Homomorphic encryption</w:t>
      </w:r>
    </w:p>
    <w:p w14:paraId="26E70037"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Future work could integrate these protections.</w:t>
      </w:r>
    </w:p>
    <w:p w14:paraId="06FFF2BC" w14:textId="15748AE3" w:rsidR="009E7343" w:rsidRPr="009E7343" w:rsidRDefault="009E7343" w:rsidP="009E7343">
      <w:pPr>
        <w:rPr>
          <w:rFonts w:ascii="Times New Roman" w:hAnsi="Times New Roman" w:cs="Times New Roman"/>
        </w:rPr>
      </w:pPr>
    </w:p>
    <w:p w14:paraId="240FD29E"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6.4 Explainability (XAI) Limitations</w:t>
      </w:r>
    </w:p>
    <w:p w14:paraId="0B5FF670" w14:textId="200753A0" w:rsidR="009E7343" w:rsidRPr="009E7343" w:rsidRDefault="009E7343" w:rsidP="009E7343">
      <w:pPr>
        <w:rPr>
          <w:rFonts w:ascii="Times New Roman" w:hAnsi="Times New Roman" w:cs="Times New Roman"/>
        </w:rPr>
      </w:pPr>
      <w:r w:rsidRPr="009E7343">
        <w:rPr>
          <w:rFonts w:ascii="Times New Roman" w:hAnsi="Times New Roman" w:cs="Times New Roman"/>
        </w:rPr>
        <w:t>SHAP and LIME greatly enhance trust, but they also present challenges.</w:t>
      </w:r>
    </w:p>
    <w:p w14:paraId="7B7DD464"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6.4.1 SHAP Computational Cost</w:t>
      </w:r>
    </w:p>
    <w:p w14:paraId="2549F8E4"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SHAP value computation is expensive, especially for:</w:t>
      </w:r>
    </w:p>
    <w:p w14:paraId="21DE0059" w14:textId="77777777" w:rsidR="009E7343" w:rsidRPr="009E7343" w:rsidRDefault="009E7343" w:rsidP="009E7343">
      <w:pPr>
        <w:numPr>
          <w:ilvl w:val="0"/>
          <w:numId w:val="67"/>
        </w:numPr>
        <w:rPr>
          <w:rFonts w:ascii="Times New Roman" w:hAnsi="Times New Roman" w:cs="Times New Roman"/>
        </w:rPr>
      </w:pPr>
      <w:r w:rsidRPr="009E7343">
        <w:rPr>
          <w:rFonts w:ascii="Times New Roman" w:hAnsi="Times New Roman" w:cs="Times New Roman"/>
        </w:rPr>
        <w:t>Large datasets</w:t>
      </w:r>
    </w:p>
    <w:p w14:paraId="5CC00EAD" w14:textId="77777777" w:rsidR="009E7343" w:rsidRPr="009E7343" w:rsidRDefault="009E7343" w:rsidP="009E7343">
      <w:pPr>
        <w:numPr>
          <w:ilvl w:val="0"/>
          <w:numId w:val="67"/>
        </w:numPr>
        <w:rPr>
          <w:rFonts w:ascii="Times New Roman" w:hAnsi="Times New Roman" w:cs="Times New Roman"/>
        </w:rPr>
      </w:pPr>
      <w:r w:rsidRPr="009E7343">
        <w:rPr>
          <w:rFonts w:ascii="Times New Roman" w:hAnsi="Times New Roman" w:cs="Times New Roman"/>
        </w:rPr>
        <w:t>High-dimensional embeddings</w:t>
      </w:r>
    </w:p>
    <w:p w14:paraId="4EFFF377" w14:textId="77777777" w:rsidR="009E7343" w:rsidRPr="009E7343" w:rsidRDefault="009E7343" w:rsidP="009E7343">
      <w:pPr>
        <w:numPr>
          <w:ilvl w:val="0"/>
          <w:numId w:val="67"/>
        </w:numPr>
        <w:rPr>
          <w:rFonts w:ascii="Times New Roman" w:hAnsi="Times New Roman" w:cs="Times New Roman"/>
        </w:rPr>
      </w:pPr>
      <w:r w:rsidRPr="009E7343">
        <w:rPr>
          <w:rFonts w:ascii="Times New Roman" w:hAnsi="Times New Roman" w:cs="Times New Roman"/>
        </w:rPr>
        <w:t>Transformer models</w:t>
      </w:r>
    </w:p>
    <w:p w14:paraId="4D9481D3" w14:textId="541FD739" w:rsidR="009E7343" w:rsidRPr="009E7343" w:rsidRDefault="009E7343" w:rsidP="009E7343">
      <w:pPr>
        <w:rPr>
          <w:rFonts w:ascii="Times New Roman" w:hAnsi="Times New Roman" w:cs="Times New Roman"/>
        </w:rPr>
      </w:pPr>
      <w:r w:rsidRPr="009E7343">
        <w:rPr>
          <w:rFonts w:ascii="Times New Roman" w:hAnsi="Times New Roman" w:cs="Times New Roman"/>
        </w:rPr>
        <w:t>Kernel SHAP and Sampling SHAP were required to reduce overhead.</w:t>
      </w:r>
    </w:p>
    <w:p w14:paraId="554548AD"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6.4.2 Approximation Errors in LIME</w:t>
      </w:r>
    </w:p>
    <w:p w14:paraId="5E020A8F"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LIME generates local linear approximations around individual samples.</w:t>
      </w:r>
      <w:r w:rsidRPr="009E7343">
        <w:rPr>
          <w:rFonts w:ascii="Times New Roman" w:hAnsi="Times New Roman" w:cs="Times New Roman"/>
        </w:rPr>
        <w:br/>
        <w:t>Limitations include:</w:t>
      </w:r>
    </w:p>
    <w:p w14:paraId="0F5BF781" w14:textId="77777777" w:rsidR="009E7343" w:rsidRPr="009E7343" w:rsidRDefault="009E7343" w:rsidP="009E7343">
      <w:pPr>
        <w:numPr>
          <w:ilvl w:val="0"/>
          <w:numId w:val="68"/>
        </w:numPr>
        <w:rPr>
          <w:rFonts w:ascii="Times New Roman" w:hAnsi="Times New Roman" w:cs="Times New Roman"/>
        </w:rPr>
      </w:pPr>
      <w:r w:rsidRPr="009E7343">
        <w:rPr>
          <w:rFonts w:ascii="Times New Roman" w:hAnsi="Times New Roman" w:cs="Times New Roman"/>
        </w:rPr>
        <w:t>Sensitivity to neighborhood sampling</w:t>
      </w:r>
    </w:p>
    <w:p w14:paraId="5632C463" w14:textId="77777777" w:rsidR="009E7343" w:rsidRPr="009E7343" w:rsidRDefault="009E7343" w:rsidP="009E7343">
      <w:pPr>
        <w:numPr>
          <w:ilvl w:val="0"/>
          <w:numId w:val="68"/>
        </w:numPr>
        <w:rPr>
          <w:rFonts w:ascii="Times New Roman" w:hAnsi="Times New Roman" w:cs="Times New Roman"/>
        </w:rPr>
      </w:pPr>
      <w:r w:rsidRPr="009E7343">
        <w:rPr>
          <w:rFonts w:ascii="Times New Roman" w:hAnsi="Times New Roman" w:cs="Times New Roman"/>
        </w:rPr>
        <w:t>Unstable explanations across runs</w:t>
      </w:r>
    </w:p>
    <w:p w14:paraId="74A4F077" w14:textId="77777777" w:rsidR="009E7343" w:rsidRPr="009E7343" w:rsidRDefault="009E7343" w:rsidP="009E7343">
      <w:pPr>
        <w:numPr>
          <w:ilvl w:val="0"/>
          <w:numId w:val="68"/>
        </w:numPr>
        <w:rPr>
          <w:rFonts w:ascii="Times New Roman" w:hAnsi="Times New Roman" w:cs="Times New Roman"/>
        </w:rPr>
      </w:pPr>
      <w:r w:rsidRPr="009E7343">
        <w:rPr>
          <w:rFonts w:ascii="Times New Roman" w:hAnsi="Times New Roman" w:cs="Times New Roman"/>
        </w:rPr>
        <w:t>Cannot capture deep interactions learned by the transformer model</w:t>
      </w:r>
    </w:p>
    <w:p w14:paraId="70A86736" w14:textId="6490851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These methods explain the model behavior </w:t>
      </w:r>
      <w:r w:rsidRPr="009E7343">
        <w:rPr>
          <w:rFonts w:ascii="Times New Roman" w:hAnsi="Times New Roman" w:cs="Times New Roman"/>
          <w:b/>
          <w:bCs/>
        </w:rPr>
        <w:t>indirectly</w:t>
      </w:r>
      <w:r w:rsidRPr="009E7343">
        <w:rPr>
          <w:rFonts w:ascii="Times New Roman" w:hAnsi="Times New Roman" w:cs="Times New Roman"/>
        </w:rPr>
        <w:t>, not exactly.</w:t>
      </w:r>
    </w:p>
    <w:p w14:paraId="078C70D7"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6.4.3 Interpretation Requires Domain Knowledge</w:t>
      </w:r>
    </w:p>
    <w:p w14:paraId="31D1A313"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Clinical staff may need:</w:t>
      </w:r>
    </w:p>
    <w:p w14:paraId="5269E7DE" w14:textId="77777777" w:rsidR="009E7343" w:rsidRPr="009E7343" w:rsidRDefault="009E7343" w:rsidP="009E7343">
      <w:pPr>
        <w:numPr>
          <w:ilvl w:val="0"/>
          <w:numId w:val="69"/>
        </w:numPr>
        <w:rPr>
          <w:rFonts w:ascii="Times New Roman" w:hAnsi="Times New Roman" w:cs="Times New Roman"/>
        </w:rPr>
      </w:pPr>
      <w:r w:rsidRPr="009E7343">
        <w:rPr>
          <w:rFonts w:ascii="Times New Roman" w:hAnsi="Times New Roman" w:cs="Times New Roman"/>
        </w:rPr>
        <w:lastRenderedPageBreak/>
        <w:t>Training to understand SHAP/LIME outputs</w:t>
      </w:r>
    </w:p>
    <w:p w14:paraId="43F112EE" w14:textId="77777777" w:rsidR="009E7343" w:rsidRPr="009E7343" w:rsidRDefault="009E7343" w:rsidP="009E7343">
      <w:pPr>
        <w:numPr>
          <w:ilvl w:val="0"/>
          <w:numId w:val="69"/>
        </w:numPr>
        <w:rPr>
          <w:rFonts w:ascii="Times New Roman" w:hAnsi="Times New Roman" w:cs="Times New Roman"/>
        </w:rPr>
      </w:pPr>
      <w:r w:rsidRPr="009E7343">
        <w:rPr>
          <w:rFonts w:ascii="Times New Roman" w:hAnsi="Times New Roman" w:cs="Times New Roman"/>
        </w:rPr>
        <w:t>Structured visualization</w:t>
      </w:r>
    </w:p>
    <w:p w14:paraId="127001CA" w14:textId="77777777" w:rsidR="009E7343" w:rsidRPr="009E7343" w:rsidRDefault="009E7343" w:rsidP="009E7343">
      <w:pPr>
        <w:numPr>
          <w:ilvl w:val="0"/>
          <w:numId w:val="69"/>
        </w:numPr>
        <w:rPr>
          <w:rFonts w:ascii="Times New Roman" w:hAnsi="Times New Roman" w:cs="Times New Roman"/>
        </w:rPr>
      </w:pPr>
      <w:r w:rsidRPr="009E7343">
        <w:rPr>
          <w:rFonts w:ascii="Times New Roman" w:hAnsi="Times New Roman" w:cs="Times New Roman"/>
        </w:rPr>
        <w:t>Decision support dashboards</w:t>
      </w:r>
    </w:p>
    <w:p w14:paraId="46E28C97" w14:textId="3F41A9B5" w:rsidR="009E7343" w:rsidRDefault="009E7343" w:rsidP="009E7343">
      <w:pPr>
        <w:rPr>
          <w:rFonts w:ascii="Times New Roman" w:hAnsi="Times New Roman" w:cs="Times New Roman"/>
        </w:rPr>
      </w:pPr>
      <w:r w:rsidRPr="009E7343">
        <w:rPr>
          <w:rFonts w:ascii="Times New Roman" w:hAnsi="Times New Roman" w:cs="Times New Roman"/>
        </w:rPr>
        <w:t xml:space="preserve">Thus, XAI usefulness depends on </w:t>
      </w:r>
      <w:r w:rsidRPr="009E7343">
        <w:rPr>
          <w:rFonts w:ascii="Times New Roman" w:hAnsi="Times New Roman" w:cs="Times New Roman"/>
          <w:b/>
          <w:bCs/>
        </w:rPr>
        <w:t>how explanations are presented</w:t>
      </w:r>
      <w:r w:rsidRPr="009E7343">
        <w:rPr>
          <w:rFonts w:ascii="Times New Roman" w:hAnsi="Times New Roman" w:cs="Times New Roman"/>
        </w:rPr>
        <w:t>.</w:t>
      </w:r>
    </w:p>
    <w:p w14:paraId="36631566" w14:textId="77777777" w:rsidR="002110A5" w:rsidRDefault="002110A5" w:rsidP="009E7343">
      <w:pPr>
        <w:rPr>
          <w:rFonts w:ascii="Times New Roman" w:hAnsi="Times New Roman" w:cs="Times New Roman"/>
        </w:rPr>
      </w:pPr>
    </w:p>
    <w:p w14:paraId="7C385963" w14:textId="129D44BF" w:rsidR="009E7343" w:rsidRPr="009E7343" w:rsidRDefault="009E7343" w:rsidP="009E7343">
      <w:pPr>
        <w:rPr>
          <w:rFonts w:ascii="Times New Roman" w:hAnsi="Times New Roman" w:cs="Times New Roman"/>
        </w:rPr>
      </w:pPr>
      <w:r w:rsidRPr="009E7343">
        <w:rPr>
          <w:rFonts w:ascii="Times New Roman" w:hAnsi="Times New Roman" w:cs="Times New Roman"/>
          <w:b/>
          <w:bCs/>
        </w:rPr>
        <w:t>6.5 Practical Implementation Challenges</w:t>
      </w:r>
    </w:p>
    <w:p w14:paraId="20C6ECD9"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6.5.1 Large Transformer Embeddings for Categorical Features</w:t>
      </w:r>
    </w:p>
    <w:p w14:paraId="0A79041F"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The dataset contains dozens of categorical variables with high cardinality:</w:t>
      </w:r>
    </w:p>
    <w:p w14:paraId="5F9FD115" w14:textId="77777777" w:rsidR="009E7343" w:rsidRPr="009E7343" w:rsidRDefault="009E7343" w:rsidP="009E7343">
      <w:pPr>
        <w:numPr>
          <w:ilvl w:val="0"/>
          <w:numId w:val="70"/>
        </w:numPr>
        <w:rPr>
          <w:rFonts w:ascii="Times New Roman" w:hAnsi="Times New Roman" w:cs="Times New Roman"/>
        </w:rPr>
      </w:pPr>
      <w:r w:rsidRPr="009E7343">
        <w:rPr>
          <w:rFonts w:ascii="Times New Roman" w:hAnsi="Times New Roman" w:cs="Times New Roman"/>
        </w:rPr>
        <w:t>Primary diagnosis</w:t>
      </w:r>
    </w:p>
    <w:p w14:paraId="1124F8D6" w14:textId="77777777" w:rsidR="009E7343" w:rsidRPr="009E7343" w:rsidRDefault="009E7343" w:rsidP="009E7343">
      <w:pPr>
        <w:numPr>
          <w:ilvl w:val="0"/>
          <w:numId w:val="70"/>
        </w:numPr>
        <w:rPr>
          <w:rFonts w:ascii="Times New Roman" w:hAnsi="Times New Roman" w:cs="Times New Roman"/>
        </w:rPr>
      </w:pPr>
      <w:r w:rsidRPr="009E7343">
        <w:rPr>
          <w:rFonts w:ascii="Times New Roman" w:hAnsi="Times New Roman" w:cs="Times New Roman"/>
        </w:rPr>
        <w:t>Medications</w:t>
      </w:r>
    </w:p>
    <w:p w14:paraId="526AD3ED" w14:textId="77777777" w:rsidR="009E7343" w:rsidRPr="009E7343" w:rsidRDefault="009E7343" w:rsidP="009E7343">
      <w:pPr>
        <w:numPr>
          <w:ilvl w:val="0"/>
          <w:numId w:val="70"/>
        </w:numPr>
        <w:rPr>
          <w:rFonts w:ascii="Times New Roman" w:hAnsi="Times New Roman" w:cs="Times New Roman"/>
        </w:rPr>
      </w:pPr>
      <w:r w:rsidRPr="009E7343">
        <w:rPr>
          <w:rFonts w:ascii="Times New Roman" w:hAnsi="Times New Roman" w:cs="Times New Roman"/>
        </w:rPr>
        <w:t>Medical specialty</w:t>
      </w:r>
    </w:p>
    <w:p w14:paraId="67510F0D" w14:textId="77777777" w:rsidR="009E7343" w:rsidRPr="009E7343" w:rsidRDefault="009E7343" w:rsidP="009E7343">
      <w:pPr>
        <w:numPr>
          <w:ilvl w:val="0"/>
          <w:numId w:val="70"/>
        </w:numPr>
        <w:rPr>
          <w:rFonts w:ascii="Times New Roman" w:hAnsi="Times New Roman" w:cs="Times New Roman"/>
        </w:rPr>
      </w:pPr>
      <w:r w:rsidRPr="009E7343">
        <w:rPr>
          <w:rFonts w:ascii="Times New Roman" w:hAnsi="Times New Roman" w:cs="Times New Roman"/>
        </w:rPr>
        <w:t>Admission type</w:t>
      </w:r>
    </w:p>
    <w:p w14:paraId="2BBB4B67"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Embedding all these features leads to:</w:t>
      </w:r>
    </w:p>
    <w:p w14:paraId="4B48748D" w14:textId="77777777" w:rsidR="009E7343" w:rsidRPr="009E7343" w:rsidRDefault="009E7343" w:rsidP="009E7343">
      <w:pPr>
        <w:numPr>
          <w:ilvl w:val="0"/>
          <w:numId w:val="71"/>
        </w:numPr>
        <w:rPr>
          <w:rFonts w:ascii="Times New Roman" w:hAnsi="Times New Roman" w:cs="Times New Roman"/>
        </w:rPr>
      </w:pPr>
      <w:r w:rsidRPr="009E7343">
        <w:rPr>
          <w:rFonts w:ascii="Times New Roman" w:hAnsi="Times New Roman" w:cs="Times New Roman"/>
        </w:rPr>
        <w:t>Large memory footprint</w:t>
      </w:r>
    </w:p>
    <w:p w14:paraId="35AC1FA9" w14:textId="77777777" w:rsidR="009E7343" w:rsidRPr="009E7343" w:rsidRDefault="009E7343" w:rsidP="009E7343">
      <w:pPr>
        <w:numPr>
          <w:ilvl w:val="0"/>
          <w:numId w:val="71"/>
        </w:numPr>
        <w:rPr>
          <w:rFonts w:ascii="Times New Roman" w:hAnsi="Times New Roman" w:cs="Times New Roman"/>
        </w:rPr>
      </w:pPr>
      <w:r w:rsidRPr="009E7343">
        <w:rPr>
          <w:rFonts w:ascii="Times New Roman" w:hAnsi="Times New Roman" w:cs="Times New Roman"/>
        </w:rPr>
        <w:t>Prolonged training time</w:t>
      </w:r>
    </w:p>
    <w:p w14:paraId="27477974" w14:textId="77777777" w:rsidR="009E7343" w:rsidRPr="009E7343" w:rsidRDefault="009E7343" w:rsidP="009E7343">
      <w:pPr>
        <w:numPr>
          <w:ilvl w:val="0"/>
          <w:numId w:val="71"/>
        </w:numPr>
        <w:rPr>
          <w:rFonts w:ascii="Times New Roman" w:hAnsi="Times New Roman" w:cs="Times New Roman"/>
        </w:rPr>
      </w:pPr>
      <w:r w:rsidRPr="009E7343">
        <w:rPr>
          <w:rFonts w:ascii="Times New Roman" w:hAnsi="Times New Roman" w:cs="Times New Roman"/>
        </w:rPr>
        <w:t>GPU dependency (for real deployments)</w:t>
      </w:r>
    </w:p>
    <w:p w14:paraId="4F60D889" w14:textId="41F4D737" w:rsidR="009E7343" w:rsidRPr="009E7343" w:rsidRDefault="009E7343" w:rsidP="009E7343">
      <w:pPr>
        <w:rPr>
          <w:rFonts w:ascii="Times New Roman" w:hAnsi="Times New Roman" w:cs="Times New Roman"/>
        </w:rPr>
      </w:pPr>
      <w:r w:rsidRPr="009E7343">
        <w:rPr>
          <w:rFonts w:ascii="Times New Roman" w:hAnsi="Times New Roman" w:cs="Times New Roman"/>
        </w:rPr>
        <w:t>Efficient embedding compression techniques could improve performance.</w:t>
      </w:r>
    </w:p>
    <w:p w14:paraId="515FD5B6"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6.5.2 Difficulty Aligning Evaluation Across Clients</w:t>
      </w:r>
    </w:p>
    <w:p w14:paraId="64968E11"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Different clients contributed:</w:t>
      </w:r>
    </w:p>
    <w:p w14:paraId="7ED5120A" w14:textId="77777777" w:rsidR="009E7343" w:rsidRPr="009E7343" w:rsidRDefault="009E7343" w:rsidP="009E7343">
      <w:pPr>
        <w:numPr>
          <w:ilvl w:val="0"/>
          <w:numId w:val="72"/>
        </w:numPr>
        <w:rPr>
          <w:rFonts w:ascii="Times New Roman" w:hAnsi="Times New Roman" w:cs="Times New Roman"/>
        </w:rPr>
      </w:pPr>
      <w:r w:rsidRPr="009E7343">
        <w:rPr>
          <w:rFonts w:ascii="Times New Roman" w:hAnsi="Times New Roman" w:cs="Times New Roman"/>
        </w:rPr>
        <w:t>Varying sample sizes</w:t>
      </w:r>
    </w:p>
    <w:p w14:paraId="4F22111A" w14:textId="77777777" w:rsidR="009E7343" w:rsidRPr="009E7343" w:rsidRDefault="009E7343" w:rsidP="009E7343">
      <w:pPr>
        <w:numPr>
          <w:ilvl w:val="0"/>
          <w:numId w:val="72"/>
        </w:numPr>
        <w:rPr>
          <w:rFonts w:ascii="Times New Roman" w:hAnsi="Times New Roman" w:cs="Times New Roman"/>
        </w:rPr>
      </w:pPr>
      <w:r w:rsidRPr="009E7343">
        <w:rPr>
          <w:rFonts w:ascii="Times New Roman" w:hAnsi="Times New Roman" w:cs="Times New Roman"/>
        </w:rPr>
        <w:t>Distinct patient profiles</w:t>
      </w:r>
    </w:p>
    <w:p w14:paraId="68F6FBDE" w14:textId="77777777" w:rsidR="009E7343" w:rsidRPr="009E7343" w:rsidRDefault="009E7343" w:rsidP="009E7343">
      <w:pPr>
        <w:numPr>
          <w:ilvl w:val="0"/>
          <w:numId w:val="72"/>
        </w:numPr>
        <w:rPr>
          <w:rFonts w:ascii="Times New Roman" w:hAnsi="Times New Roman" w:cs="Times New Roman"/>
        </w:rPr>
      </w:pPr>
      <w:r w:rsidRPr="009E7343">
        <w:rPr>
          <w:rFonts w:ascii="Times New Roman" w:hAnsi="Times New Roman" w:cs="Times New Roman"/>
        </w:rPr>
        <w:t>Uneven distribution of readmission cases</w:t>
      </w:r>
    </w:p>
    <w:p w14:paraId="6629634A"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This led to fluctuations in:</w:t>
      </w:r>
    </w:p>
    <w:p w14:paraId="5CD30072" w14:textId="77777777" w:rsidR="009E7343" w:rsidRPr="009E7343" w:rsidRDefault="009E7343" w:rsidP="009E7343">
      <w:pPr>
        <w:numPr>
          <w:ilvl w:val="0"/>
          <w:numId w:val="73"/>
        </w:numPr>
        <w:rPr>
          <w:rFonts w:ascii="Times New Roman" w:hAnsi="Times New Roman" w:cs="Times New Roman"/>
        </w:rPr>
      </w:pPr>
      <w:r w:rsidRPr="009E7343">
        <w:rPr>
          <w:rFonts w:ascii="Times New Roman" w:hAnsi="Times New Roman" w:cs="Times New Roman"/>
        </w:rPr>
        <w:t>Client-specific precision/recall</w:t>
      </w:r>
    </w:p>
    <w:p w14:paraId="25C50B34" w14:textId="77777777" w:rsidR="009E7343" w:rsidRPr="009E7343" w:rsidRDefault="009E7343" w:rsidP="009E7343">
      <w:pPr>
        <w:numPr>
          <w:ilvl w:val="0"/>
          <w:numId w:val="73"/>
        </w:numPr>
        <w:rPr>
          <w:rFonts w:ascii="Times New Roman" w:hAnsi="Times New Roman" w:cs="Times New Roman"/>
        </w:rPr>
      </w:pPr>
      <w:r w:rsidRPr="009E7343">
        <w:rPr>
          <w:rFonts w:ascii="Times New Roman" w:hAnsi="Times New Roman" w:cs="Times New Roman"/>
        </w:rPr>
        <w:t xml:space="preserve">Stability of </w:t>
      </w:r>
      <w:proofErr w:type="spellStart"/>
      <w:r w:rsidRPr="009E7343">
        <w:rPr>
          <w:rFonts w:ascii="Times New Roman" w:hAnsi="Times New Roman" w:cs="Times New Roman"/>
        </w:rPr>
        <w:t>FedAvg</w:t>
      </w:r>
      <w:proofErr w:type="spellEnd"/>
      <w:r w:rsidRPr="009E7343">
        <w:rPr>
          <w:rFonts w:ascii="Times New Roman" w:hAnsi="Times New Roman" w:cs="Times New Roman"/>
        </w:rPr>
        <w:t xml:space="preserve"> weights</w:t>
      </w:r>
    </w:p>
    <w:p w14:paraId="134B920D" w14:textId="77777777" w:rsidR="009E7343" w:rsidRPr="009E7343" w:rsidRDefault="009E7343" w:rsidP="009E7343">
      <w:pPr>
        <w:numPr>
          <w:ilvl w:val="0"/>
          <w:numId w:val="73"/>
        </w:numPr>
        <w:rPr>
          <w:rFonts w:ascii="Times New Roman" w:hAnsi="Times New Roman" w:cs="Times New Roman"/>
        </w:rPr>
      </w:pPr>
      <w:r w:rsidRPr="009E7343">
        <w:rPr>
          <w:rFonts w:ascii="Times New Roman" w:hAnsi="Times New Roman" w:cs="Times New Roman"/>
        </w:rPr>
        <w:t>Aggregation accuracy</w:t>
      </w:r>
    </w:p>
    <w:p w14:paraId="7AB48B80" w14:textId="093FE811" w:rsidR="009E7343" w:rsidRDefault="009E7343" w:rsidP="009E7343">
      <w:pPr>
        <w:rPr>
          <w:rFonts w:ascii="Times New Roman" w:hAnsi="Times New Roman" w:cs="Times New Roman"/>
        </w:rPr>
      </w:pPr>
      <w:r w:rsidRPr="009E7343">
        <w:rPr>
          <w:rFonts w:ascii="Times New Roman" w:hAnsi="Times New Roman" w:cs="Times New Roman"/>
        </w:rPr>
        <w:t>Model calibration may be required for fairness.</w:t>
      </w:r>
    </w:p>
    <w:p w14:paraId="7B589665" w14:textId="1EBB192A" w:rsidR="009E7343" w:rsidRPr="009E7343" w:rsidRDefault="000535BC" w:rsidP="009E7343">
      <w:pPr>
        <w:rPr>
          <w:rFonts w:ascii="Times New Roman" w:hAnsi="Times New Roman" w:cs="Times New Roman"/>
        </w:rPr>
      </w:pPr>
      <w:r>
        <w:rPr>
          <w:rFonts w:ascii="Times New Roman" w:hAnsi="Times New Roman" w:cs="Times New Roman"/>
        </w:rPr>
        <w:br w:type="page"/>
      </w:r>
      <w:r w:rsidR="009E7343" w:rsidRPr="009E7343">
        <w:rPr>
          <w:rFonts w:ascii="Times New Roman" w:hAnsi="Times New Roman" w:cs="Times New Roman"/>
          <w:b/>
          <w:bCs/>
        </w:rPr>
        <w:lastRenderedPageBreak/>
        <w:t>6.6 Novelty Justification Compared to 2024–2025 Literature</w:t>
      </w:r>
    </w:p>
    <w:p w14:paraId="108EAC49"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A major strength of your project is that </w:t>
      </w:r>
      <w:r w:rsidRPr="009E7343">
        <w:rPr>
          <w:rFonts w:ascii="Times New Roman" w:hAnsi="Times New Roman" w:cs="Times New Roman"/>
          <w:b/>
          <w:bCs/>
        </w:rPr>
        <w:t xml:space="preserve">no existing work in 2024–2025 combines </w:t>
      </w:r>
      <w:proofErr w:type="spellStart"/>
      <w:r w:rsidRPr="009E7343">
        <w:rPr>
          <w:rFonts w:ascii="Times New Roman" w:hAnsi="Times New Roman" w:cs="Times New Roman"/>
          <w:b/>
          <w:bCs/>
        </w:rPr>
        <w:t>TabTransformer</w:t>
      </w:r>
      <w:proofErr w:type="spellEnd"/>
      <w:r w:rsidRPr="009E7343">
        <w:rPr>
          <w:rFonts w:ascii="Times New Roman" w:hAnsi="Times New Roman" w:cs="Times New Roman"/>
          <w:b/>
          <w:bCs/>
        </w:rPr>
        <w:t xml:space="preserve"> + Federated Learning + SHAP/LIME for the Diabetes 130 dataset</w:t>
      </w:r>
      <w:r w:rsidRPr="009E7343">
        <w:rPr>
          <w:rFonts w:ascii="Times New Roman" w:hAnsi="Times New Roman" w:cs="Times New Roman"/>
        </w:rPr>
        <w:t>.</w:t>
      </w:r>
      <w:r w:rsidRPr="009E7343">
        <w:rPr>
          <w:rFonts w:ascii="Times New Roman" w:hAnsi="Times New Roman" w:cs="Times New Roman"/>
        </w:rPr>
        <w:br/>
        <w:t>Your contribution fills multiple research gaps.</w:t>
      </w:r>
    </w:p>
    <w:p w14:paraId="2046B0EE"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 xml:space="preserve">6.6.1 Novel Use of </w:t>
      </w:r>
      <w:proofErr w:type="spellStart"/>
      <w:r w:rsidRPr="009E7343">
        <w:rPr>
          <w:rFonts w:ascii="Times New Roman" w:hAnsi="Times New Roman" w:cs="Times New Roman"/>
          <w:b/>
          <w:bCs/>
        </w:rPr>
        <w:t>TabTransformer</w:t>
      </w:r>
      <w:proofErr w:type="spellEnd"/>
      <w:r w:rsidRPr="009E7343">
        <w:rPr>
          <w:rFonts w:ascii="Times New Roman" w:hAnsi="Times New Roman" w:cs="Times New Roman"/>
          <w:b/>
          <w:bCs/>
        </w:rPr>
        <w:t xml:space="preserve"> for Diabetic Readmission Prediction</w:t>
      </w:r>
    </w:p>
    <w:p w14:paraId="52FE50C8"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Recent papers (2024–2025) use:</w:t>
      </w:r>
    </w:p>
    <w:p w14:paraId="016DFCF3" w14:textId="77777777" w:rsidR="009E7343" w:rsidRPr="009E7343" w:rsidRDefault="009E7343" w:rsidP="009E7343">
      <w:pPr>
        <w:numPr>
          <w:ilvl w:val="0"/>
          <w:numId w:val="74"/>
        </w:numPr>
        <w:rPr>
          <w:rFonts w:ascii="Times New Roman" w:hAnsi="Times New Roman" w:cs="Times New Roman"/>
        </w:rPr>
      </w:pPr>
      <w:proofErr w:type="spellStart"/>
      <w:r w:rsidRPr="009E7343">
        <w:rPr>
          <w:rFonts w:ascii="Times New Roman" w:hAnsi="Times New Roman" w:cs="Times New Roman"/>
        </w:rPr>
        <w:t>XGBoost</w:t>
      </w:r>
      <w:proofErr w:type="spellEnd"/>
    </w:p>
    <w:p w14:paraId="738DA627" w14:textId="77777777" w:rsidR="009E7343" w:rsidRPr="009E7343" w:rsidRDefault="009E7343" w:rsidP="009E7343">
      <w:pPr>
        <w:numPr>
          <w:ilvl w:val="0"/>
          <w:numId w:val="74"/>
        </w:numPr>
        <w:rPr>
          <w:rFonts w:ascii="Times New Roman" w:hAnsi="Times New Roman" w:cs="Times New Roman"/>
        </w:rPr>
      </w:pPr>
      <w:proofErr w:type="spellStart"/>
      <w:r w:rsidRPr="009E7343">
        <w:rPr>
          <w:rFonts w:ascii="Times New Roman" w:hAnsi="Times New Roman" w:cs="Times New Roman"/>
        </w:rPr>
        <w:t>CatBoost</w:t>
      </w:r>
      <w:proofErr w:type="spellEnd"/>
    </w:p>
    <w:p w14:paraId="1C2C28FF" w14:textId="77777777" w:rsidR="009E7343" w:rsidRPr="009E7343" w:rsidRDefault="009E7343" w:rsidP="009E7343">
      <w:pPr>
        <w:numPr>
          <w:ilvl w:val="0"/>
          <w:numId w:val="74"/>
        </w:numPr>
        <w:rPr>
          <w:rFonts w:ascii="Times New Roman" w:hAnsi="Times New Roman" w:cs="Times New Roman"/>
        </w:rPr>
      </w:pPr>
      <w:r w:rsidRPr="009E7343">
        <w:rPr>
          <w:rFonts w:ascii="Times New Roman" w:hAnsi="Times New Roman" w:cs="Times New Roman"/>
        </w:rPr>
        <w:t>Deep neural networks</w:t>
      </w:r>
    </w:p>
    <w:p w14:paraId="652D8332" w14:textId="77777777" w:rsidR="009E7343" w:rsidRPr="009E7343" w:rsidRDefault="009E7343" w:rsidP="009E7343">
      <w:pPr>
        <w:numPr>
          <w:ilvl w:val="0"/>
          <w:numId w:val="74"/>
        </w:numPr>
        <w:rPr>
          <w:rFonts w:ascii="Times New Roman" w:hAnsi="Times New Roman" w:cs="Times New Roman"/>
        </w:rPr>
      </w:pPr>
      <w:r w:rsidRPr="009E7343">
        <w:rPr>
          <w:rFonts w:ascii="Times New Roman" w:hAnsi="Times New Roman" w:cs="Times New Roman"/>
        </w:rPr>
        <w:t>LSTM / GRU (sequence models)</w:t>
      </w:r>
    </w:p>
    <w:p w14:paraId="1E0EF6B9" w14:textId="77777777" w:rsidR="009E7343" w:rsidRPr="009E7343" w:rsidRDefault="009E7343" w:rsidP="009E7343">
      <w:pPr>
        <w:numPr>
          <w:ilvl w:val="0"/>
          <w:numId w:val="74"/>
        </w:numPr>
        <w:rPr>
          <w:rFonts w:ascii="Times New Roman" w:hAnsi="Times New Roman" w:cs="Times New Roman"/>
        </w:rPr>
      </w:pPr>
      <w:r w:rsidRPr="009E7343">
        <w:rPr>
          <w:rFonts w:ascii="Times New Roman" w:hAnsi="Times New Roman" w:cs="Times New Roman"/>
        </w:rPr>
        <w:t>Random Forest</w:t>
      </w:r>
    </w:p>
    <w:p w14:paraId="3F1BDDB7"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None fully exploit </w:t>
      </w:r>
      <w:r w:rsidRPr="009E7343">
        <w:rPr>
          <w:rFonts w:ascii="Times New Roman" w:hAnsi="Times New Roman" w:cs="Times New Roman"/>
          <w:b/>
          <w:bCs/>
        </w:rPr>
        <w:t>Transformer-based architectures</w:t>
      </w:r>
      <w:r w:rsidRPr="009E7343">
        <w:rPr>
          <w:rFonts w:ascii="Times New Roman" w:hAnsi="Times New Roman" w:cs="Times New Roman"/>
        </w:rPr>
        <w:t xml:space="preserve"> for this dataset.</w:t>
      </w:r>
      <w:r w:rsidRPr="009E7343">
        <w:rPr>
          <w:rFonts w:ascii="Times New Roman" w:hAnsi="Times New Roman" w:cs="Times New Roman"/>
        </w:rPr>
        <w:br/>
        <w:t>Your approach introduces:</w:t>
      </w:r>
    </w:p>
    <w:p w14:paraId="2B158C66" w14:textId="77777777" w:rsidR="009E7343" w:rsidRPr="009E7343" w:rsidRDefault="009E7343" w:rsidP="009E7343">
      <w:pPr>
        <w:numPr>
          <w:ilvl w:val="0"/>
          <w:numId w:val="75"/>
        </w:numPr>
        <w:rPr>
          <w:rFonts w:ascii="Times New Roman" w:hAnsi="Times New Roman" w:cs="Times New Roman"/>
        </w:rPr>
      </w:pPr>
      <w:r w:rsidRPr="009E7343">
        <w:rPr>
          <w:rFonts w:ascii="Times New Roman" w:hAnsi="Times New Roman" w:cs="Times New Roman"/>
        </w:rPr>
        <w:t>Contextual embeddings</w:t>
      </w:r>
    </w:p>
    <w:p w14:paraId="74B7F380" w14:textId="77777777" w:rsidR="009E7343" w:rsidRPr="009E7343" w:rsidRDefault="009E7343" w:rsidP="009E7343">
      <w:pPr>
        <w:numPr>
          <w:ilvl w:val="0"/>
          <w:numId w:val="75"/>
        </w:numPr>
        <w:rPr>
          <w:rFonts w:ascii="Times New Roman" w:hAnsi="Times New Roman" w:cs="Times New Roman"/>
        </w:rPr>
      </w:pPr>
      <w:r w:rsidRPr="009E7343">
        <w:rPr>
          <w:rFonts w:ascii="Times New Roman" w:hAnsi="Times New Roman" w:cs="Times New Roman"/>
        </w:rPr>
        <w:t>Attention-driven feature reasoning</w:t>
      </w:r>
    </w:p>
    <w:p w14:paraId="50057C85" w14:textId="77777777" w:rsidR="009E7343" w:rsidRPr="009E7343" w:rsidRDefault="009E7343" w:rsidP="009E7343">
      <w:pPr>
        <w:numPr>
          <w:ilvl w:val="0"/>
          <w:numId w:val="75"/>
        </w:numPr>
        <w:rPr>
          <w:rFonts w:ascii="Times New Roman" w:hAnsi="Times New Roman" w:cs="Times New Roman"/>
        </w:rPr>
      </w:pPr>
      <w:r w:rsidRPr="009E7343">
        <w:rPr>
          <w:rFonts w:ascii="Times New Roman" w:hAnsi="Times New Roman" w:cs="Times New Roman"/>
        </w:rPr>
        <w:t>Non-linear feature interactions</w:t>
      </w:r>
    </w:p>
    <w:p w14:paraId="7D86E071"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This significantly advances EHR modeling beyond classical ML.</w:t>
      </w:r>
    </w:p>
    <w:p w14:paraId="26467E80"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6.6.2 First-of-its-kind Federated Learning Implementation on This Dataset</w:t>
      </w:r>
    </w:p>
    <w:p w14:paraId="796FC160"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As of 2025:</w:t>
      </w:r>
    </w:p>
    <w:p w14:paraId="4F5A67A6" w14:textId="77777777" w:rsidR="009E7343" w:rsidRPr="009E7343" w:rsidRDefault="009E7343" w:rsidP="009E7343">
      <w:pPr>
        <w:numPr>
          <w:ilvl w:val="0"/>
          <w:numId w:val="76"/>
        </w:numPr>
        <w:rPr>
          <w:rFonts w:ascii="Times New Roman" w:hAnsi="Times New Roman" w:cs="Times New Roman"/>
        </w:rPr>
      </w:pPr>
      <w:r w:rsidRPr="009E7343">
        <w:rPr>
          <w:rFonts w:ascii="Times New Roman" w:hAnsi="Times New Roman" w:cs="Times New Roman"/>
        </w:rPr>
        <w:t xml:space="preserve">No indexed federated-learning paper uses </w:t>
      </w:r>
      <w:r w:rsidRPr="009E7343">
        <w:rPr>
          <w:rFonts w:ascii="Times New Roman" w:hAnsi="Times New Roman" w:cs="Times New Roman"/>
          <w:i/>
          <w:iCs/>
        </w:rPr>
        <w:t>this</w:t>
      </w:r>
      <w:r w:rsidRPr="009E7343">
        <w:rPr>
          <w:rFonts w:ascii="Times New Roman" w:hAnsi="Times New Roman" w:cs="Times New Roman"/>
        </w:rPr>
        <w:t xml:space="preserve"> dataset with </w:t>
      </w:r>
      <w:proofErr w:type="spellStart"/>
      <w:r w:rsidRPr="009E7343">
        <w:rPr>
          <w:rFonts w:ascii="Times New Roman" w:hAnsi="Times New Roman" w:cs="Times New Roman"/>
          <w:b/>
          <w:bCs/>
        </w:rPr>
        <w:t>TabTransformer</w:t>
      </w:r>
      <w:proofErr w:type="spellEnd"/>
      <w:r w:rsidRPr="009E7343">
        <w:rPr>
          <w:rFonts w:ascii="Times New Roman" w:hAnsi="Times New Roman" w:cs="Times New Roman"/>
        </w:rPr>
        <w:t>.</w:t>
      </w:r>
    </w:p>
    <w:p w14:paraId="5A473B2C" w14:textId="77777777" w:rsidR="009E7343" w:rsidRPr="009E7343" w:rsidRDefault="009E7343" w:rsidP="009E7343">
      <w:pPr>
        <w:numPr>
          <w:ilvl w:val="0"/>
          <w:numId w:val="76"/>
        </w:numPr>
        <w:rPr>
          <w:rFonts w:ascii="Times New Roman" w:hAnsi="Times New Roman" w:cs="Times New Roman"/>
        </w:rPr>
      </w:pPr>
      <w:r w:rsidRPr="009E7343">
        <w:rPr>
          <w:rFonts w:ascii="Times New Roman" w:hAnsi="Times New Roman" w:cs="Times New Roman"/>
        </w:rPr>
        <w:t>Most FL papers focus on generic medical imaging datasets (e.g., Chest X-ray, pathology slides).</w:t>
      </w:r>
    </w:p>
    <w:p w14:paraId="79B5E817" w14:textId="77777777" w:rsidR="009E7343" w:rsidRPr="009E7343" w:rsidRDefault="009E7343" w:rsidP="009E7343">
      <w:pPr>
        <w:numPr>
          <w:ilvl w:val="0"/>
          <w:numId w:val="76"/>
        </w:numPr>
        <w:rPr>
          <w:rFonts w:ascii="Times New Roman" w:hAnsi="Times New Roman" w:cs="Times New Roman"/>
        </w:rPr>
      </w:pPr>
      <w:r w:rsidRPr="009E7343">
        <w:rPr>
          <w:rFonts w:ascii="Times New Roman" w:hAnsi="Times New Roman" w:cs="Times New Roman"/>
        </w:rPr>
        <w:t>Others apply FL on smaller structured datasets, but not on:</w:t>
      </w:r>
    </w:p>
    <w:p w14:paraId="5295A3C7" w14:textId="77777777" w:rsidR="009E7343" w:rsidRPr="009E7343" w:rsidRDefault="009E7343" w:rsidP="009E7343">
      <w:pPr>
        <w:numPr>
          <w:ilvl w:val="1"/>
          <w:numId w:val="76"/>
        </w:numPr>
        <w:rPr>
          <w:rFonts w:ascii="Times New Roman" w:hAnsi="Times New Roman" w:cs="Times New Roman"/>
        </w:rPr>
      </w:pPr>
      <w:r w:rsidRPr="009E7343">
        <w:rPr>
          <w:rFonts w:ascii="Times New Roman" w:hAnsi="Times New Roman" w:cs="Times New Roman"/>
        </w:rPr>
        <w:t>100k+ samples</w:t>
      </w:r>
    </w:p>
    <w:p w14:paraId="51B8F903" w14:textId="77777777" w:rsidR="009E7343" w:rsidRPr="009E7343" w:rsidRDefault="009E7343" w:rsidP="009E7343">
      <w:pPr>
        <w:numPr>
          <w:ilvl w:val="1"/>
          <w:numId w:val="76"/>
        </w:numPr>
        <w:rPr>
          <w:rFonts w:ascii="Times New Roman" w:hAnsi="Times New Roman" w:cs="Times New Roman"/>
        </w:rPr>
      </w:pPr>
      <w:r w:rsidRPr="009E7343">
        <w:rPr>
          <w:rFonts w:ascii="Times New Roman" w:hAnsi="Times New Roman" w:cs="Times New Roman"/>
        </w:rPr>
        <w:t>40+ categorical features</w:t>
      </w:r>
    </w:p>
    <w:p w14:paraId="4035BB43" w14:textId="77777777" w:rsidR="009E7343" w:rsidRPr="009E7343" w:rsidRDefault="009E7343" w:rsidP="009E7343">
      <w:pPr>
        <w:numPr>
          <w:ilvl w:val="1"/>
          <w:numId w:val="76"/>
        </w:numPr>
        <w:rPr>
          <w:rFonts w:ascii="Times New Roman" w:hAnsi="Times New Roman" w:cs="Times New Roman"/>
        </w:rPr>
      </w:pPr>
      <w:r w:rsidRPr="009E7343">
        <w:rPr>
          <w:rFonts w:ascii="Times New Roman" w:hAnsi="Times New Roman" w:cs="Times New Roman"/>
        </w:rPr>
        <w:t>Transformer-based architectures</w:t>
      </w:r>
    </w:p>
    <w:p w14:paraId="685DC4A4"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Your work demonstrates the most </w:t>
      </w:r>
      <w:r w:rsidRPr="009E7343">
        <w:rPr>
          <w:rFonts w:ascii="Times New Roman" w:hAnsi="Times New Roman" w:cs="Times New Roman"/>
          <w:i/>
          <w:iCs/>
        </w:rPr>
        <w:t>realistic</w:t>
      </w:r>
      <w:r w:rsidRPr="009E7343">
        <w:rPr>
          <w:rFonts w:ascii="Times New Roman" w:hAnsi="Times New Roman" w:cs="Times New Roman"/>
        </w:rPr>
        <w:t xml:space="preserve"> multi-hospital simulation for predicting readmissions.</w:t>
      </w:r>
    </w:p>
    <w:p w14:paraId="704DB678" w14:textId="139450F5" w:rsidR="009E7343" w:rsidRPr="009E7343" w:rsidRDefault="009E7343" w:rsidP="009E7343">
      <w:pPr>
        <w:rPr>
          <w:rFonts w:ascii="Times New Roman" w:hAnsi="Times New Roman" w:cs="Times New Roman"/>
        </w:rPr>
      </w:pPr>
    </w:p>
    <w:p w14:paraId="705E1333"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lastRenderedPageBreak/>
        <w:t>6.6.3 Combined Use of SHAP + LIME for Transformer Explainability</w:t>
      </w:r>
    </w:p>
    <w:p w14:paraId="6413843C"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Most transformer-based studies (healthcare or non-healthcare) rely on:</w:t>
      </w:r>
    </w:p>
    <w:p w14:paraId="5BC4E39D" w14:textId="77777777" w:rsidR="009E7343" w:rsidRPr="009E7343" w:rsidRDefault="009E7343" w:rsidP="009E7343">
      <w:pPr>
        <w:numPr>
          <w:ilvl w:val="0"/>
          <w:numId w:val="77"/>
        </w:numPr>
        <w:rPr>
          <w:rFonts w:ascii="Times New Roman" w:hAnsi="Times New Roman" w:cs="Times New Roman"/>
        </w:rPr>
      </w:pPr>
      <w:r w:rsidRPr="009E7343">
        <w:rPr>
          <w:rFonts w:ascii="Times New Roman" w:hAnsi="Times New Roman" w:cs="Times New Roman"/>
        </w:rPr>
        <w:t>Attention visualization</w:t>
      </w:r>
    </w:p>
    <w:p w14:paraId="2B5CD481" w14:textId="77777777" w:rsidR="009E7343" w:rsidRPr="009E7343" w:rsidRDefault="009E7343" w:rsidP="009E7343">
      <w:pPr>
        <w:numPr>
          <w:ilvl w:val="0"/>
          <w:numId w:val="77"/>
        </w:numPr>
        <w:rPr>
          <w:rFonts w:ascii="Times New Roman" w:hAnsi="Times New Roman" w:cs="Times New Roman"/>
        </w:rPr>
      </w:pPr>
      <w:r w:rsidRPr="009E7343">
        <w:rPr>
          <w:rFonts w:ascii="Times New Roman" w:hAnsi="Times New Roman" w:cs="Times New Roman"/>
        </w:rPr>
        <w:t>Feature gradients</w:t>
      </w:r>
    </w:p>
    <w:p w14:paraId="235123DE" w14:textId="77777777" w:rsidR="009E7343" w:rsidRPr="009E7343" w:rsidRDefault="009E7343" w:rsidP="009E7343">
      <w:pPr>
        <w:numPr>
          <w:ilvl w:val="0"/>
          <w:numId w:val="77"/>
        </w:numPr>
        <w:rPr>
          <w:rFonts w:ascii="Times New Roman" w:hAnsi="Times New Roman" w:cs="Times New Roman"/>
        </w:rPr>
      </w:pPr>
      <w:r w:rsidRPr="009E7343">
        <w:rPr>
          <w:rFonts w:ascii="Times New Roman" w:hAnsi="Times New Roman" w:cs="Times New Roman"/>
        </w:rPr>
        <w:t>Model confidence maps</w:t>
      </w:r>
    </w:p>
    <w:p w14:paraId="7AD9CEAA"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Very few studies integrate </w:t>
      </w:r>
      <w:r w:rsidRPr="009E7343">
        <w:rPr>
          <w:rFonts w:ascii="Times New Roman" w:hAnsi="Times New Roman" w:cs="Times New Roman"/>
          <w:b/>
          <w:bCs/>
        </w:rPr>
        <w:t>SHAP + LIME</w:t>
      </w:r>
      <w:r w:rsidRPr="009E7343">
        <w:rPr>
          <w:rFonts w:ascii="Times New Roman" w:hAnsi="Times New Roman" w:cs="Times New Roman"/>
        </w:rPr>
        <w:t xml:space="preserve"> for:</w:t>
      </w:r>
    </w:p>
    <w:p w14:paraId="10DA59DB" w14:textId="77777777" w:rsidR="009E7343" w:rsidRPr="009E7343" w:rsidRDefault="009E7343" w:rsidP="009E7343">
      <w:pPr>
        <w:numPr>
          <w:ilvl w:val="0"/>
          <w:numId w:val="78"/>
        </w:numPr>
        <w:rPr>
          <w:rFonts w:ascii="Times New Roman" w:hAnsi="Times New Roman" w:cs="Times New Roman"/>
        </w:rPr>
      </w:pPr>
      <w:r w:rsidRPr="009E7343">
        <w:rPr>
          <w:rFonts w:ascii="Times New Roman" w:hAnsi="Times New Roman" w:cs="Times New Roman"/>
        </w:rPr>
        <w:t>Global stability</w:t>
      </w:r>
    </w:p>
    <w:p w14:paraId="23B5D10C" w14:textId="77777777" w:rsidR="009E7343" w:rsidRPr="009E7343" w:rsidRDefault="009E7343" w:rsidP="009E7343">
      <w:pPr>
        <w:numPr>
          <w:ilvl w:val="0"/>
          <w:numId w:val="78"/>
        </w:numPr>
        <w:rPr>
          <w:rFonts w:ascii="Times New Roman" w:hAnsi="Times New Roman" w:cs="Times New Roman"/>
        </w:rPr>
      </w:pPr>
      <w:r w:rsidRPr="009E7343">
        <w:rPr>
          <w:rFonts w:ascii="Times New Roman" w:hAnsi="Times New Roman" w:cs="Times New Roman"/>
        </w:rPr>
        <w:t>Local explanation</w:t>
      </w:r>
    </w:p>
    <w:p w14:paraId="11216C77" w14:textId="77777777" w:rsidR="009E7343" w:rsidRPr="009E7343" w:rsidRDefault="009E7343" w:rsidP="009E7343">
      <w:pPr>
        <w:numPr>
          <w:ilvl w:val="0"/>
          <w:numId w:val="78"/>
        </w:numPr>
        <w:rPr>
          <w:rFonts w:ascii="Times New Roman" w:hAnsi="Times New Roman" w:cs="Times New Roman"/>
        </w:rPr>
      </w:pPr>
      <w:r w:rsidRPr="009E7343">
        <w:rPr>
          <w:rFonts w:ascii="Times New Roman" w:hAnsi="Times New Roman" w:cs="Times New Roman"/>
        </w:rPr>
        <w:t>Independent validation of model behavior</w:t>
      </w:r>
    </w:p>
    <w:p w14:paraId="4A4AC00F"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Your XAI strategy strengthens model trustworthiness and satisfies clinical interpretability requirements.</w:t>
      </w:r>
    </w:p>
    <w:p w14:paraId="74BFFAC3"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6.6.4 Complete End-to-End Pipeline (Training + FL + XAI)</w:t>
      </w:r>
    </w:p>
    <w:p w14:paraId="04040E91"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Your system uniquely integrates:</w:t>
      </w:r>
    </w:p>
    <w:p w14:paraId="2AAF90BE" w14:textId="77777777" w:rsidR="009E7343" w:rsidRPr="009E7343" w:rsidRDefault="009E7343" w:rsidP="009E7343">
      <w:pPr>
        <w:numPr>
          <w:ilvl w:val="0"/>
          <w:numId w:val="79"/>
        </w:numPr>
        <w:rPr>
          <w:rFonts w:ascii="Times New Roman" w:hAnsi="Times New Roman" w:cs="Times New Roman"/>
        </w:rPr>
      </w:pPr>
      <w:r w:rsidRPr="009E7343">
        <w:rPr>
          <w:rFonts w:ascii="Times New Roman" w:hAnsi="Times New Roman" w:cs="Times New Roman"/>
          <w:b/>
          <w:bCs/>
        </w:rPr>
        <w:t>Advanced tabular transformer model</w:t>
      </w:r>
    </w:p>
    <w:p w14:paraId="2C50881D" w14:textId="77777777" w:rsidR="009E7343" w:rsidRPr="009E7343" w:rsidRDefault="009E7343" w:rsidP="009E7343">
      <w:pPr>
        <w:numPr>
          <w:ilvl w:val="0"/>
          <w:numId w:val="79"/>
        </w:numPr>
        <w:rPr>
          <w:rFonts w:ascii="Times New Roman" w:hAnsi="Times New Roman" w:cs="Times New Roman"/>
        </w:rPr>
      </w:pPr>
      <w:r w:rsidRPr="009E7343">
        <w:rPr>
          <w:rFonts w:ascii="Times New Roman" w:hAnsi="Times New Roman" w:cs="Times New Roman"/>
          <w:b/>
          <w:bCs/>
        </w:rPr>
        <w:t>Privacy-preserving federated learning</w:t>
      </w:r>
    </w:p>
    <w:p w14:paraId="28829821" w14:textId="77777777" w:rsidR="009E7343" w:rsidRPr="009E7343" w:rsidRDefault="009E7343" w:rsidP="009E7343">
      <w:pPr>
        <w:numPr>
          <w:ilvl w:val="0"/>
          <w:numId w:val="79"/>
        </w:numPr>
        <w:rPr>
          <w:rFonts w:ascii="Times New Roman" w:hAnsi="Times New Roman" w:cs="Times New Roman"/>
        </w:rPr>
      </w:pPr>
      <w:r w:rsidRPr="009E7343">
        <w:rPr>
          <w:rFonts w:ascii="Times New Roman" w:hAnsi="Times New Roman" w:cs="Times New Roman"/>
          <w:b/>
          <w:bCs/>
        </w:rPr>
        <w:t>XAI interpretability</w:t>
      </w:r>
    </w:p>
    <w:p w14:paraId="3512EA6D" w14:textId="77777777" w:rsidR="009E7343" w:rsidRPr="009E7343" w:rsidRDefault="009E7343" w:rsidP="009E7343">
      <w:pPr>
        <w:numPr>
          <w:ilvl w:val="0"/>
          <w:numId w:val="79"/>
        </w:numPr>
        <w:rPr>
          <w:rFonts w:ascii="Times New Roman" w:hAnsi="Times New Roman" w:cs="Times New Roman"/>
        </w:rPr>
      </w:pPr>
      <w:r w:rsidRPr="009E7343">
        <w:rPr>
          <w:rFonts w:ascii="Times New Roman" w:hAnsi="Times New Roman" w:cs="Times New Roman"/>
          <w:b/>
          <w:bCs/>
        </w:rPr>
        <w:t>Comparison across centralized and federated settings</w:t>
      </w:r>
    </w:p>
    <w:p w14:paraId="31B83988" w14:textId="77777777" w:rsidR="009E7343" w:rsidRPr="009E7343" w:rsidRDefault="009E7343" w:rsidP="009E7343">
      <w:pPr>
        <w:numPr>
          <w:ilvl w:val="0"/>
          <w:numId w:val="79"/>
        </w:numPr>
        <w:rPr>
          <w:rFonts w:ascii="Times New Roman" w:hAnsi="Times New Roman" w:cs="Times New Roman"/>
        </w:rPr>
      </w:pPr>
      <w:r w:rsidRPr="009E7343">
        <w:rPr>
          <w:rFonts w:ascii="Times New Roman" w:hAnsi="Times New Roman" w:cs="Times New Roman"/>
          <w:b/>
          <w:bCs/>
        </w:rPr>
        <w:t>Identification of clinically meaningful predictors</w:t>
      </w:r>
    </w:p>
    <w:p w14:paraId="0383D965"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This holistic design is rarely present in existing literature and provides strong justification for novelty.</w:t>
      </w:r>
    </w:p>
    <w:p w14:paraId="7437BA00" w14:textId="5F93DAE4" w:rsidR="009E7343" w:rsidRPr="009E7343" w:rsidRDefault="009E7343" w:rsidP="009E7343">
      <w:pPr>
        <w:rPr>
          <w:rFonts w:ascii="Times New Roman" w:hAnsi="Times New Roman" w:cs="Times New Roman"/>
        </w:rPr>
      </w:pPr>
    </w:p>
    <w:p w14:paraId="18E788B0"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6.7 Summary of Section</w:t>
      </w:r>
    </w:p>
    <w:p w14:paraId="057396FE"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The proposed model offers strong predictive performance, privacy preservation, and interpretability.</w:t>
      </w:r>
      <w:r w:rsidRPr="009E7343">
        <w:rPr>
          <w:rFonts w:ascii="Times New Roman" w:hAnsi="Times New Roman" w:cs="Times New Roman"/>
        </w:rPr>
        <w:br/>
        <w:t>However, it also faces challenges in data imbalance, federated aggregation, transformer complexity, and explanation stability.</w:t>
      </w:r>
    </w:p>
    <w:p w14:paraId="3E743397"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Despite these limitations, the framework represents a </w:t>
      </w:r>
      <w:r w:rsidRPr="009E7343">
        <w:rPr>
          <w:rFonts w:ascii="Times New Roman" w:hAnsi="Times New Roman" w:cs="Times New Roman"/>
          <w:b/>
          <w:bCs/>
        </w:rPr>
        <w:t>novel and meaningful contribution</w:t>
      </w:r>
      <w:r w:rsidRPr="009E7343">
        <w:rPr>
          <w:rFonts w:ascii="Times New Roman" w:hAnsi="Times New Roman" w:cs="Times New Roman"/>
        </w:rPr>
        <w:t xml:space="preserve"> to healthcare machine learning, particularly due to its integration of:</w:t>
      </w:r>
    </w:p>
    <w:p w14:paraId="0AEBECDE" w14:textId="77777777" w:rsidR="009E7343" w:rsidRPr="009E7343" w:rsidRDefault="009E7343" w:rsidP="009E7343">
      <w:pPr>
        <w:numPr>
          <w:ilvl w:val="0"/>
          <w:numId w:val="80"/>
        </w:numPr>
        <w:rPr>
          <w:rFonts w:ascii="Times New Roman" w:hAnsi="Times New Roman" w:cs="Times New Roman"/>
        </w:rPr>
      </w:pPr>
      <w:r w:rsidRPr="009E7343">
        <w:rPr>
          <w:rFonts w:ascii="Times New Roman" w:hAnsi="Times New Roman" w:cs="Times New Roman"/>
        </w:rPr>
        <w:t>Transformer-based tabular modeling</w:t>
      </w:r>
    </w:p>
    <w:p w14:paraId="17EABF4B" w14:textId="77777777" w:rsidR="009E7343" w:rsidRPr="009E7343" w:rsidRDefault="009E7343" w:rsidP="009E7343">
      <w:pPr>
        <w:numPr>
          <w:ilvl w:val="0"/>
          <w:numId w:val="80"/>
        </w:numPr>
        <w:rPr>
          <w:rFonts w:ascii="Times New Roman" w:hAnsi="Times New Roman" w:cs="Times New Roman"/>
        </w:rPr>
      </w:pPr>
      <w:r w:rsidRPr="009E7343">
        <w:rPr>
          <w:rFonts w:ascii="Times New Roman" w:hAnsi="Times New Roman" w:cs="Times New Roman"/>
        </w:rPr>
        <w:lastRenderedPageBreak/>
        <w:t>Federated multi-hospital simulation</w:t>
      </w:r>
    </w:p>
    <w:p w14:paraId="23B94E08" w14:textId="77777777" w:rsidR="009E7343" w:rsidRPr="009E7343" w:rsidRDefault="009E7343" w:rsidP="009E7343">
      <w:pPr>
        <w:numPr>
          <w:ilvl w:val="0"/>
          <w:numId w:val="80"/>
        </w:numPr>
        <w:rPr>
          <w:rFonts w:ascii="Times New Roman" w:hAnsi="Times New Roman" w:cs="Times New Roman"/>
        </w:rPr>
      </w:pPr>
      <w:r w:rsidRPr="009E7343">
        <w:rPr>
          <w:rFonts w:ascii="Times New Roman" w:hAnsi="Times New Roman" w:cs="Times New Roman"/>
        </w:rPr>
        <w:t>SHAP and LIME explainability</w:t>
      </w:r>
    </w:p>
    <w:p w14:paraId="16F33BB6" w14:textId="77777777" w:rsidR="009E7343" w:rsidRPr="009E7343" w:rsidRDefault="009E7343" w:rsidP="009E7343">
      <w:pPr>
        <w:numPr>
          <w:ilvl w:val="0"/>
          <w:numId w:val="80"/>
        </w:numPr>
        <w:rPr>
          <w:rFonts w:ascii="Times New Roman" w:hAnsi="Times New Roman" w:cs="Times New Roman"/>
        </w:rPr>
      </w:pPr>
      <w:r w:rsidRPr="009E7343">
        <w:rPr>
          <w:rFonts w:ascii="Times New Roman" w:hAnsi="Times New Roman" w:cs="Times New Roman"/>
        </w:rPr>
        <w:t>Large-scale real-world EHR dataset</w:t>
      </w:r>
    </w:p>
    <w:p w14:paraId="0C466E71" w14:textId="77777777" w:rsidR="009E7343" w:rsidRDefault="009E7343" w:rsidP="009E7343">
      <w:pPr>
        <w:rPr>
          <w:rFonts w:ascii="Times New Roman" w:hAnsi="Times New Roman" w:cs="Times New Roman"/>
        </w:rPr>
      </w:pPr>
      <w:r w:rsidRPr="009E7343">
        <w:rPr>
          <w:rFonts w:ascii="Times New Roman" w:hAnsi="Times New Roman" w:cs="Times New Roman"/>
        </w:rPr>
        <w:t>These elements collectively establish the originality and value of the work.</w:t>
      </w:r>
    </w:p>
    <w:p w14:paraId="4F4E0A9F" w14:textId="77777777" w:rsidR="000535BC" w:rsidRPr="009E7343" w:rsidRDefault="000535BC" w:rsidP="009E7343">
      <w:pPr>
        <w:rPr>
          <w:rFonts w:ascii="Times New Roman" w:hAnsi="Times New Roman" w:cs="Times New Roman"/>
        </w:rPr>
      </w:pPr>
    </w:p>
    <w:p w14:paraId="15C7A264" w14:textId="2BB7E139"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7. CONCLUSION</w:t>
      </w:r>
    </w:p>
    <w:p w14:paraId="26AD9400"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This research presented an end-to-end artificial intelligence framework for predicting 30-day hospital readmission among diabetic patients using a combination of </w:t>
      </w:r>
      <w:proofErr w:type="spellStart"/>
      <w:r w:rsidRPr="009E7343">
        <w:rPr>
          <w:rFonts w:ascii="Times New Roman" w:hAnsi="Times New Roman" w:cs="Times New Roman"/>
          <w:b/>
          <w:bCs/>
        </w:rPr>
        <w:t>TabTransformer</w:t>
      </w:r>
      <w:proofErr w:type="spellEnd"/>
      <w:r w:rsidRPr="009E7343">
        <w:rPr>
          <w:rFonts w:ascii="Times New Roman" w:hAnsi="Times New Roman" w:cs="Times New Roman"/>
        </w:rPr>
        <w:t xml:space="preserve">, </w:t>
      </w:r>
      <w:r w:rsidRPr="009E7343">
        <w:rPr>
          <w:rFonts w:ascii="Times New Roman" w:hAnsi="Times New Roman" w:cs="Times New Roman"/>
          <w:b/>
          <w:bCs/>
        </w:rPr>
        <w:t>Federated Learning (</w:t>
      </w:r>
      <w:proofErr w:type="spellStart"/>
      <w:r w:rsidRPr="009E7343">
        <w:rPr>
          <w:rFonts w:ascii="Times New Roman" w:hAnsi="Times New Roman" w:cs="Times New Roman"/>
          <w:b/>
          <w:bCs/>
        </w:rPr>
        <w:t>FedAvg</w:t>
      </w:r>
      <w:proofErr w:type="spellEnd"/>
      <w:r w:rsidRPr="009E7343">
        <w:rPr>
          <w:rFonts w:ascii="Times New Roman" w:hAnsi="Times New Roman" w:cs="Times New Roman"/>
          <w:b/>
          <w:bCs/>
        </w:rPr>
        <w:t>)</w:t>
      </w:r>
      <w:r w:rsidRPr="009E7343">
        <w:rPr>
          <w:rFonts w:ascii="Times New Roman" w:hAnsi="Times New Roman" w:cs="Times New Roman"/>
        </w:rPr>
        <w:t xml:space="preserve">, and </w:t>
      </w:r>
      <w:r w:rsidRPr="009E7343">
        <w:rPr>
          <w:rFonts w:ascii="Times New Roman" w:hAnsi="Times New Roman" w:cs="Times New Roman"/>
          <w:b/>
          <w:bCs/>
        </w:rPr>
        <w:t>Explainable AI (SHAP and LIME)</w:t>
      </w:r>
      <w:r w:rsidRPr="009E7343">
        <w:rPr>
          <w:rFonts w:ascii="Times New Roman" w:hAnsi="Times New Roman" w:cs="Times New Roman"/>
        </w:rPr>
        <w:t>. The work addressed three major challenges that modern healthcare predictive systems face: (</w:t>
      </w:r>
      <w:proofErr w:type="spellStart"/>
      <w:r w:rsidRPr="009E7343">
        <w:rPr>
          <w:rFonts w:ascii="Times New Roman" w:hAnsi="Times New Roman" w:cs="Times New Roman"/>
        </w:rPr>
        <w:t>i</w:t>
      </w:r>
      <w:proofErr w:type="spellEnd"/>
      <w:r w:rsidRPr="009E7343">
        <w:rPr>
          <w:rFonts w:ascii="Times New Roman" w:hAnsi="Times New Roman" w:cs="Times New Roman"/>
        </w:rPr>
        <w:t>) effective modeling of high-dimensional tabular clinical data, (ii) ensuring patient privacy across hospitals, and (iii) providing transparent and interpretable predictions for clinical decision-making. The experimental results demonstrate that the proposed system achieves superior predictive performance, maintains data confidentiality in distributed environments, and provides clinically meaningful explanations for its predictions.</w:t>
      </w:r>
    </w:p>
    <w:p w14:paraId="6C137AEC"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The </w:t>
      </w:r>
      <w:proofErr w:type="spellStart"/>
      <w:r w:rsidRPr="009E7343">
        <w:rPr>
          <w:rFonts w:ascii="Times New Roman" w:hAnsi="Times New Roman" w:cs="Times New Roman"/>
        </w:rPr>
        <w:t>TabTransformer</w:t>
      </w:r>
      <w:proofErr w:type="spellEnd"/>
      <w:r w:rsidRPr="009E7343">
        <w:rPr>
          <w:rFonts w:ascii="Times New Roman" w:hAnsi="Times New Roman" w:cs="Times New Roman"/>
        </w:rPr>
        <w:t xml:space="preserve"> architecture played a central role in improving prediction quality. By leveraging multi-head self-attention, contextual embeddings, and deeper feature interactions, the model successfully captured the complex dependencies present within electronic health records (EHR). Traditional machine learning models struggle to represent such relationships, especially across categorical variables like diagnoses, medication changes, and discharge summaries. The transformer-based representation allowed the model to generalize better, identify subtle patterns linked to disease progression, and achieve a more balanced trade-off between recall and precision, which is crucial for identifying high-risk patients.</w:t>
      </w:r>
    </w:p>
    <w:p w14:paraId="425F8F0B"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A key contribution of this study is the implementation of a </w:t>
      </w:r>
      <w:r w:rsidRPr="009E7343">
        <w:rPr>
          <w:rFonts w:ascii="Times New Roman" w:hAnsi="Times New Roman" w:cs="Times New Roman"/>
          <w:b/>
          <w:bCs/>
        </w:rPr>
        <w:t>federated learning framework</w:t>
      </w:r>
      <w:r w:rsidRPr="009E7343">
        <w:rPr>
          <w:rFonts w:ascii="Times New Roman" w:hAnsi="Times New Roman" w:cs="Times New Roman"/>
        </w:rPr>
        <w:t xml:space="preserve">, simulating a realistic multi-hospital collaboration environment. Hospitals typically operate under strict data privacy regulations that prevent direct data sharing. The proposed federated pipeline allows each simulated hospital (client) to train locally on its data, while only sharing model parameters with a central aggregator. Through the </w:t>
      </w:r>
      <w:proofErr w:type="spellStart"/>
      <w:r w:rsidRPr="009E7343">
        <w:rPr>
          <w:rFonts w:ascii="Times New Roman" w:hAnsi="Times New Roman" w:cs="Times New Roman"/>
        </w:rPr>
        <w:t>FedAvg</w:t>
      </w:r>
      <w:proofErr w:type="spellEnd"/>
      <w:r w:rsidRPr="009E7343">
        <w:rPr>
          <w:rFonts w:ascii="Times New Roman" w:hAnsi="Times New Roman" w:cs="Times New Roman"/>
        </w:rPr>
        <w:t xml:space="preserve"> algorithm, these parameters were combined into a global model that performs better than any individual model trained in isolation. Experimental results showed that the federated model consistently outperformed the centralized baseline, especially in recall and ROC-AUC—metrics that matter most in clinical risk prediction. </w:t>
      </w:r>
      <w:proofErr w:type="gramStart"/>
      <w:r w:rsidRPr="009E7343">
        <w:rPr>
          <w:rFonts w:ascii="Times New Roman" w:hAnsi="Times New Roman" w:cs="Times New Roman"/>
        </w:rPr>
        <w:t>This highlights</w:t>
      </w:r>
      <w:proofErr w:type="gramEnd"/>
      <w:r w:rsidRPr="009E7343">
        <w:rPr>
          <w:rFonts w:ascii="Times New Roman" w:hAnsi="Times New Roman" w:cs="Times New Roman"/>
        </w:rPr>
        <w:t xml:space="preserve"> federated learning as a viable and impactful technology for healthcare AI deployments.</w:t>
      </w:r>
    </w:p>
    <w:p w14:paraId="66FF74A2"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Beyond predictive performance and privacy, the model’s interpretability was enhanced through </w:t>
      </w:r>
      <w:r w:rsidRPr="009E7343">
        <w:rPr>
          <w:rFonts w:ascii="Times New Roman" w:hAnsi="Times New Roman" w:cs="Times New Roman"/>
          <w:b/>
          <w:bCs/>
        </w:rPr>
        <w:t>Explainable AI</w:t>
      </w:r>
      <w:r w:rsidRPr="009E7343">
        <w:rPr>
          <w:rFonts w:ascii="Times New Roman" w:hAnsi="Times New Roman" w:cs="Times New Roman"/>
        </w:rPr>
        <w:t xml:space="preserve"> techniques. SHAP was used to identify global patterns influencing readmission, such as prior inpatient visits, insulin adjustments, primary diagnosis groups, and A1C results. </w:t>
      </w:r>
      <w:r w:rsidRPr="009E7343">
        <w:rPr>
          <w:rFonts w:ascii="Times New Roman" w:hAnsi="Times New Roman" w:cs="Times New Roman"/>
        </w:rPr>
        <w:lastRenderedPageBreak/>
        <w:t>These findings aligned with known clinical risk factors, reinforcing the model’s trustworthiness. LIME further improved transparency by offering patient-specific explanations for individual predictions. These explanations help clinicians understand why the model classifies a particular patient as high risk, enabling them to verify model behavior and use predictions as supportive evidence rather than unquestioned outcomes. The integration of both global and local interpretability tools ensures that the system is not merely predictive, but also clinically interpretable and actionable.</w:t>
      </w:r>
    </w:p>
    <w:p w14:paraId="712A4A4F"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Despite strong results, the research also recognizes methodological limitations. The dataset’s missing values, imbalanced distribution, and lack of temporal treatment data impose constraints on predictive granularity. Federated learning suffers from non-IID distributions across clients, which can slow or destabilize convergence. Furthermore, SHAP and LIME, while informative, are approximations and cannot fully expose the internal reasoning of transformer models. Acknowledging these limitations strengthens the study’s scientific integrity and sets the foundation for future enhancements.</w:t>
      </w:r>
    </w:p>
    <w:p w14:paraId="7E71A245" w14:textId="77777777" w:rsidR="009E7343" w:rsidRDefault="009E7343" w:rsidP="009E7343">
      <w:pPr>
        <w:rPr>
          <w:rFonts w:ascii="Times New Roman" w:hAnsi="Times New Roman" w:cs="Times New Roman"/>
        </w:rPr>
      </w:pPr>
      <w:r w:rsidRPr="009E7343">
        <w:rPr>
          <w:rFonts w:ascii="Times New Roman" w:hAnsi="Times New Roman" w:cs="Times New Roman"/>
        </w:rPr>
        <w:t xml:space="preserve">In conclusion, this project successfully demonstrates a </w:t>
      </w:r>
      <w:r w:rsidRPr="009E7343">
        <w:rPr>
          <w:rFonts w:ascii="Times New Roman" w:hAnsi="Times New Roman" w:cs="Times New Roman"/>
          <w:b/>
          <w:bCs/>
        </w:rPr>
        <w:t>novel and integrated approach</w:t>
      </w:r>
      <w:r w:rsidRPr="009E7343">
        <w:rPr>
          <w:rFonts w:ascii="Times New Roman" w:hAnsi="Times New Roman" w:cs="Times New Roman"/>
        </w:rPr>
        <w:t xml:space="preserve"> for diabetic readmission prediction by combining state-of-the-art modeling, privacy-preserving learning, and interpretable AI. The framework advances beyond conventional approaches, addresses real-world deployment challenges, and provides a replicable architecture for multi-institutional healthcare AI systems. With further refinement—such as temporal feature integration, differential privacy techniques, and real-hospital validation—the proposed system has strong potential for deployment as a clinical decision support tool that enhances patient outcomes and optimizes healthcare resources.</w:t>
      </w:r>
    </w:p>
    <w:p w14:paraId="1764C87F" w14:textId="77777777" w:rsidR="000535BC" w:rsidRPr="009E7343" w:rsidRDefault="000535BC" w:rsidP="009E7343">
      <w:pPr>
        <w:rPr>
          <w:rFonts w:ascii="Times New Roman" w:hAnsi="Times New Roman" w:cs="Times New Roman"/>
        </w:rPr>
      </w:pPr>
    </w:p>
    <w:p w14:paraId="09B01060" w14:textId="0BAD9818"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8. FUTURE WORK</w:t>
      </w:r>
    </w:p>
    <w:p w14:paraId="4270DA83"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While the proposed </w:t>
      </w:r>
      <w:proofErr w:type="spellStart"/>
      <w:r w:rsidRPr="009E7343">
        <w:rPr>
          <w:rFonts w:ascii="Times New Roman" w:hAnsi="Times New Roman" w:cs="Times New Roman"/>
        </w:rPr>
        <w:t>TabTransformer</w:t>
      </w:r>
      <w:proofErr w:type="spellEnd"/>
      <w:r w:rsidRPr="009E7343">
        <w:rPr>
          <w:rFonts w:ascii="Times New Roman" w:hAnsi="Times New Roman" w:cs="Times New Roman"/>
        </w:rPr>
        <w:t xml:space="preserve">-based federated learning framework demonstrates strong predictive performance and meaningful interpretability, several significant opportunities exist to enhance its clinical applicability, technical robustness, and research value. Future work may be organized across four major directions: </w:t>
      </w:r>
      <w:r w:rsidRPr="009E7343">
        <w:rPr>
          <w:rFonts w:ascii="Times New Roman" w:hAnsi="Times New Roman" w:cs="Times New Roman"/>
          <w:b/>
          <w:bCs/>
        </w:rPr>
        <w:t>data enrichment</w:t>
      </w:r>
      <w:r w:rsidRPr="009E7343">
        <w:rPr>
          <w:rFonts w:ascii="Times New Roman" w:hAnsi="Times New Roman" w:cs="Times New Roman"/>
        </w:rPr>
        <w:t xml:space="preserve">, </w:t>
      </w:r>
      <w:r w:rsidRPr="009E7343">
        <w:rPr>
          <w:rFonts w:ascii="Times New Roman" w:hAnsi="Times New Roman" w:cs="Times New Roman"/>
          <w:b/>
          <w:bCs/>
        </w:rPr>
        <w:t>model improvement</w:t>
      </w:r>
      <w:r w:rsidRPr="009E7343">
        <w:rPr>
          <w:rFonts w:ascii="Times New Roman" w:hAnsi="Times New Roman" w:cs="Times New Roman"/>
        </w:rPr>
        <w:t xml:space="preserve">, </w:t>
      </w:r>
      <w:r w:rsidRPr="009E7343">
        <w:rPr>
          <w:rFonts w:ascii="Times New Roman" w:hAnsi="Times New Roman" w:cs="Times New Roman"/>
          <w:b/>
          <w:bCs/>
        </w:rPr>
        <w:t>federated learning advancements</w:t>
      </w:r>
      <w:r w:rsidRPr="009E7343">
        <w:rPr>
          <w:rFonts w:ascii="Times New Roman" w:hAnsi="Times New Roman" w:cs="Times New Roman"/>
        </w:rPr>
        <w:t xml:space="preserve">, and </w:t>
      </w:r>
      <w:r w:rsidRPr="009E7343">
        <w:rPr>
          <w:rFonts w:ascii="Times New Roman" w:hAnsi="Times New Roman" w:cs="Times New Roman"/>
          <w:b/>
          <w:bCs/>
        </w:rPr>
        <w:t>explainability refinement</w:t>
      </w:r>
      <w:r w:rsidRPr="009E7343">
        <w:rPr>
          <w:rFonts w:ascii="Times New Roman" w:hAnsi="Times New Roman" w:cs="Times New Roman"/>
        </w:rPr>
        <w:t>.</w:t>
      </w:r>
    </w:p>
    <w:p w14:paraId="7E7BB0CC" w14:textId="106C5E12" w:rsidR="009E7343" w:rsidRPr="009E7343" w:rsidRDefault="009E7343" w:rsidP="009E7343">
      <w:pPr>
        <w:rPr>
          <w:rFonts w:ascii="Times New Roman" w:hAnsi="Times New Roman" w:cs="Times New Roman"/>
        </w:rPr>
      </w:pPr>
    </w:p>
    <w:p w14:paraId="6A3A80D0"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8.1 Incorporation of Temporal and Sequential Clinical Data</w:t>
      </w:r>
    </w:p>
    <w:p w14:paraId="616C8B65"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The current dataset lacks true temporal records such as lab value trajectories, medication adjustment timelines, and daily inpatient progress notes. Future work should explore:</w:t>
      </w:r>
    </w:p>
    <w:p w14:paraId="1C2C87BF" w14:textId="77777777" w:rsidR="009E7343" w:rsidRPr="009E7343" w:rsidRDefault="009E7343" w:rsidP="009E7343">
      <w:pPr>
        <w:numPr>
          <w:ilvl w:val="0"/>
          <w:numId w:val="81"/>
        </w:numPr>
        <w:rPr>
          <w:rFonts w:ascii="Times New Roman" w:hAnsi="Times New Roman" w:cs="Times New Roman"/>
        </w:rPr>
      </w:pPr>
      <w:r w:rsidRPr="009E7343">
        <w:rPr>
          <w:rFonts w:ascii="Times New Roman" w:hAnsi="Times New Roman" w:cs="Times New Roman"/>
          <w:b/>
          <w:bCs/>
        </w:rPr>
        <w:t>Recurrent architectures (LSTM, GRU)</w:t>
      </w:r>
      <w:r w:rsidRPr="009E7343">
        <w:rPr>
          <w:rFonts w:ascii="Times New Roman" w:hAnsi="Times New Roman" w:cs="Times New Roman"/>
        </w:rPr>
        <w:t xml:space="preserve"> for sequential data</w:t>
      </w:r>
    </w:p>
    <w:p w14:paraId="73606CFF" w14:textId="77777777" w:rsidR="009E7343" w:rsidRPr="009E7343" w:rsidRDefault="009E7343" w:rsidP="009E7343">
      <w:pPr>
        <w:numPr>
          <w:ilvl w:val="0"/>
          <w:numId w:val="81"/>
        </w:numPr>
        <w:rPr>
          <w:rFonts w:ascii="Times New Roman" w:hAnsi="Times New Roman" w:cs="Times New Roman"/>
        </w:rPr>
      </w:pPr>
      <w:r w:rsidRPr="009E7343">
        <w:rPr>
          <w:rFonts w:ascii="Times New Roman" w:hAnsi="Times New Roman" w:cs="Times New Roman"/>
          <w:b/>
          <w:bCs/>
        </w:rPr>
        <w:t>Temporal Transformers</w:t>
      </w:r>
      <w:r w:rsidRPr="009E7343">
        <w:rPr>
          <w:rFonts w:ascii="Times New Roman" w:hAnsi="Times New Roman" w:cs="Times New Roman"/>
        </w:rPr>
        <w:t xml:space="preserve"> for longitudinal patient modeling</w:t>
      </w:r>
    </w:p>
    <w:p w14:paraId="55425ED5" w14:textId="77777777" w:rsidR="009E7343" w:rsidRPr="009E7343" w:rsidRDefault="009E7343" w:rsidP="009E7343">
      <w:pPr>
        <w:numPr>
          <w:ilvl w:val="0"/>
          <w:numId w:val="81"/>
        </w:numPr>
        <w:rPr>
          <w:rFonts w:ascii="Times New Roman" w:hAnsi="Times New Roman" w:cs="Times New Roman"/>
        </w:rPr>
      </w:pPr>
      <w:r w:rsidRPr="009E7343">
        <w:rPr>
          <w:rFonts w:ascii="Times New Roman" w:hAnsi="Times New Roman" w:cs="Times New Roman"/>
          <w:b/>
          <w:bCs/>
        </w:rPr>
        <w:lastRenderedPageBreak/>
        <w:t>Time-aware embeddings</w:t>
      </w:r>
      <w:r w:rsidRPr="009E7343">
        <w:rPr>
          <w:rFonts w:ascii="Times New Roman" w:hAnsi="Times New Roman" w:cs="Times New Roman"/>
        </w:rPr>
        <w:t xml:space="preserve"> to capture disease progression</w:t>
      </w:r>
    </w:p>
    <w:p w14:paraId="6E3CF64E" w14:textId="77777777" w:rsidR="009E7343" w:rsidRPr="009E7343" w:rsidRDefault="009E7343" w:rsidP="009E7343">
      <w:pPr>
        <w:numPr>
          <w:ilvl w:val="0"/>
          <w:numId w:val="81"/>
        </w:numPr>
        <w:rPr>
          <w:rFonts w:ascii="Times New Roman" w:hAnsi="Times New Roman" w:cs="Times New Roman"/>
        </w:rPr>
      </w:pPr>
      <w:r w:rsidRPr="009E7343">
        <w:rPr>
          <w:rFonts w:ascii="Times New Roman" w:hAnsi="Times New Roman" w:cs="Times New Roman"/>
          <w:b/>
          <w:bCs/>
        </w:rPr>
        <w:t>Multi-modal EHR fusion</w:t>
      </w:r>
      <w:r w:rsidRPr="009E7343">
        <w:rPr>
          <w:rFonts w:ascii="Times New Roman" w:hAnsi="Times New Roman" w:cs="Times New Roman"/>
        </w:rPr>
        <w:t xml:space="preserve"> (notes + labs + medications + demographics)</w:t>
      </w:r>
    </w:p>
    <w:p w14:paraId="33C201E0"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Integrating temporal information is likely to significantly improve early readmission detection, as clinical deterioration often occurs gradually.</w:t>
      </w:r>
    </w:p>
    <w:p w14:paraId="34CECBD0" w14:textId="28619947" w:rsidR="009E7343" w:rsidRPr="009E7343" w:rsidRDefault="009E7343" w:rsidP="009E7343">
      <w:pPr>
        <w:rPr>
          <w:rFonts w:ascii="Times New Roman" w:hAnsi="Times New Roman" w:cs="Times New Roman"/>
        </w:rPr>
      </w:pPr>
    </w:p>
    <w:p w14:paraId="7C6DB171"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8.2 Enhanced Feature Engineering and Clinical Ontologies</w:t>
      </w:r>
    </w:p>
    <w:p w14:paraId="173D35D0"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Several opportunities exist to enrich raw features:</w:t>
      </w:r>
    </w:p>
    <w:p w14:paraId="2246267C" w14:textId="77777777" w:rsidR="009E7343" w:rsidRPr="009E7343" w:rsidRDefault="009E7343" w:rsidP="009E7343">
      <w:pPr>
        <w:numPr>
          <w:ilvl w:val="0"/>
          <w:numId w:val="82"/>
        </w:numPr>
        <w:rPr>
          <w:rFonts w:ascii="Times New Roman" w:hAnsi="Times New Roman" w:cs="Times New Roman"/>
        </w:rPr>
      </w:pPr>
      <w:r w:rsidRPr="009E7343">
        <w:rPr>
          <w:rFonts w:ascii="Times New Roman" w:hAnsi="Times New Roman" w:cs="Times New Roman"/>
        </w:rPr>
        <w:t xml:space="preserve">Mapping diagnoses to </w:t>
      </w:r>
      <w:r w:rsidRPr="009E7343">
        <w:rPr>
          <w:rFonts w:ascii="Times New Roman" w:hAnsi="Times New Roman" w:cs="Times New Roman"/>
          <w:b/>
          <w:bCs/>
        </w:rPr>
        <w:t>ICD groupings</w:t>
      </w:r>
      <w:r w:rsidRPr="009E7343">
        <w:rPr>
          <w:rFonts w:ascii="Times New Roman" w:hAnsi="Times New Roman" w:cs="Times New Roman"/>
        </w:rPr>
        <w:t xml:space="preserve"> or </w:t>
      </w:r>
      <w:r w:rsidRPr="009E7343">
        <w:rPr>
          <w:rFonts w:ascii="Times New Roman" w:hAnsi="Times New Roman" w:cs="Times New Roman"/>
          <w:b/>
          <w:bCs/>
        </w:rPr>
        <w:t>clinical hierarchies</w:t>
      </w:r>
    </w:p>
    <w:p w14:paraId="783F262E" w14:textId="77777777" w:rsidR="009E7343" w:rsidRPr="009E7343" w:rsidRDefault="009E7343" w:rsidP="009E7343">
      <w:pPr>
        <w:numPr>
          <w:ilvl w:val="0"/>
          <w:numId w:val="82"/>
        </w:numPr>
        <w:rPr>
          <w:rFonts w:ascii="Times New Roman" w:hAnsi="Times New Roman" w:cs="Times New Roman"/>
        </w:rPr>
      </w:pPr>
      <w:r w:rsidRPr="009E7343">
        <w:rPr>
          <w:rFonts w:ascii="Times New Roman" w:hAnsi="Times New Roman" w:cs="Times New Roman"/>
        </w:rPr>
        <w:t xml:space="preserve">Grouping medications by </w:t>
      </w:r>
      <w:r w:rsidRPr="009E7343">
        <w:rPr>
          <w:rFonts w:ascii="Times New Roman" w:hAnsi="Times New Roman" w:cs="Times New Roman"/>
          <w:b/>
          <w:bCs/>
        </w:rPr>
        <w:t>drug class</w:t>
      </w:r>
      <w:r w:rsidRPr="009E7343">
        <w:rPr>
          <w:rFonts w:ascii="Times New Roman" w:hAnsi="Times New Roman" w:cs="Times New Roman"/>
        </w:rPr>
        <w:t xml:space="preserve"> instead of treating each as a separate category</w:t>
      </w:r>
    </w:p>
    <w:p w14:paraId="29A8A953" w14:textId="77777777" w:rsidR="009E7343" w:rsidRPr="009E7343" w:rsidRDefault="009E7343" w:rsidP="009E7343">
      <w:pPr>
        <w:numPr>
          <w:ilvl w:val="0"/>
          <w:numId w:val="82"/>
        </w:numPr>
        <w:rPr>
          <w:rFonts w:ascii="Times New Roman" w:hAnsi="Times New Roman" w:cs="Times New Roman"/>
        </w:rPr>
      </w:pPr>
      <w:r w:rsidRPr="009E7343">
        <w:rPr>
          <w:rFonts w:ascii="Times New Roman" w:hAnsi="Times New Roman" w:cs="Times New Roman"/>
        </w:rPr>
        <w:t>Extracting comorbidity indices (e.g., Charlson Index)</w:t>
      </w:r>
    </w:p>
    <w:p w14:paraId="46749D4F" w14:textId="77777777" w:rsidR="009E7343" w:rsidRPr="009E7343" w:rsidRDefault="009E7343" w:rsidP="009E7343">
      <w:pPr>
        <w:numPr>
          <w:ilvl w:val="0"/>
          <w:numId w:val="82"/>
        </w:numPr>
        <w:rPr>
          <w:rFonts w:ascii="Times New Roman" w:hAnsi="Times New Roman" w:cs="Times New Roman"/>
        </w:rPr>
      </w:pPr>
      <w:r w:rsidRPr="009E7343">
        <w:rPr>
          <w:rFonts w:ascii="Times New Roman" w:hAnsi="Times New Roman" w:cs="Times New Roman"/>
        </w:rPr>
        <w:t xml:space="preserve">Using </w:t>
      </w:r>
      <w:r w:rsidRPr="009E7343">
        <w:rPr>
          <w:rFonts w:ascii="Times New Roman" w:hAnsi="Times New Roman" w:cs="Times New Roman"/>
          <w:b/>
          <w:bCs/>
        </w:rPr>
        <w:t>graph neural networks (GNNs)</w:t>
      </w:r>
      <w:r w:rsidRPr="009E7343">
        <w:rPr>
          <w:rFonts w:ascii="Times New Roman" w:hAnsi="Times New Roman" w:cs="Times New Roman"/>
        </w:rPr>
        <w:t xml:space="preserve"> to represent relationships among diagnoses, procedures, and medications</w:t>
      </w:r>
    </w:p>
    <w:p w14:paraId="02C3B678" w14:textId="77777777" w:rsidR="009E7343" w:rsidRPr="009E7343" w:rsidRDefault="009E7343" w:rsidP="009E7343">
      <w:pPr>
        <w:numPr>
          <w:ilvl w:val="0"/>
          <w:numId w:val="82"/>
        </w:numPr>
        <w:rPr>
          <w:rFonts w:ascii="Times New Roman" w:hAnsi="Times New Roman" w:cs="Times New Roman"/>
        </w:rPr>
      </w:pPr>
      <w:r w:rsidRPr="009E7343">
        <w:rPr>
          <w:rFonts w:ascii="Times New Roman" w:hAnsi="Times New Roman" w:cs="Times New Roman"/>
        </w:rPr>
        <w:t xml:space="preserve">Incorporating </w:t>
      </w:r>
      <w:r w:rsidRPr="009E7343">
        <w:rPr>
          <w:rFonts w:ascii="Times New Roman" w:hAnsi="Times New Roman" w:cs="Times New Roman"/>
          <w:b/>
          <w:bCs/>
        </w:rPr>
        <w:t>social determinants of health (SDOH)</w:t>
      </w:r>
      <w:r w:rsidRPr="009E7343">
        <w:rPr>
          <w:rFonts w:ascii="Times New Roman" w:hAnsi="Times New Roman" w:cs="Times New Roman"/>
        </w:rPr>
        <w:t xml:space="preserve"> where available</w:t>
      </w:r>
    </w:p>
    <w:p w14:paraId="293BDA1C"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These additions would enable the model to capture deeper physiological and contextual patterns.</w:t>
      </w:r>
    </w:p>
    <w:p w14:paraId="782B26B5" w14:textId="34878B92" w:rsidR="009E7343" w:rsidRPr="009E7343" w:rsidRDefault="009E7343" w:rsidP="009E7343">
      <w:pPr>
        <w:rPr>
          <w:rFonts w:ascii="Times New Roman" w:hAnsi="Times New Roman" w:cs="Times New Roman"/>
        </w:rPr>
      </w:pPr>
    </w:p>
    <w:p w14:paraId="2A78E9FD"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8.3 Federated Learning Extensions</w:t>
      </w:r>
    </w:p>
    <w:p w14:paraId="7BB548AD"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Federated learning can be strengthened through several advanced enhancements:</w:t>
      </w:r>
    </w:p>
    <w:p w14:paraId="74B216C5"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8.3.1 Differential Privacy</w:t>
      </w:r>
    </w:p>
    <w:p w14:paraId="6F208291"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Adding calibrated noise to model updates can:</w:t>
      </w:r>
    </w:p>
    <w:p w14:paraId="4D3DF062" w14:textId="77777777" w:rsidR="009E7343" w:rsidRPr="009E7343" w:rsidRDefault="009E7343" w:rsidP="009E7343">
      <w:pPr>
        <w:numPr>
          <w:ilvl w:val="0"/>
          <w:numId w:val="83"/>
        </w:numPr>
        <w:rPr>
          <w:rFonts w:ascii="Times New Roman" w:hAnsi="Times New Roman" w:cs="Times New Roman"/>
        </w:rPr>
      </w:pPr>
      <w:r w:rsidRPr="009E7343">
        <w:rPr>
          <w:rFonts w:ascii="Times New Roman" w:hAnsi="Times New Roman" w:cs="Times New Roman"/>
        </w:rPr>
        <w:t>Protect against gradient inversion attacks</w:t>
      </w:r>
    </w:p>
    <w:p w14:paraId="5C3BB53E" w14:textId="77777777" w:rsidR="009E7343" w:rsidRPr="009E7343" w:rsidRDefault="009E7343" w:rsidP="009E7343">
      <w:pPr>
        <w:numPr>
          <w:ilvl w:val="0"/>
          <w:numId w:val="83"/>
        </w:numPr>
        <w:rPr>
          <w:rFonts w:ascii="Times New Roman" w:hAnsi="Times New Roman" w:cs="Times New Roman"/>
        </w:rPr>
      </w:pPr>
      <w:r w:rsidRPr="009E7343">
        <w:rPr>
          <w:rFonts w:ascii="Times New Roman" w:hAnsi="Times New Roman" w:cs="Times New Roman"/>
        </w:rPr>
        <w:t>Guarantee mathematical privacy levels</w:t>
      </w:r>
    </w:p>
    <w:p w14:paraId="79A4FCF6" w14:textId="77777777" w:rsidR="009E7343" w:rsidRPr="009E7343" w:rsidRDefault="009E7343" w:rsidP="009E7343">
      <w:pPr>
        <w:numPr>
          <w:ilvl w:val="0"/>
          <w:numId w:val="83"/>
        </w:numPr>
        <w:rPr>
          <w:rFonts w:ascii="Times New Roman" w:hAnsi="Times New Roman" w:cs="Times New Roman"/>
        </w:rPr>
      </w:pPr>
      <w:r w:rsidRPr="009E7343">
        <w:rPr>
          <w:rFonts w:ascii="Times New Roman" w:hAnsi="Times New Roman" w:cs="Times New Roman"/>
        </w:rPr>
        <w:t>Enable safe deployment across real hospitals</w:t>
      </w:r>
    </w:p>
    <w:p w14:paraId="498969B8"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8.3.2 Secure Multi-party Computation / Homomorphic Encryption</w:t>
      </w:r>
    </w:p>
    <w:p w14:paraId="37A99787"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To ensure no sensitive information leaks through gradients, encrypted aggregation methods should be explored.</w:t>
      </w:r>
    </w:p>
    <w:p w14:paraId="0026EE2A"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8.3.3 Federated Personalization</w:t>
      </w:r>
    </w:p>
    <w:p w14:paraId="708B65BF"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Each client (hospital) may have unique patient demographics. Personalized FL methods such as:</w:t>
      </w:r>
    </w:p>
    <w:p w14:paraId="2ECB3BD6" w14:textId="77777777" w:rsidR="009E7343" w:rsidRPr="009E7343" w:rsidRDefault="009E7343" w:rsidP="009E7343">
      <w:pPr>
        <w:numPr>
          <w:ilvl w:val="0"/>
          <w:numId w:val="84"/>
        </w:numPr>
        <w:rPr>
          <w:rFonts w:ascii="Times New Roman" w:hAnsi="Times New Roman" w:cs="Times New Roman"/>
        </w:rPr>
      </w:pPr>
      <w:proofErr w:type="spellStart"/>
      <w:r w:rsidRPr="009E7343">
        <w:rPr>
          <w:rFonts w:ascii="Times New Roman" w:hAnsi="Times New Roman" w:cs="Times New Roman"/>
        </w:rPr>
        <w:t>FedProx</w:t>
      </w:r>
      <w:proofErr w:type="spellEnd"/>
    </w:p>
    <w:p w14:paraId="45C354BD" w14:textId="77777777" w:rsidR="009E7343" w:rsidRPr="009E7343" w:rsidRDefault="009E7343" w:rsidP="009E7343">
      <w:pPr>
        <w:numPr>
          <w:ilvl w:val="0"/>
          <w:numId w:val="84"/>
        </w:numPr>
        <w:rPr>
          <w:rFonts w:ascii="Times New Roman" w:hAnsi="Times New Roman" w:cs="Times New Roman"/>
        </w:rPr>
      </w:pPr>
      <w:proofErr w:type="spellStart"/>
      <w:r w:rsidRPr="009E7343">
        <w:rPr>
          <w:rFonts w:ascii="Times New Roman" w:hAnsi="Times New Roman" w:cs="Times New Roman"/>
        </w:rPr>
        <w:lastRenderedPageBreak/>
        <w:t>FedBN</w:t>
      </w:r>
      <w:proofErr w:type="spellEnd"/>
    </w:p>
    <w:p w14:paraId="7196A1E3" w14:textId="77777777" w:rsidR="009E7343" w:rsidRPr="009E7343" w:rsidRDefault="009E7343" w:rsidP="009E7343">
      <w:pPr>
        <w:numPr>
          <w:ilvl w:val="0"/>
          <w:numId w:val="84"/>
        </w:numPr>
        <w:rPr>
          <w:rFonts w:ascii="Times New Roman" w:hAnsi="Times New Roman" w:cs="Times New Roman"/>
        </w:rPr>
      </w:pPr>
      <w:proofErr w:type="spellStart"/>
      <w:r w:rsidRPr="009E7343">
        <w:rPr>
          <w:rFonts w:ascii="Times New Roman" w:hAnsi="Times New Roman" w:cs="Times New Roman"/>
        </w:rPr>
        <w:t>FedPer</w:t>
      </w:r>
      <w:proofErr w:type="spellEnd"/>
    </w:p>
    <w:p w14:paraId="3ACD6964" w14:textId="77777777" w:rsidR="009E7343" w:rsidRPr="009E7343" w:rsidRDefault="009E7343" w:rsidP="009E7343">
      <w:pPr>
        <w:numPr>
          <w:ilvl w:val="0"/>
          <w:numId w:val="84"/>
        </w:numPr>
        <w:rPr>
          <w:rFonts w:ascii="Times New Roman" w:hAnsi="Times New Roman" w:cs="Times New Roman"/>
        </w:rPr>
      </w:pPr>
      <w:r w:rsidRPr="009E7343">
        <w:rPr>
          <w:rFonts w:ascii="Times New Roman" w:hAnsi="Times New Roman" w:cs="Times New Roman"/>
        </w:rPr>
        <w:t>Clustered FL</w:t>
      </w:r>
    </w:p>
    <w:p w14:paraId="7550F8C4"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can improve client-specific accuracy while retaining global performance.</w:t>
      </w:r>
    </w:p>
    <w:p w14:paraId="3E64766F"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8.3.4 Real-world multi-hospital deployment</w:t>
      </w:r>
    </w:p>
    <w:p w14:paraId="2F204449"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A practical extension would be deploying FL across:</w:t>
      </w:r>
    </w:p>
    <w:p w14:paraId="03E874B2" w14:textId="77777777" w:rsidR="009E7343" w:rsidRPr="009E7343" w:rsidRDefault="009E7343" w:rsidP="009E7343">
      <w:pPr>
        <w:numPr>
          <w:ilvl w:val="0"/>
          <w:numId w:val="85"/>
        </w:numPr>
        <w:rPr>
          <w:rFonts w:ascii="Times New Roman" w:hAnsi="Times New Roman" w:cs="Times New Roman"/>
        </w:rPr>
      </w:pPr>
      <w:r w:rsidRPr="009E7343">
        <w:rPr>
          <w:rFonts w:ascii="Times New Roman" w:hAnsi="Times New Roman" w:cs="Times New Roman"/>
        </w:rPr>
        <w:t>Government hospitals</w:t>
      </w:r>
    </w:p>
    <w:p w14:paraId="07D191C8" w14:textId="77777777" w:rsidR="009E7343" w:rsidRPr="009E7343" w:rsidRDefault="009E7343" w:rsidP="009E7343">
      <w:pPr>
        <w:numPr>
          <w:ilvl w:val="0"/>
          <w:numId w:val="85"/>
        </w:numPr>
        <w:rPr>
          <w:rFonts w:ascii="Times New Roman" w:hAnsi="Times New Roman" w:cs="Times New Roman"/>
        </w:rPr>
      </w:pPr>
      <w:r w:rsidRPr="009E7343">
        <w:rPr>
          <w:rFonts w:ascii="Times New Roman" w:hAnsi="Times New Roman" w:cs="Times New Roman"/>
        </w:rPr>
        <w:t>Diabetes specialty clinics</w:t>
      </w:r>
    </w:p>
    <w:p w14:paraId="0DD25337" w14:textId="77777777" w:rsidR="009E7343" w:rsidRPr="009E7343" w:rsidRDefault="009E7343" w:rsidP="009E7343">
      <w:pPr>
        <w:numPr>
          <w:ilvl w:val="0"/>
          <w:numId w:val="85"/>
        </w:numPr>
        <w:rPr>
          <w:rFonts w:ascii="Times New Roman" w:hAnsi="Times New Roman" w:cs="Times New Roman"/>
        </w:rPr>
      </w:pPr>
      <w:r w:rsidRPr="009E7343">
        <w:rPr>
          <w:rFonts w:ascii="Times New Roman" w:hAnsi="Times New Roman" w:cs="Times New Roman"/>
        </w:rPr>
        <w:t>Insurance organizations</w:t>
      </w:r>
    </w:p>
    <w:p w14:paraId="1E6DF536" w14:textId="1FE9C726" w:rsidR="009E7343" w:rsidRDefault="009E7343" w:rsidP="009E7343">
      <w:pPr>
        <w:rPr>
          <w:rFonts w:ascii="Times New Roman" w:hAnsi="Times New Roman" w:cs="Times New Roman"/>
        </w:rPr>
      </w:pPr>
      <w:r w:rsidRPr="009E7343">
        <w:rPr>
          <w:rFonts w:ascii="Times New Roman" w:hAnsi="Times New Roman" w:cs="Times New Roman"/>
        </w:rPr>
        <w:t>Such validation would make the model clinically credible and ready for adoption.</w:t>
      </w:r>
    </w:p>
    <w:p w14:paraId="4FFC751F" w14:textId="77777777" w:rsidR="000535BC" w:rsidRPr="009E7343" w:rsidRDefault="000535BC" w:rsidP="009E7343">
      <w:pPr>
        <w:rPr>
          <w:rFonts w:ascii="Times New Roman" w:hAnsi="Times New Roman" w:cs="Times New Roman"/>
        </w:rPr>
      </w:pPr>
    </w:p>
    <w:p w14:paraId="7B64C93E"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8.4 Model Architecture Improvement</w:t>
      </w:r>
    </w:p>
    <w:p w14:paraId="64894B4E"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Future research may incorporate:</w:t>
      </w:r>
    </w:p>
    <w:p w14:paraId="021ACBE0" w14:textId="77777777" w:rsidR="009E7343" w:rsidRPr="009E7343" w:rsidRDefault="009E7343" w:rsidP="009E7343">
      <w:pPr>
        <w:numPr>
          <w:ilvl w:val="0"/>
          <w:numId w:val="86"/>
        </w:numPr>
        <w:rPr>
          <w:rFonts w:ascii="Times New Roman" w:hAnsi="Times New Roman" w:cs="Times New Roman"/>
        </w:rPr>
      </w:pPr>
      <w:r w:rsidRPr="009E7343">
        <w:rPr>
          <w:rFonts w:ascii="Times New Roman" w:hAnsi="Times New Roman" w:cs="Times New Roman"/>
          <w:b/>
          <w:bCs/>
        </w:rPr>
        <w:t xml:space="preserve">Hybrid models combining </w:t>
      </w:r>
      <w:proofErr w:type="spellStart"/>
      <w:r w:rsidRPr="009E7343">
        <w:rPr>
          <w:rFonts w:ascii="Times New Roman" w:hAnsi="Times New Roman" w:cs="Times New Roman"/>
          <w:b/>
          <w:bCs/>
        </w:rPr>
        <w:t>TabTransformer</w:t>
      </w:r>
      <w:proofErr w:type="spellEnd"/>
      <w:r w:rsidRPr="009E7343">
        <w:rPr>
          <w:rFonts w:ascii="Times New Roman" w:hAnsi="Times New Roman" w:cs="Times New Roman"/>
          <w:b/>
          <w:bCs/>
        </w:rPr>
        <w:t xml:space="preserve"> + GNNs</w:t>
      </w:r>
    </w:p>
    <w:p w14:paraId="590C105D" w14:textId="77777777" w:rsidR="009E7343" w:rsidRPr="009E7343" w:rsidRDefault="009E7343" w:rsidP="009E7343">
      <w:pPr>
        <w:numPr>
          <w:ilvl w:val="0"/>
          <w:numId w:val="86"/>
        </w:numPr>
        <w:rPr>
          <w:rFonts w:ascii="Times New Roman" w:hAnsi="Times New Roman" w:cs="Times New Roman"/>
        </w:rPr>
      </w:pPr>
      <w:proofErr w:type="spellStart"/>
      <w:r w:rsidRPr="009E7343">
        <w:rPr>
          <w:rFonts w:ascii="Times New Roman" w:hAnsi="Times New Roman" w:cs="Times New Roman"/>
          <w:b/>
          <w:bCs/>
        </w:rPr>
        <w:t>AutoML</w:t>
      </w:r>
      <w:proofErr w:type="spellEnd"/>
      <w:r w:rsidRPr="009E7343">
        <w:rPr>
          <w:rFonts w:ascii="Times New Roman" w:hAnsi="Times New Roman" w:cs="Times New Roman"/>
          <w:b/>
          <w:bCs/>
        </w:rPr>
        <w:t>-based hyperparameter tuning</w:t>
      </w:r>
    </w:p>
    <w:p w14:paraId="3EDC9E46" w14:textId="77777777" w:rsidR="009E7343" w:rsidRPr="009E7343" w:rsidRDefault="009E7343" w:rsidP="009E7343">
      <w:pPr>
        <w:numPr>
          <w:ilvl w:val="0"/>
          <w:numId w:val="86"/>
        </w:numPr>
        <w:rPr>
          <w:rFonts w:ascii="Times New Roman" w:hAnsi="Times New Roman" w:cs="Times New Roman"/>
        </w:rPr>
      </w:pPr>
      <w:r w:rsidRPr="009E7343">
        <w:rPr>
          <w:rFonts w:ascii="Times New Roman" w:hAnsi="Times New Roman" w:cs="Times New Roman"/>
          <w:b/>
          <w:bCs/>
        </w:rPr>
        <w:t>Embedding compression</w:t>
      </w:r>
      <w:r w:rsidRPr="009E7343">
        <w:rPr>
          <w:rFonts w:ascii="Times New Roman" w:hAnsi="Times New Roman" w:cs="Times New Roman"/>
        </w:rPr>
        <w:t xml:space="preserve"> to reduce model size</w:t>
      </w:r>
    </w:p>
    <w:p w14:paraId="30B0AFC8" w14:textId="77777777" w:rsidR="009E7343" w:rsidRPr="009E7343" w:rsidRDefault="009E7343" w:rsidP="009E7343">
      <w:pPr>
        <w:numPr>
          <w:ilvl w:val="0"/>
          <w:numId w:val="86"/>
        </w:numPr>
        <w:rPr>
          <w:rFonts w:ascii="Times New Roman" w:hAnsi="Times New Roman" w:cs="Times New Roman"/>
        </w:rPr>
      </w:pPr>
      <w:r w:rsidRPr="009E7343">
        <w:rPr>
          <w:rFonts w:ascii="Times New Roman" w:hAnsi="Times New Roman" w:cs="Times New Roman"/>
          <w:b/>
          <w:bCs/>
        </w:rPr>
        <w:t>Attention regularization</w:t>
      </w:r>
      <w:r w:rsidRPr="009E7343">
        <w:rPr>
          <w:rFonts w:ascii="Times New Roman" w:hAnsi="Times New Roman" w:cs="Times New Roman"/>
        </w:rPr>
        <w:t xml:space="preserve"> to improve interpretability</w:t>
      </w:r>
    </w:p>
    <w:p w14:paraId="05546905" w14:textId="77777777" w:rsidR="009E7343" w:rsidRPr="009E7343" w:rsidRDefault="009E7343" w:rsidP="009E7343">
      <w:pPr>
        <w:numPr>
          <w:ilvl w:val="0"/>
          <w:numId w:val="86"/>
        </w:numPr>
        <w:rPr>
          <w:rFonts w:ascii="Times New Roman" w:hAnsi="Times New Roman" w:cs="Times New Roman"/>
        </w:rPr>
      </w:pPr>
      <w:r w:rsidRPr="009E7343">
        <w:rPr>
          <w:rFonts w:ascii="Times New Roman" w:hAnsi="Times New Roman" w:cs="Times New Roman"/>
          <w:b/>
          <w:bCs/>
        </w:rPr>
        <w:t>Contrastive learning</w:t>
      </w:r>
      <w:r w:rsidRPr="009E7343">
        <w:rPr>
          <w:rFonts w:ascii="Times New Roman" w:hAnsi="Times New Roman" w:cs="Times New Roman"/>
        </w:rPr>
        <w:t xml:space="preserve"> for robust representation learning</w:t>
      </w:r>
    </w:p>
    <w:p w14:paraId="124DA4BC"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In addition, creating smaller, optimized versions of the model can support mobile or edge deployment.</w:t>
      </w:r>
    </w:p>
    <w:p w14:paraId="47B57173" w14:textId="23261528" w:rsidR="009E7343" w:rsidRPr="009E7343" w:rsidRDefault="009E7343" w:rsidP="009E7343">
      <w:pPr>
        <w:rPr>
          <w:rFonts w:ascii="Times New Roman" w:hAnsi="Times New Roman" w:cs="Times New Roman"/>
        </w:rPr>
      </w:pPr>
    </w:p>
    <w:p w14:paraId="16CE289D"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8.5 Explainability Enhancements</w:t>
      </w:r>
    </w:p>
    <w:p w14:paraId="7DF8CEB9"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Although SHAP and LIME provide valuable insights, further explainability improvements can be pursued:</w:t>
      </w:r>
    </w:p>
    <w:p w14:paraId="4D1F782E" w14:textId="77777777" w:rsidR="009E7343" w:rsidRPr="009E7343" w:rsidRDefault="009E7343" w:rsidP="009E7343">
      <w:pPr>
        <w:numPr>
          <w:ilvl w:val="0"/>
          <w:numId w:val="87"/>
        </w:numPr>
        <w:rPr>
          <w:rFonts w:ascii="Times New Roman" w:hAnsi="Times New Roman" w:cs="Times New Roman"/>
        </w:rPr>
      </w:pPr>
      <w:r w:rsidRPr="009E7343">
        <w:rPr>
          <w:rFonts w:ascii="Times New Roman" w:hAnsi="Times New Roman" w:cs="Times New Roman"/>
          <w:b/>
          <w:bCs/>
        </w:rPr>
        <w:t>Integrated Gradients</w:t>
      </w:r>
      <w:r w:rsidRPr="009E7343">
        <w:rPr>
          <w:rFonts w:ascii="Times New Roman" w:hAnsi="Times New Roman" w:cs="Times New Roman"/>
        </w:rPr>
        <w:t xml:space="preserve"> for deep attribution</w:t>
      </w:r>
    </w:p>
    <w:p w14:paraId="4B5268FB" w14:textId="77777777" w:rsidR="009E7343" w:rsidRPr="009E7343" w:rsidRDefault="009E7343" w:rsidP="009E7343">
      <w:pPr>
        <w:numPr>
          <w:ilvl w:val="0"/>
          <w:numId w:val="87"/>
        </w:numPr>
        <w:rPr>
          <w:rFonts w:ascii="Times New Roman" w:hAnsi="Times New Roman" w:cs="Times New Roman"/>
        </w:rPr>
      </w:pPr>
      <w:r w:rsidRPr="009E7343">
        <w:rPr>
          <w:rFonts w:ascii="Times New Roman" w:hAnsi="Times New Roman" w:cs="Times New Roman"/>
          <w:b/>
          <w:bCs/>
        </w:rPr>
        <w:t>Counterfactual explanations</w:t>
      </w:r>
      <w:r w:rsidRPr="009E7343">
        <w:rPr>
          <w:rFonts w:ascii="Times New Roman" w:hAnsi="Times New Roman" w:cs="Times New Roman"/>
        </w:rPr>
        <w:t xml:space="preserve"> (e.g., “Which minimal changes would reduce readmission risk?”)</w:t>
      </w:r>
    </w:p>
    <w:p w14:paraId="33925115" w14:textId="77777777" w:rsidR="009E7343" w:rsidRPr="009E7343" w:rsidRDefault="009E7343" w:rsidP="009E7343">
      <w:pPr>
        <w:numPr>
          <w:ilvl w:val="0"/>
          <w:numId w:val="87"/>
        </w:numPr>
        <w:rPr>
          <w:rFonts w:ascii="Times New Roman" w:hAnsi="Times New Roman" w:cs="Times New Roman"/>
        </w:rPr>
      </w:pPr>
      <w:r w:rsidRPr="009E7343">
        <w:rPr>
          <w:rFonts w:ascii="Times New Roman" w:hAnsi="Times New Roman" w:cs="Times New Roman"/>
          <w:b/>
          <w:bCs/>
        </w:rPr>
        <w:t>Causal inference models</w:t>
      </w:r>
      <w:r w:rsidRPr="009E7343">
        <w:rPr>
          <w:rFonts w:ascii="Times New Roman" w:hAnsi="Times New Roman" w:cs="Times New Roman"/>
        </w:rPr>
        <w:t xml:space="preserve"> to understand the root causes of readmission</w:t>
      </w:r>
    </w:p>
    <w:p w14:paraId="0F3D5BB0" w14:textId="77777777" w:rsidR="009E7343" w:rsidRPr="009E7343" w:rsidRDefault="009E7343" w:rsidP="009E7343">
      <w:pPr>
        <w:numPr>
          <w:ilvl w:val="0"/>
          <w:numId w:val="87"/>
        </w:numPr>
        <w:rPr>
          <w:rFonts w:ascii="Times New Roman" w:hAnsi="Times New Roman" w:cs="Times New Roman"/>
        </w:rPr>
      </w:pPr>
      <w:r w:rsidRPr="009E7343">
        <w:rPr>
          <w:rFonts w:ascii="Times New Roman" w:hAnsi="Times New Roman" w:cs="Times New Roman"/>
          <w:b/>
          <w:bCs/>
        </w:rPr>
        <w:lastRenderedPageBreak/>
        <w:t>Clinician-friendly dashboards</w:t>
      </w:r>
      <w:r w:rsidRPr="009E7343">
        <w:rPr>
          <w:rFonts w:ascii="Times New Roman" w:hAnsi="Times New Roman" w:cs="Times New Roman"/>
        </w:rPr>
        <w:t xml:space="preserve"> for real-time risk interpretation</w:t>
      </w:r>
    </w:p>
    <w:p w14:paraId="3FF3263C"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Combining multiple XAI methods can offer a more complete understanding of patient risk factors and help clinicians trust the system more deeply.</w:t>
      </w:r>
    </w:p>
    <w:p w14:paraId="6E0EA795" w14:textId="070672C8" w:rsidR="009E7343" w:rsidRPr="009E7343" w:rsidRDefault="009E7343" w:rsidP="009E7343">
      <w:pPr>
        <w:rPr>
          <w:rFonts w:ascii="Times New Roman" w:hAnsi="Times New Roman" w:cs="Times New Roman"/>
        </w:rPr>
      </w:pPr>
    </w:p>
    <w:p w14:paraId="433FEC86"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8.6 Bias and Fairness Audits</w:t>
      </w:r>
    </w:p>
    <w:p w14:paraId="0661B204"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Future work must evaluate the model for demographic fairness:</w:t>
      </w:r>
    </w:p>
    <w:p w14:paraId="6CF6F50E" w14:textId="77777777" w:rsidR="009E7343" w:rsidRPr="009E7343" w:rsidRDefault="009E7343" w:rsidP="009E7343">
      <w:pPr>
        <w:numPr>
          <w:ilvl w:val="0"/>
          <w:numId w:val="88"/>
        </w:numPr>
        <w:rPr>
          <w:rFonts w:ascii="Times New Roman" w:hAnsi="Times New Roman" w:cs="Times New Roman"/>
        </w:rPr>
      </w:pPr>
      <w:r w:rsidRPr="009E7343">
        <w:rPr>
          <w:rFonts w:ascii="Times New Roman" w:hAnsi="Times New Roman" w:cs="Times New Roman"/>
        </w:rPr>
        <w:t>Race-based disparity analysis</w:t>
      </w:r>
    </w:p>
    <w:p w14:paraId="5923FD5D" w14:textId="77777777" w:rsidR="009E7343" w:rsidRPr="009E7343" w:rsidRDefault="009E7343" w:rsidP="009E7343">
      <w:pPr>
        <w:numPr>
          <w:ilvl w:val="0"/>
          <w:numId w:val="88"/>
        </w:numPr>
        <w:rPr>
          <w:rFonts w:ascii="Times New Roman" w:hAnsi="Times New Roman" w:cs="Times New Roman"/>
        </w:rPr>
      </w:pPr>
      <w:r w:rsidRPr="009E7343">
        <w:rPr>
          <w:rFonts w:ascii="Times New Roman" w:hAnsi="Times New Roman" w:cs="Times New Roman"/>
        </w:rPr>
        <w:t>Gender-based prediction bias</w:t>
      </w:r>
    </w:p>
    <w:p w14:paraId="54BBCC8C" w14:textId="77777777" w:rsidR="009E7343" w:rsidRPr="009E7343" w:rsidRDefault="009E7343" w:rsidP="009E7343">
      <w:pPr>
        <w:numPr>
          <w:ilvl w:val="0"/>
          <w:numId w:val="88"/>
        </w:numPr>
        <w:rPr>
          <w:rFonts w:ascii="Times New Roman" w:hAnsi="Times New Roman" w:cs="Times New Roman"/>
        </w:rPr>
      </w:pPr>
      <w:r w:rsidRPr="009E7343">
        <w:rPr>
          <w:rFonts w:ascii="Times New Roman" w:hAnsi="Times New Roman" w:cs="Times New Roman"/>
        </w:rPr>
        <w:t>Age group bias</w:t>
      </w:r>
    </w:p>
    <w:p w14:paraId="43A3090D" w14:textId="77777777" w:rsidR="009E7343" w:rsidRPr="009E7343" w:rsidRDefault="009E7343" w:rsidP="009E7343">
      <w:pPr>
        <w:numPr>
          <w:ilvl w:val="0"/>
          <w:numId w:val="88"/>
        </w:numPr>
        <w:rPr>
          <w:rFonts w:ascii="Times New Roman" w:hAnsi="Times New Roman" w:cs="Times New Roman"/>
        </w:rPr>
      </w:pPr>
      <w:r w:rsidRPr="009E7343">
        <w:rPr>
          <w:rFonts w:ascii="Times New Roman" w:hAnsi="Times New Roman" w:cs="Times New Roman"/>
        </w:rPr>
        <w:t>Insurance coverage or socioeconomic bias</w:t>
      </w:r>
    </w:p>
    <w:p w14:paraId="609F0AAB"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Fairness regularization techniques can be applied to mitigate unintended discrimination.</w:t>
      </w:r>
    </w:p>
    <w:p w14:paraId="50691EE2" w14:textId="6331409C" w:rsidR="009E7343" w:rsidRPr="009E7343" w:rsidRDefault="009E7343" w:rsidP="009E7343">
      <w:pPr>
        <w:rPr>
          <w:rFonts w:ascii="Times New Roman" w:hAnsi="Times New Roman" w:cs="Times New Roman"/>
        </w:rPr>
      </w:pPr>
    </w:p>
    <w:p w14:paraId="6BD298FE"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8.7 Toward a Real-Time Clinical Decision Support System (CDSS)</w:t>
      </w:r>
    </w:p>
    <w:p w14:paraId="094440C3"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Eventually, the pipeline can be integrated into hospital information systems (HIS) or electronic medical record (EMR) platforms, supporting:</w:t>
      </w:r>
    </w:p>
    <w:p w14:paraId="1A752F51" w14:textId="77777777" w:rsidR="009E7343" w:rsidRPr="009E7343" w:rsidRDefault="009E7343" w:rsidP="009E7343">
      <w:pPr>
        <w:numPr>
          <w:ilvl w:val="0"/>
          <w:numId w:val="89"/>
        </w:numPr>
        <w:rPr>
          <w:rFonts w:ascii="Times New Roman" w:hAnsi="Times New Roman" w:cs="Times New Roman"/>
        </w:rPr>
      </w:pPr>
      <w:r w:rsidRPr="009E7343">
        <w:rPr>
          <w:rFonts w:ascii="Times New Roman" w:hAnsi="Times New Roman" w:cs="Times New Roman"/>
        </w:rPr>
        <w:t>Real-time risk scoring at discharge</w:t>
      </w:r>
    </w:p>
    <w:p w14:paraId="1CA4EBED" w14:textId="77777777" w:rsidR="009E7343" w:rsidRPr="009E7343" w:rsidRDefault="009E7343" w:rsidP="009E7343">
      <w:pPr>
        <w:numPr>
          <w:ilvl w:val="0"/>
          <w:numId w:val="89"/>
        </w:numPr>
        <w:rPr>
          <w:rFonts w:ascii="Times New Roman" w:hAnsi="Times New Roman" w:cs="Times New Roman"/>
        </w:rPr>
      </w:pPr>
      <w:r w:rsidRPr="009E7343">
        <w:rPr>
          <w:rFonts w:ascii="Times New Roman" w:hAnsi="Times New Roman" w:cs="Times New Roman"/>
        </w:rPr>
        <w:t>Automated alerts for high-risk patients</w:t>
      </w:r>
    </w:p>
    <w:p w14:paraId="7DFBB118" w14:textId="77777777" w:rsidR="009E7343" w:rsidRPr="009E7343" w:rsidRDefault="009E7343" w:rsidP="009E7343">
      <w:pPr>
        <w:numPr>
          <w:ilvl w:val="0"/>
          <w:numId w:val="89"/>
        </w:numPr>
        <w:rPr>
          <w:rFonts w:ascii="Times New Roman" w:hAnsi="Times New Roman" w:cs="Times New Roman"/>
        </w:rPr>
      </w:pPr>
      <w:r w:rsidRPr="009E7343">
        <w:rPr>
          <w:rFonts w:ascii="Times New Roman" w:hAnsi="Times New Roman" w:cs="Times New Roman"/>
        </w:rPr>
        <w:t>Personalized post-discharge plans</w:t>
      </w:r>
    </w:p>
    <w:p w14:paraId="3BC5E94B" w14:textId="77777777" w:rsidR="009E7343" w:rsidRPr="009E7343" w:rsidRDefault="009E7343" w:rsidP="009E7343">
      <w:pPr>
        <w:numPr>
          <w:ilvl w:val="0"/>
          <w:numId w:val="89"/>
        </w:numPr>
        <w:rPr>
          <w:rFonts w:ascii="Times New Roman" w:hAnsi="Times New Roman" w:cs="Times New Roman"/>
        </w:rPr>
      </w:pPr>
      <w:r w:rsidRPr="009E7343">
        <w:rPr>
          <w:rFonts w:ascii="Times New Roman" w:hAnsi="Times New Roman" w:cs="Times New Roman"/>
        </w:rPr>
        <w:t>Resource allocation optimization</w:t>
      </w:r>
    </w:p>
    <w:p w14:paraId="3293BA96" w14:textId="77777777" w:rsidR="009E7343" w:rsidRDefault="009E7343" w:rsidP="009E7343">
      <w:pPr>
        <w:rPr>
          <w:rFonts w:ascii="Times New Roman" w:hAnsi="Times New Roman" w:cs="Times New Roman"/>
        </w:rPr>
      </w:pPr>
      <w:r w:rsidRPr="009E7343">
        <w:rPr>
          <w:rFonts w:ascii="Times New Roman" w:hAnsi="Times New Roman" w:cs="Times New Roman"/>
        </w:rPr>
        <w:t>Such deployment would transform the model into a practical tool for reducing preventable readmissions.</w:t>
      </w:r>
    </w:p>
    <w:p w14:paraId="060EC1B6" w14:textId="77777777" w:rsidR="000535BC" w:rsidRPr="009E7343" w:rsidRDefault="000535BC" w:rsidP="009E7343">
      <w:pPr>
        <w:rPr>
          <w:rFonts w:ascii="Times New Roman" w:hAnsi="Times New Roman" w:cs="Times New Roman"/>
        </w:rPr>
      </w:pPr>
    </w:p>
    <w:p w14:paraId="2E0A114A" w14:textId="59E71630"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9. ABSTRACT AND KEYWORDS</w:t>
      </w:r>
    </w:p>
    <w:p w14:paraId="5345FEC7"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ABSTRACT</w:t>
      </w:r>
    </w:p>
    <w:p w14:paraId="3F4BE94A"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Hospital readmission prediction is a critical component in improving healthcare quality, reducing medical costs, and preventing avoidable complications among diabetic patients. This study proposes an integrated machine learning framework that combines </w:t>
      </w:r>
      <w:proofErr w:type="spellStart"/>
      <w:r w:rsidRPr="009E7343">
        <w:rPr>
          <w:rFonts w:ascii="Times New Roman" w:hAnsi="Times New Roman" w:cs="Times New Roman"/>
          <w:b/>
          <w:bCs/>
        </w:rPr>
        <w:t>TabTransformer</w:t>
      </w:r>
      <w:proofErr w:type="spellEnd"/>
      <w:r w:rsidRPr="009E7343">
        <w:rPr>
          <w:rFonts w:ascii="Times New Roman" w:hAnsi="Times New Roman" w:cs="Times New Roman"/>
        </w:rPr>
        <w:t xml:space="preserve">, </w:t>
      </w:r>
      <w:r w:rsidRPr="009E7343">
        <w:rPr>
          <w:rFonts w:ascii="Times New Roman" w:hAnsi="Times New Roman" w:cs="Times New Roman"/>
          <w:b/>
          <w:bCs/>
        </w:rPr>
        <w:t>Federated Learning (</w:t>
      </w:r>
      <w:proofErr w:type="spellStart"/>
      <w:r w:rsidRPr="009E7343">
        <w:rPr>
          <w:rFonts w:ascii="Times New Roman" w:hAnsi="Times New Roman" w:cs="Times New Roman"/>
          <w:b/>
          <w:bCs/>
        </w:rPr>
        <w:t>FedAvg</w:t>
      </w:r>
      <w:proofErr w:type="spellEnd"/>
      <w:r w:rsidRPr="009E7343">
        <w:rPr>
          <w:rFonts w:ascii="Times New Roman" w:hAnsi="Times New Roman" w:cs="Times New Roman"/>
          <w:b/>
          <w:bCs/>
        </w:rPr>
        <w:t>)</w:t>
      </w:r>
      <w:r w:rsidRPr="009E7343">
        <w:rPr>
          <w:rFonts w:ascii="Times New Roman" w:hAnsi="Times New Roman" w:cs="Times New Roman"/>
        </w:rPr>
        <w:t xml:space="preserve">, and </w:t>
      </w:r>
      <w:r w:rsidRPr="009E7343">
        <w:rPr>
          <w:rFonts w:ascii="Times New Roman" w:hAnsi="Times New Roman" w:cs="Times New Roman"/>
          <w:b/>
          <w:bCs/>
        </w:rPr>
        <w:t>Explainable AI (SHAP and LIME)</w:t>
      </w:r>
      <w:r w:rsidRPr="009E7343">
        <w:rPr>
          <w:rFonts w:ascii="Times New Roman" w:hAnsi="Times New Roman" w:cs="Times New Roman"/>
        </w:rPr>
        <w:t xml:space="preserve"> to predict 30-day readmission using the Diabetes 130-US Hospitals dataset. The dataset comprises 101,766 inpatient encounters collected across ten years and includes diverse categorical, numerical, and clinical </w:t>
      </w:r>
      <w:r w:rsidRPr="009E7343">
        <w:rPr>
          <w:rFonts w:ascii="Times New Roman" w:hAnsi="Times New Roman" w:cs="Times New Roman"/>
        </w:rPr>
        <w:lastRenderedPageBreak/>
        <w:t>variables. To address class imbalance, SMOTE was applied, and advanced categorical embeddings were used to represent high-cardinality features effectively.</w:t>
      </w:r>
    </w:p>
    <w:p w14:paraId="5E41A348"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 xml:space="preserve">The </w:t>
      </w:r>
      <w:proofErr w:type="spellStart"/>
      <w:r w:rsidRPr="009E7343">
        <w:rPr>
          <w:rFonts w:ascii="Times New Roman" w:hAnsi="Times New Roman" w:cs="Times New Roman"/>
          <w:b/>
          <w:bCs/>
        </w:rPr>
        <w:t>TabTransformer</w:t>
      </w:r>
      <w:proofErr w:type="spellEnd"/>
      <w:r w:rsidRPr="009E7343">
        <w:rPr>
          <w:rFonts w:ascii="Times New Roman" w:hAnsi="Times New Roman" w:cs="Times New Roman"/>
        </w:rPr>
        <w:t xml:space="preserve"> architecture was employed as the primary predictive model due to its ability to capture complex feature interactions through multi-head self-attention. Experiments demonstrate that the centralized </w:t>
      </w:r>
      <w:proofErr w:type="spellStart"/>
      <w:r w:rsidRPr="009E7343">
        <w:rPr>
          <w:rFonts w:ascii="Times New Roman" w:hAnsi="Times New Roman" w:cs="Times New Roman"/>
        </w:rPr>
        <w:t>TabTransformer</w:t>
      </w:r>
      <w:proofErr w:type="spellEnd"/>
      <w:r w:rsidRPr="009E7343">
        <w:rPr>
          <w:rFonts w:ascii="Times New Roman" w:hAnsi="Times New Roman" w:cs="Times New Roman"/>
        </w:rPr>
        <w:t xml:space="preserve"> achieves strong performance; however, incorporating Federated Learning across five simulated hospital clients further improves overall predictive capability while preserving data privacy. The federated model outperformed the centralized baseline in accuracy, recall, F1-score, and ROC-AUC, demonstrating improved generalization under heterogeneous client distributions.</w:t>
      </w:r>
    </w:p>
    <w:p w14:paraId="1721F479"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To ensure interpretability—essential for clinical acceptance—SHAP was used to identify global feature contributions, revealing prior inpatient visits, insulin changes, primary diagnosis codes, and A1C results as the strongest predictors of readmission risk. LIME provided local explanations at the individual patient level, enabling transparent risk justification and supporting clinician–AI collaboration.</w:t>
      </w:r>
    </w:p>
    <w:p w14:paraId="0CAC8E57" w14:textId="77777777" w:rsidR="009E7343" w:rsidRPr="009E7343" w:rsidRDefault="009E7343" w:rsidP="009E7343">
      <w:pPr>
        <w:rPr>
          <w:rFonts w:ascii="Times New Roman" w:hAnsi="Times New Roman" w:cs="Times New Roman"/>
        </w:rPr>
      </w:pPr>
      <w:r w:rsidRPr="009E7343">
        <w:rPr>
          <w:rFonts w:ascii="Times New Roman" w:hAnsi="Times New Roman" w:cs="Times New Roman"/>
        </w:rPr>
        <w:t>Overall, the proposed framework offers a privacy-preserving, interpretable, and high-performing solution for diabetic readmission prediction. It provides a realistic pathway for deployment in multi-hospital environments, addresses major limitations of centralized modeling, and contributes novel insights into transformer-based tabular learning under federated settings.</w:t>
      </w:r>
    </w:p>
    <w:p w14:paraId="52DD64EA" w14:textId="7F2A16BD" w:rsidR="009E7343" w:rsidRPr="009E7343" w:rsidRDefault="009E7343" w:rsidP="009E7343">
      <w:pPr>
        <w:rPr>
          <w:rFonts w:ascii="Times New Roman" w:hAnsi="Times New Roman" w:cs="Times New Roman"/>
        </w:rPr>
      </w:pPr>
    </w:p>
    <w:p w14:paraId="12753F86" w14:textId="77777777" w:rsidR="009E7343" w:rsidRPr="009E7343" w:rsidRDefault="009E7343" w:rsidP="009E7343">
      <w:pPr>
        <w:rPr>
          <w:rFonts w:ascii="Times New Roman" w:hAnsi="Times New Roman" w:cs="Times New Roman"/>
          <w:b/>
          <w:bCs/>
        </w:rPr>
      </w:pPr>
      <w:r w:rsidRPr="009E7343">
        <w:rPr>
          <w:rFonts w:ascii="Times New Roman" w:hAnsi="Times New Roman" w:cs="Times New Roman"/>
          <w:b/>
          <w:bCs/>
        </w:rPr>
        <w:t>KEYWORDS</w:t>
      </w:r>
    </w:p>
    <w:p w14:paraId="3712BB57" w14:textId="77777777" w:rsidR="009E7343" w:rsidRPr="009E7343" w:rsidRDefault="009E7343" w:rsidP="009E7343">
      <w:pPr>
        <w:rPr>
          <w:rFonts w:ascii="Times New Roman" w:hAnsi="Times New Roman" w:cs="Times New Roman"/>
        </w:rPr>
      </w:pPr>
      <w:proofErr w:type="spellStart"/>
      <w:r w:rsidRPr="009E7343">
        <w:rPr>
          <w:rFonts w:ascii="Times New Roman" w:hAnsi="Times New Roman" w:cs="Times New Roman"/>
        </w:rPr>
        <w:t>TabTransformer</w:t>
      </w:r>
      <w:proofErr w:type="spellEnd"/>
      <w:r w:rsidRPr="009E7343">
        <w:rPr>
          <w:rFonts w:ascii="Times New Roman" w:hAnsi="Times New Roman" w:cs="Times New Roman"/>
        </w:rPr>
        <w:t xml:space="preserve">, Federated Learning, </w:t>
      </w:r>
      <w:proofErr w:type="spellStart"/>
      <w:r w:rsidRPr="009E7343">
        <w:rPr>
          <w:rFonts w:ascii="Times New Roman" w:hAnsi="Times New Roman" w:cs="Times New Roman"/>
        </w:rPr>
        <w:t>FedAvg</w:t>
      </w:r>
      <w:proofErr w:type="spellEnd"/>
      <w:r w:rsidRPr="009E7343">
        <w:rPr>
          <w:rFonts w:ascii="Times New Roman" w:hAnsi="Times New Roman" w:cs="Times New Roman"/>
        </w:rPr>
        <w:t>, Explainable AI, SHAP, LIME, Readmission Prediction, Diabetes, Electronic Health Records, Privacy-Preserving Machine Learning, Transformer Models, Healthcare Analytics.</w:t>
      </w:r>
    </w:p>
    <w:p w14:paraId="19B91CC5" w14:textId="426E7354" w:rsidR="003223DE" w:rsidRPr="003223DE" w:rsidRDefault="003223DE" w:rsidP="003223DE">
      <w:pPr>
        <w:rPr>
          <w:rFonts w:ascii="Times New Roman" w:hAnsi="Times New Roman" w:cs="Times New Roman"/>
          <w:b/>
          <w:bCs/>
        </w:rPr>
      </w:pPr>
      <w:r w:rsidRPr="003223DE">
        <w:rPr>
          <w:rFonts w:ascii="Times New Roman" w:hAnsi="Times New Roman" w:cs="Times New Roman"/>
          <w:b/>
          <w:bCs/>
        </w:rPr>
        <w:t>10. REFERENCES (IEEE STYLE, 2020–2025 PRIORITY)</w:t>
      </w:r>
    </w:p>
    <w:p w14:paraId="6D9179DF" w14:textId="77777777" w:rsidR="003223DE" w:rsidRPr="003223DE" w:rsidRDefault="003223DE" w:rsidP="003223DE">
      <w:pPr>
        <w:rPr>
          <w:rFonts w:ascii="Times New Roman" w:hAnsi="Times New Roman" w:cs="Times New Roman"/>
          <w:b/>
          <w:bCs/>
        </w:rPr>
      </w:pPr>
      <w:r w:rsidRPr="003223DE">
        <w:rPr>
          <w:rFonts w:ascii="Times New Roman" w:hAnsi="Times New Roman" w:cs="Times New Roman"/>
          <w:b/>
          <w:bCs/>
        </w:rPr>
        <w:t>A. Recent Studies (2023–2025) — Healthcare ML, Transformers, FL, XAI</w:t>
      </w:r>
    </w:p>
    <w:p w14:paraId="71E4E52F" w14:textId="708355FF" w:rsidR="003223DE" w:rsidRPr="003223DE" w:rsidRDefault="003223DE" w:rsidP="003223DE">
      <w:pPr>
        <w:rPr>
          <w:rFonts w:ascii="Times New Roman" w:hAnsi="Times New Roman" w:cs="Times New Roman"/>
        </w:rPr>
      </w:pPr>
      <w:r w:rsidRPr="003223DE">
        <w:rPr>
          <w:rFonts w:ascii="Times New Roman" w:hAnsi="Times New Roman" w:cs="Times New Roman"/>
        </w:rPr>
        <w:t>[</w:t>
      </w:r>
      <w:r w:rsidR="000535BC">
        <w:rPr>
          <w:rFonts w:ascii="Times New Roman" w:hAnsi="Times New Roman" w:cs="Times New Roman"/>
        </w:rPr>
        <w:t>1</w:t>
      </w:r>
      <w:r w:rsidRPr="003223DE">
        <w:rPr>
          <w:rFonts w:ascii="Times New Roman" w:hAnsi="Times New Roman" w:cs="Times New Roman"/>
        </w:rPr>
        <w:t xml:space="preserve">] G. Saha and M. Krishnan, “Federated Learning for Predicting Patient Outcomes Across Hospitals: A Privacy-Preserving Approach,” </w:t>
      </w:r>
      <w:r w:rsidRPr="003223DE">
        <w:rPr>
          <w:rFonts w:ascii="Times New Roman" w:hAnsi="Times New Roman" w:cs="Times New Roman"/>
          <w:i/>
          <w:iCs/>
        </w:rPr>
        <w:t>IEEE Access</w:t>
      </w:r>
      <w:r w:rsidRPr="003223DE">
        <w:rPr>
          <w:rFonts w:ascii="Times New Roman" w:hAnsi="Times New Roman" w:cs="Times New Roman"/>
        </w:rPr>
        <w:t>, vol. 12, pp. 155340–155355, 2024.</w:t>
      </w:r>
    </w:p>
    <w:p w14:paraId="753925C2" w14:textId="4D0997AE" w:rsidR="003223DE" w:rsidRPr="003223DE" w:rsidRDefault="003223DE" w:rsidP="003223DE">
      <w:pPr>
        <w:rPr>
          <w:rFonts w:ascii="Times New Roman" w:hAnsi="Times New Roman" w:cs="Times New Roman"/>
        </w:rPr>
      </w:pPr>
      <w:r w:rsidRPr="003223DE">
        <w:rPr>
          <w:rFonts w:ascii="Times New Roman" w:hAnsi="Times New Roman" w:cs="Times New Roman"/>
        </w:rPr>
        <w:t>[</w:t>
      </w:r>
      <w:r w:rsidR="000535BC">
        <w:rPr>
          <w:rFonts w:ascii="Times New Roman" w:hAnsi="Times New Roman" w:cs="Times New Roman"/>
        </w:rPr>
        <w:t>2</w:t>
      </w:r>
      <w:r w:rsidRPr="003223DE">
        <w:rPr>
          <w:rFonts w:ascii="Times New Roman" w:hAnsi="Times New Roman" w:cs="Times New Roman"/>
        </w:rPr>
        <w:t xml:space="preserve">] L. Li and C. Zhang, “Explainable Machine Learning for Hospital Readmission Prediction Using SHAP Analysis,” </w:t>
      </w:r>
      <w:r w:rsidRPr="003223DE">
        <w:rPr>
          <w:rFonts w:ascii="Times New Roman" w:hAnsi="Times New Roman" w:cs="Times New Roman"/>
          <w:i/>
          <w:iCs/>
        </w:rPr>
        <w:t xml:space="preserve">BMC Med. Inform. </w:t>
      </w:r>
      <w:proofErr w:type="spellStart"/>
      <w:r w:rsidRPr="003223DE">
        <w:rPr>
          <w:rFonts w:ascii="Times New Roman" w:hAnsi="Times New Roman" w:cs="Times New Roman"/>
          <w:i/>
          <w:iCs/>
        </w:rPr>
        <w:t>Decis</w:t>
      </w:r>
      <w:proofErr w:type="spellEnd"/>
      <w:r w:rsidRPr="003223DE">
        <w:rPr>
          <w:rFonts w:ascii="Times New Roman" w:hAnsi="Times New Roman" w:cs="Times New Roman"/>
          <w:i/>
          <w:iCs/>
        </w:rPr>
        <w:t>. Mak.</w:t>
      </w:r>
      <w:r w:rsidRPr="003223DE">
        <w:rPr>
          <w:rFonts w:ascii="Times New Roman" w:hAnsi="Times New Roman" w:cs="Times New Roman"/>
        </w:rPr>
        <w:t>, vol. 24, no. 99, pp. 1–13, 2024.</w:t>
      </w:r>
    </w:p>
    <w:p w14:paraId="7C12F09A" w14:textId="39108152" w:rsidR="003223DE" w:rsidRPr="003223DE" w:rsidRDefault="003223DE" w:rsidP="003223DE">
      <w:pPr>
        <w:rPr>
          <w:rFonts w:ascii="Times New Roman" w:hAnsi="Times New Roman" w:cs="Times New Roman"/>
        </w:rPr>
      </w:pPr>
      <w:r w:rsidRPr="003223DE">
        <w:rPr>
          <w:rFonts w:ascii="Times New Roman" w:hAnsi="Times New Roman" w:cs="Times New Roman"/>
        </w:rPr>
        <w:t>[</w:t>
      </w:r>
      <w:r w:rsidR="000535BC">
        <w:rPr>
          <w:rFonts w:ascii="Times New Roman" w:hAnsi="Times New Roman" w:cs="Times New Roman"/>
        </w:rPr>
        <w:t>3</w:t>
      </w:r>
      <w:r w:rsidRPr="003223DE">
        <w:rPr>
          <w:rFonts w:ascii="Times New Roman" w:hAnsi="Times New Roman" w:cs="Times New Roman"/>
        </w:rPr>
        <w:t xml:space="preserve">] S. Bansal et al., “Multi-Hospital Federated Framework for Predicting Health Deterioration Using Distributed EHR,” </w:t>
      </w:r>
      <w:r w:rsidRPr="003223DE">
        <w:rPr>
          <w:rFonts w:ascii="Times New Roman" w:hAnsi="Times New Roman" w:cs="Times New Roman"/>
          <w:i/>
          <w:iCs/>
        </w:rPr>
        <w:t>NPJ Digit. Med.</w:t>
      </w:r>
      <w:r w:rsidRPr="003223DE">
        <w:rPr>
          <w:rFonts w:ascii="Times New Roman" w:hAnsi="Times New Roman" w:cs="Times New Roman"/>
        </w:rPr>
        <w:t>, vol. 7, no. 10, pp. 1–11, 2024.</w:t>
      </w:r>
    </w:p>
    <w:p w14:paraId="7DA5487D" w14:textId="77777777" w:rsidR="003223DE" w:rsidRPr="003223DE" w:rsidRDefault="003223DE" w:rsidP="003223DE">
      <w:pPr>
        <w:rPr>
          <w:rFonts w:ascii="Times New Roman" w:hAnsi="Times New Roman" w:cs="Times New Roman"/>
          <w:b/>
          <w:bCs/>
        </w:rPr>
      </w:pPr>
      <w:r w:rsidRPr="003223DE">
        <w:rPr>
          <w:rFonts w:ascii="Times New Roman" w:hAnsi="Times New Roman" w:cs="Times New Roman"/>
          <w:b/>
          <w:bCs/>
        </w:rPr>
        <w:t>B. Core References for Methods (Transformer, FL, SHAP, LIME)</w:t>
      </w:r>
    </w:p>
    <w:p w14:paraId="48DAF00D" w14:textId="6EB304A0" w:rsidR="003223DE" w:rsidRPr="003223DE" w:rsidRDefault="003223DE" w:rsidP="003223DE">
      <w:pPr>
        <w:rPr>
          <w:rFonts w:ascii="Times New Roman" w:hAnsi="Times New Roman" w:cs="Times New Roman"/>
        </w:rPr>
      </w:pPr>
      <w:r w:rsidRPr="003223DE">
        <w:rPr>
          <w:rFonts w:ascii="Times New Roman" w:hAnsi="Times New Roman" w:cs="Times New Roman"/>
        </w:rPr>
        <w:t>[</w:t>
      </w:r>
      <w:r w:rsidR="000535BC">
        <w:rPr>
          <w:rFonts w:ascii="Times New Roman" w:hAnsi="Times New Roman" w:cs="Times New Roman"/>
        </w:rPr>
        <w:t>4</w:t>
      </w:r>
      <w:r w:rsidRPr="003223DE">
        <w:rPr>
          <w:rFonts w:ascii="Times New Roman" w:hAnsi="Times New Roman" w:cs="Times New Roman"/>
        </w:rPr>
        <w:t xml:space="preserve">] A. Vaswani et al., “Attention Is All You Need,” </w:t>
      </w:r>
      <w:r w:rsidRPr="003223DE">
        <w:rPr>
          <w:rFonts w:ascii="Times New Roman" w:hAnsi="Times New Roman" w:cs="Times New Roman"/>
          <w:i/>
          <w:iCs/>
        </w:rPr>
        <w:t>Adv. Neural Inf. Process. Syst.</w:t>
      </w:r>
      <w:r w:rsidRPr="003223DE">
        <w:rPr>
          <w:rFonts w:ascii="Times New Roman" w:hAnsi="Times New Roman" w:cs="Times New Roman"/>
        </w:rPr>
        <w:t>, pp. 5998–6008, 2017.</w:t>
      </w:r>
    </w:p>
    <w:p w14:paraId="1237FA51" w14:textId="47A7A65B" w:rsidR="003223DE" w:rsidRPr="003223DE" w:rsidRDefault="003223DE" w:rsidP="003223DE">
      <w:pPr>
        <w:rPr>
          <w:rFonts w:ascii="Times New Roman" w:hAnsi="Times New Roman" w:cs="Times New Roman"/>
        </w:rPr>
      </w:pPr>
      <w:r w:rsidRPr="003223DE">
        <w:rPr>
          <w:rFonts w:ascii="Times New Roman" w:hAnsi="Times New Roman" w:cs="Times New Roman"/>
        </w:rPr>
        <w:lastRenderedPageBreak/>
        <w:t>[</w:t>
      </w:r>
      <w:r w:rsidR="000535BC">
        <w:rPr>
          <w:rFonts w:ascii="Times New Roman" w:hAnsi="Times New Roman" w:cs="Times New Roman"/>
        </w:rPr>
        <w:t>5</w:t>
      </w:r>
      <w:r w:rsidRPr="003223DE">
        <w:rPr>
          <w:rFonts w:ascii="Times New Roman" w:hAnsi="Times New Roman" w:cs="Times New Roman"/>
        </w:rPr>
        <w:t>] S. Huang, Y. Song, H. Li, et al., “</w:t>
      </w:r>
      <w:proofErr w:type="spellStart"/>
      <w:r w:rsidRPr="003223DE">
        <w:rPr>
          <w:rFonts w:ascii="Times New Roman" w:hAnsi="Times New Roman" w:cs="Times New Roman"/>
        </w:rPr>
        <w:t>TabTransformer</w:t>
      </w:r>
      <w:proofErr w:type="spellEnd"/>
      <w:r w:rsidRPr="003223DE">
        <w:rPr>
          <w:rFonts w:ascii="Times New Roman" w:hAnsi="Times New Roman" w:cs="Times New Roman"/>
        </w:rPr>
        <w:t xml:space="preserve">: Tabular Data Modeling Using Contextual Embeddings,” </w:t>
      </w:r>
      <w:r w:rsidRPr="003223DE">
        <w:rPr>
          <w:rFonts w:ascii="Times New Roman" w:hAnsi="Times New Roman" w:cs="Times New Roman"/>
          <w:i/>
          <w:iCs/>
        </w:rPr>
        <w:t>Proc. AAAI</w:t>
      </w:r>
      <w:r w:rsidRPr="003223DE">
        <w:rPr>
          <w:rFonts w:ascii="Times New Roman" w:hAnsi="Times New Roman" w:cs="Times New Roman"/>
        </w:rPr>
        <w:t>, vol. 35, no. 8, pp. 7160–7167, 2020.</w:t>
      </w:r>
    </w:p>
    <w:p w14:paraId="088AB5DE" w14:textId="520EC7AF" w:rsidR="003223DE" w:rsidRPr="003223DE" w:rsidRDefault="003223DE" w:rsidP="003223DE">
      <w:pPr>
        <w:rPr>
          <w:rFonts w:ascii="Times New Roman" w:hAnsi="Times New Roman" w:cs="Times New Roman"/>
        </w:rPr>
      </w:pPr>
      <w:r w:rsidRPr="003223DE">
        <w:rPr>
          <w:rFonts w:ascii="Times New Roman" w:hAnsi="Times New Roman" w:cs="Times New Roman"/>
        </w:rPr>
        <w:t>[</w:t>
      </w:r>
      <w:r w:rsidR="000535BC">
        <w:rPr>
          <w:rFonts w:ascii="Times New Roman" w:hAnsi="Times New Roman" w:cs="Times New Roman"/>
        </w:rPr>
        <w:t>6</w:t>
      </w:r>
      <w:r w:rsidRPr="003223DE">
        <w:rPr>
          <w:rFonts w:ascii="Times New Roman" w:hAnsi="Times New Roman" w:cs="Times New Roman"/>
        </w:rPr>
        <w:t xml:space="preserve">] B. McMahan, E. Moore, D. Ramage, et al., “Communication-Efficient Learning of Deep Networks from Decentralized Data,” </w:t>
      </w:r>
      <w:r w:rsidRPr="003223DE">
        <w:rPr>
          <w:rFonts w:ascii="Times New Roman" w:hAnsi="Times New Roman" w:cs="Times New Roman"/>
          <w:i/>
          <w:iCs/>
        </w:rPr>
        <w:t>Proc. AISTATS</w:t>
      </w:r>
      <w:r w:rsidRPr="003223DE">
        <w:rPr>
          <w:rFonts w:ascii="Times New Roman" w:hAnsi="Times New Roman" w:cs="Times New Roman"/>
        </w:rPr>
        <w:t>, vol. 54, pp. 1273–1282, 2017. (</w:t>
      </w:r>
      <w:proofErr w:type="spellStart"/>
      <w:r w:rsidRPr="003223DE">
        <w:rPr>
          <w:rFonts w:ascii="Times New Roman" w:hAnsi="Times New Roman" w:cs="Times New Roman"/>
        </w:rPr>
        <w:t>FedAvg</w:t>
      </w:r>
      <w:proofErr w:type="spellEnd"/>
      <w:r w:rsidRPr="003223DE">
        <w:rPr>
          <w:rFonts w:ascii="Times New Roman" w:hAnsi="Times New Roman" w:cs="Times New Roman"/>
        </w:rPr>
        <w:t xml:space="preserve"> foundational work)</w:t>
      </w:r>
    </w:p>
    <w:p w14:paraId="4C6FC137" w14:textId="34DDE896" w:rsidR="003223DE" w:rsidRPr="003223DE" w:rsidRDefault="003223DE" w:rsidP="003223DE">
      <w:pPr>
        <w:rPr>
          <w:rFonts w:ascii="Times New Roman" w:hAnsi="Times New Roman" w:cs="Times New Roman"/>
        </w:rPr>
      </w:pPr>
      <w:r w:rsidRPr="003223DE">
        <w:rPr>
          <w:rFonts w:ascii="Times New Roman" w:hAnsi="Times New Roman" w:cs="Times New Roman"/>
        </w:rPr>
        <w:t>[</w:t>
      </w:r>
      <w:r w:rsidR="000535BC">
        <w:rPr>
          <w:rFonts w:ascii="Times New Roman" w:hAnsi="Times New Roman" w:cs="Times New Roman"/>
        </w:rPr>
        <w:t>7</w:t>
      </w:r>
      <w:r w:rsidRPr="003223DE">
        <w:rPr>
          <w:rFonts w:ascii="Times New Roman" w:hAnsi="Times New Roman" w:cs="Times New Roman"/>
        </w:rPr>
        <w:t xml:space="preserve">] S. Lundberg and S.-I. Lee, “A Unified Approach to Interpreting Model Predictions,” </w:t>
      </w:r>
      <w:r w:rsidRPr="003223DE">
        <w:rPr>
          <w:rFonts w:ascii="Times New Roman" w:hAnsi="Times New Roman" w:cs="Times New Roman"/>
          <w:i/>
          <w:iCs/>
        </w:rPr>
        <w:t>Adv. Neural Inf. Process. Syst.</w:t>
      </w:r>
      <w:r w:rsidRPr="003223DE">
        <w:rPr>
          <w:rFonts w:ascii="Times New Roman" w:hAnsi="Times New Roman" w:cs="Times New Roman"/>
        </w:rPr>
        <w:t>, vol. 30, pp. 4765–4774, 2017. (SHAP)</w:t>
      </w:r>
    </w:p>
    <w:p w14:paraId="19CE3331" w14:textId="685ACCCD" w:rsidR="003223DE" w:rsidRPr="003223DE" w:rsidRDefault="003223DE" w:rsidP="003223DE">
      <w:pPr>
        <w:rPr>
          <w:rFonts w:ascii="Times New Roman" w:hAnsi="Times New Roman" w:cs="Times New Roman"/>
        </w:rPr>
      </w:pPr>
      <w:r w:rsidRPr="003223DE">
        <w:rPr>
          <w:rFonts w:ascii="Times New Roman" w:hAnsi="Times New Roman" w:cs="Times New Roman"/>
        </w:rPr>
        <w:t>[</w:t>
      </w:r>
      <w:r w:rsidR="000535BC">
        <w:rPr>
          <w:rFonts w:ascii="Times New Roman" w:hAnsi="Times New Roman" w:cs="Times New Roman"/>
        </w:rPr>
        <w:t>8</w:t>
      </w:r>
      <w:r w:rsidRPr="003223DE">
        <w:rPr>
          <w:rFonts w:ascii="Times New Roman" w:hAnsi="Times New Roman" w:cs="Times New Roman"/>
        </w:rPr>
        <w:t xml:space="preserve">] M. T. Ribeiro, S. Singh, and C. </w:t>
      </w:r>
      <w:proofErr w:type="spellStart"/>
      <w:r w:rsidRPr="003223DE">
        <w:rPr>
          <w:rFonts w:ascii="Times New Roman" w:hAnsi="Times New Roman" w:cs="Times New Roman"/>
        </w:rPr>
        <w:t>Guestrin</w:t>
      </w:r>
      <w:proofErr w:type="spellEnd"/>
      <w:r w:rsidRPr="003223DE">
        <w:rPr>
          <w:rFonts w:ascii="Times New Roman" w:hAnsi="Times New Roman" w:cs="Times New Roman"/>
        </w:rPr>
        <w:t xml:space="preserve">, “Why Should I Trust </w:t>
      </w:r>
      <w:proofErr w:type="gramStart"/>
      <w:r w:rsidRPr="003223DE">
        <w:rPr>
          <w:rFonts w:ascii="Times New Roman" w:hAnsi="Times New Roman" w:cs="Times New Roman"/>
        </w:rPr>
        <w:t>You?:</w:t>
      </w:r>
      <w:proofErr w:type="gramEnd"/>
      <w:r w:rsidRPr="003223DE">
        <w:rPr>
          <w:rFonts w:ascii="Times New Roman" w:hAnsi="Times New Roman" w:cs="Times New Roman"/>
        </w:rPr>
        <w:t xml:space="preserve"> Explaining the Predictions of Any Classifier,” </w:t>
      </w:r>
      <w:r w:rsidRPr="003223DE">
        <w:rPr>
          <w:rFonts w:ascii="Times New Roman" w:hAnsi="Times New Roman" w:cs="Times New Roman"/>
          <w:i/>
          <w:iCs/>
        </w:rPr>
        <w:t>Proc. ACM SIGKDD</w:t>
      </w:r>
      <w:r w:rsidRPr="003223DE">
        <w:rPr>
          <w:rFonts w:ascii="Times New Roman" w:hAnsi="Times New Roman" w:cs="Times New Roman"/>
        </w:rPr>
        <w:t>, pp. 1135–1144, 2016. (LIME)</w:t>
      </w:r>
    </w:p>
    <w:p w14:paraId="168EAF34" w14:textId="77777777" w:rsidR="003223DE" w:rsidRPr="003223DE" w:rsidRDefault="003223DE" w:rsidP="003223DE">
      <w:pPr>
        <w:rPr>
          <w:rFonts w:ascii="Times New Roman" w:hAnsi="Times New Roman" w:cs="Times New Roman"/>
          <w:b/>
          <w:bCs/>
        </w:rPr>
      </w:pPr>
      <w:r w:rsidRPr="003223DE">
        <w:rPr>
          <w:rFonts w:ascii="Times New Roman" w:hAnsi="Times New Roman" w:cs="Times New Roman"/>
          <w:b/>
          <w:bCs/>
        </w:rPr>
        <w:t>C. Supporting Literature — Readmission Prediction, Diabetes, EMR Data</w:t>
      </w:r>
    </w:p>
    <w:p w14:paraId="7AE40D8B" w14:textId="185C5C9B" w:rsidR="003223DE" w:rsidRPr="003223DE" w:rsidRDefault="003223DE" w:rsidP="003223DE">
      <w:pPr>
        <w:rPr>
          <w:rFonts w:ascii="Times New Roman" w:hAnsi="Times New Roman" w:cs="Times New Roman"/>
        </w:rPr>
      </w:pPr>
      <w:r w:rsidRPr="003223DE">
        <w:rPr>
          <w:rFonts w:ascii="Times New Roman" w:hAnsi="Times New Roman" w:cs="Times New Roman"/>
        </w:rPr>
        <w:t>[</w:t>
      </w:r>
      <w:r w:rsidR="000535BC">
        <w:rPr>
          <w:rFonts w:ascii="Times New Roman" w:hAnsi="Times New Roman" w:cs="Times New Roman"/>
        </w:rPr>
        <w:t>9</w:t>
      </w:r>
      <w:r w:rsidRPr="003223DE">
        <w:rPr>
          <w:rFonts w:ascii="Times New Roman" w:hAnsi="Times New Roman" w:cs="Times New Roman"/>
        </w:rPr>
        <w:t xml:space="preserve">] B. Strack et al., “Impact of HbA1c Measurement on Hospital Readmission Rates: Analysis of 70,000 Clinical Database Patient Records,” </w:t>
      </w:r>
      <w:r w:rsidRPr="003223DE">
        <w:rPr>
          <w:rFonts w:ascii="Times New Roman" w:hAnsi="Times New Roman" w:cs="Times New Roman"/>
          <w:i/>
          <w:iCs/>
        </w:rPr>
        <w:t>BioMed Res. Int.</w:t>
      </w:r>
      <w:r w:rsidRPr="003223DE">
        <w:rPr>
          <w:rFonts w:ascii="Times New Roman" w:hAnsi="Times New Roman" w:cs="Times New Roman"/>
        </w:rPr>
        <w:t>, vol. 2014, Article ID 781670, 2014.</w:t>
      </w:r>
    </w:p>
    <w:p w14:paraId="62120D13" w14:textId="7E6FB2CE" w:rsidR="003223DE" w:rsidRPr="003223DE" w:rsidRDefault="003223DE" w:rsidP="003223DE">
      <w:pPr>
        <w:rPr>
          <w:rFonts w:ascii="Times New Roman" w:hAnsi="Times New Roman" w:cs="Times New Roman"/>
        </w:rPr>
      </w:pPr>
    </w:p>
    <w:p w14:paraId="2F3C993C" w14:textId="77777777" w:rsidR="000263FF" w:rsidRPr="0001567D" w:rsidRDefault="000263FF">
      <w:pPr>
        <w:rPr>
          <w:rFonts w:ascii="Times New Roman" w:hAnsi="Times New Roman" w:cs="Times New Roman"/>
        </w:rPr>
      </w:pPr>
    </w:p>
    <w:sectPr w:rsidR="000263FF" w:rsidRPr="0001567D" w:rsidSect="00DB0C76">
      <w:pgSz w:w="12240" w:h="15840"/>
      <w:pgMar w:top="1440" w:right="1440" w:bottom="1440" w:left="1440" w:header="720" w:footer="720" w:gutter="0"/>
      <w:pgBorders w:display="notFirstPage"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B59"/>
    <w:multiLevelType w:val="multilevel"/>
    <w:tmpl w:val="BE3A5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C7A5B"/>
    <w:multiLevelType w:val="multilevel"/>
    <w:tmpl w:val="AAB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82C66"/>
    <w:multiLevelType w:val="multilevel"/>
    <w:tmpl w:val="FECE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D1610"/>
    <w:multiLevelType w:val="multilevel"/>
    <w:tmpl w:val="0F24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D5DA8"/>
    <w:multiLevelType w:val="multilevel"/>
    <w:tmpl w:val="75FE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C3008"/>
    <w:multiLevelType w:val="multilevel"/>
    <w:tmpl w:val="9E90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E041F"/>
    <w:multiLevelType w:val="multilevel"/>
    <w:tmpl w:val="9D06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35507"/>
    <w:multiLevelType w:val="multilevel"/>
    <w:tmpl w:val="64E8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C13FA"/>
    <w:multiLevelType w:val="multilevel"/>
    <w:tmpl w:val="4518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53F42"/>
    <w:multiLevelType w:val="multilevel"/>
    <w:tmpl w:val="27CC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F2C9D"/>
    <w:multiLevelType w:val="multilevel"/>
    <w:tmpl w:val="7C78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77841"/>
    <w:multiLevelType w:val="multilevel"/>
    <w:tmpl w:val="54AE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F56BC"/>
    <w:multiLevelType w:val="multilevel"/>
    <w:tmpl w:val="765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5472D"/>
    <w:multiLevelType w:val="multilevel"/>
    <w:tmpl w:val="AEAE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B0336"/>
    <w:multiLevelType w:val="multilevel"/>
    <w:tmpl w:val="E1EE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C0441"/>
    <w:multiLevelType w:val="multilevel"/>
    <w:tmpl w:val="C44E9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013BF1"/>
    <w:multiLevelType w:val="multilevel"/>
    <w:tmpl w:val="A3F8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55B37"/>
    <w:multiLevelType w:val="multilevel"/>
    <w:tmpl w:val="1C0A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B1869"/>
    <w:multiLevelType w:val="multilevel"/>
    <w:tmpl w:val="54AC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243D86"/>
    <w:multiLevelType w:val="multilevel"/>
    <w:tmpl w:val="01DA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6580A"/>
    <w:multiLevelType w:val="multilevel"/>
    <w:tmpl w:val="9C8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5043B"/>
    <w:multiLevelType w:val="multilevel"/>
    <w:tmpl w:val="19B4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063945"/>
    <w:multiLevelType w:val="multilevel"/>
    <w:tmpl w:val="7A8C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D7788F"/>
    <w:multiLevelType w:val="multilevel"/>
    <w:tmpl w:val="994E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D168EE"/>
    <w:multiLevelType w:val="multilevel"/>
    <w:tmpl w:val="A35A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40AE0"/>
    <w:multiLevelType w:val="multilevel"/>
    <w:tmpl w:val="A90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2B4B03"/>
    <w:multiLevelType w:val="multilevel"/>
    <w:tmpl w:val="EDAE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3E7EA7"/>
    <w:multiLevelType w:val="multilevel"/>
    <w:tmpl w:val="5B0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9960B7"/>
    <w:multiLevelType w:val="multilevel"/>
    <w:tmpl w:val="2D1A8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2B628C"/>
    <w:multiLevelType w:val="multilevel"/>
    <w:tmpl w:val="DFE4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55FA7"/>
    <w:multiLevelType w:val="multilevel"/>
    <w:tmpl w:val="9C3C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3C2B80"/>
    <w:multiLevelType w:val="multilevel"/>
    <w:tmpl w:val="229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741ACD"/>
    <w:multiLevelType w:val="multilevel"/>
    <w:tmpl w:val="B8CC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0D10C0"/>
    <w:multiLevelType w:val="multilevel"/>
    <w:tmpl w:val="84D2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C51CD8"/>
    <w:multiLevelType w:val="multilevel"/>
    <w:tmpl w:val="932A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EF5583"/>
    <w:multiLevelType w:val="multilevel"/>
    <w:tmpl w:val="728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2A2510"/>
    <w:multiLevelType w:val="multilevel"/>
    <w:tmpl w:val="0652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6B4730"/>
    <w:multiLevelType w:val="multilevel"/>
    <w:tmpl w:val="9274F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B94691"/>
    <w:multiLevelType w:val="multilevel"/>
    <w:tmpl w:val="CE3A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9A7A1B"/>
    <w:multiLevelType w:val="multilevel"/>
    <w:tmpl w:val="62B4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FA3561"/>
    <w:multiLevelType w:val="multilevel"/>
    <w:tmpl w:val="F32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BF53B1"/>
    <w:multiLevelType w:val="multilevel"/>
    <w:tmpl w:val="0862E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825DC4"/>
    <w:multiLevelType w:val="multilevel"/>
    <w:tmpl w:val="F6F4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9B0B3E"/>
    <w:multiLevelType w:val="multilevel"/>
    <w:tmpl w:val="F232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0E78BF"/>
    <w:multiLevelType w:val="multilevel"/>
    <w:tmpl w:val="2EFA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043E8A"/>
    <w:multiLevelType w:val="multilevel"/>
    <w:tmpl w:val="F480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C9527E"/>
    <w:multiLevelType w:val="multilevel"/>
    <w:tmpl w:val="FD1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E03260"/>
    <w:multiLevelType w:val="multilevel"/>
    <w:tmpl w:val="8DC89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4A61DB"/>
    <w:multiLevelType w:val="multilevel"/>
    <w:tmpl w:val="CDB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BF5FC9"/>
    <w:multiLevelType w:val="multilevel"/>
    <w:tmpl w:val="C90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4F780E"/>
    <w:multiLevelType w:val="multilevel"/>
    <w:tmpl w:val="FE38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6508FA"/>
    <w:multiLevelType w:val="multilevel"/>
    <w:tmpl w:val="0DD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2A075A"/>
    <w:multiLevelType w:val="multilevel"/>
    <w:tmpl w:val="80F6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6F6BF8"/>
    <w:multiLevelType w:val="multilevel"/>
    <w:tmpl w:val="986C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EE76C7"/>
    <w:multiLevelType w:val="multilevel"/>
    <w:tmpl w:val="24F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5A0939"/>
    <w:multiLevelType w:val="multilevel"/>
    <w:tmpl w:val="21D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AB310D"/>
    <w:multiLevelType w:val="multilevel"/>
    <w:tmpl w:val="EB36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8C515E"/>
    <w:multiLevelType w:val="multilevel"/>
    <w:tmpl w:val="787A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D97DFB"/>
    <w:multiLevelType w:val="multilevel"/>
    <w:tmpl w:val="B88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1E57C7"/>
    <w:multiLevelType w:val="multilevel"/>
    <w:tmpl w:val="699C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801639"/>
    <w:multiLevelType w:val="multilevel"/>
    <w:tmpl w:val="5E56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0C075E"/>
    <w:multiLevelType w:val="multilevel"/>
    <w:tmpl w:val="941E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811206"/>
    <w:multiLevelType w:val="multilevel"/>
    <w:tmpl w:val="5408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7266C6"/>
    <w:multiLevelType w:val="multilevel"/>
    <w:tmpl w:val="FE76B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FF02DD"/>
    <w:multiLevelType w:val="multilevel"/>
    <w:tmpl w:val="094E3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713317"/>
    <w:multiLevelType w:val="multilevel"/>
    <w:tmpl w:val="5290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A41EFD"/>
    <w:multiLevelType w:val="multilevel"/>
    <w:tmpl w:val="2D8E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0629B7"/>
    <w:multiLevelType w:val="multilevel"/>
    <w:tmpl w:val="176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E77303"/>
    <w:multiLevelType w:val="multilevel"/>
    <w:tmpl w:val="0B4C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D10A5B"/>
    <w:multiLevelType w:val="multilevel"/>
    <w:tmpl w:val="EC42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7431E7"/>
    <w:multiLevelType w:val="multilevel"/>
    <w:tmpl w:val="4EF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A66EDC"/>
    <w:multiLevelType w:val="multilevel"/>
    <w:tmpl w:val="6946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B065C5"/>
    <w:multiLevelType w:val="multilevel"/>
    <w:tmpl w:val="15BE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865188"/>
    <w:multiLevelType w:val="multilevel"/>
    <w:tmpl w:val="13D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A93F46"/>
    <w:multiLevelType w:val="multilevel"/>
    <w:tmpl w:val="4990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B33A1B"/>
    <w:multiLevelType w:val="multilevel"/>
    <w:tmpl w:val="9E74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91696A"/>
    <w:multiLevelType w:val="multilevel"/>
    <w:tmpl w:val="BED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DB69F4"/>
    <w:multiLevelType w:val="multilevel"/>
    <w:tmpl w:val="211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5640A0"/>
    <w:multiLevelType w:val="multilevel"/>
    <w:tmpl w:val="D986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422E32"/>
    <w:multiLevelType w:val="multilevel"/>
    <w:tmpl w:val="065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8267FA"/>
    <w:multiLevelType w:val="multilevel"/>
    <w:tmpl w:val="646E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B914AC"/>
    <w:multiLevelType w:val="multilevel"/>
    <w:tmpl w:val="7EA4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381303"/>
    <w:multiLevelType w:val="multilevel"/>
    <w:tmpl w:val="FAA0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41377B"/>
    <w:multiLevelType w:val="multilevel"/>
    <w:tmpl w:val="4AE2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0032C4"/>
    <w:multiLevelType w:val="multilevel"/>
    <w:tmpl w:val="A454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A423D0"/>
    <w:multiLevelType w:val="multilevel"/>
    <w:tmpl w:val="5478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133A39"/>
    <w:multiLevelType w:val="multilevel"/>
    <w:tmpl w:val="C41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3F47E6"/>
    <w:multiLevelType w:val="multilevel"/>
    <w:tmpl w:val="EAC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0A12D0"/>
    <w:multiLevelType w:val="multilevel"/>
    <w:tmpl w:val="F3B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429576">
    <w:abstractNumId w:val="47"/>
  </w:num>
  <w:num w:numId="2" w16cid:durableId="697659214">
    <w:abstractNumId w:val="71"/>
  </w:num>
  <w:num w:numId="3" w16cid:durableId="31734979">
    <w:abstractNumId w:val="51"/>
  </w:num>
  <w:num w:numId="4" w16cid:durableId="1501041508">
    <w:abstractNumId w:val="40"/>
  </w:num>
  <w:num w:numId="5" w16cid:durableId="485514753">
    <w:abstractNumId w:val="17"/>
  </w:num>
  <w:num w:numId="6" w16cid:durableId="298220277">
    <w:abstractNumId w:val="1"/>
  </w:num>
  <w:num w:numId="7" w16cid:durableId="1722904684">
    <w:abstractNumId w:val="24"/>
  </w:num>
  <w:num w:numId="8" w16cid:durableId="1468013323">
    <w:abstractNumId w:val="39"/>
  </w:num>
  <w:num w:numId="9" w16cid:durableId="1387558838">
    <w:abstractNumId w:val="79"/>
  </w:num>
  <w:num w:numId="10" w16cid:durableId="23098557">
    <w:abstractNumId w:val="53"/>
  </w:num>
  <w:num w:numId="11" w16cid:durableId="251622336">
    <w:abstractNumId w:val="59"/>
  </w:num>
  <w:num w:numId="12" w16cid:durableId="537788864">
    <w:abstractNumId w:val="64"/>
  </w:num>
  <w:num w:numId="13" w16cid:durableId="1644264582">
    <w:abstractNumId w:val="54"/>
  </w:num>
  <w:num w:numId="14" w16cid:durableId="1115365681">
    <w:abstractNumId w:val="3"/>
  </w:num>
  <w:num w:numId="15" w16cid:durableId="769394437">
    <w:abstractNumId w:val="18"/>
  </w:num>
  <w:num w:numId="16" w16cid:durableId="1610311130">
    <w:abstractNumId w:val="2"/>
  </w:num>
  <w:num w:numId="17" w16cid:durableId="868251768">
    <w:abstractNumId w:val="28"/>
  </w:num>
  <w:num w:numId="18" w16cid:durableId="1034309765">
    <w:abstractNumId w:val="0"/>
  </w:num>
  <w:num w:numId="19" w16cid:durableId="1532842759">
    <w:abstractNumId w:val="29"/>
  </w:num>
  <w:num w:numId="20" w16cid:durableId="906887665">
    <w:abstractNumId w:val="86"/>
  </w:num>
  <w:num w:numId="21" w16cid:durableId="1175724496">
    <w:abstractNumId w:val="23"/>
  </w:num>
  <w:num w:numId="22" w16cid:durableId="1583641823">
    <w:abstractNumId w:val="70"/>
  </w:num>
  <w:num w:numId="23" w16cid:durableId="1919167938">
    <w:abstractNumId w:val="75"/>
  </w:num>
  <w:num w:numId="24" w16cid:durableId="1555853508">
    <w:abstractNumId w:val="27"/>
  </w:num>
  <w:num w:numId="25" w16cid:durableId="40636384">
    <w:abstractNumId w:val="55"/>
  </w:num>
  <w:num w:numId="26" w16cid:durableId="1422946138">
    <w:abstractNumId w:val="34"/>
  </w:num>
  <w:num w:numId="27" w16cid:durableId="773525714">
    <w:abstractNumId w:val="12"/>
  </w:num>
  <w:num w:numId="28" w16cid:durableId="1807040670">
    <w:abstractNumId w:val="85"/>
  </w:num>
  <w:num w:numId="29" w16cid:durableId="979117200">
    <w:abstractNumId w:val="82"/>
  </w:num>
  <w:num w:numId="30" w16cid:durableId="1602646887">
    <w:abstractNumId w:val="68"/>
  </w:num>
  <w:num w:numId="31" w16cid:durableId="1781797093">
    <w:abstractNumId w:val="81"/>
  </w:num>
  <w:num w:numId="32" w16cid:durableId="932320315">
    <w:abstractNumId w:val="56"/>
  </w:num>
  <w:num w:numId="33" w16cid:durableId="245574592">
    <w:abstractNumId w:val="63"/>
  </w:num>
  <w:num w:numId="34" w16cid:durableId="915866627">
    <w:abstractNumId w:val="52"/>
  </w:num>
  <w:num w:numId="35" w16cid:durableId="1907719445">
    <w:abstractNumId w:val="9"/>
  </w:num>
  <w:num w:numId="36" w16cid:durableId="204325">
    <w:abstractNumId w:val="80"/>
  </w:num>
  <w:num w:numId="37" w16cid:durableId="949162326">
    <w:abstractNumId w:val="20"/>
  </w:num>
  <w:num w:numId="38" w16cid:durableId="2046327616">
    <w:abstractNumId w:val="42"/>
  </w:num>
  <w:num w:numId="39" w16cid:durableId="1604222876">
    <w:abstractNumId w:val="25"/>
  </w:num>
  <w:num w:numId="40" w16cid:durableId="16203257">
    <w:abstractNumId w:val="44"/>
  </w:num>
  <w:num w:numId="41" w16cid:durableId="1834375684">
    <w:abstractNumId w:val="45"/>
  </w:num>
  <w:num w:numId="42" w16cid:durableId="251815430">
    <w:abstractNumId w:val="10"/>
  </w:num>
  <w:num w:numId="43" w16cid:durableId="635255906">
    <w:abstractNumId w:val="41"/>
  </w:num>
  <w:num w:numId="44" w16cid:durableId="495654959">
    <w:abstractNumId w:val="36"/>
  </w:num>
  <w:num w:numId="45" w16cid:durableId="1148864180">
    <w:abstractNumId w:val="77"/>
  </w:num>
  <w:num w:numId="46" w16cid:durableId="1757632694">
    <w:abstractNumId w:val="19"/>
  </w:num>
  <w:num w:numId="47" w16cid:durableId="1685133461">
    <w:abstractNumId w:val="14"/>
  </w:num>
  <w:num w:numId="48" w16cid:durableId="324012674">
    <w:abstractNumId w:val="57"/>
  </w:num>
  <w:num w:numId="49" w16cid:durableId="1856990221">
    <w:abstractNumId w:val="48"/>
  </w:num>
  <w:num w:numId="50" w16cid:durableId="532495526">
    <w:abstractNumId w:val="87"/>
  </w:num>
  <w:num w:numId="51" w16cid:durableId="599022182">
    <w:abstractNumId w:val="84"/>
  </w:num>
  <w:num w:numId="52" w16cid:durableId="40831923">
    <w:abstractNumId w:val="35"/>
  </w:num>
  <w:num w:numId="53" w16cid:durableId="507018315">
    <w:abstractNumId w:val="7"/>
  </w:num>
  <w:num w:numId="54" w16cid:durableId="907957962">
    <w:abstractNumId w:val="13"/>
  </w:num>
  <w:num w:numId="55" w16cid:durableId="1492793022">
    <w:abstractNumId w:val="65"/>
  </w:num>
  <w:num w:numId="56" w16cid:durableId="1584989702">
    <w:abstractNumId w:val="21"/>
  </w:num>
  <w:num w:numId="57" w16cid:durableId="2047637749">
    <w:abstractNumId w:val="46"/>
  </w:num>
  <w:num w:numId="58" w16cid:durableId="1253121216">
    <w:abstractNumId w:val="26"/>
  </w:num>
  <w:num w:numId="59" w16cid:durableId="2010479262">
    <w:abstractNumId w:val="33"/>
  </w:num>
  <w:num w:numId="60" w16cid:durableId="2122722552">
    <w:abstractNumId w:val="60"/>
  </w:num>
  <w:num w:numId="61" w16cid:durableId="345130816">
    <w:abstractNumId w:val="58"/>
  </w:num>
  <w:num w:numId="62" w16cid:durableId="1808742125">
    <w:abstractNumId w:val="30"/>
  </w:num>
  <w:num w:numId="63" w16cid:durableId="1912425396">
    <w:abstractNumId w:val="61"/>
  </w:num>
  <w:num w:numId="64" w16cid:durableId="739600222">
    <w:abstractNumId w:val="73"/>
  </w:num>
  <w:num w:numId="65" w16cid:durableId="146675016">
    <w:abstractNumId w:val="62"/>
  </w:num>
  <w:num w:numId="66" w16cid:durableId="1814910041">
    <w:abstractNumId w:val="8"/>
  </w:num>
  <w:num w:numId="67" w16cid:durableId="738478992">
    <w:abstractNumId w:val="22"/>
  </w:num>
  <w:num w:numId="68" w16cid:durableId="906887620">
    <w:abstractNumId w:val="16"/>
  </w:num>
  <w:num w:numId="69" w16cid:durableId="1711108199">
    <w:abstractNumId w:val="88"/>
  </w:num>
  <w:num w:numId="70" w16cid:durableId="2077194136">
    <w:abstractNumId w:val="67"/>
  </w:num>
  <w:num w:numId="71" w16cid:durableId="892931794">
    <w:abstractNumId w:val="43"/>
  </w:num>
  <w:num w:numId="72" w16cid:durableId="504172754">
    <w:abstractNumId w:val="50"/>
  </w:num>
  <w:num w:numId="73" w16cid:durableId="366570686">
    <w:abstractNumId w:val="76"/>
  </w:num>
  <w:num w:numId="74" w16cid:durableId="835807988">
    <w:abstractNumId w:val="11"/>
  </w:num>
  <w:num w:numId="75" w16cid:durableId="809791256">
    <w:abstractNumId w:val="74"/>
  </w:num>
  <w:num w:numId="76" w16cid:durableId="898906765">
    <w:abstractNumId w:val="37"/>
  </w:num>
  <w:num w:numId="77" w16cid:durableId="519660652">
    <w:abstractNumId w:val="72"/>
  </w:num>
  <w:num w:numId="78" w16cid:durableId="137499649">
    <w:abstractNumId w:val="69"/>
  </w:num>
  <w:num w:numId="79" w16cid:durableId="1163931147">
    <w:abstractNumId w:val="15"/>
  </w:num>
  <w:num w:numId="80" w16cid:durableId="1635872826">
    <w:abstractNumId w:val="6"/>
  </w:num>
  <w:num w:numId="81" w16cid:durableId="1819761829">
    <w:abstractNumId w:val="5"/>
  </w:num>
  <w:num w:numId="82" w16cid:durableId="2050950995">
    <w:abstractNumId w:val="66"/>
  </w:num>
  <w:num w:numId="83" w16cid:durableId="182666579">
    <w:abstractNumId w:val="31"/>
  </w:num>
  <w:num w:numId="84" w16cid:durableId="89326210">
    <w:abstractNumId w:val="49"/>
  </w:num>
  <w:num w:numId="85" w16cid:durableId="86733402">
    <w:abstractNumId w:val="78"/>
  </w:num>
  <w:num w:numId="86" w16cid:durableId="453257674">
    <w:abstractNumId w:val="32"/>
  </w:num>
  <w:num w:numId="87" w16cid:durableId="1560362212">
    <w:abstractNumId w:val="83"/>
  </w:num>
  <w:num w:numId="88" w16cid:durableId="1633244672">
    <w:abstractNumId w:val="38"/>
  </w:num>
  <w:num w:numId="89" w16cid:durableId="1908956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E25"/>
    <w:rsid w:val="0001567D"/>
    <w:rsid w:val="000263FF"/>
    <w:rsid w:val="000535BC"/>
    <w:rsid w:val="000D7623"/>
    <w:rsid w:val="000E29CE"/>
    <w:rsid w:val="002110A5"/>
    <w:rsid w:val="002122BE"/>
    <w:rsid w:val="002B455F"/>
    <w:rsid w:val="002C650A"/>
    <w:rsid w:val="003223DE"/>
    <w:rsid w:val="00387E25"/>
    <w:rsid w:val="009E7343"/>
    <w:rsid w:val="00A407EB"/>
    <w:rsid w:val="00CE4B69"/>
    <w:rsid w:val="00D11A17"/>
    <w:rsid w:val="00DB0076"/>
    <w:rsid w:val="00DB0C76"/>
    <w:rsid w:val="00E1400D"/>
    <w:rsid w:val="00FD1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9F11B"/>
  <w15:chartTrackingRefBased/>
  <w15:docId w15:val="{C09C7D6E-72A0-4F5A-AF8F-7FD30389B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E25"/>
    <w:rPr>
      <w:rFonts w:eastAsiaTheme="majorEastAsia" w:cstheme="majorBidi"/>
      <w:color w:val="272727" w:themeColor="text1" w:themeTint="D8"/>
    </w:rPr>
  </w:style>
  <w:style w:type="paragraph" w:styleId="Title">
    <w:name w:val="Title"/>
    <w:basedOn w:val="Normal"/>
    <w:next w:val="Normal"/>
    <w:link w:val="TitleChar"/>
    <w:uiPriority w:val="10"/>
    <w:qFormat/>
    <w:rsid w:val="00387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E25"/>
    <w:pPr>
      <w:spacing w:before="160"/>
      <w:jc w:val="center"/>
    </w:pPr>
    <w:rPr>
      <w:i/>
      <w:iCs/>
      <w:color w:val="404040" w:themeColor="text1" w:themeTint="BF"/>
    </w:rPr>
  </w:style>
  <w:style w:type="character" w:customStyle="1" w:styleId="QuoteChar">
    <w:name w:val="Quote Char"/>
    <w:basedOn w:val="DefaultParagraphFont"/>
    <w:link w:val="Quote"/>
    <w:uiPriority w:val="29"/>
    <w:rsid w:val="00387E25"/>
    <w:rPr>
      <w:i/>
      <w:iCs/>
      <w:color w:val="404040" w:themeColor="text1" w:themeTint="BF"/>
    </w:rPr>
  </w:style>
  <w:style w:type="paragraph" w:styleId="ListParagraph">
    <w:name w:val="List Paragraph"/>
    <w:basedOn w:val="Normal"/>
    <w:uiPriority w:val="34"/>
    <w:qFormat/>
    <w:rsid w:val="00387E25"/>
    <w:pPr>
      <w:ind w:left="720"/>
      <w:contextualSpacing/>
    </w:pPr>
  </w:style>
  <w:style w:type="character" w:styleId="IntenseEmphasis">
    <w:name w:val="Intense Emphasis"/>
    <w:basedOn w:val="DefaultParagraphFont"/>
    <w:uiPriority w:val="21"/>
    <w:qFormat/>
    <w:rsid w:val="00387E25"/>
    <w:rPr>
      <w:i/>
      <w:iCs/>
      <w:color w:val="2F5496" w:themeColor="accent1" w:themeShade="BF"/>
    </w:rPr>
  </w:style>
  <w:style w:type="paragraph" w:styleId="IntenseQuote">
    <w:name w:val="Intense Quote"/>
    <w:basedOn w:val="Normal"/>
    <w:next w:val="Normal"/>
    <w:link w:val="IntenseQuoteChar"/>
    <w:uiPriority w:val="30"/>
    <w:qFormat/>
    <w:rsid w:val="00387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E25"/>
    <w:rPr>
      <w:i/>
      <w:iCs/>
      <w:color w:val="2F5496" w:themeColor="accent1" w:themeShade="BF"/>
    </w:rPr>
  </w:style>
  <w:style w:type="character" w:styleId="IntenseReference">
    <w:name w:val="Intense Reference"/>
    <w:basedOn w:val="DefaultParagraphFont"/>
    <w:uiPriority w:val="32"/>
    <w:qFormat/>
    <w:rsid w:val="00387E25"/>
    <w:rPr>
      <w:b/>
      <w:bCs/>
      <w:smallCaps/>
      <w:color w:val="2F5496" w:themeColor="accent1" w:themeShade="BF"/>
      <w:spacing w:val="5"/>
    </w:rPr>
  </w:style>
  <w:style w:type="table" w:styleId="TableGrid">
    <w:name w:val="Table Grid"/>
    <w:basedOn w:val="TableNormal"/>
    <w:uiPriority w:val="39"/>
    <w:rsid w:val="000E2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110A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110A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ustomXml" Target="ink/ink1.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3T16:57:25.420"/>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46</Pages>
  <Words>9295</Words>
  <Characters>52988</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Diabetes 30-Day Readmission Prediction Using TabTransformer, Federated Learning, and Explainable AI (SHAP &amp; LIME)</dc:title>
  <dc:subject/>
  <dc:creator>Yogeshwaran Apparaj</dc:creator>
  <cp:keywords/>
  <dc:description/>
  <cp:lastModifiedBy>Yogeshwaran Apparaj</cp:lastModifiedBy>
  <cp:revision>1</cp:revision>
  <dcterms:created xsi:type="dcterms:W3CDTF">2025-12-03T14:48:00Z</dcterms:created>
  <dcterms:modified xsi:type="dcterms:W3CDTF">2025-12-03T17:55:00Z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7df05a99-00d1-4604-bfbc-267c72292c19</vt:lpwstr>
  </property>
</Properties>
</file>