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E3F" w:rsidRDefault="00332AFC">
      <w:pPr>
        <w:rPr>
          <w:rFonts w:ascii="Times New Roman" w:hAnsi="Times New Roman" w:cs="Times New Roman"/>
          <w:b/>
          <w:sz w:val="28"/>
          <w:szCs w:val="28"/>
        </w:rPr>
      </w:pPr>
      <w:r>
        <w:rPr>
          <w:rFonts w:ascii="Times New Roman" w:hAnsi="Times New Roman" w:cs="Times New Roman"/>
          <w:b/>
          <w:sz w:val="28"/>
          <w:szCs w:val="28"/>
        </w:rPr>
        <w:t xml:space="preserve">                               SMART WATER FOUNDATION</w:t>
      </w:r>
    </w:p>
    <w:p w:rsidR="00332AFC" w:rsidRDefault="00332AFC">
      <w:pPr>
        <w:rPr>
          <w:rFonts w:ascii="Times New Roman" w:hAnsi="Times New Roman" w:cs="Times New Roman"/>
          <w:b/>
          <w:sz w:val="24"/>
          <w:szCs w:val="24"/>
        </w:rPr>
      </w:pPr>
      <w:r>
        <w:rPr>
          <w:rFonts w:ascii="Times New Roman" w:hAnsi="Times New Roman" w:cs="Times New Roman"/>
          <w:b/>
          <w:sz w:val="24"/>
          <w:szCs w:val="24"/>
        </w:rPr>
        <w:t>PROJECT DEFI</w:t>
      </w:r>
      <w:r w:rsidRPr="00332AFC">
        <w:rPr>
          <w:rFonts w:ascii="Times New Roman" w:hAnsi="Times New Roman" w:cs="Times New Roman"/>
          <w:b/>
          <w:sz w:val="24"/>
          <w:szCs w:val="24"/>
        </w:rPr>
        <w:t>NITION</w:t>
      </w:r>
    </w:p>
    <w:p w:rsidR="00332AFC" w:rsidRDefault="00332AFC">
      <w:pPr>
        <w:rPr>
          <w:rFonts w:ascii="Helvetica" w:hAnsi="Helvetica"/>
          <w:color w:val="313131"/>
          <w:sz w:val="21"/>
          <w:szCs w:val="21"/>
          <w:shd w:val="clear" w:color="auto" w:fill="FFFFFF"/>
        </w:rPr>
      </w:pPr>
      <w:r>
        <w:rPr>
          <w:rFonts w:ascii="Times New Roman" w:hAnsi="Times New Roman" w:cs="Times New Roman"/>
          <w:b/>
          <w:sz w:val="24"/>
          <w:szCs w:val="24"/>
        </w:rPr>
        <w:t xml:space="preserve">                    </w:t>
      </w:r>
      <w:r>
        <w:rPr>
          <w:rFonts w:ascii="Helvetica" w:hAnsi="Helvetica"/>
          <w:b/>
          <w:bCs/>
          <w:color w:val="313131"/>
          <w:sz w:val="21"/>
          <w:szCs w:val="21"/>
          <w:shd w:val="clear" w:color="auto" w:fill="FFFFFF"/>
        </w:rPr>
        <w:t> </w:t>
      </w:r>
      <w:r w:rsidRPr="00332AFC">
        <w:rPr>
          <w:rFonts w:ascii="Times New Roman" w:hAnsi="Times New Roman" w:cs="Times New Roman"/>
          <w:color w:val="313131"/>
          <w:sz w:val="24"/>
          <w:szCs w:val="24"/>
          <w:shd w:val="clear" w:color="auto" w:fill="FFFFFF"/>
        </w:rPr>
        <w:t xml:space="preserve">The project aims to enhance public water fountains by implementing </w:t>
      </w:r>
      <w:proofErr w:type="spellStart"/>
      <w:r w:rsidRPr="00332AFC">
        <w:rPr>
          <w:rFonts w:ascii="Times New Roman" w:hAnsi="Times New Roman" w:cs="Times New Roman"/>
          <w:color w:val="313131"/>
          <w:sz w:val="24"/>
          <w:szCs w:val="24"/>
          <w:shd w:val="clear" w:color="auto" w:fill="FFFFFF"/>
        </w:rPr>
        <w:t>IoT</w:t>
      </w:r>
      <w:proofErr w:type="spellEnd"/>
      <w:r w:rsidRPr="00332AFC">
        <w:rPr>
          <w:rFonts w:ascii="Times New Roman" w:hAnsi="Times New Roman" w:cs="Times New Roman"/>
          <w:color w:val="313131"/>
          <w:sz w:val="24"/>
          <w:szCs w:val="24"/>
          <w:shd w:val="clear" w:color="auto" w:fill="FFFFFF"/>
        </w:rPr>
        <w:t xml:space="preserve"> sensors to control water flow and detect malfunctions. The primary objective is to provide real-time information about water fountain status to residents through a public platform</w:t>
      </w:r>
      <w:r>
        <w:rPr>
          <w:rFonts w:ascii="Helvetica" w:hAnsi="Helvetica"/>
          <w:color w:val="313131"/>
          <w:sz w:val="21"/>
          <w:szCs w:val="21"/>
          <w:shd w:val="clear" w:color="auto" w:fill="FFFFFF"/>
        </w:rPr>
        <w:t>.</w:t>
      </w:r>
    </w:p>
    <w:p w:rsidR="00332AFC" w:rsidRDefault="00332AFC">
      <w:pPr>
        <w:rPr>
          <w:rFonts w:ascii="Times New Roman" w:hAnsi="Times New Roman" w:cs="Times New Roman"/>
          <w:b/>
          <w:color w:val="313131"/>
          <w:sz w:val="24"/>
          <w:szCs w:val="24"/>
          <w:shd w:val="clear" w:color="auto" w:fill="FFFFFF"/>
        </w:rPr>
      </w:pPr>
      <w:r w:rsidRPr="00332AFC">
        <w:rPr>
          <w:rFonts w:ascii="Times New Roman" w:hAnsi="Times New Roman" w:cs="Times New Roman"/>
          <w:b/>
          <w:color w:val="313131"/>
          <w:sz w:val="24"/>
          <w:szCs w:val="24"/>
          <w:shd w:val="clear" w:color="auto" w:fill="FFFFFF"/>
        </w:rPr>
        <w:t>PROJECT OVERVIEW</w:t>
      </w:r>
    </w:p>
    <w:p w:rsidR="00332AFC" w:rsidRDefault="00332AFC">
      <w:pPr>
        <w:rPr>
          <w:rFonts w:ascii="Times New Roman" w:hAnsi="Times New Roman" w:cs="Times New Roman"/>
          <w:color w:val="313131"/>
          <w:sz w:val="24"/>
          <w:szCs w:val="24"/>
          <w:shd w:val="clear" w:color="auto" w:fill="FFFFFF"/>
        </w:rPr>
      </w:pPr>
      <w:r w:rsidRPr="00332AFC">
        <w:rPr>
          <w:rFonts w:ascii="Times New Roman" w:hAnsi="Times New Roman" w:cs="Times New Roman"/>
          <w:b/>
          <w:color w:val="313131"/>
          <w:sz w:val="24"/>
          <w:szCs w:val="24"/>
          <w:shd w:val="clear" w:color="auto" w:fill="FFFFFF"/>
        </w:rPr>
        <w:t xml:space="preserve">                        </w:t>
      </w:r>
      <w:r w:rsidRPr="00332AFC">
        <w:rPr>
          <w:rFonts w:ascii="Times New Roman" w:hAnsi="Times New Roman" w:cs="Times New Roman"/>
          <w:color w:val="313131"/>
          <w:sz w:val="24"/>
          <w:szCs w:val="24"/>
          <w:shd w:val="clear" w:color="auto" w:fill="FFFFFF"/>
        </w:rPr>
        <w:t xml:space="preserve"> This project includes defining objectives, designing the </w:t>
      </w:r>
      <w:proofErr w:type="spellStart"/>
      <w:r w:rsidRPr="00332AFC">
        <w:rPr>
          <w:rFonts w:ascii="Times New Roman" w:hAnsi="Times New Roman" w:cs="Times New Roman"/>
          <w:color w:val="313131"/>
          <w:sz w:val="24"/>
          <w:szCs w:val="24"/>
          <w:shd w:val="clear" w:color="auto" w:fill="FFFFFF"/>
        </w:rPr>
        <w:t>IoT</w:t>
      </w:r>
      <w:proofErr w:type="spellEnd"/>
      <w:r w:rsidRPr="00332AFC">
        <w:rPr>
          <w:rFonts w:ascii="Times New Roman" w:hAnsi="Times New Roman" w:cs="Times New Roman"/>
          <w:color w:val="313131"/>
          <w:sz w:val="24"/>
          <w:szCs w:val="24"/>
          <w:shd w:val="clear" w:color="auto" w:fill="FFFFFF"/>
        </w:rPr>
        <w:t xml:space="preserve"> sensor system, developing the water fountain status platform, and integrating them using </w:t>
      </w:r>
      <w:proofErr w:type="spellStart"/>
      <w:r w:rsidRPr="00332AFC">
        <w:rPr>
          <w:rFonts w:ascii="Times New Roman" w:hAnsi="Times New Roman" w:cs="Times New Roman"/>
          <w:color w:val="313131"/>
          <w:sz w:val="24"/>
          <w:szCs w:val="24"/>
          <w:shd w:val="clear" w:color="auto" w:fill="FFFFFF"/>
        </w:rPr>
        <w:t>IoT</w:t>
      </w:r>
      <w:proofErr w:type="spellEnd"/>
      <w:r w:rsidRPr="00332AFC">
        <w:rPr>
          <w:rFonts w:ascii="Times New Roman" w:hAnsi="Times New Roman" w:cs="Times New Roman"/>
          <w:color w:val="313131"/>
          <w:sz w:val="24"/>
          <w:szCs w:val="24"/>
          <w:shd w:val="clear" w:color="auto" w:fill="FFFFFF"/>
        </w:rPr>
        <w:t xml:space="preserve"> technology and Python.</w:t>
      </w:r>
    </w:p>
    <w:p w:rsidR="00332AFC" w:rsidRPr="00332AFC" w:rsidRDefault="00332AFC" w:rsidP="00332AF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332AFC">
        <w:rPr>
          <w:rFonts w:ascii="Segoe UI" w:eastAsia="Times New Roman" w:hAnsi="Segoe UI" w:cs="Segoe UI"/>
          <w:color w:val="374151"/>
          <w:sz w:val="24"/>
          <w:szCs w:val="24"/>
        </w:rPr>
        <w:t>Designing a foundation for a Smart Water Foundation involves creating a comprehensive framework that leverages technology, data, and innovation to address water-related challenges, promote conservation, and ensure access to clean and safe water for all. Here's a high-level design plan for such a foundation:</w:t>
      </w:r>
    </w:p>
    <w:p w:rsidR="00332AFC" w:rsidRPr="00332AFC" w:rsidRDefault="00332AFC" w:rsidP="00332AF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32AFC">
        <w:rPr>
          <w:rFonts w:ascii="Segoe UI" w:eastAsia="Times New Roman" w:hAnsi="Segoe UI" w:cs="Segoe UI"/>
          <w:b/>
          <w:bCs/>
          <w:color w:val="374151"/>
          <w:sz w:val="24"/>
          <w:szCs w:val="24"/>
          <w:bdr w:val="single" w:sz="2" w:space="0" w:color="D9D9E3" w:frame="1"/>
        </w:rPr>
        <w:t>Mission and Goals:</w:t>
      </w:r>
      <w:r w:rsidRPr="00332AFC">
        <w:rPr>
          <w:rFonts w:ascii="Segoe UI" w:eastAsia="Times New Roman" w:hAnsi="Segoe UI" w:cs="Segoe UI"/>
          <w:color w:val="374151"/>
          <w:sz w:val="24"/>
          <w:szCs w:val="24"/>
        </w:rPr>
        <w:t xml:space="preserve"> Clearly define the mission and goals of the Smart Water Foundation. This might include objectives like ensuring clean and accessible water, promoting water conservation, and using technology for water management.</w:t>
      </w:r>
    </w:p>
    <w:p w:rsidR="00332AFC" w:rsidRPr="00332AFC" w:rsidRDefault="00332AFC" w:rsidP="00332AF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32AFC">
        <w:rPr>
          <w:rFonts w:ascii="Segoe UI" w:eastAsia="Times New Roman" w:hAnsi="Segoe UI" w:cs="Segoe UI"/>
          <w:b/>
          <w:bCs/>
          <w:color w:val="374151"/>
          <w:sz w:val="24"/>
          <w:szCs w:val="24"/>
          <w:bdr w:val="single" w:sz="2" w:space="0" w:color="D9D9E3" w:frame="1"/>
        </w:rPr>
        <w:t>Governance Structure:</w:t>
      </w:r>
      <w:r w:rsidRPr="00332AFC">
        <w:rPr>
          <w:rFonts w:ascii="Segoe UI" w:eastAsia="Times New Roman" w:hAnsi="Segoe UI" w:cs="Segoe UI"/>
          <w:color w:val="374151"/>
          <w:sz w:val="24"/>
          <w:szCs w:val="24"/>
        </w:rPr>
        <w:t xml:space="preserve"> Establish a robust governance structure with a board of directors, advisory board, and executive team responsible for overseeing the foundation's operations and decision-making.</w:t>
      </w:r>
    </w:p>
    <w:p w:rsidR="00332AFC" w:rsidRPr="00332AFC" w:rsidRDefault="00332AFC" w:rsidP="00332AF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32AFC">
        <w:rPr>
          <w:rFonts w:ascii="Segoe UI" w:eastAsia="Times New Roman" w:hAnsi="Segoe UI" w:cs="Segoe UI"/>
          <w:b/>
          <w:bCs/>
          <w:color w:val="374151"/>
          <w:sz w:val="24"/>
          <w:szCs w:val="24"/>
          <w:bdr w:val="single" w:sz="2" w:space="0" w:color="D9D9E3" w:frame="1"/>
        </w:rPr>
        <w:t>Funding Strategy:</w:t>
      </w:r>
      <w:r w:rsidRPr="00332AFC">
        <w:rPr>
          <w:rFonts w:ascii="Segoe UI" w:eastAsia="Times New Roman" w:hAnsi="Segoe UI" w:cs="Segoe UI"/>
          <w:color w:val="374151"/>
          <w:sz w:val="24"/>
          <w:szCs w:val="24"/>
        </w:rPr>
        <w:t xml:space="preserve"> Develop a sustainable funding strategy, which may involve partnerships, grants, donations, and potentially government funding. Ensure transparency in financial management.</w:t>
      </w:r>
    </w:p>
    <w:p w:rsidR="00332AFC" w:rsidRPr="00332AFC" w:rsidRDefault="00332AFC" w:rsidP="00332AF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32AFC">
        <w:rPr>
          <w:rFonts w:ascii="Segoe UI" w:eastAsia="Times New Roman" w:hAnsi="Segoe UI" w:cs="Segoe UI"/>
          <w:b/>
          <w:bCs/>
          <w:color w:val="374151"/>
          <w:sz w:val="24"/>
          <w:szCs w:val="24"/>
          <w:bdr w:val="single" w:sz="2" w:space="0" w:color="D9D9E3" w:frame="1"/>
        </w:rPr>
        <w:t>Technological Infrastructure:</w:t>
      </w:r>
      <w:r w:rsidRPr="00332AFC">
        <w:rPr>
          <w:rFonts w:ascii="Segoe UI" w:eastAsia="Times New Roman" w:hAnsi="Segoe UI" w:cs="Segoe UI"/>
          <w:color w:val="374151"/>
          <w:sz w:val="24"/>
          <w:szCs w:val="24"/>
        </w:rPr>
        <w:t xml:space="preserve"> Implement advanced technology solutions to monitor, manage, and optimize water resources. This could include:</w:t>
      </w:r>
    </w:p>
    <w:p w:rsidR="00332AFC" w:rsidRPr="00332AFC" w:rsidRDefault="00332AFC" w:rsidP="00332AF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proofErr w:type="spellStart"/>
      <w:r w:rsidRPr="00332AFC">
        <w:rPr>
          <w:rFonts w:ascii="Segoe UI" w:eastAsia="Times New Roman" w:hAnsi="Segoe UI" w:cs="Segoe UI"/>
          <w:b/>
          <w:bCs/>
          <w:color w:val="374151"/>
          <w:sz w:val="24"/>
          <w:szCs w:val="24"/>
          <w:bdr w:val="single" w:sz="2" w:space="0" w:color="D9D9E3" w:frame="1"/>
        </w:rPr>
        <w:t>IoT</w:t>
      </w:r>
      <w:proofErr w:type="spellEnd"/>
      <w:r w:rsidRPr="00332AFC">
        <w:rPr>
          <w:rFonts w:ascii="Segoe UI" w:eastAsia="Times New Roman" w:hAnsi="Segoe UI" w:cs="Segoe UI"/>
          <w:b/>
          <w:bCs/>
          <w:color w:val="374151"/>
          <w:sz w:val="24"/>
          <w:szCs w:val="24"/>
          <w:bdr w:val="single" w:sz="2" w:space="0" w:color="D9D9E3" w:frame="1"/>
        </w:rPr>
        <w:t xml:space="preserve"> Sensors:</w:t>
      </w:r>
      <w:r w:rsidRPr="00332AFC">
        <w:rPr>
          <w:rFonts w:ascii="Segoe UI" w:eastAsia="Times New Roman" w:hAnsi="Segoe UI" w:cs="Segoe UI"/>
          <w:color w:val="374151"/>
          <w:sz w:val="24"/>
          <w:szCs w:val="24"/>
        </w:rPr>
        <w:t xml:space="preserve"> Deploy sensors to monitor water quality, water levels, and usage in real-time.</w:t>
      </w:r>
    </w:p>
    <w:p w:rsidR="00332AFC" w:rsidRPr="00332AFC" w:rsidRDefault="00332AFC" w:rsidP="00332AF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32AFC">
        <w:rPr>
          <w:rFonts w:ascii="Segoe UI" w:eastAsia="Times New Roman" w:hAnsi="Segoe UI" w:cs="Segoe UI"/>
          <w:b/>
          <w:bCs/>
          <w:color w:val="374151"/>
          <w:sz w:val="24"/>
          <w:szCs w:val="24"/>
          <w:bdr w:val="single" w:sz="2" w:space="0" w:color="D9D9E3" w:frame="1"/>
        </w:rPr>
        <w:t>Data Analytics:</w:t>
      </w:r>
      <w:r w:rsidRPr="00332AFC">
        <w:rPr>
          <w:rFonts w:ascii="Segoe UI" w:eastAsia="Times New Roman" w:hAnsi="Segoe UI" w:cs="Segoe UI"/>
          <w:color w:val="374151"/>
          <w:sz w:val="24"/>
          <w:szCs w:val="24"/>
        </w:rPr>
        <w:t xml:space="preserve"> Utilize big data analytics and machine learning to derive insights from collected data.</w:t>
      </w:r>
    </w:p>
    <w:p w:rsidR="00332AFC" w:rsidRPr="00332AFC" w:rsidRDefault="00332AFC" w:rsidP="00332AF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32AFC">
        <w:rPr>
          <w:rFonts w:ascii="Segoe UI" w:eastAsia="Times New Roman" w:hAnsi="Segoe UI" w:cs="Segoe UI"/>
          <w:b/>
          <w:bCs/>
          <w:color w:val="374151"/>
          <w:sz w:val="24"/>
          <w:szCs w:val="24"/>
          <w:bdr w:val="single" w:sz="2" w:space="0" w:color="D9D9E3" w:frame="1"/>
        </w:rPr>
        <w:t>Smart Water Meters:</w:t>
      </w:r>
      <w:r w:rsidRPr="00332AFC">
        <w:rPr>
          <w:rFonts w:ascii="Segoe UI" w:eastAsia="Times New Roman" w:hAnsi="Segoe UI" w:cs="Segoe UI"/>
          <w:color w:val="374151"/>
          <w:sz w:val="24"/>
          <w:szCs w:val="24"/>
        </w:rPr>
        <w:t xml:space="preserve"> Promote the installation of smart water meters for efficient consumption tracking.</w:t>
      </w:r>
    </w:p>
    <w:p w:rsidR="00332AFC" w:rsidRPr="00332AFC" w:rsidRDefault="00332AFC" w:rsidP="00332AF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32AFC">
        <w:rPr>
          <w:rFonts w:ascii="Segoe UI" w:eastAsia="Times New Roman" w:hAnsi="Segoe UI" w:cs="Segoe UI"/>
          <w:b/>
          <w:bCs/>
          <w:color w:val="374151"/>
          <w:sz w:val="24"/>
          <w:szCs w:val="24"/>
          <w:bdr w:val="single" w:sz="2" w:space="0" w:color="D9D9E3" w:frame="1"/>
        </w:rPr>
        <w:t>GIS (Geographic Information Systems):</w:t>
      </w:r>
      <w:r w:rsidRPr="00332AFC">
        <w:rPr>
          <w:rFonts w:ascii="Segoe UI" w:eastAsia="Times New Roman" w:hAnsi="Segoe UI" w:cs="Segoe UI"/>
          <w:color w:val="374151"/>
          <w:sz w:val="24"/>
          <w:szCs w:val="24"/>
        </w:rPr>
        <w:t xml:space="preserve"> Use GIS to map water sources, distribution networks, and potential areas of concern.</w:t>
      </w:r>
    </w:p>
    <w:p w:rsidR="00332AFC" w:rsidRPr="00332AFC" w:rsidRDefault="00332AFC" w:rsidP="00332AF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32AFC">
        <w:rPr>
          <w:rFonts w:ascii="Segoe UI" w:eastAsia="Times New Roman" w:hAnsi="Segoe UI" w:cs="Segoe UI"/>
          <w:b/>
          <w:bCs/>
          <w:color w:val="374151"/>
          <w:sz w:val="24"/>
          <w:szCs w:val="24"/>
          <w:bdr w:val="single" w:sz="2" w:space="0" w:color="D9D9E3" w:frame="1"/>
        </w:rPr>
        <w:t>Public Awareness and Education:</w:t>
      </w:r>
      <w:r w:rsidRPr="00332AFC">
        <w:rPr>
          <w:rFonts w:ascii="Segoe UI" w:eastAsia="Times New Roman" w:hAnsi="Segoe UI" w:cs="Segoe UI"/>
          <w:color w:val="374151"/>
          <w:sz w:val="24"/>
          <w:szCs w:val="24"/>
        </w:rPr>
        <w:t xml:space="preserve"> Launch awareness campaigns and educational programs to inform the public about the importance of water conservation and responsible usage.</w:t>
      </w:r>
    </w:p>
    <w:p w:rsidR="00332AFC" w:rsidRPr="00332AFC" w:rsidRDefault="00332AFC" w:rsidP="00332AF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32AFC">
        <w:rPr>
          <w:rFonts w:ascii="Segoe UI" w:eastAsia="Times New Roman" w:hAnsi="Segoe UI" w:cs="Segoe UI"/>
          <w:b/>
          <w:bCs/>
          <w:color w:val="374151"/>
          <w:sz w:val="24"/>
          <w:szCs w:val="24"/>
          <w:bdr w:val="single" w:sz="2" w:space="0" w:color="D9D9E3" w:frame="1"/>
        </w:rPr>
        <w:lastRenderedPageBreak/>
        <w:t>Water Quality Monitoring:</w:t>
      </w:r>
      <w:r w:rsidRPr="00332AFC">
        <w:rPr>
          <w:rFonts w:ascii="Segoe UI" w:eastAsia="Times New Roman" w:hAnsi="Segoe UI" w:cs="Segoe UI"/>
          <w:color w:val="374151"/>
          <w:sz w:val="24"/>
          <w:szCs w:val="24"/>
        </w:rPr>
        <w:t xml:space="preserve"> Develop a system for continuous water quality monitoring to ensure safe and potable water supply. Implement alert mechanisms for water quality breaches.</w:t>
      </w:r>
    </w:p>
    <w:p w:rsidR="00332AFC" w:rsidRPr="00332AFC" w:rsidRDefault="00332AFC" w:rsidP="00332AF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32AFC">
        <w:rPr>
          <w:rFonts w:ascii="Segoe UI" w:eastAsia="Times New Roman" w:hAnsi="Segoe UI" w:cs="Segoe UI"/>
          <w:b/>
          <w:bCs/>
          <w:color w:val="374151"/>
          <w:sz w:val="24"/>
          <w:szCs w:val="24"/>
          <w:bdr w:val="single" w:sz="2" w:space="0" w:color="D9D9E3" w:frame="1"/>
        </w:rPr>
        <w:t>Water Distribution Optimization:</w:t>
      </w:r>
      <w:r w:rsidRPr="00332AFC">
        <w:rPr>
          <w:rFonts w:ascii="Segoe UI" w:eastAsia="Times New Roman" w:hAnsi="Segoe UI" w:cs="Segoe UI"/>
          <w:color w:val="374151"/>
          <w:sz w:val="24"/>
          <w:szCs w:val="24"/>
        </w:rPr>
        <w:t xml:space="preserve"> Use data-driven insights to optimize the distribution of water resources, reducing waste and leakage in distribution networks.</w:t>
      </w:r>
    </w:p>
    <w:p w:rsidR="00332AFC" w:rsidRPr="00332AFC" w:rsidRDefault="00332AFC" w:rsidP="00332AF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32AFC">
        <w:rPr>
          <w:rFonts w:ascii="Segoe UI" w:eastAsia="Times New Roman" w:hAnsi="Segoe UI" w:cs="Segoe UI"/>
          <w:b/>
          <w:bCs/>
          <w:color w:val="374151"/>
          <w:sz w:val="24"/>
          <w:szCs w:val="24"/>
          <w:bdr w:val="single" w:sz="2" w:space="0" w:color="D9D9E3" w:frame="1"/>
        </w:rPr>
        <w:t>Community Engagement:</w:t>
      </w:r>
      <w:r w:rsidRPr="00332AFC">
        <w:rPr>
          <w:rFonts w:ascii="Segoe UI" w:eastAsia="Times New Roman" w:hAnsi="Segoe UI" w:cs="Segoe UI"/>
          <w:color w:val="374151"/>
          <w:sz w:val="24"/>
          <w:szCs w:val="24"/>
        </w:rPr>
        <w:t xml:space="preserve"> Engage local communities and stakeholders in water management efforts. Encourage community-led initiatives for water conservation.</w:t>
      </w:r>
    </w:p>
    <w:p w:rsidR="00332AFC" w:rsidRPr="00332AFC" w:rsidRDefault="00332AFC" w:rsidP="00332AF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32AFC">
        <w:rPr>
          <w:rFonts w:ascii="Segoe UI" w:eastAsia="Times New Roman" w:hAnsi="Segoe UI" w:cs="Segoe UI"/>
          <w:b/>
          <w:bCs/>
          <w:color w:val="374151"/>
          <w:sz w:val="24"/>
          <w:szCs w:val="24"/>
          <w:bdr w:val="single" w:sz="2" w:space="0" w:color="D9D9E3" w:frame="1"/>
        </w:rPr>
        <w:t>Research and Innovation:</w:t>
      </w:r>
      <w:r w:rsidRPr="00332AFC">
        <w:rPr>
          <w:rFonts w:ascii="Segoe UI" w:eastAsia="Times New Roman" w:hAnsi="Segoe UI" w:cs="Segoe UI"/>
          <w:color w:val="374151"/>
          <w:sz w:val="24"/>
          <w:szCs w:val="24"/>
        </w:rPr>
        <w:t xml:space="preserve"> Fund research projects and innovation in water technology, treatment, and management. Collaborate with universities and research institutions.</w:t>
      </w:r>
    </w:p>
    <w:p w:rsidR="00332AFC" w:rsidRPr="00332AFC" w:rsidRDefault="00332AFC" w:rsidP="00332AF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32AFC">
        <w:rPr>
          <w:rFonts w:ascii="Segoe UI" w:eastAsia="Times New Roman" w:hAnsi="Segoe UI" w:cs="Segoe UI"/>
          <w:b/>
          <w:bCs/>
          <w:color w:val="374151"/>
          <w:sz w:val="24"/>
          <w:szCs w:val="24"/>
          <w:bdr w:val="single" w:sz="2" w:space="0" w:color="D9D9E3" w:frame="1"/>
        </w:rPr>
        <w:t>Emergency Response and Disaster Preparedness:</w:t>
      </w:r>
      <w:r w:rsidRPr="00332AFC">
        <w:rPr>
          <w:rFonts w:ascii="Segoe UI" w:eastAsia="Times New Roman" w:hAnsi="Segoe UI" w:cs="Segoe UI"/>
          <w:color w:val="374151"/>
          <w:sz w:val="24"/>
          <w:szCs w:val="24"/>
        </w:rPr>
        <w:t xml:space="preserve"> Develop contingency plans for water-related emergencies and natural disasters. Ensure quick response and recovery mechanisms.</w:t>
      </w:r>
    </w:p>
    <w:p w:rsidR="00332AFC" w:rsidRPr="00332AFC" w:rsidRDefault="00332AFC" w:rsidP="00332AF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32AFC">
        <w:rPr>
          <w:rFonts w:ascii="Segoe UI" w:eastAsia="Times New Roman" w:hAnsi="Segoe UI" w:cs="Segoe UI"/>
          <w:b/>
          <w:bCs/>
          <w:color w:val="374151"/>
          <w:sz w:val="24"/>
          <w:szCs w:val="24"/>
          <w:bdr w:val="single" w:sz="2" w:space="0" w:color="D9D9E3" w:frame="1"/>
        </w:rPr>
        <w:t>Policy Advocacy:</w:t>
      </w:r>
      <w:r w:rsidRPr="00332AFC">
        <w:rPr>
          <w:rFonts w:ascii="Segoe UI" w:eastAsia="Times New Roman" w:hAnsi="Segoe UI" w:cs="Segoe UI"/>
          <w:color w:val="374151"/>
          <w:sz w:val="24"/>
          <w:szCs w:val="24"/>
        </w:rPr>
        <w:t xml:space="preserve"> Advocate for policies and regulations that support sustainable water management and conservation at local, national, and international levels.</w:t>
      </w:r>
    </w:p>
    <w:p w:rsidR="00332AFC" w:rsidRPr="00332AFC" w:rsidRDefault="00332AFC" w:rsidP="00332AF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32AFC">
        <w:rPr>
          <w:rFonts w:ascii="Segoe UI" w:eastAsia="Times New Roman" w:hAnsi="Segoe UI" w:cs="Segoe UI"/>
          <w:b/>
          <w:bCs/>
          <w:color w:val="374151"/>
          <w:sz w:val="24"/>
          <w:szCs w:val="24"/>
          <w:bdr w:val="single" w:sz="2" w:space="0" w:color="D9D9E3" w:frame="1"/>
        </w:rPr>
        <w:t>Data Security and Privacy:</w:t>
      </w:r>
      <w:r w:rsidRPr="00332AFC">
        <w:rPr>
          <w:rFonts w:ascii="Segoe UI" w:eastAsia="Times New Roman" w:hAnsi="Segoe UI" w:cs="Segoe UI"/>
          <w:color w:val="374151"/>
          <w:sz w:val="24"/>
          <w:szCs w:val="24"/>
        </w:rPr>
        <w:t xml:space="preserve"> Implement robust data security and privacy measures to protect sensitive information collected through technology solutions.</w:t>
      </w:r>
    </w:p>
    <w:p w:rsidR="00332AFC" w:rsidRPr="00332AFC" w:rsidRDefault="00332AFC" w:rsidP="00332AF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32AFC">
        <w:rPr>
          <w:rFonts w:ascii="Segoe UI" w:eastAsia="Times New Roman" w:hAnsi="Segoe UI" w:cs="Segoe UI"/>
          <w:b/>
          <w:bCs/>
          <w:color w:val="374151"/>
          <w:sz w:val="24"/>
          <w:szCs w:val="24"/>
          <w:bdr w:val="single" w:sz="2" w:space="0" w:color="D9D9E3" w:frame="1"/>
        </w:rPr>
        <w:t>Metrics and Reporting:</w:t>
      </w:r>
      <w:r w:rsidRPr="00332AFC">
        <w:rPr>
          <w:rFonts w:ascii="Segoe UI" w:eastAsia="Times New Roman" w:hAnsi="Segoe UI" w:cs="Segoe UI"/>
          <w:color w:val="374151"/>
          <w:sz w:val="24"/>
          <w:szCs w:val="24"/>
        </w:rPr>
        <w:t xml:space="preserve"> Establish key performance indicators (KPIs) to measure the foundation's impact and regularly report progress to stakeholders and the public.</w:t>
      </w:r>
    </w:p>
    <w:p w:rsidR="00332AFC" w:rsidRPr="00332AFC" w:rsidRDefault="00332AFC" w:rsidP="00332AF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32AFC">
        <w:rPr>
          <w:rFonts w:ascii="Segoe UI" w:eastAsia="Times New Roman" w:hAnsi="Segoe UI" w:cs="Segoe UI"/>
          <w:b/>
          <w:bCs/>
          <w:color w:val="374151"/>
          <w:sz w:val="24"/>
          <w:szCs w:val="24"/>
          <w:bdr w:val="single" w:sz="2" w:space="0" w:color="D9D9E3" w:frame="1"/>
        </w:rPr>
        <w:t>Collaboration and Partnerships:</w:t>
      </w:r>
      <w:r w:rsidRPr="00332AFC">
        <w:rPr>
          <w:rFonts w:ascii="Segoe UI" w:eastAsia="Times New Roman" w:hAnsi="Segoe UI" w:cs="Segoe UI"/>
          <w:color w:val="374151"/>
          <w:sz w:val="24"/>
          <w:szCs w:val="24"/>
        </w:rPr>
        <w:t xml:space="preserve"> Collaborate with other non-profits, governmental agencies, corporations, and NGOs to leverage resources and expertise for achieving common water-related goals.</w:t>
      </w:r>
    </w:p>
    <w:p w:rsidR="00332AFC" w:rsidRPr="00332AFC" w:rsidRDefault="00332AFC" w:rsidP="00332AF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32AFC">
        <w:rPr>
          <w:rFonts w:ascii="Segoe UI" w:eastAsia="Times New Roman" w:hAnsi="Segoe UI" w:cs="Segoe UI"/>
          <w:b/>
          <w:bCs/>
          <w:color w:val="374151"/>
          <w:sz w:val="24"/>
          <w:szCs w:val="24"/>
          <w:bdr w:val="single" w:sz="2" w:space="0" w:color="D9D9E3" w:frame="1"/>
        </w:rPr>
        <w:t>Scaling and Replication:</w:t>
      </w:r>
      <w:r w:rsidRPr="00332AFC">
        <w:rPr>
          <w:rFonts w:ascii="Segoe UI" w:eastAsia="Times New Roman" w:hAnsi="Segoe UI" w:cs="Segoe UI"/>
          <w:color w:val="374151"/>
          <w:sz w:val="24"/>
          <w:szCs w:val="24"/>
        </w:rPr>
        <w:t xml:space="preserve"> Plan for scalability and consider replicating successful programs in different regions or countries to maximize impact.</w:t>
      </w:r>
    </w:p>
    <w:p w:rsidR="00332AFC" w:rsidRPr="00332AFC" w:rsidRDefault="00332AFC" w:rsidP="00332AF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32AFC">
        <w:rPr>
          <w:rFonts w:ascii="Segoe UI" w:eastAsia="Times New Roman" w:hAnsi="Segoe UI" w:cs="Segoe UI"/>
          <w:b/>
          <w:bCs/>
          <w:color w:val="374151"/>
          <w:sz w:val="24"/>
          <w:szCs w:val="24"/>
          <w:bdr w:val="single" w:sz="2" w:space="0" w:color="D9D9E3" w:frame="1"/>
        </w:rPr>
        <w:t>Monitoring and Evaluation:</w:t>
      </w:r>
      <w:r w:rsidRPr="00332AFC">
        <w:rPr>
          <w:rFonts w:ascii="Segoe UI" w:eastAsia="Times New Roman" w:hAnsi="Segoe UI" w:cs="Segoe UI"/>
          <w:color w:val="374151"/>
          <w:sz w:val="24"/>
          <w:szCs w:val="24"/>
        </w:rPr>
        <w:t xml:space="preserve"> Continuously monitor and evaluate the foundation's projects and initiatives to identify areas for improvement and adaptation.</w:t>
      </w:r>
    </w:p>
    <w:p w:rsidR="00332AFC" w:rsidRPr="00332AFC" w:rsidRDefault="00332AFC" w:rsidP="00332AF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32AFC">
        <w:rPr>
          <w:rFonts w:ascii="Segoe UI" w:eastAsia="Times New Roman" w:hAnsi="Segoe UI" w:cs="Segoe UI"/>
          <w:b/>
          <w:bCs/>
          <w:color w:val="374151"/>
          <w:sz w:val="24"/>
          <w:szCs w:val="24"/>
          <w:bdr w:val="single" w:sz="2" w:space="0" w:color="D9D9E3" w:frame="1"/>
        </w:rPr>
        <w:t>Sustainability Initiatives:</w:t>
      </w:r>
      <w:r w:rsidRPr="00332AFC">
        <w:rPr>
          <w:rFonts w:ascii="Segoe UI" w:eastAsia="Times New Roman" w:hAnsi="Segoe UI" w:cs="Segoe UI"/>
          <w:color w:val="374151"/>
          <w:sz w:val="24"/>
          <w:szCs w:val="24"/>
        </w:rPr>
        <w:t xml:space="preserve"> Promote sustainable water practices in agriculture, industry, and households to reduce water consumption and environmental impact.</w:t>
      </w:r>
    </w:p>
    <w:p w:rsidR="00332AFC" w:rsidRPr="00332AFC" w:rsidRDefault="00332AFC" w:rsidP="00332AF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32AFC">
        <w:rPr>
          <w:rFonts w:ascii="Segoe UI" w:eastAsia="Times New Roman" w:hAnsi="Segoe UI" w:cs="Segoe UI"/>
          <w:b/>
          <w:bCs/>
          <w:color w:val="374151"/>
          <w:sz w:val="24"/>
          <w:szCs w:val="24"/>
          <w:bdr w:val="single" w:sz="2" w:space="0" w:color="D9D9E3" w:frame="1"/>
        </w:rPr>
        <w:t>Public Engagement Platforms:</w:t>
      </w:r>
      <w:r w:rsidRPr="00332AFC">
        <w:rPr>
          <w:rFonts w:ascii="Segoe UI" w:eastAsia="Times New Roman" w:hAnsi="Segoe UI" w:cs="Segoe UI"/>
          <w:color w:val="374151"/>
          <w:sz w:val="24"/>
          <w:szCs w:val="24"/>
        </w:rPr>
        <w:t xml:space="preserve"> Develop web and mobile applications to engage the public in water monitoring, reporting issues, and receiving information on water conservation.</w:t>
      </w:r>
    </w:p>
    <w:p w:rsidR="00332AFC" w:rsidRPr="00332AFC" w:rsidRDefault="00332AFC" w:rsidP="00332AF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332AFC">
        <w:rPr>
          <w:rFonts w:ascii="Segoe UI" w:eastAsia="Times New Roman" w:hAnsi="Segoe UI" w:cs="Segoe UI"/>
          <w:color w:val="374151"/>
          <w:sz w:val="24"/>
          <w:szCs w:val="24"/>
        </w:rPr>
        <w:t>Remember that the success of the Smart Water Foundation relies on strong leadership, collaboration, technology implementation, and ongoing commitment to its mission of sustainable water management. Additionally, adapting to changing circumstances and emerging technologies is essential for long-term success.</w:t>
      </w:r>
    </w:p>
    <w:p w:rsidR="00332AFC" w:rsidRPr="00332AFC" w:rsidRDefault="00332AFC">
      <w:pPr>
        <w:rPr>
          <w:rFonts w:ascii="Times New Roman" w:hAnsi="Times New Roman" w:cs="Times New Roman"/>
          <w:b/>
          <w:color w:val="313131"/>
          <w:sz w:val="24"/>
          <w:szCs w:val="24"/>
          <w:shd w:val="clear" w:color="auto" w:fill="FFFFFF"/>
        </w:rPr>
      </w:pPr>
      <w:bookmarkStart w:id="0" w:name="_GoBack"/>
      <w:bookmarkEnd w:id="0"/>
    </w:p>
    <w:sectPr w:rsidR="00332AFC" w:rsidRPr="00332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D740F8"/>
    <w:multiLevelType w:val="multilevel"/>
    <w:tmpl w:val="5A90B2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AFC"/>
    <w:rsid w:val="00052F1E"/>
    <w:rsid w:val="00332AFC"/>
    <w:rsid w:val="00B51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89F80"/>
  <w15:chartTrackingRefBased/>
  <w15:docId w15:val="{E97BE188-2772-4B0E-B0F9-819D33614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2A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2A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65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697</Words>
  <Characters>3973</Characters>
  <Application>Microsoft Office Word</Application>
  <DocSecurity>0</DocSecurity>
  <Lines>33</Lines>
  <Paragraphs>9</Paragraphs>
  <ScaleCrop>false</ScaleCrop>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dc:creator>
  <cp:keywords/>
  <dc:description/>
  <cp:lastModifiedBy>rit</cp:lastModifiedBy>
  <cp:revision>1</cp:revision>
  <dcterms:created xsi:type="dcterms:W3CDTF">2023-09-29T06:07:00Z</dcterms:created>
  <dcterms:modified xsi:type="dcterms:W3CDTF">2023-09-29T06:15:00Z</dcterms:modified>
</cp:coreProperties>
</file>