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8"/>
          <w:szCs w:val="28"/>
        </w:rPr>
        <w:t>Project Planning Phase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Project Planning Template (Product Backlog, Sprint Planning, Stories, Story points)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353"/>
        <w:gridCol w:w="4676"/>
      </w:tblGrid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March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147418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FitFlex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5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Product Backlog, Sprint Schedule, and Estimation (4 Marks)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Use the below template to create product backlog and sprint schedule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1050"/>
        <w:gridCol w:w="1517"/>
        <w:gridCol w:w="1102"/>
        <w:gridCol w:w="2452"/>
        <w:gridCol w:w="1050"/>
        <w:gridCol w:w="960"/>
        <w:gridCol w:w="895"/>
      </w:tblGrid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Sprint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Functional Requirement (Epic)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User Story Number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User Story / Task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Story Points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Priority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Team Members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UI Setup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Set up React.js project structure with necessary dependencies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7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Home Page &amp; Navigation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Create a homepage where users can browse by body part or equipment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7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API Integration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Fetch exercise data from ExerciseDB API &amp; display body parts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6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Exercise Listing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List exercises dynamically based on body part selection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7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Exercise Details Page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Create a detailed page for each selected exercise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7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Filtering Feature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USN-6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Enable filtering of exercises based on equipment used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 xml:space="preserve">6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UI Enhancement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USN-7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Improve UI/UX with React Icons and better styling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10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Medium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Error Handling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USN-8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Implement error handling for failed API requests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10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Medium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Search Feature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USN-9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Allow users to search exercises by keyword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10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High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Sprint-4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1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Responsive Design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10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USN-10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5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Ensure responsiveness for mobile &amp; tablet views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5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center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10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96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Medium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89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  <w:t>Bhanu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Project Tracker, Velocity &amp; Burndown Chart: (4 Marks)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1090"/>
        <w:gridCol w:w="1038"/>
        <w:gridCol w:w="1038"/>
        <w:gridCol w:w="1524"/>
        <w:gridCol w:w="1472"/>
        <w:gridCol w:w="1393"/>
        <w:gridCol w:w="1472"/>
      </w:tblGrid>
      <w:tr>
        <w:tc>
          <w:tcPr>
            <w:tcW w:w="109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Sprint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Total Story Points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Duration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2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Sprint Start 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Sprint End Date (Planned)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Story Points Completed (as on Planned End Date)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0"/>
                <w:szCs w:val="20"/>
              </w:rPr>
              <w:t>Sprint Release Date (Actual)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9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Sprint-1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Days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2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1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9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Sprint-2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Days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2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3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4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4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9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Sprint-3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Days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2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5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90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Sprint-4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038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Days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52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7 Mar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8 Apr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39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20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1472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8 Apr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Arial">
    <w:panose1 w:val="020B0502020202020204"/>
    <w:charset w:characterSet="1"/>
  </w:font>
  <w:font w:name="Arial Bold">
    <w:panose1 w:val="020B0802020202020204"/>
    <w:charset w:characterSet="1"/>
  </w:font>
  <w:font w:name="Arial Bold Italics">
    <w:panose1 w:val="020B0802020202090204"/>
    <w:charset w:characterSet="1"/>
  </w:font>
  <w:font w:name="Arial Italics">
    <w:panose1 w:val="020B050202020209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2025-03-08T10:02:31Z</dcterms:created>
  <dc:creator>Apache POI</dc:creator>
</cp:coreProperties>
</file>