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שיערוך דופלר לאותות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‪OCDM‬</w:t>
      </w: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 — סיכום מצב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  <w:rtl/>
        </w:rPr>
        <w:t xml:space="preserve">צעד 1: תשתית סימולציה ושחזור הגרפים של העבודה הקודמת</w:t>
      </w:r>
    </w:p>
    <w:p>
      <w:pPr>
        <w:pBdr>
          <w:bottom w:val="single" w:color="1F4E79" w:sz="8" w:space="8"/>
        </w:pBdr>
        <w:bidi/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  <w:rtl/>
        </w:rPr>
        <w:t xml:space="preserve">יוגב דרורי · מנחה: רון דבורה · 25.09.2026 · </w:t>
      </w:r>
      <w:hyperlink w:history="1" r:id="rIdbm_8dxkt1mxivhlxxdw0-">
        <w:r>
          <w:rPr>
            <w:rFonts w:ascii="Consolas" w:cs="Consolas" w:eastAsia="Consolas" w:hAnsi="Consolas"/>
            <w:color w:val="0563C1"/>
            <w:sz w:val="16"/>
            <w:szCs w:val="16"/>
            <w:u w:val="single"/>
          </w:rPr>
          <w:t xml:space="preserve">‪github.com/yogevdrori/OCDM-Doppler‬</w:t>
        </w:r>
      </w:hyperlink>
    </w:p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1. רקע ומטרה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הפרויקט עוסק בשיערוך פקטור הדופלר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 = v/c‬</w:t>
      </w:r>
      <w:r>
        <w:rPr>
          <w:rFonts w:ascii="Arial" w:cs="Arial" w:eastAsia="Arial" w:hAnsi="Arial"/>
          <w:sz w:val="21"/>
          <w:szCs w:val="21"/>
          <w:rtl/>
        </w:rPr>
        <w:t xml:space="preserve"> של אות </w:t>
      </w:r>
      <w:r>
        <w:rPr>
          <w:rFonts w:ascii="Arial" w:cs="Arial" w:eastAsia="Arial" w:hAnsi="Arial"/>
          <w:sz w:val="21"/>
          <w:szCs w:val="21"/>
        </w:rPr>
        <w:t xml:space="preserve">‪OCDM‬</w:t>
      </w:r>
      <w:r>
        <w:rPr>
          <w:rFonts w:ascii="Arial" w:cs="Arial" w:eastAsia="Arial" w:hAnsi="Arial"/>
          <w:sz w:val="21"/>
          <w:szCs w:val="21"/>
          <w:rtl/>
        </w:rPr>
        <w:t xml:space="preserve"> בערוץ חד-מסלולי. בתחום הרלוונטי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‪|a| ≲ 10⁻³‬</w:t>
      </w:r>
      <w:r>
        <w:rPr>
          <w:rFonts w:ascii="Arial" w:cs="Arial" w:eastAsia="Arial" w:hAnsi="Arial"/>
          <w:sz w:val="21"/>
          <w:szCs w:val="21"/>
          <w:rtl/>
        </w:rPr>
        <w:t xml:space="preserve">, והדופלר גורם למתיחת ציר הזמן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 → (1+a)t‬</w:t>
      </w:r>
      <w:r>
        <w:rPr>
          <w:rFonts w:ascii="Arial" w:cs="Arial" w:eastAsia="Arial" w:hAnsi="Arial"/>
          <w:sz w:val="21"/>
          <w:szCs w:val="21"/>
          <w:rtl/>
        </w:rPr>
        <w:t xml:space="preserve"> ולא רק להסטת תדר. העבודה נשענת על שני מקורות ועל שני מסמכי תוצאות של העבודה הקודמת במעבדה: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[OCDM]</w:t>
      </w:r>
      <w:r>
        <w:rPr>
          <w:rFonts w:ascii="Arial" w:cs="Arial" w:eastAsia="Arial" w:hAnsi="Arial"/>
          <w:sz w:val="21"/>
          <w:szCs w:val="21"/>
          <w:rtl/>
        </w:rPr>
        <w:t xml:space="preserve"> Z. Tan,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‪OCDM Signal Analysis‬</w:t>
      </w:r>
      <w:r>
        <w:rPr>
          <w:rFonts w:ascii="Arial" w:cs="Arial" w:eastAsia="Arial" w:hAnsi="Arial"/>
          <w:sz w:val="21"/>
          <w:szCs w:val="21"/>
          <w:rtl/>
        </w:rPr>
        <w:t xml:space="preserve">: מודל האות (פרקים 2–3), 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האנליטי של האות המתקבל (משוואות 8–12) ואלגוריתם ה-</w:t>
      </w:r>
      <w:r>
        <w:rPr>
          <w:rFonts w:ascii="Arial" w:cs="Arial" w:eastAsia="Arial" w:hAnsi="Arial"/>
          <w:sz w:val="21"/>
          <w:szCs w:val="21"/>
        </w:rPr>
        <w:t xml:space="preserve">‪curve-fitting‬</w:t>
      </w:r>
      <w:r>
        <w:rPr>
          <w:rFonts w:ascii="Arial" w:cs="Arial" w:eastAsia="Arial" w:hAnsi="Arial"/>
          <w:sz w:val="21"/>
          <w:szCs w:val="21"/>
          <w:rtl/>
        </w:rPr>
        <w:t xml:space="preserve"> (פרק 4).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[CBSFS]</w:t>
      </w:r>
      <w:r>
        <w:rPr>
          <w:rFonts w:ascii="Arial" w:cs="Arial" w:eastAsia="Arial" w:hAnsi="Arial"/>
          <w:sz w:val="21"/>
          <w:szCs w:val="21"/>
          <w:rtl/>
        </w:rPr>
        <w:t xml:space="preserve"> M. Kumar, R. Dabora, IEEE Access 7, 2019: שיערוך </w:t>
      </w:r>
      <w:r>
        <w:rPr>
          <w:rFonts w:ascii="Arial" w:cs="Arial" w:eastAsia="Arial" w:hAnsi="Arial"/>
          <w:sz w:val="21"/>
          <w:szCs w:val="21"/>
        </w:rPr>
        <w:t xml:space="preserve">‪SFO‬</w:t>
      </w:r>
      <w:r>
        <w:rPr>
          <w:rFonts w:ascii="Arial" w:cs="Arial" w:eastAsia="Arial" w:hAnsi="Arial"/>
          <w:sz w:val="21"/>
          <w:szCs w:val="21"/>
          <w:rtl/>
        </w:rPr>
        <w:t xml:space="preserve"> מבוסס ציקלוסטציונריות (משוואות 27–34). משמש כאן כשערוך דופלר ראשוני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sr‬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מסמכי התוצאות 22Jan2026 ו-31Jan2026</w:t>
      </w:r>
      <w:r>
        <w:rPr>
          <w:rFonts w:ascii="Arial" w:cs="Arial" w:eastAsia="Arial" w:hAnsi="Arial"/>
          <w:sz w:val="21"/>
          <w:szCs w:val="21"/>
          <w:rtl/>
        </w:rPr>
        <w:t xml:space="preserve">: ההרצות של Zikun. ה-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עבד היטב, ושיערוך הדופלר מבוסס 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נכשל (NMSE≈1.5 ב-20 dB, ו-NMSE=4.91 גם ללא רעש).</w:t>
      </w:r>
    </w:p>
    <w:p>
      <w:pPr>
        <w:bidi/>
        <w:spacing w:after="120" w:before="8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ההסבר שהגענו אליו: בתחום </w:t>
      </w:r>
      <w:r>
        <w:rPr>
          <w:rFonts w:ascii="Arial" w:cs="Arial" w:eastAsia="Arial" w:hAnsi="Arial"/>
          <w:sz w:val="21"/>
          <w:szCs w:val="21"/>
        </w:rPr>
        <w:t xml:space="preserve">‪τ‬</w:t>
      </w:r>
      <w:r>
        <w:rPr>
          <w:rFonts w:ascii="Arial" w:cs="Arial" w:eastAsia="Arial" w:hAnsi="Arial"/>
          <w:sz w:val="21"/>
          <w:szCs w:val="21"/>
          <w:rtl/>
        </w:rPr>
        <w:t xml:space="preserve"> (ה-lag) הדופלר רק מותח את גרעין דיריכלה פי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‪(1+a)‬</w:t>
      </w:r>
      <w:r>
        <w:rPr>
          <w:rFonts w:ascii="Arial" w:cs="Arial" w:eastAsia="Arial" w:hAnsi="Arial"/>
          <w:sz w:val="21"/>
          <w:szCs w:val="21"/>
          <w:rtl/>
        </w:rPr>
        <w:t xml:space="preserve">, כלומר שינוי צורה של כ-0.05% עבור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‪a=5·10⁻⁴‬</w:t>
      </w:r>
      <w:r>
        <w:rPr>
          <w:rFonts w:ascii="Arial" w:cs="Arial" w:eastAsia="Arial" w:hAnsi="Arial"/>
          <w:sz w:val="21"/>
          <w:szCs w:val="21"/>
          <w:rtl/>
        </w:rPr>
        <w:t xml:space="preserve">. משטח העלות של ה-</w:t>
      </w:r>
      <w:r>
        <w:rPr>
          <w:rFonts w:ascii="Arial" w:cs="Arial" w:eastAsia="Arial" w:hAnsi="Arial"/>
          <w:sz w:val="21"/>
          <w:szCs w:val="21"/>
        </w:rPr>
        <w:t xml:space="preserve">‪curve-fitting‬</w:t>
      </w:r>
      <w:r>
        <w:rPr>
          <w:rFonts w:ascii="Arial" w:cs="Arial" w:eastAsia="Arial" w:hAnsi="Arial"/>
          <w:sz w:val="21"/>
          <w:szCs w:val="21"/>
          <w:rtl/>
        </w:rPr>
        <w:t xml:space="preserve"> כמעט שטוח, ולכן הבעיה מותנית רע מבנית. בתחום </w:t>
      </w:r>
      <w:r>
        <w:rPr>
          <w:rFonts w:ascii="Arial" w:cs="Arial" w:eastAsia="Arial" w:hAnsi="Arial"/>
          <w:sz w:val="21"/>
          <w:szCs w:val="21"/>
        </w:rPr>
        <w:t xml:space="preserve">‪α‬</w:t>
      </w:r>
      <w:r>
        <w:rPr>
          <w:rFonts w:ascii="Arial" w:cs="Arial" w:eastAsia="Arial" w:hAnsi="Arial"/>
          <w:sz w:val="21"/>
          <w:szCs w:val="21"/>
          <w:rtl/>
        </w:rPr>
        <w:t xml:space="preserve"> (תדר המחזור), לעומת זאת, ההרמוניה ה-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‪k‬</w:t>
      </w:r>
      <w:r>
        <w:rPr>
          <w:rFonts w:ascii="Arial" w:cs="Arial" w:eastAsia="Arial" w:hAnsi="Arial"/>
          <w:sz w:val="21"/>
          <w:szCs w:val="21"/>
          <w:rtl/>
        </w:rPr>
        <w:t xml:space="preserve"> זזה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‪k·a·α₁‬</w:t>
      </w:r>
      <w:r>
        <w:rPr>
          <w:rFonts w:ascii="Arial" w:cs="Arial" w:eastAsia="Arial" w:hAnsi="Arial"/>
          <w:sz w:val="21"/>
          <w:szCs w:val="21"/>
          <w:rtl/>
        </w:rPr>
        <w:t xml:space="preserve">, וזה המנוף ש-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מנצל. רון הציע לעבור לגלאי בחוג סגור (</w:t>
      </w:r>
      <w:r>
        <w:rPr>
          <w:rFonts w:ascii="Arial" w:cs="Arial" w:eastAsia="Arial" w:hAnsi="Arial"/>
          <w:sz w:val="21"/>
          <w:szCs w:val="21"/>
        </w:rPr>
        <w:t xml:space="preserve">‪tracking loop‬</w:t>
      </w:r>
      <w:r>
        <w:rPr>
          <w:rFonts w:ascii="Arial" w:cs="Arial" w:eastAsia="Arial" w:hAnsi="Arial"/>
          <w:sz w:val="21"/>
          <w:szCs w:val="21"/>
          <w:rtl/>
        </w:rPr>
        <w:t xml:space="preserve">) שזקוק רק לסימן השגיאה.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תוכנית העבודה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838"/>
        <w:gridCol w:w="2900"/>
      </w:tblGrid>
      <w:tr>
        <w:trPr>
          <w:cantSplit/>
          <w:tblHeader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צעד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תוכן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סטטוס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תשתית: מודל אות,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 אנליטי,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‪CB-SFS‬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, אמידת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 ושחזור הגרפים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הושלם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מימוש ה-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‪curve-fitting‬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 (פרק 4) ושחזור ה-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‪NMSE‬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 של העבודה הקודמת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הבא בתור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עקומת S של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‪discriminator early-late‬</w:t>
            </w: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 כהוכחת היתכנות לחוג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אופציונלי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הצגת השחזור והצעת החוג לרון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58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פיתוח הגלאי בחוג סגור (הפרויקט עצמו)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2. המתמטיקה בקצרה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האות המשודר הוא רצף סמלי </w:t>
      </w:r>
      <w:r>
        <w:rPr>
          <w:rFonts w:ascii="Arial" w:cs="Arial" w:eastAsia="Arial" w:hAnsi="Arial"/>
          <w:sz w:val="21"/>
          <w:szCs w:val="21"/>
        </w:rPr>
        <w:t xml:space="preserve">‪OCDM‬</w:t>
      </w:r>
      <w:r>
        <w:rPr>
          <w:rFonts w:ascii="Arial" w:cs="Arial" w:eastAsia="Arial" w:hAnsi="Arial"/>
          <w:sz w:val="21"/>
          <w:szCs w:val="21"/>
          <w:rtl/>
        </w:rPr>
        <w:t xml:space="preserve"> (</w:t>
      </w:r>
      <w:r>
        <w:rPr>
          <w:rFonts w:ascii="Arial" w:cs="Arial" w:eastAsia="Arial" w:hAnsi="Arial"/>
          <w:sz w:val="21"/>
          <w:szCs w:val="21"/>
        </w:rPr>
        <w:t xml:space="preserve">‪IDFnT‬</w:t>
      </w:r>
      <w:r>
        <w:rPr>
          <w:rFonts w:ascii="Arial" w:cs="Arial" w:eastAsia="Arial" w:hAnsi="Arial"/>
          <w:sz w:val="21"/>
          <w:szCs w:val="21"/>
          <w:rtl/>
        </w:rPr>
        <w:t xml:space="preserve"> של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is‬</w:t>
      </w:r>
      <w:r>
        <w:rPr>
          <w:rFonts w:ascii="Arial" w:cs="Arial" w:eastAsia="Arial" w:hAnsi="Arial"/>
          <w:sz w:val="21"/>
          <w:szCs w:val="21"/>
          <w:rtl/>
        </w:rPr>
        <w:t xml:space="preserve"> סמלי מידע), ואחרי כל סמל יש מרווח שמירה של אפסים (לא </w:t>
      </w:r>
      <w:r>
        <w:rPr>
          <w:rFonts w:ascii="Arial" w:cs="Arial" w:eastAsia="Arial" w:hAnsi="Arial"/>
          <w:sz w:val="21"/>
          <w:szCs w:val="21"/>
        </w:rPr>
        <w:t xml:space="preserve">‪cyclic prefix‬</w:t>
      </w:r>
      <w:r>
        <w:rPr>
          <w:rFonts w:ascii="Arial" w:cs="Arial" w:eastAsia="Arial" w:hAnsi="Arial"/>
          <w:sz w:val="21"/>
          <w:szCs w:val="21"/>
          <w:rtl/>
        </w:rPr>
        <w:t xml:space="preserve">). האות המתקבל </w:t>
      </w:r>
      <w:r>
        <w:rPr>
          <w:rFonts w:ascii="Arial" w:cs="Arial" w:eastAsia="Arial" w:hAnsi="Arial"/>
          <w:sz w:val="21"/>
          <w:szCs w:val="21"/>
          <w:rtl/>
        </w:rPr>
        <w:t xml:space="preserve">[OCDM, משוואה 3] הוא ביטוי סגור: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‪Y(t) = A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·e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perscript"/>
        </w:rPr>
        <w:t xml:space="preserve">−j2πf_{Tx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τ₀}/(2√N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) · exp( j(2πΔ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f,a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t + Δφ) ) · X((1+a)t − τ₀) + W(t)‬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[OCDM] (3)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פונקציית האוטוקורלציה (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) שלו מתפרקת לשלושה גורמים [OCDM, משוואות 8–12]: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‪c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Y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(t,τ) = Π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a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(τ) · exp( jΘ(t,τ) ) · Γ(t,τ)‬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[OCDM] (8)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‪|Π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a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(τ)| = σ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D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²|A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|²/(4N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) · | sin(πN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(1+a)τ/T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) / sin(π(1+a)τ/T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) |‬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[OCDM] (11)</w:t>
      </w:r>
    </w:p>
    <w:p>
      <w:pPr>
        <w:bidi/>
        <w:spacing w:after="120" w:before="0" w:line="3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‪Π‬</w:t>
      </w:r>
      <w:r>
        <w:rPr>
          <w:rFonts w:ascii="Arial" w:cs="Arial" w:eastAsia="Arial" w:hAnsi="Arial"/>
          <w:sz w:val="21"/>
          <w:szCs w:val="21"/>
          <w:rtl/>
        </w:rPr>
        <w:t xml:space="preserve"> הוא גרעין דיריכלה (שיא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‪σ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²|A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|²/4 = 0.324‬</w:t>
      </w:r>
      <w:r>
        <w:rPr>
          <w:rFonts w:ascii="Arial" w:cs="Arial" w:eastAsia="Arial" w:hAnsi="Arial"/>
          <w:sz w:val="21"/>
          <w:szCs w:val="21"/>
          <w:rtl/>
        </w:rPr>
        <w:t xml:space="preserve">, אפס ראשון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/(N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(1+a))‬</w:t>
      </w:r>
      <w:r>
        <w:rPr>
          <w:rFonts w:ascii="Arial" w:cs="Arial" w:eastAsia="Arial" w:hAnsi="Arial"/>
          <w:sz w:val="21"/>
          <w:szCs w:val="21"/>
          <w:rtl/>
        </w:rPr>
        <w:t xml:space="preserve">),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‪Θ‬</w:t>
      </w:r>
      <w:r>
        <w:rPr>
          <w:rFonts w:ascii="Arial" w:cs="Arial" w:eastAsia="Arial" w:hAnsi="Arial"/>
          <w:sz w:val="21"/>
          <w:szCs w:val="21"/>
          <w:rtl/>
        </w:rPr>
        <w:t xml:space="preserve"> היא פאזה ו-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‪Γ∈{0,1}‬</w:t>
      </w:r>
      <w:r>
        <w:rPr>
          <w:rFonts w:ascii="Arial" w:cs="Arial" w:eastAsia="Arial" w:hAnsi="Arial"/>
          <w:sz w:val="21"/>
          <w:szCs w:val="21"/>
          <w:rtl/>
        </w:rPr>
        <w:t xml:space="preserve"> היא מכפלת חלונות הפולס. ה-</w:t>
      </w:r>
      <w:r>
        <w:rPr>
          <w:rFonts w:ascii="Arial" w:cs="Arial" w:eastAsia="Arial" w:hAnsi="Arial"/>
          <w:sz w:val="21"/>
          <w:szCs w:val="21"/>
        </w:rPr>
        <w:t xml:space="preserve">‪curve-fitting‬</w:t>
      </w:r>
      <w:r>
        <w:rPr>
          <w:rFonts w:ascii="Arial" w:cs="Arial" w:eastAsia="Arial" w:hAnsi="Arial"/>
          <w:sz w:val="21"/>
          <w:szCs w:val="21"/>
          <w:rtl/>
        </w:rPr>
        <w:t xml:space="preserve"> משווה את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‪|Π|·Γ‬</w:t>
      </w:r>
      <w:r>
        <w:rPr>
          <w:rFonts w:ascii="Arial" w:cs="Arial" w:eastAsia="Arial" w:hAnsi="Arial"/>
          <w:sz w:val="21"/>
          <w:szCs w:val="21"/>
          <w:rtl/>
        </w:rPr>
        <w:t xml:space="preserve"> ל-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האמפירי. מכיוון שמרווח השמירה הופך את ההספק הרגעי למחזורי, האות הוא </w:t>
      </w:r>
      <w:r>
        <w:rPr>
          <w:rFonts w:ascii="Arial" w:cs="Arial" w:eastAsia="Arial" w:hAnsi="Arial"/>
          <w:sz w:val="21"/>
          <w:szCs w:val="21"/>
        </w:rPr>
        <w:t xml:space="preserve">‪WSCS‬</w:t>
      </w:r>
      <w:r>
        <w:rPr>
          <w:rFonts w:ascii="Arial" w:cs="Arial" w:eastAsia="Arial" w:hAnsi="Arial"/>
          <w:sz w:val="21"/>
          <w:szCs w:val="21"/>
          <w:rtl/>
        </w:rPr>
        <w:t xml:space="preserve"> ותדרי המחזור שלו הם: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‪α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 = k(1+a)/N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sym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 ,     â = α̂</w:t>
      </w:r>
      <w:r>
        <w:rPr>
          <w:rFonts w:ascii="Cambria Math" w:cs="Cambria Math" w:eastAsia="Cambria Math" w:hAnsi="Cambria Math"/>
          <w:i/>
          <w:iCs/>
          <w:sz w:val="23"/>
          <w:szCs w:val="23"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/(k·α₁) − 1‬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[CBSFS] (33)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מאתר את השיאים של פונקציית העלות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‪C(α)‬</w:t>
      </w:r>
      <w:r>
        <w:rPr>
          <w:rFonts w:ascii="Arial" w:cs="Arial" w:eastAsia="Arial" w:hAnsi="Arial"/>
          <w:sz w:val="21"/>
          <w:szCs w:val="21"/>
          <w:rtl/>
        </w:rPr>
        <w:t xml:space="preserve"> [CBSFS, 29] ומשם מחשב את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‪â‬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3. מבנה הקוד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הקוד כתוב בפייתון ותלוי רק ב-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‪numpy‬</w:t>
      </w:r>
      <w:r>
        <w:rPr>
          <w:rFonts w:ascii="Arial" w:cs="Arial" w:eastAsia="Arial" w:hAnsi="Arial"/>
          <w:sz w:val="21"/>
          <w:szCs w:val="21"/>
          <w:rtl/>
        </w:rPr>
        <w:t xml:space="preserve"> ו-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‪matplotlib‬</w:t>
      </w:r>
      <w:r>
        <w:rPr>
          <w:rFonts w:ascii="Arial" w:cs="Arial" w:eastAsia="Arial" w:hAnsi="Arial"/>
          <w:sz w:val="21"/>
          <w:szCs w:val="21"/>
          <w:rtl/>
        </w:rPr>
        <w:t xml:space="preserve">. החבילה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‪ocdm_doppler/‬</w:t>
      </w:r>
      <w:r>
        <w:rPr>
          <w:rFonts w:ascii="Arial" w:cs="Arial" w:eastAsia="Arial" w:hAnsi="Arial"/>
          <w:sz w:val="21"/>
          <w:szCs w:val="21"/>
          <w:rtl/>
        </w:rPr>
        <w:t xml:space="preserve"> היא התשתית, והסקריפטים בשורש משתמשים בה. כלל העבודה הוא שצעדים הבאים </w:t>
      </w:r>
      <w:r>
        <w:rPr>
          <w:rFonts w:ascii="Arial" w:cs="Arial" w:eastAsia="Arial" w:hAnsi="Arial"/>
          <w:sz w:val="21"/>
          <w:szCs w:val="21"/>
          <w:rtl/>
        </w:rPr>
        <w:t xml:space="preserve">מוסיפים קבצים חדשים ולא משנים את מודולי צעד 1.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438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קובץ</w:t>
            </w:r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תפקיד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מקור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kmfcou7_eqcqph_jxsgf-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‪params.py‬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כל פרמטרי הניסוי באובייקט אחד, ו-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‪presets‬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שמשחזרים את שני המסמכים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מסמכי התוצאות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7znaexojocwzhqktpxhvj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‪signal_model.py‬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משדר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‪OCDM‬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ומקלט עם דופלר, בלי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‪resampling‬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פרקים 2–3, משוואה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cahfwc1nmlos8kl_n8fdf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‪analytical_af.py‬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האנליטי ואבני הבניין שלו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משוואות 8–12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sxky_x_kykw_yl436i5op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‪cbsfs.py‬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שיערוך דופלר ציקלוסטציונרי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משוואות 27–34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renijff6ofmmnpsy6aure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‪af_estimation.py‬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אמידת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האמפירי: בחירת זמן, גריד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‪lags‬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וזיהוי חלון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מסמכי התוצאות, שלבים 2(a)–2(b)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c5scyeyn9xyg5bqc98pw2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‪verify_infrastructure.py‬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9 בדיקות שפיות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zgt60abqwwok5azz71br4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‪study_cbsfs_accuracy.py‬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סריקת רגישות של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‪CB-SFS‬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ל-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‪M, 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seg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, k‬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hyperlink w:history="1" r:id="rIdja830e8uxee2fg577rhlb">
              <w:r>
                <w:rPr>
                  <w:rFonts w:ascii="Consolas" w:cs="Consolas" w:eastAsia="Consolas" w:hAnsi="Consolas"/>
                  <w:color w:val="0563C1"/>
                  <w:sz w:val="15"/>
                  <w:szCs w:val="15"/>
                  <w:u w:val="single"/>
                </w:rPr>
                <w:t xml:space="preserve">‪make_figures.py‬</w:t>
              </w:r>
            </w:hyperlink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משחזר את כל הגרפים של מסמכי התוצאות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מסמכי התוצאות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‪mc_cbsfs_22jan.py‬</w:t>
            </w:r>
          </w:p>
        </w:tc>
        <w:tc>
          <w:tcPr>
            <w:tcW w:type="dxa" w:w="4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חדש: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‪Monte-Carlo‬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של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‪CB-SFS‬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בפרמטרים של 22Jan (סעיף 5.4)</w:t>
            </w:r>
          </w:p>
        </w:tc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מסמך 22Jan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params.py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4988"/>
        <w:gridCol w:w="1900"/>
      </w:tblGrid>
      <w:tr>
        <w:trPr>
          <w:cantSplit/>
          <w:tblHeader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פונקציה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היא עושה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קישור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‪SystemParams‬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מחלקה קפואה (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‪frozen dataclass‬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) שמתארת ניסוי שלם: מבנה הסמל, ה-front-end, הערוץ, הרעש והפרמטרים של האלגוריתמים. גדלים נגזרים כמו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‪T_s‬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‪T_samp_ns‬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‪Delta_f_a‬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‪alpha_1_syn‬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‪deltas‬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מחושבים כ-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‪properties‬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פרק 3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‪deltas‬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קבוצת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‪lags‬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של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‪CB-SFS‬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: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‪Δ = 0…N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−1‬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 חייבת לכלול את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‪Δ=0‬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29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‪with_‬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‪summary‬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יצירת עותק עם שדות שונים, והדפסת סיכום.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‪preset_noiseless_31jan‬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הניסוי ללא רעש מ-31Jan (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‪QPSK‬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avg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=2¹²+1‬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lag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=31‬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).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31Jan ניסוי 1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‪preset_noisy_22jan‬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הניסוי הרועש מ-22Jan (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‪BPSK‬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avg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=2¹⁰+1‬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lag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=64‬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).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22Jan הגדרה 1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signal_model.py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4988"/>
        <w:gridCol w:w="1900"/>
      </w:tblGrid>
      <w:tr>
        <w:trPr>
          <w:cantSplit/>
          <w:tblHeader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פונקציה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היא עושה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קישור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‪draw_symbols‬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הגרלת סמלי מידע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‪BPSK/QPSK‬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בעלי תוחלת 0 ושונות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‪σ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D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²‬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1–2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‪OCDMSignal.tx‬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האות המשודר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‪X(t)‬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בכל זמן רציף: סכום צ'ירפים בחלון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‪[0,T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ואפסים במרווח השמירה.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פרק 2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‪OCDMSignal.rx‬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האות המתקבל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‪Y(t)‬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בכל זמן שמבקשים, כולל פקטורי ה-front-end,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‪CFO‬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ורעש.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3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‪rx_at_grid‬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‪grid_index‬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דגימה על הגריד העדין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(קירוב לזמן רציף), כמו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‪⌊t/T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⌉‬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במסמכים.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מסמכים, משוואה 1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‪rx_nominal‬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דגימה בקצב הנומינלי של המקלט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samp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perscript"/>
              </w:rPr>
              <w:t xml:space="preserve">(ns)‬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בזמנים מדויקים. זה הקלט של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‪CB-SFS‬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IV-B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‪_BlockNoise‬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רעש CSCG דטרמיניסטי לפי אינדקס דגימה, כך שאותה דגימה מקבלת תמיד אותו רעש.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‪chirp_matrix‬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מטריצת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‪IDFnT‬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 משמשת רק לאימות.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פרק 2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analytical_af.py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4988"/>
        <w:gridCol w:w="1900"/>
      </w:tblGrid>
      <w:tr>
        <w:trPr>
          <w:cantSplit/>
          <w:tblHeader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פונקציה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היא עושה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קישור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‪symbol_index‬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אינדקס הסמל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‪m‬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שהזמן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נופל בו.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10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‪Pi‬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גרעין דיריכלה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‪Π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(τ)‬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 זה הגורם שהצורה שלו נושאת את מידע הדופלר בתחום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‪τ‬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11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‪Theta‬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‪Gamma‬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הפאזה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‪Θ(t,τ)‬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וחלון התמיכה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‪Γ(t,τ)‬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12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‪c_Y‬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המרוכב המלא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‪Π·e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perscript"/>
              </w:rPr>
              <w:t xml:space="preserve">jΘ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·Γ‬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8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‪af_magnitude‬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‪|Π|·Γ‬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הגודל שה-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‪curve-fitting‬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מתאים אליו.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פרק 4, שלב 3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‪first_null_lag‬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‪lag_support‬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האפס הראשון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/(N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(1+a))‬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והתמיכה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/(1+a)‬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[OCDM] 11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cbsfs.py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4988"/>
        <w:gridCol w:w="1900"/>
      </w:tblGrid>
      <w:tr>
        <w:trPr>
          <w:cantSplit/>
          <w:tblHeader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פונקציה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היא עושה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קישור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‪segmented_caf‬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CAF מקוטע: ממוצע של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‪Y[k]Y*[k−Δ]e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perscript"/>
              </w:rPr>
              <w:t xml:space="preserve">−j2παk‬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על חלונות באורך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seg‬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27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‪autocorrelated_caf‬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אוטוקורלציה של ה-CAF המקוטע בהפרש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lag‬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28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‪cost_function‬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‪C(α)‬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= סכום על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‪Δ‬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 מקבלת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מערך α שרירותי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כדי שה-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‪discriminator‬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יוכל לקרוא לה עם שתי נקודות.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29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‪find_cycle_frequencies‬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מקסימומים מקומיים מעל סף, עם עידון פרבולי תת-גרידי.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31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‪locate_harmonic‬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חיפוש ההרמוניה ה-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בחלון סביב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‪k·α₁‬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 עמיד יותר מספירת שיאים.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תוספת שלנו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‪estimate_doppler‬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‪estimate_doppler_harmonic‬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שיערוך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‪â‬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מתוך ההרמוניה: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‪α₁ = α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k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[CBSFS] 33–34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‪expected_cycle_frequencies‬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‪k(1+a)/N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sym‬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לאימות.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—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af_estimation.py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4988"/>
        <w:gridCol w:w="1900"/>
      </w:tblGrid>
      <w:tr>
        <w:trPr>
          <w:cantSplit/>
          <w:tblHeader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פונקציה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היא עושה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קישור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‪make_signal‬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אות ארוך מספיק ל-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avg‬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סמלים, עם ראשית זמן בסמל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‪K‬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כדי שהממוצע לא ייפול לזמנים שליליים.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שאלה פתוחה 5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‪variance_estimate‬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אומדן השונות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‪σ̂²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Y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(t′)‬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לבחירת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sel‬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מסמכים, משוואה 1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‪lag_grid‬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lag‬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ערכי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‪lag‬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אחידים בתוך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‪(−T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/(1+a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min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), 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/(1+a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min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))‬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 2(b)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‪empirical_af‬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האמפירי, ממוצע על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avg‬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סמלים. הערך המוחלט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מחוץ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לממוצע (ברירת מחדל, ראו סעיף 6).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 2(b)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‪detect_window‬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ה-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‪⌊T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/((1+â)τ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reso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)⌋‬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דגימות רצופות עם האנרגיה הגבוהה ביותר.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 2(b)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‪estimate_windowed_af‬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שלבים 2(a)–2(b) המלאים. מחזיר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‪WindowedAF‬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עם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בחלון והשוואה אנליטית.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שלבים 2(a)–2(b)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</w:rPr>
              <w:t xml:space="preserve">‪true_window‬</w:t>
            </w:r>
          </w:p>
        </w:tc>
        <w:tc>
          <w:tcPr>
            <w:tcW w:type="dxa" w:w="498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החלון האנליטי המדויק (לניסוי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‪dense window‬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).</w:t>
            </w:r>
          </w:p>
        </w:tc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שלב 2(b)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החלטות תכנון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בלי resampling. </w:t>
      </w:r>
      <w:r>
        <w:rPr>
          <w:rFonts w:ascii="Arial" w:cs="Arial" w:eastAsia="Arial" w:hAnsi="Arial"/>
          <w:sz w:val="21"/>
          <w:szCs w:val="21"/>
          <w:rtl/>
        </w:rPr>
        <w:t xml:space="preserve">משוואה 3 היא ביטוי סגור, אז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‪Y(t)‬</w:t>
      </w:r>
      <w:r>
        <w:rPr>
          <w:rFonts w:ascii="Arial" w:cs="Arial" w:eastAsia="Arial" w:hAnsi="Arial"/>
          <w:sz w:val="21"/>
          <w:szCs w:val="21"/>
          <w:rtl/>
        </w:rPr>
        <w:t xml:space="preserve"> מחושב בדיוק בזמנים שהמשערך מבקש, בלי שגיאת אינטרפולציה.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שני גרידים נפרדים. </w:t>
      </w:r>
      <w:r>
        <w:rPr>
          <w:rFonts w:ascii="Arial" w:cs="Arial" w:eastAsia="Arial" w:hAnsi="Arial"/>
          <w:sz w:val="21"/>
          <w:szCs w:val="21"/>
          <w:rtl/>
        </w:rPr>
        <w:t xml:space="preserve">אמידת 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על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s‬</w:t>
      </w:r>
      <w:r>
        <w:rPr>
          <w:rFonts w:ascii="Arial" w:cs="Arial" w:eastAsia="Arial" w:hAnsi="Arial"/>
          <w:sz w:val="21"/>
          <w:szCs w:val="21"/>
          <w:rtl/>
        </w:rPr>
        <w:t xml:space="preserve">, ו-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על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samp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perscript"/>
        </w:rPr>
        <w:t xml:space="preserve">(ns)‬</w:t>
      </w:r>
      <w:r>
        <w:rPr>
          <w:rFonts w:ascii="Arial" w:cs="Arial" w:eastAsia="Arial" w:hAnsi="Arial"/>
          <w:sz w:val="21"/>
          <w:szCs w:val="21"/>
          <w:rtl/>
        </w:rPr>
        <w:t xml:space="preserve">. כימות של הדגימות הנומינליות לגריד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s‬</w:t>
      </w:r>
      <w:r>
        <w:rPr>
          <w:rFonts w:ascii="Arial" w:cs="Arial" w:eastAsia="Arial" w:hAnsi="Arial"/>
          <w:sz w:val="21"/>
          <w:szCs w:val="21"/>
          <w:rtl/>
        </w:rPr>
        <w:t xml:space="preserve"> יוצר שגיאת קצב מדומה בסדר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‪1/ρ ≈ 10⁻³‬</w:t>
      </w:r>
      <w:r>
        <w:rPr>
          <w:rFonts w:ascii="Arial" w:cs="Arial" w:eastAsia="Arial" w:hAnsi="Arial"/>
          <w:sz w:val="21"/>
          <w:szCs w:val="21"/>
          <w:rtl/>
        </w:rPr>
        <w:t xml:space="preserve">, כגודל הדופלר עצמו.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מרווח שמירה של אפסים. </w:t>
      </w:r>
      <w:r>
        <w:rPr>
          <w:rFonts w:ascii="Arial" w:cs="Arial" w:eastAsia="Arial" w:hAnsi="Arial"/>
          <w:sz w:val="21"/>
          <w:szCs w:val="21"/>
          <w:rtl/>
        </w:rPr>
        <w:t xml:space="preserve">זה מה שהופך את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‪|Y[k]|²‬</w:t>
      </w:r>
      <w:r>
        <w:rPr>
          <w:rFonts w:ascii="Arial" w:cs="Arial" w:eastAsia="Arial" w:hAnsi="Arial"/>
          <w:sz w:val="21"/>
          <w:szCs w:val="21"/>
          <w:rtl/>
        </w:rPr>
        <w:t xml:space="preserve"> למחזורי ונותן ל-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את הסיגנטורה החזקה ביותר.</w:t>
      </w:r>
    </w:p>
    <w:p>
      <w:pPr>
        <w:pStyle w:val="Heading1"/>
        <w:keepNext/>
        <w:pageBreakBefore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4. בדיקות שפיות: 9/9 עוברות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פלט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‪python verify_infrastructure.py‬</w:t>
      </w:r>
      <w:r>
        <w:rPr>
          <w:rFonts w:ascii="Arial" w:cs="Arial" w:eastAsia="Arial" w:hAnsi="Arial"/>
          <w:sz w:val="21"/>
          <w:szCs w:val="21"/>
          <w:rtl/>
        </w:rPr>
        <w:t xml:space="preserve"> (הרצה על הקוד מהריפו, </w:t>
      </w:r>
      <w:r>
        <w:rPr>
          <w:rFonts w:ascii="Arial" w:cs="Arial" w:eastAsia="Arial" w:hAnsi="Arial"/>
          <w:sz w:val="21"/>
          <w:szCs w:val="21"/>
        </w:rPr>
        <w:t xml:space="preserve">‪numpy 2.4‬</w:t>
      </w:r>
      <w:r>
        <w:rPr>
          <w:rFonts w:ascii="Arial" w:cs="Arial" w:eastAsia="Arial" w:hAnsi="Arial"/>
          <w:sz w:val="21"/>
          <w:szCs w:val="21"/>
          <w:rtl/>
        </w:rPr>
        <w:t xml:space="preserve">, כ-30 שניות):</w:t>
      </w:r>
    </w:p>
    <w:p>
      <w:pPr>
        <w:shd w:fill="F3F3F3" w:color="auto" w:val="clear"/>
        <w:bidi w:val="false"/>
        <w:spacing w:after="0" w:before="6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1. Chirp basis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IDFnT is unitary   max|Phi^H Phi - I| = 2.24e-15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chirp-FFT-chirp factorisation   max abs diff = 3.63e-14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2. Transmitted signal structure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SystemParams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N_is=16  N_gi=4  N_sym=20  mod=qpsk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T_samp_syn=2.5e-07s  T_is=4e-06s  T_sym=5e-06s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f_Tx=1e+09Hz  cfo=1000Hz  Delta_f_a=499000Hz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A_p0=(1.08+0.36j)  |A_p0|^2=1.2960  tau_p0=5e-07s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a in (-0.001, 0.001)  a_true=0.0005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rho=32  T_s=7.82032e-09s  (ref=a_min)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N_avg=4097  N_lag=64  N_a=262144  N_mc=128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SNR=infdB  P_n=0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CB-SFS: M=512  N_seg=256  N_T=2  alpha_1=0.05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guard interval is zero (not a cyclic prefix)   max|X| in GI = 0.00e+00, min|X| in symbol = 0.106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X(n T_samp) equals the IDFnT of the symbols   max abs diff = 6.44e-15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3. Received signal reduces to the transmitted one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Y(t) = X(t)/2 for a=0, A0=1, tau=0, CFO=0   max abs diff = 0.00e+00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4. Empirical AF matches the analytical expression  [OCDM] Eqn. (11)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AF peak equals sigma_D^2 |A0|^2 / 4   analytical peak = 0.3240, expected = 0.3240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empirical AF matches analytical AF   peak emp/ana = 0.3211/0.3240, max rel. deviation = 2.437%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5. CB-SFS: cost-function peaks sit at k (1+a) / N_sym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CB-SFS peaks at expected cycle frequencies (a=0)   a=0  peaks=[0.049901 0.099952]  expected=[0.05 0.1 ]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      -&gt; a_hat = -4.821748e-04   (true a = +0.000000e+00)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1E6B1E"/>
          <w:sz w:val="15"/>
          <w:szCs w:val="15"/>
        </w:rPr>
        <w:t xml:space="preserve">[PASS] CB-SFS peaks at expected cycle frequencies (a=0.0005)   a=0.0005  peaks=[0.049966 0.099993]  expected=[0.050025 0.10005 ]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      -&gt; a_hat = -7.218766e-05   (true a = +5.000000e-04)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/>
          <w:bCs/>
          <w:color w:val="222222"/>
          <w:sz w:val="15"/>
          <w:szCs w:val="15"/>
        </w:rPr>
        <w:t xml:space="preserve">SUMMARY: 9/9 checks passed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========================================================================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</w:t>
      </w:r>
    </w:p>
    <w:p>
      <w:pPr>
        <w:bidi/>
        <w:spacing w:after="120" w:before="16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מה נבדק: </w:t>
      </w:r>
      <w:r>
        <w:rPr>
          <w:rFonts w:ascii="Arial" w:cs="Arial" w:eastAsia="Arial" w:hAnsi="Arial"/>
          <w:sz w:val="21"/>
          <w:szCs w:val="21"/>
          <w:rtl/>
        </w:rPr>
        <w:t xml:space="preserve">בדיקות 1–2 מאמתות את בסיס הצ'ירפים (יוניטריות ופירוק chirp-FFT-chirp). בדיקות 3–5 מאמתות את מבנה האות: מרווח שמירה של אפסים,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‪X(nT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samp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)‬</w:t>
      </w:r>
      <w:r>
        <w:rPr>
          <w:rFonts w:ascii="Arial" w:cs="Arial" w:eastAsia="Arial" w:hAnsi="Arial"/>
          <w:sz w:val="21"/>
          <w:szCs w:val="21"/>
          <w:rtl/>
        </w:rPr>
        <w:t xml:space="preserve"> שווה ל-</w:t>
      </w:r>
      <w:r>
        <w:rPr>
          <w:rFonts w:ascii="Arial" w:cs="Arial" w:eastAsia="Arial" w:hAnsi="Arial"/>
          <w:sz w:val="21"/>
          <w:szCs w:val="21"/>
        </w:rPr>
        <w:t xml:space="preserve">‪IDFnT‬</w:t>
      </w:r>
      <w:r>
        <w:rPr>
          <w:rFonts w:ascii="Arial" w:cs="Arial" w:eastAsia="Arial" w:hAnsi="Arial"/>
          <w:sz w:val="21"/>
          <w:szCs w:val="21"/>
          <w:rtl/>
        </w:rPr>
        <w:t xml:space="preserve"> של הסמלים, ו-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‪Y=X/2‬</w:t>
      </w:r>
      <w:r>
        <w:rPr>
          <w:rFonts w:ascii="Arial" w:cs="Arial" w:eastAsia="Arial" w:hAnsi="Arial"/>
          <w:sz w:val="21"/>
          <w:szCs w:val="21"/>
          <w:rtl/>
        </w:rPr>
        <w:t xml:space="preserve"> במקרה המנוון. בדיקות 6–7 מאמתות מקצה לקצה שה-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האמפירי תואם את משוואה 11 (שיא 0.324, סטייה 2.4%). בדיקות 8–9 מאמתות שהשיאים של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‪C(α)‬</w:t>
      </w:r>
      <w:r>
        <w:rPr>
          <w:rFonts w:ascii="Arial" w:cs="Arial" w:eastAsia="Arial" w:hAnsi="Arial"/>
          <w:sz w:val="21"/>
          <w:szCs w:val="21"/>
          <w:rtl/>
        </w:rPr>
        <w:t xml:space="preserve"> נמצאים במקום הנכון.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הסתייגות לגבי בדיקות 8–9: </w:t>
      </w:r>
      <w:r>
        <w:rPr>
          <w:rFonts w:ascii="Arial" w:cs="Arial" w:eastAsia="Arial" w:hAnsi="Arial"/>
          <w:sz w:val="21"/>
          <w:szCs w:val="21"/>
          <w:rtl/>
        </w:rPr>
        <w:t xml:space="preserve">הן בודקות רק שהשיא נמצא בטווח 1% מ-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‪α₁‬</w:t>
      </w:r>
      <w:r>
        <w:rPr>
          <w:rFonts w:ascii="Arial" w:cs="Arial" w:eastAsia="Arial" w:hAnsi="Arial"/>
          <w:sz w:val="21"/>
          <w:szCs w:val="21"/>
          <w:rtl/>
        </w:rPr>
        <w:t xml:space="preserve">, ולא את דיוק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‪â‬</w:t>
      </w:r>
      <w:r>
        <w:rPr>
          <w:rFonts w:ascii="Arial" w:cs="Arial" w:eastAsia="Arial" w:hAnsi="Arial"/>
          <w:sz w:val="21"/>
          <w:szCs w:val="21"/>
          <w:rtl/>
        </w:rPr>
        <w:t xml:space="preserve">. עם ברירת המחדל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=256‬</w:t>
      </w:r>
      <w:r>
        <w:rPr>
          <w:rFonts w:ascii="Arial" w:cs="Arial" w:eastAsia="Arial" w:hAnsi="Arial"/>
          <w:sz w:val="21"/>
          <w:szCs w:val="21"/>
          <w:rtl/>
        </w:rPr>
        <w:t xml:space="preserve"> ו-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‪M=600‬</w:t>
      </w:r>
      <w:r>
        <w:rPr>
          <w:rFonts w:ascii="Arial" w:cs="Arial" w:eastAsia="Arial" w:hAnsi="Arial"/>
          <w:sz w:val="21"/>
          <w:szCs w:val="21"/>
          <w:rtl/>
        </w:rPr>
        <w:t xml:space="preserve"> השיערוך עצמו גרוע (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 ≈ −4.8·10⁻⁴‬</w:t>
      </w:r>
      <w:r>
        <w:rPr>
          <w:rFonts w:ascii="Arial" w:cs="Arial" w:eastAsia="Arial" w:hAnsi="Arial"/>
          <w:sz w:val="21"/>
          <w:szCs w:val="21"/>
          <w:rtl/>
        </w:rPr>
        <w:t xml:space="preserve"> עבור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‪a=0‬</w:t>
      </w:r>
      <w:r>
        <w:rPr>
          <w:rFonts w:ascii="Arial" w:cs="Arial" w:eastAsia="Arial" w:hAnsi="Arial"/>
          <w:sz w:val="21"/>
          <w:szCs w:val="21"/>
          <w:rtl/>
        </w:rPr>
        <w:t xml:space="preserve">). זה תואם את טבלת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sz w:val="21"/>
          <w:szCs w:val="21"/>
          <w:rtl/>
        </w:rPr>
        <w:t xml:space="preserve"> בסעיף 6: לדיוק סביר צריך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 ≥ 1024‬</w:t>
      </w:r>
      <w:r>
        <w:rPr>
          <w:rFonts w:ascii="Arial" w:cs="Arial" w:eastAsia="Arial" w:hAnsi="Arial"/>
          <w:sz w:val="21"/>
          <w:szCs w:val="21"/>
          <w:rtl/>
        </w:rPr>
        <w:t xml:space="preserve">, ולכן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‪make_figures.py‬</w:t>
      </w:r>
      <w:r>
        <w:rPr>
          <w:rFonts w:ascii="Arial" w:cs="Arial" w:eastAsia="Arial" w:hAnsi="Arial"/>
          <w:sz w:val="21"/>
          <w:szCs w:val="21"/>
          <w:rtl/>
        </w:rPr>
        <w:t xml:space="preserve"> משתמש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=2048‬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5. תוצאות והשוואה לעבודה הקודמת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כל הגרפים שלנו נוצרו ב-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‪python make_figures.py‬</w:t>
      </w:r>
      <w:r>
        <w:rPr>
          <w:rFonts w:ascii="Arial" w:cs="Arial" w:eastAsia="Arial" w:hAnsi="Arial"/>
          <w:sz w:val="21"/>
          <w:szCs w:val="21"/>
          <w:rtl/>
        </w:rPr>
        <w:t xml:space="preserve"> (ריאליזציה אחת לכל גרף, כמו במסמכים). בכל זוג, הגרף שלנו מימין והגרף מהמסמך משמאל. בגרפים ה-22Jan,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sr‬</w:t>
      </w:r>
      <w:r>
        <w:rPr>
          <w:rFonts w:ascii="Arial" w:cs="Arial" w:eastAsia="Arial" w:hAnsi="Arial"/>
          <w:sz w:val="21"/>
          <w:szCs w:val="21"/>
          <w:rtl/>
        </w:rPr>
        <w:t xml:space="preserve"> מגיע מ-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שלנו (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=24000‬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=2048‬</w:t>
      </w:r>
      <w:r>
        <w:rPr>
          <w:rFonts w:ascii="Arial" w:cs="Arial" w:eastAsia="Arial" w:hAnsi="Arial"/>
          <w:sz w:val="21"/>
          <w:szCs w:val="21"/>
          <w:rtl/>
        </w:rPr>
        <w:t xml:space="preserve">, הרמוניה 1).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5.1 ניסוי ללא רעש (31Jan)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הקוד שלנו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העבודה הקודמת (מסמך התוצאות)</w:t>
            </w:r>
          </w:p>
        </w:tc>
      </w:tr>
    </w:tbl>
    <w:p>
      <w:pPr>
        <w:bidi/>
        <w:spacing w:after="120" w:before="10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השוואה: </w:t>
      </w:r>
      <w:r>
        <w:rPr>
          <w:rFonts w:ascii="Arial" w:cs="Arial" w:eastAsia="Arial" w:hAnsi="Arial"/>
          <w:sz w:val="21"/>
          <w:szCs w:val="21"/>
          <w:rtl/>
        </w:rPr>
        <w:t xml:space="preserve">הצורה זהה. אצלנו 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האמפירי יושב על האנליטי עם סטייה מקסימלית של 0.64% ושיא 0.324. במסמך השיא האמפירי מעט נמוך (כ-0.320). </w:t>
      </w:r>
      <w:r>
        <w:rPr>
          <w:rFonts w:ascii="Arial" w:cs="Arial" w:eastAsia="Arial" w:hAnsi="Arial"/>
          <w:sz w:val="21"/>
          <w:szCs w:val="21"/>
          <w:rtl/>
        </w:rPr>
        <w:t xml:space="preserve">הנקודה המרכזית משותפת לשניהם: עקומת הדופלר ה"נבחר" (ירוק במסמך) חופפת כמעט לחלוטין לעקומת הדופלר האמיתי, ובכל זאת הערך הנבחר רחוק מהאמת (</w:t>
      </w:r>
      <w:r>
        <w:rPr>
          <w:rFonts w:ascii="Arial" w:cs="Arial" w:eastAsia="Arial" w:hAnsi="Arial"/>
          <w:sz w:val="21"/>
          <w:szCs w:val="21"/>
        </w:rPr>
        <w:t xml:space="preserve">‪normalized bias‬</w:t>
      </w:r>
      <w:r>
        <w:rPr>
          <w:rFonts w:ascii="Arial" w:cs="Arial" w:eastAsia="Arial" w:hAnsi="Arial"/>
          <w:sz w:val="21"/>
          <w:szCs w:val="21"/>
          <w:rtl/>
        </w:rPr>
        <w:t xml:space="preserve"> −1.01, NMSE 4.91). זו בדיוק ההתניה הרעה.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ה-NMSE עצמו עוד לא שוחזר</w:t>
      </w:r>
      <w:r>
        <w:rPr>
          <w:rFonts w:ascii="Arial" w:cs="Arial" w:eastAsia="Arial" w:hAnsi="Arial"/>
          <w:sz w:val="21"/>
          <w:szCs w:val="21"/>
          <w:rtl/>
        </w:rPr>
        <w:t xml:space="preserve">, כי ה-</w:t>
      </w:r>
      <w:r>
        <w:rPr>
          <w:rFonts w:ascii="Arial" w:cs="Arial" w:eastAsia="Arial" w:hAnsi="Arial"/>
          <w:sz w:val="21"/>
          <w:szCs w:val="21"/>
        </w:rPr>
        <w:t xml:space="preserve">‪curve-fitting‬</w:t>
      </w:r>
      <w:r>
        <w:rPr>
          <w:rFonts w:ascii="Arial" w:cs="Arial" w:eastAsia="Arial" w:hAnsi="Arial"/>
          <w:sz w:val="21"/>
          <w:szCs w:val="21"/>
          <w:rtl/>
        </w:rPr>
        <w:t xml:space="preserve"> הוא צעד 2.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5.2 ניסויים רועשים (22Jan), הגדרות 1–5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169"/>
        <w:gridCol w:w="4169"/>
      </w:tblGrid>
      <w:tr>
        <w:trPr>
          <w:cantSplit/>
          <w:tblHeader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הגדרה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מה שונה מהבסיס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תוצאה ויזואלית (שלנו מול המסמך)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‪ρ=2⁵‬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‪a=5·10⁻⁴‬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(בסיס)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זהה: אונה ראשית ~0.3, רצפה ~0.02 באונות הצד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‪ρ=2⁶‬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זהה להגדרה 1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max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=10⁻²‬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‪a=5·10⁻³‬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זהה להגדרה 1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max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=10⁻²‬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,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‪ρ=2⁶‬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זהה להגדרה 1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is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=64‬</w:t>
            </w:r>
          </w:p>
        </w:tc>
        <w:tc>
          <w:tcPr>
            <w:tcW w:type="dxa" w:w="416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זהה: האונה הראשית נעלמת לגמרי מהחלון בשני המקרים</w:t>
            </w:r>
          </w:p>
        </w:tc>
      </w:tr>
    </w:tbl>
    <w:p>
      <w:pPr>
        <w:bidi/>
        <w:spacing w:after="120" w:before="120" w:line="300"/>
      </w:pPr>
      <w:r>
        <w:rPr>
          <w:rFonts w:ascii="Arial" w:cs="Arial" w:eastAsia="Arial" w:hAnsi="Arial"/>
          <w:sz w:val="21"/>
          <w:szCs w:val="21"/>
          <w:rtl/>
        </w:rPr>
        <w:t xml:space="preserve">להלן הגדרה 1 (הגדרות 2–4 דומות מאוד, ומופיעות בנספח) והגדרה 5: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שלנו: הגדרה 1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המסמך: הגדרה 1</w:t>
            </w:r>
          </w:p>
        </w:tc>
      </w:tr>
    </w:tbl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שלנו: הגדרה 5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המסמך: הגדרה 5</w:t>
            </w:r>
          </w:p>
        </w:tc>
      </w:tr>
    </w:tbl>
    <w:p>
      <w:pPr>
        <w:bidi/>
        <w:spacing w:after="120" w:before="10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למה הגדרה 5 נכשלת (בשני המימושים): </w:t>
      </w:r>
      <w:r>
        <w:rPr>
          <w:rFonts w:ascii="Arial" w:cs="Arial" w:eastAsia="Arial" w:hAnsi="Arial"/>
          <w:sz w:val="21"/>
          <w:szCs w:val="21"/>
          <w:rtl/>
        </w:rPr>
        <w:t xml:space="preserve">עם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=64‬</w:t>
      </w:r>
      <w:r>
        <w:rPr>
          <w:rFonts w:ascii="Arial" w:cs="Arial" w:eastAsia="Arial" w:hAnsi="Arial"/>
          <w:sz w:val="21"/>
          <w:szCs w:val="21"/>
          <w:rtl/>
        </w:rPr>
        <w:t xml:space="preserve"> מתקבל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=16 μs‬</w:t>
      </w:r>
      <w:r>
        <w:rPr>
          <w:rFonts w:ascii="Arial" w:cs="Arial" w:eastAsia="Arial" w:hAnsi="Arial"/>
          <w:sz w:val="21"/>
          <w:szCs w:val="21"/>
          <w:rtl/>
        </w:rPr>
        <w:t xml:space="preserve">, ורזולוציית ה-lag היא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‪τ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reso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 = 2T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/(N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lag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+1) ≈ 0.49 μs‬</w:t>
      </w:r>
      <w:r>
        <w:rPr>
          <w:rFonts w:ascii="Arial" w:cs="Arial" w:eastAsia="Arial" w:hAnsi="Arial"/>
          <w:sz w:val="21"/>
          <w:szCs w:val="21"/>
          <w:rtl/>
        </w:rPr>
        <w:t xml:space="preserve">. האונה הראשית ברוחב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‪±T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/N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 = ±0.25 μs‬</w:t>
      </w:r>
      <w:r>
        <w:rPr>
          <w:rFonts w:ascii="Arial" w:cs="Arial" w:eastAsia="Arial" w:hAnsi="Arial"/>
          <w:sz w:val="21"/>
          <w:szCs w:val="21"/>
          <w:rtl/>
        </w:rPr>
        <w:t xml:space="preserve">, ומכיוון ש-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lag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=64‬</w:t>
      </w:r>
      <w:r>
        <w:rPr>
          <w:rFonts w:ascii="Arial" w:cs="Arial" w:eastAsia="Arial" w:hAnsi="Arial"/>
          <w:sz w:val="21"/>
          <w:szCs w:val="21"/>
          <w:rtl/>
        </w:rPr>
        <w:t xml:space="preserve"> זוגי אין דגימה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‪τ=0‬</w:t>
      </w:r>
      <w:r>
        <w:rPr>
          <w:rFonts w:ascii="Arial" w:cs="Arial" w:eastAsia="Arial" w:hAnsi="Arial"/>
          <w:sz w:val="21"/>
          <w:szCs w:val="21"/>
          <w:rtl/>
        </w:rPr>
        <w:t xml:space="preserve">. הדגימות הקרובות נופלות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‪±0.246 μs‬</w:t>
      </w:r>
      <w:r>
        <w:rPr>
          <w:rFonts w:ascii="Arial" w:cs="Arial" w:eastAsia="Arial" w:hAnsi="Arial"/>
          <w:sz w:val="21"/>
          <w:szCs w:val="21"/>
          <w:rtl/>
        </w:rPr>
        <w:t xml:space="preserve">, כמעט בדיוק על האפסים. האונה הראשית פשוט לא נדגמת. </w:t>
      </w:r>
      <w:r>
        <w:rPr>
          <w:rFonts w:ascii="Arial" w:cs="Arial" w:eastAsia="Arial" w:hAnsi="Arial"/>
          <w:sz w:val="21"/>
          <w:szCs w:val="21"/>
          <w:rtl/>
        </w:rPr>
        <w:t xml:space="preserve">זה מסביר גם את ה-NMSE הגבוה של ה-</w:t>
      </w:r>
      <w:r>
        <w:rPr>
          <w:rFonts w:ascii="Arial" w:cs="Arial" w:eastAsia="Arial" w:hAnsi="Arial"/>
          <w:sz w:val="21"/>
          <w:szCs w:val="21"/>
        </w:rPr>
        <w:t xml:space="preserve">‪path delay‬</w:t>
      </w:r>
      <w:r>
        <w:rPr>
          <w:rFonts w:ascii="Arial" w:cs="Arial" w:eastAsia="Arial" w:hAnsi="Arial"/>
          <w:sz w:val="21"/>
          <w:szCs w:val="21"/>
          <w:rtl/>
        </w:rPr>
        <w:t xml:space="preserve"> במסמך (59.7 ו-19.9).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5.3 הגדלת צפיפות ה-lags בתוך החלון הידוע (22Jan)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הקוד שלנו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העבודה הקודמת (מסמך התוצאות)</w:t>
            </w:r>
          </w:p>
        </w:tc>
      </w:tr>
    </w:tbl>
    <w:p>
      <w:pPr>
        <w:bidi/>
        <w:spacing w:after="120" w:before="10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השוואה: </w:t>
      </w:r>
      <w:r>
        <w:rPr>
          <w:rFonts w:ascii="Arial" w:cs="Arial" w:eastAsia="Arial" w:hAnsi="Arial"/>
          <w:sz w:val="21"/>
          <w:szCs w:val="21"/>
          <w:rtl/>
        </w:rPr>
        <w:t xml:space="preserve">אותה התנהגות בשניהם: האונה הראשית מתאימה היטב, ובאונות הצד ה-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האמפירי יושב מעל האנליטי. </w:t>
      </w:r>
      <w:r>
        <w:rPr>
          <w:rFonts w:ascii="Arial" w:cs="Arial" w:eastAsia="Arial" w:hAnsi="Arial"/>
          <w:sz w:val="21"/>
          <w:szCs w:val="21"/>
          <w:rtl/>
        </w:rPr>
        <w:t xml:space="preserve">הרצפה הזו היא שארית הממוצע הסופי, בסדר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‪0.32/√N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avg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 ≈ 0.01‬</w:t>
      </w:r>
      <w:r>
        <w:rPr>
          <w:rFonts w:ascii="Arial" w:cs="Arial" w:eastAsia="Arial" w:hAnsi="Arial"/>
          <w:sz w:val="21"/>
          <w:szCs w:val="21"/>
          <w:rtl/>
        </w:rPr>
        <w:t xml:space="preserve">. כשלוקחים ערך מוחלט היא תמיד חיובית, ולכן יוצרת הטיה שיטתית </w:t>
      </w:r>
      <w:r>
        <w:rPr>
          <w:rFonts w:ascii="Arial" w:cs="Arial" w:eastAsia="Arial" w:hAnsi="Arial"/>
          <w:sz w:val="21"/>
          <w:szCs w:val="21"/>
          <w:rtl/>
        </w:rPr>
        <w:t xml:space="preserve">באונות הצד. זה מתיישב עם ההסבר במסמך לכך שהצפיפות הגבוהה החמירה את התוצאה (NMSE 4.77).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5.4 דיוק CB-SFS: השוואה מספרית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הרצתי </w:t>
      </w:r>
      <w:r>
        <w:rPr>
          <w:rFonts w:ascii="Arial" w:cs="Arial" w:eastAsia="Arial" w:hAnsi="Arial"/>
          <w:sz w:val="21"/>
          <w:szCs w:val="21"/>
        </w:rPr>
        <w:t xml:space="preserve">‪Monte-Carlo‬</w:t>
      </w:r>
      <w:r>
        <w:rPr>
          <w:rFonts w:ascii="Arial" w:cs="Arial" w:eastAsia="Arial" w:hAnsi="Arial"/>
          <w:sz w:val="21"/>
          <w:szCs w:val="21"/>
          <w:rtl/>
        </w:rPr>
        <w:t xml:space="preserve"> עם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mc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=128‬</w:t>
      </w:r>
      <w:r>
        <w:rPr>
          <w:rFonts w:ascii="Arial" w:cs="Arial" w:eastAsia="Arial" w:hAnsi="Arial"/>
          <w:sz w:val="21"/>
          <w:szCs w:val="21"/>
          <w:rtl/>
        </w:rPr>
        <w:t xml:space="preserve"> (כמו במסמך) בפרמטרים המדויקים של 22Jan (</w:t>
      </w:r>
      <w:r>
        <w:rPr>
          <w:rFonts w:ascii="Arial" w:cs="Arial" w:eastAsia="Arial" w:hAnsi="Arial"/>
          <w:sz w:val="21"/>
          <w:szCs w:val="21"/>
        </w:rPr>
        <w:t xml:space="preserve">‪BPSK‬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=16‬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=1.08+0.36j‬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Arial" w:cs="Arial" w:eastAsia="Arial" w:hAnsi="Arial"/>
          <w:sz w:val="21"/>
          <w:szCs w:val="21"/>
        </w:rPr>
        <w:t xml:space="preserve">‪CFO‬</w:t>
      </w:r>
      <w:r>
        <w:rPr>
          <w:rFonts w:ascii="Arial" w:cs="Arial" w:eastAsia="Arial" w:hAnsi="Arial"/>
          <w:sz w:val="21"/>
          <w:szCs w:val="21"/>
          <w:rtl/>
        </w:rPr>
        <w:t xml:space="preserve"> 1 kHz). ה-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לא תלוי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‪ρ‬</w:t>
      </w:r>
      <w:r>
        <w:rPr>
          <w:rFonts w:ascii="Arial" w:cs="Arial" w:eastAsia="Arial" w:hAnsi="Arial"/>
          <w:sz w:val="21"/>
          <w:szCs w:val="21"/>
          <w:rtl/>
        </w:rPr>
        <w:t xml:space="preserve">, ולכן הגדרות 1/2 חולקות מספרים, וכך גם 3/4. הפרמטרים של 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במסמך (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‪M‬</w:t>
      </w:r>
      <w:r>
        <w:rPr>
          <w:rFonts w:ascii="Arial" w:cs="Arial" w:eastAsia="Arial" w:hAnsi="Arial"/>
          <w:sz w:val="21"/>
          <w:szCs w:val="21"/>
          <w:rtl/>
        </w:rPr>
        <w:t xml:space="preserve">)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לא מצוינים</w:t>
      </w:r>
      <w:r>
        <w:rPr>
          <w:rFonts w:ascii="Arial" w:cs="Arial" w:eastAsia="Arial" w:hAnsi="Arial"/>
          <w:sz w:val="21"/>
          <w:szCs w:val="21"/>
          <w:rtl/>
        </w:rPr>
        <w:t xml:space="preserve">. אצלנו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=24000‬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=2048‬</w:t>
      </w:r>
      <w:r>
        <w:rPr>
          <w:rFonts w:ascii="Arial" w:cs="Arial" w:eastAsia="Arial" w:hAnsi="Arial"/>
          <w:sz w:val="21"/>
          <w:szCs w:val="21"/>
          <w:rtl/>
        </w:rPr>
        <w:t xml:space="preserve">, הרמוניה 1.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38"/>
        <w:gridCol w:w="900"/>
        <w:gridCol w:w="1300"/>
        <w:gridCol w:w="1300"/>
        <w:gridCol w:w="1300"/>
        <w:gridCol w:w="1300"/>
        <w:gridCol w:w="1400"/>
      </w:tblGrid>
      <w:tr>
        <w:trPr>
          <w:cantSplit/>
          <w:tblHeader/>
        </w:trPr>
        <w:tc>
          <w:tcPr>
            <w:tcW w:type="dxa" w:w="1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הגדרות</w:t>
            </w:r>
          </w:p>
        </w:tc>
        <w:tc>
          <w:tcPr>
            <w:tcW w:type="dxa" w:w="1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7"/>
                <w:szCs w:val="17"/>
              </w:rPr>
              <w:t xml:space="preserve">‪a‬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‪SNR‬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NMSE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 (מסמך)‬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NMSE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 (שלנו)‬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RMSE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 (מסמך)‬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RMSE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 (שלנו)‬</w:t>
            </w:r>
          </w:p>
        </w:tc>
        <w:tc>
          <w:tcPr>
            <w:tcW w:type="dxa" w:w="1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הטיה מנורמלת (שלנו)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‪1, 2, 5‬</w:t>
            </w:r>
          </w:p>
        </w:tc>
        <w:tc>
          <w:tcPr>
            <w:tcW w:type="dxa" w:w="1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‪5·10⁻⁴‬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‪10 dB‬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‪0.0645‬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‪0.00813‬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‪1.27e-4‬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‪4.51e-5‬</w:t>
            </w:r>
          </w:p>
        </w:tc>
        <w:tc>
          <w:tcPr>
            <w:tcW w:type="dxa" w:w="1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‪+0.0005‬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‪1, 2, 5‬</w:t>
            </w:r>
          </w:p>
        </w:tc>
        <w:tc>
          <w:tcPr>
            <w:tcW w:type="dxa" w:w="1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‪5·10⁻⁴‬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‪20 dB‬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‪0.00440‬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‪0.00301‬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‪3.32e-5‬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‪2.75e-5‬</w:t>
            </w:r>
          </w:p>
        </w:tc>
        <w:tc>
          <w:tcPr>
            <w:tcW w:type="dxa" w:w="1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‪+0.0032‬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‪3, 4‬</w:t>
            </w:r>
          </w:p>
        </w:tc>
        <w:tc>
          <w:tcPr>
            <w:tcW w:type="dxa" w:w="1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‪5·10⁻³‬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‪10 dB‬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‪6.51e-4‬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‪6.37e-5‬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‪1.28e-4‬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‪3.99e-5‬</w:t>
            </w:r>
          </w:p>
        </w:tc>
        <w:tc>
          <w:tcPr>
            <w:tcW w:type="dxa" w:w="1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‪+0.0002‬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‪3, 4‬</w:t>
            </w:r>
          </w:p>
        </w:tc>
        <w:tc>
          <w:tcPr>
            <w:tcW w:type="dxa" w:w="1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‪5·10⁻³‬</w:t>
            </w:r>
          </w:p>
        </w:tc>
        <w:tc>
          <w:tcPr>
            <w:tcW w:type="dxa" w:w="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‪20 dB‬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‪4.44e-5‬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‪3.00e-5‬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‪3.33e-5‬</w:t>
            </w:r>
          </w:p>
        </w:tc>
        <w:tc>
          <w:tcPr>
            <w:tcW w:type="dxa" w:w="1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‪2.74e-5‬</w:t>
            </w:r>
          </w:p>
        </w:tc>
        <w:tc>
          <w:tcPr>
            <w:tcW w:type="dxa" w:w="1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‪+0.0001‬</w:t>
            </w:r>
          </w:p>
        </w:tc>
      </w:tr>
    </w:tbl>
    <w:p>
      <w:pPr>
        <w:bidi/>
        <w:spacing w:after="120" w:before="12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מה רואים: </w:t>
      </w:r>
      <w:r>
        <w:rPr>
          <w:rFonts w:ascii="Arial" w:cs="Arial" w:eastAsia="Arial" w:hAnsi="Arial"/>
          <w:sz w:val="21"/>
          <w:szCs w:val="21"/>
          <w:rtl/>
        </w:rPr>
        <w:t xml:space="preserve">ב-20 dB התוצאות קרובות: ה-NMSE שלנו נמוך פי 1.5 בלבד, וה-RMSE פי 1.2. </w:t>
      </w:r>
      <w:r>
        <w:rPr>
          <w:rFonts w:ascii="Arial" w:cs="Arial" w:eastAsia="Arial" w:hAnsi="Arial"/>
          <w:sz w:val="21"/>
          <w:szCs w:val="21"/>
          <w:rtl/>
        </w:rPr>
        <w:t xml:space="preserve">ב-10 dB שלנו נמוך פי 8–10. </w:t>
      </w:r>
      <w:r>
        <w:rPr>
          <w:rFonts w:ascii="Arial" w:cs="Arial" w:eastAsia="Arial" w:hAnsi="Arial"/>
          <w:sz w:val="21"/>
          <w:szCs w:val="21"/>
          <w:rtl/>
        </w:rPr>
        <w:t xml:space="preserve">הסיבה היא שאצלנו השגיאה כמעט לא משתפרת בין 10 ל-20 dB (</w:t>
      </w:r>
      <w:r>
        <w:rPr>
          <w:rFonts w:ascii="Arial" w:cs="Arial" w:eastAsia="Arial" w:hAnsi="Arial"/>
          <w:sz w:val="21"/>
          <w:szCs w:val="21"/>
        </w:rPr>
        <w:t xml:space="preserve">‪RMSE 4.51e-5 → 2.75e-5‬</w:t>
      </w:r>
      <w:r>
        <w:rPr>
          <w:rFonts w:ascii="Arial" w:cs="Arial" w:eastAsia="Arial" w:hAnsi="Arial"/>
          <w:sz w:val="21"/>
          <w:szCs w:val="21"/>
          <w:rtl/>
        </w:rPr>
        <w:t xml:space="preserve">), כלומר היא כבר קרובה לרצפה שלא נקבעת על ידי הרעש התרמי, כנראה </w:t>
      </w:r>
      <w:r>
        <w:rPr>
          <w:rFonts w:ascii="Arial" w:cs="Arial" w:eastAsia="Arial" w:hAnsi="Arial"/>
          <w:sz w:val="21"/>
          <w:szCs w:val="21"/>
        </w:rPr>
        <w:t xml:space="preserve">‪self-noise‬</w:t>
      </w:r>
      <w:r>
        <w:rPr>
          <w:rFonts w:ascii="Arial" w:cs="Arial" w:eastAsia="Arial" w:hAnsi="Arial"/>
          <w:sz w:val="21"/>
          <w:szCs w:val="21"/>
          <w:rtl/>
        </w:rPr>
        <w:t xml:space="preserve"> של הנתונים האקראיים ברשומה סופית. במסמך השגיאה יורדת כמעט כמו הרעש (</w:t>
      </w:r>
      <w:r>
        <w:rPr>
          <w:rFonts w:ascii="Arial" w:cs="Arial" w:eastAsia="Arial" w:hAnsi="Arial"/>
          <w:sz w:val="21"/>
          <w:szCs w:val="21"/>
        </w:rPr>
        <w:t xml:space="preserve">‪RMSE 1.27e-4 → 3.32e-5‬</w:t>
      </w:r>
      <w:r>
        <w:rPr>
          <w:rFonts w:ascii="Arial" w:cs="Arial" w:eastAsia="Arial" w:hAnsi="Arial"/>
          <w:sz w:val="21"/>
          <w:szCs w:val="21"/>
          <w:rtl/>
        </w:rPr>
        <w:t xml:space="preserve">). ההסבר הסביר: רשומה ו/או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sz w:val="21"/>
          <w:szCs w:val="21"/>
          <w:rtl/>
        </w:rPr>
        <w:t xml:space="preserve"> ארוכים יותר אצלנו מצליחים למצע יותר רעש ב-SNR נמוך. אי אפשר לאמת את זה בלי הפרמטרים שלהם (בסעיף 6 רואים ש-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sz w:val="21"/>
          <w:szCs w:val="21"/>
          <w:rtl/>
        </w:rPr>
        <w:t xml:space="preserve"> לבדו משנה את השגיאה בשני סדרי גודל).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מה משותף לשני המימושים: </w:t>
      </w:r>
      <w:r>
        <w:rPr>
          <w:rFonts w:ascii="Arial" w:cs="Arial" w:eastAsia="Arial" w:hAnsi="Arial"/>
          <w:sz w:val="21"/>
          <w:szCs w:val="21"/>
          <w:rtl/>
        </w:rPr>
        <w:t xml:space="preserve">ה-</w:t>
      </w:r>
      <w:r>
        <w:rPr>
          <w:rFonts w:ascii="Arial" w:cs="Arial" w:eastAsia="Arial" w:hAnsi="Arial"/>
          <w:sz w:val="21"/>
          <w:szCs w:val="21"/>
        </w:rPr>
        <w:t xml:space="preserve">‪RMSE‬</w:t>
      </w:r>
      <w:r>
        <w:rPr>
          <w:rFonts w:ascii="Arial" w:cs="Arial" w:eastAsia="Arial" w:hAnsi="Arial"/>
          <w:sz w:val="21"/>
          <w:szCs w:val="21"/>
          <w:rtl/>
        </w:rPr>
        <w:t xml:space="preserve"> המוחלט כמעט לא תלוי ב-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‪a‬</w:t>
      </w:r>
      <w:r>
        <w:rPr>
          <w:rFonts w:ascii="Arial" w:cs="Arial" w:eastAsia="Arial" w:hAnsi="Arial"/>
          <w:sz w:val="21"/>
          <w:szCs w:val="21"/>
          <w:rtl/>
        </w:rPr>
        <w:t xml:space="preserve"> (אותו </w:t>
      </w:r>
      <w:r>
        <w:rPr>
          <w:rFonts w:ascii="Arial" w:cs="Arial" w:eastAsia="Arial" w:hAnsi="Arial"/>
          <w:sz w:val="21"/>
          <w:szCs w:val="21"/>
        </w:rPr>
        <w:t xml:space="preserve">‪RMSE‬</w:t>
      </w:r>
      <w:r>
        <w:rPr>
          <w:rFonts w:ascii="Arial" w:cs="Arial" w:eastAsia="Arial" w:hAnsi="Arial"/>
          <w:sz w:val="21"/>
          <w:szCs w:val="21"/>
          <w:rtl/>
        </w:rPr>
        <w:t xml:space="preserve"> עבור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‪a=5·10⁻⁴‬</w:t>
      </w:r>
      <w:r>
        <w:rPr>
          <w:rFonts w:ascii="Arial" w:cs="Arial" w:eastAsia="Arial" w:hAnsi="Arial"/>
          <w:sz w:val="21"/>
          <w:szCs w:val="21"/>
          <w:rtl/>
        </w:rPr>
        <w:t xml:space="preserve"> ו-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‪5·10⁻³‬</w:t>
      </w:r>
      <w:r>
        <w:rPr>
          <w:rFonts w:ascii="Arial" w:cs="Arial" w:eastAsia="Arial" w:hAnsi="Arial"/>
          <w:sz w:val="21"/>
          <w:szCs w:val="21"/>
          <w:rtl/>
        </w:rPr>
        <w:t xml:space="preserve">), ולכן ה-NMSE קטן פי ~100 כש-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‪a‬</w:t>
      </w:r>
      <w:r>
        <w:rPr>
          <w:rFonts w:ascii="Arial" w:cs="Arial" w:eastAsia="Arial" w:hAnsi="Arial"/>
          <w:sz w:val="21"/>
          <w:szCs w:val="21"/>
          <w:rtl/>
        </w:rPr>
        <w:t xml:space="preserve"> גדל פי 10. זו שגיאה אדיטיבית שלא תלויה בגודל הדופלר. </w:t>
      </w:r>
      <w:r>
        <w:rPr>
          <w:rFonts w:ascii="Arial" w:cs="Arial" w:eastAsia="Arial" w:hAnsi="Arial"/>
          <w:sz w:val="21"/>
          <w:szCs w:val="21"/>
          <w:rtl/>
        </w:rPr>
        <w:t xml:space="preserve">ההטיה אצלנו זניחה ולא מובהקת סטטיסטית (סטיית התקן של ממוצע 128 ריצות היא כ-0.5% מ-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‪a‬</w:t>
      </w:r>
      <w:r>
        <w:rPr>
          <w:rFonts w:ascii="Arial" w:cs="Arial" w:eastAsia="Arial" w:hAnsi="Arial"/>
          <w:sz w:val="21"/>
          <w:szCs w:val="21"/>
          <w:rtl/>
        </w:rPr>
        <w:t xml:space="preserve">). במסמך ההטיה ב-20 dB היא 0.12%.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הערה: </w:t>
      </w:r>
      <w:r>
        <w:rPr>
          <w:rFonts w:ascii="Arial" w:cs="Arial" w:eastAsia="Arial" w:hAnsi="Arial"/>
          <w:sz w:val="21"/>
          <w:szCs w:val="21"/>
          <w:rtl/>
        </w:rPr>
        <w:t xml:space="preserve">במסמך ה-NMSE של 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בהגדרה 5 (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=64‬</w:t>
      </w:r>
      <w:r>
        <w:rPr>
          <w:rFonts w:ascii="Arial" w:cs="Arial" w:eastAsia="Arial" w:hAnsi="Arial"/>
          <w:sz w:val="21"/>
          <w:szCs w:val="21"/>
          <w:rtl/>
        </w:rPr>
        <w:t xml:space="preserve">) זהה עד הספרה האחרונה להגדרה 1. זה מרמז שה-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לא הורץ מחדש עם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=64‬</w:t>
      </w:r>
      <w:r>
        <w:rPr>
          <w:rFonts w:ascii="Arial" w:cs="Arial" w:eastAsia="Arial" w:hAnsi="Arial"/>
          <w:sz w:val="21"/>
          <w:szCs w:val="21"/>
          <w:rtl/>
        </w:rPr>
        <w:t xml:space="preserve">, וכדאי לשאול על זה את רון.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5.5 פונקציית העלות של CB-SFS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המקבילה ל-Fig. 5 ב-[CBSFS]: 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</w:rPr>
        <w:t xml:space="preserve">‪C(α)‬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 עבור 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</w:rPr>
        <w:t xml:space="preserve">‪a=0‬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 מול 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</w:rPr>
        <w:t xml:space="preserve">‪a=5·10⁻⁴‬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 ב-10 dB (משמאל), והגדלה של ההרמוניה הראשונה (מימין). 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ההזזה 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</w:rPr>
        <w:t xml:space="preserve">‪k·a·α₁ = 2.5·10⁻⁵‬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 קטנה פי ~40 מרוחב השיא 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</w:rPr>
        <w:t xml:space="preserve">‪1/N</w:t>
      </w:r>
      <w:r>
        <w:rPr>
          <w:rFonts w:ascii="Cambria Math" w:cs="Cambria Math" w:eastAsia="Cambria Math" w:hAnsi="Cambria Math"/>
          <w:i/>
          <w:iCs/>
          <w:color w:val="555555"/>
          <w:sz w:val="17"/>
          <w:szCs w:val="17"/>
          <w:vertAlign w:val="subscript"/>
        </w:rPr>
        <w:t xml:space="preserve">seg‬</w:t>
      </w:r>
      <w:r>
        <w:rPr>
          <w:rFonts w:ascii="Arial" w:cs="Arial" w:eastAsia="Arial" w:hAnsi="Arial"/>
          <w:color w:val="555555"/>
          <w:sz w:val="17"/>
          <w:szCs w:val="17"/>
          <w:rtl/>
        </w:rPr>
        <w:t xml:space="preserve">, ולכן הדיוק תלוי בעידון התת-גרידי.</w:t>
      </w:r>
    </w:p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5.6 פלט make_figures.py</w:t>
      </w:r>
    </w:p>
    <w:p>
      <w:pPr>
        <w:shd w:fill="F3F3F3" w:color="auto" w:val="clear"/>
        <w:bidi w:val="false"/>
        <w:spacing w:after="0" w:before="6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31-Jan: t_sel=2.499e-06s  sigma2=(0.0, 0.3235206634980214)  max|emp-ana|/peak=0.640%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S1 10 dB: a_sr=+4.7045e-04 (true +5.0e-04)  t_sel=1.665e-06s  window=[-3.018e-06, 8.008e-07]s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S1 20 dB: a_sr=+4.6015e-04 (true +5.0e-04)  t_sel=1.665e-06s  window=[-2.772e-06, 1.047e-06]s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S2 10 dB: a_sr=+4.6659e-04 (true +5.0e-04)  t_sel=1.665e-06s  window=[-2.772e-06, 1.047e-06]s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S2 20 dB: a_sr=+4.6693e-04 (true +5.0e-04)  t_sel=1.665e-06s  window=[-2.772e-06, 1.047e-06]s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S3 10 dB: a_sr=+4.9797e-03 (true +5.0e-03)  t_sel=1.65e-06s  window=[-2.797e-06, 1.057e-06]s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S3 20 dB: a_sr=+4.9798e-03 (true +5.0e-03)  t_sel=1.65e-06s  window=[-2.797e-06, 1.057e-06]s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S4 10 dB: a_sr=+5.0091e-03 (true +5.0e-03)  t_sel=1.65e-06s  window=[-2.797e-06, 1.057e-06]s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S4 20 dB: a_sr=+4.9833e-03 (true +5.0e-03)  t_sel=1.65e-06s  window=[-2.797e-06, 1.057e-06]s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S5 10 dB: a_sr=+5.7719e-04 (true +5.0e-04)  t_sel=6.66e-06s  window=[-9.117e-06, 6.160e-06]s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S5 20 dB: a_sr=+5.5013e-04 (true +5.0e-04)  t_sel=6.66e-06s  window=[-1.010e-05, 5.174e-06]s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22-Jan dense: a_sr=+4.6015e-04  t_sel=1.665e-06s</w:t>
      </w:r>
    </w:p>
    <w:p>
      <w:pPr>
        <w:shd w:fill="F3F3F3" w:color="auto" w:val="clear"/>
        <w:bidi w:val="false"/>
        <w:spacing w:after="0" w:before="0" w:line="230"/>
        <w:jc w:val="left"/>
      </w:pPr>
      <w:r>
        <w:rPr>
          <w:rFonts w:ascii="Consolas" w:cs="Consolas" w:eastAsia="Consolas" w:hAnsi="Consolas"/>
          <w:b w:val="false"/>
          <w:bCs w:val="false"/>
          <w:color w:val="222222"/>
          <w:sz w:val="15"/>
          <w:szCs w:val="15"/>
        </w:rPr>
        <w:t xml:space="preserve">  CB-SFS cost: M=1200  N_seg=1024  SNR=10 dB</w:t>
      </w:r>
    </w:p>
    <w:p>
      <w:pPr>
        <w:bidi/>
        <w:spacing w:after="120" w:before="120" w:line="300"/>
      </w:pPr>
      <w:r>
        <w:rPr>
          <w:rFonts w:ascii="Arial" w:cs="Arial" w:eastAsia="Arial" w:hAnsi="Arial"/>
          <w:sz w:val="21"/>
          <w:szCs w:val="21"/>
          <w:rtl/>
        </w:rPr>
        <w:t xml:space="preserve">השיערוך הראשוני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‪â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sr‬</w:t>
      </w:r>
      <w:r>
        <w:rPr>
          <w:rFonts w:ascii="Arial" w:cs="Arial" w:eastAsia="Arial" w:hAnsi="Arial"/>
          <w:sz w:val="21"/>
          <w:szCs w:val="21"/>
          <w:rtl/>
        </w:rPr>
        <w:t xml:space="preserve"> בריאליזציה הבודדת רחוק 7–15% מהאמת עבור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‪a=5·10⁻⁴‬</w:t>
      </w:r>
      <w:r>
        <w:rPr>
          <w:rFonts w:ascii="Arial" w:cs="Arial" w:eastAsia="Arial" w:hAnsi="Arial"/>
          <w:sz w:val="21"/>
          <w:szCs w:val="21"/>
          <w:rtl/>
        </w:rPr>
        <w:t xml:space="preserve">, ובטווח 0.4% עבור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‪a=5·10⁻³‬</w:t>
      </w:r>
      <w:r>
        <w:rPr>
          <w:rFonts w:ascii="Arial" w:cs="Arial" w:eastAsia="Arial" w:hAnsi="Arial"/>
          <w:sz w:val="21"/>
          <w:szCs w:val="21"/>
          <w:rtl/>
        </w:rPr>
        <w:t xml:space="preserve">. זה עקבי עם ה-</w:t>
      </w:r>
      <w:r>
        <w:rPr>
          <w:rFonts w:ascii="Arial" w:cs="Arial" w:eastAsia="Arial" w:hAnsi="Arial"/>
          <w:sz w:val="21"/>
          <w:szCs w:val="21"/>
        </w:rPr>
        <w:t xml:space="preserve">‪RMSE‬</w:t>
      </w:r>
      <w:r>
        <w:rPr>
          <w:rFonts w:ascii="Arial" w:cs="Arial" w:eastAsia="Arial" w:hAnsi="Arial"/>
          <w:sz w:val="21"/>
          <w:szCs w:val="21"/>
          <w:rtl/>
        </w:rPr>
        <w:t xml:space="preserve"> הקבוע בטבלה שבסעיף 5.4.</w:t>
      </w:r>
    </w:p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6. סיכום ההשוואה, ממצאים ושאלות פתוחות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פריט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התאמה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הערה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צורת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ללא רעש (31Jan)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מלאה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סטייה 0.64%, שיא 0.324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צורת ה-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‪AF‬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הרועש, הגדרות 1–4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מלאה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אונה ראשית, רצפת אונות צד ומיקום החלון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הגדרה 5 (N_is=64)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מלאה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שניהם מפספסים את האונה הראשית, וההסבר הוא רזולוציית ה-lag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צפיפות lags בחלון הידוע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מלאה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רצפה חיובית באונות הצד בשניהם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‪CB-SFS NMSE‬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חלקית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ב-20 dB קרוב (פי 1.5), ב-10 dB אצלנו נמוך פי ~8–10.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  <w:vertAlign w:val="subscript"/>
              </w:rPr>
              <w:t xml:space="preserve">seg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, M‬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שלהם לא ידועים. אותה תלות ב-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z w:val="17"/>
                <w:szCs w:val="17"/>
              </w:rPr>
              <w:t xml:space="preserve">‪a‬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‪curve-fitting NMSE‬</w:t>
            </w: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 (4.91, 1.49, …)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טרם</w:t>
            </w:r>
          </w:p>
        </w:tc>
        <w:tc>
          <w:tcPr>
            <w:tcW w:type="dxa" w:w="53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FAFB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צעד 2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ממצאים מצעד 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הערך המוחלט מחוץ לממוצע. </w:t>
      </w:r>
      <w:r>
        <w:rPr>
          <w:rFonts w:ascii="Arial" w:cs="Arial" w:eastAsia="Arial" w:hAnsi="Arial"/>
          <w:sz w:val="21"/>
          <w:szCs w:val="21"/>
          <w:rtl/>
        </w:rPr>
        <w:t xml:space="preserve">המסמכים כותבים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‪Σ|Y·Y*|/N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avg‬</w:t>
      </w:r>
      <w:r>
        <w:rPr>
          <w:rFonts w:ascii="Arial" w:cs="Arial" w:eastAsia="Arial" w:hAnsi="Arial"/>
          <w:sz w:val="21"/>
          <w:szCs w:val="21"/>
          <w:rtl/>
        </w:rPr>
        <w:t xml:space="preserve">, אבל הגרפים שלהם מתיישבים רק עם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‪|ΣY·Y*|/N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avg‬</w:t>
      </w:r>
      <w:r>
        <w:rPr>
          <w:rFonts w:ascii="Arial" w:cs="Arial" w:eastAsia="Arial" w:hAnsi="Arial"/>
          <w:sz w:val="21"/>
          <w:szCs w:val="21"/>
          <w:rtl/>
        </w:rPr>
        <w:t xml:space="preserve">. הגרסה עם הערך המוחלט בפנים הייתה נשארת סביב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‪0.32·π/4 ≈ 0.25‬</w:t>
      </w:r>
      <w:r>
        <w:rPr>
          <w:rFonts w:ascii="Arial" w:cs="Arial" w:eastAsia="Arial" w:hAnsi="Arial"/>
          <w:sz w:val="21"/>
          <w:szCs w:val="21"/>
          <w:rtl/>
        </w:rPr>
        <w:t xml:space="preserve"> בקצה האונה, והגרף מראה ~0.02. כנראה טעות הקלדה במסמך.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‪Δ=0‬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חייב להיות בקבוצת ה-lags של CB-SFS. </w:t>
      </w:r>
      <w:r>
        <w:rPr>
          <w:rFonts w:ascii="Arial" w:cs="Arial" w:eastAsia="Arial" w:hAnsi="Arial"/>
          <w:sz w:val="21"/>
          <w:szCs w:val="21"/>
          <w:rtl/>
        </w:rPr>
        <w:t xml:space="preserve">בלעדיו פונקציית העלות הופכת לרעש.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את הסביבה של α≈0 יש להוציא מהחיפוש. </w:t>
      </w:r>
      <w:r>
        <w:rPr>
          <w:rFonts w:ascii="Arial" w:cs="Arial" w:eastAsia="Arial" w:hAnsi="Arial"/>
          <w:sz w:val="21"/>
          <w:szCs w:val="21"/>
          <w:rtl/>
        </w:rPr>
        <w:t xml:space="preserve">השיא הסטציונרי גבוה פי ~27 משיאי תדרי המחזור.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שולט בדיוק של CB-SFS</w:t>
      </w:r>
      <w:r>
        <w:rPr>
          <w:rFonts w:ascii="Arial" w:cs="Arial" w:eastAsia="Arial" w:hAnsi="Arial"/>
          <w:sz w:val="21"/>
          <w:szCs w:val="21"/>
          <w:rtl/>
        </w:rPr>
        <w:t xml:space="preserve"> (ללא רעש, M=1200, הרמוניה 2):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48"/>
        <w:gridCol w:w="1548"/>
        <w:gridCol w:w="1548"/>
        <w:gridCol w:w="1547"/>
        <w:gridCol w:w="1547"/>
      </w:tblGrid>
      <w:tr>
        <w:trPr>
          <w:cantSplit/>
          <w:tblHeader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7"/>
                <w:szCs w:val="17"/>
              </w:rPr>
              <w:t xml:space="preserve">‪N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7"/>
                <w:szCs w:val="17"/>
                <w:vertAlign w:val="subscript"/>
              </w:rPr>
              <w:t xml:space="preserve">seg‬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128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256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512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1024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2048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שגיאה יחסית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−275%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−124%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+21%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+6.6%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+1.4%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להרמוניות גבוהות אין רווח נטו. </w:t>
      </w:r>
      <w:r>
        <w:rPr>
          <w:rFonts w:ascii="Arial" w:cs="Arial" w:eastAsia="Arial" w:hAnsi="Arial"/>
          <w:sz w:val="21"/>
          <w:szCs w:val="21"/>
          <w:rtl/>
        </w:rPr>
        <w:t xml:space="preserve">השגיאה קטנה כמו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‪1/k‬</w:t>
      </w:r>
      <w:r>
        <w:rPr>
          <w:rFonts w:ascii="Arial" w:cs="Arial" w:eastAsia="Arial" w:hAnsi="Arial"/>
          <w:sz w:val="21"/>
          <w:szCs w:val="21"/>
          <w:rtl/>
        </w:rPr>
        <w:t xml:space="preserve">, אבל גובה השיא דועך מהר, ולכן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‪k=1…4‬</w:t>
      </w:r>
      <w:r>
        <w:rPr>
          <w:rFonts w:ascii="Arial" w:cs="Arial" w:eastAsia="Arial" w:hAnsi="Arial"/>
          <w:sz w:val="21"/>
          <w:szCs w:val="21"/>
          <w:rtl/>
        </w:rPr>
        <w:t xml:space="preserve"> שמישים ו-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‪k≥5‬</w:t>
      </w:r>
      <w:r>
        <w:rPr>
          <w:rFonts w:ascii="Arial" w:cs="Arial" w:eastAsia="Arial" w:hAnsi="Arial"/>
          <w:sz w:val="21"/>
          <w:szCs w:val="21"/>
          <w:rtl/>
        </w:rPr>
        <w:t xml:space="preserve"> קורס. המשמעות לחוג: ה-</w:t>
      </w:r>
      <w:r>
        <w:rPr>
          <w:rFonts w:ascii="Arial" w:cs="Arial" w:eastAsia="Arial" w:hAnsi="Arial"/>
          <w:sz w:val="21"/>
          <w:szCs w:val="21"/>
        </w:rPr>
        <w:t xml:space="preserve">‪discriminator‬</w:t>
      </w:r>
      <w:r>
        <w:rPr>
          <w:rFonts w:ascii="Arial" w:cs="Arial" w:eastAsia="Arial" w:hAnsi="Arial"/>
          <w:sz w:val="21"/>
          <w:szCs w:val="21"/>
          <w:rtl/>
        </w:rPr>
        <w:t xml:space="preserve"> צריך לשבת על היסוד או על ההרמוניה השנייה.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48"/>
        <w:gridCol w:w="1548"/>
        <w:gridCol w:w="1548"/>
        <w:gridCol w:w="1547"/>
        <w:gridCol w:w="1547"/>
      </w:tblGrid>
      <w:tr>
        <w:trPr>
          <w:cantSplit/>
          <w:tblHeader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7"/>
                <w:szCs w:val="17"/>
              </w:rPr>
              <w:t xml:space="preserve">‪k‬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גובה השיא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3.1e−3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1.9e−3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8.7e−4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2.0e−4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6.6e−5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שגיאה יחסית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0.7%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3.4%</w:t>
            </w:r>
          </w:p>
        </w:tc>
        <w:tc>
          <w:tcPr>
            <w:tcW w:type="dxa" w:w="154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1.3%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1.3%</w:t>
            </w:r>
          </w:p>
        </w:tc>
        <w:tc>
          <w:tcPr>
            <w:tcW w:type="dxa" w:w="1547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20" w:line="260"/>
              <w:jc w:val="center"/>
            </w:pPr>
            <w:r>
              <w:rPr>
                <w:rFonts w:ascii="Arial" w:cs="Arial" w:eastAsia="Arial" w:hAnsi="Arial"/>
                <w:b w:val="false"/>
                <w:sz w:val="17"/>
                <w:szCs w:val="17"/>
                <w:rtl/>
              </w:rPr>
              <w:t xml:space="preserve">2646%</w:t>
            </w:r>
          </w:p>
        </w:tc>
      </w:tr>
    </w:tbl>
    <w:p>
      <w:pPr>
        <w:pStyle w:val="Heading2"/>
        <w:keepNext/>
        <w:bidi/>
        <w:spacing w:after="120" w:before="240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שאלות פתוחות לרון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1"/>
          <w:szCs w:val="21"/>
          <w:rtl/>
        </w:rPr>
        <w:t xml:space="preserve">מה היו פרמטרי ה-</w:t>
      </w:r>
      <w:r>
        <w:rPr>
          <w:rFonts w:ascii="Arial" w:cs="Arial" w:eastAsia="Arial" w:hAnsi="Arial"/>
          <w:sz w:val="21"/>
          <w:szCs w:val="21"/>
        </w:rPr>
        <w:t xml:space="preserve">‪CB-SFS‬</w:t>
      </w:r>
      <w:r>
        <w:rPr>
          <w:rFonts w:ascii="Arial" w:cs="Arial" w:eastAsia="Arial" w:hAnsi="Arial"/>
          <w:sz w:val="21"/>
          <w:szCs w:val="21"/>
          <w:rtl/>
        </w:rPr>
        <w:t xml:space="preserve"> (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seg‬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‪M‬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T‬</w:t>
      </w:r>
      <w:r>
        <w:rPr>
          <w:rFonts w:ascii="Arial" w:cs="Arial" w:eastAsia="Arial" w:hAnsi="Arial"/>
          <w:sz w:val="21"/>
          <w:szCs w:val="21"/>
          <w:rtl/>
        </w:rPr>
        <w:t xml:space="preserve">, רזולוציית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‪α‬</w:t>
      </w:r>
      <w:r>
        <w:rPr>
          <w:rFonts w:ascii="Arial" w:cs="Arial" w:eastAsia="Arial" w:hAnsi="Arial"/>
          <w:sz w:val="21"/>
          <w:szCs w:val="21"/>
          <w:rtl/>
        </w:rPr>
        <w:t xml:space="preserve">) והאם נעשה עידון תת-גרידי?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1"/>
          <w:szCs w:val="21"/>
          <w:rtl/>
        </w:rPr>
        <w:t xml:space="preserve">האם הערך המוחלט ב-</w:t>
      </w:r>
      <w:r>
        <w:rPr>
          <w:rFonts w:ascii="Arial" w:cs="Arial" w:eastAsia="Arial" w:hAnsi="Arial"/>
          <w:sz w:val="21"/>
          <w:szCs w:val="21"/>
        </w:rPr>
        <w:t xml:space="preserve">‪AF‬</w:t>
      </w:r>
      <w:r>
        <w:rPr>
          <w:rFonts w:ascii="Arial" w:cs="Arial" w:eastAsia="Arial" w:hAnsi="Arial"/>
          <w:sz w:val="21"/>
          <w:szCs w:val="21"/>
          <w:rtl/>
        </w:rPr>
        <w:t xml:space="preserve"> האמפירי אכן מחוץ לממוצע (כפי שהגרפים מראים)?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1"/>
          <w:szCs w:val="21"/>
          <w:rtl/>
        </w:rPr>
        <w:t xml:space="preserve">ה-</w:t>
      </w:r>
      <w:r>
        <w:rPr>
          <w:rFonts w:ascii="Arial" w:cs="Arial" w:eastAsia="Arial" w:hAnsi="Arial"/>
          <w:sz w:val="21"/>
          <w:szCs w:val="21"/>
        </w:rPr>
        <w:t xml:space="preserve">‪CB-SFS NMSE‬</w:t>
      </w:r>
      <w:r>
        <w:rPr>
          <w:rFonts w:ascii="Arial" w:cs="Arial" w:eastAsia="Arial" w:hAnsi="Arial"/>
          <w:sz w:val="21"/>
          <w:szCs w:val="21"/>
          <w:rtl/>
        </w:rPr>
        <w:t xml:space="preserve"> בהגדרה 5 זהה להגדרה 1. האם הוא הורץ מחדש עם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is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=64‬</w:t>
      </w:r>
      <w:r>
        <w:rPr>
          <w:rFonts w:ascii="Arial" w:cs="Arial" w:eastAsia="Arial" w:hAnsi="Arial"/>
          <w:sz w:val="21"/>
          <w:szCs w:val="21"/>
          <w:rtl/>
        </w:rPr>
        <w:t xml:space="preserve">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1"/>
          <w:szCs w:val="21"/>
          <w:rtl/>
        </w:rPr>
        <w:t xml:space="preserve">ייחוס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‪T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s‬</w:t>
      </w:r>
      <w:r>
        <w:rPr>
          <w:rFonts w:ascii="Arial" w:cs="Arial" w:eastAsia="Arial" w:hAnsi="Arial"/>
          <w:sz w:val="21"/>
          <w:szCs w:val="21"/>
          <w:rtl/>
        </w:rPr>
        <w:t xml:space="preserve">: ב-22Jan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‪(1+a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min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)‬</w:t>
      </w:r>
      <w:r>
        <w:rPr>
          <w:rFonts w:ascii="Arial" w:cs="Arial" w:eastAsia="Arial" w:hAnsi="Arial"/>
          <w:sz w:val="21"/>
          <w:szCs w:val="21"/>
          <w:rtl/>
        </w:rPr>
        <w:t xml:space="preserve"> וב-31Jan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‪(1+a)‬</w:t>
      </w:r>
      <w:r>
        <w:rPr>
          <w:rFonts w:ascii="Arial" w:cs="Arial" w:eastAsia="Arial" w:hAnsi="Arial"/>
          <w:sz w:val="21"/>
          <w:szCs w:val="21"/>
          <w:rtl/>
        </w:rPr>
        <w:t xml:space="preserve">. מה הכוונה? (שתי האפשרויות נתמכות.)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1"/>
          <w:szCs w:val="21"/>
          <w:rtl/>
        </w:rPr>
        <w:t xml:space="preserve">הממוצע על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‪i=−(N</w:t>
      </w:r>
      <w:r>
        <w:rPr>
          <w:rFonts w:ascii="Cambria Math" w:cs="Cambria Math" w:eastAsia="Cambria Math" w:hAnsi="Cambria Math"/>
          <w:i/>
          <w:iCs/>
          <w:sz w:val="21"/>
          <w:szCs w:val="21"/>
          <w:vertAlign w:val="subscript"/>
        </w:rPr>
        <w:t xml:space="preserve">avg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−1)/2…‬</w:t>
      </w:r>
      <w:r>
        <w:rPr>
          <w:rFonts w:ascii="Arial" w:cs="Arial" w:eastAsia="Arial" w:hAnsi="Arial"/>
          <w:sz w:val="21"/>
          <w:szCs w:val="21"/>
          <w:rtl/>
        </w:rPr>
        <w:t xml:space="preserve"> מגיע לזמנים שליליים. איך זה טופל? (אצלנו ראשית הזמן הוזזה לסמל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‪K‬</w:t>
      </w:r>
      <w:r>
        <w:rPr>
          <w:rFonts w:ascii="Arial" w:cs="Arial" w:eastAsia="Arial" w:hAnsi="Arial"/>
          <w:sz w:val="21"/>
          <w:szCs w:val="21"/>
          <w:rtl/>
        </w:rPr>
        <w:t xml:space="preserve">.)</w:t>
      </w:r>
    </w:p>
    <w:p>
      <w:pPr>
        <w:pStyle w:val="Heading1"/>
        <w:keepNext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7. הצעדים הבאים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צעד 2: </w:t>
      </w:r>
      <w:r>
        <w:rPr>
          <w:rFonts w:ascii="Arial" w:cs="Arial" w:eastAsia="Arial" w:hAnsi="Arial"/>
          <w:sz w:val="21"/>
          <w:szCs w:val="21"/>
          <w:rtl/>
        </w:rPr>
        <w:t xml:space="preserve">מימוש ה-</w:t>
      </w:r>
      <w:r>
        <w:rPr>
          <w:rFonts w:ascii="Arial" w:cs="Arial" w:eastAsia="Arial" w:hAnsi="Arial"/>
          <w:sz w:val="21"/>
          <w:szCs w:val="21"/>
        </w:rPr>
        <w:t xml:space="preserve">‪curve-fitting‬</w:t>
      </w:r>
      <w:r>
        <w:rPr>
          <w:rFonts w:ascii="Arial" w:cs="Arial" w:eastAsia="Arial" w:hAnsi="Arial"/>
          <w:sz w:val="21"/>
          <w:szCs w:val="21"/>
          <w:rtl/>
        </w:rPr>
        <w:t xml:space="preserve"> (פרק 4, שלב 3) מעל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‪af_estimation‬</w:t>
      </w:r>
      <w:r>
        <w:rPr>
          <w:rFonts w:ascii="Arial" w:cs="Arial" w:eastAsia="Arial" w:hAnsi="Arial"/>
          <w:sz w:val="21"/>
          <w:szCs w:val="21"/>
          <w:rtl/>
        </w:rPr>
        <w:t xml:space="preserve"> ושחזור ה-NMSE=4.91 (ללא רעש) וה-1.49 (20 dB).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‪make_figures.py --a-chosen‬</w:t>
      </w:r>
      <w:r>
        <w:rPr>
          <w:rFonts w:ascii="Arial" w:cs="Arial" w:eastAsia="Arial" w:hAnsi="Arial"/>
          <w:sz w:val="21"/>
          <w:szCs w:val="21"/>
          <w:rtl/>
        </w:rPr>
        <w:t xml:space="preserve"> כבר מוכן להוסיף את עקומת הדופלר הנבחר.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צעד 3: </w:t>
      </w:r>
      <w:r>
        <w:rPr>
          <w:rFonts w:ascii="Arial" w:cs="Arial" w:eastAsia="Arial" w:hAnsi="Arial"/>
          <w:sz w:val="21"/>
          <w:szCs w:val="21"/>
          <w:rtl/>
        </w:rPr>
        <w:t xml:space="preserve">עקומת S של </w:t>
      </w:r>
      <w:r>
        <w:rPr>
          <w:rFonts w:ascii="Arial" w:cs="Arial" w:eastAsia="Arial" w:hAnsi="Arial"/>
          <w:sz w:val="21"/>
          <w:szCs w:val="21"/>
        </w:rPr>
        <w:t xml:space="preserve">‪discriminator early-late‬</w:t>
      </w:r>
      <w:r>
        <w:rPr>
          <w:rFonts w:ascii="Arial" w:cs="Arial" w:eastAsia="Arial" w:hAnsi="Arial"/>
          <w:sz w:val="21"/>
          <w:szCs w:val="21"/>
          <w:rtl/>
        </w:rPr>
        <w:t xml:space="preserve"> על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‪C(α)‬</w:t>
      </w:r>
      <w:r>
        <w:rPr>
          <w:rFonts w:ascii="Arial" w:cs="Arial" w:eastAsia="Arial" w:hAnsi="Arial"/>
          <w:sz w:val="21"/>
          <w:szCs w:val="21"/>
          <w:rtl/>
        </w:rPr>
        <w:t xml:space="preserve"> סביב היסוד, באמצעות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‪cost_function‬</w:t>
      </w:r>
      <w:r>
        <w:rPr>
          <w:rFonts w:ascii="Arial" w:cs="Arial" w:eastAsia="Arial" w:hAnsi="Arial"/>
          <w:sz w:val="21"/>
          <w:szCs w:val="21"/>
          <w:rtl/>
        </w:rPr>
        <w:t xml:space="preserve"> הקיימת.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צעד 4: </w:t>
      </w:r>
      <w:r>
        <w:rPr>
          <w:rFonts w:ascii="Arial" w:cs="Arial" w:eastAsia="Arial" w:hAnsi="Arial"/>
          <w:sz w:val="21"/>
          <w:szCs w:val="21"/>
          <w:rtl/>
        </w:rPr>
        <w:t xml:space="preserve">הצגת השחזור וההצעה לרון, יחד עם השאלות הפתוחות.</w:t>
      </w:r>
    </w:p>
    <w:p>
      <w:pPr>
        <w:pStyle w:val="Heading1"/>
        <w:keepNext/>
        <w:pageBreakBefore/>
        <w:pBdr>
          <w:bottom w:val="single" w:color="1F4E79" w:sz="6" w:space="4"/>
        </w:pBdr>
        <w:bidi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נספח: הגדרות 2–4 (22Jan)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שלנו: הגדרה 2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המסמך: הגדרה 2</w:t>
            </w:r>
          </w:p>
        </w:tc>
      </w:tr>
    </w:tbl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שלנו: הגדרה 3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המסמך: הגדרה 3</w:t>
            </w:r>
          </w:p>
        </w:tc>
      </w:tr>
    </w:tbl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שלנו: הגדרה 4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0512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  <w:rtl/>
              </w:rPr>
              <w:t xml:space="preserve">המסמך: הגדרה 4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m_8dxkt1mxivhlxxdw0-" Type="http://schemas.openxmlformats.org/officeDocument/2006/relationships/hyperlink" Target="https://github.com/yogevdrori/OCDM-Doppler" TargetMode="External"/><Relationship Id="rIdkmfcou7_eqcqph_jxsgf-" Type="http://schemas.openxmlformats.org/officeDocument/2006/relationships/hyperlink" Target="https://github.com/yogevdrori/OCDM-Doppler/blob/main/ocdm_doppler/params.py" TargetMode="External"/><Relationship Id="rId7znaexojocwzhqktpxhvj" Type="http://schemas.openxmlformats.org/officeDocument/2006/relationships/hyperlink" Target="https://github.com/yogevdrori/OCDM-Doppler/blob/main/ocdm_doppler/signal_model.py" TargetMode="External"/><Relationship Id="rIdcahfwc1nmlos8kl_n8fdf" Type="http://schemas.openxmlformats.org/officeDocument/2006/relationships/hyperlink" Target="https://github.com/yogevdrori/OCDM-Doppler/blob/main/ocdm_doppler/analytical_af.py" TargetMode="External"/><Relationship Id="rIdsxky_x_kykw_yl436i5op" Type="http://schemas.openxmlformats.org/officeDocument/2006/relationships/hyperlink" Target="https://github.com/yogevdrori/OCDM-Doppler/blob/main/ocdm_doppler/cbsfs.py" TargetMode="External"/><Relationship Id="rIdrenijff6ofmmnpsy6aure" Type="http://schemas.openxmlformats.org/officeDocument/2006/relationships/hyperlink" Target="https://github.com/yogevdrori/OCDM-Doppler/blob/main/ocdm_doppler/af_estimation.py" TargetMode="External"/><Relationship Id="rIdc5scyeyn9xyg5bqc98pw2" Type="http://schemas.openxmlformats.org/officeDocument/2006/relationships/hyperlink" Target="https://github.com/yogevdrori/OCDM-Doppler/blob/main/verify_infrastructure.py" TargetMode="External"/><Relationship Id="rIdzgt60abqwwok5azz71br4" Type="http://schemas.openxmlformats.org/officeDocument/2006/relationships/hyperlink" Target="https://github.com/yogevdrori/OCDM-Doppler/blob/main/study_cbsfs_accuracy.py" TargetMode="External"/><Relationship Id="rIdja830e8uxee2fg577rhlb" Type="http://schemas.openxmlformats.org/officeDocument/2006/relationships/hyperlink" Target="https://github.com/yogevdrori/OCDM-Doppler/blob/main/make_figures.py" TargetMode="External"/><Relationship Id="rId8" Type="http://schemas.openxmlformats.org/officeDocument/2006/relationships/image" Target="media/b7296a2851f5d1de487d97f4b4d7b64598fce3f1.png"/><Relationship Id="rId9" Type="http://schemas.openxmlformats.org/officeDocument/2006/relationships/image" Target="media/eca5049dcd85d834d21d5c13a04a11554b4844bf.png"/><Relationship Id="rId10" Type="http://schemas.openxmlformats.org/officeDocument/2006/relationships/image" Target="media/62517203e3de23b42fa6a11a66ceac18e08af083.png"/><Relationship Id="rId11" Type="http://schemas.openxmlformats.org/officeDocument/2006/relationships/image" Target="media/7065ff794e3e94756fa6b69532fcf99ecb2dbf66.png"/><Relationship Id="rId12" Type="http://schemas.openxmlformats.org/officeDocument/2006/relationships/image" Target="media/18aa1e2d9eed1d6d0c25b634ead96530ca0fd700.png"/><Relationship Id="rId13" Type="http://schemas.openxmlformats.org/officeDocument/2006/relationships/image" Target="media/c327d2289c5c3c5466f738995663a85486384517.png"/><Relationship Id="rId14" Type="http://schemas.openxmlformats.org/officeDocument/2006/relationships/image" Target="media/ccafac876df18ac38ccbe13e70a444bec3d400c3.png"/><Relationship Id="rId15" Type="http://schemas.openxmlformats.org/officeDocument/2006/relationships/image" Target="media/bc89421d77d9594ab24476334dcd83a71d5c3e03.png"/><Relationship Id="rId16" Type="http://schemas.openxmlformats.org/officeDocument/2006/relationships/image" Target="media/a95d2f3f08ad875ef0dd26e1049e4a3182e47fb4.png"/><Relationship Id="rId17" Type="http://schemas.openxmlformats.org/officeDocument/2006/relationships/image" Target="media/56c5b2cb4d3965948ce819ba218e086be31fa958.png"/><Relationship Id="rId18" Type="http://schemas.openxmlformats.org/officeDocument/2006/relationships/image" Target="media/7076c0de9541004a526b73f4cd9dd8e866847eb6.png"/><Relationship Id="rId19" Type="http://schemas.openxmlformats.org/officeDocument/2006/relationships/image" Target="media/3e8bebadd8b896fc4b9470e051be740c70779e5a.png"/><Relationship Id="rId20" Type="http://schemas.openxmlformats.org/officeDocument/2006/relationships/image" Target="media/f8ece985970519317df3ba75ad5ff334cab0f68c.png"/><Relationship Id="rId21" Type="http://schemas.openxmlformats.org/officeDocument/2006/relationships/image" Target="media/e19dc9d84b44ca8fbaabcf459ec5a5b028b2edc3.png"/><Relationship Id="rId22" Type="http://schemas.openxmlformats.org/officeDocument/2006/relationships/image" Target="media/c1f0310e2af39a0218510505b4856e56d5c3b82a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OCDM Doppler — status summary (Step 1)</dc:title>
  <dc:creator>Yogev Drori</dc:creator>
  <cp:lastModifiedBy>Un-named</cp:lastModifiedBy>
  <cp:revision>1</cp:revision>
  <dcterms:created xsi:type="dcterms:W3CDTF">2026-09-25T13:18:36.841Z</dcterms:created>
  <dcterms:modified xsi:type="dcterms:W3CDTF">2026-09-25T13:18:36.842Z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