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7AD" w:rsidRDefault="003657AD" w:rsidP="006D4FAC">
      <w:pPr>
        <w:jc w:val="center"/>
        <w:rPr>
          <w:b/>
          <w:sz w:val="28"/>
          <w:szCs w:val="28"/>
        </w:rPr>
      </w:pPr>
      <w:r w:rsidRPr="00E66DD8">
        <w:rPr>
          <w:b/>
          <w:sz w:val="28"/>
          <w:szCs w:val="28"/>
        </w:rPr>
        <w:t>MACHINE LEARNING – WORKSHEET 3</w:t>
      </w:r>
    </w:p>
    <w:p w:rsidR="00E66DD8" w:rsidRPr="00E66DD8" w:rsidRDefault="00E66DD8" w:rsidP="006D4FAC">
      <w:pPr>
        <w:jc w:val="center"/>
        <w:rPr>
          <w:b/>
          <w:sz w:val="28"/>
          <w:szCs w:val="28"/>
        </w:rPr>
      </w:pPr>
      <w:r>
        <w:rPr>
          <w:b/>
          <w:sz w:val="28"/>
          <w:szCs w:val="28"/>
        </w:rPr>
        <w:t>Solution</w:t>
      </w:r>
    </w:p>
    <w:p w:rsidR="003657AD" w:rsidRPr="00124496" w:rsidRDefault="003657AD">
      <w:pPr>
        <w:rPr>
          <w:b/>
          <w:sz w:val="28"/>
          <w:szCs w:val="28"/>
        </w:rPr>
      </w:pPr>
      <w:r w:rsidRPr="00124496">
        <w:rPr>
          <w:b/>
          <w:sz w:val="28"/>
          <w:szCs w:val="28"/>
        </w:rPr>
        <w:t xml:space="preserve">Q1 to Q15 are subjective answer type questions, Answer them briefly. </w:t>
      </w:r>
    </w:p>
    <w:p w:rsidR="003657AD" w:rsidRDefault="003657AD">
      <w:pPr>
        <w:rPr>
          <w:b/>
        </w:rPr>
      </w:pPr>
      <w:r w:rsidRPr="00124496">
        <w:rPr>
          <w:b/>
        </w:rPr>
        <w:t xml:space="preserve">Q1. Give short description each of Linear, RBF, Polynomial kernels used in SVM. </w:t>
      </w:r>
    </w:p>
    <w:p w:rsidR="00CF4CEA" w:rsidRPr="00CF4CEA" w:rsidRDefault="00CF4CEA">
      <w:pPr>
        <w:rPr>
          <w:color w:val="FF0000"/>
        </w:rPr>
      </w:pPr>
      <w:r w:rsidRPr="00CF4CEA">
        <w:rPr>
          <w:color w:val="FF0000"/>
        </w:rPr>
        <w:t xml:space="preserve">Ans. </w:t>
      </w:r>
    </w:p>
    <w:p w:rsidR="00CF4CEA" w:rsidRDefault="00CF4CEA">
      <w:r w:rsidRPr="00CF4CEA">
        <w:t>SVM algorithms use a set of mathematical functions that are defined as the kernel. The function of kernel is to take data as input and transform it into the required form. Different SVM algorithms use different types of kernel functions. These functions can be different types. For example</w:t>
      </w:r>
      <w:r w:rsidRPr="00CF4CEA">
        <w:rPr>
          <w:i/>
          <w:iCs/>
        </w:rPr>
        <w:t> linear, nonlinear, polynomial, radial basis function (RBF), and sigmoid.</w:t>
      </w:r>
      <w:r w:rsidRPr="00CF4CEA">
        <w:br/>
        <w:t>Introduce Kernel functions for sequence data, graphs, text, images, as well as vectors. The most used type of kernel function is </w:t>
      </w:r>
      <w:r w:rsidRPr="00CF4CEA">
        <w:rPr>
          <w:bCs/>
        </w:rPr>
        <w:t>RBF.</w:t>
      </w:r>
      <w:r w:rsidRPr="00CF4CEA">
        <w:t> Because it has localized and finite response along the entire x-axis.</w:t>
      </w:r>
      <w:r w:rsidRPr="00CF4CEA">
        <w:br/>
        <w:t>The kernel functions return the inner product between two points in a suitable feature space. Thus by defining a notion of similarity, with little computational cost even in very high-dimensional spaces.</w:t>
      </w:r>
    </w:p>
    <w:p w:rsidR="00CC4B97" w:rsidRPr="00CC4B97" w:rsidRDefault="00CC4B97" w:rsidP="00CC4B97">
      <w:pPr>
        <w:shd w:val="clear" w:color="auto" w:fill="FFFFFF"/>
        <w:spacing w:after="210" w:line="312" w:lineRule="atLeast"/>
        <w:textAlignment w:val="baseline"/>
        <w:outlineLvl w:val="1"/>
        <w:rPr>
          <w:b/>
        </w:rPr>
      </w:pPr>
      <w:r w:rsidRPr="00CC4B97">
        <w:rPr>
          <w:b/>
        </w:rPr>
        <w:t>Examples of SVM Kernels</w:t>
      </w:r>
      <w:r w:rsidR="00EC4998" w:rsidRPr="00EC4998">
        <w:rPr>
          <w:b/>
        </w:rPr>
        <w:t xml:space="preserve">: </w:t>
      </w:r>
    </w:p>
    <w:p w:rsidR="00CC4B97" w:rsidRPr="00CC4B97" w:rsidRDefault="00CC4B97" w:rsidP="00EA17AD">
      <w:pPr>
        <w:shd w:val="clear" w:color="auto" w:fill="FFFFFF"/>
        <w:spacing w:after="210" w:line="312" w:lineRule="atLeast"/>
        <w:textAlignment w:val="baseline"/>
        <w:outlineLvl w:val="2"/>
        <w:rPr>
          <w:b/>
        </w:rPr>
      </w:pPr>
      <w:r w:rsidRPr="00CC4B97">
        <w:rPr>
          <w:b/>
        </w:rPr>
        <w:t>Polynomial kernel</w:t>
      </w:r>
      <w:r w:rsidR="005039F0">
        <w:rPr>
          <w:b/>
        </w:rPr>
        <w:t>: -</w:t>
      </w:r>
      <w:r w:rsidR="00EC4998">
        <w:rPr>
          <w:b/>
        </w:rPr>
        <w:t xml:space="preserve"> </w:t>
      </w:r>
      <w:r w:rsidRPr="00CC4B97">
        <w:t>It is popular i</w:t>
      </w:r>
      <w:r w:rsidR="00EA17AD">
        <w:t>n image processing.</w:t>
      </w:r>
    </w:p>
    <w:p w:rsidR="00CC4B97" w:rsidRPr="00CC4B97" w:rsidRDefault="00CC4B97" w:rsidP="00CC4B97">
      <w:pPr>
        <w:shd w:val="clear" w:color="auto" w:fill="F1F1F1"/>
        <w:spacing w:after="0" w:line="240" w:lineRule="auto"/>
        <w:jc w:val="center"/>
        <w:textAlignment w:val="baseline"/>
        <w:rPr>
          <w:rFonts w:ascii="Georgia" w:eastAsia="Times New Roman" w:hAnsi="Georgia" w:cs="Times New Roman"/>
          <w:color w:val="444444"/>
          <w:sz w:val="27"/>
          <w:szCs w:val="27"/>
          <w:lang w:eastAsia="en-IN"/>
        </w:rPr>
      </w:pPr>
      <w:r w:rsidRPr="00CC4B97">
        <w:rPr>
          <w:rFonts w:ascii="Georgia" w:eastAsia="Times New Roman" w:hAnsi="Georgia" w:cs="Times New Roman"/>
          <w:noProof/>
          <w:color w:val="65ABF6"/>
          <w:sz w:val="27"/>
          <w:szCs w:val="27"/>
          <w:bdr w:val="none" w:sz="0" w:space="0" w:color="auto" w:frame="1"/>
          <w:lang w:eastAsia="en-IN"/>
        </w:rPr>
        <w:drawing>
          <wp:inline distT="0" distB="0" distL="0" distR="0">
            <wp:extent cx="1915795" cy="228600"/>
            <wp:effectExtent l="0" t="0" r="8255" b="0"/>
            <wp:docPr id="8" name="Picture 8" descr="Polynomial kernel equ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nomial kernel equ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5795" cy="228600"/>
                    </a:xfrm>
                    <a:prstGeom prst="rect">
                      <a:avLst/>
                    </a:prstGeom>
                    <a:noFill/>
                    <a:ln>
                      <a:noFill/>
                    </a:ln>
                  </pic:spPr>
                </pic:pic>
              </a:graphicData>
            </a:graphic>
          </wp:inline>
        </w:drawing>
      </w:r>
    </w:p>
    <w:p w:rsidR="00CC4B97" w:rsidRPr="00CC4B97" w:rsidRDefault="00CC4B97" w:rsidP="00CC4B97">
      <w:pPr>
        <w:shd w:val="clear" w:color="auto" w:fill="F1F1F1"/>
        <w:spacing w:line="240" w:lineRule="auto"/>
        <w:jc w:val="center"/>
        <w:textAlignment w:val="baseline"/>
        <w:rPr>
          <w:rFonts w:ascii="inherit" w:eastAsia="Times New Roman" w:hAnsi="inherit" w:cs="Times New Roman"/>
          <w:i/>
          <w:iCs/>
          <w:color w:val="999999"/>
          <w:lang w:eastAsia="en-IN"/>
        </w:rPr>
      </w:pPr>
      <w:r w:rsidRPr="00CC4B97">
        <w:rPr>
          <w:rFonts w:ascii="inherit" w:eastAsia="Times New Roman" w:hAnsi="inherit" w:cs="Times New Roman"/>
          <w:i/>
          <w:iCs/>
          <w:color w:val="999999"/>
          <w:lang w:eastAsia="en-IN"/>
        </w:rPr>
        <w:t>Polynomial kernel equation</w:t>
      </w:r>
    </w:p>
    <w:p w:rsidR="00CC4B97" w:rsidRPr="00CC4B97" w:rsidRDefault="00EA17AD" w:rsidP="00CC4B97">
      <w:pPr>
        <w:shd w:val="clear" w:color="auto" w:fill="FFFFFF"/>
        <w:spacing w:after="240" w:line="240" w:lineRule="auto"/>
        <w:textAlignment w:val="baseline"/>
      </w:pPr>
      <w:r w:rsidRPr="00CC4B97">
        <w:t>Where</w:t>
      </w:r>
      <w:r w:rsidR="00CC4B97" w:rsidRPr="00CC4B97">
        <w:t xml:space="preserve"> d is the degree of the polynomial.</w:t>
      </w:r>
    </w:p>
    <w:p w:rsidR="00CC4B97" w:rsidRPr="00CC4B97" w:rsidRDefault="00CC4B97" w:rsidP="00EE5EE9">
      <w:pPr>
        <w:shd w:val="clear" w:color="auto" w:fill="FFFFFF"/>
        <w:spacing w:after="210" w:line="312" w:lineRule="atLeast"/>
        <w:textAlignment w:val="baseline"/>
        <w:outlineLvl w:val="2"/>
        <w:rPr>
          <w:b/>
        </w:rPr>
      </w:pPr>
      <w:r w:rsidRPr="00CC4B97">
        <w:rPr>
          <w:b/>
        </w:rPr>
        <w:t>Gaussian kernel</w:t>
      </w:r>
      <w:r w:rsidR="005039F0">
        <w:rPr>
          <w:b/>
        </w:rPr>
        <w:t>: -</w:t>
      </w:r>
      <w:r w:rsidR="00EE5EE9">
        <w:rPr>
          <w:b/>
        </w:rPr>
        <w:t xml:space="preserve"> </w:t>
      </w:r>
      <w:r w:rsidRPr="00CC4B97">
        <w:t>It is a general-purpose kernel; used when there is no prior knowle</w:t>
      </w:r>
      <w:r w:rsidR="00D93B97">
        <w:t>dge about the data.</w:t>
      </w:r>
    </w:p>
    <w:p w:rsidR="00CC4B97" w:rsidRPr="00CC4B97" w:rsidRDefault="00CC4B97" w:rsidP="00390453">
      <w:pPr>
        <w:shd w:val="clear" w:color="auto" w:fill="F1F1F1"/>
        <w:spacing w:after="0" w:line="240" w:lineRule="auto"/>
        <w:jc w:val="center"/>
        <w:textAlignment w:val="baseline"/>
        <w:rPr>
          <w:rFonts w:ascii="Georgia" w:eastAsia="Times New Roman" w:hAnsi="Georgia" w:cs="Times New Roman"/>
          <w:color w:val="444444"/>
          <w:sz w:val="27"/>
          <w:szCs w:val="27"/>
          <w:lang w:eastAsia="en-IN"/>
        </w:rPr>
      </w:pPr>
      <w:r w:rsidRPr="00CC4B97">
        <w:rPr>
          <w:rFonts w:ascii="Georgia" w:eastAsia="Times New Roman" w:hAnsi="Georgia" w:cs="Times New Roman"/>
          <w:noProof/>
          <w:color w:val="65ABF6"/>
          <w:sz w:val="27"/>
          <w:szCs w:val="27"/>
          <w:bdr w:val="none" w:sz="0" w:space="0" w:color="auto" w:frame="1"/>
          <w:lang w:eastAsia="en-IN"/>
        </w:rPr>
        <w:drawing>
          <wp:inline distT="0" distB="0" distL="0" distR="0">
            <wp:extent cx="2035810" cy="440690"/>
            <wp:effectExtent l="0" t="0" r="2540" b="0"/>
            <wp:docPr id="7" name="Picture 7" descr="Gaussian kernel equ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ussian kernel equa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5810" cy="440690"/>
                    </a:xfrm>
                    <a:prstGeom prst="rect">
                      <a:avLst/>
                    </a:prstGeom>
                    <a:noFill/>
                    <a:ln>
                      <a:noFill/>
                    </a:ln>
                  </pic:spPr>
                </pic:pic>
              </a:graphicData>
            </a:graphic>
          </wp:inline>
        </w:drawing>
      </w:r>
    </w:p>
    <w:p w:rsidR="00CC4B97" w:rsidRPr="00CC4B97" w:rsidRDefault="00CC4B97" w:rsidP="00EE5EE9">
      <w:pPr>
        <w:shd w:val="clear" w:color="auto" w:fill="FFFFFF"/>
        <w:spacing w:after="210" w:line="312" w:lineRule="atLeast"/>
        <w:textAlignment w:val="baseline"/>
        <w:outlineLvl w:val="2"/>
        <w:rPr>
          <w:b/>
        </w:rPr>
      </w:pPr>
      <w:r w:rsidRPr="00CC4B97">
        <w:rPr>
          <w:b/>
        </w:rPr>
        <w:t>Gaussian radial basis function (RBF)</w:t>
      </w:r>
      <w:r w:rsidR="00820D2C">
        <w:rPr>
          <w:b/>
        </w:rPr>
        <w:t>:-</w:t>
      </w:r>
      <w:r w:rsidR="00EE5EE9">
        <w:rPr>
          <w:b/>
        </w:rPr>
        <w:t xml:space="preserve"> </w:t>
      </w:r>
      <w:r w:rsidRPr="00CC4B97">
        <w:t>It is a general-purpose kernel; used when there is no prior knowle</w:t>
      </w:r>
      <w:r w:rsidR="00EE5EE9">
        <w:t>dge about the data.</w:t>
      </w:r>
    </w:p>
    <w:p w:rsidR="00CC4B97" w:rsidRPr="00CC4B97" w:rsidRDefault="00CC4B97" w:rsidP="00EB68E9">
      <w:pPr>
        <w:shd w:val="clear" w:color="auto" w:fill="F1F1F1"/>
        <w:spacing w:after="0" w:line="240" w:lineRule="auto"/>
        <w:jc w:val="center"/>
        <w:textAlignment w:val="baseline"/>
        <w:rPr>
          <w:rFonts w:ascii="Georgia" w:eastAsia="Times New Roman" w:hAnsi="Georgia" w:cs="Times New Roman"/>
          <w:color w:val="444444"/>
          <w:sz w:val="27"/>
          <w:szCs w:val="27"/>
          <w:lang w:eastAsia="en-IN"/>
        </w:rPr>
      </w:pPr>
      <w:r w:rsidRPr="00CC4B97">
        <w:rPr>
          <w:rFonts w:ascii="Georgia" w:eastAsia="Times New Roman" w:hAnsi="Georgia" w:cs="Times New Roman"/>
          <w:noProof/>
          <w:color w:val="65ABF6"/>
          <w:sz w:val="27"/>
          <w:szCs w:val="27"/>
          <w:bdr w:val="none" w:sz="0" w:space="0" w:color="auto" w:frame="1"/>
          <w:lang w:eastAsia="en-IN"/>
        </w:rPr>
        <w:drawing>
          <wp:inline distT="0" distB="0" distL="0" distR="0">
            <wp:extent cx="2400300" cy="228600"/>
            <wp:effectExtent l="0" t="0" r="0" b="0"/>
            <wp:docPr id="6" name="Picture 6" descr="Gaussian radial basis function (RB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ussian radial basis function (RB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228600"/>
                    </a:xfrm>
                    <a:prstGeom prst="rect">
                      <a:avLst/>
                    </a:prstGeom>
                    <a:noFill/>
                    <a:ln>
                      <a:noFill/>
                    </a:ln>
                  </pic:spPr>
                </pic:pic>
              </a:graphicData>
            </a:graphic>
          </wp:inline>
        </w:drawing>
      </w:r>
    </w:p>
    <w:p w:rsidR="00CC4B97" w:rsidRPr="00CC4B97" w:rsidRDefault="00CC4B97" w:rsidP="00CC4B97">
      <w:pPr>
        <w:shd w:val="clear" w:color="auto" w:fill="FFFFFF"/>
        <w:spacing w:after="240" w:line="240" w:lineRule="auto"/>
        <w:textAlignment w:val="baseline"/>
        <w:rPr>
          <w:rFonts w:ascii="Georgia" w:eastAsia="Times New Roman" w:hAnsi="Georgia" w:cs="Times New Roman"/>
          <w:color w:val="444444"/>
          <w:sz w:val="27"/>
          <w:szCs w:val="27"/>
          <w:lang w:eastAsia="en-IN"/>
        </w:rPr>
      </w:pPr>
    </w:p>
    <w:p w:rsidR="00CC4B97" w:rsidRPr="00CC4B97" w:rsidRDefault="00CC4B97" w:rsidP="00BE6BBC">
      <w:pPr>
        <w:shd w:val="clear" w:color="auto" w:fill="F1F1F1"/>
        <w:spacing w:after="0" w:line="240" w:lineRule="auto"/>
        <w:jc w:val="center"/>
        <w:textAlignment w:val="baseline"/>
        <w:rPr>
          <w:rFonts w:ascii="Georgia" w:eastAsia="Times New Roman" w:hAnsi="Georgia" w:cs="Times New Roman"/>
          <w:color w:val="444444"/>
          <w:sz w:val="27"/>
          <w:szCs w:val="27"/>
          <w:lang w:eastAsia="en-IN"/>
        </w:rPr>
      </w:pPr>
      <w:r w:rsidRPr="00CC4B97">
        <w:rPr>
          <w:rFonts w:ascii="Georgia" w:eastAsia="Times New Roman" w:hAnsi="Georgia" w:cs="Times New Roman"/>
          <w:noProof/>
          <w:color w:val="65ABF6"/>
          <w:sz w:val="27"/>
          <w:szCs w:val="27"/>
          <w:bdr w:val="none" w:sz="0" w:space="0" w:color="auto" w:frame="1"/>
          <w:lang w:eastAsia="en-IN"/>
        </w:rPr>
        <w:drawing>
          <wp:inline distT="0" distB="0" distL="0" distR="0">
            <wp:extent cx="440690" cy="173990"/>
            <wp:effectExtent l="0" t="0" r="0" b="0"/>
            <wp:docPr id="5" name="Picture 5" descr="Gaussian radial basis function (RB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ussian radial basis function (RB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690" cy="173990"/>
                    </a:xfrm>
                    <a:prstGeom prst="rect">
                      <a:avLst/>
                    </a:prstGeom>
                    <a:noFill/>
                    <a:ln>
                      <a:noFill/>
                    </a:ln>
                  </pic:spPr>
                </pic:pic>
              </a:graphicData>
            </a:graphic>
          </wp:inline>
        </w:drawing>
      </w:r>
    </w:p>
    <w:p w:rsidR="00CC4B97" w:rsidRPr="00CC4B97" w:rsidRDefault="00CC4B97" w:rsidP="00CC4B97">
      <w:pPr>
        <w:shd w:val="clear" w:color="auto" w:fill="FFFFFF"/>
        <w:spacing w:after="240" w:line="240" w:lineRule="auto"/>
        <w:textAlignment w:val="baseline"/>
      </w:pPr>
      <w:r w:rsidRPr="00CC4B97">
        <w:t>Sometimes parametrized using:</w:t>
      </w:r>
    </w:p>
    <w:p w:rsidR="00CC4B97" w:rsidRPr="00CC4B97" w:rsidRDefault="00CC4B97" w:rsidP="00BE6BBC">
      <w:pPr>
        <w:shd w:val="clear" w:color="auto" w:fill="F1F1F1"/>
        <w:spacing w:after="0" w:line="240" w:lineRule="auto"/>
        <w:jc w:val="center"/>
        <w:textAlignment w:val="baseline"/>
        <w:rPr>
          <w:rFonts w:ascii="Georgia" w:eastAsia="Times New Roman" w:hAnsi="Georgia" w:cs="Times New Roman"/>
          <w:color w:val="444444"/>
          <w:sz w:val="27"/>
          <w:szCs w:val="27"/>
          <w:lang w:eastAsia="en-IN"/>
        </w:rPr>
      </w:pPr>
      <w:r w:rsidRPr="00CC4B97">
        <w:rPr>
          <w:rFonts w:ascii="Georgia" w:eastAsia="Times New Roman" w:hAnsi="Georgia" w:cs="Times New Roman"/>
          <w:noProof/>
          <w:color w:val="65ABF6"/>
          <w:sz w:val="27"/>
          <w:szCs w:val="27"/>
          <w:bdr w:val="none" w:sz="0" w:space="0" w:color="auto" w:frame="1"/>
          <w:lang w:eastAsia="en-IN"/>
        </w:rPr>
        <w:drawing>
          <wp:inline distT="0" distB="0" distL="0" distR="0">
            <wp:extent cx="821690" cy="217805"/>
            <wp:effectExtent l="0" t="0" r="0" b="0"/>
            <wp:docPr id="4" name="Picture 4" descr="Gaussian radial basis function (RB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ussian radial basis function (RB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1690" cy="217805"/>
                    </a:xfrm>
                    <a:prstGeom prst="rect">
                      <a:avLst/>
                    </a:prstGeom>
                    <a:noFill/>
                    <a:ln>
                      <a:noFill/>
                    </a:ln>
                  </pic:spPr>
                </pic:pic>
              </a:graphicData>
            </a:graphic>
          </wp:inline>
        </w:drawing>
      </w:r>
    </w:p>
    <w:p w:rsidR="00CC4B97" w:rsidRPr="00CC4B97" w:rsidRDefault="00CC4B97" w:rsidP="00CA194D">
      <w:pPr>
        <w:shd w:val="clear" w:color="auto" w:fill="FFFFFF"/>
        <w:spacing w:after="210" w:line="312" w:lineRule="atLeast"/>
        <w:textAlignment w:val="baseline"/>
        <w:outlineLvl w:val="2"/>
        <w:rPr>
          <w:b/>
        </w:rPr>
      </w:pPr>
      <w:r w:rsidRPr="00CC4B97">
        <w:rPr>
          <w:b/>
        </w:rPr>
        <w:t>Laplace RBF kernel</w:t>
      </w:r>
      <w:r w:rsidR="005039F0">
        <w:rPr>
          <w:b/>
        </w:rPr>
        <w:t xml:space="preserve">: </w:t>
      </w:r>
      <w:proofErr w:type="gramStart"/>
      <w:r w:rsidR="005039F0">
        <w:rPr>
          <w:b/>
        </w:rPr>
        <w:t>-</w:t>
      </w:r>
      <w:r w:rsidR="0063754D">
        <w:rPr>
          <w:b/>
        </w:rPr>
        <w:t xml:space="preserve"> </w:t>
      </w:r>
      <w:r w:rsidR="00CA194D">
        <w:rPr>
          <w:b/>
        </w:rPr>
        <w:t xml:space="preserve"> </w:t>
      </w:r>
      <w:r w:rsidRPr="00CC4B97">
        <w:t>It</w:t>
      </w:r>
      <w:proofErr w:type="gramEnd"/>
      <w:r w:rsidRPr="00CC4B97">
        <w:t xml:space="preserve"> is general-purpose kernel; used when there is no prior knowledge about the data.</w:t>
      </w:r>
      <w:r w:rsidRPr="00CC4B97">
        <w:br/>
        <w:t>Equation is:</w:t>
      </w:r>
    </w:p>
    <w:p w:rsidR="00CC4B97" w:rsidRPr="00CC4B97" w:rsidRDefault="00CC4B97" w:rsidP="00984684">
      <w:pPr>
        <w:shd w:val="clear" w:color="auto" w:fill="F1F1F1"/>
        <w:spacing w:after="0" w:line="240" w:lineRule="auto"/>
        <w:jc w:val="center"/>
        <w:textAlignment w:val="baseline"/>
        <w:rPr>
          <w:rFonts w:ascii="Georgia" w:eastAsia="Times New Roman" w:hAnsi="Georgia" w:cs="Times New Roman"/>
          <w:color w:val="444444"/>
          <w:sz w:val="27"/>
          <w:szCs w:val="27"/>
          <w:lang w:eastAsia="en-IN"/>
        </w:rPr>
      </w:pPr>
      <w:r w:rsidRPr="00CC4B97">
        <w:rPr>
          <w:rFonts w:ascii="Georgia" w:eastAsia="Times New Roman" w:hAnsi="Georgia" w:cs="Times New Roman"/>
          <w:noProof/>
          <w:color w:val="65ABF6"/>
          <w:sz w:val="27"/>
          <w:szCs w:val="27"/>
          <w:bdr w:val="none" w:sz="0" w:space="0" w:color="auto" w:frame="1"/>
          <w:lang w:eastAsia="en-IN"/>
        </w:rPr>
        <w:drawing>
          <wp:inline distT="0" distB="0" distL="0" distR="0">
            <wp:extent cx="1959610" cy="429895"/>
            <wp:effectExtent l="0" t="0" r="2540" b="8255"/>
            <wp:docPr id="3" name="Picture 3" descr="Laplace RBF kernel equa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place RBF kernel equati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9610" cy="429895"/>
                    </a:xfrm>
                    <a:prstGeom prst="rect">
                      <a:avLst/>
                    </a:prstGeom>
                    <a:noFill/>
                    <a:ln>
                      <a:noFill/>
                    </a:ln>
                  </pic:spPr>
                </pic:pic>
              </a:graphicData>
            </a:graphic>
          </wp:inline>
        </w:drawing>
      </w:r>
    </w:p>
    <w:p w:rsidR="00CC4B97" w:rsidRPr="00CC4B97" w:rsidRDefault="00CC4B97" w:rsidP="00EA17AD">
      <w:pPr>
        <w:shd w:val="clear" w:color="auto" w:fill="FFFFFF"/>
        <w:spacing w:after="210" w:line="312" w:lineRule="atLeast"/>
        <w:textAlignment w:val="baseline"/>
        <w:outlineLvl w:val="2"/>
        <w:rPr>
          <w:b/>
        </w:rPr>
      </w:pPr>
      <w:r w:rsidRPr="00CC4B97">
        <w:rPr>
          <w:b/>
        </w:rPr>
        <w:lastRenderedPageBreak/>
        <w:t>Hyperbolic tangent kernel</w:t>
      </w:r>
      <w:r w:rsidR="00984684">
        <w:rPr>
          <w:b/>
        </w:rPr>
        <w:t>: -</w:t>
      </w:r>
      <w:r w:rsidR="00EA17AD">
        <w:rPr>
          <w:b/>
        </w:rPr>
        <w:t xml:space="preserve"> </w:t>
      </w:r>
      <w:r w:rsidRPr="00CC4B97">
        <w:t xml:space="preserve">We can use it </w:t>
      </w:r>
      <w:r w:rsidR="00EA17AD">
        <w:t>in neural networks.</w:t>
      </w:r>
    </w:p>
    <w:p w:rsidR="00CC4B97" w:rsidRPr="00CC4B97" w:rsidRDefault="00CC4B97" w:rsidP="00984684">
      <w:pPr>
        <w:shd w:val="clear" w:color="auto" w:fill="F1F1F1"/>
        <w:spacing w:after="0" w:line="240" w:lineRule="auto"/>
        <w:jc w:val="center"/>
        <w:textAlignment w:val="baseline"/>
        <w:rPr>
          <w:rFonts w:ascii="Georgia" w:eastAsia="Times New Roman" w:hAnsi="Georgia" w:cs="Times New Roman"/>
          <w:color w:val="444444"/>
          <w:sz w:val="27"/>
          <w:szCs w:val="27"/>
          <w:lang w:eastAsia="en-IN"/>
        </w:rPr>
      </w:pPr>
      <w:r w:rsidRPr="00CC4B97">
        <w:rPr>
          <w:rFonts w:ascii="Georgia" w:eastAsia="Times New Roman" w:hAnsi="Georgia" w:cs="Times New Roman"/>
          <w:noProof/>
          <w:color w:val="65ABF6"/>
          <w:sz w:val="27"/>
          <w:szCs w:val="27"/>
          <w:bdr w:val="none" w:sz="0" w:space="0" w:color="auto" w:frame="1"/>
          <w:lang w:eastAsia="en-IN"/>
        </w:rPr>
        <w:drawing>
          <wp:inline distT="0" distB="0" distL="0" distR="0">
            <wp:extent cx="2286000" cy="207010"/>
            <wp:effectExtent l="0" t="0" r="0" b="2540"/>
            <wp:docPr id="2" name="Picture 2" descr="Hyperbolic tangent kernel equa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yperbolic tangent kernel equatio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207010"/>
                    </a:xfrm>
                    <a:prstGeom prst="rect">
                      <a:avLst/>
                    </a:prstGeom>
                    <a:noFill/>
                    <a:ln>
                      <a:noFill/>
                    </a:ln>
                  </pic:spPr>
                </pic:pic>
              </a:graphicData>
            </a:graphic>
          </wp:inline>
        </w:drawing>
      </w:r>
    </w:p>
    <w:p w:rsidR="00CC4B97" w:rsidRPr="00CC4B97" w:rsidRDefault="00CC4B97" w:rsidP="00CC4B97">
      <w:pPr>
        <w:shd w:val="clear" w:color="auto" w:fill="FFFFFF"/>
        <w:spacing w:after="240" w:line="240" w:lineRule="auto"/>
        <w:textAlignment w:val="baseline"/>
      </w:pPr>
      <w:r w:rsidRPr="00CC4B97">
        <w:t>, for some (not every) k&gt;0 and c&lt;0.</w:t>
      </w:r>
    </w:p>
    <w:p w:rsidR="00CC4B97" w:rsidRPr="00CC4B97" w:rsidRDefault="00CC4B97" w:rsidP="00CA194D">
      <w:pPr>
        <w:shd w:val="clear" w:color="auto" w:fill="FFFFFF"/>
        <w:spacing w:after="210" w:line="312" w:lineRule="atLeast"/>
        <w:textAlignment w:val="baseline"/>
        <w:outlineLvl w:val="2"/>
        <w:rPr>
          <w:b/>
        </w:rPr>
      </w:pPr>
      <w:r w:rsidRPr="00CC4B97">
        <w:rPr>
          <w:b/>
        </w:rPr>
        <w:t>Sigmoid kernel</w:t>
      </w:r>
      <w:r w:rsidR="008E5391">
        <w:rPr>
          <w:b/>
        </w:rPr>
        <w:t>: -</w:t>
      </w:r>
      <w:r w:rsidR="00CA194D">
        <w:rPr>
          <w:b/>
        </w:rPr>
        <w:t xml:space="preserve"> </w:t>
      </w:r>
      <w:r w:rsidRPr="00CC4B97">
        <w:t>We can use it as the proxy for neural networks. Equation is</w:t>
      </w:r>
    </w:p>
    <w:p w:rsidR="00CC4B97" w:rsidRPr="00CC4B97" w:rsidRDefault="00CC4B97" w:rsidP="00C1143A">
      <w:pPr>
        <w:shd w:val="clear" w:color="auto" w:fill="F1F1F1"/>
        <w:spacing w:after="0" w:line="240" w:lineRule="auto"/>
        <w:jc w:val="center"/>
        <w:textAlignment w:val="baseline"/>
        <w:rPr>
          <w:rFonts w:ascii="Georgia" w:eastAsia="Times New Roman" w:hAnsi="Georgia" w:cs="Times New Roman"/>
          <w:color w:val="444444"/>
          <w:sz w:val="27"/>
          <w:szCs w:val="27"/>
          <w:lang w:eastAsia="en-IN"/>
        </w:rPr>
      </w:pPr>
      <w:r w:rsidRPr="00CC4B97">
        <w:rPr>
          <w:rFonts w:ascii="Georgia" w:eastAsia="Times New Roman" w:hAnsi="Georgia" w:cs="Times New Roman"/>
          <w:noProof/>
          <w:color w:val="65ABF6"/>
          <w:sz w:val="27"/>
          <w:szCs w:val="27"/>
          <w:bdr w:val="none" w:sz="0" w:space="0" w:color="auto" w:frame="1"/>
          <w:lang w:eastAsia="en-IN"/>
        </w:rPr>
        <w:drawing>
          <wp:inline distT="0" distB="0" distL="0" distR="0">
            <wp:extent cx="1850390" cy="190500"/>
            <wp:effectExtent l="0" t="0" r="0" b="0"/>
            <wp:docPr id="1" name="Picture 1" descr=" Sigmoid kernel equat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Sigmoid kernel equatio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0390" cy="190500"/>
                    </a:xfrm>
                    <a:prstGeom prst="rect">
                      <a:avLst/>
                    </a:prstGeom>
                    <a:noFill/>
                    <a:ln>
                      <a:noFill/>
                    </a:ln>
                  </pic:spPr>
                </pic:pic>
              </a:graphicData>
            </a:graphic>
          </wp:inline>
        </w:drawing>
      </w:r>
    </w:p>
    <w:p w:rsidR="00CC4B97" w:rsidRPr="00CF4CEA" w:rsidRDefault="00CC4B97"/>
    <w:p w:rsidR="003657AD" w:rsidRDefault="003657AD">
      <w:pPr>
        <w:rPr>
          <w:b/>
        </w:rPr>
      </w:pPr>
      <w:r w:rsidRPr="00124496">
        <w:rPr>
          <w:b/>
        </w:rPr>
        <w:t xml:space="preserve">Q2. R-squared or Residual Sum of Squares (RSS) which one of these two is a better measure of goodness of fit of model in regression and why?? </w:t>
      </w:r>
    </w:p>
    <w:p w:rsidR="004E3322" w:rsidRDefault="004E3322">
      <w:pPr>
        <w:rPr>
          <w:b/>
          <w:color w:val="FF0000"/>
        </w:rPr>
      </w:pPr>
      <w:r w:rsidRPr="004E3322">
        <w:rPr>
          <w:b/>
          <w:color w:val="FF0000"/>
        </w:rPr>
        <w:t xml:space="preserve">Ans. </w:t>
      </w:r>
    </w:p>
    <w:p w:rsidR="004E3322" w:rsidRPr="0081427D" w:rsidRDefault="0081427D">
      <w:r w:rsidRPr="00804410">
        <w:rPr>
          <w:b/>
        </w:rPr>
        <w:t>Residual</w:t>
      </w:r>
      <w:r w:rsidRPr="00804410">
        <w:rPr>
          <w:b/>
        </w:rPr>
        <w:t>:</w:t>
      </w:r>
      <w:r w:rsidRPr="0081427D">
        <w:t xml:space="preserve"> </w:t>
      </w:r>
      <w:r w:rsidRPr="0081427D">
        <w:t>for a point in the data is the difference between the actual value and the value predicted by our linear regression model.</w:t>
      </w:r>
    </w:p>
    <w:p w:rsidR="0081427D" w:rsidRPr="0081427D" w:rsidRDefault="0081427D" w:rsidP="00AE11BC">
      <w:pPr>
        <w:jc w:val="center"/>
      </w:pPr>
      <w:r>
        <w:drawing>
          <wp:inline distT="0" distB="0" distL="0" distR="0">
            <wp:extent cx="2781300" cy="163195"/>
            <wp:effectExtent l="0" t="0" r="0" b="8255"/>
            <wp:docPr id="9" name="Picture 9" descr="Resid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idu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1300" cy="163195"/>
                    </a:xfrm>
                    <a:prstGeom prst="rect">
                      <a:avLst/>
                    </a:prstGeom>
                    <a:noFill/>
                    <a:ln>
                      <a:noFill/>
                    </a:ln>
                  </pic:spPr>
                </pic:pic>
              </a:graphicData>
            </a:graphic>
          </wp:inline>
        </w:drawing>
      </w:r>
    </w:p>
    <w:p w:rsidR="0081427D" w:rsidRPr="0081427D" w:rsidRDefault="0081427D">
      <w:r w:rsidRPr="0081427D">
        <w:t>Residual plots tell us whether the regression model is the right fit for the data or not. It is actually an assumption of the regression model that there is no trend in residual plot</w:t>
      </w:r>
      <w:r w:rsidRPr="0081427D">
        <w:t>s</w:t>
      </w:r>
    </w:p>
    <w:p w:rsidR="0081427D" w:rsidRPr="0081427D" w:rsidRDefault="0081427D" w:rsidP="0081427D">
      <w:pPr>
        <w:pStyle w:val="NormalWeb"/>
        <w:shd w:val="clear" w:color="auto" w:fill="FFFFFF"/>
        <w:spacing w:before="0" w:beforeAutospacing="0" w:after="315" w:afterAutospacing="0"/>
        <w:rPr>
          <w:rFonts w:asciiTheme="minorHAnsi" w:eastAsiaTheme="minorHAnsi" w:hAnsiTheme="minorHAnsi" w:cstheme="minorBidi"/>
          <w:sz w:val="22"/>
          <w:szCs w:val="22"/>
          <w:lang w:eastAsia="en-US"/>
        </w:rPr>
      </w:pPr>
      <w:r w:rsidRPr="0081427D">
        <w:rPr>
          <w:rFonts w:asciiTheme="minorHAnsi" w:eastAsiaTheme="minorHAnsi" w:hAnsiTheme="minorHAnsi" w:cstheme="minorBidi"/>
          <w:b/>
          <w:bCs/>
          <w:sz w:val="22"/>
          <w:szCs w:val="22"/>
          <w:lang w:eastAsia="en-US"/>
        </w:rPr>
        <w:t xml:space="preserve">Residual sum of </w:t>
      </w:r>
      <w:r w:rsidR="006E6F16" w:rsidRPr="0081427D">
        <w:rPr>
          <w:rFonts w:asciiTheme="minorHAnsi" w:eastAsiaTheme="minorHAnsi" w:hAnsiTheme="minorHAnsi" w:cstheme="minorBidi"/>
          <w:b/>
          <w:bCs/>
          <w:sz w:val="22"/>
          <w:szCs w:val="22"/>
          <w:lang w:eastAsia="en-US"/>
        </w:rPr>
        <w:t>squares</w:t>
      </w:r>
      <w:r w:rsidR="008B1BAD">
        <w:rPr>
          <w:rFonts w:asciiTheme="minorHAnsi" w:eastAsiaTheme="minorHAnsi" w:hAnsiTheme="minorHAnsi" w:cstheme="minorBidi"/>
          <w:b/>
          <w:bCs/>
          <w:sz w:val="22"/>
          <w:szCs w:val="22"/>
          <w:lang w:eastAsia="en-US"/>
        </w:rPr>
        <w:t xml:space="preserve"> (RSS)</w:t>
      </w:r>
      <w:r w:rsidR="006E6F16" w:rsidRPr="0081427D">
        <w:rPr>
          <w:rFonts w:asciiTheme="minorHAnsi" w:eastAsiaTheme="minorHAnsi" w:hAnsiTheme="minorHAnsi" w:cstheme="minorBidi"/>
          <w:sz w:val="22"/>
          <w:szCs w:val="22"/>
          <w:lang w:eastAsia="en-US"/>
        </w:rPr>
        <w:t>: -</w:t>
      </w:r>
      <w:r w:rsidRPr="0081427D">
        <w:rPr>
          <w:rFonts w:asciiTheme="minorHAnsi" w:eastAsiaTheme="minorHAnsi" w:hAnsiTheme="minorHAnsi" w:cstheme="minorBidi"/>
          <w:sz w:val="22"/>
          <w:szCs w:val="22"/>
          <w:lang w:eastAsia="en-US"/>
        </w:rPr>
        <w:t xml:space="preserve"> </w:t>
      </w:r>
      <w:r w:rsidRPr="0081427D">
        <w:rPr>
          <w:rFonts w:asciiTheme="minorHAnsi" w:eastAsiaTheme="minorHAnsi" w:hAnsiTheme="minorHAnsi" w:cstheme="minorBidi"/>
          <w:sz w:val="22"/>
          <w:szCs w:val="22"/>
          <w:lang w:eastAsia="en-US"/>
        </w:rPr>
        <w:t>Using the residual values, we can determine the sum of squares of the residuals also known as </w:t>
      </w:r>
      <w:r w:rsidRPr="0081427D">
        <w:rPr>
          <w:rFonts w:asciiTheme="minorHAnsi" w:eastAsiaTheme="minorHAnsi" w:hAnsiTheme="minorHAnsi" w:cstheme="minorBidi"/>
          <w:b/>
          <w:bCs/>
          <w:sz w:val="22"/>
          <w:szCs w:val="22"/>
          <w:lang w:eastAsia="en-US"/>
        </w:rPr>
        <w:t>Residual sum of squares</w:t>
      </w:r>
      <w:r w:rsidRPr="0081427D">
        <w:rPr>
          <w:rFonts w:asciiTheme="minorHAnsi" w:eastAsiaTheme="minorHAnsi" w:hAnsiTheme="minorHAnsi" w:cstheme="minorBidi"/>
          <w:sz w:val="22"/>
          <w:szCs w:val="22"/>
          <w:lang w:eastAsia="en-US"/>
        </w:rPr>
        <w:t> or RSS.</w:t>
      </w:r>
    </w:p>
    <w:p w:rsidR="0081427D" w:rsidRPr="0081427D" w:rsidRDefault="0081427D" w:rsidP="00CE6D6A">
      <w:pPr>
        <w:pStyle w:val="NormalWeb"/>
        <w:shd w:val="clear" w:color="auto" w:fill="FFFFFF"/>
        <w:spacing w:before="0" w:beforeAutospacing="0" w:after="315" w:afterAutospacing="0"/>
        <w:jc w:val="center"/>
        <w:rPr>
          <w:rFonts w:asciiTheme="minorHAnsi" w:eastAsiaTheme="minorHAnsi" w:hAnsiTheme="minorHAnsi" w:cstheme="minorBidi"/>
          <w:sz w:val="22"/>
          <w:szCs w:val="22"/>
          <w:lang w:eastAsia="en-US"/>
        </w:rPr>
      </w:pPr>
      <w:r w:rsidRPr="0081427D">
        <w:rPr>
          <w:rFonts w:asciiTheme="minorHAnsi" w:eastAsiaTheme="minorHAnsi" w:hAnsiTheme="minorHAnsi" w:cstheme="minorBidi"/>
          <w:sz w:val="22"/>
          <w:szCs w:val="22"/>
          <w:lang w:eastAsia="en-US"/>
        </w:rPr>
        <w:drawing>
          <wp:inline distT="0" distB="0" distL="0" distR="0">
            <wp:extent cx="1513205" cy="245110"/>
            <wp:effectExtent l="0" t="0" r="0" b="2540"/>
            <wp:docPr id="10" name="Picture 10" descr="Residu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idual Sum of Squar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3205" cy="245110"/>
                    </a:xfrm>
                    <a:prstGeom prst="rect">
                      <a:avLst/>
                    </a:prstGeom>
                    <a:noFill/>
                    <a:ln>
                      <a:noFill/>
                    </a:ln>
                  </pic:spPr>
                </pic:pic>
              </a:graphicData>
            </a:graphic>
          </wp:inline>
        </w:drawing>
      </w:r>
    </w:p>
    <w:p w:rsidR="0081427D" w:rsidRPr="0081427D" w:rsidRDefault="0081427D" w:rsidP="0081427D">
      <w:pPr>
        <w:pStyle w:val="NormalWeb"/>
        <w:shd w:val="clear" w:color="auto" w:fill="FFFFFF"/>
        <w:spacing w:before="0" w:beforeAutospacing="0" w:after="315" w:afterAutospacing="0"/>
        <w:rPr>
          <w:rFonts w:asciiTheme="minorHAnsi" w:eastAsiaTheme="minorHAnsi" w:hAnsiTheme="minorHAnsi" w:cstheme="minorBidi"/>
          <w:sz w:val="22"/>
          <w:szCs w:val="22"/>
          <w:lang w:eastAsia="en-US"/>
        </w:rPr>
      </w:pPr>
      <w:r w:rsidRPr="0081427D">
        <w:rPr>
          <w:rFonts w:asciiTheme="minorHAnsi" w:eastAsiaTheme="minorHAnsi" w:hAnsiTheme="minorHAnsi" w:cstheme="minorBidi"/>
          <w:sz w:val="22"/>
          <w:szCs w:val="22"/>
          <w:lang w:eastAsia="en-US"/>
        </w:rPr>
        <w:t>The lower the value of RSS, the better is the model predictions. Or we can say that – a regression line is a line of best fit if it minimizes the RSS value. But there is a flaw in this – RSS is a scale variant statistic. Since RSS is the sum of the squared difference between the actual and predicted value, the value depends on the scale of the target variable.</w:t>
      </w:r>
    </w:p>
    <w:p w:rsidR="001947A7" w:rsidRDefault="00A9274C" w:rsidP="00A9274C">
      <w:pPr>
        <w:pStyle w:val="NormalWeb"/>
        <w:shd w:val="clear" w:color="auto" w:fill="FFFFFF"/>
        <w:spacing w:before="0" w:beforeAutospacing="0" w:after="315" w:afterAutospacing="0"/>
        <w:rPr>
          <w:rFonts w:asciiTheme="minorHAnsi" w:eastAsiaTheme="minorHAnsi" w:hAnsiTheme="minorHAnsi" w:cstheme="minorBidi"/>
          <w:sz w:val="22"/>
          <w:szCs w:val="22"/>
          <w:lang w:eastAsia="en-US"/>
        </w:rPr>
      </w:pPr>
      <w:r w:rsidRPr="009A7AC4">
        <w:rPr>
          <w:rFonts w:asciiTheme="minorHAnsi" w:eastAsiaTheme="minorHAnsi" w:hAnsiTheme="minorHAnsi" w:cstheme="minorBidi"/>
          <w:b/>
          <w:sz w:val="22"/>
          <w:szCs w:val="22"/>
          <w:lang w:eastAsia="en-US"/>
        </w:rPr>
        <w:t>R-squared</w:t>
      </w:r>
      <w:r w:rsidR="003A50EA">
        <w:rPr>
          <w:rFonts w:asciiTheme="minorHAnsi" w:eastAsiaTheme="minorHAnsi" w:hAnsiTheme="minorHAnsi" w:cstheme="minorBidi"/>
          <w:sz w:val="22"/>
          <w:szCs w:val="22"/>
          <w:lang w:eastAsia="en-US"/>
        </w:rPr>
        <w:t xml:space="preserve">: - </w:t>
      </w:r>
      <w:r w:rsidR="00521785" w:rsidRPr="00521785">
        <w:rPr>
          <w:rFonts w:asciiTheme="minorHAnsi" w:eastAsiaTheme="minorHAnsi" w:hAnsiTheme="minorHAnsi" w:cstheme="minorBidi"/>
          <w:sz w:val="22"/>
          <w:szCs w:val="22"/>
          <w:lang w:eastAsia="en-US"/>
        </w:rPr>
        <w:t>R-squared statistic or coefficient of determination is a scale invariant statistic that gives the proportion of variation in target variable explained by the linear regression model.</w:t>
      </w:r>
    </w:p>
    <w:p w:rsidR="00A9274C" w:rsidRPr="00A9274C" w:rsidRDefault="001947A7" w:rsidP="00A9274C">
      <w:pPr>
        <w:pStyle w:val="NormalWeb"/>
        <w:shd w:val="clear" w:color="auto" w:fill="FFFFFF"/>
        <w:spacing w:before="0" w:beforeAutospacing="0" w:after="315"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It g</w:t>
      </w:r>
      <w:r w:rsidR="00521785" w:rsidRPr="00A9274C">
        <w:rPr>
          <w:rFonts w:asciiTheme="minorHAnsi" w:eastAsiaTheme="minorHAnsi" w:hAnsiTheme="minorHAnsi" w:cstheme="minorBidi"/>
          <w:sz w:val="22"/>
          <w:szCs w:val="22"/>
          <w:lang w:eastAsia="en-US"/>
        </w:rPr>
        <w:t>ives</w:t>
      </w:r>
      <w:r w:rsidR="00A9274C" w:rsidRPr="00A9274C">
        <w:rPr>
          <w:rFonts w:asciiTheme="minorHAnsi" w:eastAsiaTheme="minorHAnsi" w:hAnsiTheme="minorHAnsi" w:cstheme="minorBidi"/>
          <w:sz w:val="22"/>
          <w:szCs w:val="22"/>
          <w:lang w:eastAsia="en-US"/>
        </w:rPr>
        <w:t xml:space="preserve"> the degree of variability in the target variable that is explained by the model or the independent variables. If this value is 0.7, then it means that the independent variables explain 70% of the variation in the target variable.</w:t>
      </w:r>
    </w:p>
    <w:p w:rsidR="00A9274C" w:rsidRPr="00A9274C" w:rsidRDefault="00A9274C" w:rsidP="00A9274C">
      <w:pPr>
        <w:pStyle w:val="NormalWeb"/>
        <w:shd w:val="clear" w:color="auto" w:fill="FFFFFF"/>
        <w:spacing w:before="0" w:beforeAutospacing="0" w:after="315" w:afterAutospacing="0"/>
        <w:rPr>
          <w:rFonts w:asciiTheme="minorHAnsi" w:eastAsiaTheme="minorHAnsi" w:hAnsiTheme="minorHAnsi" w:cstheme="minorBidi"/>
          <w:sz w:val="22"/>
          <w:szCs w:val="22"/>
          <w:lang w:eastAsia="en-US"/>
        </w:rPr>
      </w:pPr>
      <w:r w:rsidRPr="00A9274C">
        <w:rPr>
          <w:rFonts w:asciiTheme="minorHAnsi" w:eastAsiaTheme="minorHAnsi" w:hAnsiTheme="minorHAnsi" w:cstheme="minorBidi"/>
          <w:sz w:val="22"/>
          <w:szCs w:val="22"/>
          <w:lang w:eastAsia="en-US"/>
        </w:rPr>
        <w:t>R-squared value always lies between 0 and 1. A higher R-squared value indicates a higher amount of variability being explained by our model and vice-versa.</w:t>
      </w:r>
    </w:p>
    <w:p w:rsidR="00A9274C" w:rsidRPr="00A9274C" w:rsidRDefault="00A9274C" w:rsidP="00A9274C">
      <w:pPr>
        <w:pStyle w:val="NormalWeb"/>
        <w:spacing w:before="0" w:beforeAutospacing="0" w:after="0" w:afterAutospacing="0"/>
        <w:rPr>
          <w:rFonts w:ascii="Georgia" w:hAnsi="Georgia"/>
          <w:i/>
          <w:iCs/>
          <w:color w:val="333333"/>
          <w:sz w:val="20"/>
          <w:szCs w:val="20"/>
        </w:rPr>
      </w:pPr>
    </w:p>
    <w:p w:rsidR="00A9274C" w:rsidRPr="00A9274C" w:rsidRDefault="00A9274C" w:rsidP="00A9274C">
      <w:pPr>
        <w:pStyle w:val="NormalWeb"/>
        <w:spacing w:before="0" w:beforeAutospacing="0" w:after="0" w:afterAutospacing="0"/>
        <w:rPr>
          <w:rFonts w:ascii="Georgia" w:hAnsi="Georgia"/>
          <w:i/>
          <w:iCs/>
          <w:color w:val="333333"/>
          <w:sz w:val="20"/>
          <w:szCs w:val="20"/>
        </w:rPr>
      </w:pPr>
      <w:r w:rsidRPr="00A9274C">
        <w:rPr>
          <w:rFonts w:ascii="Georgia" w:hAnsi="Georgia"/>
          <w:i/>
          <w:iCs/>
          <w:color w:val="333333"/>
          <w:sz w:val="20"/>
          <w:szCs w:val="20"/>
        </w:rPr>
        <w:t>R-squared = (TSS-RSS)/TSS</w:t>
      </w:r>
    </w:p>
    <w:p w:rsidR="00A9274C" w:rsidRPr="00A9274C" w:rsidRDefault="00A9274C" w:rsidP="00A9274C">
      <w:pPr>
        <w:pStyle w:val="NormalWeb"/>
        <w:spacing w:before="0" w:beforeAutospacing="0" w:after="0" w:afterAutospacing="0"/>
        <w:rPr>
          <w:rFonts w:ascii="Georgia" w:hAnsi="Georgia"/>
          <w:i/>
          <w:iCs/>
          <w:color w:val="333333"/>
          <w:sz w:val="20"/>
          <w:szCs w:val="20"/>
        </w:rPr>
      </w:pPr>
      <w:r w:rsidRPr="00A9274C">
        <w:rPr>
          <w:rFonts w:ascii="Georgia" w:hAnsi="Georgia"/>
          <w:i/>
          <w:iCs/>
          <w:color w:val="333333"/>
          <w:sz w:val="20"/>
          <w:szCs w:val="20"/>
        </w:rPr>
        <w:t>                    = Explained variation/ Total variation</w:t>
      </w:r>
    </w:p>
    <w:p w:rsidR="00A9274C" w:rsidRDefault="00A9274C" w:rsidP="00A9274C">
      <w:pPr>
        <w:pStyle w:val="NormalWeb"/>
        <w:spacing w:before="0" w:beforeAutospacing="0" w:after="0" w:afterAutospacing="0"/>
        <w:rPr>
          <w:rFonts w:ascii="Georgia" w:hAnsi="Georgia"/>
          <w:i/>
          <w:iCs/>
          <w:color w:val="333333"/>
          <w:sz w:val="20"/>
          <w:szCs w:val="20"/>
        </w:rPr>
      </w:pPr>
      <w:r w:rsidRPr="00A9274C">
        <w:rPr>
          <w:rFonts w:ascii="Georgia" w:hAnsi="Georgia"/>
          <w:i/>
          <w:iCs/>
          <w:color w:val="333333"/>
          <w:sz w:val="20"/>
          <w:szCs w:val="20"/>
        </w:rPr>
        <w:t>                    = 1 – Unexplained variation/ Total variation</w:t>
      </w:r>
    </w:p>
    <w:p w:rsidR="00BD3567" w:rsidRDefault="00BD3567" w:rsidP="00A9274C">
      <w:pPr>
        <w:pStyle w:val="NormalWeb"/>
        <w:spacing w:before="0" w:beforeAutospacing="0" w:after="0" w:afterAutospacing="0"/>
        <w:rPr>
          <w:rFonts w:ascii="Georgia" w:hAnsi="Georgia"/>
          <w:i/>
          <w:iCs/>
          <w:color w:val="333333"/>
          <w:sz w:val="20"/>
          <w:szCs w:val="20"/>
        </w:rPr>
      </w:pPr>
    </w:p>
    <w:p w:rsidR="00BD3567" w:rsidRPr="00BD3567" w:rsidRDefault="00BD3567" w:rsidP="00BD3567">
      <w:pPr>
        <w:pStyle w:val="NormalWeb"/>
        <w:shd w:val="clear" w:color="auto" w:fill="FFFFFF"/>
        <w:spacing w:before="0" w:beforeAutospacing="0" w:after="315" w:afterAutospacing="0"/>
        <w:rPr>
          <w:rFonts w:asciiTheme="minorHAnsi" w:eastAsiaTheme="minorHAnsi" w:hAnsiTheme="minorHAnsi" w:cstheme="minorBidi"/>
          <w:sz w:val="22"/>
          <w:szCs w:val="22"/>
          <w:lang w:eastAsia="en-US"/>
        </w:rPr>
      </w:pPr>
      <w:r w:rsidRPr="00BD3567">
        <w:rPr>
          <w:rFonts w:asciiTheme="minorHAnsi" w:eastAsiaTheme="minorHAnsi" w:hAnsiTheme="minorHAnsi" w:cstheme="minorBidi"/>
          <w:sz w:val="22"/>
          <w:szCs w:val="22"/>
          <w:lang w:eastAsia="en-US"/>
        </w:rPr>
        <w:t>If we had a really low RSS value, it would mean that the regression line was very close to the actual points. This means the independent variables explain the majority of variation in the target variable. In such a case, we would have a really high R-squared value.</w:t>
      </w:r>
    </w:p>
    <w:p w:rsidR="00BD3567" w:rsidRDefault="00BD3567" w:rsidP="006F3A10">
      <w:pPr>
        <w:pStyle w:val="NormalWeb"/>
        <w:shd w:val="clear" w:color="auto" w:fill="FFFFFF"/>
        <w:spacing w:before="0" w:beforeAutospacing="0" w:after="315" w:afterAutospacing="0"/>
        <w:jc w:val="center"/>
        <w:rPr>
          <w:rFonts w:ascii="Arial" w:hAnsi="Arial" w:cs="Arial"/>
          <w:color w:val="595858"/>
          <w:sz w:val="23"/>
          <w:szCs w:val="23"/>
        </w:rPr>
      </w:pPr>
      <w:r>
        <w:rPr>
          <w:rFonts w:ascii="Arial" w:hAnsi="Arial" w:cs="Arial"/>
          <w:noProof/>
          <w:color w:val="595858"/>
          <w:sz w:val="23"/>
          <w:szCs w:val="23"/>
        </w:rPr>
        <w:lastRenderedPageBreak/>
        <w:drawing>
          <wp:inline distT="0" distB="0" distL="0" distR="0">
            <wp:extent cx="2857500" cy="734695"/>
            <wp:effectExtent l="0" t="0" r="0" b="8255"/>
            <wp:docPr id="12" name="Picture 12"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squar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734695"/>
                    </a:xfrm>
                    <a:prstGeom prst="rect">
                      <a:avLst/>
                    </a:prstGeom>
                    <a:noFill/>
                    <a:ln>
                      <a:noFill/>
                    </a:ln>
                  </pic:spPr>
                </pic:pic>
              </a:graphicData>
            </a:graphic>
          </wp:inline>
        </w:drawing>
      </w:r>
    </w:p>
    <w:p w:rsidR="00BD3567" w:rsidRPr="00BD3567" w:rsidRDefault="00BD3567" w:rsidP="00BD3567">
      <w:pPr>
        <w:pStyle w:val="NormalWeb"/>
        <w:shd w:val="clear" w:color="auto" w:fill="FFFFFF"/>
        <w:spacing w:before="0" w:beforeAutospacing="0" w:after="315" w:afterAutospacing="0"/>
        <w:rPr>
          <w:rFonts w:asciiTheme="minorHAnsi" w:eastAsiaTheme="minorHAnsi" w:hAnsiTheme="minorHAnsi" w:cstheme="minorBidi"/>
          <w:sz w:val="22"/>
          <w:szCs w:val="22"/>
          <w:lang w:eastAsia="en-US"/>
        </w:rPr>
      </w:pPr>
      <w:r w:rsidRPr="00BD3567">
        <w:rPr>
          <w:rFonts w:asciiTheme="minorHAnsi" w:eastAsiaTheme="minorHAnsi" w:hAnsiTheme="minorHAnsi" w:cstheme="minorBidi"/>
          <w:sz w:val="22"/>
          <w:szCs w:val="22"/>
          <w:lang w:eastAsia="en-US"/>
        </w:rPr>
        <w:t>On the contrary, if we had a really high RSS value, it would mean that the regression line was far away from the actual points. Thus, independent variables fail to explain the majority of variation in the target variable. This would give us a really low R-squared value.</w:t>
      </w:r>
    </w:p>
    <w:p w:rsidR="00BD3567" w:rsidRDefault="00BD3567" w:rsidP="006F3A10">
      <w:pPr>
        <w:pStyle w:val="NormalWeb"/>
        <w:shd w:val="clear" w:color="auto" w:fill="FFFFFF"/>
        <w:spacing w:before="0" w:beforeAutospacing="0" w:after="315" w:afterAutospacing="0"/>
        <w:jc w:val="center"/>
        <w:rPr>
          <w:rFonts w:ascii="Arial" w:hAnsi="Arial" w:cs="Arial"/>
          <w:color w:val="595858"/>
          <w:sz w:val="23"/>
          <w:szCs w:val="23"/>
        </w:rPr>
      </w:pPr>
      <w:r>
        <w:rPr>
          <w:rFonts w:ascii="Arial" w:hAnsi="Arial" w:cs="Arial"/>
          <w:noProof/>
          <w:color w:val="595858"/>
          <w:sz w:val="23"/>
          <w:szCs w:val="23"/>
        </w:rPr>
        <w:drawing>
          <wp:inline distT="0" distB="0" distL="0" distR="0">
            <wp:extent cx="3145790" cy="772795"/>
            <wp:effectExtent l="0" t="0" r="0" b="8255"/>
            <wp:docPr id="11" name="Picture 11" descr="R-squared on Increasing 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squared on Increasing RS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5790" cy="772795"/>
                    </a:xfrm>
                    <a:prstGeom prst="rect">
                      <a:avLst/>
                    </a:prstGeom>
                    <a:noFill/>
                    <a:ln>
                      <a:noFill/>
                    </a:ln>
                  </pic:spPr>
                </pic:pic>
              </a:graphicData>
            </a:graphic>
          </wp:inline>
        </w:drawing>
      </w:r>
    </w:p>
    <w:p w:rsidR="00BD3567" w:rsidRPr="00A9274C" w:rsidRDefault="00BD3567" w:rsidP="00A9274C">
      <w:pPr>
        <w:pStyle w:val="NormalWeb"/>
        <w:spacing w:before="0" w:beforeAutospacing="0" w:after="0" w:afterAutospacing="0"/>
        <w:rPr>
          <w:rFonts w:ascii="Georgia" w:hAnsi="Georgia"/>
          <w:i/>
          <w:iCs/>
          <w:color w:val="333333"/>
          <w:sz w:val="20"/>
          <w:szCs w:val="20"/>
        </w:rPr>
      </w:pPr>
    </w:p>
    <w:p w:rsidR="004E3322" w:rsidRPr="00124496" w:rsidRDefault="004E3322">
      <w:pPr>
        <w:rPr>
          <w:b/>
        </w:rPr>
      </w:pPr>
    </w:p>
    <w:p w:rsidR="006D4FAC" w:rsidRDefault="003657AD">
      <w:pPr>
        <w:rPr>
          <w:b/>
        </w:rPr>
      </w:pPr>
      <w:r w:rsidRPr="00124496">
        <w:rPr>
          <w:b/>
        </w:rPr>
        <w:t xml:space="preserve">Q3. What are TSS (Total Sum of Squares), ESS (Explained Sum of Squares) and RSS (Residual Sum of Squares) in </w:t>
      </w:r>
      <w:r w:rsidR="0041465E" w:rsidRPr="00124496">
        <w:rPr>
          <w:b/>
        </w:rPr>
        <w:t>regression?</w:t>
      </w:r>
      <w:r w:rsidRPr="00124496">
        <w:rPr>
          <w:b/>
        </w:rPr>
        <w:t xml:space="preserve"> Also mention the equation relating these three metrics with each other. </w:t>
      </w:r>
    </w:p>
    <w:p w:rsidR="00F80CB0" w:rsidRDefault="00F80CB0">
      <w:pPr>
        <w:rPr>
          <w:b/>
          <w:color w:val="FF0000"/>
        </w:rPr>
      </w:pPr>
      <w:r w:rsidRPr="00F80CB0">
        <w:rPr>
          <w:b/>
          <w:color w:val="FF0000"/>
        </w:rPr>
        <w:t>Ans.</w:t>
      </w:r>
    </w:p>
    <w:p w:rsidR="00A73151" w:rsidRPr="00A73151" w:rsidRDefault="00A73151" w:rsidP="00A73151">
      <w:pPr>
        <w:pStyle w:val="Heading4"/>
        <w:shd w:val="clear" w:color="auto" w:fill="F8F9FA"/>
        <w:rPr>
          <w:rFonts w:asciiTheme="minorHAnsi" w:eastAsiaTheme="minorHAnsi" w:hAnsiTheme="minorHAnsi" w:cstheme="minorBidi"/>
          <w:i w:val="0"/>
          <w:iCs w:val="0"/>
          <w:color w:val="auto"/>
        </w:rPr>
      </w:pPr>
      <w:r w:rsidRPr="00A73151">
        <w:rPr>
          <w:rFonts w:asciiTheme="minorHAnsi" w:eastAsiaTheme="minorHAnsi" w:hAnsiTheme="minorHAnsi" w:cstheme="minorBidi"/>
          <w:b/>
          <w:i w:val="0"/>
          <w:iCs w:val="0"/>
          <w:color w:val="auto"/>
        </w:rPr>
        <w:t xml:space="preserve">Total sum of </w:t>
      </w:r>
      <w:r w:rsidR="007247A7" w:rsidRPr="00A73151">
        <w:rPr>
          <w:rFonts w:asciiTheme="minorHAnsi" w:eastAsiaTheme="minorHAnsi" w:hAnsiTheme="minorHAnsi" w:cstheme="minorBidi"/>
          <w:b/>
          <w:i w:val="0"/>
          <w:iCs w:val="0"/>
          <w:color w:val="auto"/>
        </w:rPr>
        <w:t>squares: -</w:t>
      </w:r>
      <w:r>
        <w:rPr>
          <w:rFonts w:asciiTheme="minorHAnsi" w:eastAsiaTheme="minorHAnsi" w:hAnsiTheme="minorHAnsi" w:cstheme="minorBidi"/>
          <w:i w:val="0"/>
          <w:iCs w:val="0"/>
          <w:color w:val="auto"/>
        </w:rPr>
        <w:t xml:space="preserve"> </w:t>
      </w:r>
      <w:r w:rsidRPr="007247A7">
        <w:rPr>
          <w:rFonts w:asciiTheme="minorHAnsi" w:eastAsiaTheme="minorHAnsi" w:hAnsiTheme="minorHAnsi" w:cstheme="minorBidi"/>
          <w:i w:val="0"/>
          <w:color w:val="auto"/>
        </w:rPr>
        <w:t>The total sum of squares is a variation of the values of a </w:t>
      </w:r>
      <w:hyperlink r:id="rId25" w:tooltip="" w:history="1">
        <w:r w:rsidRPr="007247A7">
          <w:rPr>
            <w:rFonts w:asciiTheme="minorHAnsi" w:eastAsiaTheme="minorHAnsi" w:hAnsiTheme="minorHAnsi" w:cstheme="minorBidi"/>
            <w:i w:val="0"/>
            <w:color w:val="auto"/>
          </w:rPr>
          <w:t>dependent variable</w:t>
        </w:r>
      </w:hyperlink>
      <w:r w:rsidRPr="007247A7">
        <w:rPr>
          <w:rFonts w:asciiTheme="minorHAnsi" w:eastAsiaTheme="minorHAnsi" w:hAnsiTheme="minorHAnsi" w:cstheme="minorBidi"/>
          <w:i w:val="0"/>
          <w:color w:val="auto"/>
        </w:rPr>
        <w:t> from the sample mean of the dependent variable. Essentially, the total sum of squares quantifies the total variation in a </w:t>
      </w:r>
      <w:hyperlink r:id="rId26" w:tgtFrame="_blank" w:history="1">
        <w:r w:rsidRPr="007247A7">
          <w:rPr>
            <w:rFonts w:asciiTheme="minorHAnsi" w:eastAsiaTheme="minorHAnsi" w:hAnsiTheme="minorHAnsi" w:cstheme="minorBidi"/>
            <w:i w:val="0"/>
            <w:color w:val="auto"/>
          </w:rPr>
          <w:t>sample</w:t>
        </w:r>
      </w:hyperlink>
      <w:r w:rsidRPr="007247A7">
        <w:rPr>
          <w:rFonts w:asciiTheme="minorHAnsi" w:eastAsiaTheme="minorHAnsi" w:hAnsiTheme="minorHAnsi" w:cstheme="minorBidi"/>
          <w:i w:val="0"/>
          <w:color w:val="auto"/>
        </w:rPr>
        <w:t>. It can be determined using the following formula:</w:t>
      </w:r>
    </w:p>
    <w:p w:rsidR="00A73151" w:rsidRDefault="00A73151" w:rsidP="00E23AAD">
      <w:pPr>
        <w:pStyle w:val="NormalWeb"/>
        <w:shd w:val="clear" w:color="auto" w:fill="F8F9FA"/>
        <w:jc w:val="center"/>
        <w:rPr>
          <w:rFonts w:ascii="Segoe UI" w:hAnsi="Segoe UI" w:cs="Segoe UI"/>
          <w:color w:val="57595D"/>
          <w:sz w:val="27"/>
          <w:szCs w:val="27"/>
        </w:rPr>
      </w:pPr>
      <w:r>
        <w:rPr>
          <w:rFonts w:ascii="Segoe UI" w:hAnsi="Segoe UI" w:cs="Segoe UI"/>
          <w:noProof/>
          <w:color w:val="57595D"/>
          <w:sz w:val="27"/>
          <w:szCs w:val="27"/>
        </w:rPr>
        <w:drawing>
          <wp:inline distT="0" distB="0" distL="0" distR="0">
            <wp:extent cx="2378710" cy="1001395"/>
            <wp:effectExtent l="0" t="0" r="2540" b="8255"/>
            <wp:docPr id="18" name="Picture 18" descr="Tot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otal Sum of Squar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78710" cy="1001395"/>
                    </a:xfrm>
                    <a:prstGeom prst="rect">
                      <a:avLst/>
                    </a:prstGeom>
                    <a:noFill/>
                    <a:ln>
                      <a:noFill/>
                    </a:ln>
                  </pic:spPr>
                </pic:pic>
              </a:graphicData>
            </a:graphic>
          </wp:inline>
        </w:drawing>
      </w:r>
    </w:p>
    <w:p w:rsidR="00A73151" w:rsidRPr="000C2286" w:rsidRDefault="00A73151" w:rsidP="00A73151">
      <w:pPr>
        <w:pStyle w:val="NormalWeb"/>
        <w:shd w:val="clear" w:color="auto" w:fill="F8F9FA"/>
        <w:rPr>
          <w:rFonts w:asciiTheme="minorHAnsi" w:eastAsiaTheme="minorHAnsi" w:hAnsiTheme="minorHAnsi" w:cstheme="minorBidi"/>
          <w:iCs/>
          <w:sz w:val="22"/>
          <w:szCs w:val="22"/>
          <w:lang w:eastAsia="en-US"/>
        </w:rPr>
      </w:pPr>
      <w:r w:rsidRPr="000C2286">
        <w:rPr>
          <w:rFonts w:asciiTheme="minorHAnsi" w:eastAsiaTheme="minorHAnsi" w:hAnsiTheme="minorHAnsi" w:cstheme="minorBidi"/>
          <w:iCs/>
          <w:sz w:val="22"/>
          <w:szCs w:val="22"/>
          <w:lang w:eastAsia="en-US"/>
        </w:rPr>
        <w:t>Where:</w:t>
      </w:r>
    </w:p>
    <w:p w:rsidR="00A73151" w:rsidRPr="000C2286" w:rsidRDefault="00A73151" w:rsidP="00A73151">
      <w:pPr>
        <w:numPr>
          <w:ilvl w:val="0"/>
          <w:numId w:val="1"/>
        </w:numPr>
        <w:shd w:val="clear" w:color="auto" w:fill="F8F9FA"/>
        <w:spacing w:before="100" w:beforeAutospacing="1" w:after="100" w:afterAutospacing="1" w:line="240" w:lineRule="auto"/>
        <w:rPr>
          <w:iCs/>
        </w:rPr>
      </w:pPr>
      <w:proofErr w:type="spellStart"/>
      <w:r w:rsidRPr="000C2286">
        <w:rPr>
          <w:iCs/>
        </w:rPr>
        <w:t>yi</w:t>
      </w:r>
      <w:proofErr w:type="spellEnd"/>
      <w:r w:rsidRPr="000C2286">
        <w:rPr>
          <w:iCs/>
        </w:rPr>
        <w:t> – the value in a sample</w:t>
      </w:r>
    </w:p>
    <w:p w:rsidR="00A73151" w:rsidRPr="000C2286" w:rsidRDefault="00A73151" w:rsidP="00A73151">
      <w:pPr>
        <w:numPr>
          <w:ilvl w:val="0"/>
          <w:numId w:val="1"/>
        </w:numPr>
        <w:shd w:val="clear" w:color="auto" w:fill="F8F9FA"/>
        <w:spacing w:before="100" w:beforeAutospacing="1" w:after="0" w:line="240" w:lineRule="auto"/>
        <w:rPr>
          <w:iCs/>
        </w:rPr>
      </w:pPr>
      <w:r w:rsidRPr="000C2286">
        <w:rPr>
          <w:iCs/>
        </w:rPr>
        <w:t>ȳ – the mean value of a sample</w:t>
      </w:r>
    </w:p>
    <w:p w:rsidR="00A73151" w:rsidRDefault="00A73151" w:rsidP="00A73151">
      <w:pPr>
        <w:pStyle w:val="NormalWeb"/>
        <w:shd w:val="clear" w:color="auto" w:fill="F8F9FA"/>
        <w:rPr>
          <w:rFonts w:ascii="Segoe UI" w:hAnsi="Segoe UI" w:cs="Segoe UI"/>
          <w:color w:val="57595D"/>
          <w:sz w:val="27"/>
          <w:szCs w:val="27"/>
        </w:rPr>
      </w:pPr>
      <w:r>
        <w:rPr>
          <w:rFonts w:ascii="Segoe UI" w:hAnsi="Segoe UI" w:cs="Segoe UI"/>
          <w:color w:val="57595D"/>
          <w:sz w:val="27"/>
          <w:szCs w:val="27"/>
        </w:rPr>
        <w:t> </w:t>
      </w:r>
    </w:p>
    <w:p w:rsidR="00A73151" w:rsidRPr="000C2286" w:rsidRDefault="00A73151" w:rsidP="00A73151">
      <w:pPr>
        <w:pStyle w:val="Heading4"/>
        <w:shd w:val="clear" w:color="auto" w:fill="F8F9FA"/>
        <w:rPr>
          <w:rFonts w:asciiTheme="minorHAnsi" w:eastAsiaTheme="minorHAnsi" w:hAnsiTheme="minorHAnsi" w:cstheme="minorBidi"/>
          <w:i w:val="0"/>
          <w:color w:val="auto"/>
        </w:rPr>
      </w:pPr>
      <w:r w:rsidRPr="000C2286">
        <w:rPr>
          <w:rFonts w:asciiTheme="minorHAnsi" w:eastAsiaTheme="minorHAnsi" w:hAnsiTheme="minorHAnsi" w:cstheme="minorBidi"/>
          <w:b/>
          <w:i w:val="0"/>
          <w:color w:val="auto"/>
        </w:rPr>
        <w:t>Regression sum of squares</w:t>
      </w:r>
      <w:r w:rsidR="005B5CA6">
        <w:rPr>
          <w:rFonts w:asciiTheme="minorHAnsi" w:eastAsiaTheme="minorHAnsi" w:hAnsiTheme="minorHAnsi" w:cstheme="minorBidi"/>
          <w:b/>
          <w:i w:val="0"/>
          <w:color w:val="auto"/>
        </w:rPr>
        <w:t xml:space="preserve">: </w:t>
      </w:r>
      <w:proofErr w:type="gramStart"/>
      <w:r w:rsidR="005B5CA6">
        <w:rPr>
          <w:rFonts w:asciiTheme="minorHAnsi" w:eastAsiaTheme="minorHAnsi" w:hAnsiTheme="minorHAnsi" w:cstheme="minorBidi"/>
          <w:b/>
          <w:i w:val="0"/>
          <w:color w:val="auto"/>
        </w:rPr>
        <w:t>-</w:t>
      </w:r>
      <w:r w:rsidR="000C2286">
        <w:rPr>
          <w:rFonts w:asciiTheme="minorHAnsi" w:eastAsiaTheme="minorHAnsi" w:hAnsiTheme="minorHAnsi" w:cstheme="minorBidi"/>
          <w:b/>
          <w:i w:val="0"/>
          <w:color w:val="auto"/>
        </w:rPr>
        <w:t xml:space="preserve"> </w:t>
      </w:r>
      <w:r w:rsidRPr="000C2286">
        <w:rPr>
          <w:rFonts w:asciiTheme="minorHAnsi" w:eastAsiaTheme="minorHAnsi" w:hAnsiTheme="minorHAnsi" w:cstheme="minorBidi"/>
          <w:i w:val="0"/>
          <w:color w:val="auto"/>
        </w:rPr>
        <w:t xml:space="preserve"> (</w:t>
      </w:r>
      <w:proofErr w:type="gramEnd"/>
      <w:r w:rsidRPr="000C2286">
        <w:rPr>
          <w:rFonts w:asciiTheme="minorHAnsi" w:eastAsiaTheme="minorHAnsi" w:hAnsiTheme="minorHAnsi" w:cstheme="minorBidi"/>
          <w:i w:val="0"/>
          <w:color w:val="auto"/>
        </w:rPr>
        <w:t>also known as the sum of squares due to regression or explained sum of squares)</w:t>
      </w:r>
    </w:p>
    <w:p w:rsidR="00A73151" w:rsidRPr="000C2286" w:rsidRDefault="00A73151" w:rsidP="00A73151">
      <w:pPr>
        <w:pStyle w:val="NormalWeb"/>
        <w:shd w:val="clear" w:color="auto" w:fill="F8F9FA"/>
        <w:rPr>
          <w:rFonts w:asciiTheme="minorHAnsi" w:eastAsiaTheme="minorHAnsi" w:hAnsiTheme="minorHAnsi" w:cstheme="minorBidi"/>
          <w:iCs/>
          <w:sz w:val="22"/>
          <w:szCs w:val="22"/>
          <w:lang w:eastAsia="en-US"/>
        </w:rPr>
      </w:pPr>
      <w:r w:rsidRPr="000C2286">
        <w:rPr>
          <w:rFonts w:asciiTheme="minorHAnsi" w:eastAsiaTheme="minorHAnsi" w:hAnsiTheme="minorHAnsi" w:cstheme="minorBidi"/>
          <w:iCs/>
          <w:sz w:val="22"/>
          <w:szCs w:val="22"/>
          <w:lang w:eastAsia="en-US"/>
        </w:rPr>
        <w:t xml:space="preserve">The regression sum of squares describes how well a regression model represents the </w:t>
      </w:r>
      <w:proofErr w:type="spellStart"/>
      <w:r w:rsidRPr="000C2286">
        <w:rPr>
          <w:rFonts w:asciiTheme="minorHAnsi" w:eastAsiaTheme="minorHAnsi" w:hAnsiTheme="minorHAnsi" w:cstheme="minorBidi"/>
          <w:iCs/>
          <w:sz w:val="22"/>
          <w:szCs w:val="22"/>
          <w:lang w:eastAsia="en-US"/>
        </w:rPr>
        <w:t>modeled</w:t>
      </w:r>
      <w:proofErr w:type="spellEnd"/>
      <w:r w:rsidRPr="000C2286">
        <w:rPr>
          <w:rFonts w:asciiTheme="minorHAnsi" w:eastAsiaTheme="minorHAnsi" w:hAnsiTheme="minorHAnsi" w:cstheme="minorBidi"/>
          <w:iCs/>
          <w:sz w:val="22"/>
          <w:szCs w:val="22"/>
          <w:lang w:eastAsia="en-US"/>
        </w:rPr>
        <w:t xml:space="preserve"> data. A higher regression sum of squares indicates that the model </w:t>
      </w:r>
      <w:r w:rsidRPr="005B5CA6">
        <w:rPr>
          <w:rFonts w:asciiTheme="minorHAnsi" w:eastAsiaTheme="minorHAnsi" w:hAnsiTheme="minorHAnsi" w:cstheme="minorBidi"/>
          <w:iCs/>
          <w:sz w:val="22"/>
          <w:szCs w:val="22"/>
          <w:lang w:eastAsia="en-US"/>
        </w:rPr>
        <w:t>does not fit the</w:t>
      </w:r>
      <w:r w:rsidRPr="000C2286">
        <w:rPr>
          <w:rFonts w:asciiTheme="minorHAnsi" w:eastAsiaTheme="minorHAnsi" w:hAnsiTheme="minorHAnsi" w:cstheme="minorBidi"/>
          <w:iCs/>
          <w:sz w:val="22"/>
          <w:szCs w:val="22"/>
          <w:lang w:eastAsia="en-US"/>
        </w:rPr>
        <w:t xml:space="preserve"> data well.</w:t>
      </w:r>
    </w:p>
    <w:p w:rsidR="00A73151" w:rsidRPr="005B5CA6" w:rsidRDefault="00A73151" w:rsidP="00A73151">
      <w:pPr>
        <w:pStyle w:val="NormalWeb"/>
        <w:shd w:val="clear" w:color="auto" w:fill="F8F9FA"/>
        <w:rPr>
          <w:rFonts w:asciiTheme="minorHAnsi" w:eastAsiaTheme="minorHAnsi" w:hAnsiTheme="minorHAnsi" w:cstheme="minorBidi"/>
          <w:iCs/>
          <w:sz w:val="22"/>
          <w:szCs w:val="22"/>
          <w:lang w:eastAsia="en-US"/>
        </w:rPr>
      </w:pPr>
      <w:r w:rsidRPr="005B5CA6">
        <w:rPr>
          <w:rFonts w:asciiTheme="minorHAnsi" w:eastAsiaTheme="minorHAnsi" w:hAnsiTheme="minorHAnsi" w:cstheme="minorBidi"/>
          <w:iCs/>
          <w:sz w:val="22"/>
          <w:szCs w:val="22"/>
          <w:lang w:eastAsia="en-US"/>
        </w:rPr>
        <w:t>The formula for calculating the regression sum of squares is:</w:t>
      </w:r>
    </w:p>
    <w:p w:rsidR="00A73151" w:rsidRPr="00690022" w:rsidRDefault="00A73151" w:rsidP="00690022">
      <w:pPr>
        <w:pStyle w:val="NormalWeb"/>
        <w:shd w:val="clear" w:color="auto" w:fill="F8F9FA"/>
        <w:jc w:val="center"/>
        <w:rPr>
          <w:rFonts w:ascii="Segoe UI" w:hAnsi="Segoe UI" w:cs="Segoe UI"/>
          <w:color w:val="57595D"/>
          <w:sz w:val="27"/>
          <w:szCs w:val="27"/>
        </w:rPr>
      </w:pPr>
      <w:r>
        <w:rPr>
          <w:rFonts w:ascii="Segoe UI" w:hAnsi="Segoe UI" w:cs="Segoe UI"/>
          <w:noProof/>
          <w:color w:val="57595D"/>
          <w:sz w:val="27"/>
          <w:szCs w:val="27"/>
        </w:rPr>
        <w:lastRenderedPageBreak/>
        <w:drawing>
          <wp:inline distT="0" distB="0" distL="0" distR="0">
            <wp:extent cx="2378710" cy="914400"/>
            <wp:effectExtent l="0" t="0" r="2540" b="0"/>
            <wp:docPr id="17" name="Picture 17" descr="Regression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gression Sum of Squar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8710" cy="914400"/>
                    </a:xfrm>
                    <a:prstGeom prst="rect">
                      <a:avLst/>
                    </a:prstGeom>
                    <a:noFill/>
                    <a:ln>
                      <a:noFill/>
                    </a:ln>
                  </pic:spPr>
                </pic:pic>
              </a:graphicData>
            </a:graphic>
          </wp:inline>
        </w:drawing>
      </w:r>
    </w:p>
    <w:p w:rsidR="00A73151" w:rsidRPr="00690022" w:rsidRDefault="00A73151" w:rsidP="00A73151">
      <w:pPr>
        <w:pStyle w:val="NormalWeb"/>
        <w:shd w:val="clear" w:color="auto" w:fill="F8F9FA"/>
        <w:rPr>
          <w:rFonts w:asciiTheme="minorHAnsi" w:eastAsiaTheme="minorHAnsi" w:hAnsiTheme="minorHAnsi" w:cstheme="minorBidi"/>
          <w:iCs/>
          <w:sz w:val="22"/>
          <w:szCs w:val="22"/>
          <w:lang w:eastAsia="en-US"/>
        </w:rPr>
      </w:pPr>
      <w:r w:rsidRPr="00690022">
        <w:rPr>
          <w:rFonts w:asciiTheme="minorHAnsi" w:eastAsiaTheme="minorHAnsi" w:hAnsiTheme="minorHAnsi" w:cstheme="minorBidi"/>
          <w:iCs/>
          <w:sz w:val="22"/>
          <w:szCs w:val="22"/>
          <w:lang w:eastAsia="en-US"/>
        </w:rPr>
        <w:t>Where:</w:t>
      </w:r>
    </w:p>
    <w:p w:rsidR="00A73151" w:rsidRPr="00690022" w:rsidRDefault="00A73151" w:rsidP="00A73151">
      <w:pPr>
        <w:numPr>
          <w:ilvl w:val="0"/>
          <w:numId w:val="2"/>
        </w:numPr>
        <w:shd w:val="clear" w:color="auto" w:fill="F8F9FA"/>
        <w:spacing w:before="100" w:beforeAutospacing="1" w:after="100" w:afterAutospacing="1" w:line="240" w:lineRule="auto"/>
        <w:rPr>
          <w:iCs/>
        </w:rPr>
      </w:pPr>
      <w:proofErr w:type="spellStart"/>
      <w:r w:rsidRPr="00690022">
        <w:rPr>
          <w:iCs/>
        </w:rPr>
        <w:t>ŷi</w:t>
      </w:r>
      <w:proofErr w:type="spellEnd"/>
      <w:r w:rsidRPr="00690022">
        <w:rPr>
          <w:iCs/>
        </w:rPr>
        <w:t> – the value estimated by the regression line</w:t>
      </w:r>
    </w:p>
    <w:p w:rsidR="00A73151" w:rsidRPr="00690022" w:rsidRDefault="00A73151" w:rsidP="00A73151">
      <w:pPr>
        <w:numPr>
          <w:ilvl w:val="0"/>
          <w:numId w:val="2"/>
        </w:numPr>
        <w:shd w:val="clear" w:color="auto" w:fill="F8F9FA"/>
        <w:spacing w:before="100" w:beforeAutospacing="1" w:after="0" w:line="240" w:lineRule="auto"/>
        <w:rPr>
          <w:iCs/>
        </w:rPr>
      </w:pPr>
      <w:r w:rsidRPr="00690022">
        <w:rPr>
          <w:iCs/>
        </w:rPr>
        <w:t>ȳ – the mean value of a sample</w:t>
      </w:r>
    </w:p>
    <w:p w:rsidR="00A73151" w:rsidRDefault="00A73151" w:rsidP="00A73151">
      <w:pPr>
        <w:pStyle w:val="NormalWeb"/>
        <w:shd w:val="clear" w:color="auto" w:fill="F8F9FA"/>
        <w:rPr>
          <w:rFonts w:ascii="Segoe UI" w:hAnsi="Segoe UI" w:cs="Segoe UI"/>
          <w:color w:val="57595D"/>
          <w:sz w:val="27"/>
          <w:szCs w:val="27"/>
        </w:rPr>
      </w:pPr>
      <w:r>
        <w:rPr>
          <w:rFonts w:ascii="Segoe UI" w:hAnsi="Segoe UI" w:cs="Segoe UI"/>
          <w:color w:val="57595D"/>
          <w:sz w:val="27"/>
          <w:szCs w:val="27"/>
        </w:rPr>
        <w:t> </w:t>
      </w:r>
    </w:p>
    <w:p w:rsidR="00A73151" w:rsidRPr="004E0D9B" w:rsidRDefault="00A73151" w:rsidP="00A73151">
      <w:pPr>
        <w:pStyle w:val="Heading4"/>
        <w:shd w:val="clear" w:color="auto" w:fill="F8F9FA"/>
        <w:rPr>
          <w:rFonts w:asciiTheme="minorHAnsi" w:eastAsiaTheme="minorHAnsi" w:hAnsiTheme="minorHAnsi" w:cstheme="minorBidi"/>
          <w:i w:val="0"/>
          <w:color w:val="auto"/>
        </w:rPr>
      </w:pPr>
      <w:r w:rsidRPr="004E0D9B">
        <w:rPr>
          <w:rFonts w:asciiTheme="minorHAnsi" w:eastAsiaTheme="minorHAnsi" w:hAnsiTheme="minorHAnsi" w:cstheme="minorBidi"/>
          <w:b/>
          <w:i w:val="0"/>
          <w:color w:val="auto"/>
        </w:rPr>
        <w:t>Residual sum of squares</w:t>
      </w:r>
      <w:proofErr w:type="gramStart"/>
      <w:r w:rsidR="004E0D9B">
        <w:rPr>
          <w:rFonts w:asciiTheme="minorHAnsi" w:eastAsiaTheme="minorHAnsi" w:hAnsiTheme="minorHAnsi" w:cstheme="minorBidi"/>
          <w:i w:val="0"/>
          <w:color w:val="auto"/>
        </w:rPr>
        <w:t>:-</w:t>
      </w:r>
      <w:proofErr w:type="gramEnd"/>
      <w:r w:rsidR="004E0D9B">
        <w:rPr>
          <w:rFonts w:asciiTheme="minorHAnsi" w:eastAsiaTheme="minorHAnsi" w:hAnsiTheme="minorHAnsi" w:cstheme="minorBidi"/>
          <w:i w:val="0"/>
          <w:color w:val="auto"/>
        </w:rPr>
        <w:t xml:space="preserve"> </w:t>
      </w:r>
      <w:r w:rsidRPr="004E0D9B">
        <w:rPr>
          <w:rFonts w:asciiTheme="minorHAnsi" w:eastAsiaTheme="minorHAnsi" w:hAnsiTheme="minorHAnsi" w:cstheme="minorBidi"/>
          <w:i w:val="0"/>
          <w:color w:val="auto"/>
        </w:rPr>
        <w:t xml:space="preserve"> (also known as the sum of squared errors of prediction)</w:t>
      </w:r>
    </w:p>
    <w:p w:rsidR="00A73151" w:rsidRPr="004E0D9B" w:rsidRDefault="00A73151" w:rsidP="00A73151">
      <w:pPr>
        <w:pStyle w:val="NormalWeb"/>
        <w:shd w:val="clear" w:color="auto" w:fill="F8F9FA"/>
        <w:rPr>
          <w:rFonts w:asciiTheme="minorHAnsi" w:eastAsiaTheme="minorHAnsi" w:hAnsiTheme="minorHAnsi" w:cstheme="minorBidi"/>
          <w:iCs/>
          <w:sz w:val="22"/>
          <w:szCs w:val="22"/>
          <w:lang w:eastAsia="en-US"/>
        </w:rPr>
      </w:pPr>
      <w:r w:rsidRPr="004E0D9B">
        <w:rPr>
          <w:rFonts w:asciiTheme="minorHAnsi" w:eastAsiaTheme="minorHAnsi" w:hAnsiTheme="minorHAnsi" w:cstheme="minorBidi"/>
          <w:iCs/>
          <w:sz w:val="22"/>
          <w:szCs w:val="22"/>
          <w:lang w:eastAsia="en-US"/>
        </w:rPr>
        <w:t xml:space="preserve">The residual sum of squares essentially measures the variation of </w:t>
      </w:r>
      <w:proofErr w:type="spellStart"/>
      <w:r w:rsidRPr="004E0D9B">
        <w:rPr>
          <w:rFonts w:asciiTheme="minorHAnsi" w:eastAsiaTheme="minorHAnsi" w:hAnsiTheme="minorHAnsi" w:cstheme="minorBidi"/>
          <w:iCs/>
          <w:sz w:val="22"/>
          <w:szCs w:val="22"/>
          <w:lang w:eastAsia="en-US"/>
        </w:rPr>
        <w:t>modeling</w:t>
      </w:r>
      <w:proofErr w:type="spellEnd"/>
      <w:r w:rsidRPr="004E0D9B">
        <w:rPr>
          <w:rFonts w:asciiTheme="minorHAnsi" w:eastAsiaTheme="minorHAnsi" w:hAnsiTheme="minorHAnsi" w:cstheme="minorBidi"/>
          <w:iCs/>
          <w:sz w:val="22"/>
          <w:szCs w:val="22"/>
          <w:lang w:eastAsia="en-US"/>
        </w:rPr>
        <w:t xml:space="preserve"> errors. In other words, it depicts how the variation in the dependent variable in a regression model cannot be explained by the model. Generally, a lower residual sum of squares indicates that the regression model can better explain the data while a higher residual sum of squares indicates that the model poorly explains the data.</w:t>
      </w:r>
    </w:p>
    <w:p w:rsidR="00A73151" w:rsidRPr="004E0D9B" w:rsidRDefault="00A73151" w:rsidP="00A73151">
      <w:pPr>
        <w:pStyle w:val="NormalWeb"/>
        <w:shd w:val="clear" w:color="auto" w:fill="F8F9FA"/>
        <w:rPr>
          <w:rFonts w:asciiTheme="minorHAnsi" w:eastAsiaTheme="minorHAnsi" w:hAnsiTheme="minorHAnsi" w:cstheme="minorBidi"/>
          <w:iCs/>
          <w:sz w:val="22"/>
          <w:szCs w:val="22"/>
          <w:lang w:eastAsia="en-US"/>
        </w:rPr>
      </w:pPr>
      <w:r w:rsidRPr="004E0D9B">
        <w:rPr>
          <w:rFonts w:asciiTheme="minorHAnsi" w:eastAsiaTheme="minorHAnsi" w:hAnsiTheme="minorHAnsi" w:cstheme="minorBidi"/>
          <w:iCs/>
          <w:sz w:val="22"/>
          <w:szCs w:val="22"/>
          <w:lang w:eastAsia="en-US"/>
        </w:rPr>
        <w:t>The residual sum of s</w:t>
      </w:r>
      <w:r w:rsidRPr="00EB458B">
        <w:rPr>
          <w:rFonts w:asciiTheme="minorHAnsi" w:eastAsiaTheme="minorHAnsi" w:hAnsiTheme="minorHAnsi" w:cstheme="minorBidi"/>
          <w:iCs/>
          <w:sz w:val="22"/>
          <w:szCs w:val="22"/>
          <w:lang w:eastAsia="en-US"/>
        </w:rPr>
        <w:t>quar</w:t>
      </w:r>
      <w:r w:rsidRPr="004E0D9B">
        <w:rPr>
          <w:rFonts w:asciiTheme="minorHAnsi" w:eastAsiaTheme="minorHAnsi" w:hAnsiTheme="minorHAnsi" w:cstheme="minorBidi"/>
          <w:iCs/>
          <w:sz w:val="22"/>
          <w:szCs w:val="22"/>
          <w:lang w:eastAsia="en-US"/>
        </w:rPr>
        <w:t>es can be found using the formula below:</w:t>
      </w:r>
    </w:p>
    <w:p w:rsidR="00A73151" w:rsidRPr="00EB458B" w:rsidRDefault="00A73151" w:rsidP="00EB458B">
      <w:pPr>
        <w:pStyle w:val="NormalWeb"/>
        <w:shd w:val="clear" w:color="auto" w:fill="F8F9FA"/>
        <w:jc w:val="center"/>
        <w:rPr>
          <w:rFonts w:ascii="Segoe UI" w:hAnsi="Segoe UI" w:cs="Segoe UI"/>
          <w:color w:val="57595D"/>
          <w:sz w:val="27"/>
          <w:szCs w:val="27"/>
        </w:rPr>
      </w:pPr>
      <w:r>
        <w:rPr>
          <w:rFonts w:ascii="Segoe UI" w:hAnsi="Segoe UI" w:cs="Segoe UI"/>
          <w:noProof/>
          <w:color w:val="57595D"/>
          <w:sz w:val="27"/>
          <w:szCs w:val="27"/>
        </w:rPr>
        <w:drawing>
          <wp:inline distT="0" distB="0" distL="0" distR="0">
            <wp:extent cx="2378710" cy="952500"/>
            <wp:effectExtent l="0" t="0" r="2540" b="0"/>
            <wp:docPr id="16" name="Picture 16" descr="Residu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sidual Sum of Squar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8710" cy="952500"/>
                    </a:xfrm>
                    <a:prstGeom prst="rect">
                      <a:avLst/>
                    </a:prstGeom>
                    <a:noFill/>
                    <a:ln>
                      <a:noFill/>
                    </a:ln>
                  </pic:spPr>
                </pic:pic>
              </a:graphicData>
            </a:graphic>
          </wp:inline>
        </w:drawing>
      </w:r>
    </w:p>
    <w:p w:rsidR="00A73151" w:rsidRPr="00EB458B" w:rsidRDefault="00A73151" w:rsidP="00A73151">
      <w:pPr>
        <w:pStyle w:val="NormalWeb"/>
        <w:shd w:val="clear" w:color="auto" w:fill="F8F9FA"/>
        <w:rPr>
          <w:rFonts w:asciiTheme="minorHAnsi" w:eastAsiaTheme="minorHAnsi" w:hAnsiTheme="minorHAnsi" w:cstheme="minorBidi"/>
          <w:iCs/>
          <w:sz w:val="22"/>
          <w:szCs w:val="22"/>
          <w:lang w:eastAsia="en-US"/>
        </w:rPr>
      </w:pPr>
      <w:r w:rsidRPr="00EB458B">
        <w:rPr>
          <w:rFonts w:asciiTheme="minorHAnsi" w:eastAsiaTheme="minorHAnsi" w:hAnsiTheme="minorHAnsi" w:cstheme="minorBidi"/>
          <w:iCs/>
          <w:sz w:val="22"/>
          <w:szCs w:val="22"/>
          <w:lang w:eastAsia="en-US"/>
        </w:rPr>
        <w:t>Where:</w:t>
      </w:r>
    </w:p>
    <w:p w:rsidR="00A73151" w:rsidRPr="00EB458B" w:rsidRDefault="00A73151" w:rsidP="00A73151">
      <w:pPr>
        <w:numPr>
          <w:ilvl w:val="0"/>
          <w:numId w:val="3"/>
        </w:numPr>
        <w:shd w:val="clear" w:color="auto" w:fill="F8F9FA"/>
        <w:spacing w:before="100" w:beforeAutospacing="1" w:after="100" w:afterAutospacing="1" w:line="240" w:lineRule="auto"/>
        <w:rPr>
          <w:iCs/>
        </w:rPr>
      </w:pPr>
      <w:proofErr w:type="spellStart"/>
      <w:r w:rsidRPr="00EB458B">
        <w:rPr>
          <w:iCs/>
        </w:rPr>
        <w:t>yi</w:t>
      </w:r>
      <w:proofErr w:type="spellEnd"/>
      <w:r w:rsidRPr="00EB458B">
        <w:rPr>
          <w:iCs/>
        </w:rPr>
        <w:t> – the observed value</w:t>
      </w:r>
    </w:p>
    <w:p w:rsidR="00A73151" w:rsidRPr="00EB458B" w:rsidRDefault="00A73151" w:rsidP="00A73151">
      <w:pPr>
        <w:numPr>
          <w:ilvl w:val="0"/>
          <w:numId w:val="3"/>
        </w:numPr>
        <w:shd w:val="clear" w:color="auto" w:fill="F8F9FA"/>
        <w:spacing w:before="100" w:beforeAutospacing="1" w:after="0" w:line="240" w:lineRule="auto"/>
        <w:rPr>
          <w:iCs/>
        </w:rPr>
      </w:pPr>
      <w:proofErr w:type="spellStart"/>
      <w:r w:rsidRPr="00EB458B">
        <w:rPr>
          <w:iCs/>
        </w:rPr>
        <w:t>ŷi</w:t>
      </w:r>
      <w:proofErr w:type="spellEnd"/>
      <w:r w:rsidRPr="00EB458B">
        <w:rPr>
          <w:iCs/>
        </w:rPr>
        <w:t> – the value estimated by the regression line</w:t>
      </w:r>
    </w:p>
    <w:p w:rsidR="00A73151" w:rsidRDefault="00A73151" w:rsidP="00A73151">
      <w:pPr>
        <w:pStyle w:val="NormalWeb"/>
        <w:shd w:val="clear" w:color="auto" w:fill="F8F9FA"/>
        <w:rPr>
          <w:rFonts w:ascii="Segoe UI" w:hAnsi="Segoe UI" w:cs="Segoe UI"/>
          <w:color w:val="57595D"/>
          <w:sz w:val="27"/>
          <w:szCs w:val="27"/>
        </w:rPr>
      </w:pPr>
      <w:r>
        <w:rPr>
          <w:rFonts w:ascii="Segoe UI" w:hAnsi="Segoe UI" w:cs="Segoe UI"/>
          <w:color w:val="57595D"/>
          <w:sz w:val="27"/>
          <w:szCs w:val="27"/>
        </w:rPr>
        <w:t> </w:t>
      </w:r>
    </w:p>
    <w:p w:rsidR="00A73151" w:rsidRPr="009B1536" w:rsidRDefault="00A73151" w:rsidP="00A73151">
      <w:pPr>
        <w:pStyle w:val="NormalWeb"/>
        <w:shd w:val="clear" w:color="auto" w:fill="F8F9FA"/>
        <w:rPr>
          <w:rFonts w:asciiTheme="minorHAnsi" w:eastAsiaTheme="minorHAnsi" w:hAnsiTheme="minorHAnsi" w:cstheme="minorBidi"/>
          <w:iCs/>
          <w:sz w:val="22"/>
          <w:szCs w:val="22"/>
          <w:lang w:eastAsia="en-US"/>
        </w:rPr>
      </w:pPr>
      <w:r w:rsidRPr="009B1536">
        <w:rPr>
          <w:rFonts w:asciiTheme="minorHAnsi" w:eastAsiaTheme="minorHAnsi" w:hAnsiTheme="minorHAnsi" w:cstheme="minorBidi"/>
          <w:iCs/>
          <w:sz w:val="22"/>
          <w:szCs w:val="22"/>
          <w:lang w:eastAsia="en-US"/>
        </w:rPr>
        <w:t>The relationship between the three types of sum of squares can be summarized by the following equation:</w:t>
      </w:r>
    </w:p>
    <w:p w:rsidR="00A73151" w:rsidRDefault="00A73151" w:rsidP="009B1536">
      <w:pPr>
        <w:pStyle w:val="NormalWeb"/>
        <w:shd w:val="clear" w:color="auto" w:fill="F8F9FA"/>
        <w:jc w:val="center"/>
        <w:rPr>
          <w:rFonts w:ascii="Segoe UI" w:hAnsi="Segoe UI" w:cs="Segoe UI"/>
          <w:color w:val="57595D"/>
          <w:sz w:val="27"/>
          <w:szCs w:val="27"/>
        </w:rPr>
      </w:pPr>
      <w:r>
        <w:rPr>
          <w:rFonts w:ascii="Segoe UI" w:hAnsi="Segoe UI" w:cs="Segoe UI"/>
          <w:noProof/>
          <w:color w:val="57595D"/>
          <w:sz w:val="27"/>
          <w:szCs w:val="27"/>
        </w:rPr>
        <w:drawing>
          <wp:inline distT="0" distB="0" distL="0" distR="0">
            <wp:extent cx="2193290" cy="391795"/>
            <wp:effectExtent l="0" t="0" r="0" b="8255"/>
            <wp:docPr id="15" name="Picture 15" descr="Relationship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lationship Formul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93290" cy="391795"/>
                    </a:xfrm>
                    <a:prstGeom prst="rect">
                      <a:avLst/>
                    </a:prstGeom>
                    <a:noFill/>
                    <a:ln>
                      <a:noFill/>
                    </a:ln>
                  </pic:spPr>
                </pic:pic>
              </a:graphicData>
            </a:graphic>
          </wp:inline>
        </w:drawing>
      </w:r>
    </w:p>
    <w:p w:rsidR="00A73151" w:rsidRPr="00F80CB0" w:rsidRDefault="00A73151">
      <w:pPr>
        <w:rPr>
          <w:b/>
          <w:color w:val="FF0000"/>
        </w:rPr>
      </w:pPr>
    </w:p>
    <w:p w:rsidR="00F80CB0" w:rsidRPr="00124496" w:rsidRDefault="00F80CB0">
      <w:pPr>
        <w:rPr>
          <w:b/>
        </w:rPr>
      </w:pPr>
    </w:p>
    <w:p w:rsidR="00293820" w:rsidRDefault="00293820">
      <w:pPr>
        <w:rPr>
          <w:b/>
        </w:rPr>
      </w:pPr>
    </w:p>
    <w:p w:rsidR="00293820" w:rsidRDefault="00293820">
      <w:pPr>
        <w:rPr>
          <w:b/>
        </w:rPr>
      </w:pPr>
    </w:p>
    <w:p w:rsidR="003657AD" w:rsidRDefault="006D4FAC">
      <w:pPr>
        <w:rPr>
          <w:b/>
        </w:rPr>
      </w:pPr>
      <w:r w:rsidRPr="00124496">
        <w:rPr>
          <w:b/>
        </w:rPr>
        <w:lastRenderedPageBreak/>
        <w:t>Q</w:t>
      </w:r>
      <w:r w:rsidR="003657AD" w:rsidRPr="00124496">
        <w:rPr>
          <w:b/>
        </w:rPr>
        <w:t xml:space="preserve">4. What is Gini –impurity index? </w:t>
      </w:r>
    </w:p>
    <w:p w:rsidR="00DD2F71" w:rsidRPr="007D1C61" w:rsidRDefault="007D1C61" w:rsidP="007D1C61">
      <w:pPr>
        <w:rPr>
          <w:b/>
          <w:color w:val="FF0000"/>
        </w:rPr>
      </w:pPr>
      <w:r>
        <w:rPr>
          <w:b/>
          <w:color w:val="FF0000"/>
        </w:rPr>
        <w:t>Ans.</w:t>
      </w:r>
    </w:p>
    <w:p w:rsidR="00DD2F71" w:rsidRPr="00DD2F71" w:rsidRDefault="00DD2F71" w:rsidP="00DD2F71">
      <w:pPr>
        <w:pStyle w:val="NormalWeb"/>
        <w:shd w:val="clear" w:color="auto" w:fill="FFFFFF"/>
        <w:spacing w:before="0" w:beforeAutospacing="0" w:after="360" w:afterAutospacing="0"/>
        <w:textAlignment w:val="baseline"/>
        <w:rPr>
          <w:rFonts w:asciiTheme="minorHAnsi" w:eastAsiaTheme="minorHAnsi" w:hAnsiTheme="minorHAnsi" w:cstheme="minorBidi"/>
          <w:iCs/>
          <w:sz w:val="22"/>
          <w:szCs w:val="22"/>
          <w:lang w:eastAsia="en-US"/>
        </w:rPr>
      </w:pPr>
      <w:r w:rsidRPr="007D1C61">
        <w:rPr>
          <w:rFonts w:asciiTheme="minorHAnsi" w:eastAsiaTheme="minorHAnsi" w:hAnsiTheme="minorHAnsi" w:cstheme="minorBidi"/>
          <w:b/>
          <w:iCs/>
          <w:sz w:val="22"/>
          <w:szCs w:val="22"/>
          <w:lang w:eastAsia="en-US"/>
        </w:rPr>
        <w:t>Gini index or Gini impurity</w:t>
      </w:r>
      <w:r w:rsidRPr="00DD2F71">
        <w:rPr>
          <w:rFonts w:asciiTheme="minorHAnsi" w:eastAsiaTheme="minorHAnsi" w:hAnsiTheme="minorHAnsi" w:cstheme="minorBidi"/>
          <w:iCs/>
          <w:sz w:val="22"/>
          <w:szCs w:val="22"/>
          <w:lang w:eastAsia="en-US"/>
        </w:rPr>
        <w:t xml:space="preserve"> measures the degree or probability of a particular variable being wrongly classified when it is randomly chosen. But what is actually meant by ‘impurity’? If all the elements belong to a single class, then it can be called pure. The degree of Gini index varies between 0 and 1, where 0 denotes that all elements belong to a certain class or if there exists only one class, and 1 denotes that the elements are randomly distributed across various classes. A Gini Index of 0.5 denotes equally distributed elements into some classes.</w:t>
      </w:r>
    </w:p>
    <w:p w:rsidR="00DD2F71" w:rsidRPr="00DD2F71" w:rsidRDefault="00DD2F71" w:rsidP="00DD2F71">
      <w:pPr>
        <w:pStyle w:val="NormalWeb"/>
        <w:shd w:val="clear" w:color="auto" w:fill="FFFFFF"/>
        <w:spacing w:before="0" w:beforeAutospacing="0" w:after="0" w:afterAutospacing="0"/>
        <w:textAlignment w:val="baseline"/>
        <w:rPr>
          <w:rFonts w:asciiTheme="minorHAnsi" w:eastAsiaTheme="minorHAnsi" w:hAnsiTheme="minorHAnsi" w:cstheme="minorBidi"/>
          <w:iCs/>
          <w:sz w:val="22"/>
          <w:szCs w:val="22"/>
          <w:lang w:eastAsia="en-US"/>
        </w:rPr>
      </w:pPr>
      <w:r w:rsidRPr="00DD2F71">
        <w:rPr>
          <w:rFonts w:asciiTheme="minorHAnsi" w:eastAsiaTheme="minorHAnsi" w:hAnsiTheme="minorHAnsi" w:cstheme="minorBidi"/>
          <w:b/>
          <w:bCs/>
          <w:iCs/>
          <w:sz w:val="22"/>
          <w:szCs w:val="22"/>
          <w:lang w:eastAsia="en-US"/>
        </w:rPr>
        <w:t>Formula for Gini Index</w:t>
      </w:r>
    </w:p>
    <w:p w:rsidR="00DD2F71" w:rsidRPr="00DD2F71" w:rsidRDefault="00DD2F71" w:rsidP="00DD2F71">
      <w:pPr>
        <w:pStyle w:val="NormalWeb"/>
        <w:shd w:val="clear" w:color="auto" w:fill="FFFFFF"/>
        <w:spacing w:before="0" w:beforeAutospacing="0" w:after="360" w:afterAutospacing="0"/>
        <w:textAlignment w:val="baseline"/>
        <w:rPr>
          <w:rFonts w:asciiTheme="minorHAnsi" w:eastAsiaTheme="minorHAnsi" w:hAnsiTheme="minorHAnsi" w:cstheme="minorBidi"/>
          <w:iCs/>
          <w:sz w:val="22"/>
          <w:szCs w:val="22"/>
          <w:lang w:eastAsia="en-US"/>
        </w:rPr>
      </w:pPr>
      <w:r w:rsidRPr="00DD2F71">
        <w:rPr>
          <w:rFonts w:asciiTheme="minorHAnsi" w:eastAsiaTheme="minorHAnsi" w:hAnsiTheme="minorHAnsi" w:cstheme="minorBidi"/>
          <w:iCs/>
          <w:sz w:val="22"/>
          <w:szCs w:val="22"/>
          <w:lang w:eastAsia="en-US"/>
        </w:rPr>
        <w:drawing>
          <wp:inline distT="0" distB="0" distL="0" distR="0">
            <wp:extent cx="2514600" cy="571500"/>
            <wp:effectExtent l="0" t="0" r="0" b="0"/>
            <wp:docPr id="19" name="Picture 19" descr="Gini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inifor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14600" cy="571500"/>
                    </a:xfrm>
                    <a:prstGeom prst="rect">
                      <a:avLst/>
                    </a:prstGeom>
                    <a:noFill/>
                    <a:ln>
                      <a:noFill/>
                    </a:ln>
                  </pic:spPr>
                </pic:pic>
              </a:graphicData>
            </a:graphic>
          </wp:inline>
        </w:drawing>
      </w:r>
    </w:p>
    <w:p w:rsidR="00DD2F71" w:rsidRPr="00DD2F71" w:rsidRDefault="00DD2F71" w:rsidP="00DD2F71">
      <w:pPr>
        <w:pStyle w:val="NormalWeb"/>
        <w:shd w:val="clear" w:color="auto" w:fill="FFFFFF"/>
        <w:spacing w:before="0" w:beforeAutospacing="0" w:after="0" w:afterAutospacing="0"/>
        <w:textAlignment w:val="baseline"/>
        <w:rPr>
          <w:rFonts w:asciiTheme="minorHAnsi" w:eastAsiaTheme="minorHAnsi" w:hAnsiTheme="minorHAnsi" w:cstheme="minorBidi"/>
          <w:iCs/>
          <w:sz w:val="22"/>
          <w:szCs w:val="22"/>
          <w:lang w:eastAsia="en-US"/>
        </w:rPr>
      </w:pPr>
      <w:r w:rsidRPr="00DD2F71">
        <w:rPr>
          <w:rFonts w:asciiTheme="minorHAnsi" w:eastAsiaTheme="minorHAnsi" w:hAnsiTheme="minorHAnsi" w:cstheme="minorBidi"/>
          <w:iCs/>
          <w:sz w:val="22"/>
          <w:szCs w:val="22"/>
          <w:lang w:eastAsia="en-US"/>
        </w:rPr>
        <w:t>Where</w:t>
      </w:r>
      <w:r w:rsidRPr="00DD2F71">
        <w:rPr>
          <w:rFonts w:asciiTheme="minorHAnsi" w:eastAsiaTheme="minorHAnsi" w:hAnsiTheme="minorHAnsi" w:cstheme="minorBidi"/>
          <w:iCs/>
          <w:sz w:val="22"/>
          <w:szCs w:val="22"/>
          <w:lang w:eastAsia="en-US"/>
        </w:rPr>
        <w:t> </w:t>
      </w:r>
      <w:r w:rsidRPr="00DD2F71">
        <w:rPr>
          <w:rFonts w:asciiTheme="minorHAnsi" w:eastAsiaTheme="minorHAnsi" w:hAnsiTheme="minorHAnsi" w:cstheme="minorBidi"/>
          <w:i/>
          <w:sz w:val="22"/>
          <w:szCs w:val="22"/>
          <w:lang w:eastAsia="en-US"/>
        </w:rPr>
        <w:t>pi is</w:t>
      </w:r>
      <w:r w:rsidRPr="00DD2F71">
        <w:rPr>
          <w:rFonts w:asciiTheme="minorHAnsi" w:eastAsiaTheme="minorHAnsi" w:hAnsiTheme="minorHAnsi" w:cstheme="minorBidi"/>
          <w:iCs/>
          <w:sz w:val="22"/>
          <w:szCs w:val="22"/>
          <w:lang w:eastAsia="en-US"/>
        </w:rPr>
        <w:t xml:space="preserve"> the probability of an object being classified to a particular class.</w:t>
      </w:r>
    </w:p>
    <w:p w:rsidR="00DD2F71" w:rsidRPr="00DD2F71" w:rsidRDefault="00DD2F71" w:rsidP="00DD2F71">
      <w:pPr>
        <w:pStyle w:val="NormalWeb"/>
        <w:shd w:val="clear" w:color="auto" w:fill="FFFFFF"/>
        <w:spacing w:before="0" w:beforeAutospacing="0" w:after="0" w:afterAutospacing="0"/>
        <w:textAlignment w:val="baseline"/>
        <w:rPr>
          <w:rFonts w:asciiTheme="minorHAnsi" w:eastAsiaTheme="minorHAnsi" w:hAnsiTheme="minorHAnsi" w:cstheme="minorBidi"/>
          <w:iCs/>
          <w:sz w:val="22"/>
          <w:szCs w:val="22"/>
          <w:lang w:eastAsia="en-US"/>
        </w:rPr>
      </w:pPr>
      <w:r w:rsidRPr="00DD2F71">
        <w:rPr>
          <w:rFonts w:asciiTheme="minorHAnsi" w:eastAsiaTheme="minorHAnsi" w:hAnsiTheme="minorHAnsi" w:cstheme="minorBidi"/>
          <w:iCs/>
          <w:sz w:val="22"/>
          <w:szCs w:val="22"/>
          <w:lang w:eastAsia="en-US"/>
        </w:rPr>
        <w:t>While building the </w:t>
      </w:r>
      <w:hyperlink r:id="rId32" w:tgtFrame="_blank" w:history="1">
        <w:r w:rsidRPr="00DD2F71">
          <w:rPr>
            <w:rFonts w:asciiTheme="minorHAnsi" w:eastAsiaTheme="minorHAnsi" w:hAnsiTheme="minorHAnsi" w:cstheme="minorBidi"/>
            <w:iCs/>
            <w:sz w:val="22"/>
            <w:szCs w:val="22"/>
            <w:lang w:eastAsia="en-US"/>
          </w:rPr>
          <w:t>decision tree</w:t>
        </w:r>
      </w:hyperlink>
      <w:r w:rsidRPr="00DD2F71">
        <w:rPr>
          <w:rFonts w:asciiTheme="minorHAnsi" w:eastAsiaTheme="minorHAnsi" w:hAnsiTheme="minorHAnsi" w:cstheme="minorBidi"/>
          <w:iCs/>
          <w:sz w:val="22"/>
          <w:szCs w:val="22"/>
          <w:lang w:eastAsia="en-US"/>
        </w:rPr>
        <w:t>, we would prefer choosing the attribute/feature with the least Gini index as the root node.</w:t>
      </w:r>
    </w:p>
    <w:p w:rsidR="00293820" w:rsidRPr="00124496" w:rsidRDefault="00293820">
      <w:pPr>
        <w:rPr>
          <w:b/>
        </w:rPr>
      </w:pPr>
    </w:p>
    <w:p w:rsidR="003657AD" w:rsidRDefault="003657AD">
      <w:pPr>
        <w:rPr>
          <w:b/>
        </w:rPr>
      </w:pPr>
      <w:r w:rsidRPr="00124496">
        <w:rPr>
          <w:b/>
        </w:rPr>
        <w:t xml:space="preserve">Q5. Are </w:t>
      </w:r>
      <w:proofErr w:type="spellStart"/>
      <w:r w:rsidRPr="00124496">
        <w:rPr>
          <w:b/>
        </w:rPr>
        <w:t>unregularized</w:t>
      </w:r>
      <w:proofErr w:type="spellEnd"/>
      <w:r w:rsidRPr="00124496">
        <w:rPr>
          <w:b/>
        </w:rPr>
        <w:t xml:space="preserve"> decision-trees prone to overfitting? If yes, why? </w:t>
      </w:r>
    </w:p>
    <w:p w:rsidR="007736EB" w:rsidRPr="00FF3FA7" w:rsidRDefault="003E3B76" w:rsidP="007736EB">
      <w:pPr>
        <w:rPr>
          <w:b/>
          <w:color w:val="FF0000"/>
        </w:rPr>
      </w:pPr>
      <w:r w:rsidRPr="003E3B76">
        <w:rPr>
          <w:b/>
          <w:color w:val="FF0000"/>
        </w:rPr>
        <w:t>Ans.</w:t>
      </w:r>
    </w:p>
    <w:p w:rsidR="008A51A9" w:rsidRDefault="003657AD">
      <w:pPr>
        <w:rPr>
          <w:b/>
        </w:rPr>
      </w:pPr>
      <w:r w:rsidRPr="00124496">
        <w:rPr>
          <w:b/>
        </w:rPr>
        <w:t xml:space="preserve">Q6. What is an ensemble technique in machine learning? </w:t>
      </w:r>
    </w:p>
    <w:p w:rsidR="00FF3FA7" w:rsidRPr="00FF3FA7" w:rsidRDefault="00FF3FA7">
      <w:pPr>
        <w:rPr>
          <w:b/>
          <w:color w:val="FF0000"/>
        </w:rPr>
      </w:pPr>
      <w:r w:rsidRPr="00FF3FA7">
        <w:rPr>
          <w:b/>
          <w:color w:val="FF0000"/>
        </w:rPr>
        <w:t>Ans.</w:t>
      </w:r>
    </w:p>
    <w:p w:rsidR="00AA3DCD" w:rsidRDefault="00FF3FA7" w:rsidP="00AA3DCD">
      <w:pPr>
        <w:rPr>
          <w:iCs/>
        </w:rPr>
      </w:pPr>
      <w:r w:rsidRPr="00FF3FA7">
        <w:rPr>
          <w:b/>
          <w:bCs/>
          <w:iCs/>
        </w:rPr>
        <w:t>Ensemble methods</w:t>
      </w:r>
      <w:r w:rsidRPr="00FF3FA7">
        <w:rPr>
          <w:iCs/>
        </w:rPr>
        <w:t xml:space="preserve"> is a machine learning technique that combines several base models in order to produce one optimal predictive model. To better understand this definition </w:t>
      </w:r>
      <w:proofErr w:type="spellStart"/>
      <w:r w:rsidRPr="00FF3FA7">
        <w:rPr>
          <w:iCs/>
        </w:rPr>
        <w:t>lets</w:t>
      </w:r>
      <w:proofErr w:type="spellEnd"/>
      <w:r w:rsidRPr="00FF3FA7">
        <w:rPr>
          <w:iCs/>
        </w:rPr>
        <w:t xml:space="preserve"> take a step back into ultimate goal of machine learning and model building. This is going to make more sense as I dive into specific examples and why Ensemble methods are used.</w:t>
      </w:r>
      <w:r w:rsidR="00805DAF">
        <w:rPr>
          <w:iCs/>
        </w:rPr>
        <w:br/>
      </w:r>
      <w:r w:rsidR="00DA210F" w:rsidRPr="00805DAF">
        <w:rPr>
          <w:b/>
          <w:iCs/>
        </w:rPr>
        <w:t xml:space="preserve">Types of Ensemble </w:t>
      </w:r>
      <w:proofErr w:type="spellStart"/>
      <w:r w:rsidR="00DA210F" w:rsidRPr="00805DAF">
        <w:rPr>
          <w:b/>
          <w:iCs/>
        </w:rPr>
        <w:t>Methods</w:t>
      </w:r>
      <w:proofErr w:type="spellEnd"/>
    </w:p>
    <w:p w:rsidR="00AA3DCD" w:rsidRDefault="00DA210F" w:rsidP="00AA3DCD">
      <w:pPr>
        <w:pStyle w:val="ListParagraph"/>
        <w:numPr>
          <w:ilvl w:val="0"/>
          <w:numId w:val="6"/>
        </w:numPr>
        <w:rPr>
          <w:iCs/>
        </w:rPr>
      </w:pPr>
      <w:proofErr w:type="spellStart"/>
      <w:r w:rsidRPr="00BB1555">
        <w:rPr>
          <w:b/>
          <w:i/>
        </w:rPr>
        <w:t>BAGG</w:t>
      </w:r>
      <w:r w:rsidRPr="00BB1555">
        <w:rPr>
          <w:b/>
          <w:iCs/>
        </w:rPr>
        <w:t>ing</w:t>
      </w:r>
      <w:proofErr w:type="spellEnd"/>
      <w:r w:rsidRPr="00BB1555">
        <w:rPr>
          <w:b/>
          <w:iCs/>
        </w:rPr>
        <w:t>, or </w:t>
      </w:r>
      <w:r w:rsidRPr="00BB1555">
        <w:rPr>
          <w:b/>
          <w:i/>
        </w:rPr>
        <w:t>B</w:t>
      </w:r>
      <w:r w:rsidRPr="00BB1555">
        <w:rPr>
          <w:b/>
          <w:iCs/>
        </w:rPr>
        <w:t>ootstrap </w:t>
      </w:r>
      <w:proofErr w:type="spellStart"/>
      <w:r w:rsidRPr="00BB1555">
        <w:rPr>
          <w:b/>
          <w:i/>
        </w:rPr>
        <w:t>AGG</w:t>
      </w:r>
      <w:r w:rsidRPr="00BB1555">
        <w:rPr>
          <w:b/>
          <w:iCs/>
        </w:rPr>
        <w:t>regating</w:t>
      </w:r>
      <w:proofErr w:type="spellEnd"/>
      <w:r w:rsidRPr="00BB1555">
        <w:rPr>
          <w:b/>
          <w:iCs/>
        </w:rPr>
        <w:t>. </w:t>
      </w:r>
      <w:proofErr w:type="spellStart"/>
      <w:r w:rsidRPr="00BB1555">
        <w:rPr>
          <w:b/>
          <w:bCs/>
          <w:iCs/>
        </w:rPr>
        <w:t>BAGG</w:t>
      </w:r>
      <w:r w:rsidRPr="00BB1555">
        <w:rPr>
          <w:b/>
          <w:iCs/>
        </w:rPr>
        <w:t>ing</w:t>
      </w:r>
      <w:proofErr w:type="spellEnd"/>
      <w:r w:rsidRPr="00AA3DCD">
        <w:rPr>
          <w:iCs/>
        </w:rPr>
        <w:t xml:space="preserve"> gets its name because it combines </w:t>
      </w:r>
      <w:r w:rsidRPr="00AA3DCD">
        <w:rPr>
          <w:i/>
        </w:rPr>
        <w:t>B</w:t>
      </w:r>
      <w:r w:rsidRPr="00AA3DCD">
        <w:rPr>
          <w:iCs/>
        </w:rPr>
        <w:t>ootstrapping and </w:t>
      </w:r>
      <w:r w:rsidRPr="00AA3DCD">
        <w:rPr>
          <w:i/>
        </w:rPr>
        <w:t>Agg</w:t>
      </w:r>
      <w:r w:rsidRPr="00AA3DCD">
        <w:rPr>
          <w:iCs/>
        </w:rPr>
        <w:t>regation to form one ensemble model. Given a sample of data, multiple bootstrapped subsamples are pulled. A Decision Tree is formed on each of the bootstrapped subsamples. After each subsample Decision Tree has been formed, an algorithm is used to aggregate over the Decision Trees to form the most efficient predictor. The image below will help explain:</w:t>
      </w:r>
    </w:p>
    <w:p w:rsidR="00DA210F" w:rsidRPr="00AA3DCD" w:rsidRDefault="00DA210F" w:rsidP="00AA3DCD">
      <w:pPr>
        <w:pStyle w:val="ListParagraph"/>
        <w:numPr>
          <w:ilvl w:val="0"/>
          <w:numId w:val="6"/>
        </w:numPr>
        <w:rPr>
          <w:iCs/>
        </w:rPr>
      </w:pPr>
      <w:r w:rsidRPr="00AA3DCD">
        <w:rPr>
          <w:b/>
          <w:bCs/>
          <w:iCs/>
        </w:rPr>
        <w:t>Random Forest</w:t>
      </w:r>
      <w:r w:rsidRPr="00AA3DCD">
        <w:rPr>
          <w:iCs/>
        </w:rPr>
        <w:t> Models. Random Forest Models can be thought of as </w:t>
      </w:r>
      <w:proofErr w:type="spellStart"/>
      <w:r w:rsidRPr="00AA3DCD">
        <w:rPr>
          <w:b/>
          <w:bCs/>
          <w:iCs/>
        </w:rPr>
        <w:t>BAGG</w:t>
      </w:r>
      <w:r w:rsidRPr="00AA3DCD">
        <w:rPr>
          <w:iCs/>
        </w:rPr>
        <w:t>ing</w:t>
      </w:r>
      <w:proofErr w:type="spellEnd"/>
      <w:r w:rsidRPr="00AA3DCD">
        <w:rPr>
          <w:iCs/>
        </w:rPr>
        <w:t xml:space="preserve">, with a slight tweak. When deciding where to split and how to make decisions, </w:t>
      </w:r>
      <w:proofErr w:type="spellStart"/>
      <w:r w:rsidRPr="00AA3DCD">
        <w:rPr>
          <w:iCs/>
        </w:rPr>
        <w:t>BAGGed</w:t>
      </w:r>
      <w:proofErr w:type="spellEnd"/>
      <w:r w:rsidRPr="00AA3DCD">
        <w:rPr>
          <w:iCs/>
        </w:rPr>
        <w:t xml:space="preserve"> Decision Trees have the full disposal of features to choose from. Therefore, although the bootstrapped samples may be slightly different, the data is largely going to break off at the same features throughout each model. In contrary, Random Forest models decide where to split based on a random selection of features.</w:t>
      </w:r>
    </w:p>
    <w:p w:rsidR="00DA210F" w:rsidRPr="00FF3FA7" w:rsidRDefault="00DA210F">
      <w:pPr>
        <w:rPr>
          <w:iCs/>
        </w:rPr>
      </w:pPr>
    </w:p>
    <w:p w:rsidR="00B70194" w:rsidRDefault="00B70194" w:rsidP="00820B93">
      <w:pPr>
        <w:rPr>
          <w:b/>
        </w:rPr>
      </w:pPr>
    </w:p>
    <w:p w:rsidR="00B70194" w:rsidRDefault="00B70194" w:rsidP="00820B93">
      <w:pPr>
        <w:rPr>
          <w:b/>
        </w:rPr>
      </w:pPr>
    </w:p>
    <w:p w:rsidR="00820B93" w:rsidRDefault="008A51A9" w:rsidP="00820B93">
      <w:pPr>
        <w:rPr>
          <w:b/>
        </w:rPr>
      </w:pPr>
      <w:r>
        <w:rPr>
          <w:b/>
        </w:rPr>
        <w:lastRenderedPageBreak/>
        <w:t>Q</w:t>
      </w:r>
      <w:r w:rsidR="003657AD" w:rsidRPr="00124496">
        <w:rPr>
          <w:b/>
        </w:rPr>
        <w:t xml:space="preserve">7. What is the difference between Bagging and Boosting techniques? </w:t>
      </w:r>
    </w:p>
    <w:p w:rsidR="00820B93" w:rsidRPr="00820B93" w:rsidRDefault="00820B93" w:rsidP="00820B93">
      <w:pPr>
        <w:rPr>
          <w:b/>
          <w:color w:val="FF0000"/>
        </w:rPr>
      </w:pPr>
      <w:r w:rsidRPr="00820B93">
        <w:rPr>
          <w:b/>
          <w:color w:val="FF0000"/>
        </w:rPr>
        <w:t>Ans.</w:t>
      </w:r>
    </w:p>
    <w:tbl>
      <w:tblPr>
        <w:tblStyle w:val="TableGrid"/>
        <w:tblW w:w="0" w:type="auto"/>
        <w:tblLook w:val="04A0" w:firstRow="1" w:lastRow="0" w:firstColumn="1" w:lastColumn="0" w:noHBand="0" w:noVBand="1"/>
      </w:tblPr>
      <w:tblGrid>
        <w:gridCol w:w="4508"/>
        <w:gridCol w:w="4508"/>
      </w:tblGrid>
      <w:tr w:rsidR="00820B93" w:rsidRPr="00CC6E7C" w:rsidTr="004435AC">
        <w:tc>
          <w:tcPr>
            <w:tcW w:w="4508" w:type="dxa"/>
          </w:tcPr>
          <w:p w:rsidR="00820B93" w:rsidRPr="00CC6E7C" w:rsidRDefault="00820B93" w:rsidP="004435AC">
            <w:pPr>
              <w:jc w:val="center"/>
              <w:rPr>
                <w:rFonts w:ascii="Calibri" w:hAnsi="Calibri" w:cs="Calibri"/>
                <w:b/>
              </w:rPr>
            </w:pPr>
            <w:r w:rsidRPr="00CC6E7C">
              <w:rPr>
                <w:rFonts w:ascii="Calibri" w:hAnsi="Calibri" w:cs="Calibri"/>
                <w:b/>
              </w:rPr>
              <w:t>Bagging</w:t>
            </w:r>
          </w:p>
        </w:tc>
        <w:tc>
          <w:tcPr>
            <w:tcW w:w="4508" w:type="dxa"/>
          </w:tcPr>
          <w:p w:rsidR="00820B93" w:rsidRPr="00CC6E7C" w:rsidRDefault="00820B93" w:rsidP="004435AC">
            <w:pPr>
              <w:jc w:val="center"/>
              <w:rPr>
                <w:rFonts w:ascii="Calibri" w:hAnsi="Calibri" w:cs="Calibri"/>
                <w:b/>
              </w:rPr>
            </w:pPr>
            <w:r w:rsidRPr="00CC6E7C">
              <w:rPr>
                <w:rFonts w:ascii="Calibri" w:hAnsi="Calibri" w:cs="Calibri"/>
                <w:b/>
              </w:rPr>
              <w:t>Boosting</w:t>
            </w:r>
          </w:p>
        </w:tc>
      </w:tr>
      <w:tr w:rsidR="00820B93" w:rsidRPr="00CC6E7C" w:rsidTr="004435AC">
        <w:tc>
          <w:tcPr>
            <w:tcW w:w="4508" w:type="dxa"/>
          </w:tcPr>
          <w:p w:rsidR="00820B93" w:rsidRPr="00CC6E7C" w:rsidRDefault="00820B93" w:rsidP="00820B93">
            <w:pPr>
              <w:pStyle w:val="ListParagraph"/>
              <w:numPr>
                <w:ilvl w:val="0"/>
                <w:numId w:val="4"/>
              </w:numPr>
              <w:rPr>
                <w:rFonts w:ascii="Calibri" w:hAnsi="Calibri" w:cs="Calibri"/>
              </w:rPr>
            </w:pPr>
            <w:r w:rsidRPr="00CC6E7C">
              <w:rPr>
                <w:rFonts w:ascii="Calibri" w:hAnsi="Calibri" w:cs="Calibri"/>
                <w:shd w:val="clear" w:color="auto" w:fill="FFFFFF"/>
              </w:rPr>
              <w:t>Simplest way of combining predictions that</w:t>
            </w:r>
            <w:r w:rsidRPr="00CC6E7C">
              <w:rPr>
                <w:rFonts w:ascii="Calibri" w:hAnsi="Calibri" w:cs="Calibri"/>
              </w:rPr>
              <w:br/>
            </w:r>
            <w:r w:rsidRPr="00CC6E7C">
              <w:rPr>
                <w:rFonts w:ascii="Calibri" w:hAnsi="Calibri" w:cs="Calibri"/>
                <w:shd w:val="clear" w:color="auto" w:fill="FFFFFF"/>
              </w:rPr>
              <w:t>belong to the same type.</w:t>
            </w:r>
          </w:p>
        </w:tc>
        <w:tc>
          <w:tcPr>
            <w:tcW w:w="4508" w:type="dxa"/>
          </w:tcPr>
          <w:p w:rsidR="00820B93" w:rsidRPr="00CC6E7C" w:rsidRDefault="00820B93" w:rsidP="004435AC">
            <w:pPr>
              <w:rPr>
                <w:rFonts w:ascii="Calibri" w:hAnsi="Calibri" w:cs="Calibri"/>
              </w:rPr>
            </w:pPr>
            <w:r w:rsidRPr="00CC6E7C">
              <w:rPr>
                <w:rFonts w:ascii="Calibri" w:hAnsi="Calibri" w:cs="Calibri"/>
                <w:shd w:val="clear" w:color="auto" w:fill="FFFFFF"/>
              </w:rPr>
              <w:t>A way of combining predictions that</w:t>
            </w:r>
            <w:r w:rsidRPr="00CC6E7C">
              <w:rPr>
                <w:rFonts w:ascii="Calibri" w:hAnsi="Calibri" w:cs="Calibri"/>
              </w:rPr>
              <w:br/>
            </w:r>
            <w:r w:rsidRPr="00CC6E7C">
              <w:rPr>
                <w:rFonts w:ascii="Calibri" w:hAnsi="Calibri" w:cs="Calibri"/>
                <w:shd w:val="clear" w:color="auto" w:fill="FFFFFF"/>
              </w:rPr>
              <w:t>belong to the different types.</w:t>
            </w:r>
          </w:p>
        </w:tc>
      </w:tr>
      <w:tr w:rsidR="00820B93" w:rsidRPr="00CC6E7C" w:rsidTr="004435AC">
        <w:tc>
          <w:tcPr>
            <w:tcW w:w="4508" w:type="dxa"/>
          </w:tcPr>
          <w:p w:rsidR="00820B93" w:rsidRPr="00CC6E7C" w:rsidRDefault="00820B93" w:rsidP="00820B93">
            <w:pPr>
              <w:pStyle w:val="ListParagraph"/>
              <w:numPr>
                <w:ilvl w:val="0"/>
                <w:numId w:val="4"/>
              </w:numPr>
              <w:rPr>
                <w:rFonts w:ascii="Calibri" w:hAnsi="Calibri" w:cs="Calibri"/>
              </w:rPr>
            </w:pPr>
            <w:r w:rsidRPr="00CC6E7C">
              <w:rPr>
                <w:rFonts w:ascii="Calibri" w:hAnsi="Calibri" w:cs="Calibri"/>
                <w:shd w:val="clear" w:color="auto" w:fill="FFFFFF"/>
              </w:rPr>
              <w:t>Aim to decrease variance, not bias.</w:t>
            </w:r>
          </w:p>
        </w:tc>
        <w:tc>
          <w:tcPr>
            <w:tcW w:w="4508" w:type="dxa"/>
          </w:tcPr>
          <w:p w:rsidR="00820B93" w:rsidRPr="00CC6E7C" w:rsidRDefault="00820B93" w:rsidP="004435AC">
            <w:pPr>
              <w:rPr>
                <w:rFonts w:ascii="Calibri" w:hAnsi="Calibri" w:cs="Calibri"/>
              </w:rPr>
            </w:pPr>
            <w:r w:rsidRPr="00CC6E7C">
              <w:rPr>
                <w:rFonts w:ascii="Calibri" w:hAnsi="Calibri" w:cs="Calibri"/>
                <w:shd w:val="clear" w:color="auto" w:fill="FFFFFF"/>
              </w:rPr>
              <w:t>Aim to decrease bias, not variance.</w:t>
            </w:r>
          </w:p>
        </w:tc>
      </w:tr>
      <w:tr w:rsidR="00820B93" w:rsidRPr="00CC6E7C" w:rsidTr="004435AC">
        <w:tc>
          <w:tcPr>
            <w:tcW w:w="4508" w:type="dxa"/>
          </w:tcPr>
          <w:p w:rsidR="00820B93" w:rsidRPr="00CC6E7C" w:rsidRDefault="00820B93" w:rsidP="00820B93">
            <w:pPr>
              <w:pStyle w:val="ListParagraph"/>
              <w:numPr>
                <w:ilvl w:val="0"/>
                <w:numId w:val="4"/>
              </w:numPr>
              <w:rPr>
                <w:rFonts w:ascii="Calibri" w:hAnsi="Calibri" w:cs="Calibri"/>
              </w:rPr>
            </w:pPr>
            <w:r w:rsidRPr="00CC6E7C">
              <w:rPr>
                <w:rFonts w:ascii="Calibri" w:hAnsi="Calibri" w:cs="Calibri"/>
                <w:shd w:val="clear" w:color="auto" w:fill="FFFFFF"/>
              </w:rPr>
              <w:t>Each model receives equal weight.</w:t>
            </w:r>
          </w:p>
        </w:tc>
        <w:tc>
          <w:tcPr>
            <w:tcW w:w="4508" w:type="dxa"/>
          </w:tcPr>
          <w:p w:rsidR="00820B93" w:rsidRPr="00CC6E7C" w:rsidRDefault="00820B93" w:rsidP="004435AC">
            <w:pPr>
              <w:rPr>
                <w:rFonts w:ascii="Calibri" w:hAnsi="Calibri" w:cs="Calibri"/>
              </w:rPr>
            </w:pPr>
            <w:r w:rsidRPr="00CC6E7C">
              <w:rPr>
                <w:rFonts w:ascii="Calibri" w:hAnsi="Calibri" w:cs="Calibri"/>
                <w:shd w:val="clear" w:color="auto" w:fill="FFFFFF"/>
              </w:rPr>
              <w:t>Models are weighted according to their performance</w:t>
            </w:r>
          </w:p>
        </w:tc>
      </w:tr>
      <w:tr w:rsidR="00820B93" w:rsidRPr="00CC6E7C" w:rsidTr="004435AC">
        <w:tc>
          <w:tcPr>
            <w:tcW w:w="4508" w:type="dxa"/>
          </w:tcPr>
          <w:p w:rsidR="00820B93" w:rsidRPr="00CC6E7C" w:rsidRDefault="00820B93" w:rsidP="00820B93">
            <w:pPr>
              <w:pStyle w:val="ListParagraph"/>
              <w:numPr>
                <w:ilvl w:val="0"/>
                <w:numId w:val="4"/>
              </w:numPr>
              <w:rPr>
                <w:rFonts w:ascii="Calibri" w:hAnsi="Calibri" w:cs="Calibri"/>
                <w:shd w:val="clear" w:color="auto" w:fill="FFFFFF"/>
              </w:rPr>
            </w:pPr>
            <w:r w:rsidRPr="00CC6E7C">
              <w:rPr>
                <w:rFonts w:ascii="Calibri" w:hAnsi="Calibri" w:cs="Calibri"/>
                <w:shd w:val="clear" w:color="auto" w:fill="FFFFFF"/>
              </w:rPr>
              <w:t>Each model is built independently.</w:t>
            </w:r>
          </w:p>
        </w:tc>
        <w:tc>
          <w:tcPr>
            <w:tcW w:w="4508" w:type="dxa"/>
          </w:tcPr>
          <w:p w:rsidR="00820B93" w:rsidRPr="00CC6E7C" w:rsidRDefault="00820B93" w:rsidP="004435AC">
            <w:pPr>
              <w:rPr>
                <w:rFonts w:ascii="Calibri" w:hAnsi="Calibri" w:cs="Calibri"/>
                <w:shd w:val="clear" w:color="auto" w:fill="FFFFFF"/>
              </w:rPr>
            </w:pPr>
            <w:r w:rsidRPr="00CC6E7C">
              <w:rPr>
                <w:rFonts w:ascii="Calibri" w:hAnsi="Calibri" w:cs="Calibri"/>
                <w:shd w:val="clear" w:color="auto" w:fill="FFFFFF"/>
              </w:rPr>
              <w:t>New models are influenced</w:t>
            </w:r>
            <w:r w:rsidRPr="00CC6E7C">
              <w:rPr>
                <w:rFonts w:ascii="Calibri" w:hAnsi="Calibri" w:cs="Calibri"/>
              </w:rPr>
              <w:br/>
            </w:r>
            <w:r w:rsidRPr="00CC6E7C">
              <w:rPr>
                <w:rFonts w:ascii="Calibri" w:hAnsi="Calibri" w:cs="Calibri"/>
                <w:shd w:val="clear" w:color="auto" w:fill="FFFFFF"/>
              </w:rPr>
              <w:t>by performance of previously built models.</w:t>
            </w:r>
          </w:p>
        </w:tc>
      </w:tr>
      <w:tr w:rsidR="00820B93" w:rsidRPr="00CC6E7C" w:rsidTr="004435AC">
        <w:tc>
          <w:tcPr>
            <w:tcW w:w="4508" w:type="dxa"/>
          </w:tcPr>
          <w:p w:rsidR="00820B93" w:rsidRPr="00CC6E7C" w:rsidRDefault="00820B93" w:rsidP="00820B93">
            <w:pPr>
              <w:pStyle w:val="ListParagraph"/>
              <w:numPr>
                <w:ilvl w:val="0"/>
                <w:numId w:val="4"/>
              </w:numPr>
              <w:rPr>
                <w:rFonts w:ascii="Calibri" w:hAnsi="Calibri" w:cs="Calibri"/>
              </w:rPr>
            </w:pPr>
            <w:r w:rsidRPr="00CC6E7C">
              <w:rPr>
                <w:rFonts w:ascii="Calibri" w:hAnsi="Calibri" w:cs="Calibri"/>
                <w:shd w:val="clear" w:color="auto" w:fill="FFFFFF"/>
              </w:rPr>
              <w:t>Different training data subsets are randomly drawn with replacement from the entire training dataset.</w:t>
            </w:r>
          </w:p>
        </w:tc>
        <w:tc>
          <w:tcPr>
            <w:tcW w:w="4508" w:type="dxa"/>
          </w:tcPr>
          <w:p w:rsidR="00820B93" w:rsidRPr="00CC6E7C" w:rsidRDefault="00820B93" w:rsidP="004435AC">
            <w:pPr>
              <w:rPr>
                <w:rFonts w:ascii="Calibri" w:hAnsi="Calibri" w:cs="Calibri"/>
              </w:rPr>
            </w:pPr>
            <w:r w:rsidRPr="00CC6E7C">
              <w:rPr>
                <w:rFonts w:ascii="Calibri" w:hAnsi="Calibri" w:cs="Calibri"/>
                <w:shd w:val="clear" w:color="auto" w:fill="FFFFFF"/>
              </w:rPr>
              <w:t>Every new subsets contains the elements that were misclassified by previous models</w:t>
            </w:r>
          </w:p>
        </w:tc>
      </w:tr>
      <w:tr w:rsidR="00820B93" w:rsidRPr="00CC6E7C" w:rsidTr="004435AC">
        <w:tc>
          <w:tcPr>
            <w:tcW w:w="4508" w:type="dxa"/>
          </w:tcPr>
          <w:p w:rsidR="00820B93" w:rsidRPr="00CC6E7C" w:rsidRDefault="00820B93" w:rsidP="00820B93">
            <w:pPr>
              <w:pStyle w:val="ListParagraph"/>
              <w:numPr>
                <w:ilvl w:val="0"/>
                <w:numId w:val="4"/>
              </w:numPr>
              <w:rPr>
                <w:rFonts w:ascii="Calibri" w:hAnsi="Calibri" w:cs="Calibri"/>
                <w:shd w:val="clear" w:color="auto" w:fill="FFFFFF"/>
              </w:rPr>
            </w:pPr>
            <w:r w:rsidRPr="00CC6E7C">
              <w:rPr>
                <w:rFonts w:ascii="Calibri" w:hAnsi="Calibri" w:cs="Calibri"/>
                <w:shd w:val="clear" w:color="auto" w:fill="FFFFFF"/>
              </w:rPr>
              <w:t>Bagging tries to solve over-fitting problem.</w:t>
            </w:r>
          </w:p>
        </w:tc>
        <w:tc>
          <w:tcPr>
            <w:tcW w:w="4508" w:type="dxa"/>
          </w:tcPr>
          <w:p w:rsidR="00820B93" w:rsidRPr="00CC6E7C" w:rsidRDefault="00820B93" w:rsidP="004435AC">
            <w:pPr>
              <w:rPr>
                <w:rFonts w:ascii="Calibri" w:hAnsi="Calibri" w:cs="Calibri"/>
                <w:shd w:val="clear" w:color="auto" w:fill="FFFFFF"/>
              </w:rPr>
            </w:pPr>
            <w:r w:rsidRPr="00CC6E7C">
              <w:rPr>
                <w:rFonts w:ascii="Calibri" w:hAnsi="Calibri" w:cs="Calibri"/>
                <w:shd w:val="clear" w:color="auto" w:fill="FFFFFF"/>
              </w:rPr>
              <w:t>Boosting tries to reduce bias.</w:t>
            </w:r>
          </w:p>
        </w:tc>
      </w:tr>
      <w:tr w:rsidR="00820B93" w:rsidRPr="00CC6E7C" w:rsidTr="004435AC">
        <w:tc>
          <w:tcPr>
            <w:tcW w:w="4508" w:type="dxa"/>
          </w:tcPr>
          <w:p w:rsidR="00820B93" w:rsidRPr="00CC6E7C" w:rsidRDefault="00820B93" w:rsidP="00820B93">
            <w:pPr>
              <w:pStyle w:val="ListParagraph"/>
              <w:numPr>
                <w:ilvl w:val="0"/>
                <w:numId w:val="4"/>
              </w:numPr>
              <w:rPr>
                <w:rFonts w:ascii="Calibri" w:hAnsi="Calibri" w:cs="Calibri"/>
                <w:shd w:val="clear" w:color="auto" w:fill="FFFFFF"/>
              </w:rPr>
            </w:pPr>
            <w:r w:rsidRPr="00CC6E7C">
              <w:rPr>
                <w:rFonts w:ascii="Calibri" w:hAnsi="Calibri" w:cs="Calibri"/>
                <w:shd w:val="clear" w:color="auto" w:fill="FFFFFF"/>
              </w:rPr>
              <w:t>If the classifier is unstable (high variance), then apply bagging.</w:t>
            </w:r>
          </w:p>
        </w:tc>
        <w:tc>
          <w:tcPr>
            <w:tcW w:w="4508" w:type="dxa"/>
          </w:tcPr>
          <w:p w:rsidR="00820B93" w:rsidRPr="00CC6E7C" w:rsidRDefault="00820B93" w:rsidP="004435AC">
            <w:pPr>
              <w:rPr>
                <w:rFonts w:ascii="Calibri" w:hAnsi="Calibri" w:cs="Calibri"/>
                <w:shd w:val="clear" w:color="auto" w:fill="FFFFFF"/>
              </w:rPr>
            </w:pPr>
            <w:r w:rsidRPr="00CC6E7C">
              <w:rPr>
                <w:rFonts w:ascii="Calibri" w:hAnsi="Calibri" w:cs="Calibri"/>
                <w:shd w:val="clear" w:color="auto" w:fill="FFFFFF"/>
              </w:rPr>
              <w:t>If the classifier is stable and simple (high bias) the apply boosting.</w:t>
            </w:r>
          </w:p>
        </w:tc>
      </w:tr>
      <w:tr w:rsidR="00820B93" w:rsidRPr="00CC6E7C" w:rsidTr="004435AC">
        <w:tc>
          <w:tcPr>
            <w:tcW w:w="4508" w:type="dxa"/>
          </w:tcPr>
          <w:p w:rsidR="00820B93" w:rsidRPr="00CC6E7C" w:rsidRDefault="00820B93" w:rsidP="004435AC">
            <w:pPr>
              <w:rPr>
                <w:rFonts w:ascii="Calibri" w:hAnsi="Calibri" w:cs="Calibri"/>
                <w:shd w:val="clear" w:color="auto" w:fill="FFFFFF"/>
              </w:rPr>
            </w:pPr>
          </w:p>
        </w:tc>
        <w:tc>
          <w:tcPr>
            <w:tcW w:w="4508" w:type="dxa"/>
          </w:tcPr>
          <w:p w:rsidR="00820B93" w:rsidRPr="00CC6E7C" w:rsidRDefault="00820B93" w:rsidP="004435AC">
            <w:pPr>
              <w:rPr>
                <w:rFonts w:ascii="Calibri" w:hAnsi="Calibri" w:cs="Calibri"/>
                <w:shd w:val="clear" w:color="auto" w:fill="FFFFFF"/>
              </w:rPr>
            </w:pPr>
          </w:p>
        </w:tc>
      </w:tr>
    </w:tbl>
    <w:p w:rsidR="00820B93" w:rsidRPr="00124496" w:rsidRDefault="00820B93">
      <w:pPr>
        <w:rPr>
          <w:b/>
        </w:rPr>
      </w:pPr>
    </w:p>
    <w:p w:rsidR="007736EB" w:rsidRDefault="007736EB">
      <w:pPr>
        <w:rPr>
          <w:b/>
        </w:rPr>
      </w:pPr>
    </w:p>
    <w:p w:rsidR="006D4FAC" w:rsidRDefault="006D4FAC">
      <w:pPr>
        <w:rPr>
          <w:b/>
        </w:rPr>
      </w:pPr>
      <w:r w:rsidRPr="00124496">
        <w:rPr>
          <w:b/>
        </w:rPr>
        <w:t>Q</w:t>
      </w:r>
      <w:r w:rsidR="003657AD" w:rsidRPr="00124496">
        <w:rPr>
          <w:b/>
        </w:rPr>
        <w:t xml:space="preserve">8. </w:t>
      </w:r>
      <w:r w:rsidR="008E4CBA" w:rsidRPr="00124496">
        <w:rPr>
          <w:b/>
        </w:rPr>
        <w:t>What</w:t>
      </w:r>
      <w:r w:rsidR="003657AD" w:rsidRPr="00124496">
        <w:rPr>
          <w:b/>
        </w:rPr>
        <w:t xml:space="preserve"> is out-of-bag error in random forests? </w:t>
      </w:r>
    </w:p>
    <w:p w:rsidR="0079236C" w:rsidRDefault="0079236C">
      <w:pPr>
        <w:rPr>
          <w:b/>
          <w:color w:val="FF0000"/>
        </w:rPr>
      </w:pPr>
      <w:r w:rsidRPr="0079236C">
        <w:rPr>
          <w:b/>
          <w:color w:val="FF0000"/>
        </w:rPr>
        <w:t>Ans.</w:t>
      </w:r>
    </w:p>
    <w:p w:rsidR="0006764B" w:rsidRPr="0006764B" w:rsidRDefault="0006764B" w:rsidP="0006764B">
      <w:pPr>
        <w:pStyle w:val="NormalWeb"/>
        <w:shd w:val="clear" w:color="auto" w:fill="FFFFFF"/>
        <w:spacing w:before="120" w:beforeAutospacing="0" w:after="120" w:afterAutospacing="0"/>
        <w:rPr>
          <w:rFonts w:ascii="Calibri" w:eastAsiaTheme="minorHAnsi" w:hAnsi="Calibri" w:cs="Calibri"/>
          <w:sz w:val="22"/>
          <w:szCs w:val="22"/>
          <w:shd w:val="clear" w:color="auto" w:fill="FFFFFF"/>
          <w:lang w:eastAsia="en-US"/>
        </w:rPr>
      </w:pPr>
      <w:r w:rsidRPr="00387E2B">
        <w:rPr>
          <w:rFonts w:ascii="Calibri" w:eastAsiaTheme="minorHAnsi" w:hAnsi="Calibri" w:cs="Calibri"/>
          <w:b/>
          <w:sz w:val="22"/>
          <w:szCs w:val="22"/>
          <w:shd w:val="clear" w:color="auto" w:fill="FFFFFF"/>
          <w:lang w:eastAsia="en-US"/>
        </w:rPr>
        <w:t>Out-of-bag (OOB</w:t>
      </w:r>
      <w:r w:rsidRPr="0006764B">
        <w:rPr>
          <w:rFonts w:ascii="Calibri" w:eastAsiaTheme="minorHAnsi" w:hAnsi="Calibri" w:cs="Calibri"/>
          <w:sz w:val="22"/>
          <w:szCs w:val="22"/>
          <w:shd w:val="clear" w:color="auto" w:fill="FFFFFF"/>
          <w:lang w:eastAsia="en-US"/>
        </w:rPr>
        <w:t>) error, also called out-of-bag estimate, is a method of measuring the prediction error of </w:t>
      </w:r>
      <w:hyperlink r:id="rId33" w:tooltip="Random forest" w:history="1">
        <w:r w:rsidRPr="0006764B">
          <w:rPr>
            <w:rFonts w:ascii="Calibri" w:eastAsiaTheme="minorHAnsi" w:hAnsi="Calibri" w:cs="Calibri"/>
            <w:sz w:val="22"/>
            <w:szCs w:val="22"/>
            <w:shd w:val="clear" w:color="auto" w:fill="FFFFFF"/>
            <w:lang w:eastAsia="en-US"/>
          </w:rPr>
          <w:t>random forests</w:t>
        </w:r>
      </w:hyperlink>
      <w:r w:rsidRPr="0006764B">
        <w:rPr>
          <w:rFonts w:ascii="Calibri" w:eastAsiaTheme="minorHAnsi" w:hAnsi="Calibri" w:cs="Calibri"/>
          <w:sz w:val="22"/>
          <w:szCs w:val="22"/>
          <w:shd w:val="clear" w:color="auto" w:fill="FFFFFF"/>
          <w:lang w:eastAsia="en-US"/>
        </w:rPr>
        <w:t>, </w:t>
      </w:r>
      <w:hyperlink r:id="rId34" w:tooltip="Gradient boosting" w:history="1">
        <w:r w:rsidRPr="0006764B">
          <w:rPr>
            <w:rFonts w:ascii="Calibri" w:eastAsiaTheme="minorHAnsi" w:hAnsi="Calibri" w:cs="Calibri"/>
            <w:sz w:val="22"/>
            <w:szCs w:val="22"/>
            <w:shd w:val="clear" w:color="auto" w:fill="FFFFFF"/>
            <w:lang w:eastAsia="en-US"/>
          </w:rPr>
          <w:t>boosted decision trees</w:t>
        </w:r>
      </w:hyperlink>
      <w:r w:rsidRPr="0006764B">
        <w:rPr>
          <w:rFonts w:ascii="Calibri" w:eastAsiaTheme="minorHAnsi" w:hAnsi="Calibri" w:cs="Calibri"/>
          <w:sz w:val="22"/>
          <w:szCs w:val="22"/>
          <w:shd w:val="clear" w:color="auto" w:fill="FFFFFF"/>
          <w:lang w:eastAsia="en-US"/>
        </w:rPr>
        <w:t>, and other </w:t>
      </w:r>
      <w:hyperlink r:id="rId35" w:tooltip="Machine learning" w:history="1">
        <w:r w:rsidRPr="0006764B">
          <w:rPr>
            <w:rFonts w:ascii="Calibri" w:eastAsiaTheme="minorHAnsi" w:hAnsi="Calibri" w:cs="Calibri"/>
            <w:sz w:val="22"/>
            <w:szCs w:val="22"/>
            <w:shd w:val="clear" w:color="auto" w:fill="FFFFFF"/>
            <w:lang w:eastAsia="en-US"/>
          </w:rPr>
          <w:t>machine learning</w:t>
        </w:r>
      </w:hyperlink>
      <w:r w:rsidRPr="0006764B">
        <w:rPr>
          <w:rFonts w:ascii="Calibri" w:eastAsiaTheme="minorHAnsi" w:hAnsi="Calibri" w:cs="Calibri"/>
          <w:sz w:val="22"/>
          <w:szCs w:val="22"/>
          <w:shd w:val="clear" w:color="auto" w:fill="FFFFFF"/>
          <w:lang w:eastAsia="en-US"/>
        </w:rPr>
        <w:t> models utilizing </w:t>
      </w:r>
      <w:hyperlink r:id="rId36" w:tooltip="Bootstrap aggregating" w:history="1">
        <w:r w:rsidRPr="0006764B">
          <w:rPr>
            <w:rFonts w:ascii="Calibri" w:eastAsiaTheme="minorHAnsi" w:hAnsi="Calibri" w:cs="Calibri"/>
            <w:sz w:val="22"/>
            <w:szCs w:val="22"/>
            <w:shd w:val="clear" w:color="auto" w:fill="FFFFFF"/>
            <w:lang w:eastAsia="en-US"/>
          </w:rPr>
          <w:t>bootstrap aggregating</w:t>
        </w:r>
      </w:hyperlink>
      <w:r w:rsidRPr="0006764B">
        <w:rPr>
          <w:rFonts w:ascii="Calibri" w:eastAsiaTheme="minorHAnsi" w:hAnsi="Calibri" w:cs="Calibri"/>
          <w:sz w:val="22"/>
          <w:szCs w:val="22"/>
          <w:shd w:val="clear" w:color="auto" w:fill="FFFFFF"/>
          <w:lang w:eastAsia="en-US"/>
        </w:rPr>
        <w:t> (bagging) to sub-sample data samples used for training. OOB is the mean prediction error on each training sample </w:t>
      </w:r>
      <w:r w:rsidRPr="0006764B">
        <w:rPr>
          <w:rFonts w:ascii="Calibri" w:eastAsiaTheme="minorHAnsi" w:hAnsi="Calibri" w:cs="Calibri"/>
          <w:sz w:val="22"/>
          <w:szCs w:val="22"/>
          <w:shd w:val="clear" w:color="auto" w:fill="FFFFFF"/>
          <w:lang w:eastAsia="en-US"/>
        </w:rPr>
        <w:t>xᵢ</w:t>
      </w:r>
      <w:r w:rsidRPr="0006764B">
        <w:rPr>
          <w:rFonts w:ascii="Calibri" w:eastAsiaTheme="minorHAnsi" w:hAnsi="Calibri" w:cs="Calibri"/>
          <w:sz w:val="22"/>
          <w:szCs w:val="22"/>
          <w:shd w:val="clear" w:color="auto" w:fill="FFFFFF"/>
          <w:lang w:eastAsia="en-US"/>
        </w:rPr>
        <w:t>, using only the trees that did not have </w:t>
      </w:r>
      <w:r w:rsidRPr="0006764B">
        <w:rPr>
          <w:rFonts w:ascii="Calibri" w:eastAsiaTheme="minorHAnsi" w:hAnsi="Calibri" w:cs="Calibri"/>
          <w:sz w:val="22"/>
          <w:szCs w:val="22"/>
          <w:shd w:val="clear" w:color="auto" w:fill="FFFFFF"/>
          <w:lang w:eastAsia="en-US"/>
        </w:rPr>
        <w:t>xᵢ</w:t>
      </w:r>
      <w:r w:rsidRPr="0006764B">
        <w:rPr>
          <w:rFonts w:ascii="Calibri" w:eastAsiaTheme="minorHAnsi" w:hAnsi="Calibri" w:cs="Calibri"/>
          <w:sz w:val="22"/>
          <w:szCs w:val="22"/>
          <w:shd w:val="clear" w:color="auto" w:fill="FFFFFF"/>
          <w:lang w:eastAsia="en-US"/>
        </w:rPr>
        <w:t> in their bootstrap sample</w:t>
      </w:r>
      <w:r>
        <w:rPr>
          <w:rFonts w:ascii="Calibri" w:eastAsiaTheme="minorHAnsi" w:hAnsi="Calibri" w:cs="Calibri"/>
          <w:sz w:val="22"/>
          <w:szCs w:val="22"/>
          <w:shd w:val="clear" w:color="auto" w:fill="FFFFFF"/>
          <w:lang w:eastAsia="en-US"/>
        </w:rPr>
        <w:t>.</w:t>
      </w:r>
      <w:r w:rsidRPr="0006764B">
        <w:rPr>
          <w:rFonts w:ascii="Calibri" w:eastAsiaTheme="minorHAnsi" w:hAnsi="Calibri" w:cs="Calibri"/>
          <w:sz w:val="22"/>
          <w:szCs w:val="22"/>
          <w:shd w:val="clear" w:color="auto" w:fill="FFFFFF"/>
          <w:lang w:eastAsia="en-US"/>
        </w:rPr>
        <w:t xml:space="preserve"> </w:t>
      </w:r>
    </w:p>
    <w:p w:rsidR="0006764B" w:rsidRPr="0006764B" w:rsidRDefault="0006764B" w:rsidP="0006764B">
      <w:pPr>
        <w:pStyle w:val="NormalWeb"/>
        <w:shd w:val="clear" w:color="auto" w:fill="FFFFFF"/>
        <w:spacing w:before="120" w:beforeAutospacing="0" w:after="120" w:afterAutospacing="0"/>
        <w:rPr>
          <w:rFonts w:ascii="Calibri" w:eastAsiaTheme="minorHAnsi" w:hAnsi="Calibri" w:cs="Calibri"/>
          <w:sz w:val="22"/>
          <w:szCs w:val="22"/>
          <w:shd w:val="clear" w:color="auto" w:fill="FFFFFF"/>
          <w:lang w:eastAsia="en-US"/>
        </w:rPr>
      </w:pPr>
      <w:r w:rsidRPr="0006764B">
        <w:rPr>
          <w:rFonts w:ascii="Calibri" w:eastAsiaTheme="minorHAnsi" w:hAnsi="Calibri" w:cs="Calibri"/>
          <w:sz w:val="22"/>
          <w:szCs w:val="22"/>
          <w:shd w:val="clear" w:color="auto" w:fill="FFFFFF"/>
          <w:lang w:eastAsia="en-US"/>
        </w:rPr>
        <w:t>Subsampling allows one to define an out-of-bag estimate of the prediction performance improvement by evaluating predictions on those observations which were not used in the building of the next base learner.</w:t>
      </w:r>
    </w:p>
    <w:p w:rsidR="0079236C" w:rsidRPr="0079236C" w:rsidRDefault="0079236C">
      <w:pPr>
        <w:rPr>
          <w:b/>
          <w:color w:val="FF0000"/>
        </w:rPr>
      </w:pPr>
    </w:p>
    <w:p w:rsidR="003657AD" w:rsidRDefault="006D4FAC">
      <w:pPr>
        <w:rPr>
          <w:b/>
        </w:rPr>
      </w:pPr>
      <w:r w:rsidRPr="00124496">
        <w:rPr>
          <w:b/>
        </w:rPr>
        <w:t>Q</w:t>
      </w:r>
      <w:r w:rsidR="003657AD" w:rsidRPr="00124496">
        <w:rPr>
          <w:b/>
        </w:rPr>
        <w:t xml:space="preserve">9. What is K-fold cross-validation? </w:t>
      </w:r>
    </w:p>
    <w:p w:rsidR="00882232" w:rsidRDefault="00882232">
      <w:pPr>
        <w:rPr>
          <w:b/>
          <w:color w:val="FF0000"/>
        </w:rPr>
      </w:pPr>
      <w:r w:rsidRPr="00882232">
        <w:rPr>
          <w:b/>
          <w:color w:val="FF0000"/>
        </w:rPr>
        <w:t>Ans.</w:t>
      </w:r>
    </w:p>
    <w:p w:rsidR="00D13D10" w:rsidRPr="00D13D10" w:rsidRDefault="00D13D10" w:rsidP="00D13D10">
      <w:pPr>
        <w:pStyle w:val="Heading2"/>
        <w:shd w:val="clear" w:color="auto" w:fill="FFFFFF"/>
        <w:spacing w:before="0" w:beforeAutospacing="0" w:after="120" w:afterAutospacing="0" w:line="360" w:lineRule="atLeast"/>
        <w:textAlignment w:val="baseline"/>
        <w:rPr>
          <w:rFonts w:ascii="Calibri" w:eastAsiaTheme="minorHAnsi" w:hAnsi="Calibri" w:cs="Calibri"/>
          <w:bCs w:val="0"/>
          <w:sz w:val="22"/>
          <w:szCs w:val="22"/>
          <w:shd w:val="clear" w:color="auto" w:fill="FFFFFF"/>
          <w:lang w:eastAsia="en-US"/>
        </w:rPr>
      </w:pPr>
      <w:r w:rsidRPr="00D13D10">
        <w:rPr>
          <w:rFonts w:ascii="Calibri" w:eastAsiaTheme="minorHAnsi" w:hAnsi="Calibri" w:cs="Calibri"/>
          <w:bCs w:val="0"/>
          <w:sz w:val="22"/>
          <w:szCs w:val="22"/>
          <w:shd w:val="clear" w:color="auto" w:fill="FFFFFF"/>
          <w:lang w:eastAsia="en-US"/>
        </w:rPr>
        <w:t>K-</w:t>
      </w:r>
      <w:r w:rsidRPr="00D13D10">
        <w:rPr>
          <w:rFonts w:ascii="Calibri" w:eastAsiaTheme="minorHAnsi" w:hAnsi="Calibri" w:cs="Calibri"/>
          <w:bCs w:val="0"/>
          <w:sz w:val="22"/>
          <w:szCs w:val="22"/>
          <w:shd w:val="clear" w:color="auto" w:fill="FFFFFF"/>
          <w:lang w:eastAsia="en-US"/>
        </w:rPr>
        <w:t>Fold Cross-</w:t>
      </w:r>
      <w:r w:rsidR="00EF5791" w:rsidRPr="00D13D10">
        <w:rPr>
          <w:rFonts w:ascii="Calibri" w:eastAsiaTheme="minorHAnsi" w:hAnsi="Calibri" w:cs="Calibri"/>
          <w:bCs w:val="0"/>
          <w:sz w:val="22"/>
          <w:szCs w:val="22"/>
          <w:shd w:val="clear" w:color="auto" w:fill="FFFFFF"/>
          <w:lang w:eastAsia="en-US"/>
        </w:rPr>
        <w:t>Validation</w:t>
      </w:r>
      <w:r w:rsidR="00EF5791">
        <w:rPr>
          <w:rFonts w:ascii="Calibri" w:eastAsiaTheme="minorHAnsi" w:hAnsi="Calibri" w:cs="Calibri"/>
          <w:bCs w:val="0"/>
          <w:sz w:val="22"/>
          <w:szCs w:val="22"/>
          <w:shd w:val="clear" w:color="auto" w:fill="FFFFFF"/>
          <w:lang w:eastAsia="en-US"/>
        </w:rPr>
        <w:t xml:space="preserve">: </w:t>
      </w:r>
      <w:proofErr w:type="gramStart"/>
      <w:r w:rsidR="00EF5791">
        <w:rPr>
          <w:rFonts w:ascii="Calibri" w:eastAsiaTheme="minorHAnsi" w:hAnsi="Calibri" w:cs="Calibri"/>
          <w:bCs w:val="0"/>
          <w:sz w:val="22"/>
          <w:szCs w:val="22"/>
          <w:shd w:val="clear" w:color="auto" w:fill="FFFFFF"/>
          <w:lang w:eastAsia="en-US"/>
        </w:rPr>
        <w:t>-</w:t>
      </w:r>
      <w:r>
        <w:rPr>
          <w:rFonts w:ascii="Calibri" w:eastAsiaTheme="minorHAnsi" w:hAnsi="Calibri" w:cs="Calibri"/>
          <w:bCs w:val="0"/>
          <w:sz w:val="22"/>
          <w:szCs w:val="22"/>
          <w:shd w:val="clear" w:color="auto" w:fill="FFFFFF"/>
          <w:lang w:eastAsia="en-US"/>
        </w:rPr>
        <w:t xml:space="preserve">  </w:t>
      </w:r>
      <w:r w:rsidRPr="00D13D10">
        <w:rPr>
          <w:rFonts w:ascii="Calibri" w:eastAsiaTheme="minorHAnsi" w:hAnsi="Calibri" w:cs="Calibri"/>
          <w:b w:val="0"/>
          <w:sz w:val="22"/>
          <w:szCs w:val="22"/>
          <w:shd w:val="clear" w:color="auto" w:fill="FFFFFF"/>
          <w:lang w:eastAsia="en-US"/>
        </w:rPr>
        <w:t>Cross</w:t>
      </w:r>
      <w:proofErr w:type="gramEnd"/>
      <w:r w:rsidRPr="00D13D10">
        <w:rPr>
          <w:rFonts w:ascii="Calibri" w:eastAsiaTheme="minorHAnsi" w:hAnsi="Calibri" w:cs="Calibri"/>
          <w:b w:val="0"/>
          <w:sz w:val="22"/>
          <w:szCs w:val="22"/>
          <w:shd w:val="clear" w:color="auto" w:fill="FFFFFF"/>
          <w:lang w:eastAsia="en-US"/>
        </w:rPr>
        <w:t>-validation is a resampling procedure used to evaluate machine learning models on a limited data sample.</w:t>
      </w:r>
    </w:p>
    <w:p w:rsidR="00D13D10" w:rsidRPr="00D13D10" w:rsidRDefault="00D13D10" w:rsidP="00D13D10">
      <w:pPr>
        <w:pStyle w:val="NormalWeb"/>
        <w:shd w:val="clear" w:color="auto" w:fill="FFFFFF"/>
        <w:spacing w:before="0" w:beforeAutospacing="0" w:after="288" w:afterAutospacing="0" w:line="360" w:lineRule="atLeast"/>
        <w:textAlignment w:val="baseline"/>
        <w:rPr>
          <w:rFonts w:ascii="Calibri" w:eastAsiaTheme="minorHAnsi" w:hAnsi="Calibri" w:cs="Calibri"/>
          <w:sz w:val="22"/>
          <w:szCs w:val="22"/>
          <w:shd w:val="clear" w:color="auto" w:fill="FFFFFF"/>
          <w:lang w:eastAsia="en-US"/>
        </w:rPr>
      </w:pPr>
      <w:r w:rsidRPr="00D13D10">
        <w:rPr>
          <w:rFonts w:ascii="Calibri" w:eastAsiaTheme="minorHAnsi" w:hAnsi="Calibri" w:cs="Calibri"/>
          <w:sz w:val="22"/>
          <w:szCs w:val="22"/>
          <w:shd w:val="clear" w:color="auto" w:fill="FFFFFF"/>
          <w:lang w:eastAsia="en-US"/>
        </w:rPr>
        <w:t>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p>
    <w:p w:rsidR="00D13D10" w:rsidRPr="00D13D10" w:rsidRDefault="00D13D10" w:rsidP="00D13D10">
      <w:pPr>
        <w:pStyle w:val="NormalWeb"/>
        <w:shd w:val="clear" w:color="auto" w:fill="FFFFFF"/>
        <w:spacing w:before="0" w:beforeAutospacing="0" w:after="288" w:afterAutospacing="0" w:line="360" w:lineRule="atLeast"/>
        <w:textAlignment w:val="baseline"/>
        <w:rPr>
          <w:rFonts w:ascii="Calibri" w:eastAsiaTheme="minorHAnsi" w:hAnsi="Calibri" w:cs="Calibri"/>
          <w:sz w:val="22"/>
          <w:szCs w:val="22"/>
          <w:shd w:val="clear" w:color="auto" w:fill="FFFFFF"/>
          <w:lang w:eastAsia="en-US"/>
        </w:rPr>
      </w:pPr>
      <w:r w:rsidRPr="00D13D10">
        <w:rPr>
          <w:rFonts w:ascii="Calibri" w:eastAsiaTheme="minorHAnsi" w:hAnsi="Calibri" w:cs="Calibri"/>
          <w:sz w:val="22"/>
          <w:szCs w:val="22"/>
          <w:shd w:val="clear" w:color="auto" w:fill="FFFFFF"/>
          <w:lang w:eastAsia="en-US"/>
        </w:rPr>
        <w:lastRenderedPageBreak/>
        <w:t>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p>
    <w:p w:rsidR="00D13D10" w:rsidRPr="00D13D10" w:rsidRDefault="00D13D10" w:rsidP="00D13D10">
      <w:pPr>
        <w:pStyle w:val="NormalWeb"/>
        <w:shd w:val="clear" w:color="auto" w:fill="FFFFFF"/>
        <w:spacing w:before="0" w:beforeAutospacing="0" w:after="288" w:afterAutospacing="0" w:line="360" w:lineRule="atLeast"/>
        <w:textAlignment w:val="baseline"/>
        <w:rPr>
          <w:rFonts w:ascii="Calibri" w:eastAsiaTheme="minorHAnsi" w:hAnsi="Calibri" w:cs="Calibri"/>
          <w:sz w:val="22"/>
          <w:szCs w:val="22"/>
          <w:shd w:val="clear" w:color="auto" w:fill="FFFFFF"/>
          <w:lang w:eastAsia="en-US"/>
        </w:rPr>
      </w:pPr>
      <w:r w:rsidRPr="00D13D10">
        <w:rPr>
          <w:rFonts w:ascii="Calibri" w:eastAsiaTheme="minorHAnsi" w:hAnsi="Calibri" w:cs="Calibri"/>
          <w:sz w:val="22"/>
          <w:szCs w:val="22"/>
          <w:shd w:val="clear" w:color="auto" w:fill="FFFFFF"/>
          <w:lang w:eastAsia="en-US"/>
        </w:rPr>
        <w:t>It is a popular method because it is simple to understand and because it generally results in a less biased or less optimistic estimate of the model skill than other methods, such as a simple train/test split.</w:t>
      </w:r>
    </w:p>
    <w:p w:rsidR="00882232" w:rsidRPr="00882232" w:rsidRDefault="00882232">
      <w:pPr>
        <w:rPr>
          <w:b/>
          <w:color w:val="FF0000"/>
        </w:rPr>
      </w:pPr>
    </w:p>
    <w:p w:rsidR="00246063" w:rsidRDefault="003657AD">
      <w:pPr>
        <w:rPr>
          <w:b/>
        </w:rPr>
      </w:pPr>
      <w:r w:rsidRPr="00124496">
        <w:rPr>
          <w:b/>
        </w:rPr>
        <w:t xml:space="preserve">Q10. What is hyper parameter tuning in machine learning and why it is done? </w:t>
      </w:r>
    </w:p>
    <w:p w:rsidR="00EF5791" w:rsidRPr="00EF5791" w:rsidRDefault="00EF5791">
      <w:pPr>
        <w:rPr>
          <w:b/>
          <w:color w:val="FF0000"/>
        </w:rPr>
      </w:pPr>
      <w:r w:rsidRPr="00EF5791">
        <w:rPr>
          <w:b/>
          <w:color w:val="FF0000"/>
        </w:rPr>
        <w:t>Ans.</w:t>
      </w:r>
    </w:p>
    <w:p w:rsidR="00EF5791" w:rsidRPr="00EF5791" w:rsidRDefault="00EF5791" w:rsidP="00EF5791">
      <w:pPr>
        <w:shd w:val="clear" w:color="auto" w:fill="FFFFFF"/>
        <w:spacing w:after="0" w:line="240" w:lineRule="auto"/>
        <w:textAlignment w:val="baseline"/>
        <w:rPr>
          <w:rFonts w:ascii="Calibri" w:hAnsi="Calibri" w:cs="Calibri"/>
          <w:shd w:val="clear" w:color="auto" w:fill="FFFFFF"/>
        </w:rPr>
      </w:pPr>
      <w:r w:rsidRPr="00EF5791">
        <w:rPr>
          <w:rFonts w:ascii="Calibri" w:hAnsi="Calibri" w:cs="Calibri"/>
          <w:shd w:val="clear" w:color="auto" w:fill="FFFFFF"/>
        </w:rPr>
        <w:t>A Machine Learning model is defined as a mathematical model with a number of parameters that need to be learned from the data. By training a model with existing data, we are able to fit the model parameters.</w:t>
      </w:r>
      <w:r w:rsidRPr="00EF5791">
        <w:rPr>
          <w:rFonts w:ascii="Calibri" w:hAnsi="Calibri" w:cs="Calibri"/>
          <w:shd w:val="clear" w:color="auto" w:fill="FFFFFF"/>
        </w:rPr>
        <w:br/>
        <w:t>However, there is another kind of parameters, known as </w:t>
      </w:r>
      <w:proofErr w:type="spellStart"/>
      <w:proofErr w:type="gramStart"/>
      <w:r w:rsidRPr="00EF5791">
        <w:rPr>
          <w:rFonts w:ascii="Calibri" w:hAnsi="Calibri" w:cs="Calibri"/>
          <w:shd w:val="clear" w:color="auto" w:fill="FFFFFF"/>
        </w:rPr>
        <w:t>Hyperparameters</w:t>
      </w:r>
      <w:proofErr w:type="spellEnd"/>
      <w:r w:rsidRPr="00EF5791">
        <w:rPr>
          <w:rFonts w:ascii="Calibri" w:hAnsi="Calibri" w:cs="Calibri"/>
          <w:shd w:val="clear" w:color="auto" w:fill="FFFFFF"/>
        </w:rPr>
        <w:t>, that</w:t>
      </w:r>
      <w:proofErr w:type="gramEnd"/>
      <w:r w:rsidRPr="00EF5791">
        <w:rPr>
          <w:rFonts w:ascii="Calibri" w:hAnsi="Calibri" w:cs="Calibri"/>
          <w:shd w:val="clear" w:color="auto" w:fill="FFFFFF"/>
        </w:rPr>
        <w:t xml:space="preserve"> cannot be directly learned from the regular training process. They are usually fixed before the actual training process begins. These parameters express important properties of the model such as its complexity or how fast it should learn.</w:t>
      </w:r>
    </w:p>
    <w:p w:rsidR="00EF5791" w:rsidRPr="00EF5791" w:rsidRDefault="00EF5791" w:rsidP="00EF5791">
      <w:pPr>
        <w:shd w:val="clear" w:color="auto" w:fill="FFFFFF"/>
        <w:spacing w:after="150" w:line="240" w:lineRule="auto"/>
        <w:textAlignment w:val="baseline"/>
        <w:rPr>
          <w:rFonts w:ascii="Calibri" w:hAnsi="Calibri" w:cs="Calibri"/>
          <w:shd w:val="clear" w:color="auto" w:fill="FFFFFF"/>
        </w:rPr>
      </w:pPr>
      <w:r w:rsidRPr="00EF5791">
        <w:rPr>
          <w:rFonts w:ascii="Calibri" w:hAnsi="Calibri" w:cs="Calibri"/>
          <w:shd w:val="clear" w:color="auto" w:fill="FFFFFF"/>
        </w:rPr>
        <w:t xml:space="preserve">Some examples of model </w:t>
      </w:r>
      <w:proofErr w:type="spellStart"/>
      <w:r w:rsidRPr="00EF5791">
        <w:rPr>
          <w:rFonts w:ascii="Calibri" w:hAnsi="Calibri" w:cs="Calibri"/>
          <w:shd w:val="clear" w:color="auto" w:fill="FFFFFF"/>
        </w:rPr>
        <w:t>hyperparameters</w:t>
      </w:r>
      <w:proofErr w:type="spellEnd"/>
      <w:r w:rsidRPr="00EF5791">
        <w:rPr>
          <w:rFonts w:ascii="Calibri" w:hAnsi="Calibri" w:cs="Calibri"/>
          <w:shd w:val="clear" w:color="auto" w:fill="FFFFFF"/>
        </w:rPr>
        <w:t xml:space="preserve"> include:</w:t>
      </w:r>
    </w:p>
    <w:p w:rsidR="00EF5791" w:rsidRPr="00EF5791" w:rsidRDefault="00EF5791" w:rsidP="00EF5791">
      <w:pPr>
        <w:numPr>
          <w:ilvl w:val="0"/>
          <w:numId w:val="7"/>
        </w:numPr>
        <w:shd w:val="clear" w:color="auto" w:fill="FFFFFF"/>
        <w:spacing w:after="0" w:line="240" w:lineRule="auto"/>
        <w:ind w:left="540"/>
        <w:textAlignment w:val="baseline"/>
        <w:rPr>
          <w:rFonts w:ascii="Calibri" w:hAnsi="Calibri" w:cs="Calibri"/>
          <w:shd w:val="clear" w:color="auto" w:fill="FFFFFF"/>
        </w:rPr>
      </w:pPr>
      <w:r w:rsidRPr="00EF5791">
        <w:rPr>
          <w:rFonts w:ascii="Calibri" w:hAnsi="Calibri" w:cs="Calibri"/>
          <w:shd w:val="clear" w:color="auto" w:fill="FFFFFF"/>
        </w:rPr>
        <w:t>The penalty in Logistic Regression Classifier i.e. L1 or L2 regularization</w:t>
      </w:r>
    </w:p>
    <w:p w:rsidR="00EF5791" w:rsidRPr="00EF5791" w:rsidRDefault="00EF5791" w:rsidP="00EF5791">
      <w:pPr>
        <w:numPr>
          <w:ilvl w:val="0"/>
          <w:numId w:val="7"/>
        </w:numPr>
        <w:shd w:val="clear" w:color="auto" w:fill="FFFFFF"/>
        <w:spacing w:after="0" w:line="240" w:lineRule="auto"/>
        <w:ind w:left="540"/>
        <w:textAlignment w:val="baseline"/>
        <w:rPr>
          <w:rFonts w:ascii="Calibri" w:hAnsi="Calibri" w:cs="Calibri"/>
          <w:shd w:val="clear" w:color="auto" w:fill="FFFFFF"/>
        </w:rPr>
      </w:pPr>
      <w:r w:rsidRPr="00EF5791">
        <w:rPr>
          <w:rFonts w:ascii="Calibri" w:hAnsi="Calibri" w:cs="Calibri"/>
          <w:shd w:val="clear" w:color="auto" w:fill="FFFFFF"/>
        </w:rPr>
        <w:t>The learning rate for training a neural network.</w:t>
      </w:r>
    </w:p>
    <w:p w:rsidR="00EF5791" w:rsidRPr="00EF5791" w:rsidRDefault="00EF5791" w:rsidP="00EF5791">
      <w:pPr>
        <w:numPr>
          <w:ilvl w:val="0"/>
          <w:numId w:val="7"/>
        </w:numPr>
        <w:shd w:val="clear" w:color="auto" w:fill="FFFFFF"/>
        <w:spacing w:after="0" w:line="240" w:lineRule="auto"/>
        <w:ind w:left="540"/>
        <w:textAlignment w:val="baseline"/>
        <w:rPr>
          <w:rFonts w:ascii="Calibri" w:hAnsi="Calibri" w:cs="Calibri"/>
          <w:shd w:val="clear" w:color="auto" w:fill="FFFFFF"/>
        </w:rPr>
      </w:pPr>
      <w:r w:rsidRPr="00EF5791">
        <w:rPr>
          <w:rFonts w:ascii="Calibri" w:hAnsi="Calibri" w:cs="Calibri"/>
          <w:shd w:val="clear" w:color="auto" w:fill="FFFFFF"/>
        </w:rPr>
        <w:t xml:space="preserve">The C and sigma </w:t>
      </w:r>
      <w:proofErr w:type="spellStart"/>
      <w:r w:rsidRPr="00EF5791">
        <w:rPr>
          <w:rFonts w:ascii="Calibri" w:hAnsi="Calibri" w:cs="Calibri"/>
          <w:shd w:val="clear" w:color="auto" w:fill="FFFFFF"/>
        </w:rPr>
        <w:t>hyperparameters</w:t>
      </w:r>
      <w:proofErr w:type="spellEnd"/>
      <w:r w:rsidRPr="00EF5791">
        <w:rPr>
          <w:rFonts w:ascii="Calibri" w:hAnsi="Calibri" w:cs="Calibri"/>
          <w:shd w:val="clear" w:color="auto" w:fill="FFFFFF"/>
        </w:rPr>
        <w:t xml:space="preserve"> for support vector machines.</w:t>
      </w:r>
    </w:p>
    <w:p w:rsidR="00EF5791" w:rsidRPr="00EF5791" w:rsidRDefault="00EF5791" w:rsidP="00EF5791">
      <w:pPr>
        <w:numPr>
          <w:ilvl w:val="0"/>
          <w:numId w:val="7"/>
        </w:numPr>
        <w:shd w:val="clear" w:color="auto" w:fill="FFFFFF"/>
        <w:spacing w:after="0" w:line="240" w:lineRule="auto"/>
        <w:ind w:left="540"/>
        <w:textAlignment w:val="baseline"/>
        <w:rPr>
          <w:rFonts w:ascii="Calibri" w:hAnsi="Calibri" w:cs="Calibri"/>
          <w:shd w:val="clear" w:color="auto" w:fill="FFFFFF"/>
        </w:rPr>
      </w:pPr>
      <w:r w:rsidRPr="00EF5791">
        <w:rPr>
          <w:rFonts w:ascii="Calibri" w:hAnsi="Calibri" w:cs="Calibri"/>
          <w:shd w:val="clear" w:color="auto" w:fill="FFFFFF"/>
        </w:rPr>
        <w:t xml:space="preserve">The k in k-nearest </w:t>
      </w:r>
      <w:proofErr w:type="spellStart"/>
      <w:r w:rsidRPr="00EF5791">
        <w:rPr>
          <w:rFonts w:ascii="Calibri" w:hAnsi="Calibri" w:cs="Calibri"/>
          <w:shd w:val="clear" w:color="auto" w:fill="FFFFFF"/>
        </w:rPr>
        <w:t>neighbors</w:t>
      </w:r>
      <w:proofErr w:type="spellEnd"/>
      <w:r w:rsidRPr="00EF5791">
        <w:rPr>
          <w:rFonts w:ascii="Calibri" w:hAnsi="Calibri" w:cs="Calibri"/>
          <w:shd w:val="clear" w:color="auto" w:fill="FFFFFF"/>
        </w:rPr>
        <w:t>.</w:t>
      </w:r>
    </w:p>
    <w:p w:rsidR="00EF5791" w:rsidRPr="00EF5791" w:rsidRDefault="00EF5791" w:rsidP="00EF5791">
      <w:pPr>
        <w:shd w:val="clear" w:color="auto" w:fill="FFFFFF"/>
        <w:spacing w:after="150" w:line="240" w:lineRule="auto"/>
        <w:textAlignment w:val="baseline"/>
        <w:rPr>
          <w:rFonts w:ascii="Calibri" w:hAnsi="Calibri" w:cs="Calibri"/>
          <w:shd w:val="clear" w:color="auto" w:fill="FFFFFF"/>
        </w:rPr>
      </w:pPr>
      <w:r w:rsidRPr="00EF5791">
        <w:rPr>
          <w:rFonts w:ascii="Calibri" w:hAnsi="Calibri" w:cs="Calibri"/>
          <w:shd w:val="clear" w:color="auto" w:fill="FFFFFF"/>
        </w:rPr>
        <w:t xml:space="preserve">The aim of this article is to explore various strategies to tune </w:t>
      </w:r>
      <w:proofErr w:type="spellStart"/>
      <w:r w:rsidRPr="00EF5791">
        <w:rPr>
          <w:rFonts w:ascii="Calibri" w:hAnsi="Calibri" w:cs="Calibri"/>
          <w:shd w:val="clear" w:color="auto" w:fill="FFFFFF"/>
        </w:rPr>
        <w:t>hyperparameter</w:t>
      </w:r>
      <w:proofErr w:type="spellEnd"/>
      <w:r w:rsidRPr="00EF5791">
        <w:rPr>
          <w:rFonts w:ascii="Calibri" w:hAnsi="Calibri" w:cs="Calibri"/>
          <w:shd w:val="clear" w:color="auto" w:fill="FFFFFF"/>
        </w:rPr>
        <w:t xml:space="preserve"> for Machine learning model.</w:t>
      </w:r>
      <w:r>
        <w:rPr>
          <w:rFonts w:ascii="Calibri" w:hAnsi="Calibri" w:cs="Calibri"/>
          <w:shd w:val="clear" w:color="auto" w:fill="FFFFFF"/>
        </w:rPr>
        <w:t xml:space="preserve"> </w:t>
      </w:r>
      <w:r w:rsidRPr="00EF5791">
        <w:rPr>
          <w:rFonts w:ascii="Calibri" w:hAnsi="Calibri" w:cs="Calibri"/>
          <w:shd w:val="clear" w:color="auto" w:fill="FFFFFF"/>
        </w:rPr>
        <w:t xml:space="preserve">Models can have many </w:t>
      </w:r>
      <w:proofErr w:type="spellStart"/>
      <w:r w:rsidRPr="00EF5791">
        <w:rPr>
          <w:rFonts w:ascii="Calibri" w:hAnsi="Calibri" w:cs="Calibri"/>
          <w:shd w:val="clear" w:color="auto" w:fill="FFFFFF"/>
        </w:rPr>
        <w:t>hyperparameters</w:t>
      </w:r>
      <w:proofErr w:type="spellEnd"/>
      <w:r w:rsidRPr="00EF5791">
        <w:rPr>
          <w:rFonts w:ascii="Calibri" w:hAnsi="Calibri" w:cs="Calibri"/>
          <w:shd w:val="clear" w:color="auto" w:fill="FFFFFF"/>
        </w:rPr>
        <w:t xml:space="preserve"> and finding the best combination of parameters can be treated as a search problem. Two best strategies for </w:t>
      </w:r>
      <w:proofErr w:type="spellStart"/>
      <w:r w:rsidRPr="00EF5791">
        <w:rPr>
          <w:rFonts w:ascii="Calibri" w:hAnsi="Calibri" w:cs="Calibri"/>
          <w:shd w:val="clear" w:color="auto" w:fill="FFFFFF"/>
        </w:rPr>
        <w:t>Hyperparameter</w:t>
      </w:r>
      <w:proofErr w:type="spellEnd"/>
      <w:r w:rsidRPr="00EF5791">
        <w:rPr>
          <w:rFonts w:ascii="Calibri" w:hAnsi="Calibri" w:cs="Calibri"/>
          <w:shd w:val="clear" w:color="auto" w:fill="FFFFFF"/>
        </w:rPr>
        <w:t xml:space="preserve"> tuning are:</w:t>
      </w:r>
    </w:p>
    <w:p w:rsidR="00EF5791" w:rsidRPr="00EF5791" w:rsidRDefault="00EF5791" w:rsidP="00EF5791">
      <w:pPr>
        <w:numPr>
          <w:ilvl w:val="0"/>
          <w:numId w:val="8"/>
        </w:numPr>
        <w:shd w:val="clear" w:color="auto" w:fill="FFFFFF"/>
        <w:spacing w:after="0" w:line="240" w:lineRule="auto"/>
        <w:ind w:left="540"/>
        <w:textAlignment w:val="baseline"/>
        <w:rPr>
          <w:rFonts w:ascii="Calibri" w:hAnsi="Calibri" w:cs="Calibri"/>
          <w:shd w:val="clear" w:color="auto" w:fill="FFFFFF"/>
        </w:rPr>
      </w:pPr>
      <w:hyperlink r:id="rId37" w:tgtFrame="_blank" w:history="1">
        <w:proofErr w:type="spellStart"/>
        <w:r w:rsidRPr="00EF5791">
          <w:rPr>
            <w:rFonts w:ascii="Calibri" w:hAnsi="Calibri" w:cs="Calibri"/>
            <w:shd w:val="clear" w:color="auto" w:fill="FFFFFF"/>
          </w:rPr>
          <w:t>GridSearchCV</w:t>
        </w:r>
        <w:proofErr w:type="spellEnd"/>
      </w:hyperlink>
    </w:p>
    <w:p w:rsidR="00EF5791" w:rsidRPr="00EF5791" w:rsidRDefault="00EF5791" w:rsidP="00EF5791">
      <w:pPr>
        <w:numPr>
          <w:ilvl w:val="0"/>
          <w:numId w:val="8"/>
        </w:numPr>
        <w:shd w:val="clear" w:color="auto" w:fill="FFFFFF"/>
        <w:spacing w:after="0" w:line="240" w:lineRule="auto"/>
        <w:ind w:left="540"/>
        <w:textAlignment w:val="baseline"/>
        <w:rPr>
          <w:rFonts w:ascii="Calibri" w:hAnsi="Calibri" w:cs="Calibri"/>
          <w:shd w:val="clear" w:color="auto" w:fill="FFFFFF"/>
        </w:rPr>
      </w:pPr>
      <w:hyperlink r:id="rId38" w:tgtFrame="_blank" w:history="1">
        <w:proofErr w:type="spellStart"/>
        <w:r w:rsidRPr="00EF5791">
          <w:rPr>
            <w:rFonts w:ascii="Calibri" w:hAnsi="Calibri" w:cs="Calibri"/>
            <w:shd w:val="clear" w:color="auto" w:fill="FFFFFF"/>
          </w:rPr>
          <w:t>RandomizedSearchCV</w:t>
        </w:r>
        <w:proofErr w:type="spellEnd"/>
      </w:hyperlink>
      <w:r>
        <w:rPr>
          <w:rFonts w:ascii="Calibri" w:hAnsi="Calibri" w:cs="Calibri"/>
          <w:shd w:val="clear" w:color="auto" w:fill="FFFFFF"/>
        </w:rPr>
        <w:br/>
      </w:r>
    </w:p>
    <w:p w:rsidR="00EF5791" w:rsidRPr="00EF5791" w:rsidRDefault="00EF5791" w:rsidP="00EF5791">
      <w:pPr>
        <w:shd w:val="clear" w:color="auto" w:fill="FFFFFF"/>
        <w:spacing w:after="0" w:line="240" w:lineRule="auto"/>
        <w:textAlignment w:val="baseline"/>
        <w:rPr>
          <w:rFonts w:ascii="Calibri" w:hAnsi="Calibri" w:cs="Calibri"/>
          <w:shd w:val="clear" w:color="auto" w:fill="FFFFFF"/>
        </w:rPr>
      </w:pPr>
      <w:proofErr w:type="spellStart"/>
      <w:r w:rsidRPr="00EF5791">
        <w:rPr>
          <w:rFonts w:ascii="Calibri" w:hAnsi="Calibri" w:cs="Calibri"/>
          <w:b/>
          <w:shd w:val="clear" w:color="auto" w:fill="FFFFFF"/>
        </w:rPr>
        <w:t>GridSearchCV</w:t>
      </w:r>
      <w:proofErr w:type="spellEnd"/>
      <w:proofErr w:type="gramStart"/>
      <w:r>
        <w:rPr>
          <w:rFonts w:ascii="Calibri" w:hAnsi="Calibri" w:cs="Calibri"/>
          <w:shd w:val="clear" w:color="auto" w:fill="FFFFFF"/>
        </w:rPr>
        <w:t>:-</w:t>
      </w:r>
      <w:proofErr w:type="gramEnd"/>
      <w:r>
        <w:rPr>
          <w:rFonts w:ascii="Calibri" w:hAnsi="Calibri" w:cs="Calibri"/>
          <w:shd w:val="clear" w:color="auto" w:fill="FFFFFF"/>
        </w:rPr>
        <w:t xml:space="preserve">  </w:t>
      </w:r>
      <w:r w:rsidRPr="00EF5791">
        <w:rPr>
          <w:rFonts w:ascii="Calibri" w:hAnsi="Calibri" w:cs="Calibri"/>
          <w:shd w:val="clear" w:color="auto" w:fill="FFFFFF"/>
        </w:rPr>
        <w:t xml:space="preserve">In </w:t>
      </w:r>
      <w:proofErr w:type="spellStart"/>
      <w:r w:rsidRPr="00EF5791">
        <w:rPr>
          <w:rFonts w:ascii="Calibri" w:hAnsi="Calibri" w:cs="Calibri"/>
          <w:shd w:val="clear" w:color="auto" w:fill="FFFFFF"/>
        </w:rPr>
        <w:t>GridSearchCV</w:t>
      </w:r>
      <w:proofErr w:type="spellEnd"/>
      <w:r w:rsidRPr="00EF5791">
        <w:rPr>
          <w:rFonts w:ascii="Calibri" w:hAnsi="Calibri" w:cs="Calibri"/>
          <w:shd w:val="clear" w:color="auto" w:fill="FFFFFF"/>
        </w:rPr>
        <w:t xml:space="preserve"> approach, machine learning model is evaluated for a range of </w:t>
      </w:r>
      <w:proofErr w:type="spellStart"/>
      <w:r w:rsidRPr="00EF5791">
        <w:rPr>
          <w:rFonts w:ascii="Calibri" w:hAnsi="Calibri" w:cs="Calibri"/>
          <w:shd w:val="clear" w:color="auto" w:fill="FFFFFF"/>
        </w:rPr>
        <w:t>hyperparameter</w:t>
      </w:r>
      <w:proofErr w:type="spellEnd"/>
      <w:r w:rsidRPr="00EF5791">
        <w:rPr>
          <w:rFonts w:ascii="Calibri" w:hAnsi="Calibri" w:cs="Calibri"/>
          <w:shd w:val="clear" w:color="auto" w:fill="FFFFFF"/>
        </w:rPr>
        <w:t xml:space="preserve"> values. This approach is called </w:t>
      </w:r>
      <w:proofErr w:type="spellStart"/>
      <w:r w:rsidRPr="00EF5791">
        <w:rPr>
          <w:rFonts w:ascii="Calibri" w:hAnsi="Calibri" w:cs="Calibri"/>
          <w:shd w:val="clear" w:color="auto" w:fill="FFFFFF"/>
        </w:rPr>
        <w:t>GridSearchCV</w:t>
      </w:r>
      <w:proofErr w:type="spellEnd"/>
      <w:r w:rsidRPr="00EF5791">
        <w:rPr>
          <w:rFonts w:ascii="Calibri" w:hAnsi="Calibri" w:cs="Calibri"/>
          <w:shd w:val="clear" w:color="auto" w:fill="FFFFFF"/>
        </w:rPr>
        <w:t xml:space="preserve">, because it searches for best set of </w:t>
      </w:r>
      <w:proofErr w:type="spellStart"/>
      <w:r w:rsidRPr="00EF5791">
        <w:rPr>
          <w:rFonts w:ascii="Calibri" w:hAnsi="Calibri" w:cs="Calibri"/>
          <w:shd w:val="clear" w:color="auto" w:fill="FFFFFF"/>
        </w:rPr>
        <w:t>hyperparameters</w:t>
      </w:r>
      <w:proofErr w:type="spellEnd"/>
      <w:r w:rsidRPr="00EF5791">
        <w:rPr>
          <w:rFonts w:ascii="Calibri" w:hAnsi="Calibri" w:cs="Calibri"/>
          <w:shd w:val="clear" w:color="auto" w:fill="FFFFFF"/>
        </w:rPr>
        <w:t xml:space="preserve"> from a grid of </w:t>
      </w:r>
      <w:proofErr w:type="spellStart"/>
      <w:r w:rsidRPr="00EF5791">
        <w:rPr>
          <w:rFonts w:ascii="Calibri" w:hAnsi="Calibri" w:cs="Calibri"/>
          <w:shd w:val="clear" w:color="auto" w:fill="FFFFFF"/>
        </w:rPr>
        <w:t>hyperparameters</w:t>
      </w:r>
      <w:proofErr w:type="spellEnd"/>
      <w:r w:rsidRPr="00EF5791">
        <w:rPr>
          <w:rFonts w:ascii="Calibri" w:hAnsi="Calibri" w:cs="Calibri"/>
          <w:shd w:val="clear" w:color="auto" w:fill="FFFFFF"/>
        </w:rPr>
        <w:t xml:space="preserve"> values.</w:t>
      </w:r>
    </w:p>
    <w:p w:rsidR="00EF5791" w:rsidRPr="00EF5791" w:rsidRDefault="00EF5791">
      <w:pPr>
        <w:rPr>
          <w:rFonts w:ascii="Calibri" w:hAnsi="Calibri" w:cs="Calibri"/>
          <w:shd w:val="clear" w:color="auto" w:fill="FFFFFF"/>
        </w:rPr>
      </w:pPr>
      <w:proofErr w:type="gramStart"/>
      <w:r w:rsidRPr="00EF5791">
        <w:rPr>
          <w:rFonts w:ascii="Calibri" w:hAnsi="Calibri" w:cs="Calibri"/>
          <w:i/>
          <w:iCs/>
        </w:rPr>
        <w:t>Drawback</w:t>
      </w:r>
      <w:r w:rsidRPr="00EF5791">
        <w:rPr>
          <w:rFonts w:ascii="Calibri" w:hAnsi="Calibri" w:cs="Calibri"/>
          <w:shd w:val="clear" w:color="auto" w:fill="FFFFFF"/>
        </w:rPr>
        <w:t> :</w:t>
      </w:r>
      <w:proofErr w:type="gramEnd"/>
      <w:r w:rsidRPr="00EF5791">
        <w:rPr>
          <w:rFonts w:ascii="Calibri" w:hAnsi="Calibri" w:cs="Calibri"/>
          <w:shd w:val="clear" w:color="auto" w:fill="FFFFFF"/>
        </w:rPr>
        <w:t xml:space="preserve"> </w:t>
      </w:r>
      <w:proofErr w:type="spellStart"/>
      <w:r w:rsidRPr="00EF5791">
        <w:rPr>
          <w:rFonts w:ascii="Calibri" w:hAnsi="Calibri" w:cs="Calibri"/>
          <w:shd w:val="clear" w:color="auto" w:fill="FFFFFF"/>
        </w:rPr>
        <w:t>GridSearchCV</w:t>
      </w:r>
      <w:proofErr w:type="spellEnd"/>
      <w:r w:rsidRPr="00EF5791">
        <w:rPr>
          <w:rFonts w:ascii="Calibri" w:hAnsi="Calibri" w:cs="Calibri"/>
          <w:shd w:val="clear" w:color="auto" w:fill="FFFFFF"/>
        </w:rPr>
        <w:t xml:space="preserve"> will go through all the intermediate combinations of </w:t>
      </w:r>
      <w:proofErr w:type="spellStart"/>
      <w:r w:rsidRPr="00EF5791">
        <w:rPr>
          <w:rFonts w:ascii="Calibri" w:hAnsi="Calibri" w:cs="Calibri"/>
          <w:shd w:val="clear" w:color="auto" w:fill="FFFFFF"/>
        </w:rPr>
        <w:t>hyperparameters</w:t>
      </w:r>
      <w:proofErr w:type="spellEnd"/>
      <w:r w:rsidRPr="00EF5791">
        <w:rPr>
          <w:rFonts w:ascii="Calibri" w:hAnsi="Calibri" w:cs="Calibri"/>
          <w:shd w:val="clear" w:color="auto" w:fill="FFFFFF"/>
        </w:rPr>
        <w:t xml:space="preserve"> which makes grid search computationally very expensive.</w:t>
      </w:r>
      <w:r w:rsidRPr="00EF5791">
        <w:rPr>
          <w:rFonts w:ascii="Calibri" w:hAnsi="Calibri" w:cs="Calibri"/>
          <w:shd w:val="clear" w:color="auto" w:fill="FFFFFF"/>
        </w:rPr>
        <w:br/>
        <w:t> </w:t>
      </w:r>
      <w:r w:rsidRPr="00EF5791">
        <w:rPr>
          <w:rFonts w:ascii="Calibri" w:hAnsi="Calibri" w:cs="Calibri"/>
          <w:shd w:val="clear" w:color="auto" w:fill="FFFFFF"/>
        </w:rPr>
        <w:br/>
      </w:r>
      <w:proofErr w:type="spellStart"/>
      <w:r w:rsidRPr="00EF5791">
        <w:rPr>
          <w:rFonts w:ascii="Calibri" w:hAnsi="Calibri" w:cs="Calibri"/>
          <w:b/>
          <w:bCs/>
        </w:rPr>
        <w:t>RandomizedSearchCV</w:t>
      </w:r>
      <w:proofErr w:type="spellEnd"/>
      <w:proofErr w:type="gramStart"/>
      <w:r>
        <w:rPr>
          <w:rFonts w:ascii="Calibri" w:hAnsi="Calibri" w:cs="Calibri"/>
          <w:b/>
          <w:bCs/>
        </w:rPr>
        <w:t>:-</w:t>
      </w:r>
      <w:proofErr w:type="gramEnd"/>
      <w:r>
        <w:rPr>
          <w:rFonts w:ascii="Calibri" w:hAnsi="Calibri" w:cs="Calibri"/>
          <w:b/>
          <w:bCs/>
        </w:rPr>
        <w:t xml:space="preserve"> </w:t>
      </w:r>
      <w:r w:rsidRPr="00EF5791">
        <w:rPr>
          <w:rFonts w:ascii="Calibri" w:hAnsi="Calibri" w:cs="Calibri"/>
          <w:shd w:val="clear" w:color="auto" w:fill="FFFFFF"/>
        </w:rPr>
        <w:br/>
      </w:r>
      <w:proofErr w:type="spellStart"/>
      <w:r w:rsidRPr="00EF5791">
        <w:rPr>
          <w:rFonts w:ascii="Calibri" w:hAnsi="Calibri" w:cs="Calibri"/>
          <w:shd w:val="clear" w:color="auto" w:fill="FFFFFF"/>
        </w:rPr>
        <w:t>RandomizedSearchCV</w:t>
      </w:r>
      <w:proofErr w:type="spellEnd"/>
      <w:r w:rsidRPr="00EF5791">
        <w:rPr>
          <w:rFonts w:ascii="Calibri" w:hAnsi="Calibri" w:cs="Calibri"/>
          <w:shd w:val="clear" w:color="auto" w:fill="FFFFFF"/>
        </w:rPr>
        <w:t xml:space="preserve"> solves the drawbacks of </w:t>
      </w:r>
      <w:proofErr w:type="spellStart"/>
      <w:r w:rsidRPr="00EF5791">
        <w:rPr>
          <w:rFonts w:ascii="Calibri" w:hAnsi="Calibri" w:cs="Calibri"/>
          <w:shd w:val="clear" w:color="auto" w:fill="FFFFFF"/>
        </w:rPr>
        <w:t>GridSearchCV</w:t>
      </w:r>
      <w:proofErr w:type="spellEnd"/>
      <w:r w:rsidRPr="00EF5791">
        <w:rPr>
          <w:rFonts w:ascii="Calibri" w:hAnsi="Calibri" w:cs="Calibri"/>
          <w:shd w:val="clear" w:color="auto" w:fill="FFFFFF"/>
        </w:rPr>
        <w:t xml:space="preserve">, as it goes through only a fixed number of </w:t>
      </w:r>
      <w:proofErr w:type="spellStart"/>
      <w:r w:rsidRPr="00EF5791">
        <w:rPr>
          <w:rFonts w:ascii="Calibri" w:hAnsi="Calibri" w:cs="Calibri"/>
          <w:shd w:val="clear" w:color="auto" w:fill="FFFFFF"/>
        </w:rPr>
        <w:t>hyperparameter</w:t>
      </w:r>
      <w:proofErr w:type="spellEnd"/>
      <w:r w:rsidRPr="00EF5791">
        <w:rPr>
          <w:rFonts w:ascii="Calibri" w:hAnsi="Calibri" w:cs="Calibri"/>
          <w:shd w:val="clear" w:color="auto" w:fill="FFFFFF"/>
        </w:rPr>
        <w:t xml:space="preserve"> settings. It moves within the grid in random fashion to find the best set </w:t>
      </w:r>
      <w:proofErr w:type="spellStart"/>
      <w:r w:rsidRPr="00EF5791">
        <w:rPr>
          <w:rFonts w:ascii="Calibri" w:hAnsi="Calibri" w:cs="Calibri"/>
          <w:shd w:val="clear" w:color="auto" w:fill="FFFFFF"/>
        </w:rPr>
        <w:t>hyperparameters</w:t>
      </w:r>
      <w:proofErr w:type="spellEnd"/>
      <w:r w:rsidRPr="00EF5791">
        <w:rPr>
          <w:rFonts w:ascii="Calibri" w:hAnsi="Calibri" w:cs="Calibri"/>
          <w:shd w:val="clear" w:color="auto" w:fill="FFFFFF"/>
        </w:rPr>
        <w:t>. This approach reduces unnecessary computation.</w:t>
      </w:r>
    </w:p>
    <w:p w:rsidR="00036AB1" w:rsidRDefault="00036AB1">
      <w:pPr>
        <w:rPr>
          <w:b/>
        </w:rPr>
      </w:pPr>
    </w:p>
    <w:p w:rsidR="00036AB1" w:rsidRDefault="00036AB1">
      <w:pPr>
        <w:rPr>
          <w:b/>
        </w:rPr>
      </w:pPr>
    </w:p>
    <w:p w:rsidR="00036AB1" w:rsidRDefault="00036AB1">
      <w:pPr>
        <w:rPr>
          <w:b/>
        </w:rPr>
      </w:pPr>
    </w:p>
    <w:p w:rsidR="00246063" w:rsidRDefault="00246063">
      <w:pPr>
        <w:rPr>
          <w:b/>
        </w:rPr>
      </w:pPr>
      <w:r w:rsidRPr="00124496">
        <w:rPr>
          <w:b/>
        </w:rPr>
        <w:lastRenderedPageBreak/>
        <w:t>Q</w:t>
      </w:r>
      <w:r w:rsidR="003657AD" w:rsidRPr="00124496">
        <w:rPr>
          <w:b/>
        </w:rPr>
        <w:t xml:space="preserve">11. What issues can occur if we have a large learning rate in Gradient Descent? </w:t>
      </w:r>
    </w:p>
    <w:p w:rsidR="00DD20C6" w:rsidRDefault="00DD20C6">
      <w:pPr>
        <w:rPr>
          <w:b/>
          <w:color w:val="FF0000"/>
        </w:rPr>
      </w:pPr>
      <w:r w:rsidRPr="00DD20C6">
        <w:rPr>
          <w:b/>
          <w:color w:val="FF0000"/>
        </w:rPr>
        <w:t>Ans.</w:t>
      </w:r>
    </w:p>
    <w:p w:rsidR="00E62AFB" w:rsidRPr="00E62AFB" w:rsidRDefault="00E62AFB" w:rsidP="00E62AFB">
      <w:pPr>
        <w:pStyle w:val="NormalWeb"/>
        <w:shd w:val="clear" w:color="auto" w:fill="FFFFFF"/>
        <w:spacing w:before="0" w:beforeAutospacing="0" w:after="288" w:afterAutospacing="0" w:line="360" w:lineRule="atLeast"/>
        <w:textAlignment w:val="baseline"/>
        <w:rPr>
          <w:rFonts w:ascii="Calibri" w:eastAsiaTheme="minorHAnsi" w:hAnsi="Calibri" w:cs="Calibri"/>
          <w:sz w:val="22"/>
          <w:szCs w:val="22"/>
          <w:shd w:val="clear" w:color="auto" w:fill="FFFFFF"/>
          <w:lang w:eastAsia="en-US"/>
        </w:rPr>
      </w:pPr>
      <w:r w:rsidRPr="00E62AFB">
        <w:rPr>
          <w:rFonts w:ascii="Calibri" w:eastAsiaTheme="minorHAnsi" w:hAnsi="Calibri" w:cs="Calibri"/>
          <w:sz w:val="22"/>
          <w:szCs w:val="22"/>
          <w:shd w:val="clear" w:color="auto" w:fill="FFFFFF"/>
          <w:lang w:eastAsia="en-US"/>
        </w:rPr>
        <w:t>Deep learning neural networks are trained using the stochastic gradient descent algorithm.</w:t>
      </w:r>
    </w:p>
    <w:p w:rsidR="00E62AFB" w:rsidRPr="00E62AFB" w:rsidRDefault="00E62AFB" w:rsidP="00E62AFB">
      <w:pPr>
        <w:pStyle w:val="NormalWeb"/>
        <w:shd w:val="clear" w:color="auto" w:fill="FFFFFF"/>
        <w:spacing w:before="0" w:beforeAutospacing="0" w:after="0" w:afterAutospacing="0" w:line="360" w:lineRule="atLeast"/>
        <w:textAlignment w:val="baseline"/>
        <w:rPr>
          <w:rFonts w:ascii="Calibri" w:eastAsiaTheme="minorHAnsi" w:hAnsi="Calibri" w:cs="Calibri"/>
          <w:sz w:val="22"/>
          <w:szCs w:val="22"/>
          <w:shd w:val="clear" w:color="auto" w:fill="FFFFFF"/>
          <w:lang w:eastAsia="en-US"/>
        </w:rPr>
      </w:pPr>
      <w:r w:rsidRPr="00E62AFB">
        <w:rPr>
          <w:rFonts w:ascii="Calibri" w:eastAsiaTheme="minorHAnsi" w:hAnsi="Calibri" w:cs="Calibri"/>
          <w:b/>
          <w:sz w:val="22"/>
          <w:szCs w:val="22"/>
          <w:shd w:val="clear" w:color="auto" w:fill="FFFFFF"/>
          <w:lang w:eastAsia="en-US"/>
        </w:rPr>
        <w:t>Stochastic gradient descent</w:t>
      </w:r>
      <w:r w:rsidRPr="00E62AFB">
        <w:rPr>
          <w:rFonts w:ascii="Calibri" w:eastAsiaTheme="minorHAnsi" w:hAnsi="Calibri" w:cs="Calibri"/>
          <w:sz w:val="22"/>
          <w:szCs w:val="22"/>
          <w:shd w:val="clear" w:color="auto" w:fill="FFFFFF"/>
          <w:lang w:eastAsia="en-US"/>
        </w:rPr>
        <w:t xml:space="preserve"> is an optimization algorithm that estimates the error gradient for the current state of the model using examples from the training dataset, then updates the weights of the model using the </w:t>
      </w:r>
      <w:hyperlink r:id="rId39" w:history="1">
        <w:r w:rsidRPr="00E62AFB">
          <w:rPr>
            <w:rFonts w:ascii="Calibri" w:eastAsiaTheme="minorHAnsi" w:hAnsi="Calibri" w:cs="Calibri"/>
            <w:sz w:val="22"/>
            <w:szCs w:val="22"/>
            <w:shd w:val="clear" w:color="auto" w:fill="FFFFFF"/>
            <w:lang w:eastAsia="en-US"/>
          </w:rPr>
          <w:t>back-propagation of errors algorithm</w:t>
        </w:r>
      </w:hyperlink>
      <w:r w:rsidRPr="00E62AFB">
        <w:rPr>
          <w:rFonts w:ascii="Calibri" w:eastAsiaTheme="minorHAnsi" w:hAnsi="Calibri" w:cs="Calibri"/>
          <w:sz w:val="22"/>
          <w:szCs w:val="22"/>
          <w:shd w:val="clear" w:color="auto" w:fill="FFFFFF"/>
          <w:lang w:eastAsia="en-US"/>
        </w:rPr>
        <w:t>, referred to as simply backpropagation.</w:t>
      </w:r>
    </w:p>
    <w:p w:rsidR="00E62AFB" w:rsidRPr="00E62AFB" w:rsidRDefault="00E62AFB" w:rsidP="00E62AFB">
      <w:pPr>
        <w:pStyle w:val="NormalWeb"/>
        <w:shd w:val="clear" w:color="auto" w:fill="FFFFFF"/>
        <w:spacing w:before="0" w:beforeAutospacing="0" w:after="0" w:afterAutospacing="0" w:line="360" w:lineRule="atLeast"/>
        <w:textAlignment w:val="baseline"/>
        <w:rPr>
          <w:rFonts w:ascii="Calibri" w:eastAsiaTheme="minorHAnsi" w:hAnsi="Calibri" w:cs="Calibri"/>
          <w:sz w:val="22"/>
          <w:szCs w:val="22"/>
          <w:shd w:val="clear" w:color="auto" w:fill="FFFFFF"/>
          <w:lang w:eastAsia="en-US"/>
        </w:rPr>
      </w:pPr>
      <w:r w:rsidRPr="00E62AFB">
        <w:rPr>
          <w:rFonts w:ascii="Calibri" w:eastAsiaTheme="minorHAnsi" w:hAnsi="Calibri" w:cs="Calibri"/>
          <w:sz w:val="22"/>
          <w:szCs w:val="22"/>
          <w:shd w:val="clear" w:color="auto" w:fill="FFFFFF"/>
          <w:lang w:eastAsia="en-US"/>
        </w:rPr>
        <w:t>The amount that the weights are updated during training is referred to as the step size or the “</w:t>
      </w:r>
      <w:r w:rsidRPr="00E62AFB">
        <w:rPr>
          <w:rFonts w:ascii="Calibri" w:eastAsiaTheme="minorHAnsi" w:hAnsi="Calibri" w:cs="Calibri"/>
          <w:i/>
          <w:iCs/>
          <w:sz w:val="22"/>
          <w:szCs w:val="22"/>
          <w:shd w:val="clear" w:color="auto" w:fill="FFFFFF"/>
          <w:lang w:eastAsia="en-US"/>
        </w:rPr>
        <w:t>learning rate</w:t>
      </w:r>
      <w:r w:rsidRPr="00E62AFB">
        <w:rPr>
          <w:rFonts w:ascii="Calibri" w:eastAsiaTheme="minorHAnsi" w:hAnsi="Calibri" w:cs="Calibri"/>
          <w:sz w:val="22"/>
          <w:szCs w:val="22"/>
          <w:shd w:val="clear" w:color="auto" w:fill="FFFFFF"/>
          <w:lang w:eastAsia="en-US"/>
        </w:rPr>
        <w:t>.”</w:t>
      </w:r>
    </w:p>
    <w:p w:rsidR="00E62AFB" w:rsidRPr="00E62AFB" w:rsidRDefault="00E62AFB" w:rsidP="00E62AFB">
      <w:pPr>
        <w:pStyle w:val="NormalWeb"/>
        <w:shd w:val="clear" w:color="auto" w:fill="FFFFFF"/>
        <w:spacing w:before="0" w:beforeAutospacing="0" w:after="288" w:afterAutospacing="0" w:line="360" w:lineRule="atLeast"/>
        <w:textAlignment w:val="baseline"/>
        <w:rPr>
          <w:rFonts w:ascii="Calibri" w:eastAsiaTheme="minorHAnsi" w:hAnsi="Calibri" w:cs="Calibri"/>
          <w:sz w:val="22"/>
          <w:szCs w:val="22"/>
          <w:shd w:val="clear" w:color="auto" w:fill="FFFFFF"/>
          <w:lang w:eastAsia="en-US"/>
        </w:rPr>
      </w:pPr>
      <w:r w:rsidRPr="00E62AFB">
        <w:rPr>
          <w:rFonts w:ascii="Calibri" w:eastAsiaTheme="minorHAnsi" w:hAnsi="Calibri" w:cs="Calibri"/>
          <w:b/>
          <w:sz w:val="22"/>
          <w:szCs w:val="22"/>
          <w:shd w:val="clear" w:color="auto" w:fill="FFFFFF"/>
          <w:lang w:eastAsia="en-US"/>
        </w:rPr>
        <w:t>T</w:t>
      </w:r>
      <w:r w:rsidRPr="00E62AFB">
        <w:rPr>
          <w:rFonts w:ascii="Calibri" w:eastAsiaTheme="minorHAnsi" w:hAnsi="Calibri" w:cs="Calibri"/>
          <w:b/>
          <w:sz w:val="22"/>
          <w:szCs w:val="22"/>
          <w:shd w:val="clear" w:color="auto" w:fill="FFFFFF"/>
          <w:lang w:eastAsia="en-US"/>
        </w:rPr>
        <w:t>he learning rate</w:t>
      </w:r>
      <w:r w:rsidRPr="00E62AFB">
        <w:rPr>
          <w:rFonts w:ascii="Calibri" w:eastAsiaTheme="minorHAnsi" w:hAnsi="Calibri" w:cs="Calibri"/>
          <w:sz w:val="22"/>
          <w:szCs w:val="22"/>
          <w:shd w:val="clear" w:color="auto" w:fill="FFFFFF"/>
          <w:lang w:eastAsia="en-US"/>
        </w:rPr>
        <w:t xml:space="preserve"> is a configurable </w:t>
      </w:r>
      <w:proofErr w:type="spellStart"/>
      <w:r w:rsidRPr="00E62AFB">
        <w:rPr>
          <w:rFonts w:ascii="Calibri" w:eastAsiaTheme="minorHAnsi" w:hAnsi="Calibri" w:cs="Calibri"/>
          <w:sz w:val="22"/>
          <w:szCs w:val="22"/>
          <w:shd w:val="clear" w:color="auto" w:fill="FFFFFF"/>
          <w:lang w:eastAsia="en-US"/>
        </w:rPr>
        <w:t>hyperparameter</w:t>
      </w:r>
      <w:proofErr w:type="spellEnd"/>
      <w:r w:rsidRPr="00E62AFB">
        <w:rPr>
          <w:rFonts w:ascii="Calibri" w:eastAsiaTheme="minorHAnsi" w:hAnsi="Calibri" w:cs="Calibri"/>
          <w:sz w:val="22"/>
          <w:szCs w:val="22"/>
          <w:shd w:val="clear" w:color="auto" w:fill="FFFFFF"/>
          <w:lang w:eastAsia="en-US"/>
        </w:rPr>
        <w:t xml:space="preserve"> used in the training of neural networks that has a small positive value, often in the range between 0.0 and 1.0.</w:t>
      </w:r>
    </w:p>
    <w:p w:rsidR="00E62AFB" w:rsidRPr="00E62AFB" w:rsidRDefault="00E62AFB" w:rsidP="00E62AFB">
      <w:pPr>
        <w:pStyle w:val="NormalWeb"/>
        <w:shd w:val="clear" w:color="auto" w:fill="FFFFFF"/>
        <w:spacing w:before="0" w:beforeAutospacing="0" w:after="0" w:afterAutospacing="0" w:line="360" w:lineRule="atLeast"/>
        <w:textAlignment w:val="baseline"/>
        <w:rPr>
          <w:rFonts w:ascii="Calibri" w:eastAsiaTheme="minorHAnsi" w:hAnsi="Calibri" w:cs="Calibri"/>
          <w:sz w:val="22"/>
          <w:szCs w:val="22"/>
          <w:shd w:val="clear" w:color="auto" w:fill="FFFFFF"/>
          <w:lang w:eastAsia="en-US"/>
        </w:rPr>
      </w:pPr>
      <w:r w:rsidRPr="00E62AFB">
        <w:rPr>
          <w:rFonts w:ascii="Calibri" w:eastAsiaTheme="minorHAnsi" w:hAnsi="Calibri" w:cs="Calibri"/>
          <w:sz w:val="22"/>
          <w:szCs w:val="22"/>
          <w:shd w:val="clear" w:color="auto" w:fill="FFFFFF"/>
          <w:lang w:eastAsia="en-US"/>
        </w:rPr>
        <w:t>The learning rate controls how quickly the model is adapted to the problem. Smaller learning rates require more </w:t>
      </w:r>
      <w:hyperlink r:id="rId40" w:history="1">
        <w:r w:rsidRPr="00E62AFB">
          <w:rPr>
            <w:rFonts w:ascii="Calibri" w:eastAsiaTheme="minorHAnsi" w:hAnsi="Calibri" w:cs="Calibri"/>
            <w:sz w:val="22"/>
            <w:szCs w:val="22"/>
            <w:shd w:val="clear" w:color="auto" w:fill="FFFFFF"/>
            <w:lang w:eastAsia="en-US"/>
          </w:rPr>
          <w:t>training epochs</w:t>
        </w:r>
      </w:hyperlink>
      <w:r w:rsidRPr="00E62AFB">
        <w:rPr>
          <w:rFonts w:ascii="Calibri" w:eastAsiaTheme="minorHAnsi" w:hAnsi="Calibri" w:cs="Calibri"/>
          <w:sz w:val="22"/>
          <w:szCs w:val="22"/>
          <w:shd w:val="clear" w:color="auto" w:fill="FFFFFF"/>
          <w:lang w:eastAsia="en-US"/>
        </w:rPr>
        <w:t> given the smaller changes made to the weights each update, whereas larger learning rates result in rapid changes and require fewer training epochs.</w:t>
      </w:r>
    </w:p>
    <w:p w:rsidR="00E62AFB" w:rsidRPr="00E62AFB" w:rsidRDefault="00E62AFB" w:rsidP="00E62AFB">
      <w:pPr>
        <w:pStyle w:val="NormalWeb"/>
        <w:shd w:val="clear" w:color="auto" w:fill="FFFFFF"/>
        <w:spacing w:before="0" w:beforeAutospacing="0" w:after="288" w:afterAutospacing="0" w:line="360" w:lineRule="atLeast"/>
        <w:textAlignment w:val="baseline"/>
        <w:rPr>
          <w:rFonts w:ascii="Calibri" w:eastAsiaTheme="minorHAnsi" w:hAnsi="Calibri" w:cs="Calibri"/>
          <w:sz w:val="22"/>
          <w:szCs w:val="22"/>
          <w:shd w:val="clear" w:color="auto" w:fill="FFFFFF"/>
          <w:lang w:eastAsia="en-US"/>
        </w:rPr>
      </w:pPr>
      <w:r w:rsidRPr="00E62AFB">
        <w:rPr>
          <w:rFonts w:ascii="Calibri" w:eastAsiaTheme="minorHAnsi" w:hAnsi="Calibri" w:cs="Calibri"/>
          <w:sz w:val="22"/>
          <w:szCs w:val="22"/>
          <w:shd w:val="clear" w:color="auto" w:fill="FFFFFF"/>
          <w:lang w:eastAsia="en-US"/>
        </w:rPr>
        <w:t>A learning rate that is too large can cause the model to converge too quickly to a suboptimal solution, whereas a learning rate that is too small can cause the process to get stuck.</w:t>
      </w:r>
    </w:p>
    <w:p w:rsidR="00E62AFB" w:rsidRPr="00E62AFB" w:rsidRDefault="00E62AFB" w:rsidP="00E62AFB">
      <w:pPr>
        <w:pStyle w:val="NormalWeb"/>
        <w:shd w:val="clear" w:color="auto" w:fill="FFFFFF"/>
        <w:spacing w:before="0" w:beforeAutospacing="0" w:after="288" w:afterAutospacing="0" w:line="360" w:lineRule="atLeast"/>
        <w:textAlignment w:val="baseline"/>
        <w:rPr>
          <w:rFonts w:ascii="Calibri" w:eastAsiaTheme="minorHAnsi" w:hAnsi="Calibri" w:cs="Calibri"/>
          <w:sz w:val="22"/>
          <w:szCs w:val="22"/>
          <w:shd w:val="clear" w:color="auto" w:fill="FFFFFF"/>
          <w:lang w:eastAsia="en-US"/>
        </w:rPr>
      </w:pPr>
      <w:r w:rsidRPr="00E62AFB">
        <w:rPr>
          <w:rFonts w:ascii="Calibri" w:eastAsiaTheme="minorHAnsi" w:hAnsi="Calibri" w:cs="Calibri"/>
          <w:sz w:val="22"/>
          <w:szCs w:val="22"/>
          <w:shd w:val="clear" w:color="auto" w:fill="FFFFFF"/>
          <w:lang w:eastAsia="en-US"/>
        </w:rPr>
        <w:t xml:space="preserve">The challenge of training deep learning neural networks involves carefully selecting the learning rate. It may be the most important </w:t>
      </w:r>
      <w:proofErr w:type="spellStart"/>
      <w:r w:rsidRPr="00E62AFB">
        <w:rPr>
          <w:rFonts w:ascii="Calibri" w:eastAsiaTheme="minorHAnsi" w:hAnsi="Calibri" w:cs="Calibri"/>
          <w:sz w:val="22"/>
          <w:szCs w:val="22"/>
          <w:shd w:val="clear" w:color="auto" w:fill="FFFFFF"/>
          <w:lang w:eastAsia="en-US"/>
        </w:rPr>
        <w:t>hyperparameter</w:t>
      </w:r>
      <w:proofErr w:type="spellEnd"/>
      <w:r w:rsidRPr="00E62AFB">
        <w:rPr>
          <w:rFonts w:ascii="Calibri" w:eastAsiaTheme="minorHAnsi" w:hAnsi="Calibri" w:cs="Calibri"/>
          <w:sz w:val="22"/>
          <w:szCs w:val="22"/>
          <w:shd w:val="clear" w:color="auto" w:fill="FFFFFF"/>
          <w:lang w:eastAsia="en-US"/>
        </w:rPr>
        <w:t xml:space="preserve"> for the model.</w:t>
      </w:r>
    </w:p>
    <w:p w:rsidR="00E62AFB" w:rsidRPr="00E62AFB" w:rsidRDefault="00E62AFB" w:rsidP="00E62AFB">
      <w:pPr>
        <w:pStyle w:val="NormalWeb"/>
        <w:spacing w:before="0" w:beforeAutospacing="0" w:after="288" w:afterAutospacing="0" w:line="360" w:lineRule="atLeast"/>
        <w:textAlignment w:val="baseline"/>
        <w:rPr>
          <w:rFonts w:ascii="Calibri" w:eastAsiaTheme="minorHAnsi" w:hAnsi="Calibri" w:cs="Calibri"/>
          <w:i/>
          <w:sz w:val="22"/>
          <w:szCs w:val="22"/>
          <w:shd w:val="clear" w:color="auto" w:fill="FFFFFF"/>
          <w:lang w:eastAsia="en-US"/>
        </w:rPr>
      </w:pPr>
      <w:r w:rsidRPr="00E62AFB">
        <w:rPr>
          <w:rFonts w:ascii="Calibri" w:eastAsiaTheme="minorHAnsi" w:hAnsi="Calibri" w:cs="Calibri"/>
          <w:i/>
          <w:sz w:val="22"/>
          <w:szCs w:val="22"/>
          <w:shd w:val="clear" w:color="auto" w:fill="FFFFFF"/>
          <w:lang w:eastAsia="en-US"/>
        </w:rPr>
        <w:t xml:space="preserve">The learning rate is perhaps the most important </w:t>
      </w:r>
      <w:proofErr w:type="spellStart"/>
      <w:r w:rsidRPr="00E62AFB">
        <w:rPr>
          <w:rFonts w:ascii="Calibri" w:eastAsiaTheme="minorHAnsi" w:hAnsi="Calibri" w:cs="Calibri"/>
          <w:i/>
          <w:sz w:val="22"/>
          <w:szCs w:val="22"/>
          <w:shd w:val="clear" w:color="auto" w:fill="FFFFFF"/>
          <w:lang w:eastAsia="en-US"/>
        </w:rPr>
        <w:t>hyperparameter</w:t>
      </w:r>
      <w:proofErr w:type="spellEnd"/>
      <w:r w:rsidRPr="00E62AFB">
        <w:rPr>
          <w:rFonts w:ascii="Calibri" w:eastAsiaTheme="minorHAnsi" w:hAnsi="Calibri" w:cs="Calibri"/>
          <w:i/>
          <w:sz w:val="22"/>
          <w:szCs w:val="22"/>
          <w:shd w:val="clear" w:color="auto" w:fill="FFFFFF"/>
          <w:lang w:eastAsia="en-US"/>
        </w:rPr>
        <w:t xml:space="preserve">. If you have time to tune only one </w:t>
      </w:r>
      <w:proofErr w:type="spellStart"/>
      <w:r w:rsidRPr="00E62AFB">
        <w:rPr>
          <w:rFonts w:ascii="Calibri" w:eastAsiaTheme="minorHAnsi" w:hAnsi="Calibri" w:cs="Calibri"/>
          <w:i/>
          <w:sz w:val="22"/>
          <w:szCs w:val="22"/>
          <w:shd w:val="clear" w:color="auto" w:fill="FFFFFF"/>
          <w:lang w:eastAsia="en-US"/>
        </w:rPr>
        <w:t>hyperparameter</w:t>
      </w:r>
      <w:proofErr w:type="spellEnd"/>
      <w:r w:rsidRPr="00E62AFB">
        <w:rPr>
          <w:rFonts w:ascii="Calibri" w:eastAsiaTheme="minorHAnsi" w:hAnsi="Calibri" w:cs="Calibri"/>
          <w:i/>
          <w:sz w:val="22"/>
          <w:szCs w:val="22"/>
          <w:shd w:val="clear" w:color="auto" w:fill="FFFFFF"/>
          <w:lang w:eastAsia="en-US"/>
        </w:rPr>
        <w:t>, tune the learning rate.</w:t>
      </w:r>
    </w:p>
    <w:p w:rsidR="00DD20C6" w:rsidRPr="00DD20C6" w:rsidRDefault="00DD20C6">
      <w:pPr>
        <w:rPr>
          <w:b/>
          <w:color w:val="FF0000"/>
        </w:rPr>
      </w:pPr>
    </w:p>
    <w:p w:rsidR="00246063" w:rsidRDefault="00246063">
      <w:pPr>
        <w:rPr>
          <w:b/>
        </w:rPr>
      </w:pPr>
      <w:r w:rsidRPr="00124496">
        <w:rPr>
          <w:b/>
        </w:rPr>
        <w:t>Q</w:t>
      </w:r>
      <w:r w:rsidR="003657AD" w:rsidRPr="00124496">
        <w:rPr>
          <w:b/>
        </w:rPr>
        <w:t xml:space="preserve">12. What is bias-variance trade off in machine learning? </w:t>
      </w:r>
    </w:p>
    <w:p w:rsidR="008D42F0" w:rsidRPr="008D42F0" w:rsidRDefault="008D42F0">
      <w:pPr>
        <w:rPr>
          <w:b/>
          <w:color w:val="FF0000"/>
        </w:rPr>
      </w:pPr>
      <w:r w:rsidRPr="008D42F0">
        <w:rPr>
          <w:b/>
          <w:color w:val="FF0000"/>
        </w:rPr>
        <w:t>Ans.</w:t>
      </w:r>
    </w:p>
    <w:p w:rsidR="00B549AD" w:rsidRPr="00B549AD" w:rsidRDefault="00B549AD" w:rsidP="00B549AD">
      <w:pPr>
        <w:shd w:val="clear" w:color="auto" w:fill="FFFFFF"/>
        <w:spacing w:after="288" w:line="360" w:lineRule="atLeast"/>
        <w:textAlignment w:val="baseline"/>
        <w:rPr>
          <w:rFonts w:ascii="Calibri" w:hAnsi="Calibri" w:cs="Calibri"/>
          <w:shd w:val="clear" w:color="auto" w:fill="FFFFFF"/>
        </w:rPr>
      </w:pPr>
      <w:r w:rsidRPr="00B549AD">
        <w:rPr>
          <w:rFonts w:ascii="Calibri" w:hAnsi="Calibri" w:cs="Calibri"/>
          <w:shd w:val="clear" w:color="auto" w:fill="FFFFFF"/>
        </w:rPr>
        <w:t>The goal of any supervised machine learning algorithm is to achieve low bias and low variance. In turn the algorithm should achieve good prediction performance.</w:t>
      </w:r>
      <w:r w:rsidR="00790D2D">
        <w:rPr>
          <w:rFonts w:ascii="Calibri" w:hAnsi="Calibri" w:cs="Calibri"/>
          <w:shd w:val="clear" w:color="auto" w:fill="FFFFFF"/>
        </w:rPr>
        <w:t xml:space="preserve"> </w:t>
      </w:r>
      <w:r w:rsidRPr="00B549AD">
        <w:rPr>
          <w:rFonts w:ascii="Calibri" w:hAnsi="Calibri" w:cs="Calibri"/>
          <w:shd w:val="clear" w:color="auto" w:fill="FFFFFF"/>
        </w:rPr>
        <w:t>You can see a general trend in the examples above:</w:t>
      </w:r>
    </w:p>
    <w:p w:rsidR="00B549AD" w:rsidRPr="00B549AD" w:rsidRDefault="00B549AD" w:rsidP="00B549AD">
      <w:pPr>
        <w:numPr>
          <w:ilvl w:val="0"/>
          <w:numId w:val="9"/>
        </w:numPr>
        <w:spacing w:after="0" w:line="240" w:lineRule="auto"/>
        <w:ind w:left="0"/>
        <w:textAlignment w:val="baseline"/>
        <w:rPr>
          <w:rFonts w:ascii="Calibri" w:hAnsi="Calibri" w:cs="Calibri"/>
          <w:shd w:val="clear" w:color="auto" w:fill="FFFFFF"/>
        </w:rPr>
      </w:pPr>
      <w:r w:rsidRPr="00B549AD">
        <w:rPr>
          <w:rFonts w:ascii="Calibri" w:hAnsi="Calibri" w:cs="Calibri"/>
          <w:shd w:val="clear" w:color="auto" w:fill="FFFFFF"/>
        </w:rPr>
        <w:t>Linear machine learning algorithms often have a high bias but a low variance.</w:t>
      </w:r>
    </w:p>
    <w:p w:rsidR="00B549AD" w:rsidRPr="00B549AD" w:rsidRDefault="00B549AD" w:rsidP="00B549AD">
      <w:pPr>
        <w:numPr>
          <w:ilvl w:val="0"/>
          <w:numId w:val="9"/>
        </w:numPr>
        <w:spacing w:after="0" w:line="240" w:lineRule="auto"/>
        <w:ind w:left="0"/>
        <w:textAlignment w:val="baseline"/>
        <w:rPr>
          <w:rFonts w:ascii="Calibri" w:hAnsi="Calibri" w:cs="Calibri"/>
          <w:shd w:val="clear" w:color="auto" w:fill="FFFFFF"/>
        </w:rPr>
      </w:pPr>
      <w:r w:rsidRPr="00B549AD">
        <w:rPr>
          <w:rFonts w:ascii="Calibri" w:hAnsi="Calibri" w:cs="Calibri"/>
          <w:shd w:val="clear" w:color="auto" w:fill="FFFFFF"/>
        </w:rPr>
        <w:t>Nonlinear machine learning algorithms often have a low bias but a high variance.</w:t>
      </w:r>
    </w:p>
    <w:p w:rsidR="00B549AD" w:rsidRPr="00B549AD" w:rsidRDefault="00B549AD" w:rsidP="00B549AD">
      <w:pPr>
        <w:shd w:val="clear" w:color="auto" w:fill="FFFFFF"/>
        <w:spacing w:after="288" w:line="360" w:lineRule="atLeast"/>
        <w:textAlignment w:val="baseline"/>
        <w:rPr>
          <w:rFonts w:ascii="Calibri" w:hAnsi="Calibri" w:cs="Calibri"/>
          <w:shd w:val="clear" w:color="auto" w:fill="FFFFFF"/>
        </w:rPr>
      </w:pPr>
      <w:r w:rsidRPr="00B549AD">
        <w:rPr>
          <w:rFonts w:ascii="Calibri" w:hAnsi="Calibri" w:cs="Calibri"/>
          <w:shd w:val="clear" w:color="auto" w:fill="FFFFFF"/>
        </w:rPr>
        <w:t>The parameterization of machine learning algorithms is often a battle to balance out bias and variance.</w:t>
      </w:r>
    </w:p>
    <w:p w:rsidR="00B549AD" w:rsidRPr="00B549AD" w:rsidRDefault="00B549AD" w:rsidP="00B549AD">
      <w:pPr>
        <w:shd w:val="clear" w:color="auto" w:fill="FFFFFF"/>
        <w:spacing w:after="288" w:line="360" w:lineRule="atLeast"/>
        <w:textAlignment w:val="baseline"/>
        <w:rPr>
          <w:rFonts w:ascii="Calibri" w:hAnsi="Calibri" w:cs="Calibri"/>
          <w:shd w:val="clear" w:color="auto" w:fill="FFFFFF"/>
        </w:rPr>
      </w:pPr>
      <w:r w:rsidRPr="00B549AD">
        <w:rPr>
          <w:rFonts w:ascii="Calibri" w:hAnsi="Calibri" w:cs="Calibri"/>
          <w:shd w:val="clear" w:color="auto" w:fill="FFFFFF"/>
        </w:rPr>
        <w:t>Below are two examples of configuring the bias-variance trade-off for specific algorithms:</w:t>
      </w:r>
    </w:p>
    <w:p w:rsidR="00B549AD" w:rsidRPr="00B549AD" w:rsidRDefault="00B549AD" w:rsidP="00B549AD">
      <w:pPr>
        <w:numPr>
          <w:ilvl w:val="0"/>
          <w:numId w:val="10"/>
        </w:numPr>
        <w:spacing w:after="0" w:line="240" w:lineRule="auto"/>
        <w:ind w:left="0"/>
        <w:textAlignment w:val="baseline"/>
        <w:rPr>
          <w:rFonts w:ascii="Calibri" w:hAnsi="Calibri" w:cs="Calibri"/>
          <w:shd w:val="clear" w:color="auto" w:fill="FFFFFF"/>
        </w:rPr>
      </w:pPr>
      <w:r w:rsidRPr="00B549AD">
        <w:rPr>
          <w:rFonts w:ascii="Calibri" w:hAnsi="Calibri" w:cs="Calibri"/>
          <w:shd w:val="clear" w:color="auto" w:fill="FFFFFF"/>
        </w:rPr>
        <w:lastRenderedPageBreak/>
        <w:t xml:space="preserve">The k-nearest </w:t>
      </w:r>
      <w:proofErr w:type="spellStart"/>
      <w:proofErr w:type="gramStart"/>
      <w:r w:rsidRPr="00B549AD">
        <w:rPr>
          <w:rFonts w:ascii="Calibri" w:hAnsi="Calibri" w:cs="Calibri"/>
          <w:shd w:val="clear" w:color="auto" w:fill="FFFFFF"/>
        </w:rPr>
        <w:t>neighbors</w:t>
      </w:r>
      <w:proofErr w:type="spellEnd"/>
      <w:proofErr w:type="gramEnd"/>
      <w:r w:rsidRPr="00B549AD">
        <w:rPr>
          <w:rFonts w:ascii="Calibri" w:hAnsi="Calibri" w:cs="Calibri"/>
          <w:shd w:val="clear" w:color="auto" w:fill="FFFFFF"/>
        </w:rPr>
        <w:t xml:space="preserve"> algorithm has low bias and high variance, but the trade-off can be changed by increasing the value of k which increases the number of </w:t>
      </w:r>
      <w:proofErr w:type="spellStart"/>
      <w:r w:rsidRPr="00B549AD">
        <w:rPr>
          <w:rFonts w:ascii="Calibri" w:hAnsi="Calibri" w:cs="Calibri"/>
          <w:shd w:val="clear" w:color="auto" w:fill="FFFFFF"/>
        </w:rPr>
        <w:t>neighbors</w:t>
      </w:r>
      <w:proofErr w:type="spellEnd"/>
      <w:r w:rsidRPr="00B549AD">
        <w:rPr>
          <w:rFonts w:ascii="Calibri" w:hAnsi="Calibri" w:cs="Calibri"/>
          <w:shd w:val="clear" w:color="auto" w:fill="FFFFFF"/>
        </w:rPr>
        <w:t xml:space="preserve"> that contribute </w:t>
      </w:r>
      <w:proofErr w:type="spellStart"/>
      <w:r w:rsidRPr="00B549AD">
        <w:rPr>
          <w:rFonts w:ascii="Calibri" w:hAnsi="Calibri" w:cs="Calibri"/>
          <w:shd w:val="clear" w:color="auto" w:fill="FFFFFF"/>
        </w:rPr>
        <w:t>t</w:t>
      </w:r>
      <w:proofErr w:type="spellEnd"/>
      <w:r w:rsidRPr="00B549AD">
        <w:rPr>
          <w:rFonts w:ascii="Calibri" w:hAnsi="Calibri" w:cs="Calibri"/>
          <w:shd w:val="clear" w:color="auto" w:fill="FFFFFF"/>
        </w:rPr>
        <w:t xml:space="preserve"> the prediction and in turn increases the bias of the model.</w:t>
      </w:r>
    </w:p>
    <w:p w:rsidR="00B549AD" w:rsidRPr="00B549AD" w:rsidRDefault="00B549AD" w:rsidP="00B549AD">
      <w:pPr>
        <w:numPr>
          <w:ilvl w:val="0"/>
          <w:numId w:val="10"/>
        </w:numPr>
        <w:spacing w:after="0" w:line="240" w:lineRule="auto"/>
        <w:ind w:left="0"/>
        <w:textAlignment w:val="baseline"/>
        <w:rPr>
          <w:rFonts w:ascii="Calibri" w:hAnsi="Calibri" w:cs="Calibri"/>
          <w:shd w:val="clear" w:color="auto" w:fill="FFFFFF"/>
        </w:rPr>
      </w:pPr>
      <w:r w:rsidRPr="00B549AD">
        <w:rPr>
          <w:rFonts w:ascii="Calibri" w:hAnsi="Calibri" w:cs="Calibri"/>
          <w:shd w:val="clear" w:color="auto" w:fill="FFFFFF"/>
        </w:rPr>
        <w:t>The support vector machine algorithm has low bias and high variance, but the trade-off can be changed by increasing the C parameter that influences the number of violations of the margin allowed in the training data which increases the bias but decreases the variance.</w:t>
      </w:r>
    </w:p>
    <w:p w:rsidR="00B549AD" w:rsidRPr="00B549AD" w:rsidRDefault="00B549AD" w:rsidP="00B549AD">
      <w:pPr>
        <w:shd w:val="clear" w:color="auto" w:fill="FFFFFF"/>
        <w:spacing w:after="288" w:line="360" w:lineRule="atLeast"/>
        <w:textAlignment w:val="baseline"/>
        <w:rPr>
          <w:rFonts w:ascii="Calibri" w:hAnsi="Calibri" w:cs="Calibri"/>
          <w:shd w:val="clear" w:color="auto" w:fill="FFFFFF"/>
        </w:rPr>
      </w:pPr>
      <w:r w:rsidRPr="00B549AD">
        <w:rPr>
          <w:rFonts w:ascii="Calibri" w:hAnsi="Calibri" w:cs="Calibri"/>
          <w:shd w:val="clear" w:color="auto" w:fill="FFFFFF"/>
        </w:rPr>
        <w:t>There is no escaping the relationship between bias and variance in machine learning.</w:t>
      </w:r>
    </w:p>
    <w:p w:rsidR="00B549AD" w:rsidRPr="00B549AD" w:rsidRDefault="00B549AD" w:rsidP="00B549AD">
      <w:pPr>
        <w:numPr>
          <w:ilvl w:val="0"/>
          <w:numId w:val="11"/>
        </w:numPr>
        <w:spacing w:after="0" w:line="240" w:lineRule="auto"/>
        <w:ind w:left="0"/>
        <w:textAlignment w:val="baseline"/>
        <w:rPr>
          <w:rFonts w:ascii="Calibri" w:hAnsi="Calibri" w:cs="Calibri"/>
          <w:shd w:val="clear" w:color="auto" w:fill="FFFFFF"/>
        </w:rPr>
      </w:pPr>
      <w:r w:rsidRPr="00B549AD">
        <w:rPr>
          <w:rFonts w:ascii="Calibri" w:hAnsi="Calibri" w:cs="Calibri"/>
          <w:shd w:val="clear" w:color="auto" w:fill="FFFFFF"/>
        </w:rPr>
        <w:t>Increasing the bias will decrease the variance.</w:t>
      </w:r>
    </w:p>
    <w:p w:rsidR="00B549AD" w:rsidRPr="00B549AD" w:rsidRDefault="00B549AD" w:rsidP="00B549AD">
      <w:pPr>
        <w:numPr>
          <w:ilvl w:val="0"/>
          <w:numId w:val="11"/>
        </w:numPr>
        <w:spacing w:after="0" w:line="240" w:lineRule="auto"/>
        <w:ind w:left="0"/>
        <w:textAlignment w:val="baseline"/>
        <w:rPr>
          <w:rFonts w:ascii="Calibri" w:hAnsi="Calibri" w:cs="Calibri"/>
          <w:shd w:val="clear" w:color="auto" w:fill="FFFFFF"/>
        </w:rPr>
      </w:pPr>
      <w:r w:rsidRPr="00B549AD">
        <w:rPr>
          <w:rFonts w:ascii="Calibri" w:hAnsi="Calibri" w:cs="Calibri"/>
          <w:shd w:val="clear" w:color="auto" w:fill="FFFFFF"/>
        </w:rPr>
        <w:t>Increasing the variance will decrease the bias.</w:t>
      </w:r>
    </w:p>
    <w:p w:rsidR="00B549AD" w:rsidRPr="00B549AD" w:rsidRDefault="00B549AD" w:rsidP="00B549AD">
      <w:pPr>
        <w:shd w:val="clear" w:color="auto" w:fill="FFFFFF"/>
        <w:spacing w:after="288" w:line="360" w:lineRule="atLeast"/>
        <w:textAlignment w:val="baseline"/>
        <w:rPr>
          <w:rFonts w:ascii="Calibri" w:hAnsi="Calibri" w:cs="Calibri"/>
          <w:shd w:val="clear" w:color="auto" w:fill="FFFFFF"/>
        </w:rPr>
      </w:pPr>
      <w:r w:rsidRPr="00B549AD">
        <w:rPr>
          <w:rFonts w:ascii="Calibri" w:hAnsi="Calibri" w:cs="Calibri"/>
          <w:shd w:val="clear" w:color="auto" w:fill="FFFFFF"/>
        </w:rPr>
        <w:t>There is a trade-off at play between these two concerns and the algorithms you choose and the way you choose to configure them are finding different balances in this trade-off for your problem</w:t>
      </w:r>
    </w:p>
    <w:p w:rsidR="00B549AD" w:rsidRPr="00B549AD" w:rsidRDefault="00B549AD" w:rsidP="00B549AD">
      <w:pPr>
        <w:shd w:val="clear" w:color="auto" w:fill="FFFFFF"/>
        <w:spacing w:after="288" w:line="360" w:lineRule="atLeast"/>
        <w:textAlignment w:val="baseline"/>
        <w:rPr>
          <w:rFonts w:ascii="Calibri" w:hAnsi="Calibri" w:cs="Calibri"/>
          <w:shd w:val="clear" w:color="auto" w:fill="FFFFFF"/>
        </w:rPr>
      </w:pPr>
      <w:r w:rsidRPr="00B549AD">
        <w:rPr>
          <w:rFonts w:ascii="Calibri" w:hAnsi="Calibri" w:cs="Calibri"/>
          <w:shd w:val="clear" w:color="auto" w:fill="FFFFFF"/>
        </w:rPr>
        <w:t xml:space="preserve">In reality, we cannot calculate the real bias and variance error terms because we do not know the actual underlying target function. Nevertheless, as a framework, bias and variance provide the tools to understand the </w:t>
      </w:r>
      <w:proofErr w:type="spellStart"/>
      <w:r w:rsidRPr="00B549AD">
        <w:rPr>
          <w:rFonts w:ascii="Calibri" w:hAnsi="Calibri" w:cs="Calibri"/>
          <w:shd w:val="clear" w:color="auto" w:fill="FFFFFF"/>
        </w:rPr>
        <w:t>behavior</w:t>
      </w:r>
      <w:proofErr w:type="spellEnd"/>
      <w:r w:rsidRPr="00B549AD">
        <w:rPr>
          <w:rFonts w:ascii="Calibri" w:hAnsi="Calibri" w:cs="Calibri"/>
          <w:shd w:val="clear" w:color="auto" w:fill="FFFFFF"/>
        </w:rPr>
        <w:t xml:space="preserve"> of machine learning algorithms in the pursuit of predictive performance.</w:t>
      </w:r>
    </w:p>
    <w:p w:rsidR="008D42F0" w:rsidRPr="00124496" w:rsidRDefault="008D42F0">
      <w:pPr>
        <w:rPr>
          <w:b/>
        </w:rPr>
      </w:pPr>
    </w:p>
    <w:p w:rsidR="00246063" w:rsidRDefault="00246063">
      <w:pPr>
        <w:rPr>
          <w:b/>
        </w:rPr>
      </w:pPr>
      <w:r w:rsidRPr="00124496">
        <w:rPr>
          <w:b/>
        </w:rPr>
        <w:t>Q</w:t>
      </w:r>
      <w:r w:rsidR="003657AD" w:rsidRPr="00124496">
        <w:rPr>
          <w:b/>
        </w:rPr>
        <w:t xml:space="preserve">13. What is the need of regularization in machine learning? </w:t>
      </w:r>
    </w:p>
    <w:p w:rsidR="003A665A" w:rsidRDefault="003A665A">
      <w:pPr>
        <w:rPr>
          <w:b/>
          <w:color w:val="FF0000"/>
        </w:rPr>
      </w:pPr>
      <w:r w:rsidRPr="003A665A">
        <w:rPr>
          <w:b/>
          <w:color w:val="FF0000"/>
        </w:rPr>
        <w:t>Ans.</w:t>
      </w:r>
    </w:p>
    <w:p w:rsidR="003A665A" w:rsidRPr="00310B8D" w:rsidRDefault="00310B8D">
      <w:pPr>
        <w:rPr>
          <w:rFonts w:ascii="Calibri" w:hAnsi="Calibri" w:cs="Calibri"/>
          <w:shd w:val="clear" w:color="auto" w:fill="FFFFFF"/>
        </w:rPr>
      </w:pPr>
      <w:r w:rsidRPr="00310B8D">
        <w:rPr>
          <w:rFonts w:ascii="Calibri" w:hAnsi="Calibri" w:cs="Calibri"/>
          <w:b/>
          <w:bCs/>
        </w:rPr>
        <w:t>Overfitting</w:t>
      </w:r>
      <w:r w:rsidRPr="00310B8D">
        <w:rPr>
          <w:rFonts w:ascii="Calibri" w:hAnsi="Calibri" w:cs="Calibri"/>
          <w:shd w:val="clear" w:color="auto" w:fill="FFFFFF"/>
        </w:rPr>
        <w:t> is a phenomenon that occurs when a Machine Learning model is constraint to training set and not able to perform well on unseen data.</w:t>
      </w:r>
    </w:p>
    <w:p w:rsidR="00310B8D" w:rsidRPr="00310B8D" w:rsidRDefault="00310B8D" w:rsidP="00310B8D">
      <w:pPr>
        <w:shd w:val="clear" w:color="auto" w:fill="FFFFFF"/>
        <w:spacing w:after="150" w:line="240" w:lineRule="auto"/>
        <w:textAlignment w:val="baseline"/>
        <w:rPr>
          <w:rFonts w:ascii="Calibri" w:hAnsi="Calibri" w:cs="Calibri"/>
          <w:shd w:val="clear" w:color="auto" w:fill="FFFFFF"/>
        </w:rPr>
      </w:pPr>
      <w:r w:rsidRPr="00310B8D">
        <w:rPr>
          <w:rFonts w:ascii="Calibri" w:hAnsi="Calibri" w:cs="Calibri"/>
          <w:shd w:val="clear" w:color="auto" w:fill="FFFFFF"/>
        </w:rPr>
        <w:t>Regularisation is a technique used to reduce the errors by fitting the function appropriately on the given training set and avoid overfitting.</w:t>
      </w:r>
      <w:r w:rsidRPr="00310B8D">
        <w:rPr>
          <w:rFonts w:ascii="Calibri" w:hAnsi="Calibri" w:cs="Calibri"/>
          <w:shd w:val="clear" w:color="auto" w:fill="FFFFFF"/>
        </w:rPr>
        <w:br/>
        <w:t xml:space="preserve">The commonly used regularisation techniques </w:t>
      </w:r>
      <w:proofErr w:type="gramStart"/>
      <w:r w:rsidRPr="00310B8D">
        <w:rPr>
          <w:rFonts w:ascii="Calibri" w:hAnsi="Calibri" w:cs="Calibri"/>
          <w:shd w:val="clear" w:color="auto" w:fill="FFFFFF"/>
        </w:rPr>
        <w:t>are :</w:t>
      </w:r>
      <w:proofErr w:type="gramEnd"/>
    </w:p>
    <w:p w:rsidR="00310B8D" w:rsidRPr="00310B8D" w:rsidRDefault="00310B8D" w:rsidP="00310B8D">
      <w:pPr>
        <w:numPr>
          <w:ilvl w:val="0"/>
          <w:numId w:val="12"/>
        </w:numPr>
        <w:shd w:val="clear" w:color="auto" w:fill="FFFFFF"/>
        <w:spacing w:after="0" w:line="240" w:lineRule="auto"/>
        <w:ind w:left="540"/>
        <w:textAlignment w:val="baseline"/>
        <w:rPr>
          <w:rFonts w:ascii="Calibri" w:hAnsi="Calibri" w:cs="Calibri"/>
          <w:shd w:val="clear" w:color="auto" w:fill="FFFFFF"/>
        </w:rPr>
      </w:pPr>
      <w:r w:rsidRPr="00310B8D">
        <w:rPr>
          <w:rFonts w:ascii="Calibri" w:hAnsi="Calibri" w:cs="Calibri"/>
          <w:shd w:val="clear" w:color="auto" w:fill="FFFFFF"/>
        </w:rPr>
        <w:t>L1 regularisation</w:t>
      </w:r>
    </w:p>
    <w:p w:rsidR="00310B8D" w:rsidRPr="00310B8D" w:rsidRDefault="00310B8D" w:rsidP="00310B8D">
      <w:pPr>
        <w:numPr>
          <w:ilvl w:val="0"/>
          <w:numId w:val="12"/>
        </w:numPr>
        <w:shd w:val="clear" w:color="auto" w:fill="FFFFFF"/>
        <w:spacing w:after="0" w:line="240" w:lineRule="auto"/>
        <w:ind w:left="540"/>
        <w:textAlignment w:val="baseline"/>
        <w:rPr>
          <w:rFonts w:ascii="Calibri" w:hAnsi="Calibri" w:cs="Calibri"/>
          <w:shd w:val="clear" w:color="auto" w:fill="FFFFFF"/>
        </w:rPr>
      </w:pPr>
      <w:r w:rsidRPr="00310B8D">
        <w:rPr>
          <w:rFonts w:ascii="Calibri" w:hAnsi="Calibri" w:cs="Calibri"/>
          <w:shd w:val="clear" w:color="auto" w:fill="FFFFFF"/>
        </w:rPr>
        <w:t>L2 regularisation</w:t>
      </w:r>
    </w:p>
    <w:p w:rsidR="00310B8D" w:rsidRPr="00310B8D" w:rsidRDefault="00310B8D" w:rsidP="00310B8D">
      <w:pPr>
        <w:numPr>
          <w:ilvl w:val="0"/>
          <w:numId w:val="12"/>
        </w:numPr>
        <w:shd w:val="clear" w:color="auto" w:fill="FFFFFF"/>
        <w:spacing w:after="0" w:line="240" w:lineRule="auto"/>
        <w:ind w:left="540"/>
        <w:textAlignment w:val="baseline"/>
        <w:rPr>
          <w:rFonts w:ascii="Calibri" w:hAnsi="Calibri" w:cs="Calibri"/>
          <w:shd w:val="clear" w:color="auto" w:fill="FFFFFF"/>
        </w:rPr>
      </w:pPr>
      <w:r w:rsidRPr="00310B8D">
        <w:rPr>
          <w:rFonts w:ascii="Calibri" w:hAnsi="Calibri" w:cs="Calibri"/>
          <w:shd w:val="clear" w:color="auto" w:fill="FFFFFF"/>
        </w:rPr>
        <w:t>Dropout regularisation</w:t>
      </w:r>
    </w:p>
    <w:p w:rsidR="00310B8D" w:rsidRPr="00310B8D" w:rsidRDefault="00310B8D" w:rsidP="00310B8D">
      <w:pPr>
        <w:shd w:val="clear" w:color="auto" w:fill="FFFFFF"/>
        <w:spacing w:after="150" w:line="240" w:lineRule="auto"/>
        <w:textAlignment w:val="baseline"/>
        <w:rPr>
          <w:rFonts w:ascii="Calibri" w:hAnsi="Calibri" w:cs="Calibri"/>
          <w:shd w:val="clear" w:color="auto" w:fill="FFFFFF"/>
        </w:rPr>
      </w:pPr>
      <w:r w:rsidRPr="00310B8D">
        <w:rPr>
          <w:rFonts w:ascii="Calibri" w:hAnsi="Calibri" w:cs="Calibri"/>
          <w:shd w:val="clear" w:color="auto" w:fill="FFFFFF"/>
        </w:rPr>
        <w:t>This article focus on L1 and L2 regularisation.</w:t>
      </w:r>
    </w:p>
    <w:p w:rsidR="00310B8D" w:rsidRPr="00310B8D" w:rsidRDefault="00310B8D" w:rsidP="00310B8D">
      <w:pPr>
        <w:pStyle w:val="NormalWeb"/>
        <w:shd w:val="clear" w:color="auto" w:fill="FFFFFF"/>
        <w:spacing w:before="0" w:beforeAutospacing="0" w:after="0" w:afterAutospacing="0"/>
        <w:textAlignment w:val="baseline"/>
        <w:rPr>
          <w:rFonts w:ascii="Calibri" w:eastAsiaTheme="minorHAnsi" w:hAnsi="Calibri" w:cs="Calibri"/>
          <w:sz w:val="22"/>
          <w:szCs w:val="22"/>
          <w:shd w:val="clear" w:color="auto" w:fill="FFFFFF"/>
          <w:lang w:eastAsia="en-US"/>
        </w:rPr>
      </w:pPr>
      <w:r w:rsidRPr="00310B8D">
        <w:rPr>
          <w:rFonts w:ascii="Calibri" w:eastAsiaTheme="minorHAnsi" w:hAnsi="Calibri" w:cs="Calibri"/>
          <w:sz w:val="22"/>
          <w:szCs w:val="22"/>
          <w:shd w:val="clear" w:color="auto" w:fill="FFFFFF"/>
          <w:lang w:eastAsia="en-US"/>
        </w:rPr>
        <w:t>A regression model which uses </w:t>
      </w:r>
      <w:r w:rsidRPr="00310B8D">
        <w:rPr>
          <w:rFonts w:ascii="Calibri" w:eastAsiaTheme="minorHAnsi" w:hAnsi="Calibri" w:cs="Calibri"/>
          <w:b/>
          <w:bCs/>
          <w:sz w:val="22"/>
          <w:szCs w:val="22"/>
          <w:shd w:val="clear" w:color="auto" w:fill="FFFFFF"/>
          <w:lang w:eastAsia="en-US"/>
        </w:rPr>
        <w:t>L1 Regularisation </w:t>
      </w:r>
      <w:r w:rsidRPr="00310B8D">
        <w:rPr>
          <w:rFonts w:ascii="Calibri" w:eastAsiaTheme="minorHAnsi" w:hAnsi="Calibri" w:cs="Calibri"/>
          <w:sz w:val="22"/>
          <w:szCs w:val="22"/>
          <w:shd w:val="clear" w:color="auto" w:fill="FFFFFF"/>
          <w:lang w:eastAsia="en-US"/>
        </w:rPr>
        <w:t>technique is called </w:t>
      </w:r>
      <w:proofErr w:type="gramStart"/>
      <w:r w:rsidRPr="00310B8D">
        <w:rPr>
          <w:rFonts w:ascii="Calibri" w:eastAsiaTheme="minorHAnsi" w:hAnsi="Calibri" w:cs="Calibri"/>
          <w:b/>
          <w:bCs/>
          <w:sz w:val="22"/>
          <w:szCs w:val="22"/>
          <w:shd w:val="clear" w:color="auto" w:fill="FFFFFF"/>
          <w:lang w:eastAsia="en-US"/>
        </w:rPr>
        <w:t>LASSO(</w:t>
      </w:r>
      <w:proofErr w:type="gramEnd"/>
      <w:r w:rsidRPr="00310B8D">
        <w:rPr>
          <w:rFonts w:ascii="Calibri" w:eastAsiaTheme="minorHAnsi" w:hAnsi="Calibri" w:cs="Calibri"/>
          <w:b/>
          <w:bCs/>
          <w:sz w:val="22"/>
          <w:szCs w:val="22"/>
          <w:shd w:val="clear" w:color="auto" w:fill="FFFFFF"/>
          <w:lang w:eastAsia="en-US"/>
        </w:rPr>
        <w:t>Least Absolute Shrinkage and Selection Operator)</w:t>
      </w:r>
      <w:r w:rsidRPr="00310B8D">
        <w:rPr>
          <w:rFonts w:ascii="Calibri" w:eastAsiaTheme="minorHAnsi" w:hAnsi="Calibri" w:cs="Calibri"/>
          <w:sz w:val="22"/>
          <w:szCs w:val="22"/>
          <w:shd w:val="clear" w:color="auto" w:fill="FFFFFF"/>
          <w:lang w:eastAsia="en-US"/>
        </w:rPr>
        <w:t> regression.</w:t>
      </w:r>
      <w:r w:rsidR="00E8780D">
        <w:rPr>
          <w:rFonts w:ascii="Calibri" w:eastAsiaTheme="minorHAnsi" w:hAnsi="Calibri" w:cs="Calibri"/>
          <w:sz w:val="22"/>
          <w:szCs w:val="22"/>
          <w:shd w:val="clear" w:color="auto" w:fill="FFFFFF"/>
          <w:lang w:eastAsia="en-US"/>
        </w:rPr>
        <w:br/>
      </w:r>
      <w:r w:rsidRPr="00310B8D">
        <w:rPr>
          <w:rFonts w:ascii="Calibri" w:eastAsiaTheme="minorHAnsi" w:hAnsi="Calibri" w:cs="Calibri"/>
          <w:sz w:val="22"/>
          <w:szCs w:val="22"/>
          <w:shd w:val="clear" w:color="auto" w:fill="FFFFFF"/>
          <w:lang w:eastAsia="en-US"/>
        </w:rPr>
        <w:br/>
        <w:t>A regression model that uses </w:t>
      </w:r>
      <w:r w:rsidRPr="00310B8D">
        <w:rPr>
          <w:rFonts w:ascii="Calibri" w:eastAsiaTheme="minorHAnsi" w:hAnsi="Calibri" w:cs="Calibri"/>
          <w:b/>
          <w:bCs/>
          <w:sz w:val="22"/>
          <w:szCs w:val="22"/>
          <w:shd w:val="clear" w:color="auto" w:fill="FFFFFF"/>
          <w:lang w:eastAsia="en-US"/>
        </w:rPr>
        <w:t>L2 regularisation</w:t>
      </w:r>
      <w:r w:rsidRPr="00310B8D">
        <w:rPr>
          <w:rFonts w:ascii="Calibri" w:eastAsiaTheme="minorHAnsi" w:hAnsi="Calibri" w:cs="Calibri"/>
          <w:sz w:val="22"/>
          <w:szCs w:val="22"/>
          <w:shd w:val="clear" w:color="auto" w:fill="FFFFFF"/>
          <w:lang w:eastAsia="en-US"/>
        </w:rPr>
        <w:t> technique is called </w:t>
      </w:r>
      <w:r w:rsidRPr="00310B8D">
        <w:rPr>
          <w:rFonts w:ascii="Calibri" w:eastAsiaTheme="minorHAnsi" w:hAnsi="Calibri" w:cs="Calibri"/>
          <w:b/>
          <w:bCs/>
          <w:sz w:val="22"/>
          <w:szCs w:val="22"/>
          <w:shd w:val="clear" w:color="auto" w:fill="FFFFFF"/>
          <w:lang w:eastAsia="en-US"/>
        </w:rPr>
        <w:t>Ridge regression</w:t>
      </w:r>
      <w:r w:rsidRPr="00310B8D">
        <w:rPr>
          <w:rFonts w:ascii="Calibri" w:eastAsiaTheme="minorHAnsi" w:hAnsi="Calibri" w:cs="Calibri"/>
          <w:sz w:val="22"/>
          <w:szCs w:val="22"/>
          <w:shd w:val="clear" w:color="auto" w:fill="FFFFFF"/>
          <w:lang w:eastAsia="en-US"/>
        </w:rPr>
        <w:t>.</w:t>
      </w:r>
      <w:r w:rsidRPr="00310B8D">
        <w:rPr>
          <w:rFonts w:ascii="Calibri" w:eastAsiaTheme="minorHAnsi" w:hAnsi="Calibri" w:cs="Calibri"/>
          <w:sz w:val="22"/>
          <w:szCs w:val="22"/>
          <w:shd w:val="clear" w:color="auto" w:fill="FFFFFF"/>
          <w:lang w:eastAsia="en-US"/>
        </w:rPr>
        <w:br/>
      </w:r>
      <w:r w:rsidRPr="00310B8D">
        <w:rPr>
          <w:rFonts w:ascii="Calibri" w:eastAsiaTheme="minorHAnsi" w:hAnsi="Calibri" w:cs="Calibri"/>
          <w:b/>
          <w:bCs/>
          <w:sz w:val="22"/>
          <w:szCs w:val="22"/>
          <w:shd w:val="clear" w:color="auto" w:fill="FFFFFF"/>
          <w:lang w:eastAsia="en-US"/>
        </w:rPr>
        <w:t>Lasso Regression</w:t>
      </w:r>
      <w:r w:rsidRPr="00310B8D">
        <w:rPr>
          <w:rFonts w:ascii="Calibri" w:eastAsiaTheme="minorHAnsi" w:hAnsi="Calibri" w:cs="Calibri"/>
          <w:sz w:val="22"/>
          <w:szCs w:val="22"/>
          <w:shd w:val="clear" w:color="auto" w:fill="FFFFFF"/>
          <w:lang w:eastAsia="en-US"/>
        </w:rPr>
        <w:t> adds </w:t>
      </w:r>
      <w:r w:rsidRPr="00310B8D">
        <w:rPr>
          <w:rFonts w:ascii="Calibri" w:eastAsiaTheme="minorHAnsi" w:hAnsi="Calibri" w:cs="Calibri"/>
          <w:i/>
          <w:iCs/>
          <w:sz w:val="22"/>
          <w:szCs w:val="22"/>
          <w:shd w:val="clear" w:color="auto" w:fill="FFFFFF"/>
          <w:lang w:eastAsia="en-US"/>
        </w:rPr>
        <w:t>“absolute value of magnitude”</w:t>
      </w:r>
      <w:r w:rsidRPr="00310B8D">
        <w:rPr>
          <w:rFonts w:ascii="Calibri" w:eastAsiaTheme="minorHAnsi" w:hAnsi="Calibri" w:cs="Calibri"/>
          <w:sz w:val="22"/>
          <w:szCs w:val="22"/>
          <w:shd w:val="clear" w:color="auto" w:fill="FFFFFF"/>
          <w:lang w:eastAsia="en-US"/>
        </w:rPr>
        <w:t xml:space="preserve"> of coefficient as penalty term to the loss </w:t>
      </w:r>
      <w:proofErr w:type="gramStart"/>
      <w:r w:rsidRPr="00310B8D">
        <w:rPr>
          <w:rFonts w:ascii="Calibri" w:eastAsiaTheme="minorHAnsi" w:hAnsi="Calibri" w:cs="Calibri"/>
          <w:sz w:val="22"/>
          <w:szCs w:val="22"/>
          <w:shd w:val="clear" w:color="auto" w:fill="FFFFFF"/>
          <w:lang w:eastAsia="en-US"/>
        </w:rPr>
        <w:t>function(</w:t>
      </w:r>
      <w:proofErr w:type="gramEnd"/>
      <w:r w:rsidRPr="00310B8D">
        <w:rPr>
          <w:rFonts w:ascii="Calibri" w:eastAsiaTheme="minorHAnsi" w:hAnsi="Calibri" w:cs="Calibri"/>
          <w:sz w:val="22"/>
          <w:szCs w:val="22"/>
          <w:shd w:val="clear" w:color="auto" w:fill="FFFFFF"/>
          <w:lang w:eastAsia="en-US"/>
        </w:rPr>
        <w:t>L).</w:t>
      </w:r>
    </w:p>
    <w:p w:rsidR="00310B8D" w:rsidRPr="00310B8D" w:rsidRDefault="00310B8D" w:rsidP="00310B8D">
      <w:pPr>
        <w:pStyle w:val="NormalWeb"/>
        <w:shd w:val="clear" w:color="auto" w:fill="FFFFFF"/>
        <w:spacing w:before="0" w:beforeAutospacing="0" w:after="0" w:afterAutospacing="0"/>
        <w:jc w:val="center"/>
        <w:textAlignment w:val="baseline"/>
        <w:rPr>
          <w:rFonts w:ascii="Calibri" w:eastAsiaTheme="minorHAnsi" w:hAnsi="Calibri" w:cs="Calibri"/>
          <w:sz w:val="22"/>
          <w:szCs w:val="22"/>
          <w:shd w:val="clear" w:color="auto" w:fill="FFFFFF"/>
          <w:lang w:eastAsia="en-US"/>
        </w:rPr>
      </w:pPr>
      <w:r w:rsidRPr="00310B8D">
        <w:rPr>
          <w:rFonts w:ascii="Calibri" w:eastAsiaTheme="minorHAnsi" w:hAnsi="Calibri" w:cs="Calibri"/>
          <w:sz w:val="22"/>
          <w:szCs w:val="22"/>
          <w:shd w:val="clear" w:color="auto" w:fill="FFFFFF"/>
          <w:lang w:eastAsia="en-US"/>
        </w:rPr>
        <w:drawing>
          <wp:inline distT="0" distB="0" distL="0" distR="0">
            <wp:extent cx="2857500" cy="217805"/>
            <wp:effectExtent l="0" t="0" r="0" b="0"/>
            <wp:docPr id="21" name="Picture 21" descr="https://media.geeksforgeeks.org/wp-content/uploads/20200705212608/L1regularisation1-300x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edia.geeksforgeeks.org/wp-content/uploads/20200705212608/L1regularisation1-300x2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7500" cy="217805"/>
                    </a:xfrm>
                    <a:prstGeom prst="rect">
                      <a:avLst/>
                    </a:prstGeom>
                    <a:noFill/>
                    <a:ln>
                      <a:noFill/>
                    </a:ln>
                  </pic:spPr>
                </pic:pic>
              </a:graphicData>
            </a:graphic>
          </wp:inline>
        </w:drawing>
      </w:r>
    </w:p>
    <w:p w:rsidR="00310B8D" w:rsidRPr="00310B8D" w:rsidRDefault="00310B8D" w:rsidP="00310B8D">
      <w:pPr>
        <w:pStyle w:val="NormalWeb"/>
        <w:shd w:val="clear" w:color="auto" w:fill="FFFFFF"/>
        <w:spacing w:before="0" w:beforeAutospacing="0" w:after="0" w:afterAutospacing="0"/>
        <w:textAlignment w:val="baseline"/>
        <w:rPr>
          <w:rFonts w:ascii="Calibri" w:eastAsiaTheme="minorHAnsi" w:hAnsi="Calibri" w:cs="Calibri"/>
          <w:sz w:val="22"/>
          <w:szCs w:val="22"/>
          <w:shd w:val="clear" w:color="auto" w:fill="FFFFFF"/>
          <w:lang w:eastAsia="en-US"/>
        </w:rPr>
      </w:pPr>
      <w:r w:rsidRPr="00310B8D">
        <w:rPr>
          <w:rFonts w:ascii="Calibri" w:eastAsiaTheme="minorHAnsi" w:hAnsi="Calibri" w:cs="Calibri"/>
          <w:b/>
          <w:bCs/>
          <w:sz w:val="22"/>
          <w:szCs w:val="22"/>
          <w:shd w:val="clear" w:color="auto" w:fill="FFFFFF"/>
          <w:lang w:eastAsia="en-US"/>
        </w:rPr>
        <w:t>Ridge regression</w:t>
      </w:r>
      <w:r w:rsidRPr="00310B8D">
        <w:rPr>
          <w:rFonts w:ascii="Calibri" w:eastAsiaTheme="minorHAnsi" w:hAnsi="Calibri" w:cs="Calibri"/>
          <w:sz w:val="22"/>
          <w:szCs w:val="22"/>
          <w:shd w:val="clear" w:color="auto" w:fill="FFFFFF"/>
          <w:lang w:eastAsia="en-US"/>
        </w:rPr>
        <w:t> adds “</w:t>
      </w:r>
      <w:r w:rsidRPr="00310B8D">
        <w:rPr>
          <w:rFonts w:ascii="Calibri" w:eastAsiaTheme="minorHAnsi" w:hAnsi="Calibri" w:cs="Calibri"/>
          <w:i/>
          <w:iCs/>
          <w:sz w:val="22"/>
          <w:szCs w:val="22"/>
          <w:shd w:val="clear" w:color="auto" w:fill="FFFFFF"/>
          <w:lang w:eastAsia="en-US"/>
        </w:rPr>
        <w:t>squared magnitude</w:t>
      </w:r>
      <w:r w:rsidRPr="00310B8D">
        <w:rPr>
          <w:rFonts w:ascii="Calibri" w:eastAsiaTheme="minorHAnsi" w:hAnsi="Calibri" w:cs="Calibri"/>
          <w:sz w:val="22"/>
          <w:szCs w:val="22"/>
          <w:shd w:val="clear" w:color="auto" w:fill="FFFFFF"/>
          <w:lang w:eastAsia="en-US"/>
        </w:rPr>
        <w:t xml:space="preserve">” of coefficient as penalty term to the loss </w:t>
      </w:r>
      <w:proofErr w:type="gramStart"/>
      <w:r w:rsidRPr="00310B8D">
        <w:rPr>
          <w:rFonts w:ascii="Calibri" w:eastAsiaTheme="minorHAnsi" w:hAnsi="Calibri" w:cs="Calibri"/>
          <w:sz w:val="22"/>
          <w:szCs w:val="22"/>
          <w:shd w:val="clear" w:color="auto" w:fill="FFFFFF"/>
          <w:lang w:eastAsia="en-US"/>
        </w:rPr>
        <w:t>function(</w:t>
      </w:r>
      <w:proofErr w:type="gramEnd"/>
      <w:r w:rsidRPr="00310B8D">
        <w:rPr>
          <w:rFonts w:ascii="Calibri" w:eastAsiaTheme="minorHAnsi" w:hAnsi="Calibri" w:cs="Calibri"/>
          <w:sz w:val="22"/>
          <w:szCs w:val="22"/>
          <w:shd w:val="clear" w:color="auto" w:fill="FFFFFF"/>
          <w:lang w:eastAsia="en-US"/>
        </w:rPr>
        <w:t>L).</w:t>
      </w:r>
    </w:p>
    <w:p w:rsidR="00310B8D" w:rsidRPr="00310B8D" w:rsidRDefault="00310B8D" w:rsidP="00310B8D">
      <w:pPr>
        <w:pStyle w:val="NormalWeb"/>
        <w:shd w:val="clear" w:color="auto" w:fill="FFFFFF"/>
        <w:spacing w:before="0" w:beforeAutospacing="0" w:after="0" w:afterAutospacing="0"/>
        <w:jc w:val="center"/>
        <w:textAlignment w:val="baseline"/>
        <w:rPr>
          <w:rFonts w:ascii="Calibri" w:eastAsiaTheme="minorHAnsi" w:hAnsi="Calibri" w:cs="Calibri"/>
          <w:sz w:val="22"/>
          <w:szCs w:val="22"/>
          <w:shd w:val="clear" w:color="auto" w:fill="FFFFFF"/>
          <w:lang w:eastAsia="en-US"/>
        </w:rPr>
      </w:pPr>
      <w:r w:rsidRPr="00310B8D">
        <w:rPr>
          <w:rFonts w:ascii="Calibri" w:eastAsiaTheme="minorHAnsi" w:hAnsi="Calibri" w:cs="Calibri"/>
          <w:sz w:val="22"/>
          <w:szCs w:val="22"/>
          <w:shd w:val="clear" w:color="auto" w:fill="FFFFFF"/>
          <w:lang w:eastAsia="en-US"/>
        </w:rPr>
        <w:drawing>
          <wp:inline distT="0" distB="0" distL="0" distR="0">
            <wp:extent cx="2857500" cy="277495"/>
            <wp:effectExtent l="0" t="0" r="0" b="8255"/>
            <wp:docPr id="20" name="Picture 20" descr="https://media.geeksforgeeks.org/wp-content/uploads/20200705212953/L2regularisation-e1593964838310-300x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edia.geeksforgeeks.org/wp-content/uploads/20200705212953/L2regularisation-e1593964838310-300x2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7500" cy="277495"/>
                    </a:xfrm>
                    <a:prstGeom prst="rect">
                      <a:avLst/>
                    </a:prstGeom>
                    <a:noFill/>
                    <a:ln>
                      <a:noFill/>
                    </a:ln>
                  </pic:spPr>
                </pic:pic>
              </a:graphicData>
            </a:graphic>
          </wp:inline>
        </w:drawing>
      </w:r>
    </w:p>
    <w:p w:rsidR="00310B8D" w:rsidRPr="003A665A" w:rsidRDefault="00310B8D">
      <w:pPr>
        <w:rPr>
          <w:b/>
          <w:color w:val="FF0000"/>
        </w:rPr>
      </w:pPr>
    </w:p>
    <w:p w:rsidR="0003328D" w:rsidRDefault="0003328D">
      <w:pPr>
        <w:rPr>
          <w:b/>
        </w:rPr>
      </w:pPr>
    </w:p>
    <w:p w:rsidR="0003328D" w:rsidRDefault="0003328D">
      <w:pPr>
        <w:rPr>
          <w:b/>
        </w:rPr>
      </w:pPr>
    </w:p>
    <w:p w:rsidR="0003328D" w:rsidRDefault="0003328D">
      <w:pPr>
        <w:rPr>
          <w:b/>
        </w:rPr>
      </w:pPr>
    </w:p>
    <w:p w:rsidR="00CA0458" w:rsidRDefault="00246063">
      <w:pPr>
        <w:rPr>
          <w:b/>
        </w:rPr>
      </w:pPr>
      <w:r w:rsidRPr="00124496">
        <w:rPr>
          <w:b/>
        </w:rPr>
        <w:lastRenderedPageBreak/>
        <w:t>Q</w:t>
      </w:r>
      <w:r w:rsidR="003657AD" w:rsidRPr="00124496">
        <w:rPr>
          <w:b/>
        </w:rPr>
        <w:t xml:space="preserve">14. Differentiate between </w:t>
      </w:r>
      <w:proofErr w:type="spellStart"/>
      <w:r w:rsidR="003657AD" w:rsidRPr="00124496">
        <w:rPr>
          <w:b/>
        </w:rPr>
        <w:t>Adaboost</w:t>
      </w:r>
      <w:proofErr w:type="spellEnd"/>
      <w:r w:rsidR="003657AD" w:rsidRPr="00124496">
        <w:rPr>
          <w:b/>
        </w:rPr>
        <w:t xml:space="preserve"> and Gradient Boosting </w:t>
      </w:r>
    </w:p>
    <w:p w:rsidR="001321D0" w:rsidRDefault="001321D0">
      <w:pPr>
        <w:rPr>
          <w:b/>
          <w:color w:val="FF0000"/>
        </w:rPr>
      </w:pPr>
      <w:r w:rsidRPr="001321D0">
        <w:rPr>
          <w:b/>
          <w:color w:val="FF0000"/>
        </w:rPr>
        <w:t>Ans.</w:t>
      </w:r>
    </w:p>
    <w:tbl>
      <w:tblPr>
        <w:tblW w:w="9591" w:type="dxa"/>
        <w:shd w:val="clear" w:color="auto" w:fill="FFFFFF"/>
        <w:tblCellMar>
          <w:top w:w="15" w:type="dxa"/>
          <w:left w:w="15" w:type="dxa"/>
          <w:bottom w:w="15" w:type="dxa"/>
          <w:right w:w="15" w:type="dxa"/>
        </w:tblCellMar>
        <w:tblLook w:val="04A0" w:firstRow="1" w:lastRow="0" w:firstColumn="1" w:lastColumn="0" w:noHBand="0" w:noVBand="1"/>
      </w:tblPr>
      <w:tblGrid>
        <w:gridCol w:w="5717"/>
        <w:gridCol w:w="3874"/>
      </w:tblGrid>
      <w:tr w:rsidR="00BD75DB" w:rsidRPr="00BD75DB" w:rsidTr="00BD75DB">
        <w:tc>
          <w:tcPr>
            <w:tcW w:w="0" w:type="auto"/>
            <w:shd w:val="clear" w:color="auto" w:fill="F3F4F5"/>
            <w:tcMar>
              <w:top w:w="30" w:type="dxa"/>
              <w:left w:w="120" w:type="dxa"/>
              <w:bottom w:w="30" w:type="dxa"/>
              <w:right w:w="120" w:type="dxa"/>
            </w:tcMar>
            <w:vAlign w:val="center"/>
            <w:hideMark/>
          </w:tcPr>
          <w:p w:rsidR="00BD75DB" w:rsidRPr="00BD75DB" w:rsidRDefault="00BD75DB" w:rsidP="00BD75DB">
            <w:pPr>
              <w:spacing w:after="315" w:line="240" w:lineRule="auto"/>
              <w:rPr>
                <w:rFonts w:ascii="Calibri" w:hAnsi="Calibri" w:cs="Calibri"/>
                <w:b/>
                <w:shd w:val="clear" w:color="auto" w:fill="FFFFFF"/>
              </w:rPr>
            </w:pPr>
            <w:r w:rsidRPr="00BD75DB">
              <w:rPr>
                <w:rFonts w:ascii="Calibri" w:hAnsi="Calibri" w:cs="Calibri"/>
                <w:b/>
                <w:shd w:val="clear" w:color="auto" w:fill="FFFFFF"/>
              </w:rPr>
              <w:t>Gradient boosting</w:t>
            </w:r>
          </w:p>
        </w:tc>
        <w:tc>
          <w:tcPr>
            <w:tcW w:w="0" w:type="auto"/>
            <w:shd w:val="clear" w:color="auto" w:fill="F3F4F5"/>
            <w:tcMar>
              <w:top w:w="30" w:type="dxa"/>
              <w:left w:w="120" w:type="dxa"/>
              <w:bottom w:w="30" w:type="dxa"/>
              <w:right w:w="120" w:type="dxa"/>
            </w:tcMar>
            <w:vAlign w:val="center"/>
            <w:hideMark/>
          </w:tcPr>
          <w:p w:rsidR="00BD75DB" w:rsidRPr="00BD75DB" w:rsidRDefault="00BD75DB" w:rsidP="00BD75DB">
            <w:pPr>
              <w:spacing w:after="315" w:line="240" w:lineRule="auto"/>
              <w:rPr>
                <w:rFonts w:ascii="Calibri" w:hAnsi="Calibri" w:cs="Calibri"/>
                <w:b/>
                <w:shd w:val="clear" w:color="auto" w:fill="FFFFFF"/>
              </w:rPr>
            </w:pPr>
            <w:r w:rsidRPr="00BD75DB">
              <w:rPr>
                <w:rFonts w:ascii="Calibri" w:hAnsi="Calibri" w:cs="Calibri"/>
                <w:b/>
                <w:shd w:val="clear" w:color="auto" w:fill="FFFFFF"/>
              </w:rPr>
              <w:t>Adaptive Boosting</w:t>
            </w:r>
          </w:p>
        </w:tc>
      </w:tr>
      <w:tr w:rsidR="00BD75DB" w:rsidRPr="00BD75DB" w:rsidTr="00BD75DB">
        <w:tc>
          <w:tcPr>
            <w:tcW w:w="0" w:type="auto"/>
            <w:shd w:val="clear" w:color="auto" w:fill="FFFFFF"/>
            <w:tcMar>
              <w:top w:w="30" w:type="dxa"/>
              <w:left w:w="120" w:type="dxa"/>
              <w:bottom w:w="30" w:type="dxa"/>
              <w:right w:w="120" w:type="dxa"/>
            </w:tcMar>
            <w:vAlign w:val="center"/>
            <w:hideMark/>
          </w:tcPr>
          <w:p w:rsidR="00BD75DB" w:rsidRPr="00BD75DB" w:rsidRDefault="00BD75DB" w:rsidP="00BD75DB">
            <w:pPr>
              <w:spacing w:after="315" w:line="240" w:lineRule="auto"/>
              <w:rPr>
                <w:rFonts w:ascii="Calibri" w:hAnsi="Calibri" w:cs="Calibri"/>
                <w:shd w:val="clear" w:color="auto" w:fill="FFFFFF"/>
              </w:rPr>
            </w:pPr>
            <w:r w:rsidRPr="00BD75DB">
              <w:rPr>
                <w:rFonts w:ascii="Calibri" w:hAnsi="Calibri" w:cs="Calibri"/>
                <w:shd w:val="clear" w:color="auto" w:fill="FFFFFF"/>
              </w:rPr>
              <w:t>This approach trains learners based upon minimising the loss function of a learner (i.e., training on the residuals of the model) </w:t>
            </w:r>
          </w:p>
        </w:tc>
        <w:tc>
          <w:tcPr>
            <w:tcW w:w="0" w:type="auto"/>
            <w:shd w:val="clear" w:color="auto" w:fill="FFFFFF"/>
            <w:tcMar>
              <w:top w:w="30" w:type="dxa"/>
              <w:left w:w="120" w:type="dxa"/>
              <w:bottom w:w="30" w:type="dxa"/>
              <w:right w:w="120" w:type="dxa"/>
            </w:tcMar>
            <w:vAlign w:val="center"/>
            <w:hideMark/>
          </w:tcPr>
          <w:p w:rsidR="00BD75DB" w:rsidRPr="00BD75DB" w:rsidRDefault="00BD75DB" w:rsidP="00BD75DB">
            <w:pPr>
              <w:spacing w:after="315" w:line="240" w:lineRule="auto"/>
              <w:rPr>
                <w:rFonts w:ascii="Calibri" w:hAnsi="Calibri" w:cs="Calibri"/>
                <w:shd w:val="clear" w:color="auto" w:fill="FFFFFF"/>
              </w:rPr>
            </w:pPr>
            <w:r w:rsidRPr="00BD75DB">
              <w:rPr>
                <w:rFonts w:ascii="Calibri" w:hAnsi="Calibri" w:cs="Calibri"/>
                <w:shd w:val="clear" w:color="auto" w:fill="FFFFFF"/>
              </w:rPr>
              <w:t>This method focuses on training upon misclassified observations. Alters the distribution of the training dataset to increase weights on sample observations that are difficult to classify.</w:t>
            </w:r>
            <w:r w:rsidRPr="00BD75DB">
              <w:rPr>
                <w:rFonts w:ascii="Calibri" w:hAnsi="Calibri" w:cs="Calibri"/>
                <w:shd w:val="clear" w:color="auto" w:fill="FFFFFF"/>
              </w:rPr>
              <w:br/>
            </w:r>
          </w:p>
        </w:tc>
      </w:tr>
      <w:tr w:rsidR="00BD75DB" w:rsidRPr="00BD75DB" w:rsidTr="00BD75DB">
        <w:tc>
          <w:tcPr>
            <w:tcW w:w="0" w:type="auto"/>
            <w:shd w:val="clear" w:color="auto" w:fill="F3F4F5"/>
            <w:tcMar>
              <w:top w:w="30" w:type="dxa"/>
              <w:left w:w="120" w:type="dxa"/>
              <w:bottom w:w="30" w:type="dxa"/>
              <w:right w:w="120" w:type="dxa"/>
            </w:tcMar>
            <w:vAlign w:val="center"/>
            <w:hideMark/>
          </w:tcPr>
          <w:p w:rsidR="00BD75DB" w:rsidRPr="00BD75DB" w:rsidRDefault="00BD75DB" w:rsidP="00BD75DB">
            <w:pPr>
              <w:spacing w:after="315" w:line="240" w:lineRule="auto"/>
              <w:rPr>
                <w:rFonts w:ascii="Calibri" w:hAnsi="Calibri" w:cs="Calibri"/>
                <w:shd w:val="clear" w:color="auto" w:fill="FFFFFF"/>
              </w:rPr>
            </w:pPr>
            <w:r w:rsidRPr="00BD75DB">
              <w:rPr>
                <w:rFonts w:ascii="Calibri" w:hAnsi="Calibri" w:cs="Calibri"/>
                <w:shd w:val="clear" w:color="auto" w:fill="FFFFFF"/>
              </w:rPr>
              <w:t>Weak learners are decision trees constructed in a greedy manner with split points based on purity scores (i.e., Gini, minimise loss). Thus, larger trees can be used with around 4 to 8 levels. Learners should still remain weak and so they should be constrained (i.e., the maximum number of layers, nodes, splits, leaf nodes)</w:t>
            </w:r>
          </w:p>
        </w:tc>
        <w:tc>
          <w:tcPr>
            <w:tcW w:w="0" w:type="auto"/>
            <w:shd w:val="clear" w:color="auto" w:fill="F3F4F5"/>
            <w:tcMar>
              <w:top w:w="30" w:type="dxa"/>
              <w:left w:w="120" w:type="dxa"/>
              <w:bottom w:w="30" w:type="dxa"/>
              <w:right w:w="120" w:type="dxa"/>
            </w:tcMar>
            <w:vAlign w:val="center"/>
            <w:hideMark/>
          </w:tcPr>
          <w:p w:rsidR="00BD75DB" w:rsidRPr="00BD75DB" w:rsidRDefault="00BD75DB" w:rsidP="00BD75DB">
            <w:pPr>
              <w:spacing w:after="315" w:line="240" w:lineRule="auto"/>
              <w:rPr>
                <w:rFonts w:ascii="Calibri" w:hAnsi="Calibri" w:cs="Calibri"/>
                <w:shd w:val="clear" w:color="auto" w:fill="FFFFFF"/>
              </w:rPr>
            </w:pPr>
            <w:r w:rsidRPr="00BD75DB">
              <w:rPr>
                <w:rFonts w:ascii="Calibri" w:hAnsi="Calibri" w:cs="Calibri"/>
                <w:shd w:val="clear" w:color="auto" w:fill="FFFFFF"/>
              </w:rPr>
              <w:br/>
              <w:t xml:space="preserve">The weak learners </w:t>
            </w:r>
            <w:proofErr w:type="spellStart"/>
            <w:r w:rsidRPr="00BD75DB">
              <w:rPr>
                <w:rFonts w:ascii="Calibri" w:hAnsi="Calibri" w:cs="Calibri"/>
                <w:shd w:val="clear" w:color="auto" w:fill="FFFFFF"/>
              </w:rPr>
              <w:t>incase</w:t>
            </w:r>
            <w:proofErr w:type="spellEnd"/>
            <w:r w:rsidRPr="00BD75DB">
              <w:rPr>
                <w:rFonts w:ascii="Calibri" w:hAnsi="Calibri" w:cs="Calibri"/>
                <w:shd w:val="clear" w:color="auto" w:fill="FFFFFF"/>
              </w:rPr>
              <w:t xml:space="preserve"> of adaptive boosting are a very basic form of decision tree known as stumps.</w:t>
            </w:r>
          </w:p>
        </w:tc>
      </w:tr>
      <w:tr w:rsidR="00BD75DB" w:rsidRPr="00BD75DB" w:rsidTr="00BD75DB">
        <w:tc>
          <w:tcPr>
            <w:tcW w:w="0" w:type="auto"/>
            <w:shd w:val="clear" w:color="auto" w:fill="FFFFFF"/>
            <w:tcMar>
              <w:top w:w="30" w:type="dxa"/>
              <w:left w:w="120" w:type="dxa"/>
              <w:bottom w:w="30" w:type="dxa"/>
              <w:right w:w="120" w:type="dxa"/>
            </w:tcMar>
            <w:vAlign w:val="center"/>
            <w:hideMark/>
          </w:tcPr>
          <w:p w:rsidR="00BD75DB" w:rsidRPr="00BD75DB" w:rsidRDefault="00BD75DB" w:rsidP="00BD75DB">
            <w:pPr>
              <w:spacing w:after="315" w:line="240" w:lineRule="auto"/>
              <w:rPr>
                <w:rFonts w:ascii="Calibri" w:hAnsi="Calibri" w:cs="Calibri"/>
                <w:shd w:val="clear" w:color="auto" w:fill="FFFFFF"/>
              </w:rPr>
            </w:pPr>
            <w:r w:rsidRPr="00BD75DB">
              <w:rPr>
                <w:rFonts w:ascii="Calibri" w:hAnsi="Calibri" w:cs="Calibri"/>
                <w:shd w:val="clear" w:color="auto" w:fill="FFFFFF"/>
              </w:rPr>
              <w:t>All the learners have equal weights in the case of gradient boosting. The weight is usually set as the learning rate which is small in magnitude.</w:t>
            </w:r>
          </w:p>
        </w:tc>
        <w:tc>
          <w:tcPr>
            <w:tcW w:w="0" w:type="auto"/>
            <w:shd w:val="clear" w:color="auto" w:fill="FFFFFF"/>
            <w:tcMar>
              <w:top w:w="30" w:type="dxa"/>
              <w:left w:w="120" w:type="dxa"/>
              <w:bottom w:w="30" w:type="dxa"/>
              <w:right w:w="120" w:type="dxa"/>
            </w:tcMar>
            <w:vAlign w:val="center"/>
            <w:hideMark/>
          </w:tcPr>
          <w:p w:rsidR="00BD75DB" w:rsidRPr="00BD75DB" w:rsidRDefault="00BD75DB" w:rsidP="00BD75DB">
            <w:pPr>
              <w:spacing w:after="315" w:line="240" w:lineRule="auto"/>
              <w:rPr>
                <w:rFonts w:ascii="Calibri" w:hAnsi="Calibri" w:cs="Calibri"/>
                <w:shd w:val="clear" w:color="auto" w:fill="FFFFFF"/>
              </w:rPr>
            </w:pPr>
            <w:r w:rsidRPr="00BD75DB">
              <w:rPr>
                <w:rFonts w:ascii="Calibri" w:hAnsi="Calibri" w:cs="Calibri"/>
                <w:shd w:val="clear" w:color="auto" w:fill="FFFFFF"/>
              </w:rPr>
              <w:t>The final prediction is based on a majority vote of the weak learners’ predictions weighted by their individual accuracy.</w:t>
            </w:r>
          </w:p>
        </w:tc>
      </w:tr>
    </w:tbl>
    <w:p w:rsidR="001321D0" w:rsidRPr="001321D0" w:rsidRDefault="001321D0">
      <w:pPr>
        <w:rPr>
          <w:b/>
          <w:color w:val="FF0000"/>
        </w:rPr>
      </w:pPr>
    </w:p>
    <w:p w:rsidR="00115824" w:rsidRDefault="00CA0458">
      <w:pPr>
        <w:rPr>
          <w:b/>
        </w:rPr>
      </w:pPr>
      <w:r w:rsidRPr="00124496">
        <w:rPr>
          <w:b/>
        </w:rPr>
        <w:t>Q</w:t>
      </w:r>
      <w:r w:rsidR="003657AD" w:rsidRPr="00124496">
        <w:rPr>
          <w:b/>
        </w:rPr>
        <w:t>15. Can we use Logistic Regression for classification of Non-Linear Data? If not, why?</w:t>
      </w:r>
    </w:p>
    <w:p w:rsidR="00034CF5" w:rsidRDefault="00034CF5">
      <w:pPr>
        <w:rPr>
          <w:b/>
          <w:color w:val="FF0000"/>
        </w:rPr>
      </w:pPr>
      <w:r w:rsidRPr="00A42533">
        <w:rPr>
          <w:b/>
          <w:color w:val="FF0000"/>
        </w:rPr>
        <w:t>Ans.</w:t>
      </w:r>
    </w:p>
    <w:p w:rsidR="00A42533" w:rsidRPr="008F1EA2" w:rsidRDefault="00A42533" w:rsidP="00A42533">
      <w:pPr>
        <w:pStyle w:val="NormalWeb"/>
        <w:shd w:val="clear" w:color="auto" w:fill="FFFFFF"/>
        <w:spacing w:before="0" w:beforeAutospacing="0" w:after="225" w:afterAutospacing="0"/>
        <w:rPr>
          <w:rFonts w:ascii="Calibri" w:eastAsiaTheme="minorHAnsi" w:hAnsi="Calibri" w:cs="Calibri"/>
          <w:sz w:val="22"/>
          <w:szCs w:val="22"/>
          <w:shd w:val="clear" w:color="auto" w:fill="FFFFFF"/>
          <w:lang w:eastAsia="en-US"/>
        </w:rPr>
      </w:pPr>
      <w:r w:rsidRPr="008F1EA2">
        <w:rPr>
          <w:rFonts w:ascii="Calibri" w:eastAsiaTheme="minorHAnsi" w:hAnsi="Calibri" w:cs="Calibri"/>
          <w:sz w:val="22"/>
          <w:szCs w:val="22"/>
          <w:shd w:val="clear" w:color="auto" w:fill="FFFFFF"/>
          <w:lang w:eastAsia="en-US"/>
        </w:rPr>
        <w:t>The short answer is: Logistic regression is considered a generalized linear model because the outcome </w:t>
      </w:r>
      <w:r w:rsidRPr="008F1EA2">
        <w:rPr>
          <w:rFonts w:ascii="Calibri" w:eastAsiaTheme="minorHAnsi" w:hAnsi="Calibri" w:cs="Calibri"/>
          <w:b/>
          <w:bCs/>
          <w:sz w:val="22"/>
          <w:szCs w:val="22"/>
          <w:shd w:val="clear" w:color="auto" w:fill="FFFFFF"/>
          <w:lang w:eastAsia="en-US"/>
        </w:rPr>
        <w:t>always</w:t>
      </w:r>
      <w:r w:rsidRPr="008F1EA2">
        <w:rPr>
          <w:rFonts w:ascii="Calibri" w:eastAsiaTheme="minorHAnsi" w:hAnsi="Calibri" w:cs="Calibri"/>
          <w:sz w:val="22"/>
          <w:szCs w:val="22"/>
          <w:shd w:val="clear" w:color="auto" w:fill="FFFFFF"/>
          <w:lang w:eastAsia="en-US"/>
        </w:rPr>
        <w:t> depends on the </w:t>
      </w:r>
      <w:r w:rsidRPr="008F1EA2">
        <w:rPr>
          <w:rFonts w:ascii="Calibri" w:eastAsiaTheme="minorHAnsi" w:hAnsi="Calibri" w:cs="Calibri"/>
          <w:b/>
          <w:bCs/>
          <w:sz w:val="22"/>
          <w:szCs w:val="22"/>
          <w:shd w:val="clear" w:color="auto" w:fill="FFFFFF"/>
          <w:lang w:eastAsia="en-US"/>
        </w:rPr>
        <w:t>sum</w:t>
      </w:r>
      <w:r w:rsidRPr="008F1EA2">
        <w:rPr>
          <w:rFonts w:ascii="Calibri" w:eastAsiaTheme="minorHAnsi" w:hAnsi="Calibri" w:cs="Calibri"/>
          <w:sz w:val="22"/>
          <w:szCs w:val="22"/>
          <w:shd w:val="clear" w:color="auto" w:fill="FFFFFF"/>
          <w:lang w:eastAsia="en-US"/>
        </w:rPr>
        <w:t> of the inputs and parameters. Or in other words, the output cannot depend on the product (or quotient, etc.) of its parameters!</w:t>
      </w:r>
    </w:p>
    <w:p w:rsidR="000405BC" w:rsidRPr="008F1EA2" w:rsidRDefault="00A42533" w:rsidP="00A42533">
      <w:pPr>
        <w:pStyle w:val="NormalWeb"/>
        <w:shd w:val="clear" w:color="auto" w:fill="FFFFFF"/>
        <w:spacing w:before="0" w:beforeAutospacing="0" w:after="225" w:afterAutospacing="0"/>
        <w:rPr>
          <w:rFonts w:ascii="Calibri" w:eastAsiaTheme="minorHAnsi" w:hAnsi="Calibri" w:cs="Calibri"/>
          <w:sz w:val="22"/>
          <w:szCs w:val="22"/>
          <w:shd w:val="clear" w:color="auto" w:fill="FFFFFF"/>
          <w:lang w:eastAsia="en-US"/>
        </w:rPr>
      </w:pPr>
      <w:r w:rsidRPr="008F1EA2">
        <w:rPr>
          <w:rFonts w:ascii="Calibri" w:eastAsiaTheme="minorHAnsi" w:hAnsi="Calibri" w:cs="Calibri"/>
          <w:sz w:val="22"/>
          <w:szCs w:val="22"/>
          <w:shd w:val="clear" w:color="auto" w:fill="FFFFFF"/>
          <w:lang w:eastAsia="en-US"/>
        </w:rPr>
        <w:t>Let’s recapitulate the basics of logistic regression first, which hopefully makes things more clear. Logistic regression is an algorithm that learns a model for binary classification. A nice side-effect is that it gives us the </w:t>
      </w:r>
      <w:r w:rsidRPr="008F1EA2">
        <w:rPr>
          <w:rFonts w:ascii="Calibri" w:eastAsiaTheme="minorHAnsi" w:hAnsi="Calibri" w:cs="Calibri"/>
          <w:i/>
          <w:iCs/>
          <w:sz w:val="22"/>
          <w:szCs w:val="22"/>
          <w:shd w:val="clear" w:color="auto" w:fill="FFFFFF"/>
          <w:lang w:eastAsia="en-US"/>
        </w:rPr>
        <w:t>probability</w:t>
      </w:r>
      <w:r w:rsidRPr="008F1EA2">
        <w:rPr>
          <w:rFonts w:ascii="Calibri" w:eastAsiaTheme="minorHAnsi" w:hAnsi="Calibri" w:cs="Calibri"/>
          <w:sz w:val="22"/>
          <w:szCs w:val="22"/>
          <w:shd w:val="clear" w:color="auto" w:fill="FFFFFF"/>
          <w:lang w:eastAsia="en-US"/>
        </w:rPr>
        <w:t> that a sample belongs to class 1 (or vice versa: class 0). Our objective function is to minimize the so-called logistic function Φ (a certain kind of sigmoid function); it looks like this:</w:t>
      </w:r>
    </w:p>
    <w:p w:rsidR="00A42533" w:rsidRDefault="00A42533" w:rsidP="008F1EA2">
      <w:pPr>
        <w:pStyle w:val="NormalWeb"/>
        <w:shd w:val="clear" w:color="auto" w:fill="FFFFFF"/>
        <w:spacing w:before="0" w:beforeAutospacing="0" w:after="225" w:afterAutospacing="0"/>
        <w:jc w:val="center"/>
        <w:rPr>
          <w:rFonts w:ascii="Helvetica" w:hAnsi="Helvetica"/>
          <w:color w:val="111111"/>
        </w:rPr>
      </w:pPr>
      <w:r>
        <w:rPr>
          <w:rFonts w:ascii="Helvetica" w:hAnsi="Helvetica"/>
          <w:noProof/>
          <w:color w:val="111111"/>
        </w:rPr>
        <w:drawing>
          <wp:inline distT="0" distB="0" distL="0" distR="0">
            <wp:extent cx="4653461" cy="1637642"/>
            <wp:effectExtent l="0" t="0" r="0" b="1270"/>
            <wp:docPr id="22" name="Picture 22" descr="https://sebastianraschka.com/images/faq/logistic_regression_line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ebastianraschka.com/images/faq/logistic_regression_linear/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62029" cy="1640657"/>
                    </a:xfrm>
                    <a:prstGeom prst="rect">
                      <a:avLst/>
                    </a:prstGeom>
                    <a:noFill/>
                    <a:ln>
                      <a:noFill/>
                    </a:ln>
                  </pic:spPr>
                </pic:pic>
              </a:graphicData>
            </a:graphic>
          </wp:inline>
        </w:drawing>
      </w:r>
    </w:p>
    <w:p w:rsidR="000405BC" w:rsidRPr="000405BC" w:rsidRDefault="000405BC" w:rsidP="000405BC">
      <w:pPr>
        <w:pStyle w:val="NormalWeb"/>
        <w:shd w:val="clear" w:color="auto" w:fill="FFFFFF"/>
        <w:spacing w:before="0" w:beforeAutospacing="0" w:after="225" w:afterAutospacing="0"/>
        <w:rPr>
          <w:rFonts w:ascii="Calibri" w:eastAsiaTheme="minorHAnsi" w:hAnsi="Calibri" w:cs="Calibri"/>
          <w:sz w:val="22"/>
          <w:szCs w:val="22"/>
          <w:shd w:val="clear" w:color="auto" w:fill="FFFFFF"/>
          <w:lang w:eastAsia="en-US"/>
        </w:rPr>
      </w:pPr>
      <w:r w:rsidRPr="000405BC">
        <w:rPr>
          <w:rFonts w:ascii="Calibri" w:eastAsiaTheme="minorHAnsi" w:hAnsi="Calibri" w:cs="Calibri"/>
          <w:sz w:val="22"/>
          <w:szCs w:val="22"/>
          <w:shd w:val="clear" w:color="auto" w:fill="FFFFFF"/>
          <w:lang w:eastAsia="en-US"/>
        </w:rPr>
        <w:lastRenderedPageBreak/>
        <w:t>Logistic regression is known and used as a linear classifier. It is used to come up with a hyper</w:t>
      </w:r>
      <w:r w:rsidRPr="000405BC">
        <w:rPr>
          <w:rFonts w:ascii="Calibri" w:eastAsiaTheme="minorHAnsi" w:hAnsi="Calibri" w:cs="Calibri"/>
          <w:i/>
          <w:iCs/>
          <w:sz w:val="22"/>
          <w:szCs w:val="22"/>
          <w:lang w:eastAsia="en-US"/>
        </w:rPr>
        <w:t>plane</w:t>
      </w:r>
      <w:r w:rsidRPr="000405BC">
        <w:rPr>
          <w:rFonts w:ascii="Calibri" w:eastAsiaTheme="minorHAnsi" w:hAnsi="Calibri" w:cs="Calibri"/>
          <w:sz w:val="22"/>
          <w:szCs w:val="22"/>
          <w:shd w:val="clear" w:color="auto" w:fill="FFFFFF"/>
          <w:lang w:eastAsia="en-US"/>
        </w:rPr>
        <w:t> in feature space to separate observations that belong to a class from all the other observations that do </w:t>
      </w:r>
      <w:r w:rsidRPr="000405BC">
        <w:rPr>
          <w:rFonts w:ascii="Calibri" w:eastAsiaTheme="minorHAnsi" w:hAnsi="Calibri" w:cs="Calibri"/>
          <w:i/>
          <w:iCs/>
          <w:sz w:val="22"/>
          <w:szCs w:val="22"/>
          <w:lang w:eastAsia="en-US"/>
        </w:rPr>
        <w:t>not</w:t>
      </w:r>
      <w:r w:rsidRPr="000405BC">
        <w:rPr>
          <w:rFonts w:ascii="Calibri" w:eastAsiaTheme="minorHAnsi" w:hAnsi="Calibri" w:cs="Calibri"/>
          <w:sz w:val="22"/>
          <w:szCs w:val="22"/>
          <w:shd w:val="clear" w:color="auto" w:fill="FFFFFF"/>
          <w:lang w:eastAsia="en-US"/>
        </w:rPr>
        <w:t> belong to that class. The decision boundary is thus </w:t>
      </w:r>
      <w:r w:rsidRPr="000405BC">
        <w:rPr>
          <w:rFonts w:ascii="Calibri" w:eastAsiaTheme="minorHAnsi" w:hAnsi="Calibri" w:cs="Calibri"/>
          <w:i/>
          <w:iCs/>
          <w:sz w:val="22"/>
          <w:szCs w:val="22"/>
          <w:lang w:eastAsia="en-US"/>
        </w:rPr>
        <w:t>linear</w:t>
      </w:r>
      <w:r w:rsidRPr="000405BC">
        <w:rPr>
          <w:rFonts w:ascii="Calibri" w:eastAsiaTheme="minorHAnsi" w:hAnsi="Calibri" w:cs="Calibri"/>
          <w:sz w:val="22"/>
          <w:szCs w:val="22"/>
          <w:shd w:val="clear" w:color="auto" w:fill="FFFFFF"/>
          <w:lang w:eastAsia="en-US"/>
        </w:rPr>
        <w:t xml:space="preserve">. Robust and efficient implementations are readily available (e.g. </w:t>
      </w:r>
      <w:proofErr w:type="spellStart"/>
      <w:r w:rsidRPr="000405BC">
        <w:rPr>
          <w:rFonts w:ascii="Calibri" w:eastAsiaTheme="minorHAnsi" w:hAnsi="Calibri" w:cs="Calibri"/>
          <w:sz w:val="22"/>
          <w:szCs w:val="22"/>
          <w:shd w:val="clear" w:color="auto" w:fill="FFFFFF"/>
          <w:lang w:eastAsia="en-US"/>
        </w:rPr>
        <w:t>scikit</w:t>
      </w:r>
      <w:proofErr w:type="spellEnd"/>
      <w:r w:rsidRPr="000405BC">
        <w:rPr>
          <w:rFonts w:ascii="Calibri" w:eastAsiaTheme="minorHAnsi" w:hAnsi="Calibri" w:cs="Calibri"/>
          <w:sz w:val="22"/>
          <w:szCs w:val="22"/>
          <w:shd w:val="clear" w:color="auto" w:fill="FFFFFF"/>
          <w:lang w:eastAsia="en-US"/>
        </w:rPr>
        <w:t xml:space="preserve">-learn) </w:t>
      </w:r>
      <w:bookmarkStart w:id="0" w:name="_GoBack"/>
      <w:bookmarkEnd w:id="0"/>
      <w:r w:rsidRPr="000405BC">
        <w:rPr>
          <w:rFonts w:ascii="Calibri" w:eastAsiaTheme="minorHAnsi" w:hAnsi="Calibri" w:cs="Calibri"/>
          <w:sz w:val="22"/>
          <w:szCs w:val="22"/>
          <w:shd w:val="clear" w:color="auto" w:fill="FFFFFF"/>
          <w:lang w:eastAsia="en-US"/>
        </w:rPr>
        <w:t>to use logistic regression as a linear classifier.</w:t>
      </w:r>
    </w:p>
    <w:sectPr w:rsidR="000405BC" w:rsidRPr="00040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36CA"/>
    <w:multiLevelType w:val="multilevel"/>
    <w:tmpl w:val="662E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F1FFC"/>
    <w:multiLevelType w:val="hybridMultilevel"/>
    <w:tmpl w:val="A1083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797EEF"/>
    <w:multiLevelType w:val="multilevel"/>
    <w:tmpl w:val="E7066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075728"/>
    <w:multiLevelType w:val="multilevel"/>
    <w:tmpl w:val="BE68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359AC"/>
    <w:multiLevelType w:val="multilevel"/>
    <w:tmpl w:val="A6E42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A84272"/>
    <w:multiLevelType w:val="multilevel"/>
    <w:tmpl w:val="B5F2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E04F0D"/>
    <w:multiLevelType w:val="multilevel"/>
    <w:tmpl w:val="C47A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1745D1"/>
    <w:multiLevelType w:val="multilevel"/>
    <w:tmpl w:val="6892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530416"/>
    <w:multiLevelType w:val="multilevel"/>
    <w:tmpl w:val="DA30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BB3860"/>
    <w:multiLevelType w:val="hybridMultilevel"/>
    <w:tmpl w:val="F80C92AE"/>
    <w:lvl w:ilvl="0" w:tplc="5590E72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B924B9"/>
    <w:multiLevelType w:val="multilevel"/>
    <w:tmpl w:val="13B4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4139B1"/>
    <w:multiLevelType w:val="multilevel"/>
    <w:tmpl w:val="DCA2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3"/>
  </w:num>
  <w:num w:numId="4">
    <w:abstractNumId w:val="9"/>
  </w:num>
  <w:num w:numId="5">
    <w:abstractNumId w:val="2"/>
  </w:num>
  <w:num w:numId="6">
    <w:abstractNumId w:val="1"/>
  </w:num>
  <w:num w:numId="7">
    <w:abstractNumId w:val="4"/>
  </w:num>
  <w:num w:numId="8">
    <w:abstractNumId w:val="8"/>
  </w:num>
  <w:num w:numId="9">
    <w:abstractNumId w:val="11"/>
  </w:num>
  <w:num w:numId="10">
    <w:abstractNumId w:val="1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7AD"/>
    <w:rsid w:val="0003328D"/>
    <w:rsid w:val="00034CF5"/>
    <w:rsid w:val="00036AB1"/>
    <w:rsid w:val="000405BC"/>
    <w:rsid w:val="0006764B"/>
    <w:rsid w:val="000C2286"/>
    <w:rsid w:val="00115824"/>
    <w:rsid w:val="00124496"/>
    <w:rsid w:val="001321D0"/>
    <w:rsid w:val="001426B2"/>
    <w:rsid w:val="001947A7"/>
    <w:rsid w:val="00246063"/>
    <w:rsid w:val="00270B14"/>
    <w:rsid w:val="00293820"/>
    <w:rsid w:val="002C5993"/>
    <w:rsid w:val="00310B8D"/>
    <w:rsid w:val="003657AD"/>
    <w:rsid w:val="00387E2B"/>
    <w:rsid w:val="00390453"/>
    <w:rsid w:val="003A50EA"/>
    <w:rsid w:val="003A665A"/>
    <w:rsid w:val="003E3B76"/>
    <w:rsid w:val="0041465E"/>
    <w:rsid w:val="004E0D9B"/>
    <w:rsid w:val="004E3322"/>
    <w:rsid w:val="005039F0"/>
    <w:rsid w:val="00521785"/>
    <w:rsid w:val="005B5CA6"/>
    <w:rsid w:val="0063754D"/>
    <w:rsid w:val="00690022"/>
    <w:rsid w:val="006D4FAC"/>
    <w:rsid w:val="006E6F16"/>
    <w:rsid w:val="006F3A10"/>
    <w:rsid w:val="007247A7"/>
    <w:rsid w:val="007736EB"/>
    <w:rsid w:val="00790D2D"/>
    <w:rsid w:val="0079236C"/>
    <w:rsid w:val="007D1C61"/>
    <w:rsid w:val="00804410"/>
    <w:rsid w:val="00805DAF"/>
    <w:rsid w:val="0081427D"/>
    <w:rsid w:val="00820B93"/>
    <w:rsid w:val="00820D2C"/>
    <w:rsid w:val="008330FC"/>
    <w:rsid w:val="00882232"/>
    <w:rsid w:val="008A51A9"/>
    <w:rsid w:val="008B1BAD"/>
    <w:rsid w:val="008D42F0"/>
    <w:rsid w:val="008E4CBA"/>
    <w:rsid w:val="008E5391"/>
    <w:rsid w:val="008F1EA2"/>
    <w:rsid w:val="00984684"/>
    <w:rsid w:val="009A7AC4"/>
    <w:rsid w:val="009B1536"/>
    <w:rsid w:val="00A42533"/>
    <w:rsid w:val="00A73151"/>
    <w:rsid w:val="00A9274C"/>
    <w:rsid w:val="00AA3DCD"/>
    <w:rsid w:val="00AE11BC"/>
    <w:rsid w:val="00B310BC"/>
    <w:rsid w:val="00B549AD"/>
    <w:rsid w:val="00B70194"/>
    <w:rsid w:val="00B9738F"/>
    <w:rsid w:val="00BB1555"/>
    <w:rsid w:val="00BD3567"/>
    <w:rsid w:val="00BD75DB"/>
    <w:rsid w:val="00BE6BBC"/>
    <w:rsid w:val="00C1143A"/>
    <w:rsid w:val="00CA0458"/>
    <w:rsid w:val="00CA194D"/>
    <w:rsid w:val="00CC4B97"/>
    <w:rsid w:val="00CD4BEA"/>
    <w:rsid w:val="00CE6D6A"/>
    <w:rsid w:val="00CF4CEA"/>
    <w:rsid w:val="00D13D10"/>
    <w:rsid w:val="00D93B97"/>
    <w:rsid w:val="00DA210F"/>
    <w:rsid w:val="00DD20C6"/>
    <w:rsid w:val="00DD2F71"/>
    <w:rsid w:val="00E23AAD"/>
    <w:rsid w:val="00E62AFB"/>
    <w:rsid w:val="00E66DD8"/>
    <w:rsid w:val="00E8780D"/>
    <w:rsid w:val="00EA17AD"/>
    <w:rsid w:val="00EB458B"/>
    <w:rsid w:val="00EB68E9"/>
    <w:rsid w:val="00EC4998"/>
    <w:rsid w:val="00EC6B84"/>
    <w:rsid w:val="00EE5EE9"/>
    <w:rsid w:val="00EF5791"/>
    <w:rsid w:val="00F35468"/>
    <w:rsid w:val="00F80CB0"/>
    <w:rsid w:val="00FF3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7F8CB-634F-4CDA-9DF3-B5EE65CE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21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4B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C4B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A731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4CEA"/>
    <w:rPr>
      <w:b/>
      <w:bCs/>
    </w:rPr>
  </w:style>
  <w:style w:type="character" w:styleId="Emphasis">
    <w:name w:val="Emphasis"/>
    <w:basedOn w:val="DefaultParagraphFont"/>
    <w:uiPriority w:val="20"/>
    <w:qFormat/>
    <w:rsid w:val="00CF4CEA"/>
    <w:rPr>
      <w:i/>
      <w:iCs/>
    </w:rPr>
  </w:style>
  <w:style w:type="character" w:customStyle="1" w:styleId="Heading2Char">
    <w:name w:val="Heading 2 Char"/>
    <w:basedOn w:val="DefaultParagraphFont"/>
    <w:link w:val="Heading2"/>
    <w:uiPriority w:val="9"/>
    <w:rsid w:val="00CC4B9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C4B9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C4B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CC4B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A7315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A73151"/>
    <w:rPr>
      <w:color w:val="0000FF"/>
      <w:u w:val="single"/>
    </w:rPr>
  </w:style>
  <w:style w:type="paragraph" w:styleId="ListParagraph">
    <w:name w:val="List Paragraph"/>
    <w:basedOn w:val="Normal"/>
    <w:uiPriority w:val="34"/>
    <w:qFormat/>
    <w:rsid w:val="00820B93"/>
    <w:pPr>
      <w:ind w:left="720"/>
      <w:contextualSpacing/>
    </w:pPr>
  </w:style>
  <w:style w:type="table" w:styleId="TableGrid">
    <w:name w:val="Table Grid"/>
    <w:basedOn w:val="TableNormal"/>
    <w:uiPriority w:val="39"/>
    <w:rsid w:val="0082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210F"/>
    <w:rPr>
      <w:rFonts w:asciiTheme="majorHAnsi" w:eastAsiaTheme="majorEastAsia" w:hAnsiTheme="majorHAnsi" w:cstheme="majorBidi"/>
      <w:color w:val="2E74B5" w:themeColor="accent1" w:themeShade="BF"/>
      <w:sz w:val="32"/>
      <w:szCs w:val="32"/>
    </w:rPr>
  </w:style>
  <w:style w:type="character" w:customStyle="1" w:styleId="texhtml">
    <w:name w:val="texhtml"/>
    <w:basedOn w:val="DefaultParagraphFont"/>
    <w:rsid w:val="0006764B"/>
  </w:style>
  <w:style w:type="character" w:styleId="HTMLCode">
    <w:name w:val="HTML Code"/>
    <w:basedOn w:val="DefaultParagraphFont"/>
    <w:uiPriority w:val="99"/>
    <w:semiHidden/>
    <w:unhideWhenUsed/>
    <w:rsid w:val="00EF57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4562">
      <w:bodyDiv w:val="1"/>
      <w:marLeft w:val="0"/>
      <w:marRight w:val="0"/>
      <w:marTop w:val="0"/>
      <w:marBottom w:val="0"/>
      <w:divBdr>
        <w:top w:val="none" w:sz="0" w:space="0" w:color="auto"/>
        <w:left w:val="none" w:sz="0" w:space="0" w:color="auto"/>
        <w:bottom w:val="none" w:sz="0" w:space="0" w:color="auto"/>
        <w:right w:val="none" w:sz="0" w:space="0" w:color="auto"/>
      </w:divBdr>
    </w:div>
    <w:div w:id="195629513">
      <w:bodyDiv w:val="1"/>
      <w:marLeft w:val="0"/>
      <w:marRight w:val="0"/>
      <w:marTop w:val="0"/>
      <w:marBottom w:val="0"/>
      <w:divBdr>
        <w:top w:val="none" w:sz="0" w:space="0" w:color="auto"/>
        <w:left w:val="none" w:sz="0" w:space="0" w:color="auto"/>
        <w:bottom w:val="none" w:sz="0" w:space="0" w:color="auto"/>
        <w:right w:val="none" w:sz="0" w:space="0" w:color="auto"/>
      </w:divBdr>
    </w:div>
    <w:div w:id="317350101">
      <w:bodyDiv w:val="1"/>
      <w:marLeft w:val="0"/>
      <w:marRight w:val="0"/>
      <w:marTop w:val="0"/>
      <w:marBottom w:val="0"/>
      <w:divBdr>
        <w:top w:val="none" w:sz="0" w:space="0" w:color="auto"/>
        <w:left w:val="none" w:sz="0" w:space="0" w:color="auto"/>
        <w:bottom w:val="none" w:sz="0" w:space="0" w:color="auto"/>
        <w:right w:val="none" w:sz="0" w:space="0" w:color="auto"/>
      </w:divBdr>
      <w:divsChild>
        <w:div w:id="178009919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41139691">
      <w:bodyDiv w:val="1"/>
      <w:marLeft w:val="0"/>
      <w:marRight w:val="0"/>
      <w:marTop w:val="0"/>
      <w:marBottom w:val="0"/>
      <w:divBdr>
        <w:top w:val="none" w:sz="0" w:space="0" w:color="auto"/>
        <w:left w:val="none" w:sz="0" w:space="0" w:color="auto"/>
        <w:bottom w:val="none" w:sz="0" w:space="0" w:color="auto"/>
        <w:right w:val="none" w:sz="0" w:space="0" w:color="auto"/>
      </w:divBdr>
      <w:divsChild>
        <w:div w:id="1873807812">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622151110">
      <w:bodyDiv w:val="1"/>
      <w:marLeft w:val="0"/>
      <w:marRight w:val="0"/>
      <w:marTop w:val="0"/>
      <w:marBottom w:val="0"/>
      <w:divBdr>
        <w:top w:val="none" w:sz="0" w:space="0" w:color="auto"/>
        <w:left w:val="none" w:sz="0" w:space="0" w:color="auto"/>
        <w:bottom w:val="none" w:sz="0" w:space="0" w:color="auto"/>
        <w:right w:val="none" w:sz="0" w:space="0" w:color="auto"/>
      </w:divBdr>
    </w:div>
    <w:div w:id="680743841">
      <w:bodyDiv w:val="1"/>
      <w:marLeft w:val="0"/>
      <w:marRight w:val="0"/>
      <w:marTop w:val="0"/>
      <w:marBottom w:val="0"/>
      <w:divBdr>
        <w:top w:val="none" w:sz="0" w:space="0" w:color="auto"/>
        <w:left w:val="none" w:sz="0" w:space="0" w:color="auto"/>
        <w:bottom w:val="none" w:sz="0" w:space="0" w:color="auto"/>
        <w:right w:val="none" w:sz="0" w:space="0" w:color="auto"/>
      </w:divBdr>
    </w:div>
    <w:div w:id="738596215">
      <w:bodyDiv w:val="1"/>
      <w:marLeft w:val="0"/>
      <w:marRight w:val="0"/>
      <w:marTop w:val="0"/>
      <w:marBottom w:val="0"/>
      <w:divBdr>
        <w:top w:val="none" w:sz="0" w:space="0" w:color="auto"/>
        <w:left w:val="none" w:sz="0" w:space="0" w:color="auto"/>
        <w:bottom w:val="none" w:sz="0" w:space="0" w:color="auto"/>
        <w:right w:val="none" w:sz="0" w:space="0" w:color="auto"/>
      </w:divBdr>
    </w:div>
    <w:div w:id="985622972">
      <w:bodyDiv w:val="1"/>
      <w:marLeft w:val="0"/>
      <w:marRight w:val="0"/>
      <w:marTop w:val="0"/>
      <w:marBottom w:val="0"/>
      <w:divBdr>
        <w:top w:val="none" w:sz="0" w:space="0" w:color="auto"/>
        <w:left w:val="none" w:sz="0" w:space="0" w:color="auto"/>
        <w:bottom w:val="none" w:sz="0" w:space="0" w:color="auto"/>
        <w:right w:val="none" w:sz="0" w:space="0" w:color="auto"/>
      </w:divBdr>
    </w:div>
    <w:div w:id="1093211212">
      <w:bodyDiv w:val="1"/>
      <w:marLeft w:val="0"/>
      <w:marRight w:val="0"/>
      <w:marTop w:val="0"/>
      <w:marBottom w:val="0"/>
      <w:divBdr>
        <w:top w:val="none" w:sz="0" w:space="0" w:color="auto"/>
        <w:left w:val="none" w:sz="0" w:space="0" w:color="auto"/>
        <w:bottom w:val="none" w:sz="0" w:space="0" w:color="auto"/>
        <w:right w:val="none" w:sz="0" w:space="0" w:color="auto"/>
      </w:divBdr>
    </w:div>
    <w:div w:id="1100951119">
      <w:bodyDiv w:val="1"/>
      <w:marLeft w:val="0"/>
      <w:marRight w:val="0"/>
      <w:marTop w:val="0"/>
      <w:marBottom w:val="0"/>
      <w:divBdr>
        <w:top w:val="none" w:sz="0" w:space="0" w:color="auto"/>
        <w:left w:val="none" w:sz="0" w:space="0" w:color="auto"/>
        <w:bottom w:val="none" w:sz="0" w:space="0" w:color="auto"/>
        <w:right w:val="none" w:sz="0" w:space="0" w:color="auto"/>
      </w:divBdr>
    </w:div>
    <w:div w:id="1181973383">
      <w:bodyDiv w:val="1"/>
      <w:marLeft w:val="0"/>
      <w:marRight w:val="0"/>
      <w:marTop w:val="0"/>
      <w:marBottom w:val="0"/>
      <w:divBdr>
        <w:top w:val="none" w:sz="0" w:space="0" w:color="auto"/>
        <w:left w:val="none" w:sz="0" w:space="0" w:color="auto"/>
        <w:bottom w:val="none" w:sz="0" w:space="0" w:color="auto"/>
        <w:right w:val="none" w:sz="0" w:space="0" w:color="auto"/>
      </w:divBdr>
    </w:div>
    <w:div w:id="1387989328">
      <w:bodyDiv w:val="1"/>
      <w:marLeft w:val="0"/>
      <w:marRight w:val="0"/>
      <w:marTop w:val="0"/>
      <w:marBottom w:val="0"/>
      <w:divBdr>
        <w:top w:val="none" w:sz="0" w:space="0" w:color="auto"/>
        <w:left w:val="none" w:sz="0" w:space="0" w:color="auto"/>
        <w:bottom w:val="none" w:sz="0" w:space="0" w:color="auto"/>
        <w:right w:val="none" w:sz="0" w:space="0" w:color="auto"/>
      </w:divBdr>
    </w:div>
    <w:div w:id="1510369211">
      <w:bodyDiv w:val="1"/>
      <w:marLeft w:val="0"/>
      <w:marRight w:val="0"/>
      <w:marTop w:val="0"/>
      <w:marBottom w:val="0"/>
      <w:divBdr>
        <w:top w:val="none" w:sz="0" w:space="0" w:color="auto"/>
        <w:left w:val="none" w:sz="0" w:space="0" w:color="auto"/>
        <w:bottom w:val="none" w:sz="0" w:space="0" w:color="auto"/>
        <w:right w:val="none" w:sz="0" w:space="0" w:color="auto"/>
      </w:divBdr>
      <w:divsChild>
        <w:div w:id="1924409599">
          <w:marLeft w:val="0"/>
          <w:marRight w:val="0"/>
          <w:marTop w:val="0"/>
          <w:marBottom w:val="210"/>
          <w:divBdr>
            <w:top w:val="none" w:sz="0" w:space="0" w:color="auto"/>
            <w:left w:val="none" w:sz="0" w:space="0" w:color="auto"/>
            <w:bottom w:val="none" w:sz="0" w:space="0" w:color="auto"/>
            <w:right w:val="none" w:sz="0" w:space="0" w:color="auto"/>
          </w:divBdr>
        </w:div>
        <w:div w:id="1072041661">
          <w:marLeft w:val="0"/>
          <w:marRight w:val="0"/>
          <w:marTop w:val="0"/>
          <w:marBottom w:val="210"/>
          <w:divBdr>
            <w:top w:val="none" w:sz="0" w:space="0" w:color="auto"/>
            <w:left w:val="none" w:sz="0" w:space="0" w:color="auto"/>
            <w:bottom w:val="none" w:sz="0" w:space="0" w:color="auto"/>
            <w:right w:val="none" w:sz="0" w:space="0" w:color="auto"/>
          </w:divBdr>
        </w:div>
        <w:div w:id="1890023850">
          <w:marLeft w:val="0"/>
          <w:marRight w:val="0"/>
          <w:marTop w:val="0"/>
          <w:marBottom w:val="210"/>
          <w:divBdr>
            <w:top w:val="none" w:sz="0" w:space="0" w:color="auto"/>
            <w:left w:val="none" w:sz="0" w:space="0" w:color="auto"/>
            <w:bottom w:val="none" w:sz="0" w:space="0" w:color="auto"/>
            <w:right w:val="none" w:sz="0" w:space="0" w:color="auto"/>
          </w:divBdr>
        </w:div>
        <w:div w:id="612979678">
          <w:marLeft w:val="0"/>
          <w:marRight w:val="0"/>
          <w:marTop w:val="0"/>
          <w:marBottom w:val="210"/>
          <w:divBdr>
            <w:top w:val="none" w:sz="0" w:space="0" w:color="auto"/>
            <w:left w:val="none" w:sz="0" w:space="0" w:color="auto"/>
            <w:bottom w:val="none" w:sz="0" w:space="0" w:color="auto"/>
            <w:right w:val="none" w:sz="0" w:space="0" w:color="auto"/>
          </w:divBdr>
        </w:div>
        <w:div w:id="463936911">
          <w:marLeft w:val="0"/>
          <w:marRight w:val="0"/>
          <w:marTop w:val="0"/>
          <w:marBottom w:val="210"/>
          <w:divBdr>
            <w:top w:val="none" w:sz="0" w:space="0" w:color="auto"/>
            <w:left w:val="none" w:sz="0" w:space="0" w:color="auto"/>
            <w:bottom w:val="none" w:sz="0" w:space="0" w:color="auto"/>
            <w:right w:val="none" w:sz="0" w:space="0" w:color="auto"/>
          </w:divBdr>
        </w:div>
        <w:div w:id="290136047">
          <w:marLeft w:val="0"/>
          <w:marRight w:val="0"/>
          <w:marTop w:val="0"/>
          <w:marBottom w:val="210"/>
          <w:divBdr>
            <w:top w:val="none" w:sz="0" w:space="0" w:color="auto"/>
            <w:left w:val="none" w:sz="0" w:space="0" w:color="auto"/>
            <w:bottom w:val="none" w:sz="0" w:space="0" w:color="auto"/>
            <w:right w:val="none" w:sz="0" w:space="0" w:color="auto"/>
          </w:divBdr>
        </w:div>
        <w:div w:id="911624935">
          <w:marLeft w:val="0"/>
          <w:marRight w:val="0"/>
          <w:marTop w:val="0"/>
          <w:marBottom w:val="210"/>
          <w:divBdr>
            <w:top w:val="none" w:sz="0" w:space="0" w:color="auto"/>
            <w:left w:val="none" w:sz="0" w:space="0" w:color="auto"/>
            <w:bottom w:val="none" w:sz="0" w:space="0" w:color="auto"/>
            <w:right w:val="none" w:sz="0" w:space="0" w:color="auto"/>
          </w:divBdr>
        </w:div>
        <w:div w:id="445924990">
          <w:marLeft w:val="0"/>
          <w:marRight w:val="0"/>
          <w:marTop w:val="0"/>
          <w:marBottom w:val="210"/>
          <w:divBdr>
            <w:top w:val="none" w:sz="0" w:space="0" w:color="auto"/>
            <w:left w:val="none" w:sz="0" w:space="0" w:color="auto"/>
            <w:bottom w:val="none" w:sz="0" w:space="0" w:color="auto"/>
            <w:right w:val="none" w:sz="0" w:space="0" w:color="auto"/>
          </w:divBdr>
        </w:div>
      </w:divsChild>
    </w:div>
    <w:div w:id="1535967635">
      <w:bodyDiv w:val="1"/>
      <w:marLeft w:val="0"/>
      <w:marRight w:val="0"/>
      <w:marTop w:val="0"/>
      <w:marBottom w:val="0"/>
      <w:divBdr>
        <w:top w:val="none" w:sz="0" w:space="0" w:color="auto"/>
        <w:left w:val="none" w:sz="0" w:space="0" w:color="auto"/>
        <w:bottom w:val="none" w:sz="0" w:space="0" w:color="auto"/>
        <w:right w:val="none" w:sz="0" w:space="0" w:color="auto"/>
      </w:divBdr>
    </w:div>
    <w:div w:id="1620600641">
      <w:bodyDiv w:val="1"/>
      <w:marLeft w:val="0"/>
      <w:marRight w:val="0"/>
      <w:marTop w:val="0"/>
      <w:marBottom w:val="0"/>
      <w:divBdr>
        <w:top w:val="none" w:sz="0" w:space="0" w:color="auto"/>
        <w:left w:val="none" w:sz="0" w:space="0" w:color="auto"/>
        <w:bottom w:val="none" w:sz="0" w:space="0" w:color="auto"/>
        <w:right w:val="none" w:sz="0" w:space="0" w:color="auto"/>
      </w:divBdr>
    </w:div>
    <w:div w:id="1633515424">
      <w:bodyDiv w:val="1"/>
      <w:marLeft w:val="0"/>
      <w:marRight w:val="0"/>
      <w:marTop w:val="0"/>
      <w:marBottom w:val="0"/>
      <w:divBdr>
        <w:top w:val="none" w:sz="0" w:space="0" w:color="auto"/>
        <w:left w:val="none" w:sz="0" w:space="0" w:color="auto"/>
        <w:bottom w:val="none" w:sz="0" w:space="0" w:color="auto"/>
        <w:right w:val="none" w:sz="0" w:space="0" w:color="auto"/>
      </w:divBdr>
    </w:div>
    <w:div w:id="1663386813">
      <w:bodyDiv w:val="1"/>
      <w:marLeft w:val="0"/>
      <w:marRight w:val="0"/>
      <w:marTop w:val="0"/>
      <w:marBottom w:val="0"/>
      <w:divBdr>
        <w:top w:val="none" w:sz="0" w:space="0" w:color="auto"/>
        <w:left w:val="none" w:sz="0" w:space="0" w:color="auto"/>
        <w:bottom w:val="none" w:sz="0" w:space="0" w:color="auto"/>
        <w:right w:val="none" w:sz="0" w:space="0" w:color="auto"/>
      </w:divBdr>
    </w:div>
    <w:div w:id="1833258573">
      <w:bodyDiv w:val="1"/>
      <w:marLeft w:val="0"/>
      <w:marRight w:val="0"/>
      <w:marTop w:val="0"/>
      <w:marBottom w:val="0"/>
      <w:divBdr>
        <w:top w:val="none" w:sz="0" w:space="0" w:color="auto"/>
        <w:left w:val="none" w:sz="0" w:space="0" w:color="auto"/>
        <w:bottom w:val="none" w:sz="0" w:space="0" w:color="auto"/>
        <w:right w:val="none" w:sz="0" w:space="0" w:color="auto"/>
      </w:divBdr>
    </w:div>
    <w:div w:id="195154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2h0cx97tjks2p.cloudfront.net/blogs/wp-content/uploads/sites/2/2017/08/gaussian-radial-basis-function-RBF-2.png" TargetMode="External"/><Relationship Id="rId18" Type="http://schemas.openxmlformats.org/officeDocument/2006/relationships/image" Target="media/image7.png"/><Relationship Id="rId26" Type="http://schemas.openxmlformats.org/officeDocument/2006/relationships/hyperlink" Target="http://www.webmath.com/sampledata.html" TargetMode="External"/><Relationship Id="rId39" Type="http://schemas.openxmlformats.org/officeDocument/2006/relationships/hyperlink" Target="https://machinelearningmastery.com/implement-backpropagation-algorithm-scratch-python/"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s://en.wikipedia.org/wiki/Gradient_boosting" TargetMode="External"/><Relationship Id="rId42" Type="http://schemas.openxmlformats.org/officeDocument/2006/relationships/image" Target="media/image19.png"/><Relationship Id="rId7" Type="http://schemas.openxmlformats.org/officeDocument/2006/relationships/hyperlink" Target="https://d2h0cx97tjks2p.cloudfront.net/blogs/wp-content/uploads/sites/2/2017/08/gaussian-kernel.png" TargetMode="External"/><Relationship Id="rId12" Type="http://schemas.openxmlformats.org/officeDocument/2006/relationships/image" Target="media/image4.png"/><Relationship Id="rId17" Type="http://schemas.openxmlformats.org/officeDocument/2006/relationships/hyperlink" Target="https://d2h0cx97tjks2p.cloudfront.net/blogs/wp-content/uploads/sites/2/2017/08/hyperbolic-tangent-kernel.png" TargetMode="External"/><Relationship Id="rId25" Type="http://schemas.openxmlformats.org/officeDocument/2006/relationships/hyperlink" Target="https://corporatefinanceinstitute.com/resources/knowledge/terms/dependent-variable/" TargetMode="External"/><Relationship Id="rId33" Type="http://schemas.openxmlformats.org/officeDocument/2006/relationships/hyperlink" Target="https://en.wikipedia.org/wiki/Random_forest" TargetMode="External"/><Relationship Id="rId38" Type="http://schemas.openxmlformats.org/officeDocument/2006/relationships/hyperlink" Target="https://scikit-learn.org/stable/modules/generated/sklearn.model_selection.RandomizedSearchCV.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2h0cx97tjks2p.cloudfront.net/blogs/wp-content/uploads/sites/2/2017/08/gaussian-radial-basis-function-RBF-1.png" TargetMode="External"/><Relationship Id="rId24" Type="http://schemas.openxmlformats.org/officeDocument/2006/relationships/image" Target="media/image12.png"/><Relationship Id="rId32" Type="http://schemas.openxmlformats.org/officeDocument/2006/relationships/hyperlink" Target="https://quantra.quantinsti.com/course/decision-trees-analysis-trading-ernest-chan" TargetMode="External"/><Relationship Id="rId37" Type="http://schemas.openxmlformats.org/officeDocument/2006/relationships/hyperlink" Target="https://scikit-learn.org/stable/modules/generated/sklearn.model_selection.GridSearchCV.html" TargetMode="External"/><Relationship Id="rId40" Type="http://schemas.openxmlformats.org/officeDocument/2006/relationships/hyperlink" Target="https://machinelearningmastery.com/difference-between-a-batch-and-an-epoch/" TargetMode="External"/><Relationship Id="rId45" Type="http://schemas.openxmlformats.org/officeDocument/2006/relationships/theme" Target="theme/theme1.xml"/><Relationship Id="rId5" Type="http://schemas.openxmlformats.org/officeDocument/2006/relationships/hyperlink" Target="https://d2h0cx97tjks2p.cloudfront.net/blogs/wp-content/uploads/sites/2/2017/08/polynomial-kernel.png" TargetMode="External"/><Relationship Id="rId15" Type="http://schemas.openxmlformats.org/officeDocument/2006/relationships/hyperlink" Target="https://d2h0cx97tjks2p.cloudfront.net/blogs/wp-content/uploads/sites/2/2017/08/laplace-RBF-kernel.png" TargetMode="External"/><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s://en.wikipedia.org/wiki/Bootstrap_aggregating" TargetMode="External"/><Relationship Id="rId10" Type="http://schemas.openxmlformats.org/officeDocument/2006/relationships/image" Target="media/image3.png"/><Relationship Id="rId19" Type="http://schemas.openxmlformats.org/officeDocument/2006/relationships/hyperlink" Target="https://d2h0cx97tjks2p.cloudfront.net/blogs/wp-content/uploads/sites/2/2017/08/sigmoid-kernel.png" TargetMode="External"/><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2h0cx97tjks2p.cloudfront.net/blogs/wp-content/uploads/sites/2/2017/08/gaussian-radial-basis-function-RBF.png"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en.wikipedia.org/wiki/Machine_learning" TargetMode="External"/><Relationship Id="rId4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11</Pages>
  <Words>2999</Words>
  <Characters>17098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Verma</dc:creator>
  <cp:keywords/>
  <dc:description/>
  <cp:lastModifiedBy>Yogendra Verma</cp:lastModifiedBy>
  <cp:revision>92</cp:revision>
  <dcterms:created xsi:type="dcterms:W3CDTF">2020-09-17T14:20:00Z</dcterms:created>
  <dcterms:modified xsi:type="dcterms:W3CDTF">2020-09-18T15:42:00Z</dcterms:modified>
</cp:coreProperties>
</file>