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4F46E5" w:val="clear"/>
            <w:tcMar>
              <w:top w:type="dxa" w:w="2880"/>
              <w:left w:type="dxa" w:w="1440"/>
              <w:bottom w:type="dxa" w:w="2880"/>
              <w:right w:type="dxa" w:w="1440"/>
            </w:tcMar>
          </w:tcPr>
          <w:p>
            <w:pPr>
              <w:spacing w:after="80"/>
              <w:jc w:val="left"/>
            </w:pPr>
            <w:r>
              <w:rPr>
                <w:rFonts w:ascii="Calibri" w:cs="Calibri" w:eastAsia="Calibri" w:hAnsi="Calibri"/>
                <w:b/>
                <w:bCs/>
                <w:caps/>
                <w:color w:val="C7D2FE"/>
                <w:sz w:val="22"/>
                <w:szCs w:val="22"/>
              </w:rPr>
              <w:t xml:space="preserve">PROJECT DOCUMENTATION</w:t>
            </w:r>
          </w:p>
          <w:p>
            <w:pPr>
              <w:spacing w:after="160"/>
              <w:jc w:val="left"/>
            </w:pPr>
            <w:r>
              <w:rPr>
                <w:rFonts w:ascii="Calibri" w:cs="Calibri" w:eastAsia="Calibri" w:hAnsi="Calibri"/>
                <w:b/>
                <w:bCs/>
                <w:color w:val="FFFFFF"/>
                <w:sz w:val="80"/>
                <w:szCs w:val="80"/>
              </w:rPr>
              <w:t xml:space="preserve">HTML Quick-Styler</w:t>
            </w:r>
          </w:p>
          <w:p>
            <w:pPr>
              <w:spacing w:after="240"/>
              <w:jc w:val="left"/>
            </w:pPr>
            <w:r>
              <w:rPr>
                <w:rFonts w:ascii="Calibri" w:cs="Calibri" w:eastAsia="Calibri" w:hAnsi="Calibri"/>
                <w:color w:val="C7D2FE"/>
                <w:sz w:val="34"/>
                <w:szCs w:val="34"/>
              </w:rPr>
              <w:t xml:space="preserve">AI-Powered HTML Page Generator</w:t>
            </w:r>
          </w:p>
          <w:p>
            <w:pPr>
              <w:pBdr>
                <w:bottom w:val="single" w:color="FFFFFF" w:sz="8" w:space="1"/>
              </w:pBdr>
              <w:spacing w:before="40" w:after="40"/>
            </w:pPr>
            <w:r>
              <w:t xml:space="preserve"/>
            </w:r>
          </w:p>
          <w:p>
            <w:pPr>
              <w:spacing w:after="200"/>
            </w:pPr>
            <w:r>
              <w:t xml:space="preserve"/>
            </w:r>
          </w:p>
          <w:p>
            <w:pPr>
              <w:spacing w:after="80"/>
              <w:jc w:val="left"/>
            </w:pPr>
            <w:r>
              <w:rPr>
                <w:rFonts w:ascii="Calibri" w:cs="Calibri" w:eastAsia="Calibri" w:hAnsi="Calibri"/>
                <w:color w:val="A5B4FC"/>
                <w:sz w:val="22"/>
                <w:szCs w:val="22"/>
              </w:rPr>
              <w:t xml:space="preserve">Powered by  IBM Granite 3.3 2B Instruct  ·  Gradio  ·  Hugging Face Transformers</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FFFFFF" w:val="clear"/>
            <w:tcMar>
              <w:top w:type="dxa" w:w="720"/>
              <w:left w:type="dxa" w:w="1440"/>
              <w:bottom w:type="dxa" w:w="720"/>
              <w:right w:type="dxa" w:w="1440"/>
            </w:tcMar>
          </w:tcPr>
          <w:p>
            <w:pPr>
              <w:tabs>
                <w:tab w:val="left" w:pos="1800"/>
              </w:tabs>
              <w:spacing w:after="60"/>
            </w:pPr>
            <w:r>
              <w:rPr>
                <w:rFonts w:ascii="Calibri" w:cs="Calibri" w:eastAsia="Calibri" w:hAnsi="Calibri"/>
                <w:b/>
                <w:bCs/>
                <w:color w:val="94A3B8"/>
                <w:sz w:val="20"/>
                <w:szCs w:val="20"/>
              </w:rPr>
              <w:t xml:space="preserve">Version</w:t>
            </w:r>
            <w:r>
              <w:rPr>
                <w:rFonts w:ascii="Calibri" w:cs="Calibri" w:eastAsia="Calibri" w:hAnsi="Calibri"/>
                <w:color w:val="1E293B"/>
                <w:sz w:val="20"/>
                <w:szCs w:val="20"/>
              </w:rPr>
              <w:t xml:space="preserve">	1.0.0</w:t>
            </w:r>
          </w:p>
          <w:p>
            <w:pPr>
              <w:tabs>
                <w:tab w:val="left" w:pos="1800"/>
              </w:tabs>
              <w:spacing w:after="60"/>
            </w:pPr>
            <w:r>
              <w:rPr>
                <w:rFonts w:ascii="Calibri" w:cs="Calibri" w:eastAsia="Calibri" w:hAnsi="Calibri"/>
                <w:b/>
                <w:bCs/>
                <w:color w:val="94A3B8"/>
                <w:sz w:val="20"/>
                <w:szCs w:val="20"/>
              </w:rPr>
              <w:t xml:space="preserve">License</w:t>
            </w:r>
            <w:r>
              <w:rPr>
                <w:rFonts w:ascii="Calibri" w:cs="Calibri" w:eastAsia="Calibri" w:hAnsi="Calibri"/>
                <w:color w:val="1E293B"/>
                <w:sz w:val="20"/>
                <w:szCs w:val="20"/>
              </w:rPr>
              <w:t xml:space="preserve">	MIT License © 2025</w:t>
            </w:r>
          </w:p>
          <w:p>
            <w:pPr>
              <w:tabs>
                <w:tab w:val="left" w:pos="1800"/>
              </w:tabs>
              <w:spacing w:after="60"/>
            </w:pPr>
            <w:r>
              <w:rPr>
                <w:rFonts w:ascii="Calibri" w:cs="Calibri" w:eastAsia="Calibri" w:hAnsi="Calibri"/>
                <w:b/>
                <w:bCs/>
                <w:color w:val="94A3B8"/>
                <w:sz w:val="20"/>
                <w:szCs w:val="20"/>
              </w:rPr>
              <w:t xml:space="preserve">Platform</w:t>
            </w:r>
            <w:r>
              <w:rPr>
                <w:rFonts w:ascii="Calibri" w:cs="Calibri" w:eastAsia="Calibri" w:hAnsi="Calibri"/>
                <w:color w:val="1E293B"/>
                <w:sz w:val="20"/>
                <w:szCs w:val="20"/>
              </w:rPr>
              <w:t xml:space="preserve">	Google Colab / Local Python</w:t>
            </w:r>
          </w:p>
          <w:p>
            <w:pPr>
              <w:tabs>
                <w:tab w:val="left" w:pos="1800"/>
              </w:tabs>
              <w:spacing w:after="0"/>
            </w:pPr>
            <w:r>
              <w:rPr>
                <w:rFonts w:ascii="Calibri" w:cs="Calibri" w:eastAsia="Calibri" w:hAnsi="Calibri"/>
                <w:b/>
                <w:bCs/>
                <w:color w:val="94A3B8"/>
                <w:sz w:val="20"/>
                <w:szCs w:val="20"/>
              </w:rPr>
              <w:t xml:space="preserve">Model</w:t>
            </w:r>
            <w:r>
              <w:rPr>
                <w:rFonts w:ascii="Calibri" w:cs="Calibri" w:eastAsia="Calibri" w:hAnsi="Calibri"/>
                <w:color w:val="1E293B"/>
                <w:sz w:val="20"/>
                <w:szCs w:val="20"/>
              </w:rPr>
              <w:t xml:space="preserve">	ibm-granite/granite-3.3-2b-instruct</w:t>
            </w:r>
          </w:p>
        </w:tc>
      </w:tr>
    </w:tbl>
    <w:p>
      <w:pPr>
        <w:sectPr>
          <w:pgSz w:w="12240" w:h="15840" w:orient="portrait"/>
          <w:pgMar w:top="0" w:right="0" w:bottom="0" w:left="0" w:header="708" w:footer="708" w:gutter="0"/>
          <w:pgNumType/>
          <w:docGrid w:linePitch="360"/>
        </w:sectPr>
      </w:pPr>
    </w:p>
    <w:p>
      <w:pPr>
        <w:spacing w:after="80"/>
      </w:pPr>
      <w:r>
        <w:rPr>
          <w:rFonts w:ascii="Calibri" w:cs="Calibri" w:eastAsia="Calibri" w:hAnsi="Calibri"/>
          <w:b/>
          <w:bCs/>
          <w:color w:val="1E293B"/>
          <w:sz w:val="32"/>
          <w:szCs w:val="32"/>
        </w:rPr>
        <w:t xml:space="preserve">Table of Contents</w:t>
      </w:r>
    </w:p>
    <w:p>
      <w:pPr>
        <w:pBdr>
          <w:bottom w:val="single" w:color="4F46E5" w:sz="8" w:space="1"/>
        </w:pBdr>
        <w:spacing w:before="40" w:after="40"/>
      </w:pPr>
      <w:r>
        <w:t xml:space="preserve"/>
      </w:r>
    </w:p>
    <w:p>
      <w:pPr>
        <w:spacing w:after="160"/>
      </w:pPr>
      <w:r>
        <w:t xml:space="preserve"/>
      </w:r>
    </w:p>
    <w:p>
      <w:pPr>
        <w:tabs>
          <w:tab w:val="right" w:pos="8640" w:leader="dot"/>
        </w:tabs>
        <w:spacing w:after="120"/>
      </w:pPr>
      <w:r>
        <w:rPr>
          <w:rFonts w:ascii="Calibri" w:cs="Calibri" w:eastAsia="Calibri" w:hAnsi="Calibri"/>
          <w:b/>
          <w:bCs/>
          <w:color w:val="1E293B"/>
          <w:sz w:val="24"/>
          <w:szCs w:val="24"/>
        </w:rPr>
        <w:t xml:space="preserve">01  Project Overview</w:t>
      </w:r>
      <w:r>
        <w:rPr>
          <w:rFonts w:ascii="Calibri" w:cs="Calibri" w:eastAsia="Calibri" w:hAnsi="Calibri"/>
          <w:b/>
          <w:bCs/>
          <w:color w:val="4F46E5"/>
          <w:sz w:val="24"/>
          <w:szCs w:val="24"/>
        </w:rPr>
        <w:t xml:space="preserve">	3</w:t>
      </w:r>
    </w:p>
    <w:p>
      <w:pPr>
        <w:tabs>
          <w:tab w:val="right" w:pos="8640" w:leader="dot"/>
        </w:tabs>
        <w:spacing w:after="120"/>
      </w:pPr>
      <w:r>
        <w:rPr>
          <w:rFonts w:ascii="Calibri" w:cs="Calibri" w:eastAsia="Calibri" w:hAnsi="Calibri"/>
          <w:b/>
          <w:bCs/>
          <w:color w:val="1E293B"/>
          <w:sz w:val="24"/>
          <w:szCs w:val="24"/>
        </w:rPr>
        <w:t xml:space="preserve">02  System Architecture</w:t>
      </w:r>
      <w:r>
        <w:rPr>
          <w:rFonts w:ascii="Calibri" w:cs="Calibri" w:eastAsia="Calibri" w:hAnsi="Calibri"/>
          <w:b/>
          <w:bCs/>
          <w:color w:val="4F46E5"/>
          <w:sz w:val="24"/>
          <w:szCs w:val="24"/>
        </w:rPr>
        <w:t xml:space="preserve">	4</w:t>
      </w:r>
    </w:p>
    <w:p>
      <w:pPr>
        <w:tabs>
          <w:tab w:val="right" w:pos="8640" w:leader="dot"/>
        </w:tabs>
        <w:spacing w:after="120"/>
      </w:pPr>
      <w:r>
        <w:rPr>
          <w:rFonts w:ascii="Calibri" w:cs="Calibri" w:eastAsia="Calibri" w:hAnsi="Calibri"/>
          <w:b/>
          <w:bCs/>
          <w:color w:val="1E293B"/>
          <w:sz w:val="24"/>
          <w:szCs w:val="24"/>
        </w:rPr>
        <w:t xml:space="preserve">03  Features</w:t>
      </w:r>
      <w:r>
        <w:rPr>
          <w:rFonts w:ascii="Calibri" w:cs="Calibri" w:eastAsia="Calibri" w:hAnsi="Calibri"/>
          <w:b/>
          <w:bCs/>
          <w:color w:val="4F46E5"/>
          <w:sz w:val="24"/>
          <w:szCs w:val="24"/>
        </w:rPr>
        <w:t xml:space="preserve">	5</w:t>
      </w:r>
    </w:p>
    <w:p>
      <w:pPr>
        <w:tabs>
          <w:tab w:val="right" w:pos="8640" w:leader="dot"/>
        </w:tabs>
        <w:spacing w:after="120"/>
      </w:pPr>
      <w:r>
        <w:rPr>
          <w:rFonts w:ascii="Calibri" w:cs="Calibri" w:eastAsia="Calibri" w:hAnsi="Calibri"/>
          <w:b/>
          <w:bCs/>
          <w:color w:val="1E293B"/>
          <w:sz w:val="24"/>
          <w:szCs w:val="24"/>
        </w:rPr>
        <w:t xml:space="preserve">04  Setup &amp; Installation</w:t>
      </w:r>
      <w:r>
        <w:rPr>
          <w:rFonts w:ascii="Calibri" w:cs="Calibri" w:eastAsia="Calibri" w:hAnsi="Calibri"/>
          <w:b/>
          <w:bCs/>
          <w:color w:val="4F46E5"/>
          <w:sz w:val="24"/>
          <w:szCs w:val="24"/>
        </w:rPr>
        <w:t xml:space="preserve">	7</w:t>
      </w:r>
    </w:p>
    <w:p>
      <w:pPr>
        <w:tabs>
          <w:tab w:val="right" w:pos="8640" w:leader="dot"/>
        </w:tabs>
        <w:spacing w:after="120"/>
      </w:pPr>
      <w:r>
        <w:rPr>
          <w:rFonts w:ascii="Calibri" w:cs="Calibri" w:eastAsia="Calibri" w:hAnsi="Calibri"/>
          <w:b/>
          <w:bCs/>
          <w:color w:val="1E293B"/>
          <w:sz w:val="24"/>
          <w:szCs w:val="24"/>
        </w:rPr>
        <w:t xml:space="preserve">05  Usage Guide</w:t>
      </w:r>
      <w:r>
        <w:rPr>
          <w:rFonts w:ascii="Calibri" w:cs="Calibri" w:eastAsia="Calibri" w:hAnsi="Calibri"/>
          <w:b/>
          <w:bCs/>
          <w:color w:val="4F46E5"/>
          <w:sz w:val="24"/>
          <w:szCs w:val="24"/>
        </w:rPr>
        <w:t xml:space="preserve">	9</w:t>
      </w:r>
    </w:p>
    <w:p>
      <w:pPr>
        <w:tabs>
          <w:tab w:val="right" w:pos="8640" w:leader="dot"/>
        </w:tabs>
        <w:spacing w:after="120"/>
      </w:pPr>
      <w:r>
        <w:rPr>
          <w:rFonts w:ascii="Calibri" w:cs="Calibri" w:eastAsia="Calibri" w:hAnsi="Calibri"/>
          <w:b/>
          <w:bCs/>
          <w:color w:val="1E293B"/>
          <w:sz w:val="24"/>
          <w:szCs w:val="24"/>
        </w:rPr>
        <w:t xml:space="preserve">06  Project Structure</w:t>
      </w:r>
      <w:r>
        <w:rPr>
          <w:rFonts w:ascii="Calibri" w:cs="Calibri" w:eastAsia="Calibri" w:hAnsi="Calibri"/>
          <w:b/>
          <w:bCs/>
          <w:color w:val="4F46E5"/>
          <w:sz w:val="24"/>
          <w:szCs w:val="24"/>
        </w:rPr>
        <w:t xml:space="preserve">	10</w:t>
      </w:r>
    </w:p>
    <w:p>
      <w:pPr>
        <w:tabs>
          <w:tab w:val="right" w:pos="8640" w:leader="dot"/>
        </w:tabs>
        <w:spacing w:after="120"/>
      </w:pPr>
      <w:r>
        <w:rPr>
          <w:rFonts w:ascii="Calibri" w:cs="Calibri" w:eastAsia="Calibri" w:hAnsi="Calibri"/>
          <w:b/>
          <w:bCs/>
          <w:color w:val="1E293B"/>
          <w:sz w:val="24"/>
          <w:szCs w:val="24"/>
        </w:rPr>
        <w:t xml:space="preserve">07  Dependencies</w:t>
      </w:r>
      <w:r>
        <w:rPr>
          <w:rFonts w:ascii="Calibri" w:cs="Calibri" w:eastAsia="Calibri" w:hAnsi="Calibri"/>
          <w:b/>
          <w:bCs/>
          <w:color w:val="4F46E5"/>
          <w:sz w:val="24"/>
          <w:szCs w:val="24"/>
        </w:rPr>
        <w:t xml:space="preserve">	11</w:t>
      </w:r>
    </w:p>
    <w:p>
      <w:pPr>
        <w:tabs>
          <w:tab w:val="right" w:pos="8640" w:leader="dot"/>
        </w:tabs>
        <w:spacing w:after="120"/>
      </w:pPr>
      <w:r>
        <w:rPr>
          <w:rFonts w:ascii="Calibri" w:cs="Calibri" w:eastAsia="Calibri" w:hAnsi="Calibri"/>
          <w:b/>
          <w:bCs/>
          <w:color w:val="1E293B"/>
          <w:sz w:val="24"/>
          <w:szCs w:val="24"/>
        </w:rPr>
        <w:t xml:space="preserve">08  IBM Granite 3.3 2B</w:t>
      </w:r>
      <w:r>
        <w:rPr>
          <w:rFonts w:ascii="Calibri" w:cs="Calibri" w:eastAsia="Calibri" w:hAnsi="Calibri"/>
          <w:b/>
          <w:bCs/>
          <w:color w:val="4F46E5"/>
          <w:sz w:val="24"/>
          <w:szCs w:val="24"/>
        </w:rPr>
        <w:t xml:space="preserve">	12</w:t>
      </w:r>
    </w:p>
    <w:p>
      <w:pPr>
        <w:tabs>
          <w:tab w:val="right" w:pos="8640" w:leader="dot"/>
        </w:tabs>
        <w:spacing w:after="120"/>
      </w:pPr>
      <w:r>
        <w:rPr>
          <w:rFonts w:ascii="Calibri" w:cs="Calibri" w:eastAsia="Calibri" w:hAnsi="Calibri"/>
          <w:b/>
          <w:bCs/>
          <w:color w:val="1E293B"/>
          <w:sz w:val="24"/>
          <w:szCs w:val="24"/>
        </w:rPr>
        <w:t xml:space="preserve">09  Contributing</w:t>
      </w:r>
      <w:r>
        <w:rPr>
          <w:rFonts w:ascii="Calibri" w:cs="Calibri" w:eastAsia="Calibri" w:hAnsi="Calibri"/>
          <w:b/>
          <w:bCs/>
          <w:color w:val="4F46E5"/>
          <w:sz w:val="24"/>
          <w:szCs w:val="24"/>
        </w:rPr>
        <w:t xml:space="preserve">	13</w:t>
      </w:r>
    </w:p>
    <w:p>
      <w:pPr>
        <w:tabs>
          <w:tab w:val="right" w:pos="8640" w:leader="dot"/>
        </w:tabs>
        <w:spacing w:after="120"/>
      </w:pPr>
      <w:r>
        <w:rPr>
          <w:rFonts w:ascii="Calibri" w:cs="Calibri" w:eastAsia="Calibri" w:hAnsi="Calibri"/>
          <w:b/>
          <w:bCs/>
          <w:color w:val="1E293B"/>
          <w:sz w:val="24"/>
          <w:szCs w:val="24"/>
        </w:rPr>
        <w:t xml:space="preserve">10  License</w:t>
      </w:r>
      <w:r>
        <w:rPr>
          <w:rFonts w:ascii="Calibri" w:cs="Calibri" w:eastAsia="Calibri" w:hAnsi="Calibri"/>
          <w:b/>
          <w:bCs/>
          <w:color w:val="4F46E5"/>
          <w:sz w:val="24"/>
          <w:szCs w:val="24"/>
        </w:rPr>
        <w:t xml:space="preserve">	14</w:t>
      </w:r>
    </w:p>
    <w:p>
      <w:pPr>
        <w:spacing w:after="160"/>
      </w:pPr>
      <w:r>
        <w:t xml:space="preserve"/>
      </w:r>
    </w:p>
    <w:p>
      <w:pPr>
        <w:tabs>
          <w:tab w:val="right" w:pos="8640" w:leader="dot"/>
        </w:tabs>
        <w:spacing w:after="80"/>
        <w:ind w:left="480"/>
      </w:pPr>
      <w:r>
        <w:rPr>
          <w:rFonts w:ascii="Calibri" w:cs="Calibri" w:eastAsia="Calibri" w:hAnsi="Calibri"/>
          <w:color w:val="475569"/>
          <w:sz w:val="20"/>
          <w:szCs w:val="20"/>
        </w:rPr>
        <w:t xml:space="preserve">Core Capabilities</w:t>
      </w:r>
      <w:r>
        <w:rPr>
          <w:rFonts w:ascii="Calibri" w:cs="Calibri" w:eastAsia="Calibri" w:hAnsi="Calibri"/>
          <w:color w:val="94A3B8"/>
          <w:sz w:val="20"/>
          <w:szCs w:val="20"/>
        </w:rPr>
        <w:t xml:space="preserve">	3</w:t>
      </w:r>
    </w:p>
    <w:p>
      <w:pPr>
        <w:tabs>
          <w:tab w:val="right" w:pos="8640" w:leader="dot"/>
        </w:tabs>
        <w:spacing w:after="80"/>
        <w:ind w:left="480"/>
      </w:pPr>
      <w:r>
        <w:rPr>
          <w:rFonts w:ascii="Calibri" w:cs="Calibri" w:eastAsia="Calibri" w:hAnsi="Calibri"/>
          <w:color w:val="475569"/>
          <w:sz w:val="20"/>
          <w:szCs w:val="20"/>
        </w:rPr>
        <w:t xml:space="preserve">Architecture Pipeline</w:t>
      </w:r>
      <w:r>
        <w:rPr>
          <w:rFonts w:ascii="Calibri" w:cs="Calibri" w:eastAsia="Calibri" w:hAnsi="Calibri"/>
          <w:color w:val="94A3B8"/>
          <w:sz w:val="20"/>
          <w:szCs w:val="20"/>
        </w:rPr>
        <w:t xml:space="preserve">	4</w:t>
      </w:r>
    </w:p>
    <w:p>
      <w:pPr>
        <w:tabs>
          <w:tab w:val="right" w:pos="8640" w:leader="dot"/>
        </w:tabs>
        <w:spacing w:after="80"/>
        <w:ind w:left="480"/>
      </w:pPr>
      <w:r>
        <w:rPr>
          <w:rFonts w:ascii="Calibri" w:cs="Calibri" w:eastAsia="Calibri" w:hAnsi="Calibri"/>
          <w:color w:val="475569"/>
          <w:sz w:val="20"/>
          <w:szCs w:val="20"/>
        </w:rPr>
        <w:t xml:space="preserve">AI Enhancement Pipeline</w:t>
      </w:r>
      <w:r>
        <w:rPr>
          <w:rFonts w:ascii="Calibri" w:cs="Calibri" w:eastAsia="Calibri" w:hAnsi="Calibri"/>
          <w:color w:val="94A3B8"/>
          <w:sz w:val="20"/>
          <w:szCs w:val="20"/>
        </w:rPr>
        <w:t xml:space="preserve">	4</w:t>
      </w:r>
    </w:p>
    <w:p>
      <w:pPr>
        <w:tabs>
          <w:tab w:val="right" w:pos="8640" w:leader="dot"/>
        </w:tabs>
        <w:spacing w:after="80"/>
        <w:ind w:left="480"/>
      </w:pPr>
      <w:r>
        <w:rPr>
          <w:rFonts w:ascii="Calibri" w:cs="Calibri" w:eastAsia="Calibri" w:hAnsi="Calibri"/>
          <w:color w:val="475569"/>
          <w:sz w:val="20"/>
          <w:szCs w:val="20"/>
        </w:rPr>
        <w:t xml:space="preserve">Section Auto-Detection</w:t>
      </w:r>
      <w:r>
        <w:rPr>
          <w:rFonts w:ascii="Calibri" w:cs="Calibri" w:eastAsia="Calibri" w:hAnsi="Calibri"/>
          <w:color w:val="94A3B8"/>
          <w:sz w:val="20"/>
          <w:szCs w:val="20"/>
        </w:rPr>
        <w:t xml:space="preserve">	5</w:t>
      </w:r>
    </w:p>
    <w:p>
      <w:pPr>
        <w:tabs>
          <w:tab w:val="right" w:pos="8640" w:leader="dot"/>
        </w:tabs>
        <w:spacing w:after="80"/>
        <w:ind w:left="480"/>
      </w:pPr>
      <w:r>
        <w:rPr>
          <w:rFonts w:ascii="Calibri" w:cs="Calibri" w:eastAsia="Calibri" w:hAnsi="Calibri"/>
          <w:color w:val="475569"/>
          <w:sz w:val="20"/>
          <w:szCs w:val="20"/>
        </w:rPr>
        <w:t xml:space="preserve">Color Palettes</w:t>
      </w:r>
      <w:r>
        <w:rPr>
          <w:rFonts w:ascii="Calibri" w:cs="Calibri" w:eastAsia="Calibri" w:hAnsi="Calibri"/>
          <w:color w:val="94A3B8"/>
          <w:sz w:val="20"/>
          <w:szCs w:val="20"/>
        </w:rPr>
        <w:t xml:space="preserve">	6</w:t>
      </w:r>
    </w:p>
    <w:p>
      <w:pPr>
        <w:tabs>
          <w:tab w:val="right" w:pos="8640" w:leader="dot"/>
        </w:tabs>
        <w:spacing w:after="80"/>
        <w:ind w:left="480"/>
      </w:pPr>
      <w:r>
        <w:rPr>
          <w:rFonts w:ascii="Calibri" w:cs="Calibri" w:eastAsia="Calibri" w:hAnsi="Calibri"/>
          <w:color w:val="475569"/>
          <w:sz w:val="20"/>
          <w:szCs w:val="20"/>
        </w:rPr>
        <w:t xml:space="preserve">Gradio Interface Tabs</w:t>
      </w:r>
      <w:r>
        <w:rPr>
          <w:rFonts w:ascii="Calibri" w:cs="Calibri" w:eastAsia="Calibri" w:hAnsi="Calibri"/>
          <w:color w:val="94A3B8"/>
          <w:sz w:val="20"/>
          <w:szCs w:val="20"/>
        </w:rPr>
        <w:t xml:space="preserve">	6</w:t>
      </w:r>
    </w:p>
    <w:p>
      <w:pPr>
        <w:tabs>
          <w:tab w:val="right" w:pos="8640" w:leader="dot"/>
        </w:tabs>
        <w:spacing w:after="80"/>
        <w:ind w:left="480"/>
      </w:pPr>
      <w:r>
        <w:rPr>
          <w:rFonts w:ascii="Calibri" w:cs="Calibri" w:eastAsia="Calibri" w:hAnsi="Calibri"/>
          <w:color w:val="475569"/>
          <w:sz w:val="20"/>
          <w:szCs w:val="20"/>
        </w:rPr>
        <w:t xml:space="preserve">Option A — Google Colab</w:t>
      </w:r>
      <w:r>
        <w:rPr>
          <w:rFonts w:ascii="Calibri" w:cs="Calibri" w:eastAsia="Calibri" w:hAnsi="Calibri"/>
          <w:color w:val="94A3B8"/>
          <w:sz w:val="20"/>
          <w:szCs w:val="20"/>
        </w:rPr>
        <w:t xml:space="preserve">	7</w:t>
      </w:r>
    </w:p>
    <w:p>
      <w:pPr>
        <w:tabs>
          <w:tab w:val="right" w:pos="8640" w:leader="dot"/>
        </w:tabs>
        <w:spacing w:after="80"/>
        <w:ind w:left="480"/>
      </w:pPr>
      <w:r>
        <w:rPr>
          <w:rFonts w:ascii="Calibri" w:cs="Calibri" w:eastAsia="Calibri" w:hAnsi="Calibri"/>
          <w:color w:val="475569"/>
          <w:sz w:val="20"/>
          <w:szCs w:val="20"/>
        </w:rPr>
        <w:t xml:space="preserve">Option B — Local Installation</w:t>
      </w:r>
      <w:r>
        <w:rPr>
          <w:rFonts w:ascii="Calibri" w:cs="Calibri" w:eastAsia="Calibri" w:hAnsi="Calibri"/>
          <w:color w:val="94A3B8"/>
          <w:sz w:val="20"/>
          <w:szCs w:val="20"/>
        </w:rPr>
        <w:t xml:space="preserve">	8</w:t>
      </w:r>
    </w:p>
    <w:p>
      <w:pPr>
        <w:tabs>
          <w:tab w:val="right" w:pos="8640" w:leader="dot"/>
        </w:tabs>
        <w:spacing w:after="80"/>
        <w:ind w:left="480"/>
      </w:pPr>
      <w:r>
        <w:rPr>
          <w:rFonts w:ascii="Calibri" w:cs="Calibri" w:eastAsia="Calibri" w:hAnsi="Calibri"/>
          <w:color w:val="475569"/>
          <w:sz w:val="20"/>
          <w:szCs w:val="20"/>
        </w:rPr>
        <w:t xml:space="preserve">System Requirements</w:t>
      </w:r>
      <w:r>
        <w:rPr>
          <w:rFonts w:ascii="Calibri" w:cs="Calibri" w:eastAsia="Calibri" w:hAnsi="Calibri"/>
          <w:color w:val="94A3B8"/>
          <w:sz w:val="20"/>
          <w:szCs w:val="20"/>
        </w:rPr>
        <w:t xml:space="preserve">	8</w:t>
      </w:r>
    </w:p>
    <w:p>
      <w:pPr>
        <w:tabs>
          <w:tab w:val="right" w:pos="8640" w:leader="dot"/>
        </w:tabs>
        <w:spacing w:after="80"/>
        <w:ind w:left="480"/>
      </w:pPr>
      <w:r>
        <w:rPr>
          <w:rFonts w:ascii="Calibri" w:cs="Calibri" w:eastAsia="Calibri" w:hAnsi="Calibri"/>
          <w:color w:val="475569"/>
          <w:sz w:val="20"/>
          <w:szCs w:val="20"/>
        </w:rPr>
        <w:t xml:space="preserve">Step 1 — Describe Your Page</w:t>
      </w:r>
      <w:r>
        <w:rPr>
          <w:rFonts w:ascii="Calibri" w:cs="Calibri" w:eastAsia="Calibri" w:hAnsi="Calibri"/>
          <w:color w:val="94A3B8"/>
          <w:sz w:val="20"/>
          <w:szCs w:val="20"/>
        </w:rPr>
        <w:t xml:space="preserve">	9</w:t>
      </w:r>
    </w:p>
    <w:p>
      <w:pPr>
        <w:tabs>
          <w:tab w:val="right" w:pos="8640" w:leader="dot"/>
        </w:tabs>
        <w:spacing w:after="80"/>
        <w:ind w:left="480"/>
      </w:pPr>
      <w:r>
        <w:rPr>
          <w:rFonts w:ascii="Calibri" w:cs="Calibri" w:eastAsia="Calibri" w:hAnsi="Calibri"/>
          <w:color w:val="475569"/>
          <w:sz w:val="20"/>
          <w:szCs w:val="20"/>
        </w:rPr>
        <w:t xml:space="preserve">Step 2 — Choose a Color Style</w:t>
      </w:r>
      <w:r>
        <w:rPr>
          <w:rFonts w:ascii="Calibri" w:cs="Calibri" w:eastAsia="Calibri" w:hAnsi="Calibri"/>
          <w:color w:val="94A3B8"/>
          <w:sz w:val="20"/>
          <w:szCs w:val="20"/>
        </w:rPr>
        <w:t xml:space="preserve">	9</w:t>
      </w:r>
    </w:p>
    <w:p>
      <w:pPr>
        <w:tabs>
          <w:tab w:val="right" w:pos="8640" w:leader="dot"/>
        </w:tabs>
        <w:spacing w:after="80"/>
        <w:ind w:left="480"/>
      </w:pPr>
      <w:r>
        <w:rPr>
          <w:rFonts w:ascii="Calibri" w:cs="Calibri" w:eastAsia="Calibri" w:hAnsi="Calibri"/>
          <w:color w:val="475569"/>
          <w:sz w:val="20"/>
          <w:szCs w:val="20"/>
        </w:rPr>
        <w:t xml:space="preserve">Step 3 — Generate</w:t>
      </w:r>
      <w:r>
        <w:rPr>
          <w:rFonts w:ascii="Calibri" w:cs="Calibri" w:eastAsia="Calibri" w:hAnsi="Calibri"/>
          <w:color w:val="94A3B8"/>
          <w:sz w:val="20"/>
          <w:szCs w:val="20"/>
        </w:rPr>
        <w:t xml:space="preserve">	9</w:t>
      </w:r>
    </w:p>
    <w:p>
      <w:pPr>
        <w:tabs>
          <w:tab w:val="right" w:pos="8640" w:leader="dot"/>
        </w:tabs>
        <w:spacing w:after="80"/>
        <w:ind w:left="480"/>
      </w:pPr>
      <w:r>
        <w:rPr>
          <w:rFonts w:ascii="Calibri" w:cs="Calibri" w:eastAsia="Calibri" w:hAnsi="Calibri"/>
          <w:color w:val="475569"/>
          <w:sz w:val="20"/>
          <w:szCs w:val="20"/>
        </w:rPr>
        <w:t xml:space="preserve">Step 4 — Preview &amp; Export</w:t>
      </w:r>
      <w:r>
        <w:rPr>
          <w:rFonts w:ascii="Calibri" w:cs="Calibri" w:eastAsia="Calibri" w:hAnsi="Calibri"/>
          <w:color w:val="94A3B8"/>
          <w:sz w:val="20"/>
          <w:szCs w:val="20"/>
        </w:rPr>
        <w:t xml:space="preserve">	9</w:t>
      </w:r>
    </w:p>
    <w:p>
      <w:pPr>
        <w:tabs>
          <w:tab w:val="right" w:pos="8640" w:leader="dot"/>
        </w:tabs>
        <w:spacing w:after="80"/>
        <w:ind w:left="480"/>
      </w:pPr>
      <w:r>
        <w:rPr>
          <w:rFonts w:ascii="Calibri" w:cs="Calibri" w:eastAsia="Calibri" w:hAnsi="Calibri"/>
          <w:color w:val="475569"/>
          <w:sz w:val="20"/>
          <w:szCs w:val="20"/>
        </w:rPr>
        <w:t xml:space="preserve">Contribution Workflow</w:t>
      </w:r>
      <w:r>
        <w:rPr>
          <w:rFonts w:ascii="Calibri" w:cs="Calibri" w:eastAsia="Calibri" w:hAnsi="Calibri"/>
          <w:color w:val="94A3B8"/>
          <w:sz w:val="20"/>
          <w:szCs w:val="20"/>
        </w:rPr>
        <w:t xml:space="preserve">	13</w:t>
      </w:r>
    </w:p>
    <w:p>
      <w:pPr>
        <w:tabs>
          <w:tab w:val="right" w:pos="8640" w:leader="dot"/>
        </w:tabs>
        <w:spacing w:after="80"/>
        <w:ind w:left="480"/>
      </w:pPr>
      <w:r>
        <w:rPr>
          <w:rFonts w:ascii="Calibri" w:cs="Calibri" w:eastAsia="Calibri" w:hAnsi="Calibri"/>
          <w:color w:val="475569"/>
          <w:sz w:val="20"/>
          <w:szCs w:val="20"/>
        </w:rPr>
        <w:t xml:space="preserve">Improvement Ideas</w:t>
      </w:r>
      <w:r>
        <w:rPr>
          <w:rFonts w:ascii="Calibri" w:cs="Calibri" w:eastAsia="Calibri" w:hAnsi="Calibri"/>
          <w:color w:val="94A3B8"/>
          <w:sz w:val="20"/>
          <w:szCs w:val="20"/>
        </w:rPr>
        <w:t xml:space="preserve">	13</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20"/>
              <w:left w:type="dxa" w:w="240"/>
              <w:bottom w:type="dxa" w:w="120"/>
              <w:right w:type="dxa" w:w="240"/>
            </w:tcMar>
          </w:tcPr>
          <w:p>
            <w:r>
              <w:rPr>
                <w:rFonts w:ascii="Calibri" w:cs="Calibri" w:eastAsia="Calibri" w:hAnsi="Calibri"/>
                <w:b/>
                <w:bCs/>
                <w:color w:val="FFFFFF"/>
                <w:sz w:val="28"/>
                <w:szCs w:val="28"/>
              </w:rPr>
              <w:t xml:space="preserve">01  Project Overview</w:t>
            </w:r>
          </w:p>
        </w:tc>
      </w:tr>
    </w:tbl>
    <w:p>
      <w:pPr>
        <w:spacing w:after="80"/>
      </w:pPr>
      <w:r>
        <w:t xml:space="preserve"/>
      </w:r>
    </w:p>
    <w:p>
      <w:pPr>
        <w:spacing w:after="140"/>
      </w:pPr>
      <w:r>
        <w:rPr>
          <w:rFonts w:ascii="Calibri" w:cs="Calibri" w:eastAsia="Calibri" w:hAnsi="Calibri"/>
          <w:color w:val="475569"/>
          <w:sz w:val="22"/>
          <w:szCs w:val="22"/>
        </w:rPr>
        <w:t xml:space="preserve">HTML Quick-Styler is an intelligent web page generation platform that leverages IBM Granite 3.3 2B Instruct — IBM's open-source instruction-tuned language model — to automatically produce fully styled, responsive HTML pages from plain English descriptions.</w:t>
      </w:r>
    </w:p>
    <w:p>
      <w:pPr>
        <w:spacing w:after="140"/>
      </w:pPr>
      <w:r>
        <w:rPr>
          <w:rFonts w:ascii="Calibri" w:cs="Calibri" w:eastAsia="Calibri" w:hAnsi="Calibri"/>
          <w:color w:val="475569"/>
          <w:sz w:val="22"/>
          <w:szCs w:val="22"/>
        </w:rPr>
        <w:t xml:space="preserve">Users describe the page they want in natural language, select a color theme, and the system handles everything from section layout to CSS animations and mobile responsiveness, without writing a single line of code.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F46E5" w:sz="16"/>
              <w:bottom w:val="none" w:color="FFFFFF" w:sz="0"/>
              <w:right w:val="none" w:color="FFFFFF" w:sz="0"/>
            </w:tcBorders>
            <w:shd w:fill="EEF2FF" w:val="clear"/>
            <w:tcMar>
              <w:top w:type="dxa" w:w="100"/>
              <w:left w:type="dxa" w:w="200"/>
              <w:bottom w:type="dxa" w:w="100"/>
              <w:right w:type="dxa" w:w="200"/>
            </w:tcMar>
          </w:tcPr>
          <w:p>
            <w:r>
              <w:rPr>
                <w:rFonts w:ascii="Calibri" w:cs="Calibri" w:eastAsia="Calibri" w:hAnsi="Calibri"/>
                <w:i/>
                <w:iCs/>
                <w:color w:val="1E293B"/>
                <w:sz w:val="21"/>
                <w:szCs w:val="21"/>
              </w:rPr>
              <w:t xml:space="preserve">Designed to run seamlessly on Google Colab with a free T4 GPU, or locally on any machine with Python 3.10+.</w:t>
            </w:r>
          </w:p>
        </w:tc>
      </w:tr>
    </w:tbl>
    <w:p>
      <w:pPr>
        <w:spacing w:after="160"/>
      </w:pPr>
      <w:r>
        <w:t xml:space="preserve"/>
      </w:r>
    </w:p>
    <w:p>
      <w:pPr>
        <w:pStyle w:val="Heading2"/>
        <w:spacing w:before="280" w:after="100"/>
      </w:pPr>
      <w:r>
        <w:rPr>
          <w:rFonts w:ascii="Calibri" w:cs="Calibri" w:eastAsia="Calibri" w:hAnsi="Calibri"/>
          <w:b/>
          <w:bCs/>
          <w:color w:val="4F46E5"/>
          <w:sz w:val="26"/>
          <w:szCs w:val="26"/>
        </w:rPr>
        <w:t xml:space="preserve">Core Capabilities</w:t>
      </w:r>
    </w:p>
    <w:p>
      <w:pPr>
        <w:pStyle w:val="ListParagraph"/>
        <w:numPr>
          <w:ilvl w:val="0"/>
          <w:numId w:val="2"/>
        </w:numPr>
        <w:spacing w:after="80"/>
      </w:pPr>
      <w:r>
        <w:rPr>
          <w:rFonts w:ascii="Calibri" w:cs="Calibri" w:eastAsia="Calibri" w:hAnsi="Calibri"/>
          <w:b/>
          <w:bCs/>
          <w:color w:val="1E293B"/>
          <w:sz w:val="22"/>
          <w:szCs w:val="22"/>
        </w:rPr>
        <w:t xml:space="preserve">AI Content Enhancement:</w:t>
      </w:r>
      <w:r>
        <w:rPr>
          <w:rFonts w:ascii="Calibri" w:cs="Calibri" w:eastAsia="Calibri" w:hAnsi="Calibri"/>
          <w:color w:val="475569"/>
          <w:sz w:val="22"/>
          <w:szCs w:val="22"/>
        </w:rPr>
        <w:t xml:space="preserve">  IBM Granite 3.3 2B generates compelling, context-aware section headlines via structured JSON prompting</w:t>
      </w:r>
    </w:p>
    <w:p>
      <w:pPr>
        <w:pStyle w:val="ListParagraph"/>
        <w:numPr>
          <w:ilvl w:val="0"/>
          <w:numId w:val="2"/>
        </w:numPr>
        <w:spacing w:after="80"/>
      </w:pPr>
      <w:r>
        <w:rPr>
          <w:rFonts w:ascii="Calibri" w:cs="Calibri" w:eastAsia="Calibri" w:hAnsi="Calibri"/>
          <w:b/>
          <w:bCs/>
          <w:color w:val="1E293B"/>
          <w:sz w:val="22"/>
          <w:szCs w:val="22"/>
        </w:rPr>
        <w:t xml:space="preserve">Automatic Section Detection:</w:t>
      </w:r>
      <w:r>
        <w:rPr>
          <w:rFonts w:ascii="Calibri" w:cs="Calibri" w:eastAsia="Calibri" w:hAnsi="Calibri"/>
          <w:color w:val="475569"/>
          <w:sz w:val="22"/>
          <w:szCs w:val="22"/>
        </w:rPr>
        <w:t xml:space="preserve">  Natural language keyword matching maps descriptions to 8 distinct HTML sections</w:t>
      </w:r>
    </w:p>
    <w:p>
      <w:pPr>
        <w:pStyle w:val="ListParagraph"/>
        <w:numPr>
          <w:ilvl w:val="0"/>
          <w:numId w:val="2"/>
        </w:numPr>
        <w:spacing w:after="80"/>
      </w:pPr>
      <w:r>
        <w:rPr>
          <w:rFonts w:ascii="Calibri" w:cs="Calibri" w:eastAsia="Calibri" w:hAnsi="Calibri"/>
          <w:b/>
          <w:bCs/>
          <w:color w:val="1E293B"/>
          <w:sz w:val="22"/>
          <w:szCs w:val="22"/>
        </w:rPr>
        <w:t xml:space="preserve">Professional Color Palettes:</w:t>
      </w:r>
      <w:r>
        <w:rPr>
          <w:rFonts w:ascii="Calibri" w:cs="Calibri" w:eastAsia="Calibri" w:hAnsi="Calibri"/>
          <w:color w:val="475569"/>
          <w:sz w:val="22"/>
          <w:szCs w:val="22"/>
        </w:rPr>
        <w:t xml:space="preserve">  8 pre-built, multi-token palettes covering dark themes, brand styles, and minimal aesthetics</w:t>
      </w:r>
    </w:p>
    <w:p>
      <w:pPr>
        <w:pStyle w:val="ListParagraph"/>
        <w:numPr>
          <w:ilvl w:val="0"/>
          <w:numId w:val="2"/>
        </w:numPr>
        <w:spacing w:after="80"/>
      </w:pPr>
      <w:r>
        <w:rPr>
          <w:rFonts w:ascii="Calibri" w:cs="Calibri" w:eastAsia="Calibri" w:hAnsi="Calibri"/>
          <w:b/>
          <w:bCs/>
          <w:color w:val="1E293B"/>
          <w:sz w:val="22"/>
          <w:szCs w:val="22"/>
        </w:rPr>
        <w:t xml:space="preserve">Responsive Design:</w:t>
      </w:r>
      <w:r>
        <w:rPr>
          <w:rFonts w:ascii="Calibri" w:cs="Calibri" w:eastAsia="Calibri" w:hAnsi="Calibri"/>
          <w:color w:val="475569"/>
          <w:sz w:val="22"/>
          <w:szCs w:val="22"/>
        </w:rPr>
        <w:t xml:space="preserve">  Mobile-first CSS with flexbox and grid layouts included in every generated page</w:t>
      </w:r>
    </w:p>
    <w:p>
      <w:pPr>
        <w:pStyle w:val="ListParagraph"/>
        <w:numPr>
          <w:ilvl w:val="0"/>
          <w:numId w:val="2"/>
        </w:numPr>
        <w:spacing w:after="80"/>
      </w:pPr>
      <w:r>
        <w:rPr>
          <w:rFonts w:ascii="Calibri" w:cs="Calibri" w:eastAsia="Calibri" w:hAnsi="Calibri"/>
          <w:b/>
          <w:bCs/>
          <w:color w:val="1E293B"/>
          <w:sz w:val="22"/>
          <w:szCs w:val="22"/>
        </w:rPr>
        <w:t xml:space="preserve">Interactive Gradio UI:</w:t>
      </w:r>
      <w:r>
        <w:rPr>
          <w:rFonts w:ascii="Calibri" w:cs="Calibri" w:eastAsia="Calibri" w:hAnsi="Calibri"/>
          <w:color w:val="475569"/>
          <w:sz w:val="22"/>
          <w:szCs w:val="22"/>
        </w:rPr>
        <w:t xml:space="preserve">  Five-tab interface with live preview, palette explorer, quick templates, and usage guide</w:t>
      </w:r>
    </w:p>
    <w:p>
      <w:pPr>
        <w:pStyle w:val="ListParagraph"/>
        <w:numPr>
          <w:ilvl w:val="0"/>
          <w:numId w:val="2"/>
        </w:numPr>
        <w:spacing w:after="80"/>
      </w:pPr>
      <w:r>
        <w:rPr>
          <w:rFonts w:ascii="Calibri" w:cs="Calibri" w:eastAsia="Calibri" w:hAnsi="Calibri"/>
          <w:b/>
          <w:bCs/>
          <w:color w:val="1E293B"/>
          <w:sz w:val="22"/>
          <w:szCs w:val="22"/>
        </w:rPr>
        <w:t xml:space="preserve">One-Click Export:</w:t>
      </w:r>
      <w:r>
        <w:rPr>
          <w:rFonts w:ascii="Calibri" w:cs="Calibri" w:eastAsia="Calibri" w:hAnsi="Calibri"/>
          <w:color w:val="475569"/>
          <w:sz w:val="22"/>
          <w:szCs w:val="22"/>
        </w:rPr>
        <w:t xml:space="preserve">  Download complete, standalone HTML files ready for deployment</w:t>
      </w:r>
    </w:p>
    <w:p>
      <w:pPr>
        <w:spacing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20"/>
              <w:left w:type="dxa" w:w="240"/>
              <w:bottom w:type="dxa" w:w="120"/>
              <w:right w:type="dxa" w:w="240"/>
            </w:tcMar>
          </w:tcPr>
          <w:p>
            <w:r>
              <w:rPr>
                <w:rFonts w:ascii="Calibri" w:cs="Calibri" w:eastAsia="Calibri" w:hAnsi="Calibri"/>
                <w:b/>
                <w:bCs/>
                <w:color w:val="FFFFFF"/>
                <w:sz w:val="28"/>
                <w:szCs w:val="28"/>
              </w:rPr>
              <w:t xml:space="preserve">02  System Architecture</w:t>
            </w:r>
          </w:p>
        </w:tc>
      </w:tr>
    </w:tbl>
    <w:p>
      <w:pPr>
        <w:spacing w:after="80"/>
      </w:pPr>
      <w:r>
        <w:t xml:space="preserve"/>
      </w:r>
    </w:p>
    <w:p>
      <w:pPr>
        <w:spacing w:after="140"/>
      </w:pPr>
      <w:r>
        <w:rPr>
          <w:rFonts w:ascii="Calibri" w:cs="Calibri" w:eastAsia="Calibri" w:hAnsi="Calibri"/>
          <w:color w:val="475569"/>
          <w:sz w:val="22"/>
          <w:szCs w:val="22"/>
        </w:rPr>
        <w:t xml:space="preserve">The application follows a clean, linear pipeline. Each stage is independently replaceable, making it straightforward to swap the underlying model, add new color palettes, or extend the section library.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c>
          <w:tcPr>
            <w:tcW w:type="dxa" w:w="32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Layer</w:t>
            </w:r>
          </w:p>
        </w:tc>
        <w:tc>
          <w:tcPr>
            <w:tcW w:type="dxa" w:w="288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Component</w:t>
            </w:r>
          </w:p>
        </w:tc>
        <w:tc>
          <w:tcPr>
            <w:tcW w:type="dxa" w:w="328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Responsibility</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Input</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Gradio UI</w:t>
            </w:r>
          </w:p>
        </w:tc>
        <w:tc>
          <w:tcPr>
            <w:tcW w:type="dxa" w:w="32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Collects title, description, style, and AI flag</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Detection</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HTMLPageBuilder.detect_sections()</w:t>
            </w:r>
          </w:p>
        </w:tc>
        <w:tc>
          <w:tcPr>
            <w:tcW w:type="dxa" w:w="32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Keyword-to-section mapping</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Theming</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ColorPaletteGenerator.get_palette()</w:t>
            </w:r>
          </w:p>
        </w:tc>
        <w:tc>
          <w:tcPr>
            <w:tcW w:type="dxa" w:w="32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Resolves 8-token color palette</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AI Enhancement</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ai_enhance_content()</w:t>
            </w:r>
          </w:p>
        </w:tc>
        <w:tc>
          <w:tcPr>
            <w:tcW w:type="dxa" w:w="32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Granite 3.3 2B JSON headline generation</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CSS Generation</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generate_css()</w:t>
            </w:r>
          </w:p>
        </w:tc>
        <w:tc>
          <w:tcPr>
            <w:tcW w:type="dxa" w:w="32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Responsive CSS using palette tokens</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Assembly</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generate_page()</w:t>
            </w:r>
          </w:p>
        </w:tc>
        <w:tc>
          <w:tcPr>
            <w:tcW w:type="dxa" w:w="32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Combines nav, sections, and styles</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Output</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Gradio File + Code</w:t>
            </w:r>
          </w:p>
        </w:tc>
        <w:tc>
          <w:tcPr>
            <w:tcW w:type="dxa" w:w="32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Complete HTML file download and preview</w:t>
            </w:r>
          </w:p>
        </w:tc>
      </w:tr>
    </w:tbl>
    <w:p>
      <w:pPr>
        <w:spacing w:after="160"/>
      </w:pPr>
      <w:r>
        <w:t xml:space="preserve"/>
      </w:r>
    </w:p>
    <w:p>
      <w:pPr>
        <w:pStyle w:val="Heading2"/>
        <w:spacing w:before="280" w:after="100"/>
      </w:pPr>
      <w:r>
        <w:rPr>
          <w:rFonts w:ascii="Calibri" w:cs="Calibri" w:eastAsia="Calibri" w:hAnsi="Calibri"/>
          <w:b/>
          <w:bCs/>
          <w:color w:val="4F46E5"/>
          <w:sz w:val="26"/>
          <w:szCs w:val="26"/>
        </w:rPr>
        <w:t xml:space="preserve">AI Enhancement Pipeline</w:t>
      </w:r>
    </w:p>
    <w:p>
      <w:pPr>
        <w:spacing w:after="140"/>
      </w:pPr>
      <w:r>
        <w:rPr>
          <w:rFonts w:ascii="Calibri" w:cs="Calibri" w:eastAsia="Calibri" w:hAnsi="Calibri"/>
          <w:color w:val="475569"/>
          <w:sz w:val="22"/>
          <w:szCs w:val="22"/>
        </w:rPr>
        <w:t xml:space="preserve">When AI enhancement is enabled, the system sends a structured prompt to IBM Granite 3.3 2B for each detected page section:</w:t>
      </w:r>
    </w:p>
    <w:p>
      <w:pPr>
        <w:spacing w:after="80"/>
      </w:pPr>
      <w:r>
        <w:t xml:space="preserve"/>
      </w:r>
    </w:p>
    <w:p>
      <w:pPr>
        <w:shd w:fill="1E293B" w:val="clear"/>
        <w:spacing w:after="0"/>
        <w:ind w:left="360" w:right="360"/>
      </w:pPr>
      <w:r>
        <w:rPr>
          <w:rFonts w:ascii="Courier New" w:cs="Courier New" w:eastAsia="Courier New" w:hAnsi="Courier New"/>
          <w:color w:val="A5F3FC"/>
          <w:sz w:val="18"/>
          <w:szCs w:val="18"/>
        </w:rPr>
        <w:t xml:space="preserve">prompt = f"Generate a compelling {section} headline for: {title}."</w:t>
      </w:r>
    </w:p>
    <w:p>
      <w:pPr>
        <w:shd w:fill="1E293B" w:val="clear"/>
        <w:spacing w:after="0"/>
        <w:ind w:left="360" w:right="360"/>
      </w:pPr>
      <w:r>
        <w:rPr>
          <w:rFonts w:ascii="Courier New" w:cs="Courier New" w:eastAsia="Courier New" w:hAnsi="Courier New"/>
          <w:color w:val="A5F3FC"/>
          <w:sz w:val="18"/>
          <w:szCs w:val="18"/>
        </w:rPr>
        <w:t xml:space="preserve">         f" Respond ONLY with JSON: {\"headline\": \"...\"}"</w:t>
      </w:r>
    </w:p>
    <w:p>
      <w:pPr>
        <w:shd w:fill="1E293B" w:val="clear"/>
        <w:spacing w:after="0"/>
        <w:ind w:left="360" w:right="360"/>
      </w:pPr>
      <w:r>
        <w:rPr>
          <w:rFonts w:ascii="Courier New" w:cs="Courier New" w:eastAsia="Courier New" w:hAnsi="Courier New"/>
          <w:color w:val="A5F3FC"/>
          <w:sz w:val="18"/>
          <w:szCs w:val="18"/>
        </w:rPr>
        <w:t xml:space="preserve"> </w:t>
      </w:r>
    </w:p>
    <w:p>
      <w:pPr>
        <w:shd w:fill="1E293B" w:val="clear"/>
        <w:spacing w:after="0"/>
        <w:ind w:left="360" w:right="360"/>
      </w:pPr>
      <w:r>
        <w:rPr>
          <w:rFonts w:ascii="Courier New" w:cs="Courier New" w:eastAsia="Courier New" w:hAnsi="Courier New"/>
          <w:color w:val="A5F3FC"/>
          <w:sz w:val="18"/>
          <w:szCs w:val="18"/>
        </w:rPr>
        <w:t xml:space="preserve"># Model inference</w:t>
      </w:r>
    </w:p>
    <w:p>
      <w:pPr>
        <w:shd w:fill="1E293B" w:val="clear"/>
        <w:spacing w:after="0"/>
        <w:ind w:left="360" w:right="360"/>
      </w:pPr>
      <w:r>
        <w:rPr>
          <w:rFonts w:ascii="Courier New" w:cs="Courier New" w:eastAsia="Courier New" w:hAnsi="Courier New"/>
          <w:color w:val="A5F3FC"/>
          <w:sz w:val="18"/>
          <w:szCs w:val="18"/>
        </w:rPr>
        <w:t xml:space="preserve">outputs = model.generate(**inputs, max_new_tokens=80,</w:t>
      </w:r>
    </w:p>
    <w:p>
      <w:pPr>
        <w:shd w:fill="1E293B" w:val="clear"/>
        <w:spacing w:after="0"/>
        <w:ind w:left="360" w:right="360"/>
      </w:pPr>
      <w:r>
        <w:rPr>
          <w:rFonts w:ascii="Courier New" w:cs="Courier New" w:eastAsia="Courier New" w:hAnsi="Courier New"/>
          <w:color w:val="A5F3FC"/>
          <w:sz w:val="18"/>
          <w:szCs w:val="18"/>
        </w:rPr>
        <w:t xml:space="preserve">                        temperature=0.7, do_sample=True)</w:t>
      </w:r>
    </w:p>
    <w:p>
      <w:pPr>
        <w:shd w:fill="1E293B" w:val="clear"/>
        <w:spacing w:after="0"/>
        <w:ind w:left="360" w:right="360"/>
      </w:pPr>
      <w:r>
        <w:rPr>
          <w:rFonts w:ascii="Courier New" w:cs="Courier New" w:eastAsia="Courier New" w:hAnsi="Courier New"/>
          <w:color w:val="A5F3FC"/>
          <w:sz w:val="18"/>
          <w:szCs w:val="18"/>
        </w:rPr>
        <w:t xml:space="preserve"> </w:t>
      </w:r>
    </w:p>
    <w:p>
      <w:pPr>
        <w:shd w:fill="1E293B" w:val="clear"/>
        <w:spacing w:after="0"/>
        <w:ind w:left="360" w:right="360"/>
      </w:pPr>
      <w:r>
        <w:rPr>
          <w:rFonts w:ascii="Courier New" w:cs="Courier New" w:eastAsia="Courier New" w:hAnsi="Courier New"/>
          <w:color w:val="A5F3FC"/>
          <w:sz w:val="18"/>
          <w:szCs w:val="18"/>
        </w:rPr>
        <w:t xml:space="preserve"># Safe JSON extraction with regex</w:t>
      </w:r>
    </w:p>
    <w:p>
      <w:pPr>
        <w:shd w:fill="1E293B" w:val="clear"/>
        <w:spacing w:after="0"/>
        <w:ind w:left="360" w:right="360"/>
      </w:pPr>
      <w:r>
        <w:rPr>
          <w:rFonts w:ascii="Courier New" w:cs="Courier New" w:eastAsia="Courier New" w:hAnsi="Courier New"/>
          <w:color w:val="A5F3FC"/>
          <w:sz w:val="18"/>
          <w:szCs w:val="18"/>
        </w:rPr>
        <w:t xml:space="preserve">match = re.search(r"\{.*?\}", generated, re.DOTALL)</w:t>
      </w:r>
    </w:p>
    <w:p>
      <w:pPr>
        <w:shd w:fill="1E293B" w:val="clear"/>
        <w:spacing w:after="0"/>
        <w:ind w:left="360" w:right="360"/>
      </w:pPr>
      <w:r>
        <w:rPr>
          <w:rFonts w:ascii="Courier New" w:cs="Courier New" w:eastAsia="Courier New" w:hAnsi="Courier New"/>
          <w:color w:val="A5F3FC"/>
          <w:sz w:val="18"/>
          <w:szCs w:val="18"/>
        </w:rPr>
        <w:t xml:space="preserve">if match: headline = json.loads(match.group()).get('headline', title)</w:t>
      </w:r>
    </w:p>
    <w:p>
      <w:pPr>
        <w:spacing w:after="80"/>
      </w:pPr>
      <w:r>
        <w:t xml:space="preserve"/>
      </w:r>
    </w:p>
    <w:p>
      <w:pPr>
        <w:spacing w:after="140"/>
      </w:pPr>
      <w:r>
        <w:rPr>
          <w:rFonts w:ascii="Calibri" w:cs="Calibri" w:eastAsia="Calibri" w:hAnsi="Calibri"/>
          <w:color w:val="475569"/>
          <w:sz w:val="22"/>
          <w:szCs w:val="22"/>
        </w:rPr>
        <w:t xml:space="preserve">Graceful fallback is built in: if JSON parsing fails for any reason, the original user-provided title is used unchanged, ensuring the page is always generated successfully.</w:t>
      </w:r>
    </w:p>
    <w:p>
      <w:pPr>
        <w:spacing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20"/>
              <w:left w:type="dxa" w:w="240"/>
              <w:bottom w:type="dxa" w:w="120"/>
              <w:right w:type="dxa" w:w="240"/>
            </w:tcMar>
          </w:tcPr>
          <w:p>
            <w:r>
              <w:rPr>
                <w:rFonts w:ascii="Calibri" w:cs="Calibri" w:eastAsia="Calibri" w:hAnsi="Calibri"/>
                <w:b/>
                <w:bCs/>
                <w:color w:val="FFFFFF"/>
                <w:sz w:val="28"/>
                <w:szCs w:val="28"/>
              </w:rPr>
              <w:t xml:space="preserve">03  Features</w:t>
            </w:r>
          </w:p>
        </w:tc>
      </w:tr>
    </w:tbl>
    <w:p>
      <w:pPr>
        <w:spacing w:after="80"/>
      </w:pPr>
      <w:r>
        <w:t xml:space="preserve"/>
      </w:r>
    </w:p>
    <w:p>
      <w:pPr>
        <w:pStyle w:val="Heading2"/>
        <w:spacing w:before="280" w:after="100"/>
      </w:pPr>
      <w:r>
        <w:rPr>
          <w:rFonts w:ascii="Calibri" w:cs="Calibri" w:eastAsia="Calibri" w:hAnsi="Calibri"/>
          <w:b/>
          <w:bCs/>
          <w:color w:val="4F46E5"/>
          <w:sz w:val="26"/>
          <w:szCs w:val="26"/>
        </w:rPr>
        <w:t xml:space="preserve">Section Auto-Detection</w:t>
      </w:r>
    </w:p>
    <w:p>
      <w:pPr>
        <w:spacing w:after="140"/>
      </w:pPr>
      <w:r>
        <w:rPr>
          <w:rFonts w:ascii="Calibri" w:cs="Calibri" w:eastAsia="Calibri" w:hAnsi="Calibri"/>
          <w:color w:val="475569"/>
          <w:sz w:val="22"/>
          <w:szCs w:val="22"/>
        </w:rPr>
        <w:t xml:space="preserve">Describe your page in plain English. The system scans the description for keywords and automatically maps them to the corresponding HTML sections. If no keywords are matched, a sensible default layout is applied.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80"/>
        <w:gridCol w:w="2400"/>
        <w:gridCol w:w="1680"/>
      </w:tblGrid>
      <w:tr>
        <w:tc>
          <w:tcPr>
            <w:tcW w:type="dxa" w:w="26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Section</w:t>
            </w:r>
          </w:p>
        </w:tc>
        <w:tc>
          <w:tcPr>
            <w:tcW w:type="dxa" w:w="268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Trigger Keywords</w:t>
            </w:r>
          </w:p>
        </w:tc>
        <w:tc>
          <w:tcPr>
            <w:tcW w:type="dxa" w:w="24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HTML ID</w:t>
            </w:r>
          </w:p>
        </w:tc>
        <w:tc>
          <w:tcPr>
            <w:tcW w:type="dxa" w:w="168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Default?</w:t>
            </w:r>
          </w:p>
        </w:tc>
      </w:tr>
      <w:tr>
        <w:tc>
          <w:tcPr>
            <w:tcW w:type="dxa" w:w="2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Hero</w:t>
            </w:r>
          </w:p>
        </w:tc>
        <w:tc>
          <w:tcPr>
            <w:tcW w:type="dxa" w:w="2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hero, banner, welcome, intro</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#hero</w:t>
            </w:r>
          </w:p>
        </w:tc>
        <w:tc>
          <w:tcPr>
            <w:tcW w:type="dxa" w:w="1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Yes</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Features</w:t>
            </w:r>
          </w:p>
        </w:tc>
        <w:tc>
          <w:tcPr>
            <w:tcW w:type="dxa" w:w="2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feature, service, benefit</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#features</w:t>
            </w:r>
          </w:p>
        </w:tc>
        <w:tc>
          <w:tcPr>
            <w:tcW w:type="dxa" w:w="1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Yes</w:t>
            </w:r>
          </w:p>
        </w:tc>
      </w:tr>
      <w:tr>
        <w:tc>
          <w:tcPr>
            <w:tcW w:type="dxa" w:w="2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About</w:t>
            </w:r>
          </w:p>
        </w:tc>
        <w:tc>
          <w:tcPr>
            <w:tcW w:type="dxa" w:w="2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about, mission, team, story</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#about</w:t>
            </w:r>
          </w:p>
        </w:tc>
        <w:tc>
          <w:tcPr>
            <w:tcW w:type="dxa" w:w="1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No</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Portfolio</w:t>
            </w:r>
          </w:p>
        </w:tc>
        <w:tc>
          <w:tcPr>
            <w:tcW w:type="dxa" w:w="2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portfolio, gallery, project</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#portfolio</w:t>
            </w:r>
          </w:p>
        </w:tc>
        <w:tc>
          <w:tcPr>
            <w:tcW w:type="dxa" w:w="1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No</w:t>
            </w:r>
          </w:p>
        </w:tc>
      </w:tr>
      <w:tr>
        <w:tc>
          <w:tcPr>
            <w:tcW w:type="dxa" w:w="2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Testimonials</w:t>
            </w:r>
          </w:p>
        </w:tc>
        <w:tc>
          <w:tcPr>
            <w:tcW w:type="dxa" w:w="2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testimonial, review, client</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#testimonials</w:t>
            </w:r>
          </w:p>
        </w:tc>
        <w:tc>
          <w:tcPr>
            <w:tcW w:type="dxa" w:w="1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No</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Pricing</w:t>
            </w:r>
          </w:p>
        </w:tc>
        <w:tc>
          <w:tcPr>
            <w:tcW w:type="dxa" w:w="2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pricing, plan, cost, tier</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#pricing</w:t>
            </w:r>
          </w:p>
        </w:tc>
        <w:tc>
          <w:tcPr>
            <w:tcW w:type="dxa" w:w="1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No</w:t>
            </w:r>
          </w:p>
        </w:tc>
      </w:tr>
      <w:tr>
        <w:tc>
          <w:tcPr>
            <w:tcW w:type="dxa" w:w="2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Contact</w:t>
            </w:r>
          </w:p>
        </w:tc>
        <w:tc>
          <w:tcPr>
            <w:tcW w:type="dxa" w:w="2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contact, form, email</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#contact</w:t>
            </w:r>
          </w:p>
        </w:tc>
        <w:tc>
          <w:tcPr>
            <w:tcW w:type="dxa" w:w="1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Yes</w:t>
            </w:r>
          </w:p>
        </w:tc>
      </w:tr>
      <w:tr>
        <w:tc>
          <w:tcPr>
            <w:tcW w:type="dxa" w:w="2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Footer</w:t>
            </w:r>
          </w:p>
        </w:tc>
        <w:tc>
          <w:tcPr>
            <w:tcW w:type="dxa" w:w="2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(always included)</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#footer</w:t>
            </w:r>
          </w:p>
        </w:tc>
        <w:tc>
          <w:tcPr>
            <w:tcW w:type="dxa" w:w="1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Yes</w:t>
            </w:r>
          </w:p>
        </w:tc>
      </w:tr>
    </w:tbl>
    <w:p>
      <w:pPr>
        <w:spacing w:after="160"/>
      </w:pPr>
      <w:r>
        <w:t xml:space="preserve"/>
      </w:r>
    </w:p>
    <w:p>
      <w:pPr>
        <w:pStyle w:val="Heading2"/>
        <w:spacing w:before="280" w:after="100"/>
      </w:pPr>
      <w:r>
        <w:rPr>
          <w:rFonts w:ascii="Calibri" w:cs="Calibri" w:eastAsia="Calibri" w:hAnsi="Calibri"/>
          <w:b/>
          <w:bCs/>
          <w:color w:val="4F46E5"/>
          <w:sz w:val="26"/>
          <w:szCs w:val="26"/>
        </w:rPr>
        <w:t xml:space="preserve">Color Palettes</w:t>
      </w:r>
    </w:p>
    <w:p>
      <w:pPr>
        <w:spacing w:after="140"/>
      </w:pPr>
      <w:r>
        <w:rPr>
          <w:rFonts w:ascii="Calibri" w:cs="Calibri" w:eastAsia="Calibri" w:hAnsi="Calibri"/>
          <w:color w:val="475569"/>
          <w:sz w:val="22"/>
          <w:szCs w:val="22"/>
        </w:rPr>
        <w:t xml:space="preserve">Eight professionally designed palettes are available. Each palette defines eight coordinated color tokens used throughout the generated CSS.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200"/>
        <w:gridCol w:w="2200"/>
        <w:gridCol w:w="3200"/>
      </w:tblGrid>
      <w:tr>
        <w:tc>
          <w:tcPr>
            <w:tcW w:type="dxa" w:w="17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Style</w:t>
            </w:r>
          </w:p>
        </w:tc>
        <w:tc>
          <w:tcPr>
            <w:tcW w:type="dxa" w:w="22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Primary</w:t>
            </w:r>
          </w:p>
        </w:tc>
        <w:tc>
          <w:tcPr>
            <w:tcW w:type="dxa" w:w="22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Secondary</w:t>
            </w:r>
          </w:p>
        </w:tc>
        <w:tc>
          <w:tcPr>
            <w:tcW w:type="dxa" w:w="32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Character</w:t>
            </w:r>
          </w:p>
        </w:tc>
      </w:tr>
      <w:tr>
        <w:tc>
          <w:tcPr>
            <w:tcW w:type="dxa" w:w="17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modern</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#6366F1</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#8B5CF6</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Indigo &amp; purple dark — tech and SaaS</w:t>
            </w:r>
          </w:p>
        </w:tc>
      </w:tr>
      <w:tr>
        <w:tc>
          <w:tcPr>
            <w:tcW w:type="dxa" w:w="1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vibrant</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#FF6B6B</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#4ECDC4</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Coral &amp; teal — energetic and youthful</w:t>
            </w:r>
          </w:p>
        </w:tc>
      </w:tr>
      <w:tr>
        <w:tc>
          <w:tcPr>
            <w:tcW w:type="dxa" w:w="17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ocean</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#0077B6</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#00B4D8</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Deep blues — calm and professional</w:t>
            </w:r>
          </w:p>
        </w:tc>
      </w:tr>
      <w:tr>
        <w:tc>
          <w:tcPr>
            <w:tcW w:type="dxa" w:w="1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forest</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#2D6A4F</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#52B788</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Greens — natural and eco-friendly</w:t>
            </w:r>
          </w:p>
        </w:tc>
      </w:tr>
      <w:tr>
        <w:tc>
          <w:tcPr>
            <w:tcW w:type="dxa" w:w="17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sunset</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#F77F00</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#FCBF49</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Warm oranges — inviting and creative</w:t>
            </w:r>
          </w:p>
        </w:tc>
      </w:tr>
      <w:tr>
        <w:tc>
          <w:tcPr>
            <w:tcW w:type="dxa" w:w="1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luxury</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#C9A84C</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#FFD700</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Gold — premium and high-end</w:t>
            </w:r>
          </w:p>
        </w:tc>
      </w:tr>
      <w:tr>
        <w:tc>
          <w:tcPr>
            <w:tcW w:type="dxa" w:w="17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creative</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#E040FB</w:t>
            </w:r>
          </w:p>
        </w:tc>
        <w:tc>
          <w:tcPr>
            <w:tcW w:type="dxa" w:w="2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#7C4DFF</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Purple &amp; cyan — bold and artistic</w:t>
            </w:r>
          </w:p>
        </w:tc>
      </w:tr>
      <w:tr>
        <w:tc>
          <w:tcPr>
            <w:tcW w:type="dxa" w:w="1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minimal</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#212121</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#424242</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Grayscale — clean and timeless</w:t>
            </w:r>
          </w:p>
        </w:tc>
      </w:tr>
    </w:tbl>
    <w:p>
      <w:pPr>
        <w:spacing w:after="160"/>
      </w:pPr>
      <w:r>
        <w:t xml:space="preserve"/>
      </w:r>
    </w:p>
    <w:p>
      <w:pPr>
        <w:pStyle w:val="Heading2"/>
        <w:spacing w:before="280" w:after="100"/>
      </w:pPr>
      <w:r>
        <w:rPr>
          <w:rFonts w:ascii="Calibri" w:cs="Calibri" w:eastAsia="Calibri" w:hAnsi="Calibri"/>
          <w:b/>
          <w:bCs/>
          <w:color w:val="4F46E5"/>
          <w:sz w:val="26"/>
          <w:szCs w:val="26"/>
        </w:rPr>
        <w:t xml:space="preserve">Gradio Interface Tabs</w:t>
      </w:r>
    </w:p>
    <w:p>
      <w:pPr>
        <w:pStyle w:val="ListParagraph"/>
        <w:numPr>
          <w:ilvl w:val="0"/>
          <w:numId w:val="3"/>
        </w:numPr>
        <w:spacing w:after="80"/>
      </w:pPr>
      <w:r>
        <w:rPr>
          <w:rFonts w:ascii="Calibri" w:cs="Calibri" w:eastAsia="Calibri" w:hAnsi="Calibri"/>
          <w:b/>
          <w:bCs/>
          <w:color w:val="1E293B"/>
          <w:sz w:val="22"/>
          <w:szCs w:val="22"/>
        </w:rPr>
        <w:t xml:space="preserve">Generate Page:</w:t>
      </w:r>
      <w:r>
        <w:rPr>
          <w:rFonts w:ascii="Calibri" w:cs="Calibri" w:eastAsia="Calibri" w:hAnsi="Calibri"/>
          <w:color w:val="475569"/>
          <w:sz w:val="22"/>
          <w:szCs w:val="22"/>
        </w:rPr>
        <w:t xml:space="preserve">  Main input form — title, description, style selector, AI toggle, and generate button with real-time progress</w:t>
      </w:r>
    </w:p>
    <w:p>
      <w:pPr>
        <w:pStyle w:val="ListParagraph"/>
        <w:numPr>
          <w:ilvl w:val="0"/>
          <w:numId w:val="3"/>
        </w:numPr>
        <w:spacing w:after="80"/>
      </w:pPr>
      <w:r>
        <w:rPr>
          <w:rFonts w:ascii="Calibri" w:cs="Calibri" w:eastAsia="Calibri" w:hAnsi="Calibri"/>
          <w:b/>
          <w:bCs/>
          <w:color w:val="1E293B"/>
          <w:sz w:val="22"/>
          <w:szCs w:val="22"/>
        </w:rPr>
        <w:t xml:space="preserve">Live Preview:</w:t>
      </w:r>
      <w:r>
        <w:rPr>
          <w:rFonts w:ascii="Calibri" w:cs="Calibri" w:eastAsia="Calibri" w:hAnsi="Calibri"/>
          <w:color w:val="475569"/>
          <w:sz w:val="22"/>
          <w:szCs w:val="22"/>
        </w:rPr>
        <w:t xml:space="preserve">  Paste any generated HTML to render it instantly in-browser without leaving the tool</w:t>
      </w:r>
    </w:p>
    <w:p>
      <w:pPr>
        <w:pStyle w:val="ListParagraph"/>
        <w:numPr>
          <w:ilvl w:val="0"/>
          <w:numId w:val="3"/>
        </w:numPr>
        <w:spacing w:after="80"/>
      </w:pPr>
      <w:r>
        <w:rPr>
          <w:rFonts w:ascii="Calibri" w:cs="Calibri" w:eastAsia="Calibri" w:hAnsi="Calibri"/>
          <w:b/>
          <w:bCs/>
          <w:color w:val="1E293B"/>
          <w:sz w:val="22"/>
          <w:szCs w:val="22"/>
        </w:rPr>
        <w:t xml:space="preserve">Color Palettes:</w:t>
      </w:r>
      <w:r>
        <w:rPr>
          <w:rFonts w:ascii="Calibri" w:cs="Calibri" w:eastAsia="Calibri" w:hAnsi="Calibri"/>
          <w:color w:val="475569"/>
          <w:sz w:val="22"/>
          <w:szCs w:val="22"/>
        </w:rPr>
        <w:t xml:space="preserve">  Visual swatch grid displaying all palette tokens side by side for easy comparison</w:t>
      </w:r>
    </w:p>
    <w:p>
      <w:pPr>
        <w:pStyle w:val="ListParagraph"/>
        <w:numPr>
          <w:ilvl w:val="0"/>
          <w:numId w:val="3"/>
        </w:numPr>
        <w:spacing w:after="80"/>
      </w:pPr>
      <w:r>
        <w:rPr>
          <w:rFonts w:ascii="Calibri" w:cs="Calibri" w:eastAsia="Calibri" w:hAnsi="Calibri"/>
          <w:b/>
          <w:bCs/>
          <w:color w:val="1E293B"/>
          <w:sz w:val="22"/>
          <w:szCs w:val="22"/>
        </w:rPr>
        <w:t xml:space="preserve">Quick Templates:</w:t>
      </w:r>
      <w:r>
        <w:rPr>
          <w:rFonts w:ascii="Calibri" w:cs="Calibri" w:eastAsia="Calibri" w:hAnsi="Calibri"/>
          <w:color w:val="475569"/>
          <w:sz w:val="22"/>
          <w:szCs w:val="22"/>
        </w:rPr>
        <w:t xml:space="preserve">  One-click presets for Portfolio, SaaS Landing Page, and Corporate Site</w:t>
      </w:r>
    </w:p>
    <w:p>
      <w:pPr>
        <w:pStyle w:val="ListParagraph"/>
        <w:numPr>
          <w:ilvl w:val="0"/>
          <w:numId w:val="3"/>
        </w:numPr>
        <w:spacing w:after="80"/>
      </w:pPr>
      <w:r>
        <w:rPr>
          <w:rFonts w:ascii="Calibri" w:cs="Calibri" w:eastAsia="Calibri" w:hAnsi="Calibri"/>
          <w:b/>
          <w:bCs/>
          <w:color w:val="1E293B"/>
          <w:sz w:val="22"/>
          <w:szCs w:val="22"/>
        </w:rPr>
        <w:t xml:space="preserve">Guide:</w:t>
      </w:r>
      <w:r>
        <w:rPr>
          <w:rFonts w:ascii="Calibri" w:cs="Calibri" w:eastAsia="Calibri" w:hAnsi="Calibri"/>
          <w:color w:val="475569"/>
          <w:sz w:val="22"/>
          <w:szCs w:val="22"/>
        </w:rPr>
        <w:t xml:space="preserve">  In-app step-by-step usage documentation with keyword reference</w:t>
      </w:r>
    </w:p>
    <w:p>
      <w:pPr>
        <w:spacing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20"/>
              <w:left w:type="dxa" w:w="240"/>
              <w:bottom w:type="dxa" w:w="120"/>
              <w:right w:type="dxa" w:w="240"/>
            </w:tcMar>
          </w:tcPr>
          <w:p>
            <w:r>
              <w:rPr>
                <w:rFonts w:ascii="Calibri" w:cs="Calibri" w:eastAsia="Calibri" w:hAnsi="Calibri"/>
                <w:b/>
                <w:bCs/>
                <w:color w:val="FFFFFF"/>
                <w:sz w:val="28"/>
                <w:szCs w:val="28"/>
              </w:rPr>
              <w:t xml:space="preserve">04  Setup &amp; Installation</w:t>
            </w:r>
          </w:p>
        </w:tc>
      </w:tr>
    </w:tbl>
    <w:p>
      <w:pPr>
        <w:spacing w:after="80"/>
      </w:pPr>
      <w:r>
        <w:t xml:space="preserve"/>
      </w:r>
    </w:p>
    <w:p>
      <w:pPr>
        <w:pStyle w:val="Heading2"/>
        <w:spacing w:before="280" w:after="100"/>
      </w:pPr>
      <w:r>
        <w:rPr>
          <w:rFonts w:ascii="Calibri" w:cs="Calibri" w:eastAsia="Calibri" w:hAnsi="Calibri"/>
          <w:b/>
          <w:bCs/>
          <w:color w:val="4F46E5"/>
          <w:sz w:val="26"/>
          <w:szCs w:val="26"/>
        </w:rPr>
        <w:t xml:space="preserve">Option A — Google Colab  (Recommended)</w:t>
      </w:r>
    </w:p>
    <w:p>
      <w:pPr>
        <w:spacing w:after="140"/>
      </w:pPr>
      <w:r>
        <w:rPr>
          <w:rFonts w:ascii="Calibri" w:cs="Calibri" w:eastAsia="Calibri" w:hAnsi="Calibri"/>
          <w:color w:val="475569"/>
          <w:sz w:val="22"/>
          <w:szCs w:val="22"/>
        </w:rPr>
        <w:t xml:space="preserve">Google Colab provides free GPU access (T4) and is the fastest way to get started with no local configuration required.</w:t>
      </w:r>
    </w:p>
    <w:p>
      <w:pPr>
        <w:spacing w:after="80"/>
      </w:pPr>
      <w:r>
        <w:t xml:space="preserve"/>
      </w:r>
    </w:p>
    <w:p>
      <w:pPr>
        <w:pStyle w:val="ListParagraph"/>
        <w:numPr>
          <w:ilvl w:val="0"/>
          <w:numId w:val="4"/>
        </w:numPr>
        <w:spacing w:after="80"/>
      </w:pPr>
      <w:r>
        <w:rPr>
          <w:rFonts w:ascii="Calibri" w:cs="Calibri" w:eastAsia="Calibri" w:hAnsi="Calibri"/>
          <w:b/>
          <w:bCs/>
          <w:color w:val="1E293B"/>
          <w:sz w:val="22"/>
          <w:szCs w:val="22"/>
        </w:rPr>
        <w:t xml:space="preserve">Open Google Colab:</w:t>
      </w:r>
      <w:r>
        <w:rPr>
          <w:rFonts w:ascii="Calibri" w:cs="Calibri" w:eastAsia="Calibri" w:hAnsi="Calibri"/>
          <w:color w:val="475569"/>
          <w:sz w:val="22"/>
          <w:szCs w:val="22"/>
        </w:rPr>
        <w:t xml:space="preserve">  Navigate to colab.research.google.com</w:t>
      </w:r>
    </w:p>
    <w:p>
      <w:pPr>
        <w:pStyle w:val="ListParagraph"/>
        <w:numPr>
          <w:ilvl w:val="0"/>
          <w:numId w:val="4"/>
        </w:numPr>
        <w:spacing w:after="80"/>
      </w:pPr>
      <w:r>
        <w:rPr>
          <w:rFonts w:ascii="Calibri" w:cs="Calibri" w:eastAsia="Calibri" w:hAnsi="Calibri"/>
          <w:b/>
          <w:bCs/>
          <w:color w:val="1E293B"/>
          <w:sz w:val="22"/>
          <w:szCs w:val="22"/>
        </w:rPr>
        <w:t xml:space="preserve">Upload Notebook:</w:t>
      </w:r>
      <w:r>
        <w:rPr>
          <w:rFonts w:ascii="Calibri" w:cs="Calibri" w:eastAsia="Calibri" w:hAnsi="Calibri"/>
          <w:color w:val="475569"/>
          <w:sz w:val="22"/>
          <w:szCs w:val="22"/>
        </w:rPr>
        <w:t xml:space="preserve">  Upload HTML_Quick_Styler.ipynb from this repository</w:t>
      </w:r>
    </w:p>
    <w:p>
      <w:pPr>
        <w:pStyle w:val="ListParagraph"/>
        <w:numPr>
          <w:ilvl w:val="0"/>
          <w:numId w:val="4"/>
        </w:numPr>
        <w:spacing w:after="80"/>
      </w:pPr>
      <w:r>
        <w:rPr>
          <w:rFonts w:ascii="Calibri" w:cs="Calibri" w:eastAsia="Calibri" w:hAnsi="Calibri"/>
          <w:b/>
          <w:bCs/>
          <w:color w:val="1E293B"/>
          <w:sz w:val="22"/>
          <w:szCs w:val="22"/>
        </w:rPr>
        <w:t xml:space="preserve">Enable GPU:</w:t>
      </w:r>
      <w:r>
        <w:rPr>
          <w:rFonts w:ascii="Calibri" w:cs="Calibri" w:eastAsia="Calibri" w:hAnsi="Calibri"/>
          <w:color w:val="475569"/>
          <w:sz w:val="22"/>
          <w:szCs w:val="22"/>
        </w:rPr>
        <w:t xml:space="preserve">  Runtime → Change Runtime Type → T4 GPU → Save</w:t>
      </w:r>
    </w:p>
    <w:p>
      <w:pPr>
        <w:pStyle w:val="ListParagraph"/>
        <w:numPr>
          <w:ilvl w:val="0"/>
          <w:numId w:val="4"/>
        </w:numPr>
        <w:spacing w:after="80"/>
      </w:pPr>
      <w:r>
        <w:rPr>
          <w:rFonts w:ascii="Calibri" w:cs="Calibri" w:eastAsia="Calibri" w:hAnsi="Calibri"/>
          <w:b/>
          <w:bCs/>
          <w:color w:val="1E293B"/>
          <w:sz w:val="22"/>
          <w:szCs w:val="22"/>
        </w:rPr>
        <w:t xml:space="preserve">Run All Cells:</w:t>
      </w:r>
      <w:r>
        <w:rPr>
          <w:rFonts w:ascii="Calibri" w:cs="Calibri" w:eastAsia="Calibri" w:hAnsi="Calibri"/>
          <w:color w:val="475569"/>
          <w:sz w:val="22"/>
          <w:szCs w:val="22"/>
        </w:rPr>
        <w:t xml:space="preserve">  Runtime → Run All  (or run cells sequentially top-to-bottom)</w:t>
      </w:r>
    </w:p>
    <w:p>
      <w:pPr>
        <w:pStyle w:val="ListParagraph"/>
        <w:numPr>
          <w:ilvl w:val="0"/>
          <w:numId w:val="4"/>
        </w:numPr>
        <w:spacing w:after="80"/>
      </w:pPr>
      <w:r>
        <w:rPr>
          <w:rFonts w:ascii="Calibri" w:cs="Calibri" w:eastAsia="Calibri" w:hAnsi="Calibri"/>
          <w:b/>
          <w:bCs/>
          <w:color w:val="1E293B"/>
          <w:sz w:val="22"/>
          <w:szCs w:val="22"/>
        </w:rPr>
        <w:t xml:space="preserve">Access the UI:</w:t>
      </w:r>
      <w:r>
        <w:rPr>
          <w:rFonts w:ascii="Calibri" w:cs="Calibri" w:eastAsia="Calibri" w:hAnsi="Calibri"/>
          <w:color w:val="475569"/>
          <w:sz w:val="22"/>
          <w:szCs w:val="22"/>
        </w:rPr>
        <w:t xml:space="preserve">  Open the public Gradio URL printed in the Cell 10 output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F46E5" w:sz="16"/>
              <w:bottom w:val="none" w:color="FFFFFF" w:sz="0"/>
              <w:right w:val="none" w:color="FFFFFF" w:sz="0"/>
            </w:tcBorders>
            <w:shd w:fill="EEF2FF" w:val="clear"/>
            <w:tcMar>
              <w:top w:type="dxa" w:w="100"/>
              <w:left w:type="dxa" w:w="200"/>
              <w:bottom w:type="dxa" w:w="100"/>
              <w:right w:type="dxa" w:w="200"/>
            </w:tcMar>
          </w:tcPr>
          <w:p>
            <w:r>
              <w:rPr>
                <w:rFonts w:ascii="Calibri" w:cs="Calibri" w:eastAsia="Calibri" w:hAnsi="Calibri"/>
                <w:i/>
                <w:iCs/>
                <w:color w:val="1E293B"/>
                <w:sz w:val="21"/>
                <w:szCs w:val="21"/>
              </w:rPr>
              <w:t xml:space="preserve">First run downloads the IBM Granite 3.3 2B model (~5 GB). This takes approximately 2–3 minutes on a T4 instance. Subsequent runs use the cached model.</w:t>
            </w:r>
          </w:p>
        </w:tc>
      </w:tr>
    </w:tbl>
    <w:p>
      <w:pPr>
        <w:spacing w:after="120"/>
      </w:pPr>
      <w:r>
        <w:t xml:space="preserve"/>
      </w:r>
    </w:p>
    <w:p>
      <w:pPr>
        <w:pStyle w:val="Heading2"/>
        <w:spacing w:before="280" w:after="100"/>
      </w:pPr>
      <w:r>
        <w:rPr>
          <w:rFonts w:ascii="Calibri" w:cs="Calibri" w:eastAsia="Calibri" w:hAnsi="Calibri"/>
          <w:b/>
          <w:bCs/>
          <w:color w:val="4F46E5"/>
          <w:sz w:val="26"/>
          <w:szCs w:val="26"/>
        </w:rPr>
        <w:t xml:space="preserve">Option B — Local Installation</w:t>
      </w:r>
    </w:p>
    <w:p>
      <w:pPr>
        <w:spacing w:after="140"/>
      </w:pPr>
      <w:r>
        <w:rPr>
          <w:rFonts w:ascii="Calibri" w:cs="Calibri" w:eastAsia="Calibri" w:hAnsi="Calibri"/>
          <w:color w:val="475569"/>
          <w:sz w:val="22"/>
          <w:szCs w:val="22"/>
        </w:rPr>
        <w:t xml:space="preserve">Requires Python 3.10 or later. A CUDA-compatible GPU is strongly recommended for acceptable inference speed, though CPU fallback is supported.</w:t>
      </w:r>
    </w:p>
    <w:p>
      <w:pPr>
        <w:spacing w:after="80"/>
      </w:pPr>
      <w:r>
        <w:t xml:space="preserve"/>
      </w:r>
    </w:p>
    <w:p>
      <w:pPr>
        <w:shd w:fill="1E293B" w:val="clear"/>
        <w:spacing w:after="0"/>
        <w:ind w:left="360" w:right="360"/>
      </w:pPr>
      <w:r>
        <w:rPr>
          <w:rFonts w:ascii="Courier New" w:cs="Courier New" w:eastAsia="Courier New" w:hAnsi="Courier New"/>
          <w:color w:val="A5F3FC"/>
          <w:sz w:val="18"/>
          <w:szCs w:val="18"/>
        </w:rPr>
        <w:t xml:space="preserve"># Clone the repository</w:t>
      </w:r>
    </w:p>
    <w:p>
      <w:pPr>
        <w:shd w:fill="1E293B" w:val="clear"/>
        <w:spacing w:after="0"/>
        <w:ind w:left="360" w:right="360"/>
      </w:pPr>
      <w:r>
        <w:rPr>
          <w:rFonts w:ascii="Courier New" w:cs="Courier New" w:eastAsia="Courier New" w:hAnsi="Courier New"/>
          <w:color w:val="A5F3FC"/>
          <w:sz w:val="18"/>
          <w:szCs w:val="18"/>
        </w:rPr>
        <w:t xml:space="preserve">git clone https://github.com/YOUR_USERNAME/HTML-Quick-Styler.git</w:t>
      </w:r>
    </w:p>
    <w:p>
      <w:pPr>
        <w:shd w:fill="1E293B" w:val="clear"/>
        <w:spacing w:after="0"/>
        <w:ind w:left="360" w:right="360"/>
      </w:pPr>
      <w:r>
        <w:rPr>
          <w:rFonts w:ascii="Courier New" w:cs="Courier New" w:eastAsia="Courier New" w:hAnsi="Courier New"/>
          <w:color w:val="A5F3FC"/>
          <w:sz w:val="18"/>
          <w:szCs w:val="18"/>
        </w:rPr>
        <w:t xml:space="preserve">cd HTML-Quick-Styler</w:t>
      </w:r>
    </w:p>
    <w:p>
      <w:pPr>
        <w:shd w:fill="1E293B" w:val="clear"/>
        <w:spacing w:after="0"/>
        <w:ind w:left="360" w:right="360"/>
      </w:pPr>
      <w:r>
        <w:rPr>
          <w:rFonts w:ascii="Courier New" w:cs="Courier New" w:eastAsia="Courier New" w:hAnsi="Courier New"/>
          <w:color w:val="A5F3FC"/>
          <w:sz w:val="18"/>
          <w:szCs w:val="18"/>
        </w:rPr>
        <w:t xml:space="preserve"> </w:t>
      </w:r>
    </w:p>
    <w:p>
      <w:pPr>
        <w:shd w:fill="1E293B" w:val="clear"/>
        <w:spacing w:after="0"/>
        <w:ind w:left="360" w:right="360"/>
      </w:pPr>
      <w:r>
        <w:rPr>
          <w:rFonts w:ascii="Courier New" w:cs="Courier New" w:eastAsia="Courier New" w:hAnsi="Courier New"/>
          <w:color w:val="A5F3FC"/>
          <w:sz w:val="18"/>
          <w:szCs w:val="18"/>
        </w:rPr>
        <w:t xml:space="preserve"># Install dependencies</w:t>
      </w:r>
    </w:p>
    <w:p>
      <w:pPr>
        <w:shd w:fill="1E293B" w:val="clear"/>
        <w:spacing w:after="0"/>
        <w:ind w:left="360" w:right="360"/>
      </w:pPr>
      <w:r>
        <w:rPr>
          <w:rFonts w:ascii="Courier New" w:cs="Courier New" w:eastAsia="Courier New" w:hAnsi="Courier New"/>
          <w:color w:val="A5F3FC"/>
          <w:sz w:val="18"/>
          <w:szCs w:val="18"/>
        </w:rPr>
        <w:t xml:space="preserve">pip install -r requirements.txt</w:t>
      </w:r>
    </w:p>
    <w:p>
      <w:pPr>
        <w:shd w:fill="1E293B" w:val="clear"/>
        <w:spacing w:after="0"/>
        <w:ind w:left="360" w:right="360"/>
      </w:pPr>
      <w:r>
        <w:rPr>
          <w:rFonts w:ascii="Courier New" w:cs="Courier New" w:eastAsia="Courier New" w:hAnsi="Courier New"/>
          <w:color w:val="A5F3FC"/>
          <w:sz w:val="18"/>
          <w:szCs w:val="18"/>
        </w:rPr>
        <w:t xml:space="preserve"> </w:t>
      </w:r>
    </w:p>
    <w:p>
      <w:pPr>
        <w:shd w:fill="1E293B" w:val="clear"/>
        <w:spacing w:after="0"/>
        <w:ind w:left="360" w:right="360"/>
      </w:pPr>
      <w:r>
        <w:rPr>
          <w:rFonts w:ascii="Courier New" w:cs="Courier New" w:eastAsia="Courier New" w:hAnsi="Courier New"/>
          <w:color w:val="A5F3FC"/>
          <w:sz w:val="18"/>
          <w:szCs w:val="18"/>
        </w:rPr>
        <w:t xml:space="preserve"># Launch the application</w:t>
      </w:r>
    </w:p>
    <w:p>
      <w:pPr>
        <w:shd w:fill="1E293B" w:val="clear"/>
        <w:spacing w:after="0"/>
        <w:ind w:left="360" w:right="360"/>
      </w:pPr>
      <w:r>
        <w:rPr>
          <w:rFonts w:ascii="Courier New" w:cs="Courier New" w:eastAsia="Courier New" w:hAnsi="Courier New"/>
          <w:color w:val="A5F3FC"/>
          <w:sz w:val="18"/>
          <w:szCs w:val="18"/>
        </w:rPr>
        <w:t xml:space="preserve">python app.py</w:t>
      </w:r>
    </w:p>
    <w:p>
      <w:pPr>
        <w:spacing w:after="80"/>
      </w:pPr>
      <w:r>
        <w:t xml:space="preserve"/>
      </w:r>
    </w:p>
    <w:p>
      <w:pPr>
        <w:spacing w:after="140"/>
      </w:pPr>
      <w:r>
        <w:rPr>
          <w:rFonts w:ascii="Calibri" w:cs="Calibri" w:eastAsia="Calibri" w:hAnsi="Calibri"/>
          <w:color w:val="475569"/>
          <w:sz w:val="22"/>
          <w:szCs w:val="22"/>
        </w:rPr>
        <w:t xml:space="preserve">The Gradio server will start and print a local URL (typically http://127.0.0.1:7860). Pass share=True to generate a public URL.</w:t>
      </w:r>
    </w:p>
    <w:p>
      <w:pPr>
        <w:spacing w:after="160"/>
      </w:pPr>
      <w:r>
        <w:t xml:space="preserve"/>
      </w:r>
    </w:p>
    <w:p>
      <w:pPr>
        <w:pStyle w:val="Heading2"/>
        <w:spacing w:before="280" w:after="100"/>
      </w:pPr>
      <w:r>
        <w:rPr>
          <w:rFonts w:ascii="Calibri" w:cs="Calibri" w:eastAsia="Calibri" w:hAnsi="Calibri"/>
          <w:b/>
          <w:bCs/>
          <w:color w:val="4F46E5"/>
          <w:sz w:val="26"/>
          <w:szCs w:val="26"/>
        </w:rPr>
        <w:t xml:space="preserve">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Component</w:t>
            </w:r>
          </w:p>
        </w:tc>
        <w:tc>
          <w:tcPr>
            <w:tcW w:type="dxa" w:w="288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Minimum</w:t>
            </w:r>
          </w:p>
        </w:tc>
        <w:tc>
          <w:tcPr>
            <w:tcW w:type="dxa" w:w="288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Recommended</w:t>
            </w:r>
          </w:p>
        </w:tc>
      </w:tr>
      <w:tr>
        <w:tc>
          <w:tcPr>
            <w:tcW w:type="dxa" w:w="3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Python</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3.10</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3.11+</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GPU VRAM (float16)</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4 GB</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8 GB (T4 or better)</w:t>
            </w:r>
          </w:p>
        </w:tc>
      </w:tr>
      <w:tr>
        <w:tc>
          <w:tcPr>
            <w:tcW w:type="dxa" w:w="3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RAM</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8 GB</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16 GB</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Storage</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6 GB (model cache)</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10 GB</w:t>
            </w:r>
          </w:p>
        </w:tc>
      </w:tr>
      <w:tr>
        <w:tc>
          <w:tcPr>
            <w:tcW w:type="dxa" w:w="3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CUDA</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11.8</w:t>
            </w:r>
          </w:p>
        </w:tc>
        <w:tc>
          <w:tcPr>
            <w:tcW w:type="dxa" w:w="28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12.1+</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Internet</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Required (first run)</w:t>
            </w:r>
          </w:p>
        </w:tc>
        <w:tc>
          <w:tcPr>
            <w:tcW w:type="dxa" w:w="28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For model download only</w:t>
            </w:r>
          </w:p>
        </w:tc>
      </w:tr>
    </w:tbl>
    <w:p>
      <w:pPr>
        <w:spacing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20"/>
              <w:left w:type="dxa" w:w="240"/>
              <w:bottom w:type="dxa" w:w="120"/>
              <w:right w:type="dxa" w:w="240"/>
            </w:tcMar>
          </w:tcPr>
          <w:p>
            <w:r>
              <w:rPr>
                <w:rFonts w:ascii="Calibri" w:cs="Calibri" w:eastAsia="Calibri" w:hAnsi="Calibri"/>
                <w:b/>
                <w:bCs/>
                <w:color w:val="FFFFFF"/>
                <w:sz w:val="28"/>
                <w:szCs w:val="28"/>
              </w:rPr>
              <w:t xml:space="preserve">05  Usage Guide</w:t>
            </w:r>
          </w:p>
        </w:tc>
      </w:tr>
    </w:tbl>
    <w:p>
      <w:pPr>
        <w:spacing w:after="80"/>
      </w:pPr>
      <w:r>
        <w:t xml:space="preserve"/>
      </w:r>
    </w:p>
    <w:p>
      <w:pPr>
        <w:pStyle w:val="Heading2"/>
        <w:spacing w:before="280" w:after="100"/>
      </w:pPr>
      <w:r>
        <w:rPr>
          <w:rFonts w:ascii="Calibri" w:cs="Calibri" w:eastAsia="Calibri" w:hAnsi="Calibri"/>
          <w:b/>
          <w:bCs/>
          <w:color w:val="4F46E5"/>
          <w:sz w:val="26"/>
          <w:szCs w:val="26"/>
        </w:rPr>
        <w:t xml:space="preserve">Step 1 — Describe Your Page</w:t>
      </w:r>
    </w:p>
    <w:p>
      <w:pPr>
        <w:spacing w:after="140"/>
      </w:pPr>
      <w:r>
        <w:rPr>
          <w:rFonts w:ascii="Calibri" w:cs="Calibri" w:eastAsia="Calibri" w:hAnsi="Calibri"/>
          <w:color w:val="475569"/>
          <w:sz w:val="22"/>
          <w:szCs w:val="22"/>
        </w:rPr>
        <w:t xml:space="preserve">Enter your page title and write a natural language description of the sections and content you want. The more descriptive you are, the better the AI enhancement and section detection will perform.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F46E5" w:sz="16"/>
              <w:bottom w:val="none" w:color="FFFFFF" w:sz="0"/>
              <w:right w:val="none" w:color="FFFFFF" w:sz="0"/>
            </w:tcBorders>
            <w:shd w:fill="EEF2FF" w:val="clear"/>
            <w:tcMar>
              <w:top w:type="dxa" w:w="100"/>
              <w:left w:type="dxa" w:w="200"/>
              <w:bottom w:type="dxa" w:w="100"/>
              <w:right w:type="dxa" w:w="200"/>
            </w:tcMar>
          </w:tcPr>
          <w:p>
            <w:r>
              <w:rPr>
                <w:rFonts w:ascii="Calibri" w:cs="Calibri" w:eastAsia="Calibri" w:hAnsi="Calibri"/>
                <w:i/>
                <w:iCs/>
                <w:color w:val="1E293B"/>
                <w:sz w:val="21"/>
                <w:szCs w:val="21"/>
              </w:rPr>
              <w:t xml:space="preserve">"Hero section with welcome message, features grid highlighting 3 core services, about section with company mission, portfolio gallery of recent work, customer testimonials, pricing plans with 3 tiers (Free, Pro, Enterprise), contact form, and footer with social media links."</w:t>
            </w:r>
          </w:p>
        </w:tc>
      </w:tr>
    </w:tbl>
    <w:p>
      <w:pPr>
        <w:spacing w:after="160"/>
      </w:pPr>
      <w:r>
        <w:t xml:space="preserve"/>
      </w:r>
    </w:p>
    <w:p>
      <w:pPr>
        <w:pStyle w:val="Heading2"/>
        <w:spacing w:before="280" w:after="100"/>
      </w:pPr>
      <w:r>
        <w:rPr>
          <w:rFonts w:ascii="Calibri" w:cs="Calibri" w:eastAsia="Calibri" w:hAnsi="Calibri"/>
          <w:b/>
          <w:bCs/>
          <w:color w:val="4F46E5"/>
          <w:sz w:val="26"/>
          <w:szCs w:val="26"/>
        </w:rPr>
        <w:t xml:space="preserve">Step 2 — Choose a Color Style</w:t>
      </w:r>
    </w:p>
    <w:p>
      <w:pPr>
        <w:spacing w:after="140"/>
      </w:pPr>
      <w:r>
        <w:rPr>
          <w:rFonts w:ascii="Calibri" w:cs="Calibri" w:eastAsia="Calibri" w:hAnsi="Calibri"/>
          <w:color w:val="475569"/>
          <w:sz w:val="22"/>
          <w:szCs w:val="22"/>
        </w:rPr>
        <w:t xml:space="preserve">Select one of the 8 palettes from the Color Style dropdown. Open the Color Palettes tab to preview all options and their token values before making a selection.</w:t>
      </w:r>
    </w:p>
    <w:p>
      <w:pPr>
        <w:spacing w:after="160"/>
      </w:pPr>
      <w:r>
        <w:t xml:space="preserve"/>
      </w:r>
    </w:p>
    <w:p>
      <w:pPr>
        <w:pStyle w:val="Heading2"/>
        <w:spacing w:before="280" w:after="100"/>
      </w:pPr>
      <w:r>
        <w:rPr>
          <w:rFonts w:ascii="Calibri" w:cs="Calibri" w:eastAsia="Calibri" w:hAnsi="Calibri"/>
          <w:b/>
          <w:bCs/>
          <w:color w:val="4F46E5"/>
          <w:sz w:val="26"/>
          <w:szCs w:val="26"/>
        </w:rPr>
        <w:t xml:space="preserve">Step 3 — Generate</w:t>
      </w:r>
    </w:p>
    <w:p>
      <w:pPr>
        <w:spacing w:after="140"/>
      </w:pPr>
      <w:r>
        <w:rPr>
          <w:rFonts w:ascii="Calibri" w:cs="Calibri" w:eastAsia="Calibri" w:hAnsi="Calibri"/>
          <w:color w:val="475569"/>
          <w:sz w:val="22"/>
          <w:szCs w:val="22"/>
        </w:rPr>
        <w:t xml:space="preserve">Enable IBM Granite AI Enhancement for richer, AI-written headlines. Click Generate HTML. The status bar shows detected sections and a live progress indicator. Generation typically takes 10–30 seconds on GPU.</w:t>
      </w:r>
    </w:p>
    <w:p>
      <w:pPr>
        <w:spacing w:after="160"/>
      </w:pPr>
      <w:r>
        <w:t xml:space="preserve"/>
      </w:r>
    </w:p>
    <w:p>
      <w:pPr>
        <w:pStyle w:val="Heading2"/>
        <w:spacing w:before="280" w:after="100"/>
      </w:pPr>
      <w:r>
        <w:rPr>
          <w:rFonts w:ascii="Calibri" w:cs="Calibri" w:eastAsia="Calibri" w:hAnsi="Calibri"/>
          <w:b/>
          <w:bCs/>
          <w:color w:val="4F46E5"/>
          <w:sz w:val="26"/>
          <w:szCs w:val="26"/>
        </w:rPr>
        <w:t xml:space="preserve">Step 4 — Preview &amp; Export</w:t>
      </w:r>
    </w:p>
    <w:p>
      <w:pPr>
        <w:spacing w:after="140"/>
      </w:pPr>
      <w:r>
        <w:rPr>
          <w:rFonts w:ascii="Calibri" w:cs="Calibri" w:eastAsia="Calibri" w:hAnsi="Calibri"/>
          <w:color w:val="475569"/>
          <w:sz w:val="22"/>
          <w:szCs w:val="22"/>
        </w:rPr>
        <w:t xml:space="preserve">Copy the generated HTML code into the Live Preview tab to render the page immediately in-browser. Enter a filename and click Save to download a complete, standalone .html file ready for deployment or further editing.</w:t>
      </w:r>
    </w:p>
    <w:p>
      <w:pPr>
        <w:spacing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20"/>
              <w:left w:type="dxa" w:w="240"/>
              <w:bottom w:type="dxa" w:w="120"/>
              <w:right w:type="dxa" w:w="240"/>
            </w:tcMar>
          </w:tcPr>
          <w:p>
            <w:r>
              <w:rPr>
                <w:rFonts w:ascii="Calibri" w:cs="Calibri" w:eastAsia="Calibri" w:hAnsi="Calibri"/>
                <w:b/>
                <w:bCs/>
                <w:color w:val="FFFFFF"/>
                <w:sz w:val="28"/>
                <w:szCs w:val="28"/>
              </w:rPr>
              <w:t xml:space="preserve">06  Project Structure</w:t>
            </w:r>
          </w:p>
        </w:tc>
      </w:tr>
    </w:tbl>
    <w:p>
      <w:pPr>
        <w:spacing w:after="80"/>
      </w:pPr>
      <w:r>
        <w:t xml:space="preserve"/>
      </w:r>
    </w:p>
    <w:p>
      <w:pPr>
        <w:shd w:fill="1E293B" w:val="clear"/>
        <w:spacing w:after="0"/>
        <w:ind w:left="360" w:right="360"/>
      </w:pPr>
      <w:r>
        <w:rPr>
          <w:rFonts w:ascii="Courier New" w:cs="Courier New" w:eastAsia="Courier New" w:hAnsi="Courier New"/>
          <w:color w:val="A5F3FC"/>
          <w:sz w:val="18"/>
          <w:szCs w:val="18"/>
        </w:rPr>
        <w:t xml:space="preserve">HTML-Quick-Styler/</w:t>
      </w:r>
    </w:p>
    <w:p>
      <w:pPr>
        <w:shd w:fill="1E293B" w:val="clear"/>
        <w:spacing w:after="0"/>
        <w:ind w:left="360" w:right="360"/>
      </w:pPr>
      <w:r>
        <w:rPr>
          <w:rFonts w:ascii="Courier New" w:cs="Courier New" w:eastAsia="Courier New" w:hAnsi="Courier New"/>
          <w:color w:val="A5F3FC"/>
          <w:sz w:val="18"/>
          <w:szCs w:val="18"/>
        </w:rPr>
        <w:t xml:space="preserve">├── app.py                   # Main application</w:t>
      </w:r>
    </w:p>
    <w:p>
      <w:pPr>
        <w:shd w:fill="1E293B" w:val="clear"/>
        <w:spacing w:after="0"/>
        <w:ind w:left="360" w:right="360"/>
      </w:pPr>
      <w:r>
        <w:rPr>
          <w:rFonts w:ascii="Courier New" w:cs="Courier New" w:eastAsia="Courier New" w:hAnsi="Courier New"/>
          <w:color w:val="A5F3FC"/>
          <w:sz w:val="18"/>
          <w:szCs w:val="18"/>
        </w:rPr>
        <w:t xml:space="preserve">│   ├── ColorPaletteGenerator    # 8 built-in palettes</w:t>
      </w:r>
    </w:p>
    <w:p>
      <w:pPr>
        <w:shd w:fill="1E293B" w:val="clear"/>
        <w:spacing w:after="0"/>
        <w:ind w:left="360" w:right="360"/>
      </w:pPr>
      <w:r>
        <w:rPr>
          <w:rFonts w:ascii="Courier New" w:cs="Courier New" w:eastAsia="Courier New" w:hAnsi="Courier New"/>
          <w:color w:val="A5F3FC"/>
          <w:sz w:val="18"/>
          <w:szCs w:val="18"/>
        </w:rPr>
        <w:t xml:space="preserve">│   ├── HTMLPageBuilder          # Section builders</w:t>
      </w:r>
    </w:p>
    <w:p>
      <w:pPr>
        <w:shd w:fill="1E293B" w:val="clear"/>
        <w:spacing w:after="0"/>
        <w:ind w:left="360" w:right="360"/>
      </w:pPr>
      <w:r>
        <w:rPr>
          <w:rFonts w:ascii="Courier New" w:cs="Courier New" w:eastAsia="Courier New" w:hAnsi="Courier New"/>
          <w:color w:val="A5F3FC"/>
          <w:sz w:val="18"/>
          <w:szCs w:val="18"/>
        </w:rPr>
        <w:t xml:space="preserve">│   ├── generate_css()           # Responsive CSS generator</w:t>
      </w:r>
    </w:p>
    <w:p>
      <w:pPr>
        <w:shd w:fill="1E293B" w:val="clear"/>
        <w:spacing w:after="0"/>
        <w:ind w:left="360" w:right="360"/>
      </w:pPr>
      <w:r>
        <w:rPr>
          <w:rFonts w:ascii="Courier New" w:cs="Courier New" w:eastAsia="Courier New" w:hAnsi="Courier New"/>
          <w:color w:val="A5F3FC"/>
          <w:sz w:val="18"/>
          <w:szCs w:val="18"/>
        </w:rPr>
        <w:t xml:space="preserve">│   ├── ai_enhance_content()     # IBM Granite integration</w:t>
      </w:r>
    </w:p>
    <w:p>
      <w:pPr>
        <w:shd w:fill="1E293B" w:val="clear"/>
        <w:spacing w:after="0"/>
        <w:ind w:left="360" w:right="360"/>
      </w:pPr>
      <w:r>
        <w:rPr>
          <w:rFonts w:ascii="Courier New" w:cs="Courier New" w:eastAsia="Courier New" w:hAnsi="Courier New"/>
          <w:color w:val="A5F3FC"/>
          <w:sz w:val="18"/>
          <w:szCs w:val="18"/>
        </w:rPr>
        <w:t xml:space="preserve">│   ├── generate_page()          # Full page assembly</w:t>
      </w:r>
    </w:p>
    <w:p>
      <w:pPr>
        <w:shd w:fill="1E293B" w:val="clear"/>
        <w:spacing w:after="0"/>
        <w:ind w:left="360" w:right="360"/>
      </w:pPr>
      <w:r>
        <w:rPr>
          <w:rFonts w:ascii="Courier New" w:cs="Courier New" w:eastAsia="Courier New" w:hAnsi="Courier New"/>
          <w:color w:val="A5F3FC"/>
          <w:sz w:val="18"/>
          <w:szCs w:val="18"/>
        </w:rPr>
        <w:t xml:space="preserve">│   └── create_interface()       # Gradio 5-tab UI</w:t>
      </w:r>
    </w:p>
    <w:p>
      <w:pPr>
        <w:shd w:fill="1E293B" w:val="clear"/>
        <w:spacing w:after="0"/>
        <w:ind w:left="360" w:right="360"/>
      </w:pPr>
      <w:r>
        <w:rPr>
          <w:rFonts w:ascii="Courier New" w:cs="Courier New" w:eastAsia="Courier New" w:hAnsi="Courier New"/>
          <w:color w:val="A5F3FC"/>
          <w:sz w:val="18"/>
          <w:szCs w:val="18"/>
        </w:rPr>
        <w:t xml:space="preserve">├── HTML_Quick_Styler.ipynb  # Google Colab notebook</w:t>
      </w:r>
    </w:p>
    <w:p>
      <w:pPr>
        <w:shd w:fill="1E293B" w:val="clear"/>
        <w:spacing w:after="0"/>
        <w:ind w:left="360" w:right="360"/>
      </w:pPr>
      <w:r>
        <w:rPr>
          <w:rFonts w:ascii="Courier New" w:cs="Courier New" w:eastAsia="Courier New" w:hAnsi="Courier New"/>
          <w:color w:val="A5F3FC"/>
          <w:sz w:val="18"/>
          <w:szCs w:val="18"/>
        </w:rPr>
        <w:t xml:space="preserve">├── requirements.txt         # Python dependencies</w:t>
      </w:r>
    </w:p>
    <w:p>
      <w:pPr>
        <w:shd w:fill="1E293B" w:val="clear"/>
        <w:spacing w:after="0"/>
        <w:ind w:left="360" w:right="360"/>
      </w:pPr>
      <w:r>
        <w:rPr>
          <w:rFonts w:ascii="Courier New" w:cs="Courier New" w:eastAsia="Courier New" w:hAnsi="Courier New"/>
          <w:color w:val="A5F3FC"/>
          <w:sz w:val="18"/>
          <w:szCs w:val="18"/>
        </w:rPr>
        <w:t xml:space="preserve">└── README.md                # Repository documentation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File</w:t>
            </w:r>
          </w:p>
        </w:tc>
        <w:tc>
          <w:tcPr>
            <w:tcW w:type="dxa" w:w="61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Description</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app.py</w:t>
            </w:r>
          </w:p>
        </w:tc>
        <w:tc>
          <w:tcPr>
            <w:tcW w:type="dxa" w:w="61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Single-file application containing all classes, AI logic, CSS generation, and the Gradio UI</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HTML_Quick_Styler.ipynb</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Cell-by-cell Colab notebook version of app.py — optimised for GPU runtime</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requirements.txt</w:t>
            </w:r>
          </w:p>
        </w:tc>
        <w:tc>
          <w:tcPr>
            <w:tcW w:type="dxa" w:w="61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Pinned Python package dependencies</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README.md</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Repository readme with badges, quick start, and architecture overview</w:t>
            </w:r>
          </w:p>
        </w:tc>
      </w:tr>
    </w:tbl>
    <w:p>
      <w:pPr>
        <w:spacing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20"/>
              <w:left w:type="dxa" w:w="240"/>
              <w:bottom w:type="dxa" w:w="120"/>
              <w:right w:type="dxa" w:w="240"/>
            </w:tcMar>
          </w:tcPr>
          <w:p>
            <w:r>
              <w:rPr>
                <w:rFonts w:ascii="Calibri" w:cs="Calibri" w:eastAsia="Calibri" w:hAnsi="Calibri"/>
                <w:b/>
                <w:bCs/>
                <w:color w:val="FFFFFF"/>
                <w:sz w:val="28"/>
                <w:szCs w:val="28"/>
              </w:rPr>
              <w:t xml:space="preserve">07  Dependencies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60"/>
        <w:gridCol w:w="2000"/>
        <w:gridCol w:w="2800"/>
      </w:tblGrid>
      <w:tr>
        <w:tc>
          <w:tcPr>
            <w:tcW w:type="dxa" w:w="28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Package</w:t>
            </w:r>
          </w:p>
        </w:tc>
        <w:tc>
          <w:tcPr>
            <w:tcW w:type="dxa" w:w="17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Min. Version</w:t>
            </w:r>
          </w:p>
        </w:tc>
        <w:tc>
          <w:tcPr>
            <w:tcW w:type="dxa" w:w="20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PyPI Install</w:t>
            </w:r>
          </w:p>
        </w:tc>
        <w:tc>
          <w:tcPr>
            <w:tcW w:type="dxa" w:w="28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Purpose</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gradio</w:t>
            </w:r>
          </w:p>
        </w:tc>
        <w:tc>
          <w:tcPr>
            <w:tcW w:type="dxa" w:w="17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4.0.0</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gradio&gt;=4.0.0</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Web UI, live preview, file download</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transformers</w:t>
            </w:r>
          </w:p>
        </w:tc>
        <w:tc>
          <w:tcPr>
            <w:tcW w:type="dxa" w:w="1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4.40.0</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transformers&gt;=4.40.0</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Granite model loading and inference</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torch</w:t>
            </w:r>
          </w:p>
        </w:tc>
        <w:tc>
          <w:tcPr>
            <w:tcW w:type="dxa" w:w="17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2.0.0</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torch&gt;=2.0.0</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Deep learning backend with GPU support</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accelerate</w:t>
            </w:r>
          </w:p>
        </w:tc>
        <w:tc>
          <w:tcPr>
            <w:tcW w:type="dxa" w:w="1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0.26.0</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accelerate&gt;=0.26.0</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Multi-device model distribution</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huggingface_hub</w:t>
            </w:r>
          </w:p>
        </w:tc>
        <w:tc>
          <w:tcPr>
            <w:tcW w:type="dxa" w:w="17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0.21.0</w:t>
            </w:r>
          </w:p>
        </w:tc>
        <w:tc>
          <w:tcPr>
            <w:tcW w:type="dxa" w:w="20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huggingface_hub&gt;=0.21.0</w:t>
            </w:r>
          </w:p>
        </w:tc>
        <w:tc>
          <w:tcPr>
            <w:tcW w:type="dxa" w:w="28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Model download from HF Hub</w:t>
            </w:r>
          </w:p>
        </w:tc>
      </w:tr>
    </w:tbl>
    <w:p>
      <w:pPr>
        <w:spacing w:after="120"/>
      </w:pPr>
      <w:r>
        <w:t xml:space="preserve"/>
      </w:r>
    </w:p>
    <w:p>
      <w:pPr>
        <w:spacing w:after="140"/>
      </w:pPr>
      <w:r>
        <w:rPr>
          <w:rFonts w:ascii="Calibri" w:cs="Calibri" w:eastAsia="Calibri" w:hAnsi="Calibri"/>
          <w:color w:val="475569"/>
          <w:sz w:val="22"/>
          <w:szCs w:val="22"/>
        </w:rPr>
        <w:t xml:space="preserve">Install all dependencies with a single command:</w:t>
      </w:r>
    </w:p>
    <w:p>
      <w:pPr>
        <w:spacing w:after="60"/>
      </w:pPr>
      <w:r>
        <w:t xml:space="preserve"/>
      </w:r>
    </w:p>
    <w:p>
      <w:pPr>
        <w:shd w:fill="1E293B" w:val="clear"/>
        <w:spacing w:after="0"/>
        <w:ind w:left="360" w:right="360"/>
      </w:pPr>
      <w:r>
        <w:rPr>
          <w:rFonts w:ascii="Courier New" w:cs="Courier New" w:eastAsia="Courier New" w:hAnsi="Courier New"/>
          <w:color w:val="A5F3FC"/>
          <w:sz w:val="18"/>
          <w:szCs w:val="18"/>
        </w:rPr>
        <w:t xml:space="preserve">pip install gradio transformers torch accelerate huggingface_hub</w:t>
      </w:r>
    </w:p>
    <w:p>
      <w:pPr>
        <w:spacing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20"/>
              <w:left w:type="dxa" w:w="240"/>
              <w:bottom w:type="dxa" w:w="120"/>
              <w:right w:type="dxa" w:w="240"/>
            </w:tcMar>
          </w:tcPr>
          <w:p>
            <w:r>
              <w:rPr>
                <w:rFonts w:ascii="Calibri" w:cs="Calibri" w:eastAsia="Calibri" w:hAnsi="Calibri"/>
                <w:b/>
                <w:bCs/>
                <w:color w:val="FFFFFF"/>
                <w:sz w:val="28"/>
                <w:szCs w:val="28"/>
              </w:rPr>
              <w:t xml:space="preserve">08  IBM Granite 3.3 2B Instruct</w:t>
            </w:r>
          </w:p>
        </w:tc>
      </w:tr>
    </w:tbl>
    <w:p>
      <w:pPr>
        <w:spacing w:after="80"/>
      </w:pPr>
      <w:r>
        <w:t xml:space="preserve"/>
      </w:r>
    </w:p>
    <w:p>
      <w:pPr>
        <w:spacing w:after="140"/>
      </w:pPr>
      <w:r>
        <w:rPr>
          <w:rFonts w:ascii="Calibri" w:cs="Calibri" w:eastAsia="Calibri" w:hAnsi="Calibri"/>
          <w:color w:val="475569"/>
          <w:sz w:val="22"/>
          <w:szCs w:val="22"/>
        </w:rPr>
        <w:t xml:space="preserve">This project uses ibm-granite/granite-3.3-2b-instruct, IBM's open-source instruction-tuned language model, available on Hugging Face Hub under the Apache 2.0 License.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Property</w:t>
            </w:r>
          </w:p>
        </w:tc>
        <w:tc>
          <w:tcPr>
            <w:tcW w:type="dxa" w:w="57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Value</w:t>
            </w:r>
          </w:p>
        </w:tc>
      </w:tr>
      <w:tr>
        <w:tc>
          <w:tcPr>
            <w:tcW w:type="dxa" w:w="3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Model ID (Hugging Face)</w:t>
            </w:r>
          </w:p>
        </w:tc>
        <w:tc>
          <w:tcPr>
            <w:tcW w:type="dxa" w:w="57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ibm-granite/granite-3.3-2b-instruct</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Parameter Count</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2 Billion</w:t>
            </w:r>
          </w:p>
        </w:tc>
      </w:tr>
      <w:tr>
        <w:tc>
          <w:tcPr>
            <w:tcW w:type="dxa" w:w="3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Inference Precision (GPU)</w:t>
            </w:r>
          </w:p>
        </w:tc>
        <w:tc>
          <w:tcPr>
            <w:tcW w:type="dxa" w:w="57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torch.float16  (half precision)</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Inference Precision (CPU)</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torch.float32  (full precision, auto-detected)</w:t>
            </w:r>
          </w:p>
        </w:tc>
      </w:tr>
      <w:tr>
        <w:tc>
          <w:tcPr>
            <w:tcW w:type="dxa" w:w="3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Max New Tokens per Call</w:t>
            </w:r>
          </w:p>
        </w:tc>
        <w:tc>
          <w:tcPr>
            <w:tcW w:type="dxa" w:w="57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80</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Sampling Temperature</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0.7</w:t>
            </w:r>
          </w:p>
        </w:tc>
      </w:tr>
      <w:tr>
        <w:tc>
          <w:tcPr>
            <w:tcW w:type="dxa" w:w="3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License</w:t>
            </w:r>
          </w:p>
        </w:tc>
        <w:tc>
          <w:tcPr>
            <w:tcW w:type="dxa" w:w="57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Apache 2.0</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Download</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Automatic via Hugging Face transformers on first run</w:t>
            </w:r>
          </w:p>
        </w:tc>
      </w:tr>
    </w:tbl>
    <w:p>
      <w:pPr>
        <w:spacing w:after="160"/>
      </w:pPr>
      <w:r>
        <w:t xml:space="preserve"/>
      </w:r>
    </w:p>
    <w:p>
      <w:pPr>
        <w:pStyle w:val="Heading2"/>
        <w:spacing w:before="280" w:after="100"/>
      </w:pPr>
      <w:r>
        <w:rPr>
          <w:rFonts w:ascii="Calibri" w:cs="Calibri" w:eastAsia="Calibri" w:hAnsi="Calibri"/>
          <w:b/>
          <w:bCs/>
          <w:color w:val="4F46E5"/>
          <w:sz w:val="26"/>
          <w:szCs w:val="26"/>
        </w:rPr>
        <w:t xml:space="preserve">Prompt Design</w:t>
      </w:r>
    </w:p>
    <w:p>
      <w:pPr>
        <w:spacing w:after="140"/>
      </w:pPr>
      <w:r>
        <w:rPr>
          <w:rFonts w:ascii="Calibri" w:cs="Calibri" w:eastAsia="Calibri" w:hAnsi="Calibri"/>
          <w:color w:val="475569"/>
          <w:sz w:val="22"/>
          <w:szCs w:val="22"/>
        </w:rPr>
        <w:t xml:space="preserve">The model receives a tightly scoped, JSON-only prompt for each section to maximise output reliability: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F46E5" w:sz="16"/>
              <w:bottom w:val="none" w:color="FFFFFF" w:sz="0"/>
              <w:right w:val="none" w:color="FFFFFF" w:sz="0"/>
            </w:tcBorders>
            <w:shd w:fill="EEF2FF" w:val="clear"/>
            <w:tcMar>
              <w:top w:type="dxa" w:w="100"/>
              <w:left w:type="dxa" w:w="200"/>
              <w:bottom w:type="dxa" w:w="100"/>
              <w:right w:type="dxa" w:w="200"/>
            </w:tcMar>
          </w:tcPr>
          <w:p>
            <w:r>
              <w:rPr>
                <w:rFonts w:ascii="Calibri" w:cs="Calibri" w:eastAsia="Calibri" w:hAnsi="Calibri"/>
                <w:i/>
                <w:iCs/>
                <w:color w:val="1E293B"/>
                <w:sz w:val="21"/>
                <w:szCs w:val="21"/>
              </w:rPr>
              <w:t xml:space="preserve">Constraining the model to respond only in JSON format, combined with a regex-based extraction fallback, ensures the pipeline remains robust even when the model produces unexpected output formats.</w:t>
            </w:r>
          </w:p>
        </w:tc>
      </w:tr>
    </w:tbl>
    <w:p>
      <w:pPr>
        <w:spacing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20"/>
              <w:left w:type="dxa" w:w="240"/>
              <w:bottom w:type="dxa" w:w="120"/>
              <w:right w:type="dxa" w:w="240"/>
            </w:tcMar>
          </w:tcPr>
          <w:p>
            <w:r>
              <w:rPr>
                <w:rFonts w:ascii="Calibri" w:cs="Calibri" w:eastAsia="Calibri" w:hAnsi="Calibri"/>
                <w:b/>
                <w:bCs/>
                <w:color w:val="FFFFFF"/>
                <w:sz w:val="28"/>
                <w:szCs w:val="28"/>
              </w:rPr>
              <w:t xml:space="preserve">09  Contributing</w:t>
            </w:r>
          </w:p>
        </w:tc>
      </w:tr>
    </w:tbl>
    <w:p>
      <w:pPr>
        <w:spacing w:after="80"/>
      </w:pPr>
      <w:r>
        <w:t xml:space="preserve"/>
      </w:r>
    </w:p>
    <w:p>
      <w:pPr>
        <w:spacing w:after="140"/>
      </w:pPr>
      <w:r>
        <w:rPr>
          <w:rFonts w:ascii="Calibri" w:cs="Calibri" w:eastAsia="Calibri" w:hAnsi="Calibri"/>
          <w:color w:val="475569"/>
          <w:sz w:val="22"/>
          <w:szCs w:val="22"/>
        </w:rPr>
        <w:t xml:space="preserve">Contributions are welcome. Please open an issue before submitting a pull request for major feature changes.</w:t>
      </w:r>
    </w:p>
    <w:p>
      <w:pPr>
        <w:spacing w:after="120"/>
      </w:pPr>
      <w:r>
        <w:t xml:space="preserve"/>
      </w:r>
    </w:p>
    <w:p>
      <w:pPr>
        <w:pStyle w:val="Heading2"/>
        <w:spacing w:before="280" w:after="100"/>
      </w:pPr>
      <w:r>
        <w:rPr>
          <w:rFonts w:ascii="Calibri" w:cs="Calibri" w:eastAsia="Calibri" w:hAnsi="Calibri"/>
          <w:b/>
          <w:bCs/>
          <w:color w:val="4F46E5"/>
          <w:sz w:val="26"/>
          <w:szCs w:val="26"/>
        </w:rPr>
        <w:t xml:space="preserve">Contribution Workflow</w:t>
      </w:r>
    </w:p>
    <w:p>
      <w:pPr>
        <w:pStyle w:val="ListParagraph"/>
        <w:numPr>
          <w:ilvl w:val="0"/>
          <w:numId w:val="5"/>
        </w:numPr>
        <w:spacing w:after="80"/>
      </w:pPr>
      <w:r>
        <w:rPr>
          <w:rFonts w:ascii="Calibri" w:cs="Calibri" w:eastAsia="Calibri" w:hAnsi="Calibri"/>
          <w:b/>
          <w:bCs/>
          <w:color w:val="1E293B"/>
          <w:sz w:val="22"/>
          <w:szCs w:val="22"/>
        </w:rPr>
        <w:t xml:space="preserve">Fork the repository:</w:t>
      </w:r>
      <w:r>
        <w:rPr>
          <w:rFonts w:ascii="Calibri" w:cs="Calibri" w:eastAsia="Calibri" w:hAnsi="Calibri"/>
          <w:color w:val="475569"/>
          <w:sz w:val="22"/>
          <w:szCs w:val="22"/>
        </w:rPr>
        <w:t xml:space="preserve">  Click Fork on GitHub to create your own copy</w:t>
      </w:r>
    </w:p>
    <w:p>
      <w:pPr>
        <w:pStyle w:val="ListParagraph"/>
        <w:numPr>
          <w:ilvl w:val="0"/>
          <w:numId w:val="5"/>
        </w:numPr>
        <w:spacing w:after="80"/>
      </w:pPr>
      <w:r>
        <w:rPr>
          <w:rFonts w:ascii="Calibri" w:cs="Calibri" w:eastAsia="Calibri" w:hAnsi="Calibri"/>
          <w:b/>
          <w:bCs/>
          <w:color w:val="1E293B"/>
          <w:sz w:val="22"/>
          <w:szCs w:val="22"/>
        </w:rPr>
        <w:t xml:space="preserve">Create a feature branch:</w:t>
      </w:r>
      <w:r>
        <w:rPr>
          <w:rFonts w:ascii="Calibri" w:cs="Calibri" w:eastAsia="Calibri" w:hAnsi="Calibri"/>
          <w:color w:val="475569"/>
          <w:sz w:val="22"/>
          <w:szCs w:val="22"/>
        </w:rPr>
        <w:t xml:space="preserve">  git checkout -b feature/your-feature-name</w:t>
      </w:r>
    </w:p>
    <w:p>
      <w:pPr>
        <w:pStyle w:val="ListParagraph"/>
        <w:numPr>
          <w:ilvl w:val="0"/>
          <w:numId w:val="5"/>
        </w:numPr>
        <w:spacing w:after="80"/>
      </w:pPr>
      <w:r>
        <w:rPr>
          <w:rFonts w:ascii="Calibri" w:cs="Calibri" w:eastAsia="Calibri" w:hAnsi="Calibri"/>
          <w:b/>
          <w:bCs/>
          <w:color w:val="1E293B"/>
          <w:sz w:val="22"/>
          <w:szCs w:val="22"/>
        </w:rPr>
        <w:t xml:space="preserve">Make your changes:</w:t>
      </w:r>
      <w:r>
        <w:rPr>
          <w:rFonts w:ascii="Calibri" w:cs="Calibri" w:eastAsia="Calibri" w:hAnsi="Calibri"/>
          <w:color w:val="475569"/>
          <w:sz w:val="22"/>
          <w:szCs w:val="22"/>
        </w:rPr>
        <w:t xml:space="preserve">  Follow the existing code style; add docstrings to new functions</w:t>
      </w:r>
    </w:p>
    <w:p>
      <w:pPr>
        <w:pStyle w:val="ListParagraph"/>
        <w:numPr>
          <w:ilvl w:val="0"/>
          <w:numId w:val="5"/>
        </w:numPr>
        <w:spacing w:after="80"/>
      </w:pPr>
      <w:r>
        <w:rPr>
          <w:rFonts w:ascii="Calibri" w:cs="Calibri" w:eastAsia="Calibri" w:hAnsi="Calibri"/>
          <w:b/>
          <w:bCs/>
          <w:color w:val="1E293B"/>
          <w:sz w:val="22"/>
          <w:szCs w:val="22"/>
        </w:rPr>
        <w:t xml:space="preserve">Commit with a clear message:</w:t>
      </w:r>
      <w:r>
        <w:rPr>
          <w:rFonts w:ascii="Calibri" w:cs="Calibri" w:eastAsia="Calibri" w:hAnsi="Calibri"/>
          <w:color w:val="475569"/>
          <w:sz w:val="22"/>
          <w:szCs w:val="22"/>
        </w:rPr>
        <w:t xml:space="preserve">  git commit -m "feat: add sunset palette variant"</w:t>
      </w:r>
    </w:p>
    <w:p>
      <w:pPr>
        <w:pStyle w:val="ListParagraph"/>
        <w:numPr>
          <w:ilvl w:val="0"/>
          <w:numId w:val="5"/>
        </w:numPr>
        <w:spacing w:after="80"/>
      </w:pPr>
      <w:r>
        <w:rPr>
          <w:rFonts w:ascii="Calibri" w:cs="Calibri" w:eastAsia="Calibri" w:hAnsi="Calibri"/>
          <w:b/>
          <w:bCs/>
          <w:color w:val="1E293B"/>
          <w:sz w:val="22"/>
          <w:szCs w:val="22"/>
        </w:rPr>
        <w:t xml:space="preserve">Push and open a Pull Request:</w:t>
      </w:r>
      <w:r>
        <w:rPr>
          <w:rFonts w:ascii="Calibri" w:cs="Calibri" w:eastAsia="Calibri" w:hAnsi="Calibri"/>
          <w:color w:val="475569"/>
          <w:sz w:val="22"/>
          <w:szCs w:val="22"/>
        </w:rPr>
        <w:t xml:space="preserve">  Describe what the PR changes and why</w:t>
      </w:r>
    </w:p>
    <w:p>
      <w:pPr>
        <w:spacing w:after="160"/>
      </w:pPr>
      <w:r>
        <w:t xml:space="preserve"/>
      </w:r>
    </w:p>
    <w:p>
      <w:pPr>
        <w:pStyle w:val="Heading2"/>
        <w:spacing w:before="280" w:after="100"/>
      </w:pPr>
      <w:r>
        <w:rPr>
          <w:rFonts w:ascii="Calibri" w:cs="Calibri" w:eastAsia="Calibri" w:hAnsi="Calibri"/>
          <w:b/>
          <w:bCs/>
          <w:color w:val="4F46E5"/>
          <w:sz w:val="26"/>
          <w:szCs w:val="26"/>
        </w:rPr>
        <w:t xml:space="preserve">Improvement Ideas</w:t>
      </w:r>
    </w:p>
    <w:p>
      <w:pPr>
        <w:pStyle w:val="ListParagraph"/>
        <w:numPr>
          <w:ilvl w:val="0"/>
          <w:numId w:val="2"/>
        </w:numPr>
        <w:spacing w:after="80"/>
      </w:pPr>
      <w:r>
        <w:rPr>
          <w:rFonts w:ascii="Calibri" w:cs="Calibri" w:eastAsia="Calibri" w:hAnsi="Calibri"/>
          <w:b w:val="false"/>
          <w:bCs w:val="false"/>
          <w:color w:val="475569"/>
          <w:sz w:val="22"/>
          <w:szCs w:val="22"/>
        </w:rPr>
        <w:t xml:space="preserve">Additional color palettes and palette import from HEX codes</w:t>
      </w:r>
    </w:p>
    <w:p>
      <w:pPr>
        <w:pStyle w:val="ListParagraph"/>
        <w:numPr>
          <w:ilvl w:val="0"/>
          <w:numId w:val="2"/>
        </w:numPr>
        <w:spacing w:after="80"/>
      </w:pPr>
      <w:r>
        <w:rPr>
          <w:rFonts w:ascii="Calibri" w:cs="Calibri" w:eastAsia="Calibri" w:hAnsi="Calibri"/>
          <w:b w:val="false"/>
          <w:bCs w:val="false"/>
          <w:color w:val="475569"/>
          <w:sz w:val="22"/>
          <w:szCs w:val="22"/>
        </w:rPr>
        <w:t xml:space="preserve">Multi-page site generation with navigation linking</w:t>
      </w:r>
    </w:p>
    <w:p>
      <w:pPr>
        <w:pStyle w:val="ListParagraph"/>
        <w:numPr>
          <w:ilvl w:val="0"/>
          <w:numId w:val="2"/>
        </w:numPr>
        <w:spacing w:after="80"/>
      </w:pPr>
      <w:r>
        <w:rPr>
          <w:rFonts w:ascii="Calibri" w:cs="Calibri" w:eastAsia="Calibri" w:hAnsi="Calibri"/>
          <w:b w:val="false"/>
          <w:bCs w:val="false"/>
          <w:color w:val="475569"/>
          <w:sz w:val="22"/>
          <w:szCs w:val="22"/>
        </w:rPr>
        <w:t xml:space="preserve">Image placeholder integration via Unsplash API</w:t>
      </w:r>
    </w:p>
    <w:p>
      <w:pPr>
        <w:pStyle w:val="ListParagraph"/>
        <w:numPr>
          <w:ilvl w:val="0"/>
          <w:numId w:val="2"/>
        </w:numPr>
        <w:spacing w:after="80"/>
      </w:pPr>
      <w:r>
        <w:rPr>
          <w:rFonts w:ascii="Calibri" w:cs="Calibri" w:eastAsia="Calibri" w:hAnsi="Calibri"/>
          <w:b w:val="false"/>
          <w:bCs w:val="false"/>
          <w:color w:val="475569"/>
          <w:sz w:val="22"/>
          <w:szCs w:val="22"/>
        </w:rPr>
        <w:t xml:space="preserve">Export to React / Tailwind CSS component format</w:t>
      </w:r>
    </w:p>
    <w:p>
      <w:pPr>
        <w:pStyle w:val="ListParagraph"/>
        <w:numPr>
          <w:ilvl w:val="0"/>
          <w:numId w:val="2"/>
        </w:numPr>
        <w:spacing w:after="80"/>
      </w:pPr>
      <w:r>
        <w:rPr>
          <w:rFonts w:ascii="Calibri" w:cs="Calibri" w:eastAsia="Calibri" w:hAnsi="Calibri"/>
          <w:b w:val="false"/>
          <w:bCs w:val="false"/>
          <w:color w:val="475569"/>
          <w:sz w:val="22"/>
          <w:szCs w:val="22"/>
        </w:rPr>
        <w:t xml:space="preserve">Support for additional Hugging Face instruction models</w:t>
      </w:r>
    </w:p>
    <w:p>
      <w:pPr>
        <w:pStyle w:val="ListParagraph"/>
        <w:numPr>
          <w:ilvl w:val="0"/>
          <w:numId w:val="2"/>
        </w:numPr>
        <w:spacing w:after="80"/>
      </w:pPr>
      <w:r>
        <w:rPr>
          <w:rFonts w:ascii="Calibri" w:cs="Calibri" w:eastAsia="Calibri" w:hAnsi="Calibri"/>
          <w:b w:val="false"/>
          <w:bCs w:val="false"/>
          <w:color w:val="475569"/>
          <w:sz w:val="22"/>
          <w:szCs w:val="22"/>
        </w:rPr>
        <w:t xml:space="preserve">Dark / light mode toggle in generated output</w:t>
      </w:r>
    </w:p>
    <w:p>
      <w:pPr>
        <w:spacing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120"/>
              <w:left w:type="dxa" w:w="240"/>
              <w:bottom w:type="dxa" w:w="120"/>
              <w:right w:type="dxa" w:w="240"/>
            </w:tcMar>
          </w:tcPr>
          <w:p>
            <w:r>
              <w:rPr>
                <w:rFonts w:ascii="Calibri" w:cs="Calibri" w:eastAsia="Calibri" w:hAnsi="Calibri"/>
                <w:b/>
                <w:bCs/>
                <w:color w:val="FFFFFF"/>
                <w:sz w:val="28"/>
                <w:szCs w:val="28"/>
              </w:rPr>
              <w:t xml:space="preserve">10  License</w:t>
            </w:r>
          </w:p>
        </w:tc>
      </w:tr>
    </w:tbl>
    <w:p>
      <w:pPr>
        <w:spacing w:after="80"/>
      </w:pPr>
      <w:r>
        <w:t xml:space="preserve"/>
      </w:r>
    </w:p>
    <w:p>
      <w:pPr>
        <w:spacing w:after="140"/>
      </w:pPr>
      <w:r>
        <w:rPr>
          <w:rFonts w:ascii="Calibri" w:cs="Calibri" w:eastAsia="Calibri" w:hAnsi="Calibri"/>
          <w:color w:val="475569"/>
          <w:sz w:val="22"/>
          <w:szCs w:val="22"/>
        </w:rPr>
        <w:t xml:space="preserve">HTML Quick-Styler is released under the MIT License.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F46E5" w:sz="16"/>
              <w:bottom w:val="none" w:color="FFFFFF" w:sz="0"/>
              <w:right w:val="none" w:color="FFFFFF" w:sz="0"/>
            </w:tcBorders>
            <w:shd w:fill="EEF2FF" w:val="clear"/>
            <w:tcMar>
              <w:top w:type="dxa" w:w="100"/>
              <w:left w:type="dxa" w:w="200"/>
              <w:bottom w:type="dxa" w:w="100"/>
              <w:right w:type="dxa" w:w="200"/>
            </w:tcMar>
          </w:tcPr>
          <w:p>
            <w:r>
              <w:rPr>
                <w:rFonts w:ascii="Calibri" w:cs="Calibri" w:eastAsia="Calibri" w:hAnsi="Calibri"/>
                <w:i/>
                <w:iCs/>
                <w:color w:val="1E293B"/>
                <w:sz w:val="21"/>
                <w:szCs w:val="21"/>
              </w:rPr>
              <w:t xml:space="preserve">Permission is hereby granted, free of charge, to any person obtaining a copy of this software to use, copy, modify, merge, publish, distribute, sublicense, and/or sell copies of the software, subject to the inclusion of the copyright notice and this permission statement in all copies or substantial portions of the software.</w:t>
            </w:r>
          </w:p>
        </w:tc>
      </w:tr>
    </w:tbl>
    <w:p>
      <w:pPr>
        <w:spacing w:after="120"/>
      </w:pPr>
      <w:r>
        <w:t xml:space="preserve"/>
      </w:r>
    </w:p>
    <w:p>
      <w:pPr>
        <w:spacing w:after="140"/>
      </w:pPr>
      <w:r>
        <w:rPr>
          <w:rFonts w:ascii="Calibri" w:cs="Calibri" w:eastAsia="Calibri" w:hAnsi="Calibri"/>
          <w:color w:val="475569"/>
          <w:sz w:val="22"/>
          <w:szCs w:val="22"/>
        </w:rPr>
        <w:t xml:space="preserve">The IBM Granite 3.3 2B Instruct model is licensed separately under the Apache 2.0 License by IBM. It is downloaded automatically from Hugging Face Hub on first use and is subject to its own terms.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License Component</w:t>
            </w:r>
          </w:p>
        </w:tc>
        <w:tc>
          <w:tcPr>
            <w:tcW w:type="dxa" w:w="5760"/>
            <w:tcBorders>
              <w:top w:val="single" w:color="E2E8F0" w:sz="1"/>
              <w:left w:val="single" w:color="E2E8F0" w:sz="1"/>
              <w:bottom w:val="single" w:color="E2E8F0" w:sz="1"/>
              <w:right w:val="single" w:color="E2E8F0" w:sz="1"/>
            </w:tcBorders>
            <w:shd w:fill="4F46E5" w:val="clear"/>
            <w:tcMar>
              <w:top w:type="dxa" w:w="100"/>
              <w:left w:type="dxa" w:w="160"/>
              <w:bottom w:type="dxa" w:w="100"/>
              <w:right w:type="dxa" w:w="160"/>
            </w:tcMar>
            <w:vAlign w:val="center"/>
          </w:tcPr>
          <w:p>
            <w:r>
              <w:rPr>
                <w:rFonts w:ascii="Calibri" w:cs="Calibri" w:eastAsia="Calibri" w:hAnsi="Calibri"/>
                <w:b/>
                <w:bCs/>
                <w:color w:val="FFFFFF"/>
                <w:sz w:val="20"/>
                <w:szCs w:val="20"/>
              </w:rPr>
              <w:t xml:space="preserve">Terms</w:t>
            </w:r>
          </w:p>
        </w:tc>
      </w:tr>
      <w:tr>
        <w:tc>
          <w:tcPr>
            <w:tcW w:type="dxa" w:w="3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HTML Quick-Styler (this project)</w:t>
            </w:r>
          </w:p>
        </w:tc>
        <w:tc>
          <w:tcPr>
            <w:tcW w:type="dxa" w:w="57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MIT License © 2025 — free for personal and commercial use</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IBM Granite 3.3 2B Instruct</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Apache 2.0 — open-source, commercial use permitted</w:t>
            </w:r>
          </w:p>
        </w:tc>
      </w:tr>
      <w:tr>
        <w:tc>
          <w:tcPr>
            <w:tcW w:type="dxa" w:w="3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Gradio</w:t>
            </w:r>
          </w:p>
        </w:tc>
        <w:tc>
          <w:tcPr>
            <w:tcW w:type="dxa" w:w="57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Apache 2.0 — open-source UI framework by Hugging Face</w:t>
            </w:r>
          </w:p>
        </w:tc>
      </w:tr>
      <w:tr>
        <w:tc>
          <w:tcPr>
            <w:tcW w:type="dxa" w:w="3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Transformers</w:t>
            </w:r>
          </w:p>
        </w:tc>
        <w:tc>
          <w:tcPr>
            <w:tcW w:type="dxa" w:w="5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Apache 2.0 — Hugging Face transformers library</w:t>
            </w:r>
          </w:p>
        </w:tc>
      </w:tr>
      <w:tr>
        <w:tc>
          <w:tcPr>
            <w:tcW w:type="dxa" w:w="360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PyTorch</w:t>
            </w:r>
          </w:p>
        </w:tc>
        <w:tc>
          <w:tcPr>
            <w:tcW w:type="dxa" w:w="576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vAlign w:val="center"/>
          </w:tcPr>
          <w:p>
            <w:r>
              <w:rPr>
                <w:rFonts w:ascii="Calibri" w:cs="Calibri" w:eastAsia="Calibri" w:hAnsi="Calibri"/>
                <w:b w:val="false"/>
                <w:bCs w:val="false"/>
                <w:color w:val="1E293B"/>
                <w:sz w:val="20"/>
                <w:szCs w:val="20"/>
              </w:rPr>
              <w:t xml:space="preserve">BSD-style — open-source deep learning framework</w:t>
            </w:r>
          </w:p>
        </w:tc>
      </w:tr>
    </w:tbl>
    <w:p>
      <w:pPr>
        <w:spacing w:after="320"/>
      </w:pPr>
      <w:r>
        <w:t xml:space="preserve"/>
      </w:r>
    </w:p>
    <w:p>
      <w:pPr>
        <w:pBdr>
          <w:bottom w:val="single" w:color="4F46E5" w:sz="8" w:space="1"/>
        </w:pBdr>
        <w:spacing w:before="40" w:after="40"/>
      </w:pPr>
      <w:r>
        <w:t xml:space="preserve"/>
      </w:r>
    </w:p>
    <w:p>
      <w:pPr>
        <w:spacing w:after="80"/>
      </w:pPr>
      <w:r>
        <w:t xml:space="preserve"/>
      </w:r>
    </w:p>
    <w:p>
      <w:pPr>
        <w:spacing w:after="40"/>
        <w:jc w:val="center"/>
      </w:pPr>
      <w:r>
        <w:rPr>
          <w:rFonts w:ascii="Calibri" w:cs="Calibri" w:eastAsia="Calibri" w:hAnsi="Calibri"/>
          <w:i/>
          <w:iCs/>
          <w:color w:val="94A3B8"/>
          <w:sz w:val="20"/>
          <w:szCs w:val="20"/>
        </w:rPr>
        <w:t xml:space="preserve">Built with IBM Granite 3.3 2B  ·  Gradio  ·  Hugging Face Transformers</w:t>
      </w:r>
    </w:p>
    <w:p>
      <w:pPr>
        <w:spacing w:after="0"/>
        <w:jc w:val="center"/>
      </w:pPr>
      <w:r>
        <w:rPr>
          <w:rFonts w:ascii="Calibri" w:cs="Calibri" w:eastAsia="Calibri" w:hAnsi="Calibri"/>
          <w:color w:val="94A3B8"/>
          <w:sz w:val="20"/>
          <w:szCs w:val="20"/>
        </w:rPr>
        <w:t xml:space="preserve">HTML Quick-Styler  ·  v1.0.0  ·  MIT License © 2025</w:t>
      </w:r>
    </w:p>
    <w:sectPr>
      <w:headerReference w:type="default" r:id="rId6"/>
      <w:footerReference w:type="default" r:id="rId7"/>
      <w:pgSz w:w="12240" w:h="15840" w:orient="portrait"/>
      <w:pgMar w:top="1200" w:right="1260" w:bottom="12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tabs>
        <w:tab w:val="right" w:pos="9026"/>
      </w:tabs>
      <w:spacing w:before="0"/>
    </w:pPr>
    <w:r>
      <w:rPr>
        <w:rFonts w:ascii="Calibri" w:cs="Calibri" w:eastAsia="Calibri" w:hAnsi="Calibri"/>
        <w:color w:val="94A3B8"/>
        <w:sz w:val="16"/>
        <w:szCs w:val="16"/>
      </w:rPr>
      <w:t xml:space="preserve">© 2025 HTML Quick-Styler  ·  MIT License</w:t>
    </w:r>
    <w:r>
      <w:t xml:space="preserve">	</w:t>
    </w:r>
    <w:r>
      <w:rPr>
        <w:rFonts w:ascii="Calibri" w:cs="Calibri" w:eastAsia="Calibri" w:hAnsi="Calibri"/>
        <w:color w:val="94A3B8"/>
        <w:sz w:val="16"/>
        <w:szCs w:val="16"/>
      </w:rPr>
      <w:t xml:space="preserve">Page </w:t>
    </w:r>
    <w:r>
      <w:rPr>
        <w:rFonts w:ascii="Calibri" w:cs="Calibri" w:eastAsia="Calibri" w:hAnsi="Calibri"/>
        <w:b/>
        <w:bCs/>
        <w:color w:val="4F46E5"/>
        <w:sz w:val="16"/>
        <w:szCs w:val="16"/>
      </w:rPr>
      <w:fldChar w:fldCharType="begin"/>
      <w:instrText xml:space="preserve">PAGE</w:instrText>
      <w:fldChar w:fldCharType="separate"/>
      <w:fldChar w:fldCharType="end"/>
    </w:r>
    <w:r>
      <w:rPr>
        <w:rFonts w:ascii="Calibri" w:cs="Calibri" w:eastAsia="Calibri" w:hAnsi="Calibri"/>
        <w:color w:val="94A3B8"/>
        <w:sz w:val="16"/>
        <w:szCs w:val="16"/>
      </w:rPr>
      <w:t xml:space="preserve"> of </w:t>
    </w:r>
    <w:r>
      <w:rPr>
        <w:rFonts w:ascii="Calibri" w:cs="Calibri" w:eastAsia="Calibri" w:hAnsi="Calibri"/>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1"/>
      </w:pBdr>
      <w:tabs>
        <w:tab w:val="right" w:pos="9026"/>
      </w:tabs>
      <w:spacing w:after="0"/>
    </w:pPr>
    <w:r>
      <w:rPr>
        <w:rFonts w:ascii="Calibri" w:cs="Calibri" w:eastAsia="Calibri" w:hAnsi="Calibri"/>
        <w:b/>
        <w:bCs/>
        <w:color w:val="4F46E5"/>
        <w:sz w:val="18"/>
        <w:szCs w:val="18"/>
      </w:rPr>
      <w:t xml:space="preserve">HTML Quick-Styler</w:t>
    </w:r>
    <w:r>
      <w:rPr>
        <w:rFonts w:ascii="Calibri" w:cs="Calibri" w:eastAsia="Calibri" w:hAnsi="Calibri"/>
        <w:color w:val="94A3B8"/>
        <w:sz w:val="18"/>
        <w:szCs w:val="18"/>
      </w:rPr>
      <w:t xml:space="preserve">  ·  Project Documentation</w:t>
    </w:r>
    <w:r>
      <w:t xml:space="preserve">	</w:t>
    </w:r>
    <w:r>
      <w:rPr>
        <w:rFonts w:ascii="Calibri" w:cs="Calibri" w:eastAsia="Calibri" w:hAnsi="Calibri"/>
        <w:color w:val="94A3B8"/>
        <w:sz w:val="18"/>
        <w:szCs w:val="18"/>
      </w:rPr>
      <w:t xml:space="preserve">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rPr>
        <w:b/>
        <w:bCs/>
        <w:color w:val="4F46E5"/>
        <w:sz w:val="24"/>
        <w:szCs w:val="24"/>
      </w:rPr>
    </w:lvl>
  </w:abstractNum>
  <w:abstractNum w:abstractNumId="3" w15:restartNumberingAfterBreak="0">
    <w:multiLevelType w:val="hybridMultilevel"/>
    <w:lvl w:ilvl="0" w15:tentative="1">
      <w:start w:val="1"/>
      <w:numFmt w:val="decimal"/>
      <w:lvlText w:val="%1."/>
      <w:lvlJc w:val="left"/>
      <w:pPr>
        <w:ind w:left="640" w:hanging="320"/>
      </w:pPr>
      <w:rPr>
        <w:b/>
        <w:bCs/>
        <w:color w:val="4F46E5"/>
      </w:rPr>
    </w:lvl>
  </w:abstractNum>
  <w:abstractNum w:abstractNumId="4" w15:restartNumberingAfterBreak="0">
    <w:multiLevelType w:val="hybridMultilevel"/>
    <w:lvl w:ilvl="0" w15:tentative="1">
      <w:start w:val="1"/>
      <w:numFmt w:val="decimal"/>
      <w:lvlText w:val="%1."/>
      <w:lvlJc w:val="left"/>
      <w:pPr>
        <w:ind w:left="640" w:hanging="320"/>
      </w:pPr>
      <w:rPr>
        <w:b/>
        <w:bCs/>
        <w:color w:val="4F46E5"/>
      </w:rPr>
    </w:lvl>
  </w:abstractNum>
  <w:abstractNum w:abstractNumId="5" w15:restartNumberingAfterBreak="0">
    <w:multiLevelType w:val="hybridMultilevel"/>
    <w:lvl w:ilvl="0" w15:tentative="1">
      <w:start w:val="1"/>
      <w:numFmt w:val="decimal"/>
      <w:lvlText w:val="%1."/>
      <w:lvlJc w:val="left"/>
      <w:pPr>
        <w:ind w:left="640" w:hanging="320"/>
      </w:pPr>
      <w:rPr>
        <w:b/>
        <w:bCs/>
        <w:color w:val="4F46E5"/>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7556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alibri" w:cs="Calibri" w:eastAsia="Calibri" w:hAnsi="Calibri"/>
      <w:b/>
      <w:bCs/>
      <w:color w:val="1E293B"/>
      <w:sz w:val="34"/>
      <w:szCs w:val="34"/>
    </w:rPr>
  </w:style>
  <w:style w:type="paragraph" w:styleId="Heading2">
    <w:name w:val="Heading 2"/>
    <w:basedOn w:val="Normal"/>
    <w:next w:val="Normal"/>
    <w:qFormat/>
    <w:pPr>
      <w:spacing w:before="280" w:after="100"/>
      <w:outlineLvl w:val="1"/>
    </w:pPr>
    <w:rPr>
      <w:rFonts w:ascii="Calibri" w:cs="Calibri" w:eastAsia="Calibri" w:hAnsi="Calibri"/>
      <w:b/>
      <w:bCs/>
      <w:color w:val="4F46E5"/>
      <w:sz w:val="26"/>
      <w:szCs w:val="26"/>
    </w:rPr>
  </w:style>
  <w:style w:type="paragraph" w:styleId="Heading3">
    <w:name w:val="Heading 3"/>
    <w:basedOn w:val="Normal"/>
    <w:next w:val="Normal"/>
    <w:qFormat/>
    <w:pPr>
      <w:spacing w:before="200" w:after="80"/>
      <w:outlineLvl w:val="2"/>
    </w:pPr>
    <w:rPr>
      <w:rFonts w:ascii="Calibri" w:cs="Calibri" w:eastAsia="Calibri" w:hAnsi="Calibri"/>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2026-03-07T12:07:40.905Z</dcterms:created>
  <dcterms:modified xsi:type="dcterms:W3CDTF">2026-03-07T12:07:40.907Z</dcterms:modified>
</cp:coreProperties>
</file>

<file path=docProps/custom.xml><?xml version="1.0" encoding="utf-8"?>
<Properties xmlns="http://schemas.openxmlformats.org/officeDocument/2006/custom-properties" xmlns:vt="http://schemas.openxmlformats.org/officeDocument/2006/docPropsVTypes"/>
</file>