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0A69E" w14:textId="17DF9D3F" w:rsidR="00A87EB5" w:rsidRDefault="00A87EB5" w:rsidP="00A87EB5">
      <w:pPr>
        <w:ind w:left="2520" w:firstLine="420"/>
      </w:pPr>
      <w:r>
        <w:t>A</w:t>
      </w:r>
      <w:r>
        <w:rPr>
          <w:rFonts w:hint="eastAsia"/>
        </w:rPr>
        <w:t>rk</w:t>
      </w:r>
      <w:r>
        <w:t>1668e</w:t>
      </w:r>
      <w:r>
        <w:rPr>
          <w:rFonts w:hint="eastAsia"/>
        </w:rPr>
        <w:t>动画功能实现</w:t>
      </w:r>
    </w:p>
    <w:p>
      <w:r>
        <w:t>[EN] ARK1668E Boot Animation Implementation</w:t>
      </w:r>
    </w:p>
    <w:p w14:paraId="78A02950" w14:textId="4B205E8C" w:rsidR="00A87EB5" w:rsidRDefault="00A87EB5" w:rsidP="00A87EB5">
      <w:pPr>
        <w:pStyle w:val="a3"/>
        <w:numPr>
          <w:ilvl w:val="0"/>
          <w:numId w:val="1"/>
        </w:numPr>
        <w:ind w:firstLineChars="0"/>
      </w:pPr>
      <w:r>
        <w:rPr>
          <w:rFonts w:hint="eastAsia"/>
        </w:rPr>
        <w:t>动画分区的大小设置：</w:t>
      </w:r>
    </w:p>
    <w:p>
      <w:r>
        <w:t>[EN] Animation partition size configuration:</w:t>
      </w:r>
    </w:p>
    <w:p w14:paraId="7467ED29" w14:textId="77777777" w:rsidR="00A87EB5" w:rsidRDefault="00A87EB5" w:rsidP="00A87EB5">
      <w:pPr>
        <w:pStyle w:val="a3"/>
        <w:ind w:left="630" w:hangingChars="300" w:hanging="630"/>
      </w:pPr>
      <w:proofErr w:type="spellStart"/>
      <w:r>
        <w:t>N</w:t>
      </w:r>
      <w:r>
        <w:rPr>
          <w:rFonts w:hint="eastAsia"/>
        </w:rPr>
        <w:t>andflash</w:t>
      </w:r>
      <w:proofErr w:type="spellEnd"/>
      <w:r>
        <w:t xml:space="preserve"> </w:t>
      </w:r>
      <w:r>
        <w:rPr>
          <w:rFonts w:hint="eastAsia"/>
        </w:rPr>
        <w:t>启动模式：</w:t>
      </w:r>
    </w:p>
    <w:p>
      <w:r>
        <w:t>[EN] NAND Flash boot mode:</w:t>
      </w:r>
    </w:p>
    <w:p w14:paraId="4CF76D13" w14:textId="49B6648C" w:rsidR="00A87EB5" w:rsidRDefault="00A87EB5" w:rsidP="00A87EB5">
      <w:pPr>
        <w:pStyle w:val="a3"/>
        <w:ind w:left="630" w:hangingChars="300" w:hanging="630"/>
      </w:pPr>
      <w:r>
        <w:rPr>
          <w:noProof/>
        </w:rPr>
        <w:drawing>
          <wp:inline distT="0" distB="0" distL="0" distR="0" wp14:anchorId="5213A093" wp14:editId="1353B1E4">
            <wp:extent cx="5274310" cy="370840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708400"/>
                    </a:xfrm>
                    <a:prstGeom prst="rect">
                      <a:avLst/>
                    </a:prstGeom>
                  </pic:spPr>
                </pic:pic>
              </a:graphicData>
            </a:graphic>
          </wp:inline>
        </w:drawing>
      </w:r>
    </w:p>
    <w:p w14:paraId="753C2566" w14:textId="1F73B264" w:rsidR="00330ABB" w:rsidRDefault="00330ABB" w:rsidP="00A87EB5">
      <w:pPr>
        <w:pStyle w:val="a3"/>
        <w:ind w:left="630" w:hangingChars="300" w:hanging="630"/>
      </w:pPr>
    </w:p>
    <w:p w14:paraId="348F7561" w14:textId="015D988E" w:rsidR="00330ABB" w:rsidRDefault="00330ABB" w:rsidP="00A87EB5">
      <w:pPr>
        <w:pStyle w:val="a3"/>
        <w:ind w:left="630" w:hangingChars="300" w:hanging="630"/>
        <w:rPr>
          <w:b/>
          <w:bCs/>
        </w:rPr>
      </w:pPr>
      <w:r>
        <w:rPr>
          <w:noProof/>
        </w:rPr>
        <w:drawing>
          <wp:inline distT="0" distB="0" distL="0" distR="0" wp14:anchorId="0E7EDD9A" wp14:editId="227F1BE3">
            <wp:extent cx="5274310" cy="20027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2002790"/>
                    </a:xfrm>
                    <a:prstGeom prst="rect">
                      <a:avLst/>
                    </a:prstGeom>
                  </pic:spPr>
                </pic:pic>
              </a:graphicData>
            </a:graphic>
          </wp:inline>
        </w:drawing>
      </w:r>
    </w:p>
    <w:p w14:paraId="7EB21ED4" w14:textId="0513FC4C" w:rsidR="00330ABB" w:rsidRDefault="00330ABB" w:rsidP="00A87EB5">
      <w:pPr>
        <w:pStyle w:val="a3"/>
        <w:ind w:left="630" w:hangingChars="300" w:hanging="630"/>
        <w:rPr>
          <w:b/>
          <w:bCs/>
        </w:rPr>
      </w:pPr>
    </w:p>
    <w:p w14:paraId="6AC2A94D" w14:textId="6CFB2D08" w:rsidR="00330ABB" w:rsidRDefault="00330ABB" w:rsidP="00A87EB5">
      <w:pPr>
        <w:pStyle w:val="a3"/>
        <w:ind w:left="630" w:hangingChars="300" w:hanging="630"/>
        <w:rPr>
          <w:b/>
          <w:bCs/>
        </w:rPr>
      </w:pPr>
      <w:r>
        <w:rPr>
          <w:noProof/>
        </w:rPr>
        <w:drawing>
          <wp:inline distT="0" distB="0" distL="0" distR="0" wp14:anchorId="249D7338" wp14:editId="63FC9C0B">
            <wp:extent cx="5274310" cy="155829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558290"/>
                    </a:xfrm>
                    <a:prstGeom prst="rect">
                      <a:avLst/>
                    </a:prstGeom>
                  </pic:spPr>
                </pic:pic>
              </a:graphicData>
            </a:graphic>
          </wp:inline>
        </w:drawing>
      </w:r>
    </w:p>
    <w:p w14:paraId="7AFB8057" w14:textId="484815A6" w:rsidR="00330ABB" w:rsidRDefault="00330ABB" w:rsidP="00330ABB">
      <w:r>
        <w:rPr>
          <w:rFonts w:hint="eastAsia"/>
        </w:rPr>
        <w:t>在红线的位置进行修改；</w:t>
      </w:r>
    </w:p>
    <w:p>
      <w:r>
        <w:t>[EN] Modify at the position marked in red.</w:t>
      </w:r>
    </w:p>
    <w:p w14:paraId="107354EE" w14:textId="6B4C95A0" w:rsidR="00330ABB" w:rsidRDefault="0085468A" w:rsidP="00330ABB">
      <w:r>
        <w:rPr>
          <w:rFonts w:hint="eastAsia"/>
        </w:rPr>
        <w:lastRenderedPageBreak/>
        <w:t>E</w:t>
      </w:r>
      <w:r>
        <w:t>MMC</w:t>
      </w:r>
      <w:r w:rsidR="00330ABB">
        <w:rPr>
          <w:rFonts w:hint="eastAsia"/>
        </w:rPr>
        <w:t>启动模式：</w:t>
      </w:r>
    </w:p>
    <w:p>
      <w:r>
        <w:t>[EN] eMMC boot mode:</w:t>
      </w:r>
    </w:p>
    <w:p w14:paraId="4705BD4B" w14:textId="33127056" w:rsidR="00330ABB" w:rsidRDefault="00330ABB" w:rsidP="00330ABB">
      <w:r>
        <w:rPr>
          <w:noProof/>
        </w:rPr>
        <w:drawing>
          <wp:inline distT="0" distB="0" distL="0" distR="0" wp14:anchorId="25DEA097" wp14:editId="68C39AB1">
            <wp:extent cx="5209524" cy="332380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09524" cy="3323809"/>
                    </a:xfrm>
                    <a:prstGeom prst="rect">
                      <a:avLst/>
                    </a:prstGeom>
                  </pic:spPr>
                </pic:pic>
              </a:graphicData>
            </a:graphic>
          </wp:inline>
        </w:drawing>
      </w:r>
    </w:p>
    <w:p w14:paraId="656C6CA1" w14:textId="77777777" w:rsidR="00330ABB" w:rsidRDefault="00330ABB" w:rsidP="00330ABB">
      <w:pPr>
        <w:rPr>
          <w:rFonts w:hint="eastAsia"/>
        </w:rPr>
      </w:pPr>
    </w:p>
    <w:p w14:paraId="6369CBB8" w14:textId="46BAA4BD" w:rsidR="00330ABB" w:rsidRDefault="00330ABB" w:rsidP="00330ABB">
      <w:r>
        <w:rPr>
          <w:noProof/>
        </w:rPr>
        <w:drawing>
          <wp:inline distT="0" distB="0" distL="0" distR="0" wp14:anchorId="094F94D0" wp14:editId="7AFFE9D6">
            <wp:extent cx="5274310" cy="151892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18920"/>
                    </a:xfrm>
                    <a:prstGeom prst="rect">
                      <a:avLst/>
                    </a:prstGeom>
                  </pic:spPr>
                </pic:pic>
              </a:graphicData>
            </a:graphic>
          </wp:inline>
        </w:drawing>
      </w:r>
    </w:p>
    <w:p w14:paraId="434A3E00" w14:textId="5DEA95A2" w:rsidR="00330ABB" w:rsidRDefault="00330ABB" w:rsidP="00330ABB">
      <w:r>
        <w:rPr>
          <w:rFonts w:hint="eastAsia"/>
        </w:rPr>
        <w:t>在红线的位置进行</w:t>
      </w:r>
      <w:proofErr w:type="spellStart"/>
      <w:r w:rsidR="00C02EB9">
        <w:rPr>
          <w:rFonts w:hint="eastAsia"/>
        </w:rPr>
        <w:t>e</w:t>
      </w:r>
      <w:r w:rsidR="00C02EB9">
        <w:t>mmc</w:t>
      </w:r>
      <w:proofErr w:type="spellEnd"/>
      <w:r>
        <w:rPr>
          <w:rFonts w:hint="eastAsia"/>
        </w:rPr>
        <w:t>添加动画分区</w:t>
      </w:r>
      <w:r>
        <w:rPr>
          <w:rFonts w:hint="eastAsia"/>
        </w:rPr>
        <w:t>；</w:t>
      </w:r>
    </w:p>
    <w:p>
      <w:r>
        <w:t>[EN] Add the animation partition to eMMC at the position marked in red.</w:t>
      </w:r>
    </w:p>
    <w:p w14:paraId="7533E0AD" w14:textId="33FE1286" w:rsidR="00DD06C9" w:rsidRDefault="00DD06C9" w:rsidP="00330ABB">
      <w:r>
        <w:rPr>
          <w:rFonts w:hint="eastAsia"/>
        </w:rPr>
        <w:t>２、动画内存地址的设置：</w:t>
      </w:r>
    </w:p>
    <w:p>
      <w:r>
        <w:t>[EN] 2. Animation memory address configuration:</w:t>
      </w:r>
    </w:p>
    <w:p w14:paraId="351966C3" w14:textId="7A313076" w:rsidR="003B4DA1" w:rsidRDefault="003B4DA1" w:rsidP="00330ABB">
      <w:r>
        <w:tab/>
      </w:r>
      <w:r>
        <w:rPr>
          <w:rFonts w:hint="eastAsia"/>
        </w:rPr>
        <w:t>在内核中，需要分配相应的动画数据空间：主要在设备树文件，其路径为：</w:t>
      </w:r>
      <w:proofErr w:type="spellStart"/>
      <w:r w:rsidRPr="003B4DA1">
        <w:t>linux-arkmicro</w:t>
      </w:r>
      <w:proofErr w:type="spellEnd"/>
      <w:r w:rsidRPr="003B4DA1">
        <w:t>/</w:t>
      </w:r>
      <w:proofErr w:type="spellStart"/>
      <w:r w:rsidRPr="003B4DA1">
        <w:t>linux</w:t>
      </w:r>
      <w:proofErr w:type="spellEnd"/>
      <w:r w:rsidRPr="003B4DA1">
        <w:t>/arch/arm/boot/</w:t>
      </w:r>
      <w:proofErr w:type="spellStart"/>
      <w:r w:rsidRPr="003B4DA1">
        <w:t>dts</w:t>
      </w:r>
      <w:proofErr w:type="spellEnd"/>
      <w:r>
        <w:rPr>
          <w:rFonts w:hint="eastAsia"/>
        </w:rPr>
        <w:t>下：</w:t>
      </w:r>
    </w:p>
    <w:p w14:paraId="4C1D1375" w14:textId="0B906AEA" w:rsidR="003B4DA1" w:rsidRDefault="003B4DA1" w:rsidP="00330ABB">
      <w:r>
        <w:tab/>
      </w:r>
      <w:r>
        <w:rPr>
          <w:noProof/>
        </w:rPr>
        <w:lastRenderedPageBreak/>
        <w:drawing>
          <wp:inline distT="0" distB="0" distL="0" distR="0" wp14:anchorId="636A8AC6" wp14:editId="1489F533">
            <wp:extent cx="5274310" cy="38938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893820"/>
                    </a:xfrm>
                    <a:prstGeom prst="rect">
                      <a:avLst/>
                    </a:prstGeom>
                  </pic:spPr>
                </pic:pic>
              </a:graphicData>
            </a:graphic>
          </wp:inline>
        </w:drawing>
      </w:r>
    </w:p>
    <w:p w14:paraId="3E624E20" w14:textId="03C41C19" w:rsidR="003B4DA1" w:rsidRDefault="003B4DA1" w:rsidP="00330ABB">
      <w:pPr>
        <w:rPr>
          <w:rFonts w:ascii="Times New Roman" w:hAnsi="Times New Roman" w:cs="Times New Roman"/>
          <w:szCs w:val="21"/>
        </w:rPr>
      </w:pPr>
      <w:r>
        <w:rPr>
          <w:rFonts w:hint="eastAsia"/>
        </w:rPr>
        <w:t>ｍｅｍｏｒｙ中</w:t>
      </w:r>
      <w:r w:rsidR="00442770">
        <w:t>0x1e000000</w:t>
      </w:r>
      <w:r>
        <w:rPr>
          <w:rFonts w:hint="eastAsia"/>
        </w:rPr>
        <w:t>为内存的大小，</w:t>
      </w:r>
      <w:r w:rsidR="00442770">
        <w:t>0x40000000</w:t>
      </w:r>
      <w:r>
        <w:rPr>
          <w:rFonts w:hint="eastAsia"/>
        </w:rPr>
        <w:t>为内存的起始位置。</w:t>
      </w:r>
      <w:r w:rsidR="00592054">
        <w:t>Ark1668e</w:t>
      </w:r>
      <w:r w:rsidR="00C14232">
        <w:rPr>
          <w:rFonts w:ascii="Times New Roman" w:hAnsi="Times New Roman" w:cs="Times New Roman" w:hint="eastAsia"/>
          <w:szCs w:val="21"/>
        </w:rPr>
        <w:t>内存起始地址是固定的，内存大小要根据ｄｄｒ的大小以及显示的空间来确定分配大小。目前是在</w:t>
      </w:r>
      <w:r w:rsidR="00C14232">
        <w:rPr>
          <w:rFonts w:ascii="Times New Roman" w:hAnsi="Times New Roman" w:cs="Times New Roman" w:hint="eastAsia"/>
          <w:szCs w:val="21"/>
        </w:rPr>
        <w:t>5</w:t>
      </w:r>
      <w:r w:rsidR="00C14232">
        <w:rPr>
          <w:rFonts w:ascii="Times New Roman" w:hAnsi="Times New Roman" w:cs="Times New Roman"/>
          <w:szCs w:val="21"/>
        </w:rPr>
        <w:t>12</w:t>
      </w:r>
      <w:r w:rsidR="00C14232">
        <w:rPr>
          <w:rFonts w:ascii="Times New Roman" w:hAnsi="Times New Roman" w:cs="Times New Roman" w:hint="eastAsia"/>
          <w:szCs w:val="21"/>
        </w:rPr>
        <w:t>M</w:t>
      </w:r>
      <w:r w:rsidR="00C14232">
        <w:rPr>
          <w:rFonts w:ascii="Times New Roman" w:hAnsi="Times New Roman" w:cs="Times New Roman" w:hint="eastAsia"/>
          <w:szCs w:val="21"/>
        </w:rPr>
        <w:t>的</w:t>
      </w:r>
      <w:proofErr w:type="spellStart"/>
      <w:r w:rsidR="00C60ABC">
        <w:rPr>
          <w:rFonts w:ascii="Times New Roman" w:hAnsi="Times New Roman" w:cs="Times New Roman" w:hint="eastAsia"/>
          <w:szCs w:val="21"/>
        </w:rPr>
        <w:t>d</w:t>
      </w:r>
      <w:r w:rsidR="00C60ABC">
        <w:rPr>
          <w:rFonts w:ascii="Times New Roman" w:hAnsi="Times New Roman" w:cs="Times New Roman"/>
          <w:szCs w:val="21"/>
        </w:rPr>
        <w:t>dr</w:t>
      </w:r>
      <w:proofErr w:type="spellEnd"/>
      <w:r w:rsidR="00C14232">
        <w:rPr>
          <w:rFonts w:ascii="Times New Roman" w:hAnsi="Times New Roman" w:cs="Times New Roman" w:hint="eastAsia"/>
          <w:szCs w:val="21"/>
        </w:rPr>
        <w:t>的基础上，进行分配的。分配空间的大小和位置如图所示（</w:t>
      </w:r>
      <w:r w:rsidR="00C14232">
        <w:rPr>
          <w:rFonts w:ascii="Times New Roman" w:hAnsi="Times New Roman" w:cs="Times New Roman" w:hint="eastAsia"/>
          <w:szCs w:val="21"/>
        </w:rPr>
        <w:t>DDR</w:t>
      </w:r>
      <w:r w:rsidR="00C14232">
        <w:rPr>
          <w:rFonts w:ascii="Times New Roman" w:hAnsi="Times New Roman" w:cs="Times New Roman"/>
          <w:szCs w:val="21"/>
        </w:rPr>
        <w:t>256</w:t>
      </w:r>
      <w:r w:rsidR="00C14232">
        <w:rPr>
          <w:rFonts w:ascii="Times New Roman" w:hAnsi="Times New Roman" w:cs="Times New Roman" w:hint="eastAsia"/>
          <w:szCs w:val="21"/>
        </w:rPr>
        <w:t>M</w:t>
      </w:r>
      <w:r w:rsidR="00C14232">
        <w:rPr>
          <w:rFonts w:ascii="Times New Roman" w:hAnsi="Times New Roman" w:cs="Times New Roman" w:hint="eastAsia"/>
          <w:szCs w:val="21"/>
        </w:rPr>
        <w:t>的可根据相应的偏移进行修改）：</w:t>
      </w:r>
    </w:p>
    <w:p>
      <w:r>
        <w:t>[EN] In the memory node: 0x1e000000 is the memory size, 0x40000000 is the start address (fixed for ARK1668E). The size must be determined based on DDR size and display buffer requirements. Current allocation is based on 512 MB DDR. (For 256 MB DDR, adjust the offsets accordingly.)</w:t>
      </w:r>
    </w:p>
    <w:p w14:paraId="7AF55AF9" w14:textId="3F862B89" w:rsidR="00C14232" w:rsidRDefault="00C14232" w:rsidP="00330ABB">
      <w:pPr>
        <w:rPr>
          <w:rFonts w:hint="eastAsia"/>
        </w:rPr>
      </w:pPr>
      <w:r>
        <w:rPr>
          <w:noProof/>
        </w:rPr>
        <w:drawing>
          <wp:inline distT="0" distB="0" distL="0" distR="0" wp14:anchorId="19410AF4" wp14:editId="79DB8AD9">
            <wp:extent cx="5274310" cy="169608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696085"/>
                    </a:xfrm>
                    <a:prstGeom prst="rect">
                      <a:avLst/>
                    </a:prstGeom>
                  </pic:spPr>
                </pic:pic>
              </a:graphicData>
            </a:graphic>
          </wp:inline>
        </w:drawing>
      </w:r>
    </w:p>
    <w:p w14:paraId="0720EE43" w14:textId="12080069" w:rsidR="003B4DA1" w:rsidRDefault="00C14232" w:rsidP="00330ABB">
      <w:pPr>
        <w:rPr>
          <w:rFonts w:hint="eastAsia"/>
        </w:rPr>
      </w:pPr>
      <w:r>
        <w:rPr>
          <w:rFonts w:hint="eastAsia"/>
        </w:rPr>
        <w:t>分配的动画的空间是</w:t>
      </w:r>
      <w:r w:rsidR="0024097A">
        <w:rPr>
          <w:rFonts w:hint="eastAsia"/>
        </w:rPr>
        <w:t>0</w:t>
      </w:r>
      <w:r w:rsidR="0024097A">
        <w:t>x500000</w:t>
      </w:r>
      <w:r>
        <w:rPr>
          <w:rFonts w:hint="eastAsia"/>
        </w:rPr>
        <w:t>（５Ｍ）空间。（客户可根据实际情况进行分配不能超过1</w:t>
      </w:r>
      <w:r>
        <w:t>0</w:t>
      </w:r>
      <w:r>
        <w:rPr>
          <w:rFonts w:hint="eastAsia"/>
        </w:rPr>
        <w:t>M）。</w:t>
      </w:r>
    </w:p>
    <w:p>
      <w:r>
        <w:t>[EN] The animation buffer size is 0x500000 (5 MB). Customers may adjust this but must not exceed 10 MB.</w:t>
      </w:r>
    </w:p>
    <w:p w14:paraId="4CE0E0F4" w14:textId="43B7904A" w:rsidR="00284935" w:rsidRDefault="00DD06C9" w:rsidP="00330ABB">
      <w:r>
        <w:tab/>
      </w:r>
      <w:r w:rsidR="003B4DA1">
        <w:rPr>
          <w:rFonts w:hint="eastAsia"/>
        </w:rPr>
        <w:t>在</w:t>
      </w:r>
      <w:proofErr w:type="spellStart"/>
      <w:r w:rsidR="003B4DA1">
        <w:rPr>
          <w:rFonts w:hint="eastAsia"/>
        </w:rPr>
        <w:t>uboot</w:t>
      </w:r>
      <w:proofErr w:type="spellEnd"/>
      <w:r w:rsidR="003B4DA1">
        <w:rPr>
          <w:rFonts w:hint="eastAsia"/>
        </w:rPr>
        <w:t>中需要进行相应的数据的地址设置：目前按照</w:t>
      </w:r>
      <w:r w:rsidR="0076222D">
        <w:rPr>
          <w:rFonts w:hint="eastAsia"/>
        </w:rPr>
        <w:t>a</w:t>
      </w:r>
      <w:r w:rsidR="0076222D">
        <w:t>rk1668e_devb</w:t>
      </w:r>
      <w:r w:rsidR="003B4DA1">
        <w:rPr>
          <w:rFonts w:hint="eastAsia"/>
        </w:rPr>
        <w:t>分支进行说明：</w:t>
      </w:r>
    </w:p>
    <w:p w14:paraId="2F2A47E2" w14:textId="321E861D" w:rsidR="00DD06C9" w:rsidRDefault="00284935" w:rsidP="00284935">
      <w:pPr>
        <w:ind w:firstLine="420"/>
      </w:pPr>
      <w:r>
        <w:rPr>
          <w:rFonts w:hint="eastAsia"/>
        </w:rPr>
        <w:t>在</w:t>
      </w:r>
      <w:r w:rsidRPr="00284935">
        <w:t>/</w:t>
      </w:r>
      <w:proofErr w:type="spellStart"/>
      <w:r w:rsidRPr="00284935">
        <w:t>linux-arkmicro</w:t>
      </w:r>
      <w:proofErr w:type="spellEnd"/>
      <w:r w:rsidRPr="00284935">
        <w:t>/u-boot/include/configs</w:t>
      </w:r>
      <w:r>
        <w:rPr>
          <w:rFonts w:hint="eastAsia"/>
        </w:rPr>
        <w:t>／</w:t>
      </w:r>
      <w:r w:rsidRPr="00284935">
        <w:t>ark1668e_devb.h</w:t>
      </w:r>
      <w:r>
        <w:rPr>
          <w:rFonts w:hint="eastAsia"/>
        </w:rPr>
        <w:t xml:space="preserve">　</w:t>
      </w:r>
    </w:p>
    <w:p w14:paraId="580BE0AC" w14:textId="50DA88DC" w:rsidR="00284935" w:rsidRDefault="0024097A" w:rsidP="00284935">
      <w:pPr>
        <w:ind w:firstLine="420"/>
      </w:pPr>
      <w:proofErr w:type="spellStart"/>
      <w:r>
        <w:rPr>
          <w:rFonts w:ascii="Times New Roman" w:hAnsi="Times New Roman" w:cs="Times New Roman"/>
        </w:rPr>
        <w:t>N</w:t>
      </w:r>
      <w:r>
        <w:rPr>
          <w:rFonts w:ascii="Times New Roman" w:hAnsi="Times New Roman" w:cs="Times New Roman" w:hint="eastAsia"/>
        </w:rPr>
        <w:t>and</w:t>
      </w:r>
      <w:r>
        <w:rPr>
          <w:rFonts w:ascii="Times New Roman" w:hAnsi="Times New Roman" w:cs="Times New Roman"/>
        </w:rPr>
        <w:t>fl</w:t>
      </w:r>
      <w:r>
        <w:rPr>
          <w:rFonts w:ascii="Times New Roman" w:hAnsi="Times New Roman" w:cs="Times New Roman" w:hint="eastAsia"/>
        </w:rPr>
        <w:t>ash</w:t>
      </w:r>
      <w:proofErr w:type="spellEnd"/>
      <w:r w:rsidR="00284935">
        <w:rPr>
          <w:rFonts w:hint="eastAsia"/>
        </w:rPr>
        <w:t>需要修改：</w:t>
      </w:r>
    </w:p>
    <w:p>
      <w:r>
        <w:t>[EN] For NAND Flash, modify at the marked location.</w:t>
      </w:r>
    </w:p>
    <w:p w14:paraId="43F2C3EC" w14:textId="505CB029" w:rsidR="00284935" w:rsidRDefault="00284935" w:rsidP="00284935">
      <w:pPr>
        <w:ind w:firstLine="420"/>
        <w:rPr>
          <w:rFonts w:hint="eastAsia"/>
        </w:rPr>
      </w:pPr>
      <w:r>
        <w:rPr>
          <w:noProof/>
        </w:rPr>
        <w:lastRenderedPageBreak/>
        <w:drawing>
          <wp:inline distT="0" distB="0" distL="0" distR="0" wp14:anchorId="0EDEE90B" wp14:editId="189EFDCD">
            <wp:extent cx="4895238" cy="3142857"/>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95238" cy="3142857"/>
                    </a:xfrm>
                    <a:prstGeom prst="rect">
                      <a:avLst/>
                    </a:prstGeom>
                  </pic:spPr>
                </pic:pic>
              </a:graphicData>
            </a:graphic>
          </wp:inline>
        </w:drawing>
      </w:r>
    </w:p>
    <w:p w14:paraId="1BD50A21" w14:textId="12D3538D" w:rsidR="00284935" w:rsidRDefault="00253735" w:rsidP="00330ABB">
      <w:proofErr w:type="spellStart"/>
      <w:r>
        <w:rPr>
          <w:rFonts w:hint="eastAsia"/>
        </w:rPr>
        <w:t>e</w:t>
      </w:r>
      <w:r>
        <w:t>mmc</w:t>
      </w:r>
      <w:proofErr w:type="spellEnd"/>
      <w:r w:rsidR="00284935">
        <w:rPr>
          <w:rFonts w:hint="eastAsia"/>
        </w:rPr>
        <w:t>需要修改：</w:t>
      </w:r>
    </w:p>
    <w:p>
      <w:r>
        <w:t>[EN] For eMMC, modify at the marked location.</w:t>
      </w:r>
    </w:p>
    <w:p w14:paraId="15CDE397" w14:textId="47D690B7" w:rsidR="003B4DA1" w:rsidRPr="00DD06C9" w:rsidRDefault="003B4DA1" w:rsidP="00330ABB">
      <w:pPr>
        <w:rPr>
          <w:rFonts w:hint="eastAsia"/>
        </w:rPr>
      </w:pPr>
      <w:r>
        <w:tab/>
      </w:r>
      <w:r w:rsidR="00284935">
        <w:rPr>
          <w:noProof/>
        </w:rPr>
        <w:drawing>
          <wp:inline distT="0" distB="0" distL="0" distR="0" wp14:anchorId="0D7A9D71" wp14:editId="33F6AD2D">
            <wp:extent cx="4876800" cy="31146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800" cy="3114675"/>
                    </a:xfrm>
                    <a:prstGeom prst="rect">
                      <a:avLst/>
                    </a:prstGeom>
                  </pic:spPr>
                </pic:pic>
              </a:graphicData>
            </a:graphic>
          </wp:inline>
        </w:drawing>
      </w:r>
    </w:p>
    <w:p w14:paraId="014EB304" w14:textId="09B354FF" w:rsidR="00330ABB" w:rsidRPr="00330ABB" w:rsidRDefault="00330ABB" w:rsidP="00330ABB"/>
    <w:p w14:paraId="3FD0699E" w14:textId="77777777" w:rsidR="00330ABB" w:rsidRPr="00330ABB" w:rsidRDefault="00330ABB" w:rsidP="00330ABB">
      <w:pPr>
        <w:rPr>
          <w:rFonts w:hint="eastAsia"/>
        </w:rPr>
      </w:pPr>
    </w:p>
    <w:sectPr w:rsidR="00330ABB" w:rsidRPr="00330A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71A9E"/>
    <w:multiLevelType w:val="hybridMultilevel"/>
    <w:tmpl w:val="05D2C322"/>
    <w:lvl w:ilvl="0" w:tplc="3D8A37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E5"/>
    <w:rsid w:val="0024097A"/>
    <w:rsid w:val="00253735"/>
    <w:rsid w:val="00284935"/>
    <w:rsid w:val="00330ABB"/>
    <w:rsid w:val="0034086B"/>
    <w:rsid w:val="003B4DA1"/>
    <w:rsid w:val="00442770"/>
    <w:rsid w:val="00592054"/>
    <w:rsid w:val="0076222D"/>
    <w:rsid w:val="0085468A"/>
    <w:rsid w:val="00A87EB5"/>
    <w:rsid w:val="00C02EB9"/>
    <w:rsid w:val="00C14232"/>
    <w:rsid w:val="00C60ABC"/>
    <w:rsid w:val="00D339EB"/>
    <w:rsid w:val="00DD06C9"/>
    <w:rsid w:val="00F7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0BD7"/>
  <w15:chartTrackingRefBased/>
  <w15:docId w15:val="{45C293C9-9A40-4213-8EF3-117619660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87EB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78</Words>
  <Characters>448</Characters>
  <Application>Microsoft Office Word</Application>
  <DocSecurity>0</DocSecurity>
  <Lines>3</Lines>
  <Paragraphs>1</Paragraphs>
  <ScaleCrop>false</ScaleCrop>
  <Company/>
  <LinksUpToDate>false</LinksUpToDate>
  <CharactersWithSpaces>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zhaoxiaohui</dc:creator>
  <cp:keywords/>
  <dc:description/>
  <cp:lastModifiedBy>zhaoxiaohui</cp:lastModifiedBy>
  <cp:revision>21</cp:revision>
  <dcterms:created xsi:type="dcterms:W3CDTF">2022-03-01T03:30:00Z</dcterms:created>
  <dcterms:modified xsi:type="dcterms:W3CDTF">2022-03-01T05:59:00Z</dcterms:modified>
</cp:coreProperties>
</file>