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Stakeholder Sheet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each of the stakeholders, you need to fill in the following information: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2936.0" w:type="dxa"/>
        <w:jc w:val="left"/>
        <w:tblInd w:w="-9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82"/>
        <w:gridCol w:w="4360"/>
        <w:gridCol w:w="4953"/>
        <w:gridCol w:w="41"/>
        <w:tblGridChange w:id="0">
          <w:tblGrid>
            <w:gridCol w:w="3582"/>
            <w:gridCol w:w="4360"/>
            <w:gridCol w:w="4953"/>
            <w:gridCol w:w="41"/>
          </w:tblGrid>
        </w:tblGridChange>
      </w:tblGrid>
      <w:tr>
        <w:trPr>
          <w:trHeight w:val="26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Stakeholder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Key Issues Important to Stakeholder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Position stakeholder takes on question: Can we simply expand the current food production system as it is now to meet needs of 9 billion people by 2050/justify position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The Environment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Energy Companies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World Agricultural Policy Makers (EU, UN, etc.)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Transportation Systems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World Health Care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Agricultural Supply Companies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Water Resources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Developed</w:t>
            </w:r>
            <w:r w:rsidDel="00000000" w:rsidR="00000000" w:rsidRPr="00000000">
              <w:rPr>
                <w:b w:val="1"/>
                <w:rtl w:val="0"/>
              </w:rPr>
              <w:t xml:space="preserve"> Country Citizens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Developed Country Farmers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Developed Country Fishermen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Developed Country Economy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Developing</w:t>
            </w:r>
            <w:r w:rsidDel="00000000" w:rsidR="00000000" w:rsidRPr="00000000">
              <w:rPr>
                <w:b w:val="1"/>
                <w:rtl w:val="0"/>
              </w:rPr>
              <w:t xml:space="preserve"> Country Economy/Government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Developing</w:t>
            </w:r>
            <w:r w:rsidDel="00000000" w:rsidR="00000000" w:rsidRPr="00000000">
              <w:rPr>
                <w:b w:val="1"/>
                <w:rtl w:val="0"/>
              </w:rPr>
              <w:t xml:space="preserve"> Country Urban Citizens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Developing Country Farmers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Developing Country Fishermen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