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2C6EF" w14:textId="77777777" w:rsidR="00427F4E" w:rsidRDefault="00427F4E">
      <w:pPr>
        <w:rPr>
          <w:lang w:val="en-US"/>
        </w:rPr>
      </w:pPr>
    </w:p>
    <w:p w14:paraId="0E9C0084" w14:textId="2C7E1E69" w:rsidR="00C4001B" w:rsidRPr="00A2291F" w:rsidRDefault="00C4001B" w:rsidP="00A2291F">
      <w:pPr>
        <w:jc w:val="center"/>
        <w:rPr>
          <w:rStyle w:val="Strong"/>
          <w:sz w:val="32"/>
          <w:szCs w:val="32"/>
        </w:rPr>
      </w:pPr>
      <w:r w:rsidRPr="00A2291F">
        <w:rPr>
          <w:rStyle w:val="Strong"/>
          <w:sz w:val="32"/>
          <w:szCs w:val="32"/>
        </w:rPr>
        <w:t>Normalization In DBMS</w:t>
      </w:r>
    </w:p>
    <w:p w14:paraId="3760047E" w14:textId="77777777" w:rsidR="00C4001B" w:rsidRPr="00A2291F" w:rsidRDefault="00C4001B" w:rsidP="00C4001B">
      <w:pPr>
        <w:rPr>
          <w:color w:val="000000" w:themeColor="text1"/>
          <w:sz w:val="20"/>
          <w:szCs w:val="20"/>
          <w:lang w:val="en-US"/>
        </w:rPr>
      </w:pPr>
    </w:p>
    <w:p w14:paraId="01A0F0B5" w14:textId="18BB00D7" w:rsidR="00C4001B" w:rsidRPr="00717EBB" w:rsidRDefault="00C4001B" w:rsidP="00086DE0">
      <w:pPr>
        <w:pStyle w:val="NoSpacing"/>
        <w:rPr>
          <w:rFonts w:cstheme="minorHAnsi"/>
          <w:b/>
          <w:bCs/>
          <w:color w:val="1F3864" w:themeColor="accent1" w:themeShade="80"/>
          <w:sz w:val="28"/>
          <w:szCs w:val="28"/>
          <w:lang w:val="en-US"/>
        </w:rPr>
      </w:pPr>
      <w:r w:rsidRPr="00717EBB">
        <w:rPr>
          <w:rFonts w:cstheme="minorHAnsi"/>
          <w:b/>
          <w:bCs/>
          <w:color w:val="1F3864" w:themeColor="accent1" w:themeShade="80"/>
          <w:sz w:val="28"/>
          <w:szCs w:val="28"/>
          <w:lang w:val="en-US"/>
        </w:rPr>
        <w:t>What is N</w:t>
      </w:r>
      <w:r w:rsidRPr="00C33A93">
        <w:rPr>
          <w:rFonts w:cstheme="minorHAnsi"/>
          <w:b/>
          <w:bCs/>
          <w:color w:val="1F3864" w:themeColor="accent1" w:themeShade="80"/>
          <w:sz w:val="28"/>
          <w:szCs w:val="28"/>
          <w:lang w:val="en-US"/>
        </w:rPr>
        <w:t>orm</w:t>
      </w:r>
      <w:r w:rsidRPr="00717EBB">
        <w:rPr>
          <w:rFonts w:cstheme="minorHAnsi"/>
          <w:b/>
          <w:bCs/>
          <w:color w:val="1F3864" w:themeColor="accent1" w:themeShade="80"/>
          <w:sz w:val="28"/>
          <w:szCs w:val="28"/>
          <w:lang w:val="en-US"/>
        </w:rPr>
        <w:t xml:space="preserve">alization  </w:t>
      </w:r>
    </w:p>
    <w:p w14:paraId="3C01A7BA" w14:textId="77777777" w:rsidR="00616E2C" w:rsidRDefault="00616E2C" w:rsidP="00C4001B">
      <w:pPr>
        <w:pStyle w:val="NoSpacing"/>
        <w:rPr>
          <w:sz w:val="28"/>
          <w:szCs w:val="28"/>
          <w:lang w:val="en-US"/>
        </w:rPr>
      </w:pPr>
    </w:p>
    <w:p w14:paraId="5042A29F" w14:textId="4CE6596E" w:rsidR="00A15126" w:rsidRDefault="00C4001B" w:rsidP="00C4001B">
      <w:pPr>
        <w:pStyle w:val="NoSpacing"/>
        <w:rPr>
          <w:rStyle w:val="IntenseEmphasis"/>
        </w:rPr>
      </w:pPr>
      <w:r w:rsidRPr="000453C1">
        <w:rPr>
          <w:rFonts w:cstheme="minorHAnsi"/>
          <w:b/>
          <w:bCs/>
          <w:sz w:val="24"/>
          <w:szCs w:val="24"/>
        </w:rPr>
        <w:t xml:space="preserve">In </w:t>
      </w:r>
      <w:r w:rsidR="00817672" w:rsidRPr="000453C1">
        <w:rPr>
          <w:rFonts w:cstheme="minorHAnsi"/>
          <w:b/>
          <w:bCs/>
          <w:sz w:val="24"/>
          <w:szCs w:val="24"/>
        </w:rPr>
        <w:t>D</w:t>
      </w:r>
      <w:r w:rsidRPr="000453C1">
        <w:rPr>
          <w:rFonts w:cstheme="minorHAnsi"/>
          <w:b/>
          <w:bCs/>
          <w:sz w:val="24"/>
          <w:szCs w:val="24"/>
        </w:rPr>
        <w:t xml:space="preserve">atabase </w:t>
      </w:r>
      <w:r w:rsidR="00817672" w:rsidRPr="000453C1">
        <w:rPr>
          <w:rFonts w:cstheme="minorHAnsi"/>
          <w:b/>
          <w:bCs/>
          <w:sz w:val="24"/>
          <w:szCs w:val="24"/>
        </w:rPr>
        <w:t>M</w:t>
      </w:r>
      <w:r w:rsidRPr="000453C1">
        <w:rPr>
          <w:rFonts w:cstheme="minorHAnsi"/>
          <w:b/>
          <w:bCs/>
          <w:sz w:val="24"/>
          <w:szCs w:val="24"/>
        </w:rPr>
        <w:t xml:space="preserve">anagement </w:t>
      </w:r>
      <w:r w:rsidR="00817672" w:rsidRPr="000453C1">
        <w:rPr>
          <w:rFonts w:cstheme="minorHAnsi"/>
          <w:b/>
          <w:bCs/>
          <w:sz w:val="24"/>
          <w:szCs w:val="24"/>
        </w:rPr>
        <w:t>S</w:t>
      </w:r>
      <w:r w:rsidRPr="000453C1">
        <w:rPr>
          <w:rFonts w:cstheme="minorHAnsi"/>
          <w:b/>
          <w:bCs/>
          <w:sz w:val="24"/>
          <w:szCs w:val="24"/>
        </w:rPr>
        <w:t>ystems (DBMS)</w:t>
      </w:r>
      <w:r w:rsidR="00817672" w:rsidRPr="000453C1">
        <w:rPr>
          <w:rFonts w:cstheme="minorHAnsi"/>
        </w:rPr>
        <w:t xml:space="preserve"> </w:t>
      </w:r>
      <w:r w:rsidR="00817672" w:rsidRPr="000453C1">
        <w:rPr>
          <w:rFonts w:cstheme="minorHAnsi"/>
          <w:sz w:val="24"/>
          <w:szCs w:val="24"/>
        </w:rPr>
        <w:t>Normalization is the process of organizing data in a database. It includes creating tables and establishing relationships between those tables according to rules designed both to protect the data and to make the database</w:t>
      </w:r>
      <w:r w:rsidR="00817672">
        <w:rPr>
          <w:sz w:val="24"/>
          <w:szCs w:val="24"/>
        </w:rPr>
        <w:t xml:space="preserve">. Link: </w:t>
      </w:r>
      <w:hyperlink r:id="rId7" w:history="1">
        <w:r w:rsidR="00817672" w:rsidRPr="00DB652C">
          <w:rPr>
            <w:rStyle w:val="Hyperlink"/>
          </w:rPr>
          <w:t>https://learn.microsoft.com/en-us/office/troubleshoot/access/database-normalization-description</w:t>
        </w:r>
      </w:hyperlink>
    </w:p>
    <w:p w14:paraId="7239EE52" w14:textId="77777777" w:rsidR="00817672" w:rsidRPr="000453C1" w:rsidRDefault="00817672" w:rsidP="00C4001B">
      <w:pPr>
        <w:pStyle w:val="NoSpacing"/>
        <w:rPr>
          <w:rFonts w:cstheme="minorHAnsi"/>
          <w:sz w:val="24"/>
          <w:szCs w:val="24"/>
        </w:rPr>
      </w:pPr>
    </w:p>
    <w:p w14:paraId="000D290B" w14:textId="062FDB54" w:rsidR="00A15126" w:rsidRPr="000453C1" w:rsidRDefault="00817672" w:rsidP="00C4001B">
      <w:pPr>
        <w:pStyle w:val="NoSpacing"/>
        <w:rPr>
          <w:rFonts w:cstheme="minorHAnsi"/>
          <w:sz w:val="24"/>
          <w:szCs w:val="24"/>
        </w:rPr>
      </w:pPr>
      <w:r w:rsidRPr="000453C1">
        <w:rPr>
          <w:rFonts w:cstheme="minorHAnsi"/>
          <w:sz w:val="24"/>
          <w:szCs w:val="24"/>
        </w:rPr>
        <w:t xml:space="preserve">       Normalization is a database design technique that organizes tables in a manner that reduces redundancy (unless) and dependency of data </w:t>
      </w:r>
      <w:r w:rsidR="007148E2" w:rsidRPr="000453C1">
        <w:rPr>
          <w:rFonts w:cstheme="minorHAnsi"/>
          <w:sz w:val="24"/>
          <w:szCs w:val="24"/>
        </w:rPr>
        <w:t xml:space="preserve">and to avoid </w:t>
      </w:r>
      <w:r w:rsidR="007148E2" w:rsidRPr="000453C1">
        <w:rPr>
          <w:rFonts w:cstheme="minorHAnsi"/>
          <w:b/>
          <w:bCs/>
          <w:sz w:val="24"/>
          <w:szCs w:val="24"/>
        </w:rPr>
        <w:t>insertion, update &amp; deletion anomaly</w:t>
      </w:r>
      <w:r w:rsidR="007148E2" w:rsidRPr="000453C1">
        <w:rPr>
          <w:rFonts w:cstheme="minorHAnsi"/>
          <w:sz w:val="24"/>
          <w:szCs w:val="24"/>
        </w:rPr>
        <w:t>. Normalization is multi-step process that puts the data in tubular form &amp; remove duplicate data from relation table.</w:t>
      </w:r>
    </w:p>
    <w:p w14:paraId="5D2E038F" w14:textId="39B54E67" w:rsidR="00B83808" w:rsidRDefault="00B83808" w:rsidP="00B83808">
      <w:pPr>
        <w:pStyle w:val="NoSpacing"/>
        <w:rPr>
          <w:rFonts w:cstheme="minorHAnsi"/>
          <w:b/>
          <w:bCs/>
          <w:sz w:val="28"/>
          <w:szCs w:val="28"/>
        </w:rPr>
      </w:pPr>
    </w:p>
    <w:p w14:paraId="7FC2BB24" w14:textId="77777777" w:rsidR="00C33A93" w:rsidRDefault="00C33A93" w:rsidP="00B83808">
      <w:pPr>
        <w:pStyle w:val="NoSpacing"/>
        <w:rPr>
          <w:rFonts w:cstheme="minorHAnsi"/>
          <w:b/>
          <w:bCs/>
          <w:sz w:val="28"/>
          <w:szCs w:val="28"/>
        </w:rPr>
      </w:pPr>
    </w:p>
    <w:p w14:paraId="41E6A04A" w14:textId="2F5832A6" w:rsidR="00C33A93" w:rsidRDefault="00C33A93" w:rsidP="00B83808">
      <w:pPr>
        <w:pStyle w:val="NoSpacing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C33A93">
        <w:rPr>
          <w:rFonts w:cstheme="minorHAnsi"/>
          <w:b/>
          <w:bCs/>
          <w:color w:val="1F3864" w:themeColor="accent1" w:themeShade="80"/>
          <w:sz w:val="28"/>
          <w:szCs w:val="28"/>
        </w:rPr>
        <w:t>Why we need normalization in</w:t>
      </w:r>
      <w:r>
        <w:rPr>
          <w:rFonts w:cstheme="minorHAnsi"/>
          <w:b/>
          <w:bCs/>
          <w:color w:val="1F3864" w:themeColor="accent1" w:themeShade="80"/>
          <w:sz w:val="28"/>
          <w:szCs w:val="28"/>
        </w:rPr>
        <w:t xml:space="preserve"> DBMS</w:t>
      </w:r>
    </w:p>
    <w:p w14:paraId="4DAC9816" w14:textId="77777777" w:rsidR="00274843" w:rsidRDefault="00274843" w:rsidP="00B83808">
      <w:pPr>
        <w:pStyle w:val="NoSpacing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72B7E842" w14:textId="0B77DA8D" w:rsidR="00274843" w:rsidRDefault="00274843" w:rsidP="004F50C2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4F50C2">
        <w:rPr>
          <w:rFonts w:cstheme="minorHAnsi"/>
          <w:b/>
          <w:bCs/>
          <w:sz w:val="24"/>
          <w:szCs w:val="24"/>
        </w:rPr>
        <w:t>Eliminate redundant data</w:t>
      </w:r>
      <w:r w:rsidRPr="00274843">
        <w:rPr>
          <w:rFonts w:cstheme="minorHAnsi"/>
          <w:sz w:val="24"/>
          <w:szCs w:val="24"/>
        </w:rPr>
        <w:t xml:space="preserve">: </w:t>
      </w:r>
      <w:r w:rsidR="004F50C2" w:rsidRPr="004F50C2">
        <w:rPr>
          <w:rFonts w:cstheme="minorHAnsi"/>
          <w:sz w:val="24"/>
          <w:szCs w:val="24"/>
        </w:rPr>
        <w:t xml:space="preserve">Remove duplicate </w:t>
      </w:r>
      <w:r w:rsidR="004F50C2" w:rsidRPr="004F50C2">
        <w:rPr>
          <w:rFonts w:cstheme="minorHAnsi"/>
          <w:sz w:val="24"/>
          <w:szCs w:val="24"/>
        </w:rPr>
        <w:t>data,</w:t>
      </w:r>
      <w:r w:rsidR="004F50C2" w:rsidRPr="00274843">
        <w:rPr>
          <w:rFonts w:cstheme="minorHAnsi"/>
          <w:sz w:val="24"/>
          <w:szCs w:val="24"/>
        </w:rPr>
        <w:t xml:space="preserve"> Redundancy</w:t>
      </w:r>
      <w:r w:rsidRPr="00274843">
        <w:rPr>
          <w:rFonts w:cstheme="minorHAnsi"/>
          <w:sz w:val="24"/>
          <w:szCs w:val="24"/>
        </w:rPr>
        <w:t xml:space="preserve"> can cause anomalies that make it difficult for database administrators to maintain the database.</w:t>
      </w:r>
    </w:p>
    <w:p w14:paraId="180C8345" w14:textId="77777777" w:rsidR="004F50C2" w:rsidRDefault="004F50C2" w:rsidP="004F50C2">
      <w:pPr>
        <w:pStyle w:val="NoSpacing"/>
        <w:rPr>
          <w:rFonts w:cstheme="minorHAnsi"/>
          <w:sz w:val="24"/>
          <w:szCs w:val="24"/>
        </w:rPr>
      </w:pPr>
    </w:p>
    <w:p w14:paraId="39668497" w14:textId="7D7236B8" w:rsidR="004F50C2" w:rsidRDefault="004F50C2" w:rsidP="004F50C2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4F50C2">
        <w:rPr>
          <w:rFonts w:cstheme="minorHAnsi"/>
          <w:b/>
          <w:bCs/>
          <w:sz w:val="24"/>
          <w:szCs w:val="24"/>
        </w:rPr>
        <w:t>Improve data integrity</w:t>
      </w:r>
      <w:r w:rsidRPr="004F50C2">
        <w:rPr>
          <w:rFonts w:cstheme="minorHAnsi"/>
          <w:sz w:val="24"/>
          <w:szCs w:val="24"/>
        </w:rPr>
        <w:t>: Resolve data conflicts and avoid unwanted data connections and dependencies</w:t>
      </w:r>
    </w:p>
    <w:p w14:paraId="4271D6EE" w14:textId="77777777" w:rsidR="004F50C2" w:rsidRPr="00274843" w:rsidRDefault="004F50C2" w:rsidP="004F50C2">
      <w:pPr>
        <w:pStyle w:val="NoSpacing"/>
        <w:ind w:left="720"/>
        <w:rPr>
          <w:rFonts w:cstheme="minorHAnsi"/>
          <w:sz w:val="24"/>
          <w:szCs w:val="24"/>
        </w:rPr>
      </w:pPr>
    </w:p>
    <w:p w14:paraId="145611A8" w14:textId="77777777" w:rsidR="00274843" w:rsidRDefault="00274843" w:rsidP="004F50C2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4F50C2">
        <w:rPr>
          <w:rFonts w:cstheme="minorHAnsi"/>
          <w:b/>
          <w:bCs/>
          <w:sz w:val="24"/>
          <w:szCs w:val="24"/>
        </w:rPr>
        <w:t>Reduce errors:</w:t>
      </w:r>
      <w:r w:rsidRPr="00274843">
        <w:rPr>
          <w:rFonts w:cstheme="minorHAnsi"/>
          <w:sz w:val="24"/>
          <w:szCs w:val="24"/>
        </w:rPr>
        <w:t xml:space="preserve"> Normalization can minimize data modification errors.</w:t>
      </w:r>
    </w:p>
    <w:p w14:paraId="1022507A" w14:textId="77777777" w:rsidR="004F50C2" w:rsidRPr="00274843" w:rsidRDefault="004F50C2" w:rsidP="004F50C2">
      <w:pPr>
        <w:pStyle w:val="NoSpacing"/>
        <w:ind w:left="720"/>
        <w:rPr>
          <w:rFonts w:cstheme="minorHAnsi"/>
          <w:sz w:val="24"/>
          <w:szCs w:val="24"/>
        </w:rPr>
      </w:pPr>
    </w:p>
    <w:p w14:paraId="3CE93737" w14:textId="3A7DFB47" w:rsidR="004F50C2" w:rsidRDefault="00FA7CF2" w:rsidP="00FA7CF2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FA7CF2">
        <w:rPr>
          <w:rFonts w:cstheme="minorHAnsi"/>
          <w:b/>
          <w:bCs/>
          <w:sz w:val="24"/>
          <w:szCs w:val="24"/>
        </w:rPr>
        <w:t>Optimize storage space</w:t>
      </w:r>
      <w:r w:rsidRPr="00FA7CF2">
        <w:rPr>
          <w:rFonts w:cstheme="minorHAnsi"/>
          <w:sz w:val="24"/>
          <w:szCs w:val="24"/>
        </w:rPr>
        <w:t>: Reduce the delay when new data is introduced</w:t>
      </w:r>
    </w:p>
    <w:p w14:paraId="4970E2EB" w14:textId="77777777" w:rsidR="00FA7CF2" w:rsidRPr="00274843" w:rsidRDefault="00FA7CF2" w:rsidP="00FA7CF2">
      <w:pPr>
        <w:pStyle w:val="NoSpacing"/>
        <w:rPr>
          <w:rFonts w:cstheme="minorHAnsi"/>
          <w:sz w:val="24"/>
          <w:szCs w:val="24"/>
        </w:rPr>
      </w:pPr>
    </w:p>
    <w:p w14:paraId="4B11A591" w14:textId="77777777" w:rsidR="00274843" w:rsidRDefault="00274843" w:rsidP="004F50C2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4F50C2">
        <w:rPr>
          <w:rFonts w:cstheme="minorHAnsi"/>
          <w:b/>
          <w:bCs/>
          <w:sz w:val="24"/>
          <w:szCs w:val="24"/>
        </w:rPr>
        <w:t>Improve workflow</w:t>
      </w:r>
      <w:r w:rsidRPr="00274843">
        <w:rPr>
          <w:rFonts w:cstheme="minorHAnsi"/>
          <w:sz w:val="24"/>
          <w:szCs w:val="24"/>
        </w:rPr>
        <w:t>: Normalization can increase the efficiency of database operations.</w:t>
      </w:r>
    </w:p>
    <w:p w14:paraId="05601B03" w14:textId="77777777" w:rsidR="004F50C2" w:rsidRPr="00274843" w:rsidRDefault="004F50C2" w:rsidP="004F50C2">
      <w:pPr>
        <w:pStyle w:val="NoSpacing"/>
        <w:rPr>
          <w:rFonts w:cstheme="minorHAnsi"/>
          <w:sz w:val="24"/>
          <w:szCs w:val="24"/>
        </w:rPr>
      </w:pPr>
    </w:p>
    <w:p w14:paraId="19B2DE3D" w14:textId="67FC26BD" w:rsidR="00C33A93" w:rsidRPr="004F50C2" w:rsidRDefault="00274843" w:rsidP="004F50C2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4F50C2">
        <w:rPr>
          <w:rFonts w:cstheme="minorHAnsi"/>
          <w:b/>
          <w:bCs/>
          <w:sz w:val="24"/>
          <w:szCs w:val="24"/>
        </w:rPr>
        <w:t>Increase security:</w:t>
      </w:r>
      <w:r w:rsidRPr="00274843">
        <w:rPr>
          <w:rFonts w:cstheme="minorHAnsi"/>
          <w:sz w:val="24"/>
          <w:szCs w:val="24"/>
        </w:rPr>
        <w:t xml:space="preserve"> Normalization can help improve data integrity and consistency</w:t>
      </w:r>
    </w:p>
    <w:p w14:paraId="11AA35F8" w14:textId="77777777" w:rsidR="00C33A93" w:rsidRDefault="00C33A93" w:rsidP="00B83808">
      <w:pPr>
        <w:pStyle w:val="NoSpacing"/>
        <w:rPr>
          <w:rFonts w:cstheme="minorHAnsi"/>
          <w:b/>
          <w:bCs/>
          <w:sz w:val="28"/>
          <w:szCs w:val="28"/>
        </w:rPr>
      </w:pPr>
    </w:p>
    <w:p w14:paraId="6CA84FBB" w14:textId="77777777" w:rsidR="00B83808" w:rsidRPr="000453C1" w:rsidRDefault="00B83808" w:rsidP="00B83808">
      <w:pPr>
        <w:pStyle w:val="NoSpacing"/>
        <w:rPr>
          <w:rFonts w:cstheme="minorHAnsi"/>
          <w:b/>
          <w:bCs/>
          <w:sz w:val="28"/>
          <w:szCs w:val="28"/>
        </w:rPr>
      </w:pPr>
    </w:p>
    <w:p w14:paraId="63AC9365" w14:textId="7D234380" w:rsidR="00B83808" w:rsidRPr="004F50C2" w:rsidRDefault="00B83808" w:rsidP="00B83808">
      <w:pPr>
        <w:pStyle w:val="NoSpacing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453C1">
        <w:rPr>
          <w:rFonts w:cstheme="minorHAnsi"/>
          <w:b/>
          <w:bCs/>
          <w:sz w:val="28"/>
          <w:szCs w:val="28"/>
        </w:rPr>
        <w:t xml:space="preserve"> </w:t>
      </w:r>
      <w:r w:rsidRPr="004F50C2">
        <w:rPr>
          <w:rFonts w:cstheme="minorHAnsi"/>
          <w:b/>
          <w:bCs/>
          <w:color w:val="1F3864" w:themeColor="accent1" w:themeShade="80"/>
          <w:sz w:val="28"/>
          <w:szCs w:val="28"/>
        </w:rPr>
        <w:t>There are three types</w:t>
      </w:r>
      <w:r w:rsidR="002A6B14" w:rsidRPr="004F50C2">
        <w:rPr>
          <w:rFonts w:cstheme="minorHAnsi"/>
          <w:b/>
          <w:bCs/>
          <w:color w:val="1F3864" w:themeColor="accent1" w:themeShade="80"/>
          <w:sz w:val="28"/>
          <w:szCs w:val="28"/>
        </w:rPr>
        <w:t xml:space="preserve"> of </w:t>
      </w:r>
      <w:r w:rsidR="00F3669D" w:rsidRPr="004F50C2">
        <w:rPr>
          <w:rFonts w:cstheme="minorHAnsi"/>
          <w:b/>
          <w:bCs/>
          <w:color w:val="1F3864" w:themeColor="accent1" w:themeShade="80"/>
          <w:sz w:val="28"/>
          <w:szCs w:val="28"/>
        </w:rPr>
        <w:t>anomalies</w:t>
      </w:r>
      <w:r w:rsidRPr="004F50C2">
        <w:rPr>
          <w:rFonts w:cstheme="minorHAnsi"/>
          <w:b/>
          <w:bCs/>
          <w:color w:val="1F3864" w:themeColor="accent1" w:themeShade="80"/>
          <w:sz w:val="28"/>
          <w:szCs w:val="28"/>
        </w:rPr>
        <w:t>:</w:t>
      </w:r>
    </w:p>
    <w:p w14:paraId="6E22D07D" w14:textId="77777777" w:rsidR="00086DE0" w:rsidRPr="000453C1" w:rsidRDefault="00086DE0" w:rsidP="00B83808">
      <w:pPr>
        <w:pStyle w:val="NoSpacing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605BB338" w14:textId="166BF4FD" w:rsidR="00E21BD3" w:rsidRPr="00A2291F" w:rsidRDefault="00E21BD3" w:rsidP="00A2291F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A2291F">
        <w:rPr>
          <w:rFonts w:cstheme="minorHAnsi"/>
          <w:b/>
          <w:bCs/>
          <w:sz w:val="24"/>
          <w:szCs w:val="24"/>
        </w:rPr>
        <w:t>Insertion Anomaly</w:t>
      </w:r>
    </w:p>
    <w:p w14:paraId="5C87A40C" w14:textId="59C01DFD" w:rsidR="00E21BD3" w:rsidRPr="00A2291F" w:rsidRDefault="00E21BD3" w:rsidP="00A2291F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A2291F">
        <w:rPr>
          <w:rFonts w:cstheme="minorHAnsi"/>
          <w:b/>
          <w:bCs/>
          <w:sz w:val="24"/>
          <w:szCs w:val="24"/>
        </w:rPr>
        <w:t>Deletion Anomaly</w:t>
      </w:r>
    </w:p>
    <w:p w14:paraId="3A1B9627" w14:textId="02827EEB" w:rsidR="00E21BD3" w:rsidRPr="00A2291F" w:rsidRDefault="00E21BD3" w:rsidP="00A2291F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A2291F">
        <w:rPr>
          <w:rFonts w:cstheme="minorHAnsi"/>
          <w:b/>
          <w:bCs/>
          <w:sz w:val="24"/>
          <w:szCs w:val="24"/>
        </w:rPr>
        <w:t>Updatation Anomaly</w:t>
      </w:r>
    </w:p>
    <w:p w14:paraId="0FAB74E6" w14:textId="77777777" w:rsidR="00B83808" w:rsidRPr="00B83808" w:rsidRDefault="00B83808" w:rsidP="00E21BD3">
      <w:pPr>
        <w:pStyle w:val="NoSpacing"/>
        <w:rPr>
          <w:sz w:val="24"/>
          <w:szCs w:val="24"/>
        </w:rPr>
      </w:pPr>
    </w:p>
    <w:p w14:paraId="617B9A1B" w14:textId="0375ECEF" w:rsidR="00FD6D28" w:rsidRPr="002A6B14" w:rsidRDefault="00F3669D" w:rsidP="000453C1">
      <w:pPr>
        <w:pStyle w:val="ListParagraph"/>
        <w:numPr>
          <w:ilvl w:val="0"/>
          <w:numId w:val="27"/>
        </w:numPr>
        <w:rPr>
          <w:rStyle w:val="IntenseReference"/>
        </w:rPr>
      </w:pPr>
      <w:r w:rsidRPr="000453C1">
        <w:rPr>
          <w:b/>
          <w:bCs/>
          <w:sz w:val="24"/>
          <w:szCs w:val="24"/>
        </w:rPr>
        <w:t>Insertion Anomaly:</w:t>
      </w:r>
      <w:r w:rsidRPr="000453C1">
        <w:rPr>
          <w:sz w:val="24"/>
          <w:szCs w:val="24"/>
        </w:rPr>
        <w:t> </w:t>
      </w:r>
      <w:r w:rsidR="00B83808" w:rsidRPr="000453C1">
        <w:rPr>
          <w:rFonts w:cstheme="minorHAnsi"/>
          <w:sz w:val="24"/>
          <w:szCs w:val="24"/>
        </w:rPr>
        <w:t>If</w:t>
      </w:r>
      <w:r w:rsidR="00B83808" w:rsidRPr="000453C1">
        <w:rPr>
          <w:rFonts w:cstheme="minorHAnsi"/>
          <w:sz w:val="28"/>
          <w:szCs w:val="28"/>
        </w:rPr>
        <w:t xml:space="preserve"> </w:t>
      </w:r>
      <w:r w:rsidR="00B83808" w:rsidRPr="000453C1">
        <w:rPr>
          <w:rFonts w:cstheme="minorHAnsi"/>
          <w:sz w:val="24"/>
          <w:szCs w:val="24"/>
        </w:rPr>
        <w:t>there is a new row inserted in the table and it creates the inconsistency in the table then it is called the insertion anomaly. </w:t>
      </w:r>
      <w:r w:rsidR="002A6B14" w:rsidRPr="000453C1">
        <w:rPr>
          <w:rFonts w:cstheme="minorHAnsi"/>
          <w:sz w:val="24"/>
          <w:szCs w:val="24"/>
        </w:rPr>
        <w:t>Link</w:t>
      </w:r>
      <w:r w:rsidR="002A6B14">
        <w:t xml:space="preserve">: </w:t>
      </w:r>
      <w:r w:rsidR="002A6B14" w:rsidRPr="00A2291F">
        <w:rPr>
          <w:rStyle w:val="IntenseQuoteChar"/>
        </w:rPr>
        <w:t>https://www.javatpoint.com/anomalies-in-dbms</w:t>
      </w:r>
    </w:p>
    <w:p w14:paraId="5981B0F7" w14:textId="41A74C1B" w:rsidR="000453C1" w:rsidRPr="000453C1" w:rsidRDefault="00F3669D" w:rsidP="00B83808">
      <w:pPr>
        <w:pStyle w:val="NoSpacing"/>
        <w:numPr>
          <w:ilvl w:val="0"/>
          <w:numId w:val="8"/>
        </w:numPr>
        <w:rPr>
          <w:rStyle w:val="IntenseQuoteChar"/>
          <w:rFonts w:asciiTheme="majorHAnsi" w:eastAsiaTheme="majorEastAsia" w:hAnsiTheme="majorHAnsi" w:cstheme="majorBidi"/>
          <w:color w:val="1F3864" w:themeColor="accent1" w:themeShade="80"/>
        </w:rPr>
      </w:pPr>
      <w:r w:rsidRPr="000453C1">
        <w:rPr>
          <w:b/>
          <w:bCs/>
          <w:sz w:val="24"/>
          <w:szCs w:val="24"/>
        </w:rPr>
        <w:t>Deletion Anomaly</w:t>
      </w:r>
      <w:r w:rsidRPr="000453C1">
        <w:rPr>
          <w:rFonts w:cstheme="minorHAnsi"/>
          <w:b/>
          <w:bCs/>
          <w:sz w:val="24"/>
          <w:szCs w:val="24"/>
        </w:rPr>
        <w:t>:</w:t>
      </w:r>
      <w:r w:rsidRPr="000453C1">
        <w:rPr>
          <w:rFonts w:cstheme="minorHAnsi"/>
          <w:sz w:val="24"/>
          <w:szCs w:val="24"/>
        </w:rPr>
        <w:t> </w:t>
      </w:r>
      <w:r w:rsidR="00B83808" w:rsidRPr="000453C1">
        <w:rPr>
          <w:rFonts w:cstheme="minorHAnsi"/>
          <w:sz w:val="24"/>
          <w:szCs w:val="24"/>
        </w:rPr>
        <w:t>If we delete some rows from the table and if any other information or data which is required is also deleted from the database Link</w:t>
      </w:r>
      <w:r w:rsidR="00B83808">
        <w:rPr>
          <w:sz w:val="24"/>
          <w:szCs w:val="24"/>
        </w:rPr>
        <w:t>:</w:t>
      </w:r>
      <w:r w:rsidR="002A6B14" w:rsidRPr="002A6B14">
        <w:t xml:space="preserve"> </w:t>
      </w:r>
      <w:hyperlink r:id="rId8" w:history="1">
        <w:r w:rsidR="000453C1" w:rsidRPr="00086DE0">
          <w:rPr>
            <w:rStyle w:val="IntenseQuoteChar"/>
          </w:rPr>
          <w:t>https://www.javatpoint.com/anomalies-in-dbms</w:t>
        </w:r>
      </w:hyperlink>
    </w:p>
    <w:p w14:paraId="0FAB59FB" w14:textId="77777777" w:rsidR="000453C1" w:rsidRPr="000453C1" w:rsidRDefault="000453C1" w:rsidP="000453C1">
      <w:pPr>
        <w:pStyle w:val="NoSpacing"/>
        <w:ind w:left="720"/>
        <w:rPr>
          <w:rFonts w:asciiTheme="majorHAnsi" w:eastAsiaTheme="majorEastAsia" w:hAnsiTheme="majorHAnsi" w:cstheme="majorBidi"/>
          <w:i/>
          <w:iCs/>
          <w:color w:val="1F3864" w:themeColor="accent1" w:themeShade="80"/>
        </w:rPr>
      </w:pPr>
    </w:p>
    <w:p w14:paraId="7CDC1DC8" w14:textId="318FE498" w:rsidR="00355891" w:rsidRPr="007725FB" w:rsidRDefault="005C433E" w:rsidP="0035589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0453C1">
        <w:rPr>
          <w:rFonts w:cstheme="minorHAnsi"/>
          <w:b/>
          <w:bCs/>
          <w:sz w:val="24"/>
          <w:szCs w:val="24"/>
        </w:rPr>
        <w:t>Updatation</w:t>
      </w:r>
      <w:r w:rsidR="00F3669D" w:rsidRPr="000453C1">
        <w:rPr>
          <w:rFonts w:cstheme="minorHAnsi"/>
          <w:b/>
          <w:bCs/>
          <w:sz w:val="24"/>
          <w:szCs w:val="24"/>
        </w:rPr>
        <w:t xml:space="preserve"> Anomaly:</w:t>
      </w:r>
      <w:r w:rsidR="00F3669D" w:rsidRPr="000453C1">
        <w:rPr>
          <w:rFonts w:cstheme="minorHAnsi"/>
          <w:sz w:val="24"/>
          <w:szCs w:val="24"/>
        </w:rPr>
        <w:t> The update anomaly is when an update of a single data value requires multiple rows of data to be updated.</w:t>
      </w:r>
      <w:r w:rsidR="00FD6D28" w:rsidRPr="000453C1">
        <w:rPr>
          <w:rFonts w:cstheme="minorHAnsi"/>
          <w:sz w:val="24"/>
          <w:szCs w:val="24"/>
        </w:rPr>
        <w:t xml:space="preserve">  Link</w:t>
      </w:r>
      <w:r w:rsidR="00FD6D28">
        <w:rPr>
          <w:sz w:val="24"/>
          <w:szCs w:val="24"/>
        </w:rPr>
        <w:t>:</w:t>
      </w:r>
      <w:r w:rsidR="00FD6D28" w:rsidRPr="00FD6D28">
        <w:t xml:space="preserve"> </w:t>
      </w:r>
      <w:hyperlink r:id="rId9" w:history="1">
        <w:r w:rsidR="00355891" w:rsidRPr="00310197">
          <w:rPr>
            <w:rStyle w:val="Hyperlink"/>
          </w:rPr>
          <w:t>https://www.javatpoint.com/dbms-normalizatio</w:t>
        </w:r>
      </w:hyperlink>
    </w:p>
    <w:p w14:paraId="6025F0D8" w14:textId="77777777" w:rsidR="00355891" w:rsidRDefault="00355891" w:rsidP="00355891">
      <w:pPr>
        <w:pStyle w:val="NoSpacing"/>
        <w:rPr>
          <w:b/>
          <w:bCs/>
          <w:color w:val="002060"/>
          <w:sz w:val="28"/>
          <w:szCs w:val="28"/>
        </w:rPr>
      </w:pPr>
    </w:p>
    <w:p w14:paraId="41E643D4" w14:textId="77777777" w:rsidR="00355891" w:rsidRPr="00355891" w:rsidRDefault="00355891" w:rsidP="00355891">
      <w:pPr>
        <w:pStyle w:val="NoSpacing"/>
        <w:rPr>
          <w:b/>
          <w:bCs/>
          <w:color w:val="002060"/>
          <w:sz w:val="28"/>
          <w:szCs w:val="28"/>
        </w:rPr>
      </w:pPr>
    </w:p>
    <w:p w14:paraId="068DF56A" w14:textId="77777777" w:rsidR="00355891" w:rsidRPr="00355891" w:rsidRDefault="00355891" w:rsidP="00355891">
      <w:pPr>
        <w:pStyle w:val="NoSpacing"/>
        <w:rPr>
          <w:b/>
          <w:bCs/>
          <w:color w:val="002060"/>
          <w:sz w:val="28"/>
          <w:szCs w:val="28"/>
        </w:rPr>
      </w:pPr>
    </w:p>
    <w:p w14:paraId="736D57AB" w14:textId="77777777" w:rsidR="00355891" w:rsidRDefault="00355891" w:rsidP="00355891">
      <w:pPr>
        <w:pStyle w:val="NoSpacing"/>
        <w:rPr>
          <w:sz w:val="28"/>
          <w:szCs w:val="28"/>
        </w:rPr>
      </w:pPr>
    </w:p>
    <w:p w14:paraId="7793C9DC" w14:textId="77777777" w:rsidR="00355891" w:rsidRDefault="00355891" w:rsidP="00355891">
      <w:pPr>
        <w:pStyle w:val="NoSpacing"/>
        <w:rPr>
          <w:sz w:val="28"/>
          <w:szCs w:val="28"/>
        </w:rPr>
      </w:pPr>
    </w:p>
    <w:p w14:paraId="6C581857" w14:textId="77777777" w:rsidR="007725FB" w:rsidRDefault="007725FB" w:rsidP="00355891">
      <w:pPr>
        <w:pStyle w:val="NoSpacing"/>
        <w:rPr>
          <w:sz w:val="28"/>
          <w:szCs w:val="28"/>
        </w:rPr>
      </w:pPr>
    </w:p>
    <w:p w14:paraId="4F1F45C9" w14:textId="77777777" w:rsidR="004F50C2" w:rsidRDefault="004F50C2" w:rsidP="00355891">
      <w:pPr>
        <w:pStyle w:val="NoSpacing"/>
        <w:rPr>
          <w:sz w:val="28"/>
          <w:szCs w:val="28"/>
        </w:rPr>
      </w:pPr>
    </w:p>
    <w:p w14:paraId="503A0AE7" w14:textId="1100F232" w:rsidR="005C433E" w:rsidRPr="00355891" w:rsidRDefault="005C433E" w:rsidP="00355891">
      <w:pPr>
        <w:pStyle w:val="NoSpacing"/>
        <w:rPr>
          <w:sz w:val="24"/>
          <w:szCs w:val="24"/>
        </w:rPr>
      </w:pPr>
      <w:r w:rsidRPr="00355891">
        <w:rPr>
          <w:sz w:val="28"/>
          <w:szCs w:val="28"/>
        </w:rPr>
        <w:t xml:space="preserve">              </w:t>
      </w:r>
    </w:p>
    <w:p w14:paraId="0B756E2C" w14:textId="5D0CAC4D" w:rsidR="005C433E" w:rsidRPr="000453C1" w:rsidRDefault="005C433E" w:rsidP="005C433E">
      <w:pPr>
        <w:pStyle w:val="NoSpacing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453C1">
        <w:rPr>
          <w:rFonts w:cstheme="minorHAnsi"/>
          <w:b/>
          <w:bCs/>
          <w:color w:val="1F3864" w:themeColor="accent1" w:themeShade="80"/>
          <w:sz w:val="28"/>
          <w:szCs w:val="28"/>
        </w:rPr>
        <w:t>Normalization Types</w:t>
      </w:r>
    </w:p>
    <w:p w14:paraId="3775C4D3" w14:textId="77777777" w:rsidR="005C433E" w:rsidRPr="00717EBB" w:rsidRDefault="005C433E" w:rsidP="005C433E">
      <w:pPr>
        <w:pStyle w:val="NoSpacing"/>
        <w:rPr>
          <w:color w:val="1F3864" w:themeColor="accent1" w:themeShade="80"/>
          <w:sz w:val="28"/>
          <w:szCs w:val="28"/>
        </w:rPr>
      </w:pPr>
    </w:p>
    <w:p w14:paraId="4A14B40B" w14:textId="0ACCDA9A" w:rsidR="005C433E" w:rsidRPr="000453C1" w:rsidRDefault="00A97EE3" w:rsidP="005C433E">
      <w:pPr>
        <w:pStyle w:val="NoSpacing"/>
        <w:rPr>
          <w:rFonts w:cstheme="minorHAnsi"/>
          <w:b/>
          <w:bCs/>
          <w:sz w:val="28"/>
          <w:szCs w:val="28"/>
        </w:rPr>
      </w:pPr>
      <w:r w:rsidRPr="000453C1">
        <w:rPr>
          <w:rFonts w:cstheme="minorHAnsi"/>
          <w:b/>
          <w:bCs/>
          <w:sz w:val="28"/>
          <w:szCs w:val="28"/>
        </w:rPr>
        <w:t xml:space="preserve">     The most commonly used normal forms:</w:t>
      </w:r>
    </w:p>
    <w:p w14:paraId="7152E37B" w14:textId="77777777" w:rsidR="00A97EE3" w:rsidRPr="000453C1" w:rsidRDefault="00A97EE3" w:rsidP="005C433E">
      <w:pPr>
        <w:pStyle w:val="NoSpacing"/>
        <w:rPr>
          <w:rFonts w:cstheme="minorHAnsi"/>
          <w:sz w:val="24"/>
          <w:szCs w:val="24"/>
        </w:rPr>
      </w:pPr>
    </w:p>
    <w:p w14:paraId="27EC8EF9" w14:textId="2B4F8D2E" w:rsidR="00A97EE3" w:rsidRPr="000453C1" w:rsidRDefault="00A97EE3" w:rsidP="00A97EE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53C1">
        <w:rPr>
          <w:sz w:val="24"/>
          <w:szCs w:val="24"/>
        </w:rPr>
        <w:t>First normal forms (1NF)</w:t>
      </w:r>
      <w:r w:rsidR="00E21BD3" w:rsidRPr="000453C1">
        <w:rPr>
          <w:noProof/>
          <w:sz w:val="24"/>
          <w:szCs w:val="24"/>
        </w:rPr>
        <w:t xml:space="preserve"> </w:t>
      </w:r>
    </w:p>
    <w:p w14:paraId="5B620D06" w14:textId="77777777" w:rsidR="00A97EE3" w:rsidRPr="000453C1" w:rsidRDefault="00A97EE3" w:rsidP="00A97EE3">
      <w:pPr>
        <w:pStyle w:val="NoSpacing"/>
        <w:ind w:left="720"/>
        <w:rPr>
          <w:sz w:val="24"/>
          <w:szCs w:val="24"/>
        </w:rPr>
      </w:pPr>
    </w:p>
    <w:p w14:paraId="2954D2CC" w14:textId="2DE2DDB4" w:rsidR="00A97EE3" w:rsidRPr="000453C1" w:rsidRDefault="00A97EE3" w:rsidP="00A97EE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53C1">
        <w:rPr>
          <w:sz w:val="24"/>
          <w:szCs w:val="24"/>
        </w:rPr>
        <w:t>Second normal forms (2NF)</w:t>
      </w:r>
    </w:p>
    <w:p w14:paraId="50668362" w14:textId="4573F52B" w:rsidR="00A97EE3" w:rsidRPr="000453C1" w:rsidRDefault="00A97EE3" w:rsidP="00A97EE3">
      <w:pPr>
        <w:pStyle w:val="NoSpacing"/>
        <w:rPr>
          <w:sz w:val="24"/>
          <w:szCs w:val="24"/>
        </w:rPr>
      </w:pPr>
    </w:p>
    <w:p w14:paraId="3A7FBACE" w14:textId="25D9AF72" w:rsidR="00A97EE3" w:rsidRPr="000453C1" w:rsidRDefault="00A97EE3" w:rsidP="00A97EE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53C1">
        <w:rPr>
          <w:sz w:val="24"/>
          <w:szCs w:val="24"/>
        </w:rPr>
        <w:t>Third normal forms (3NF)</w:t>
      </w:r>
    </w:p>
    <w:p w14:paraId="4A564FA3" w14:textId="1C2B13ED" w:rsidR="00A97EE3" w:rsidRPr="000453C1" w:rsidRDefault="00A97EE3" w:rsidP="00A97EE3">
      <w:pPr>
        <w:pStyle w:val="NoSpacing"/>
        <w:rPr>
          <w:sz w:val="24"/>
          <w:szCs w:val="24"/>
        </w:rPr>
      </w:pPr>
    </w:p>
    <w:p w14:paraId="4DBD411C" w14:textId="07BD4817" w:rsidR="00A97EE3" w:rsidRPr="000453C1" w:rsidRDefault="00A97EE3" w:rsidP="00A97EE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53C1">
        <w:rPr>
          <w:sz w:val="24"/>
          <w:szCs w:val="24"/>
        </w:rPr>
        <w:t>Boyce &amp; Codd normal forms (BCNF)</w:t>
      </w:r>
    </w:p>
    <w:p w14:paraId="2DE52928" w14:textId="77777777" w:rsidR="00616E2C" w:rsidRPr="000453C1" w:rsidRDefault="00616E2C" w:rsidP="00A97EE3">
      <w:pPr>
        <w:pStyle w:val="NoSpacing"/>
        <w:rPr>
          <w:sz w:val="24"/>
          <w:szCs w:val="24"/>
        </w:rPr>
      </w:pPr>
    </w:p>
    <w:p w14:paraId="314EBE38" w14:textId="5DAF6C93" w:rsidR="00A97EE3" w:rsidRDefault="00B14D52" w:rsidP="00A97EE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43B0C2" wp14:editId="0D14B2EC">
            <wp:simplePos x="0" y="0"/>
            <wp:positionH relativeFrom="margin">
              <wp:posOffset>569595</wp:posOffset>
            </wp:positionH>
            <wp:positionV relativeFrom="paragraph">
              <wp:posOffset>334645</wp:posOffset>
            </wp:positionV>
            <wp:extent cx="5265420" cy="2638425"/>
            <wp:effectExtent l="0" t="0" r="0" b="9525"/>
            <wp:wrapTopAndBottom/>
            <wp:docPr id="1745358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58538" name="Picture 17453585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0A6D8" w14:textId="00D848CE" w:rsidR="005C433E" w:rsidRPr="00A97EE3" w:rsidRDefault="005C433E" w:rsidP="00A97EE3">
      <w:pPr>
        <w:pStyle w:val="NoSpacing"/>
      </w:pPr>
    </w:p>
    <w:p w14:paraId="522E8E5B" w14:textId="1A8B04A9" w:rsidR="005C433E" w:rsidRPr="00A97EE3" w:rsidRDefault="005C433E" w:rsidP="005C433E">
      <w:pPr>
        <w:pStyle w:val="NoSpacing"/>
        <w:ind w:left="360"/>
      </w:pPr>
    </w:p>
    <w:p w14:paraId="3D14EB23" w14:textId="144E8AB6" w:rsidR="005C433E" w:rsidRPr="00A97EE3" w:rsidRDefault="005C433E" w:rsidP="005C433E">
      <w:pPr>
        <w:pStyle w:val="NoSpacing"/>
        <w:ind w:left="360"/>
      </w:pPr>
    </w:p>
    <w:p w14:paraId="4BE2F55B" w14:textId="77777777" w:rsidR="005D1124" w:rsidRPr="000453C1" w:rsidRDefault="005D1124" w:rsidP="00C81C99">
      <w:pPr>
        <w:pStyle w:val="NoSpacing"/>
        <w:rPr>
          <w:rFonts w:cstheme="minorHAnsi"/>
          <w:sz w:val="28"/>
          <w:szCs w:val="28"/>
        </w:rPr>
      </w:pPr>
    </w:p>
    <w:p w14:paraId="4D573EAB" w14:textId="77777777" w:rsidR="00616E2C" w:rsidRPr="000453C1" w:rsidRDefault="005C433E" w:rsidP="005D1124">
      <w:pPr>
        <w:pStyle w:val="NoSpacing"/>
        <w:numPr>
          <w:ilvl w:val="0"/>
          <w:numId w:val="6"/>
        </w:numPr>
        <w:rPr>
          <w:rFonts w:cstheme="minorHAnsi"/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  <w:r w:rsidRPr="000453C1">
        <w:rPr>
          <w:rFonts w:cstheme="minorHAnsi"/>
          <w:b/>
          <w:bCs/>
          <w:sz w:val="28"/>
          <w:szCs w:val="28"/>
        </w:rPr>
        <w:t>First Normal Form (1NF):</w:t>
      </w:r>
      <w:r w:rsidRPr="000453C1">
        <w:rPr>
          <w:rFonts w:cstheme="minorHAnsi"/>
          <w:sz w:val="28"/>
          <w:szCs w:val="28"/>
        </w:rPr>
        <w:t> </w:t>
      </w:r>
    </w:p>
    <w:p w14:paraId="1247B377" w14:textId="77777777" w:rsidR="00616E2C" w:rsidRDefault="00616E2C" w:rsidP="00616E2C">
      <w:pPr>
        <w:pStyle w:val="NoSpacing"/>
        <w:ind w:left="720"/>
        <w:rPr>
          <w:sz w:val="24"/>
          <w:szCs w:val="24"/>
        </w:rPr>
      </w:pPr>
    </w:p>
    <w:p w14:paraId="1777A748" w14:textId="270BFF23" w:rsidR="005D1124" w:rsidRPr="005C433E" w:rsidRDefault="005C433E" w:rsidP="00616E2C">
      <w:pPr>
        <w:pStyle w:val="NoSpacing"/>
        <w:ind w:left="720"/>
        <w:rPr>
          <w:rStyle w:val="IntenseReference"/>
          <w:i/>
          <w:iCs/>
        </w:rPr>
      </w:pPr>
      <w:r w:rsidRPr="000453C1">
        <w:rPr>
          <w:rFonts w:cstheme="minorHAnsi"/>
          <w:sz w:val="24"/>
          <w:szCs w:val="24"/>
        </w:rPr>
        <w:t>This is the most basic level of normalization. In 1NF, each table cell should contain only a single value, and each column should have a unique name. The first normal form helps to eliminate duplicate data and simplify queries.</w:t>
      </w:r>
      <w:r w:rsidR="00C81C99" w:rsidRPr="000453C1">
        <w:rPr>
          <w:rFonts w:cstheme="minorHAnsi"/>
          <w:sz w:val="24"/>
          <w:szCs w:val="24"/>
        </w:rPr>
        <w:t xml:space="preserve"> Link</w:t>
      </w:r>
      <w:r w:rsidR="00C81C99">
        <w:rPr>
          <w:sz w:val="24"/>
          <w:szCs w:val="24"/>
        </w:rPr>
        <w:t xml:space="preserve">: </w:t>
      </w:r>
      <w:hyperlink r:id="rId11" w:history="1">
        <w:r w:rsidR="005D1124" w:rsidRPr="00DB652C">
          <w:rPr>
            <w:rStyle w:val="Hyperlink"/>
            <w:i/>
            <w:iCs/>
            <w:spacing w:val="5"/>
          </w:rPr>
          <w:t>https://www.geeksforgeeks.org/normal-forms-in-dbms/</w:t>
        </w:r>
      </w:hyperlink>
    </w:p>
    <w:p w14:paraId="100C7EB1" w14:textId="77777777" w:rsidR="005C433E" w:rsidRPr="005D1124" w:rsidRDefault="005C433E" w:rsidP="005D1124">
      <w:pPr>
        <w:rPr>
          <w:rStyle w:val="IntenseReference"/>
          <w:b w:val="0"/>
          <w:bCs w:val="0"/>
        </w:rPr>
      </w:pPr>
    </w:p>
    <w:p w14:paraId="49FD7277" w14:textId="77777777" w:rsidR="00FD6D28" w:rsidRPr="00C81C99" w:rsidRDefault="00FD6D28" w:rsidP="005C433E">
      <w:pPr>
        <w:pStyle w:val="NoSpacing"/>
        <w:rPr>
          <w:rStyle w:val="IntenseReference"/>
          <w:i/>
          <w:iCs/>
        </w:rPr>
      </w:pPr>
    </w:p>
    <w:p w14:paraId="628838AF" w14:textId="601BBDC2" w:rsidR="002A6B14" w:rsidRPr="000453C1" w:rsidRDefault="00E17637" w:rsidP="00E17637">
      <w:pPr>
        <w:pStyle w:val="NoSpacing"/>
        <w:rPr>
          <w:b/>
          <w:bCs/>
          <w:sz w:val="28"/>
          <w:szCs w:val="28"/>
        </w:rPr>
      </w:pPr>
      <w:r w:rsidRPr="000453C1">
        <w:rPr>
          <w:b/>
          <w:bCs/>
          <w:sz w:val="28"/>
          <w:szCs w:val="28"/>
        </w:rPr>
        <w:t xml:space="preserve">             Example:</w:t>
      </w:r>
    </w:p>
    <w:p w14:paraId="3049BE1E" w14:textId="77777777" w:rsidR="00E17637" w:rsidRDefault="00E17637" w:rsidP="005C433E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086"/>
        <w:gridCol w:w="2592"/>
        <w:gridCol w:w="2835"/>
      </w:tblGrid>
      <w:tr w:rsidR="00C73D63" w14:paraId="57828834" w14:textId="77777777" w:rsidTr="00C73D63">
        <w:trPr>
          <w:trHeight w:val="637"/>
        </w:trPr>
        <w:tc>
          <w:tcPr>
            <w:tcW w:w="2086" w:type="dxa"/>
          </w:tcPr>
          <w:p w14:paraId="0F7DD87B" w14:textId="4807AE94" w:rsidR="00C73D63" w:rsidRPr="00C73D63" w:rsidRDefault="008662BC" w:rsidP="00C73D63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</w:t>
            </w:r>
            <w:r w:rsidR="00C73D63" w:rsidRPr="00C73D63">
              <w:rPr>
                <w:b/>
                <w:bCs/>
                <w:sz w:val="24"/>
                <w:szCs w:val="24"/>
              </w:rPr>
              <w:t>_</w:t>
            </w:r>
            <w:r w:rsidR="00824484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92" w:type="dxa"/>
          </w:tcPr>
          <w:p w14:paraId="69E6B2BC" w14:textId="4AA63538" w:rsidR="00C73D63" w:rsidRPr="00C73D63" w:rsidRDefault="00824484" w:rsidP="00C73D63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73D63" w:rsidRPr="00C73D6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35" w:type="dxa"/>
          </w:tcPr>
          <w:p w14:paraId="5263BE26" w14:textId="07182AAA" w:rsidR="00C73D63" w:rsidRPr="00C73D63" w:rsidRDefault="00C73D63" w:rsidP="00C73D63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C73D63">
              <w:rPr>
                <w:b/>
                <w:bCs/>
                <w:sz w:val="24"/>
                <w:szCs w:val="24"/>
              </w:rPr>
              <w:t>Mobile_Number</w:t>
            </w:r>
          </w:p>
        </w:tc>
      </w:tr>
      <w:tr w:rsidR="00C73D63" w14:paraId="2D54B2A1" w14:textId="77777777" w:rsidTr="00C73D63">
        <w:trPr>
          <w:trHeight w:val="613"/>
        </w:trPr>
        <w:tc>
          <w:tcPr>
            <w:tcW w:w="2086" w:type="dxa"/>
          </w:tcPr>
          <w:p w14:paraId="0EC53664" w14:textId="335DA936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2" w:type="dxa"/>
          </w:tcPr>
          <w:p w14:paraId="3EC45D64" w14:textId="6118217D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Sima</w:t>
            </w:r>
          </w:p>
        </w:tc>
        <w:tc>
          <w:tcPr>
            <w:tcW w:w="2835" w:type="dxa"/>
          </w:tcPr>
          <w:p w14:paraId="374EC2E0" w14:textId="533E38ED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915101/821020</w:t>
            </w:r>
          </w:p>
        </w:tc>
      </w:tr>
      <w:tr w:rsidR="00C73D63" w14:paraId="79005BC8" w14:textId="77777777" w:rsidTr="00C73D63">
        <w:trPr>
          <w:trHeight w:val="603"/>
        </w:trPr>
        <w:tc>
          <w:tcPr>
            <w:tcW w:w="2086" w:type="dxa"/>
          </w:tcPr>
          <w:p w14:paraId="497DCC10" w14:textId="3C81E77F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92" w:type="dxa"/>
          </w:tcPr>
          <w:p w14:paraId="7A0A604B" w14:textId="1FD81F8A" w:rsidR="00C73D63" w:rsidRDefault="00824484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Harry</w:t>
            </w:r>
          </w:p>
        </w:tc>
        <w:tc>
          <w:tcPr>
            <w:tcW w:w="2835" w:type="dxa"/>
          </w:tcPr>
          <w:p w14:paraId="27477338" w14:textId="25B7451F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8546501</w:t>
            </w:r>
          </w:p>
        </w:tc>
      </w:tr>
    </w:tbl>
    <w:p w14:paraId="704D3F8E" w14:textId="77777777" w:rsidR="00FD6D28" w:rsidRDefault="00FD6D28" w:rsidP="005C433E">
      <w:pPr>
        <w:pStyle w:val="NoSpacing"/>
        <w:rPr>
          <w:sz w:val="24"/>
          <w:szCs w:val="24"/>
        </w:rPr>
      </w:pPr>
    </w:p>
    <w:p w14:paraId="41B7201D" w14:textId="77777777" w:rsidR="00FD6D28" w:rsidRDefault="00FD6D28" w:rsidP="005C433E">
      <w:pPr>
        <w:pStyle w:val="NoSpacing"/>
        <w:rPr>
          <w:sz w:val="24"/>
          <w:szCs w:val="24"/>
        </w:rPr>
      </w:pPr>
    </w:p>
    <w:p w14:paraId="0FF1CC8F" w14:textId="77777777" w:rsidR="006B0826" w:rsidRDefault="006B0826" w:rsidP="005C433E">
      <w:pPr>
        <w:pStyle w:val="NoSpacing"/>
        <w:rPr>
          <w:sz w:val="24"/>
          <w:szCs w:val="24"/>
        </w:rPr>
      </w:pPr>
    </w:p>
    <w:p w14:paraId="4511E26F" w14:textId="77777777" w:rsidR="006B0826" w:rsidRDefault="006B0826" w:rsidP="005C433E">
      <w:pPr>
        <w:pStyle w:val="NoSpacing"/>
        <w:rPr>
          <w:sz w:val="24"/>
          <w:szCs w:val="24"/>
        </w:rPr>
      </w:pPr>
    </w:p>
    <w:p w14:paraId="5F2D1C6C" w14:textId="77777777" w:rsidR="006B0826" w:rsidRDefault="006B0826" w:rsidP="005C433E">
      <w:pPr>
        <w:pStyle w:val="NoSpacing"/>
        <w:rPr>
          <w:sz w:val="24"/>
          <w:szCs w:val="24"/>
        </w:rPr>
      </w:pPr>
    </w:p>
    <w:p w14:paraId="34B1D5E8" w14:textId="77777777" w:rsidR="006B0826" w:rsidRDefault="006B0826" w:rsidP="005C433E">
      <w:pPr>
        <w:pStyle w:val="NoSpacing"/>
        <w:rPr>
          <w:sz w:val="24"/>
          <w:szCs w:val="24"/>
        </w:rPr>
      </w:pPr>
    </w:p>
    <w:p w14:paraId="001718E6" w14:textId="101E56BA" w:rsidR="00C73D63" w:rsidRDefault="00C73D63" w:rsidP="005C433E">
      <w:pPr>
        <w:pStyle w:val="NoSpacing"/>
        <w:rPr>
          <w:sz w:val="24"/>
          <w:szCs w:val="24"/>
        </w:rPr>
      </w:pPr>
    </w:p>
    <w:p w14:paraId="1C6E78A3" w14:textId="77777777" w:rsidR="00824484" w:rsidRDefault="00824484" w:rsidP="005C433E">
      <w:pPr>
        <w:pStyle w:val="NoSpacing"/>
        <w:rPr>
          <w:sz w:val="24"/>
          <w:szCs w:val="24"/>
        </w:rPr>
      </w:pPr>
    </w:p>
    <w:p w14:paraId="672D8823" w14:textId="77777777" w:rsidR="00824484" w:rsidRDefault="00824484" w:rsidP="005C433E">
      <w:pPr>
        <w:pStyle w:val="NoSpacing"/>
        <w:rPr>
          <w:sz w:val="24"/>
          <w:szCs w:val="24"/>
        </w:rPr>
      </w:pPr>
    </w:p>
    <w:p w14:paraId="3D9C9D82" w14:textId="77777777" w:rsidR="00824484" w:rsidRDefault="00824484" w:rsidP="005C433E">
      <w:pPr>
        <w:pStyle w:val="NoSpacing"/>
        <w:rPr>
          <w:sz w:val="24"/>
          <w:szCs w:val="24"/>
        </w:rPr>
      </w:pPr>
    </w:p>
    <w:p w14:paraId="09076853" w14:textId="23404DA1" w:rsidR="00E17637" w:rsidRPr="00086DE0" w:rsidRDefault="00E17637" w:rsidP="005C433E">
      <w:pPr>
        <w:pStyle w:val="NoSpacing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086DE0">
        <w:rPr>
          <w:sz w:val="24"/>
          <w:szCs w:val="24"/>
        </w:rPr>
        <w:t xml:space="preserve">              </w:t>
      </w:r>
      <w:r w:rsidRPr="00086DE0">
        <w:rPr>
          <w:b/>
          <w:bCs/>
          <w:sz w:val="24"/>
          <w:szCs w:val="24"/>
        </w:rPr>
        <w:t>1NF</w:t>
      </w:r>
      <w:r w:rsidR="00F618C7" w:rsidRPr="00086DE0">
        <w:rPr>
          <w:b/>
          <w:bCs/>
          <w:sz w:val="24"/>
          <w:szCs w:val="24"/>
        </w:rPr>
        <w:t xml:space="preserve"> </w:t>
      </w:r>
      <w:r w:rsidR="00824484" w:rsidRPr="00086DE0">
        <w:rPr>
          <w:b/>
          <w:bCs/>
          <w:sz w:val="24"/>
          <w:szCs w:val="24"/>
        </w:rPr>
        <w:t>Table:</w:t>
      </w:r>
    </w:p>
    <w:p w14:paraId="22E311B4" w14:textId="77777777" w:rsidR="00C73D63" w:rsidRDefault="00C73D63" w:rsidP="005C433E">
      <w:pPr>
        <w:pStyle w:val="NoSpacing"/>
        <w:rPr>
          <w:sz w:val="24"/>
          <w:szCs w:val="24"/>
        </w:rPr>
      </w:pPr>
    </w:p>
    <w:p w14:paraId="12D54CBF" w14:textId="77777777" w:rsidR="00C73D63" w:rsidRDefault="00C73D63" w:rsidP="005C433E">
      <w:pPr>
        <w:pStyle w:val="NoSpacing"/>
        <w:rPr>
          <w:sz w:val="24"/>
          <w:szCs w:val="24"/>
        </w:rPr>
      </w:pPr>
    </w:p>
    <w:p w14:paraId="12EE5A94" w14:textId="77777777" w:rsidR="00C73D63" w:rsidRDefault="00C73D63" w:rsidP="005C433E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969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835"/>
      </w:tblGrid>
      <w:tr w:rsidR="00C73D63" w14:paraId="5A59C527" w14:textId="77777777" w:rsidTr="00C73D63">
        <w:trPr>
          <w:trHeight w:val="558"/>
        </w:trPr>
        <w:tc>
          <w:tcPr>
            <w:tcW w:w="1838" w:type="dxa"/>
          </w:tcPr>
          <w:p w14:paraId="28BCE0FE" w14:textId="3038793D" w:rsidR="00C73D63" w:rsidRPr="00C73D63" w:rsidRDefault="008662BC" w:rsidP="00C73D63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</w:t>
            </w:r>
            <w:r w:rsidR="00824484">
              <w:rPr>
                <w:b/>
                <w:bCs/>
                <w:sz w:val="24"/>
                <w:szCs w:val="24"/>
              </w:rPr>
              <w:t>_</w:t>
            </w:r>
            <w:r w:rsidR="00F618C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14:paraId="71102A57" w14:textId="77777777" w:rsidR="00C73D63" w:rsidRPr="00C73D63" w:rsidRDefault="00C73D63" w:rsidP="00C73D63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  <w:r w:rsidRPr="00C73D63">
              <w:rPr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835" w:type="dxa"/>
          </w:tcPr>
          <w:p w14:paraId="1435430B" w14:textId="77777777" w:rsidR="00C73D63" w:rsidRPr="00C73D63" w:rsidRDefault="00C73D63" w:rsidP="00C73D63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C73D63">
              <w:rPr>
                <w:b/>
                <w:bCs/>
                <w:sz w:val="24"/>
                <w:szCs w:val="24"/>
              </w:rPr>
              <w:t>Mob</w:t>
            </w:r>
            <w:r>
              <w:rPr>
                <w:b/>
                <w:bCs/>
                <w:sz w:val="24"/>
                <w:szCs w:val="24"/>
              </w:rPr>
              <w:t>ile</w:t>
            </w:r>
            <w:r w:rsidRPr="00C73D63">
              <w:rPr>
                <w:b/>
                <w:bCs/>
                <w:sz w:val="24"/>
                <w:szCs w:val="24"/>
              </w:rPr>
              <w:t>_N</w:t>
            </w:r>
            <w:r>
              <w:rPr>
                <w:b/>
                <w:bCs/>
                <w:sz w:val="24"/>
                <w:szCs w:val="24"/>
              </w:rPr>
              <w:t>umber</w:t>
            </w:r>
          </w:p>
        </w:tc>
      </w:tr>
      <w:tr w:rsidR="00C73D63" w14:paraId="42964253" w14:textId="77777777" w:rsidTr="00C73D63">
        <w:trPr>
          <w:trHeight w:val="537"/>
        </w:trPr>
        <w:tc>
          <w:tcPr>
            <w:tcW w:w="1838" w:type="dxa"/>
          </w:tcPr>
          <w:p w14:paraId="40ED3FEF" w14:textId="765C616E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68BA9AB3" w14:textId="77777777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Sima</w:t>
            </w:r>
          </w:p>
        </w:tc>
        <w:tc>
          <w:tcPr>
            <w:tcW w:w="2835" w:type="dxa"/>
          </w:tcPr>
          <w:p w14:paraId="59CDADED" w14:textId="77777777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915101</w:t>
            </w:r>
          </w:p>
        </w:tc>
      </w:tr>
      <w:tr w:rsidR="00C73D63" w14:paraId="329198B9" w14:textId="77777777" w:rsidTr="00C73D63">
        <w:trPr>
          <w:trHeight w:val="668"/>
        </w:trPr>
        <w:tc>
          <w:tcPr>
            <w:tcW w:w="1838" w:type="dxa"/>
          </w:tcPr>
          <w:p w14:paraId="197B5334" w14:textId="762322EC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3BEB2" w14:textId="77777777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Sima</w:t>
            </w:r>
          </w:p>
        </w:tc>
        <w:tc>
          <w:tcPr>
            <w:tcW w:w="2835" w:type="dxa"/>
          </w:tcPr>
          <w:p w14:paraId="7B276D1B" w14:textId="77777777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821020</w:t>
            </w:r>
          </w:p>
        </w:tc>
      </w:tr>
      <w:tr w:rsidR="00C73D63" w14:paraId="30C292D6" w14:textId="77777777" w:rsidTr="00C73D63">
        <w:trPr>
          <w:trHeight w:val="614"/>
        </w:trPr>
        <w:tc>
          <w:tcPr>
            <w:tcW w:w="1838" w:type="dxa"/>
          </w:tcPr>
          <w:p w14:paraId="169CCB0D" w14:textId="7FE9585B" w:rsidR="00C73D63" w:rsidRDefault="00F62A7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18265D09" w14:textId="2FD6B588" w:rsidR="00C73D63" w:rsidRDefault="00824484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Harry</w:t>
            </w:r>
          </w:p>
        </w:tc>
        <w:tc>
          <w:tcPr>
            <w:tcW w:w="2835" w:type="dxa"/>
          </w:tcPr>
          <w:p w14:paraId="12CBD54C" w14:textId="77777777" w:rsidR="00C73D63" w:rsidRDefault="00C73D63" w:rsidP="00C73D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8546501</w:t>
            </w:r>
          </w:p>
        </w:tc>
      </w:tr>
    </w:tbl>
    <w:p w14:paraId="22D21FC3" w14:textId="77777777" w:rsidR="00C73D63" w:rsidRDefault="00C73D63" w:rsidP="005C433E">
      <w:pPr>
        <w:pStyle w:val="NoSpacing"/>
        <w:rPr>
          <w:sz w:val="24"/>
          <w:szCs w:val="24"/>
        </w:rPr>
      </w:pPr>
    </w:p>
    <w:p w14:paraId="61DE99AD" w14:textId="77777777" w:rsidR="00E17637" w:rsidRDefault="00E17637" w:rsidP="005C433E">
      <w:pPr>
        <w:pStyle w:val="NoSpacing"/>
        <w:rPr>
          <w:sz w:val="24"/>
          <w:szCs w:val="24"/>
        </w:rPr>
      </w:pPr>
    </w:p>
    <w:p w14:paraId="0FACBCFE" w14:textId="77777777" w:rsidR="00E17637" w:rsidRDefault="00E17637" w:rsidP="005C433E">
      <w:pPr>
        <w:pStyle w:val="NoSpacing"/>
        <w:rPr>
          <w:sz w:val="24"/>
          <w:szCs w:val="24"/>
        </w:rPr>
      </w:pPr>
    </w:p>
    <w:p w14:paraId="1EDB4BB8" w14:textId="77777777" w:rsidR="00E17637" w:rsidRDefault="00E17637" w:rsidP="005C433E">
      <w:pPr>
        <w:pStyle w:val="NoSpacing"/>
        <w:rPr>
          <w:sz w:val="24"/>
          <w:szCs w:val="24"/>
        </w:rPr>
      </w:pPr>
    </w:p>
    <w:p w14:paraId="57AE6843" w14:textId="77777777" w:rsidR="00232F91" w:rsidRDefault="00232F91" w:rsidP="005C433E">
      <w:pPr>
        <w:pStyle w:val="NoSpacing"/>
        <w:rPr>
          <w:sz w:val="24"/>
          <w:szCs w:val="24"/>
        </w:rPr>
      </w:pPr>
    </w:p>
    <w:p w14:paraId="23BF81C5" w14:textId="77777777" w:rsidR="006B0826" w:rsidRDefault="006B0826" w:rsidP="005C433E">
      <w:pPr>
        <w:pStyle w:val="NoSpacing"/>
        <w:rPr>
          <w:sz w:val="24"/>
          <w:szCs w:val="24"/>
        </w:rPr>
      </w:pPr>
    </w:p>
    <w:p w14:paraId="7306B80D" w14:textId="77777777" w:rsidR="006B0826" w:rsidRDefault="006B0826" w:rsidP="005C433E">
      <w:pPr>
        <w:pStyle w:val="NoSpacing"/>
        <w:rPr>
          <w:sz w:val="24"/>
          <w:szCs w:val="24"/>
        </w:rPr>
      </w:pPr>
    </w:p>
    <w:p w14:paraId="0010BF71" w14:textId="77777777" w:rsidR="006B0826" w:rsidRDefault="006B0826" w:rsidP="005C433E">
      <w:pPr>
        <w:pStyle w:val="NoSpacing"/>
        <w:rPr>
          <w:sz w:val="24"/>
          <w:szCs w:val="24"/>
        </w:rPr>
      </w:pPr>
    </w:p>
    <w:p w14:paraId="56E90850" w14:textId="77777777" w:rsidR="00E17637" w:rsidRDefault="00E17637" w:rsidP="005C433E">
      <w:pPr>
        <w:pStyle w:val="NoSpacing"/>
        <w:rPr>
          <w:sz w:val="24"/>
          <w:szCs w:val="24"/>
        </w:rPr>
      </w:pPr>
    </w:p>
    <w:p w14:paraId="14AD37E8" w14:textId="77777777" w:rsidR="00E17637" w:rsidRPr="00E17637" w:rsidRDefault="00E17637" w:rsidP="00086DE0">
      <w:pPr>
        <w:pStyle w:val="NoSpacing"/>
        <w:rPr>
          <w:i/>
          <w:iCs/>
          <w:color w:val="4472C4" w:themeColor="accent1"/>
        </w:rPr>
      </w:pPr>
    </w:p>
    <w:p w14:paraId="1DAC327A" w14:textId="77777777" w:rsidR="00A2291F" w:rsidRPr="00086DE0" w:rsidRDefault="00C81C99" w:rsidP="00E17637">
      <w:pPr>
        <w:pStyle w:val="NoSpacing"/>
        <w:numPr>
          <w:ilvl w:val="0"/>
          <w:numId w:val="6"/>
        </w:numPr>
        <w:rPr>
          <w:i/>
          <w:iCs/>
          <w:color w:val="4472C4" w:themeColor="accent1"/>
          <w:sz w:val="28"/>
          <w:szCs w:val="28"/>
        </w:rPr>
      </w:pPr>
      <w:r w:rsidRPr="00086DE0">
        <w:rPr>
          <w:b/>
          <w:bCs/>
          <w:sz w:val="28"/>
          <w:szCs w:val="28"/>
        </w:rPr>
        <w:t>Second Normal Form (2NF):</w:t>
      </w:r>
      <w:r w:rsidRPr="00086DE0">
        <w:rPr>
          <w:sz w:val="28"/>
          <w:szCs w:val="28"/>
        </w:rPr>
        <w:t> </w:t>
      </w:r>
    </w:p>
    <w:p w14:paraId="3A667993" w14:textId="77777777" w:rsidR="00A2291F" w:rsidRPr="00A2291F" w:rsidRDefault="00A2291F" w:rsidP="00A2291F">
      <w:pPr>
        <w:pStyle w:val="NoSpacing"/>
        <w:ind w:left="720"/>
        <w:rPr>
          <w:i/>
          <w:iCs/>
          <w:color w:val="4472C4" w:themeColor="accent1"/>
        </w:rPr>
      </w:pPr>
    </w:p>
    <w:p w14:paraId="137C3AE1" w14:textId="7219311C" w:rsidR="00C81C99" w:rsidRPr="00C81C99" w:rsidRDefault="00C81C99" w:rsidP="00A2291F">
      <w:pPr>
        <w:pStyle w:val="NoSpacing"/>
        <w:ind w:left="720"/>
        <w:rPr>
          <w:rStyle w:val="IntenseEmphasis"/>
        </w:rPr>
      </w:pPr>
      <w:r w:rsidRPr="00086DE0">
        <w:rPr>
          <w:sz w:val="24"/>
          <w:szCs w:val="24"/>
        </w:rPr>
        <w:t>2NF eliminates redundant data by requiring that each non-key attribute be dependent on the primary key. This means that each column should be directly related to the primary key, and not to other columns.</w:t>
      </w:r>
      <w:r w:rsidR="001E60ED" w:rsidRPr="00086DE0">
        <w:rPr>
          <w:sz w:val="24"/>
          <w:szCs w:val="24"/>
        </w:rPr>
        <w:t xml:space="preserve"> Link</w:t>
      </w:r>
      <w:r w:rsidR="001E60ED">
        <w:t xml:space="preserve">: </w:t>
      </w:r>
      <w:r w:rsidR="001E60ED" w:rsidRPr="001E60ED">
        <w:rPr>
          <w:rStyle w:val="IntenseEmphasis"/>
        </w:rPr>
        <w:t>https://www.geeksforgeeks.org/normal-forms-in-dbms/</w:t>
      </w:r>
    </w:p>
    <w:p w14:paraId="17E8C43E" w14:textId="77777777" w:rsidR="00FD6D28" w:rsidRPr="001E60ED" w:rsidRDefault="00FD6D28" w:rsidP="005C433E">
      <w:pPr>
        <w:pStyle w:val="NoSpacing"/>
        <w:rPr>
          <w:rStyle w:val="IntenseEmphasis"/>
        </w:rPr>
      </w:pPr>
    </w:p>
    <w:p w14:paraId="47D2CC40" w14:textId="77777777" w:rsidR="00F62A73" w:rsidRPr="00F62A73" w:rsidRDefault="00F62A73" w:rsidP="005C433E">
      <w:pPr>
        <w:pStyle w:val="NoSpacing"/>
        <w:rPr>
          <w:rStyle w:val="IntenseEmphasis"/>
          <w:i w:val="0"/>
          <w:iCs w:val="0"/>
        </w:rPr>
      </w:pPr>
    </w:p>
    <w:p w14:paraId="7DD11768" w14:textId="2184EC50" w:rsidR="00F62A73" w:rsidRDefault="00F62A73" w:rsidP="005C433E">
      <w:pPr>
        <w:pStyle w:val="NoSpacing"/>
        <w:rPr>
          <w:rStyle w:val="IntenseEmphasis"/>
          <w:b/>
          <w:bCs/>
          <w:i w:val="0"/>
          <w:iCs w:val="0"/>
          <w:color w:val="auto"/>
          <w:sz w:val="24"/>
          <w:szCs w:val="24"/>
        </w:rPr>
      </w:pPr>
      <w:r w:rsidRPr="00F62A73">
        <w:rPr>
          <w:rStyle w:val="IntenseEmphasis"/>
          <w:b/>
          <w:bCs/>
          <w:i w:val="0"/>
          <w:iCs w:val="0"/>
          <w:color w:val="auto"/>
          <w:sz w:val="24"/>
          <w:szCs w:val="24"/>
        </w:rPr>
        <w:t>Example:</w:t>
      </w:r>
    </w:p>
    <w:p w14:paraId="22540EE4" w14:textId="77777777" w:rsidR="00FD6D28" w:rsidRDefault="00FD6D28" w:rsidP="005C433E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532"/>
        <w:gridCol w:w="1765"/>
        <w:gridCol w:w="1953"/>
        <w:gridCol w:w="1985"/>
      </w:tblGrid>
      <w:tr w:rsidR="00F62A73" w14:paraId="06D0D600" w14:textId="712BD2F5" w:rsidTr="001C4545">
        <w:trPr>
          <w:trHeight w:val="571"/>
        </w:trPr>
        <w:tc>
          <w:tcPr>
            <w:tcW w:w="1532" w:type="dxa"/>
          </w:tcPr>
          <w:p w14:paraId="107BE000" w14:textId="37B06E48" w:rsidR="00F62A73" w:rsidRPr="00F62A73" w:rsidRDefault="00F62A73" w:rsidP="005C433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62A73">
              <w:rPr>
                <w:b/>
                <w:bCs/>
                <w:sz w:val="24"/>
                <w:szCs w:val="24"/>
              </w:rPr>
              <w:t>Emp</w:t>
            </w:r>
            <w:r w:rsidR="001C4545">
              <w:rPr>
                <w:b/>
                <w:bCs/>
                <w:sz w:val="24"/>
                <w:szCs w:val="24"/>
              </w:rPr>
              <w:t>loyee</w:t>
            </w:r>
            <w:r w:rsidRPr="00F62A73">
              <w:rPr>
                <w:b/>
                <w:bCs/>
                <w:sz w:val="24"/>
                <w:szCs w:val="24"/>
              </w:rPr>
              <w:t>_</w:t>
            </w:r>
            <w:r w:rsidR="001C4545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65" w:type="dxa"/>
          </w:tcPr>
          <w:p w14:paraId="7B4D06F6" w14:textId="1E883C8E" w:rsidR="00F62A73" w:rsidRPr="00F62A73" w:rsidRDefault="00F62A73" w:rsidP="00B46D79">
            <w:pPr>
              <w:pStyle w:val="NoSpacing"/>
              <w:jc w:val="both"/>
              <w:rPr>
                <w:b/>
                <w:bCs/>
                <w:sz w:val="24"/>
                <w:szCs w:val="24"/>
              </w:rPr>
            </w:pPr>
            <w:r w:rsidRPr="00F62A73">
              <w:rPr>
                <w:b/>
                <w:bCs/>
                <w:sz w:val="24"/>
                <w:szCs w:val="24"/>
              </w:rPr>
              <w:t>Department_</w:t>
            </w:r>
            <w:r w:rsidR="001C4545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53" w:type="dxa"/>
          </w:tcPr>
          <w:p w14:paraId="5510F697" w14:textId="0B69AAD2" w:rsidR="00F62A73" w:rsidRPr="00F62A73" w:rsidRDefault="001C4545" w:rsidP="005C433E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Employee_</w:t>
            </w:r>
            <w:r w:rsidR="00F62A73" w:rsidRPr="00F62A7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5" w:type="dxa"/>
          </w:tcPr>
          <w:p w14:paraId="394907CD" w14:textId="7980875E" w:rsidR="00F62A73" w:rsidRPr="00F62A73" w:rsidRDefault="00F62A73" w:rsidP="005C433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62A73">
              <w:rPr>
                <w:b/>
                <w:bCs/>
                <w:sz w:val="24"/>
                <w:szCs w:val="24"/>
              </w:rPr>
              <w:t>Department</w:t>
            </w:r>
          </w:p>
        </w:tc>
      </w:tr>
      <w:tr w:rsidR="00F62A73" w14:paraId="68A68CBB" w14:textId="41BD149F" w:rsidTr="001C4545">
        <w:trPr>
          <w:trHeight w:val="558"/>
        </w:trPr>
        <w:tc>
          <w:tcPr>
            <w:tcW w:w="1532" w:type="dxa"/>
          </w:tcPr>
          <w:p w14:paraId="14AE7AFF" w14:textId="32B02AD3" w:rsidR="00F62A73" w:rsidRDefault="00F62A73" w:rsidP="00F62A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14:paraId="04B13692" w14:textId="42AADAA1" w:rsidR="00F62A73" w:rsidRDefault="00F62A73" w:rsidP="00F62A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953" w:type="dxa"/>
          </w:tcPr>
          <w:p w14:paraId="1D873FC8" w14:textId="2864E4EC" w:rsidR="00F62A73" w:rsidRDefault="00B46D79" w:rsidP="00F62A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Smriti</w:t>
            </w:r>
          </w:p>
        </w:tc>
        <w:tc>
          <w:tcPr>
            <w:tcW w:w="1985" w:type="dxa"/>
          </w:tcPr>
          <w:p w14:paraId="0DCCE6BD" w14:textId="30B70FE1" w:rsidR="00F62A73" w:rsidRDefault="00F62A73" w:rsidP="00F62A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</w:t>
            </w:r>
          </w:p>
        </w:tc>
      </w:tr>
      <w:tr w:rsidR="00F62A73" w14:paraId="650AEBA5" w14:textId="08BCA560" w:rsidTr="001C4545">
        <w:trPr>
          <w:trHeight w:val="545"/>
        </w:trPr>
        <w:tc>
          <w:tcPr>
            <w:tcW w:w="1532" w:type="dxa"/>
          </w:tcPr>
          <w:p w14:paraId="5871E129" w14:textId="2B67A0B8" w:rsidR="00F62A73" w:rsidRDefault="00F62A73" w:rsidP="00F62A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65" w:type="dxa"/>
          </w:tcPr>
          <w:p w14:paraId="23D7CC12" w14:textId="7BEEFE31" w:rsidR="00F62A73" w:rsidRDefault="00F62A73" w:rsidP="00F62A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953" w:type="dxa"/>
          </w:tcPr>
          <w:p w14:paraId="28BC90C7" w14:textId="69E83B50" w:rsidR="00F62A73" w:rsidRDefault="00B46D79" w:rsidP="00F62A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Jock</w:t>
            </w:r>
          </w:p>
        </w:tc>
        <w:tc>
          <w:tcPr>
            <w:tcW w:w="1985" w:type="dxa"/>
          </w:tcPr>
          <w:p w14:paraId="4820F6A4" w14:textId="79E90014" w:rsidR="00F62A73" w:rsidRDefault="00F62A73" w:rsidP="00F62A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</w:t>
            </w:r>
          </w:p>
        </w:tc>
      </w:tr>
    </w:tbl>
    <w:p w14:paraId="32CCC871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7F65CD88" w14:textId="77777777" w:rsidR="00B46D79" w:rsidRDefault="00B46D79" w:rsidP="005C433E">
      <w:pPr>
        <w:pStyle w:val="NoSpacing"/>
        <w:rPr>
          <w:sz w:val="24"/>
          <w:szCs w:val="24"/>
        </w:rPr>
      </w:pPr>
    </w:p>
    <w:p w14:paraId="773FD021" w14:textId="5802732F" w:rsidR="005B534D" w:rsidRPr="005B534D" w:rsidRDefault="005B534D" w:rsidP="005B534D">
      <w:pPr>
        <w:pStyle w:val="NoSpacing"/>
        <w:rPr>
          <w:b/>
          <w:bCs/>
          <w:sz w:val="24"/>
          <w:szCs w:val="24"/>
        </w:rPr>
      </w:pPr>
      <w:r w:rsidRPr="005B534D">
        <w:rPr>
          <w:b/>
          <w:bCs/>
          <w:sz w:val="24"/>
          <w:szCs w:val="24"/>
        </w:rPr>
        <w:t xml:space="preserve"> 2NF Table:</w:t>
      </w:r>
    </w:p>
    <w:p w14:paraId="662088DB" w14:textId="77777777" w:rsidR="005B534D" w:rsidRDefault="005B534D" w:rsidP="005B534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471"/>
        <w:gridCol w:w="3900"/>
      </w:tblGrid>
      <w:tr w:rsidR="001C4545" w14:paraId="52B9C196" w14:textId="77777777" w:rsidTr="00F618C7">
        <w:trPr>
          <w:trHeight w:val="615"/>
        </w:trPr>
        <w:tc>
          <w:tcPr>
            <w:tcW w:w="3471" w:type="dxa"/>
          </w:tcPr>
          <w:p w14:paraId="058F8CDB" w14:textId="3C5EE4DC" w:rsidR="001C4545" w:rsidRDefault="001C4545" w:rsidP="005B534D">
            <w:pPr>
              <w:pStyle w:val="NoSpacing"/>
              <w:rPr>
                <w:sz w:val="24"/>
                <w:szCs w:val="24"/>
              </w:rPr>
            </w:pPr>
            <w:r w:rsidRPr="00F62A73">
              <w:rPr>
                <w:b/>
                <w:bCs/>
                <w:sz w:val="24"/>
                <w:szCs w:val="24"/>
              </w:rPr>
              <w:t>Employee_ID</w:t>
            </w:r>
          </w:p>
        </w:tc>
        <w:tc>
          <w:tcPr>
            <w:tcW w:w="3900" w:type="dxa"/>
          </w:tcPr>
          <w:p w14:paraId="063E80C7" w14:textId="5A87260B" w:rsidR="001C4545" w:rsidRDefault="001C4545" w:rsidP="005B534D">
            <w:pPr>
              <w:pStyle w:val="NoSpacing"/>
              <w:rPr>
                <w:sz w:val="24"/>
                <w:szCs w:val="24"/>
              </w:rPr>
            </w:pPr>
            <w:r w:rsidRPr="00F62A73">
              <w:rPr>
                <w:b/>
                <w:bCs/>
                <w:sz w:val="24"/>
                <w:szCs w:val="24"/>
              </w:rPr>
              <w:t>Employee_Name</w:t>
            </w:r>
          </w:p>
        </w:tc>
      </w:tr>
      <w:tr w:rsidR="001C4545" w14:paraId="6BC08A35" w14:textId="77777777" w:rsidTr="00F618C7">
        <w:trPr>
          <w:trHeight w:val="553"/>
        </w:trPr>
        <w:tc>
          <w:tcPr>
            <w:tcW w:w="3471" w:type="dxa"/>
          </w:tcPr>
          <w:p w14:paraId="3B4472FB" w14:textId="40339FE4" w:rsidR="001C4545" w:rsidRDefault="001C4545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00" w:type="dxa"/>
          </w:tcPr>
          <w:p w14:paraId="17B56336" w14:textId="509E19E8" w:rsidR="001C4545" w:rsidRDefault="001C4545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Smriti</w:t>
            </w:r>
          </w:p>
        </w:tc>
      </w:tr>
      <w:tr w:rsidR="001C4545" w14:paraId="221EB5A4" w14:textId="77777777" w:rsidTr="00F618C7">
        <w:trPr>
          <w:trHeight w:val="595"/>
        </w:trPr>
        <w:tc>
          <w:tcPr>
            <w:tcW w:w="3471" w:type="dxa"/>
          </w:tcPr>
          <w:p w14:paraId="54830CA3" w14:textId="33AF85B4" w:rsidR="001C4545" w:rsidRDefault="00F618C7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00" w:type="dxa"/>
          </w:tcPr>
          <w:p w14:paraId="105F90B1" w14:textId="54E2B0AD" w:rsidR="001C4545" w:rsidRDefault="00F618C7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Jock</w:t>
            </w:r>
          </w:p>
        </w:tc>
      </w:tr>
    </w:tbl>
    <w:p w14:paraId="2A91F2F8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1F5FE5EB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62F4D6C2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54DA05F4" w14:textId="77777777" w:rsidR="000B6BFC" w:rsidRDefault="000B6BFC" w:rsidP="005C433E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3513"/>
        <w:tblW w:w="0" w:type="auto"/>
        <w:tblLook w:val="04A0" w:firstRow="1" w:lastRow="0" w:firstColumn="1" w:lastColumn="0" w:noHBand="0" w:noVBand="1"/>
      </w:tblPr>
      <w:tblGrid>
        <w:gridCol w:w="3553"/>
        <w:gridCol w:w="3677"/>
      </w:tblGrid>
      <w:tr w:rsidR="001C4545" w14:paraId="07377588" w14:textId="77777777" w:rsidTr="00F618C7">
        <w:trPr>
          <w:trHeight w:val="601"/>
        </w:trPr>
        <w:tc>
          <w:tcPr>
            <w:tcW w:w="3553" w:type="dxa"/>
          </w:tcPr>
          <w:p w14:paraId="53AFE417" w14:textId="77777777" w:rsidR="001C4545" w:rsidRDefault="001C4545" w:rsidP="001C4545">
            <w:pPr>
              <w:pStyle w:val="NoSpacing"/>
              <w:rPr>
                <w:sz w:val="24"/>
                <w:szCs w:val="24"/>
              </w:rPr>
            </w:pPr>
            <w:r w:rsidRPr="00F62A73">
              <w:rPr>
                <w:b/>
                <w:bCs/>
                <w:sz w:val="24"/>
                <w:szCs w:val="24"/>
              </w:rPr>
              <w:t>Department_ID</w:t>
            </w:r>
          </w:p>
        </w:tc>
        <w:tc>
          <w:tcPr>
            <w:tcW w:w="3677" w:type="dxa"/>
          </w:tcPr>
          <w:p w14:paraId="1DCE1CE6" w14:textId="77777777" w:rsidR="001C4545" w:rsidRDefault="001C4545" w:rsidP="001C4545">
            <w:pPr>
              <w:pStyle w:val="NoSpacing"/>
              <w:rPr>
                <w:sz w:val="24"/>
                <w:szCs w:val="24"/>
              </w:rPr>
            </w:pPr>
            <w:r w:rsidRPr="00F62A73">
              <w:rPr>
                <w:b/>
                <w:bCs/>
                <w:sz w:val="24"/>
                <w:szCs w:val="24"/>
              </w:rPr>
              <w:t>Department</w:t>
            </w:r>
          </w:p>
        </w:tc>
      </w:tr>
      <w:tr w:rsidR="001C4545" w14:paraId="102BB149" w14:textId="77777777" w:rsidTr="00F618C7">
        <w:trPr>
          <w:trHeight w:val="556"/>
        </w:trPr>
        <w:tc>
          <w:tcPr>
            <w:tcW w:w="3553" w:type="dxa"/>
          </w:tcPr>
          <w:p w14:paraId="75A48AF1" w14:textId="77777777" w:rsidR="001C4545" w:rsidRDefault="001C4545" w:rsidP="001C45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3677" w:type="dxa"/>
          </w:tcPr>
          <w:p w14:paraId="447323A8" w14:textId="77777777" w:rsidR="001C4545" w:rsidRDefault="001C4545" w:rsidP="001C45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</w:t>
            </w:r>
          </w:p>
        </w:tc>
      </w:tr>
      <w:tr w:rsidR="001C4545" w14:paraId="1C1686F8" w14:textId="77777777" w:rsidTr="00F618C7">
        <w:trPr>
          <w:trHeight w:val="557"/>
        </w:trPr>
        <w:tc>
          <w:tcPr>
            <w:tcW w:w="3553" w:type="dxa"/>
          </w:tcPr>
          <w:p w14:paraId="773CFB68" w14:textId="074F4580" w:rsidR="001C4545" w:rsidRDefault="00F618C7" w:rsidP="001C45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3677" w:type="dxa"/>
          </w:tcPr>
          <w:p w14:paraId="7985C654" w14:textId="6A320BC0" w:rsidR="001C4545" w:rsidRDefault="00F618C7" w:rsidP="001C45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</w:t>
            </w:r>
          </w:p>
        </w:tc>
      </w:tr>
    </w:tbl>
    <w:p w14:paraId="22A4E43C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3A596E71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1A7CA889" w14:textId="77777777" w:rsidR="005B534D" w:rsidRDefault="005B534D" w:rsidP="005C433E">
      <w:pPr>
        <w:pStyle w:val="NoSpacing"/>
        <w:rPr>
          <w:sz w:val="24"/>
          <w:szCs w:val="24"/>
        </w:rPr>
      </w:pPr>
    </w:p>
    <w:p w14:paraId="35CAF427" w14:textId="77777777" w:rsidR="000B6BFC" w:rsidRDefault="000B6BFC" w:rsidP="000B6BFC">
      <w:pPr>
        <w:pStyle w:val="NoSpacing"/>
        <w:rPr>
          <w:sz w:val="24"/>
          <w:szCs w:val="24"/>
        </w:rPr>
      </w:pPr>
    </w:p>
    <w:p w14:paraId="2415E80E" w14:textId="77777777" w:rsidR="000B6BFC" w:rsidRDefault="000B6BFC" w:rsidP="000B6BFC">
      <w:pPr>
        <w:pStyle w:val="NoSpacing"/>
        <w:ind w:left="720"/>
        <w:rPr>
          <w:sz w:val="24"/>
          <w:szCs w:val="24"/>
        </w:rPr>
      </w:pPr>
    </w:p>
    <w:p w14:paraId="58CDD5D4" w14:textId="77777777" w:rsidR="001C4545" w:rsidRDefault="001C4545" w:rsidP="000B6BFC">
      <w:pPr>
        <w:pStyle w:val="NoSpacing"/>
        <w:ind w:left="720"/>
        <w:rPr>
          <w:sz w:val="24"/>
          <w:szCs w:val="24"/>
        </w:rPr>
      </w:pPr>
    </w:p>
    <w:p w14:paraId="36A86FBB" w14:textId="77777777" w:rsidR="001C4545" w:rsidRDefault="001C4545" w:rsidP="000B6BFC">
      <w:pPr>
        <w:pStyle w:val="NoSpacing"/>
        <w:ind w:left="720"/>
        <w:rPr>
          <w:sz w:val="24"/>
          <w:szCs w:val="24"/>
        </w:rPr>
      </w:pPr>
    </w:p>
    <w:p w14:paraId="1B44D629" w14:textId="77777777" w:rsidR="001C4545" w:rsidRDefault="001C4545" w:rsidP="000B6BFC">
      <w:pPr>
        <w:pStyle w:val="NoSpacing"/>
        <w:ind w:left="720"/>
        <w:rPr>
          <w:sz w:val="24"/>
          <w:szCs w:val="24"/>
        </w:rPr>
      </w:pPr>
    </w:p>
    <w:p w14:paraId="761EDB57" w14:textId="77777777" w:rsidR="001C4545" w:rsidRDefault="001C4545" w:rsidP="000B6BFC">
      <w:pPr>
        <w:pStyle w:val="NoSpacing"/>
        <w:ind w:left="720"/>
        <w:rPr>
          <w:sz w:val="24"/>
          <w:szCs w:val="24"/>
        </w:rPr>
      </w:pPr>
    </w:p>
    <w:p w14:paraId="3A1423A4" w14:textId="77777777" w:rsidR="001C4545" w:rsidRPr="000B6BFC" w:rsidRDefault="001C4545" w:rsidP="000B6BFC">
      <w:pPr>
        <w:pStyle w:val="NoSpacing"/>
        <w:ind w:left="720"/>
        <w:rPr>
          <w:sz w:val="24"/>
          <w:szCs w:val="24"/>
        </w:rPr>
      </w:pPr>
    </w:p>
    <w:p w14:paraId="3D28AB43" w14:textId="77777777" w:rsidR="000B6BFC" w:rsidRPr="000B6BFC" w:rsidRDefault="000B6BFC" w:rsidP="000B6BFC">
      <w:pPr>
        <w:pStyle w:val="NoSpacing"/>
        <w:ind w:left="720"/>
        <w:rPr>
          <w:sz w:val="24"/>
          <w:szCs w:val="24"/>
        </w:rPr>
      </w:pPr>
    </w:p>
    <w:p w14:paraId="28CD5680" w14:textId="77777777" w:rsidR="00086DE0" w:rsidRDefault="00086DE0" w:rsidP="00086DE0">
      <w:pPr>
        <w:pStyle w:val="NoSpacing"/>
        <w:ind w:left="720"/>
        <w:rPr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</w:p>
    <w:p w14:paraId="008F8135" w14:textId="77777777" w:rsidR="00086DE0" w:rsidRPr="00086DE0" w:rsidRDefault="00086DE0" w:rsidP="00086DE0">
      <w:pPr>
        <w:pStyle w:val="NoSpacing"/>
        <w:ind w:left="720"/>
        <w:rPr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</w:p>
    <w:p w14:paraId="6BC9C783" w14:textId="3FEAABCB" w:rsidR="00A2291F" w:rsidRPr="00086DE0" w:rsidRDefault="000B6BFC" w:rsidP="00A2291F">
      <w:pPr>
        <w:pStyle w:val="NoSpacing"/>
        <w:numPr>
          <w:ilvl w:val="0"/>
          <w:numId w:val="6"/>
        </w:numPr>
        <w:rPr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  <w:r w:rsidRPr="00086DE0">
        <w:rPr>
          <w:b/>
          <w:bCs/>
          <w:sz w:val="28"/>
          <w:szCs w:val="28"/>
        </w:rPr>
        <w:t>Third Normal Form (3NF):</w:t>
      </w:r>
      <w:r w:rsidRPr="00086DE0">
        <w:rPr>
          <w:sz w:val="28"/>
          <w:szCs w:val="28"/>
        </w:rPr>
        <w:t> </w:t>
      </w:r>
    </w:p>
    <w:p w14:paraId="60919613" w14:textId="77777777" w:rsidR="00A2291F" w:rsidRDefault="00A2291F" w:rsidP="00A2291F">
      <w:pPr>
        <w:pStyle w:val="NoSpacing"/>
        <w:ind w:left="720"/>
        <w:rPr>
          <w:sz w:val="24"/>
          <w:szCs w:val="24"/>
        </w:rPr>
      </w:pPr>
    </w:p>
    <w:p w14:paraId="46053CAE" w14:textId="36F7EED1" w:rsidR="000B6BFC" w:rsidRPr="00A2291F" w:rsidRDefault="000B6BFC" w:rsidP="00A2291F">
      <w:pPr>
        <w:pStyle w:val="NoSpacing"/>
        <w:ind w:left="720"/>
        <w:rPr>
          <w:b/>
          <w:bCs/>
          <w:i/>
          <w:iCs/>
          <w:smallCaps/>
          <w:color w:val="4472C4" w:themeColor="accent1"/>
          <w:spacing w:val="5"/>
        </w:rPr>
      </w:pPr>
      <w:r w:rsidRPr="00086DE0">
        <w:rPr>
          <w:sz w:val="24"/>
          <w:szCs w:val="24"/>
        </w:rPr>
        <w:t>3NF builds on 2NF by requiring that all non-key attributes are independent of each other. This means that each column should be directly related to the primary key, and not to any other columns in the same table.</w:t>
      </w:r>
      <w:r w:rsidR="00A2291F" w:rsidRPr="00086DE0">
        <w:rPr>
          <w:sz w:val="24"/>
          <w:szCs w:val="24"/>
        </w:rPr>
        <w:t xml:space="preserve"> Link</w:t>
      </w:r>
      <w:r w:rsidR="00A2291F">
        <w:t xml:space="preserve">: </w:t>
      </w:r>
      <w:hyperlink r:id="rId12" w:history="1">
        <w:r w:rsidR="00A2291F" w:rsidRPr="00310197">
          <w:rPr>
            <w:rStyle w:val="Hyperlink"/>
            <w:i/>
            <w:iCs/>
            <w:spacing w:val="5"/>
          </w:rPr>
          <w:t>https://www.geeksforgeeks.org/normal-forms-in-dbms/</w:t>
        </w:r>
      </w:hyperlink>
    </w:p>
    <w:p w14:paraId="10BD25F2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24A4B307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66FD9A37" w14:textId="744D0E13" w:rsidR="000B6BFC" w:rsidRPr="00086DE0" w:rsidRDefault="00824484" w:rsidP="005C433E">
      <w:pPr>
        <w:pStyle w:val="NoSpacing"/>
        <w:rPr>
          <w:b/>
          <w:bCs/>
          <w:sz w:val="24"/>
          <w:szCs w:val="24"/>
        </w:rPr>
      </w:pPr>
      <w:r w:rsidRPr="00086DE0">
        <w:rPr>
          <w:b/>
          <w:bCs/>
          <w:sz w:val="24"/>
          <w:szCs w:val="24"/>
        </w:rPr>
        <w:t>Example:</w:t>
      </w:r>
    </w:p>
    <w:p w14:paraId="282E93EF" w14:textId="77777777" w:rsidR="00824484" w:rsidRDefault="00824484" w:rsidP="005C433E">
      <w:pPr>
        <w:pStyle w:val="NoSpacing"/>
        <w:rPr>
          <w:sz w:val="24"/>
          <w:szCs w:val="24"/>
        </w:rPr>
      </w:pPr>
    </w:p>
    <w:p w14:paraId="4C2F11B8" w14:textId="77777777" w:rsidR="00824484" w:rsidRDefault="00824484" w:rsidP="005C433E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048"/>
        <w:gridCol w:w="2062"/>
        <w:gridCol w:w="2268"/>
        <w:gridCol w:w="1560"/>
      </w:tblGrid>
      <w:tr w:rsidR="00824484" w14:paraId="7F2EFFF8" w14:textId="1524D9C2" w:rsidTr="00D5677A">
        <w:trPr>
          <w:trHeight w:val="457"/>
        </w:trPr>
        <w:tc>
          <w:tcPr>
            <w:tcW w:w="2048" w:type="dxa"/>
          </w:tcPr>
          <w:p w14:paraId="69188D5D" w14:textId="7907C6B1" w:rsidR="00824484" w:rsidRPr="00F618C7" w:rsidRDefault="00824484" w:rsidP="005C433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618C7">
              <w:rPr>
                <w:b/>
                <w:bCs/>
                <w:sz w:val="24"/>
                <w:szCs w:val="24"/>
              </w:rPr>
              <w:t>Student_ID</w:t>
            </w:r>
          </w:p>
        </w:tc>
        <w:tc>
          <w:tcPr>
            <w:tcW w:w="2062" w:type="dxa"/>
          </w:tcPr>
          <w:p w14:paraId="6DF40877" w14:textId="56A866DE" w:rsidR="00824484" w:rsidRPr="00F618C7" w:rsidRDefault="00824484" w:rsidP="005C433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618C7">
              <w:rPr>
                <w:b/>
                <w:bCs/>
                <w:sz w:val="24"/>
                <w:szCs w:val="24"/>
              </w:rPr>
              <w:t>Course_ID</w:t>
            </w:r>
          </w:p>
        </w:tc>
        <w:tc>
          <w:tcPr>
            <w:tcW w:w="2268" w:type="dxa"/>
          </w:tcPr>
          <w:p w14:paraId="45F5BBB6" w14:textId="0F50E306" w:rsidR="00824484" w:rsidRPr="00F618C7" w:rsidRDefault="00824484" w:rsidP="005C433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618C7">
              <w:rPr>
                <w:b/>
                <w:bCs/>
                <w:sz w:val="24"/>
                <w:szCs w:val="24"/>
              </w:rPr>
              <w:t>Student_Name</w:t>
            </w:r>
          </w:p>
        </w:tc>
        <w:tc>
          <w:tcPr>
            <w:tcW w:w="1560" w:type="dxa"/>
          </w:tcPr>
          <w:p w14:paraId="41C29568" w14:textId="1EF6556D" w:rsidR="00824484" w:rsidRPr="00F618C7" w:rsidRDefault="00824484" w:rsidP="005C433E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</w:tr>
      <w:tr w:rsidR="00824484" w14:paraId="64C8A9B3" w14:textId="60EA9DE2" w:rsidTr="00D5677A">
        <w:trPr>
          <w:trHeight w:val="553"/>
        </w:trPr>
        <w:tc>
          <w:tcPr>
            <w:tcW w:w="2048" w:type="dxa"/>
          </w:tcPr>
          <w:p w14:paraId="491EB88A" w14:textId="300B921A" w:rsidR="00824484" w:rsidRDefault="00824484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3A9A7241" w14:textId="4CBBC937" w:rsidR="00824484" w:rsidRDefault="00824484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2268" w:type="dxa"/>
          </w:tcPr>
          <w:p w14:paraId="521E0593" w14:textId="34D039EA" w:rsidR="00824484" w:rsidRDefault="00824484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Nancy</w:t>
            </w:r>
          </w:p>
        </w:tc>
        <w:tc>
          <w:tcPr>
            <w:tcW w:w="1560" w:type="dxa"/>
          </w:tcPr>
          <w:p w14:paraId="23B7BE8C" w14:textId="006B4B0B" w:rsidR="00824484" w:rsidRDefault="00824484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824484" w14:paraId="6B04E8B6" w14:textId="5B15B35C" w:rsidTr="00D5677A">
        <w:trPr>
          <w:trHeight w:val="551"/>
        </w:trPr>
        <w:tc>
          <w:tcPr>
            <w:tcW w:w="2048" w:type="dxa"/>
          </w:tcPr>
          <w:p w14:paraId="012314F1" w14:textId="46F0C59D" w:rsidR="00824484" w:rsidRDefault="00824484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39E71E05" w14:textId="2443653E" w:rsidR="00824484" w:rsidRDefault="00824484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2268" w:type="dxa"/>
          </w:tcPr>
          <w:p w14:paraId="72776FB2" w14:textId="782FBD4F" w:rsidR="00824484" w:rsidRDefault="00824484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Jerry</w:t>
            </w:r>
          </w:p>
        </w:tc>
        <w:tc>
          <w:tcPr>
            <w:tcW w:w="1560" w:type="dxa"/>
          </w:tcPr>
          <w:p w14:paraId="6A8EBA98" w14:textId="11280020" w:rsidR="00824484" w:rsidRDefault="00824484" w:rsidP="005C43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</w:tbl>
    <w:p w14:paraId="140F0C6F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20E122D8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6DE1E785" w14:textId="1A566ADE" w:rsidR="00824484" w:rsidRPr="00086DE0" w:rsidRDefault="00824484" w:rsidP="005C433E">
      <w:pPr>
        <w:pStyle w:val="NoSpacing"/>
        <w:rPr>
          <w:b/>
          <w:bCs/>
          <w:sz w:val="24"/>
          <w:szCs w:val="24"/>
        </w:rPr>
      </w:pPr>
      <w:r w:rsidRPr="00086DE0">
        <w:rPr>
          <w:b/>
          <w:bCs/>
          <w:sz w:val="24"/>
          <w:szCs w:val="24"/>
        </w:rPr>
        <w:t>3NF Table:</w:t>
      </w:r>
    </w:p>
    <w:p w14:paraId="16B69431" w14:textId="77777777" w:rsidR="00824484" w:rsidRDefault="00824484" w:rsidP="005C433E">
      <w:pPr>
        <w:pStyle w:val="NoSpacing"/>
        <w:rPr>
          <w:sz w:val="24"/>
          <w:szCs w:val="24"/>
        </w:rPr>
      </w:pPr>
    </w:p>
    <w:tbl>
      <w:tblPr>
        <w:tblStyle w:val="TableGrid"/>
        <w:tblW w:w="7229" w:type="dxa"/>
        <w:tblInd w:w="1769" w:type="dxa"/>
        <w:tblLook w:val="04A0" w:firstRow="1" w:lastRow="0" w:firstColumn="1" w:lastColumn="0" w:noHBand="0" w:noVBand="1"/>
      </w:tblPr>
      <w:tblGrid>
        <w:gridCol w:w="2551"/>
        <w:gridCol w:w="2693"/>
        <w:gridCol w:w="1985"/>
      </w:tblGrid>
      <w:tr w:rsidR="00D5677A" w14:paraId="6570A0F1" w14:textId="77777777" w:rsidTr="008662BC">
        <w:trPr>
          <w:trHeight w:val="647"/>
        </w:trPr>
        <w:tc>
          <w:tcPr>
            <w:tcW w:w="2551" w:type="dxa"/>
          </w:tcPr>
          <w:p w14:paraId="5C6504A2" w14:textId="1477EFDC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 w:rsidRPr="00F618C7">
              <w:rPr>
                <w:b/>
                <w:bCs/>
                <w:sz w:val="24"/>
                <w:szCs w:val="24"/>
              </w:rPr>
              <w:t>Student_ID</w:t>
            </w:r>
          </w:p>
        </w:tc>
        <w:tc>
          <w:tcPr>
            <w:tcW w:w="2693" w:type="dxa"/>
          </w:tcPr>
          <w:p w14:paraId="1A382942" w14:textId="06CCA5FE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 w:rsidRPr="00F618C7">
              <w:rPr>
                <w:b/>
                <w:bCs/>
                <w:sz w:val="24"/>
                <w:szCs w:val="24"/>
              </w:rPr>
              <w:t>Student_Name</w:t>
            </w:r>
          </w:p>
        </w:tc>
        <w:tc>
          <w:tcPr>
            <w:tcW w:w="1985" w:type="dxa"/>
          </w:tcPr>
          <w:p w14:paraId="77938AE9" w14:textId="7408C215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</w:tr>
      <w:tr w:rsidR="00D5677A" w14:paraId="04A62B6C" w14:textId="77777777" w:rsidTr="008662BC">
        <w:trPr>
          <w:trHeight w:val="547"/>
        </w:trPr>
        <w:tc>
          <w:tcPr>
            <w:tcW w:w="2551" w:type="dxa"/>
          </w:tcPr>
          <w:p w14:paraId="156BBEB1" w14:textId="58398331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2CDB3D61" w14:textId="0F0AA468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Nancy</w:t>
            </w:r>
          </w:p>
        </w:tc>
        <w:tc>
          <w:tcPr>
            <w:tcW w:w="1985" w:type="dxa"/>
          </w:tcPr>
          <w:p w14:paraId="71CE876E" w14:textId="2651D82A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D5677A" w14:paraId="7F961589" w14:textId="77777777" w:rsidTr="008662BC">
        <w:trPr>
          <w:trHeight w:val="423"/>
        </w:trPr>
        <w:tc>
          <w:tcPr>
            <w:tcW w:w="2551" w:type="dxa"/>
          </w:tcPr>
          <w:p w14:paraId="6B25D6CC" w14:textId="316AD873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75DC8E25" w14:textId="2CDE8772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Jerry</w:t>
            </w:r>
          </w:p>
        </w:tc>
        <w:tc>
          <w:tcPr>
            <w:tcW w:w="1985" w:type="dxa"/>
          </w:tcPr>
          <w:p w14:paraId="29461F53" w14:textId="6FFEDF20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</w:tbl>
    <w:p w14:paraId="339E912B" w14:textId="77777777" w:rsidR="00D5677A" w:rsidRDefault="00D5677A" w:rsidP="005C433E">
      <w:pPr>
        <w:pStyle w:val="NoSpacing"/>
        <w:rPr>
          <w:sz w:val="24"/>
          <w:szCs w:val="24"/>
        </w:rPr>
      </w:pPr>
    </w:p>
    <w:p w14:paraId="7AFE01AA" w14:textId="77777777" w:rsidR="00824484" w:rsidRDefault="00824484" w:rsidP="005C433E">
      <w:pPr>
        <w:pStyle w:val="NoSpacing"/>
        <w:rPr>
          <w:sz w:val="24"/>
          <w:szCs w:val="24"/>
        </w:rPr>
      </w:pPr>
    </w:p>
    <w:p w14:paraId="03F47CA3" w14:textId="77777777" w:rsidR="00824484" w:rsidRDefault="00824484" w:rsidP="005C433E">
      <w:pPr>
        <w:pStyle w:val="NoSpacing"/>
        <w:rPr>
          <w:sz w:val="24"/>
          <w:szCs w:val="24"/>
        </w:rPr>
      </w:pPr>
    </w:p>
    <w:p w14:paraId="10A90C71" w14:textId="77777777" w:rsidR="000B6BFC" w:rsidRDefault="000B6BFC" w:rsidP="005C433E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Ind w:w="1769" w:type="dxa"/>
        <w:tblLook w:val="04A0" w:firstRow="1" w:lastRow="0" w:firstColumn="1" w:lastColumn="0" w:noHBand="0" w:noVBand="1"/>
      </w:tblPr>
      <w:tblGrid>
        <w:gridCol w:w="2599"/>
        <w:gridCol w:w="2787"/>
        <w:gridCol w:w="1843"/>
      </w:tblGrid>
      <w:tr w:rsidR="00D5677A" w14:paraId="2531213A" w14:textId="77777777" w:rsidTr="008662BC">
        <w:trPr>
          <w:trHeight w:val="504"/>
        </w:trPr>
        <w:tc>
          <w:tcPr>
            <w:tcW w:w="2599" w:type="dxa"/>
          </w:tcPr>
          <w:p w14:paraId="73A4ED1C" w14:textId="0696C508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 w:rsidRPr="00F618C7">
              <w:rPr>
                <w:b/>
                <w:bCs/>
                <w:sz w:val="24"/>
                <w:szCs w:val="24"/>
              </w:rPr>
              <w:t>Course_ID</w:t>
            </w:r>
          </w:p>
        </w:tc>
        <w:tc>
          <w:tcPr>
            <w:tcW w:w="2787" w:type="dxa"/>
          </w:tcPr>
          <w:p w14:paraId="192938C2" w14:textId="6111677F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 w:rsidRPr="00F618C7">
              <w:rPr>
                <w:b/>
                <w:bCs/>
                <w:sz w:val="24"/>
                <w:szCs w:val="24"/>
              </w:rPr>
              <w:t>Student_Name</w:t>
            </w:r>
          </w:p>
        </w:tc>
        <w:tc>
          <w:tcPr>
            <w:tcW w:w="1843" w:type="dxa"/>
          </w:tcPr>
          <w:p w14:paraId="5D7323CC" w14:textId="73BC57B0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</w:tr>
      <w:tr w:rsidR="00D5677A" w14:paraId="49EE4299" w14:textId="77777777" w:rsidTr="008662BC">
        <w:trPr>
          <w:trHeight w:val="493"/>
        </w:trPr>
        <w:tc>
          <w:tcPr>
            <w:tcW w:w="2599" w:type="dxa"/>
          </w:tcPr>
          <w:p w14:paraId="68D478EC" w14:textId="1B7CF200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2787" w:type="dxa"/>
          </w:tcPr>
          <w:p w14:paraId="3A2FE12F" w14:textId="235CB59B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Nancy</w:t>
            </w:r>
          </w:p>
        </w:tc>
        <w:tc>
          <w:tcPr>
            <w:tcW w:w="1843" w:type="dxa"/>
          </w:tcPr>
          <w:p w14:paraId="59DE8DAE" w14:textId="36AFB95A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D5677A" w14:paraId="2A9121FA" w14:textId="77777777" w:rsidTr="008662BC">
        <w:trPr>
          <w:trHeight w:val="469"/>
        </w:trPr>
        <w:tc>
          <w:tcPr>
            <w:tcW w:w="2599" w:type="dxa"/>
          </w:tcPr>
          <w:p w14:paraId="547DC11F" w14:textId="0E667476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2787" w:type="dxa"/>
          </w:tcPr>
          <w:p w14:paraId="77669E6C" w14:textId="0B8E8047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Jerry</w:t>
            </w:r>
          </w:p>
        </w:tc>
        <w:tc>
          <w:tcPr>
            <w:tcW w:w="1843" w:type="dxa"/>
          </w:tcPr>
          <w:p w14:paraId="36D87F1C" w14:textId="74DBDA1D" w:rsidR="00D5677A" w:rsidRDefault="00D5677A" w:rsidP="00D567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</w:tbl>
    <w:p w14:paraId="2C8A0906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0DDDCD2B" w14:textId="77777777" w:rsidR="000B6BFC" w:rsidRDefault="000B6BFC" w:rsidP="005C433E">
      <w:pPr>
        <w:pStyle w:val="NoSpacing"/>
        <w:rPr>
          <w:sz w:val="24"/>
          <w:szCs w:val="24"/>
        </w:rPr>
      </w:pPr>
    </w:p>
    <w:p w14:paraId="17C001D5" w14:textId="77777777" w:rsidR="00FD6D28" w:rsidRDefault="00FD6D28" w:rsidP="005C433E">
      <w:pPr>
        <w:pStyle w:val="NoSpacing"/>
        <w:rPr>
          <w:sz w:val="24"/>
          <w:szCs w:val="24"/>
        </w:rPr>
      </w:pPr>
    </w:p>
    <w:p w14:paraId="7EEDBCD1" w14:textId="77777777" w:rsidR="00A2291F" w:rsidRPr="00086DE0" w:rsidRDefault="000B6BFC" w:rsidP="00523140">
      <w:pPr>
        <w:pStyle w:val="NoSpacing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086DE0">
        <w:rPr>
          <w:b/>
          <w:bCs/>
          <w:sz w:val="28"/>
          <w:szCs w:val="28"/>
        </w:rPr>
        <w:t>Boyce-Codd Normal Form (BCNF):</w:t>
      </w:r>
    </w:p>
    <w:p w14:paraId="19449D2E" w14:textId="77777777" w:rsidR="00A2291F" w:rsidRDefault="00A2291F" w:rsidP="00A2291F">
      <w:pPr>
        <w:pStyle w:val="NoSpacing"/>
        <w:ind w:left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</w:p>
    <w:p w14:paraId="7D3DF4D3" w14:textId="052E429C" w:rsidR="00A2291F" w:rsidRPr="00086DE0" w:rsidRDefault="000B6BFC" w:rsidP="00A2291F">
      <w:pPr>
        <w:pStyle w:val="NoSpacing"/>
        <w:ind w:left="720"/>
        <w:rPr>
          <w:rFonts w:cstheme="minorHAnsi"/>
          <w:sz w:val="24"/>
          <w:szCs w:val="24"/>
        </w:rPr>
      </w:pPr>
      <w:r w:rsidRPr="00086DE0">
        <w:rPr>
          <w:rFonts w:cstheme="minorHAnsi"/>
          <w:sz w:val="24"/>
          <w:szCs w:val="24"/>
        </w:rPr>
        <w:t>BCNF is a stricter form of 3NF that ensures that each determinant in a table is a candidate key. In other words, BCNF ensures that each non-key attribute is dependent only on the candidate key.</w:t>
      </w:r>
      <w:r w:rsidR="0079269A" w:rsidRPr="00086DE0">
        <w:rPr>
          <w:rFonts w:cstheme="minorHAnsi"/>
          <w:sz w:val="24"/>
          <w:szCs w:val="24"/>
        </w:rPr>
        <w:t xml:space="preserve"> </w:t>
      </w:r>
    </w:p>
    <w:p w14:paraId="51B408EA" w14:textId="24F8F0E3" w:rsidR="000B6BFC" w:rsidRPr="00A2291F" w:rsidRDefault="0079269A" w:rsidP="00A2291F">
      <w:pPr>
        <w:pStyle w:val="NoSpacing"/>
        <w:ind w:left="720"/>
        <w:rPr>
          <w:rStyle w:val="Heading2Char"/>
          <w:b/>
          <w:bCs/>
          <w:sz w:val="24"/>
          <w:szCs w:val="24"/>
        </w:rPr>
      </w:pPr>
      <w:r w:rsidRPr="00A2291F">
        <w:rPr>
          <w:rStyle w:val="IntenseQuoteChar"/>
        </w:rPr>
        <w:t xml:space="preserve">Link: </w:t>
      </w:r>
      <w:r w:rsidR="00A2291F">
        <w:rPr>
          <w:rStyle w:val="IntenseQuoteChar"/>
        </w:rPr>
        <w:t xml:space="preserve"> </w:t>
      </w:r>
      <w:r w:rsidRPr="00A2291F">
        <w:rPr>
          <w:rStyle w:val="IntenseQuoteChar"/>
        </w:rPr>
        <w:t>https://www.javatpoint.com/dbms-third-normal-form</w:t>
      </w:r>
    </w:p>
    <w:p w14:paraId="41D02127" w14:textId="77777777" w:rsidR="00FD6D28" w:rsidRDefault="00FD6D28" w:rsidP="005C433E">
      <w:pPr>
        <w:pStyle w:val="NoSpacing"/>
        <w:rPr>
          <w:sz w:val="24"/>
          <w:szCs w:val="24"/>
        </w:rPr>
      </w:pPr>
    </w:p>
    <w:p w14:paraId="34347FEF" w14:textId="505B7A17" w:rsidR="00523140" w:rsidRPr="007725FB" w:rsidRDefault="00523140" w:rsidP="005C433E">
      <w:pPr>
        <w:pStyle w:val="NoSpacing"/>
        <w:rPr>
          <w:rFonts w:cstheme="minorHAnsi"/>
          <w:b/>
          <w:bCs/>
          <w:sz w:val="24"/>
          <w:szCs w:val="24"/>
        </w:rPr>
      </w:pPr>
      <w:r w:rsidRPr="007725FB">
        <w:rPr>
          <w:rFonts w:cstheme="minorHAnsi"/>
          <w:b/>
          <w:bCs/>
          <w:sz w:val="24"/>
          <w:szCs w:val="24"/>
        </w:rPr>
        <w:t>Example:</w:t>
      </w:r>
    </w:p>
    <w:p w14:paraId="338B146B" w14:textId="77777777" w:rsidR="00A2291F" w:rsidRDefault="00A2291F" w:rsidP="005C433E">
      <w:pPr>
        <w:pStyle w:val="NoSpacing"/>
        <w:rPr>
          <w:sz w:val="24"/>
          <w:szCs w:val="24"/>
        </w:rPr>
      </w:pPr>
    </w:p>
    <w:p w14:paraId="3B93C67E" w14:textId="77777777" w:rsidR="00523140" w:rsidRDefault="00523140" w:rsidP="005C433E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Ind w:w="1979" w:type="dxa"/>
        <w:tblLook w:val="04A0" w:firstRow="1" w:lastRow="0" w:firstColumn="1" w:lastColumn="0" w:noHBand="0" w:noVBand="1"/>
      </w:tblPr>
      <w:tblGrid>
        <w:gridCol w:w="2693"/>
        <w:gridCol w:w="2551"/>
        <w:gridCol w:w="1560"/>
      </w:tblGrid>
      <w:tr w:rsidR="008662BC" w14:paraId="1F6EA71E" w14:textId="77777777" w:rsidTr="00086DE0">
        <w:trPr>
          <w:trHeight w:val="639"/>
        </w:trPr>
        <w:tc>
          <w:tcPr>
            <w:tcW w:w="2693" w:type="dxa"/>
          </w:tcPr>
          <w:p w14:paraId="7A3322D6" w14:textId="6C2EF01F" w:rsidR="008662BC" w:rsidRPr="008662BC" w:rsidRDefault="008662BC" w:rsidP="009B4E2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8662BC">
              <w:rPr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2551" w:type="dxa"/>
          </w:tcPr>
          <w:p w14:paraId="16CC740A" w14:textId="46E17469" w:rsidR="008662BC" w:rsidRPr="008662BC" w:rsidRDefault="008662BC" w:rsidP="009B4E2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8662BC">
              <w:rPr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1560" w:type="dxa"/>
          </w:tcPr>
          <w:p w14:paraId="3C8C66B2" w14:textId="238DDFAC" w:rsidR="008662BC" w:rsidRPr="008662BC" w:rsidRDefault="008662BC" w:rsidP="009B4E2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8662BC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8662BC" w14:paraId="2DB52DF3" w14:textId="77777777" w:rsidTr="00086DE0">
        <w:trPr>
          <w:trHeight w:val="563"/>
        </w:trPr>
        <w:tc>
          <w:tcPr>
            <w:tcW w:w="2693" w:type="dxa"/>
          </w:tcPr>
          <w:p w14:paraId="730DF965" w14:textId="79CD5A2C" w:rsidR="008662BC" w:rsidRDefault="008662BC" w:rsidP="009B4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7A258D2D" w14:textId="6F3012E6" w:rsidR="008662BC" w:rsidRDefault="008662BC" w:rsidP="009B4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1560" w:type="dxa"/>
          </w:tcPr>
          <w:p w14:paraId="0DA5F05C" w14:textId="7FFE1EF1" w:rsidR="008662BC" w:rsidRDefault="008662BC" w:rsidP="009B4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75000</w:t>
            </w:r>
          </w:p>
        </w:tc>
      </w:tr>
      <w:tr w:rsidR="008662BC" w14:paraId="60A5FD83" w14:textId="77777777" w:rsidTr="00086DE0">
        <w:trPr>
          <w:trHeight w:val="557"/>
        </w:trPr>
        <w:tc>
          <w:tcPr>
            <w:tcW w:w="2693" w:type="dxa"/>
          </w:tcPr>
          <w:p w14:paraId="1AB08FC8" w14:textId="56094FF5" w:rsidR="008662BC" w:rsidRDefault="008662BC" w:rsidP="009B4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0288B098" w14:textId="46176DDF" w:rsidR="008662BC" w:rsidRDefault="008662BC" w:rsidP="009B4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1560" w:type="dxa"/>
          </w:tcPr>
          <w:p w14:paraId="50EB6EE4" w14:textId="7077A128" w:rsidR="008662BC" w:rsidRDefault="008662BC" w:rsidP="009B4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</w:tr>
    </w:tbl>
    <w:p w14:paraId="20F3F053" w14:textId="77777777" w:rsidR="00523140" w:rsidRDefault="00523140" w:rsidP="005C433E">
      <w:pPr>
        <w:pStyle w:val="NoSpacing"/>
        <w:rPr>
          <w:sz w:val="24"/>
          <w:szCs w:val="24"/>
        </w:rPr>
      </w:pPr>
    </w:p>
    <w:p w14:paraId="3EC84642" w14:textId="77777777" w:rsidR="00523140" w:rsidRDefault="00523140" w:rsidP="005C433E">
      <w:pPr>
        <w:pStyle w:val="NoSpacing"/>
        <w:rPr>
          <w:b/>
          <w:bCs/>
          <w:sz w:val="24"/>
          <w:szCs w:val="24"/>
        </w:rPr>
      </w:pPr>
    </w:p>
    <w:p w14:paraId="4D4BE6C4" w14:textId="77777777" w:rsidR="00A2291F" w:rsidRDefault="00A2291F" w:rsidP="005C433E">
      <w:pPr>
        <w:pStyle w:val="NoSpacing"/>
        <w:rPr>
          <w:b/>
          <w:bCs/>
          <w:sz w:val="24"/>
          <w:szCs w:val="24"/>
        </w:rPr>
      </w:pPr>
    </w:p>
    <w:p w14:paraId="13742953" w14:textId="77777777" w:rsidR="00A2291F" w:rsidRDefault="00A2291F" w:rsidP="005C433E">
      <w:pPr>
        <w:pStyle w:val="NoSpacing"/>
        <w:rPr>
          <w:b/>
          <w:bCs/>
          <w:sz w:val="24"/>
          <w:szCs w:val="24"/>
        </w:rPr>
      </w:pPr>
    </w:p>
    <w:p w14:paraId="4D95DE4C" w14:textId="77777777" w:rsidR="00A2291F" w:rsidRDefault="00A2291F" w:rsidP="005C433E">
      <w:pPr>
        <w:pStyle w:val="NoSpacing"/>
        <w:rPr>
          <w:b/>
          <w:bCs/>
          <w:sz w:val="24"/>
          <w:szCs w:val="24"/>
        </w:rPr>
      </w:pPr>
    </w:p>
    <w:p w14:paraId="331F1371" w14:textId="6A62063A" w:rsidR="00FD6D28" w:rsidRPr="00523140" w:rsidRDefault="00523140" w:rsidP="005C433E">
      <w:pPr>
        <w:pStyle w:val="NoSpacing"/>
        <w:rPr>
          <w:b/>
          <w:bCs/>
          <w:sz w:val="24"/>
          <w:szCs w:val="24"/>
        </w:rPr>
      </w:pPr>
      <w:r w:rsidRPr="00523140">
        <w:rPr>
          <w:b/>
          <w:bCs/>
          <w:sz w:val="24"/>
          <w:szCs w:val="24"/>
        </w:rPr>
        <w:t>BCNF Table:</w:t>
      </w:r>
    </w:p>
    <w:p w14:paraId="21E9D1D4" w14:textId="77777777" w:rsidR="00FD6D28" w:rsidRDefault="00FD6D28" w:rsidP="005C433E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3686"/>
        <w:gridCol w:w="3397"/>
      </w:tblGrid>
      <w:tr w:rsidR="00523140" w14:paraId="3DF1912E" w14:textId="77777777" w:rsidTr="00086DE0">
        <w:trPr>
          <w:trHeight w:val="564"/>
        </w:trPr>
        <w:tc>
          <w:tcPr>
            <w:tcW w:w="3686" w:type="dxa"/>
          </w:tcPr>
          <w:p w14:paraId="3B0BB6FA" w14:textId="5FB22A6A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 w:rsidRPr="008662BC">
              <w:rPr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3397" w:type="dxa"/>
          </w:tcPr>
          <w:p w14:paraId="4B7761D9" w14:textId="5111FB46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 w:rsidRPr="008662BC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523140" w14:paraId="5E8BC9A5" w14:textId="77777777" w:rsidTr="00086DE0">
        <w:trPr>
          <w:trHeight w:val="557"/>
        </w:trPr>
        <w:tc>
          <w:tcPr>
            <w:tcW w:w="3686" w:type="dxa"/>
          </w:tcPr>
          <w:p w14:paraId="775B7942" w14:textId="0F27689C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3397" w:type="dxa"/>
          </w:tcPr>
          <w:p w14:paraId="0B47DA3B" w14:textId="02BB6938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75000</w:t>
            </w:r>
          </w:p>
        </w:tc>
      </w:tr>
      <w:tr w:rsidR="00523140" w14:paraId="2B36369F" w14:textId="77777777" w:rsidTr="00086DE0">
        <w:trPr>
          <w:trHeight w:val="554"/>
        </w:trPr>
        <w:tc>
          <w:tcPr>
            <w:tcW w:w="3686" w:type="dxa"/>
          </w:tcPr>
          <w:p w14:paraId="33C3B255" w14:textId="21A51003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3397" w:type="dxa"/>
          </w:tcPr>
          <w:p w14:paraId="759D363A" w14:textId="2098F403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50,0000</w:t>
            </w:r>
          </w:p>
        </w:tc>
      </w:tr>
    </w:tbl>
    <w:p w14:paraId="48462767" w14:textId="77777777" w:rsidR="00FD6D28" w:rsidRDefault="00FD6D28" w:rsidP="005C433E">
      <w:pPr>
        <w:pStyle w:val="NoSpacing"/>
        <w:rPr>
          <w:sz w:val="24"/>
          <w:szCs w:val="24"/>
        </w:rPr>
      </w:pPr>
    </w:p>
    <w:p w14:paraId="377F4850" w14:textId="0F9396E7" w:rsidR="009B4E26" w:rsidRDefault="009B4E26" w:rsidP="00FD6D28">
      <w:pPr>
        <w:pStyle w:val="NoSpacing"/>
        <w:rPr>
          <w:sz w:val="24"/>
          <w:szCs w:val="24"/>
        </w:rPr>
      </w:pPr>
    </w:p>
    <w:p w14:paraId="1B530E7B" w14:textId="77777777" w:rsidR="00E17637" w:rsidRDefault="00E17637" w:rsidP="00FD6D28">
      <w:pPr>
        <w:pStyle w:val="NoSpacing"/>
        <w:rPr>
          <w:sz w:val="24"/>
          <w:szCs w:val="24"/>
        </w:rPr>
      </w:pPr>
    </w:p>
    <w:p w14:paraId="4B61F56C" w14:textId="77777777" w:rsidR="00E17637" w:rsidRDefault="00E17637" w:rsidP="00FD6D28">
      <w:pPr>
        <w:pStyle w:val="NoSpacing"/>
        <w:rPr>
          <w:sz w:val="24"/>
          <w:szCs w:val="24"/>
        </w:rPr>
      </w:pPr>
    </w:p>
    <w:p w14:paraId="0EE7C1A8" w14:textId="77777777" w:rsidR="00E17637" w:rsidRDefault="00E17637" w:rsidP="00FD6D28">
      <w:pPr>
        <w:pStyle w:val="NoSpacing"/>
        <w:rPr>
          <w:sz w:val="24"/>
          <w:szCs w:val="24"/>
        </w:rPr>
      </w:pPr>
    </w:p>
    <w:p w14:paraId="667334EB" w14:textId="77777777" w:rsidR="00E17637" w:rsidRDefault="00E17637" w:rsidP="00FD6D28">
      <w:pPr>
        <w:pStyle w:val="NoSpacing"/>
        <w:rPr>
          <w:sz w:val="24"/>
          <w:szCs w:val="24"/>
        </w:rPr>
      </w:pPr>
    </w:p>
    <w:p w14:paraId="14CA1739" w14:textId="77777777" w:rsidR="009B4E26" w:rsidRDefault="009B4E26" w:rsidP="00FD6D28">
      <w:pPr>
        <w:pStyle w:val="NoSpacing"/>
        <w:rPr>
          <w:sz w:val="24"/>
          <w:szCs w:val="24"/>
        </w:rPr>
      </w:pPr>
    </w:p>
    <w:p w14:paraId="1EA46668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45C4FBE0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58F9FF95" w14:textId="77777777" w:rsidR="00523140" w:rsidRDefault="00523140" w:rsidP="00FD6D28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69"/>
        <w:tblW w:w="0" w:type="auto"/>
        <w:tblLook w:val="04A0" w:firstRow="1" w:lastRow="0" w:firstColumn="1" w:lastColumn="0" w:noHBand="0" w:noVBand="1"/>
      </w:tblPr>
      <w:tblGrid>
        <w:gridCol w:w="3631"/>
        <w:gridCol w:w="3452"/>
      </w:tblGrid>
      <w:tr w:rsidR="00523140" w:rsidRPr="008662BC" w14:paraId="456B7B54" w14:textId="77777777" w:rsidTr="00086DE0">
        <w:trPr>
          <w:trHeight w:val="549"/>
        </w:trPr>
        <w:tc>
          <w:tcPr>
            <w:tcW w:w="3631" w:type="dxa"/>
          </w:tcPr>
          <w:p w14:paraId="0AE2B637" w14:textId="77777777" w:rsidR="00523140" w:rsidRPr="008662BC" w:rsidRDefault="00523140" w:rsidP="00086DE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8662BC">
              <w:rPr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3452" w:type="dxa"/>
          </w:tcPr>
          <w:p w14:paraId="367519CC" w14:textId="77777777" w:rsidR="00523140" w:rsidRPr="008662BC" w:rsidRDefault="00523140" w:rsidP="00086DE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8662BC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523140" w14:paraId="62F21923" w14:textId="77777777" w:rsidTr="00086DE0">
        <w:trPr>
          <w:trHeight w:val="563"/>
        </w:trPr>
        <w:tc>
          <w:tcPr>
            <w:tcW w:w="3631" w:type="dxa"/>
          </w:tcPr>
          <w:p w14:paraId="476725A6" w14:textId="77777777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3452" w:type="dxa"/>
          </w:tcPr>
          <w:p w14:paraId="5B1C2CDE" w14:textId="77777777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75000</w:t>
            </w:r>
          </w:p>
        </w:tc>
      </w:tr>
      <w:tr w:rsidR="00523140" w14:paraId="5F42C477" w14:textId="77777777" w:rsidTr="00086DE0">
        <w:trPr>
          <w:trHeight w:val="557"/>
        </w:trPr>
        <w:tc>
          <w:tcPr>
            <w:tcW w:w="3631" w:type="dxa"/>
          </w:tcPr>
          <w:p w14:paraId="7CBB4168" w14:textId="77777777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3452" w:type="dxa"/>
          </w:tcPr>
          <w:p w14:paraId="36C92FFD" w14:textId="77777777" w:rsidR="00523140" w:rsidRDefault="00523140" w:rsidP="00086D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</w:tr>
    </w:tbl>
    <w:p w14:paraId="2FC34E95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0E628323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5E86639C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23524255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725887E9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7513D0DA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7CCF456B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44F62D56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3A7EB1E2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6DE9D532" w14:textId="77777777" w:rsidR="00523140" w:rsidRDefault="00523140" w:rsidP="00FD6D28">
      <w:pPr>
        <w:pStyle w:val="NoSpacing"/>
        <w:rPr>
          <w:sz w:val="24"/>
          <w:szCs w:val="24"/>
        </w:rPr>
      </w:pPr>
    </w:p>
    <w:p w14:paraId="036B6F5E" w14:textId="77777777" w:rsidR="00616E2C" w:rsidRPr="00086DE0" w:rsidRDefault="0079269A" w:rsidP="00FD6D28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086DE0">
        <w:rPr>
          <w:b/>
          <w:bCs/>
          <w:sz w:val="28"/>
          <w:szCs w:val="28"/>
        </w:rPr>
        <w:t>Fifth Normal Form (5NF):</w:t>
      </w:r>
    </w:p>
    <w:p w14:paraId="7B30736E" w14:textId="77777777" w:rsidR="00616E2C" w:rsidRPr="00616E2C" w:rsidRDefault="00616E2C" w:rsidP="00616E2C">
      <w:pPr>
        <w:pStyle w:val="NoSpacing"/>
        <w:ind w:left="720"/>
        <w:rPr>
          <w:sz w:val="24"/>
          <w:szCs w:val="24"/>
        </w:rPr>
      </w:pPr>
    </w:p>
    <w:p w14:paraId="1D29B772" w14:textId="39A64662" w:rsidR="00616E2C" w:rsidRPr="00086DE0" w:rsidRDefault="00616E2C" w:rsidP="00616E2C">
      <w:pPr>
        <w:pStyle w:val="NoSpacing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86DE0">
        <w:rPr>
          <w:rFonts w:cstheme="minorHAnsi"/>
          <w:sz w:val="24"/>
          <w:szCs w:val="24"/>
        </w:rPr>
        <w:t xml:space="preserve">The Fifth Normal Form(5NF) of database normalization, also </w:t>
      </w:r>
      <w:proofErr w:type="spellStart"/>
      <w:r w:rsidRPr="00086DE0">
        <w:rPr>
          <w:rFonts w:cstheme="minorHAnsi"/>
          <w:sz w:val="24"/>
          <w:szCs w:val="24"/>
        </w:rPr>
        <w:t>know</w:t>
      </w:r>
      <w:proofErr w:type="spellEnd"/>
      <w:r w:rsidRPr="00086DE0">
        <w:rPr>
          <w:rFonts w:cstheme="minorHAnsi"/>
          <w:sz w:val="24"/>
          <w:szCs w:val="24"/>
        </w:rPr>
        <w:t xml:space="preserve"> as the project- join normal from (PJNF)</w:t>
      </w:r>
    </w:p>
    <w:p w14:paraId="525541FC" w14:textId="44B98B81" w:rsidR="00616E2C" w:rsidRPr="00086DE0" w:rsidRDefault="0079269A" w:rsidP="00616E2C">
      <w:pPr>
        <w:pStyle w:val="NoSpacing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86DE0">
        <w:rPr>
          <w:rFonts w:cstheme="minorHAnsi"/>
          <w:sz w:val="24"/>
          <w:szCs w:val="24"/>
        </w:rPr>
        <w:t xml:space="preserve">5NF is the highest level of normalization </w:t>
      </w:r>
    </w:p>
    <w:p w14:paraId="15B0EE84" w14:textId="7DBAC165" w:rsidR="00616E2C" w:rsidRPr="00086DE0" w:rsidRDefault="00616E2C" w:rsidP="00616E2C">
      <w:pPr>
        <w:pStyle w:val="NoSpacing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86DE0">
        <w:rPr>
          <w:rFonts w:cstheme="minorHAnsi"/>
          <w:sz w:val="24"/>
          <w:szCs w:val="24"/>
        </w:rPr>
        <w:t>It is</w:t>
      </w:r>
      <w:r w:rsidR="0079269A" w:rsidRPr="00086DE0">
        <w:rPr>
          <w:rFonts w:cstheme="minorHAnsi"/>
          <w:sz w:val="24"/>
          <w:szCs w:val="24"/>
        </w:rPr>
        <w:t xml:space="preserve"> involves decomposing a table into smaller tables to remove data redundancy </w:t>
      </w:r>
    </w:p>
    <w:p w14:paraId="720EFF07" w14:textId="4DBF6E46" w:rsidR="00523140" w:rsidRPr="00086DE0" w:rsidRDefault="0079269A" w:rsidP="00616E2C">
      <w:pPr>
        <w:pStyle w:val="NoSpacing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86DE0">
        <w:rPr>
          <w:rFonts w:cstheme="minorHAnsi"/>
          <w:sz w:val="24"/>
          <w:szCs w:val="24"/>
        </w:rPr>
        <w:t xml:space="preserve"> </w:t>
      </w:r>
      <w:r w:rsidR="00616E2C" w:rsidRPr="00086DE0">
        <w:rPr>
          <w:rFonts w:cstheme="minorHAnsi"/>
          <w:sz w:val="24"/>
          <w:szCs w:val="24"/>
        </w:rPr>
        <w:t>I</w:t>
      </w:r>
      <w:r w:rsidRPr="00086DE0">
        <w:rPr>
          <w:rFonts w:cstheme="minorHAnsi"/>
          <w:sz w:val="24"/>
          <w:szCs w:val="24"/>
        </w:rPr>
        <w:t>mprove data integrity.</w:t>
      </w:r>
    </w:p>
    <w:p w14:paraId="2A60DC36" w14:textId="77777777" w:rsidR="00523140" w:rsidRPr="00086DE0" w:rsidRDefault="00523140" w:rsidP="00FD6D28">
      <w:pPr>
        <w:pStyle w:val="NoSpacing"/>
        <w:rPr>
          <w:rFonts w:cstheme="minorHAnsi"/>
          <w:sz w:val="24"/>
          <w:szCs w:val="24"/>
        </w:rPr>
      </w:pPr>
    </w:p>
    <w:p w14:paraId="4BDF411E" w14:textId="77777777" w:rsidR="009B4E26" w:rsidRDefault="009B4E26" w:rsidP="00FD6D28">
      <w:pPr>
        <w:pStyle w:val="NoSpacing"/>
        <w:rPr>
          <w:sz w:val="24"/>
          <w:szCs w:val="24"/>
        </w:rPr>
      </w:pPr>
    </w:p>
    <w:p w14:paraId="2A58F079" w14:textId="77777777" w:rsidR="00A2291F" w:rsidRDefault="00A2291F" w:rsidP="00FD6D28">
      <w:pPr>
        <w:pStyle w:val="NoSpacing"/>
        <w:rPr>
          <w:sz w:val="24"/>
          <w:szCs w:val="24"/>
        </w:rPr>
      </w:pPr>
    </w:p>
    <w:p w14:paraId="6740E27C" w14:textId="51CF5FB5" w:rsidR="00FD6D28" w:rsidRPr="00086DE0" w:rsidRDefault="00FD6D28" w:rsidP="00086DE0">
      <w:pPr>
        <w:pStyle w:val="NoSpacing"/>
        <w:rPr>
          <w:rFonts w:cstheme="minorHAnsi"/>
          <w:b/>
          <w:bCs/>
          <w:color w:val="002060"/>
          <w:sz w:val="28"/>
          <w:szCs w:val="28"/>
        </w:rPr>
      </w:pPr>
      <w:r w:rsidRPr="00086DE0">
        <w:rPr>
          <w:rFonts w:cstheme="minorHAnsi"/>
          <w:b/>
          <w:bCs/>
          <w:color w:val="002060"/>
          <w:sz w:val="28"/>
          <w:szCs w:val="28"/>
        </w:rPr>
        <w:t>Advantages of Normalization</w:t>
      </w:r>
    </w:p>
    <w:p w14:paraId="45AB1A1D" w14:textId="77777777" w:rsidR="000B6BFC" w:rsidRPr="00A2291F" w:rsidRDefault="000B6BFC" w:rsidP="00FD6D28">
      <w:pPr>
        <w:pStyle w:val="NoSpacing"/>
        <w:rPr>
          <w:b/>
          <w:bCs/>
          <w:color w:val="002060"/>
          <w:sz w:val="28"/>
          <w:szCs w:val="28"/>
        </w:rPr>
      </w:pPr>
    </w:p>
    <w:p w14:paraId="3F3D9C11" w14:textId="77777777" w:rsidR="00FD6D28" w:rsidRPr="008552E2" w:rsidRDefault="00FD6D28" w:rsidP="00FD6D2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552E2">
        <w:rPr>
          <w:sz w:val="24"/>
          <w:szCs w:val="24"/>
        </w:rPr>
        <w:t>Normalization reduces data redundancy.</w:t>
      </w:r>
    </w:p>
    <w:p w14:paraId="39991D08" w14:textId="77777777" w:rsidR="00FD6D28" w:rsidRPr="008552E2" w:rsidRDefault="00FD6D28" w:rsidP="00FD6D2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552E2">
        <w:rPr>
          <w:sz w:val="24"/>
          <w:szCs w:val="24"/>
        </w:rPr>
        <w:t>Improved database organization in general</w:t>
      </w:r>
    </w:p>
    <w:p w14:paraId="41FB821D" w14:textId="77777777" w:rsidR="00FD6D28" w:rsidRPr="008552E2" w:rsidRDefault="00FD6D28" w:rsidP="00FD6D2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552E2">
        <w:rPr>
          <w:sz w:val="24"/>
          <w:szCs w:val="24"/>
        </w:rPr>
        <w:t>Improved data inconsistency</w:t>
      </w:r>
    </w:p>
    <w:p w14:paraId="68BB73F1" w14:textId="77777777" w:rsidR="00FD6D28" w:rsidRPr="008552E2" w:rsidRDefault="00FD6D28" w:rsidP="00FD6D2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552E2">
        <w:rPr>
          <w:sz w:val="24"/>
          <w:szCs w:val="24"/>
        </w:rPr>
        <w:t>Greater flexibility in database design</w:t>
      </w:r>
    </w:p>
    <w:p w14:paraId="7A5BC37B" w14:textId="77777777" w:rsidR="00FD6D28" w:rsidRPr="00B15A02" w:rsidRDefault="00FD6D28" w:rsidP="000B6BFC">
      <w:pPr>
        <w:pStyle w:val="NoSpacing"/>
        <w:numPr>
          <w:ilvl w:val="0"/>
          <w:numId w:val="3"/>
        </w:numPr>
        <w:rPr>
          <w:rStyle w:val="BookTitle"/>
          <w:b w:val="0"/>
          <w:bCs w:val="0"/>
          <w:color w:val="2E74B5" w:themeColor="accent5" w:themeShade="BF"/>
        </w:rPr>
      </w:pPr>
      <w:r w:rsidRPr="008552E2">
        <w:rPr>
          <w:sz w:val="24"/>
          <w:szCs w:val="24"/>
        </w:rPr>
        <w:t>Maintains relational integrity</w:t>
      </w:r>
      <w:r>
        <w:t xml:space="preserve"> Link</w:t>
      </w:r>
      <w:r w:rsidRPr="008552E2">
        <w:rPr>
          <w:rStyle w:val="IntenseReference"/>
          <w:b w:val="0"/>
          <w:bCs w:val="0"/>
          <w:color w:val="auto"/>
        </w:rPr>
        <w:t xml:space="preserve">: </w:t>
      </w:r>
      <w:r w:rsidRPr="00B15A02">
        <w:rPr>
          <w:rStyle w:val="BookTitle"/>
          <w:b w:val="0"/>
          <w:bCs w:val="0"/>
          <w:color w:val="2E74B5" w:themeColor="accent5" w:themeShade="BF"/>
        </w:rPr>
        <w:t>https://er.yuvayana.org/normalization-in-dbms/</w:t>
      </w:r>
    </w:p>
    <w:p w14:paraId="2D674B35" w14:textId="77777777" w:rsidR="00FD6D28" w:rsidRPr="008552E2" w:rsidRDefault="00FD6D28" w:rsidP="00FD6D28">
      <w:pPr>
        <w:pStyle w:val="NoSpacing"/>
        <w:rPr>
          <w:rStyle w:val="IntenseReference"/>
        </w:rPr>
      </w:pPr>
    </w:p>
    <w:p w14:paraId="6EBCFE1A" w14:textId="77777777" w:rsidR="00FD6D28" w:rsidRDefault="00FD6D28" w:rsidP="00FD6D28">
      <w:pPr>
        <w:pStyle w:val="NoSpacing"/>
        <w:rPr>
          <w:sz w:val="24"/>
          <w:szCs w:val="24"/>
        </w:rPr>
      </w:pPr>
    </w:p>
    <w:p w14:paraId="5966F41A" w14:textId="77777777" w:rsidR="00616E2C" w:rsidRPr="00A2291F" w:rsidRDefault="00616E2C" w:rsidP="00FD6D28">
      <w:pPr>
        <w:pStyle w:val="NoSpacing"/>
        <w:rPr>
          <w:color w:val="002060"/>
          <w:sz w:val="28"/>
          <w:szCs w:val="28"/>
        </w:rPr>
      </w:pPr>
    </w:p>
    <w:p w14:paraId="636D2115" w14:textId="7799C3D3" w:rsidR="00FD6D28" w:rsidRPr="00A2291F" w:rsidRDefault="00FD6D28" w:rsidP="00086DE0">
      <w:pPr>
        <w:pStyle w:val="NoSpacing"/>
        <w:rPr>
          <w:b/>
          <w:bCs/>
          <w:color w:val="002060"/>
          <w:sz w:val="28"/>
          <w:szCs w:val="28"/>
        </w:rPr>
      </w:pPr>
      <w:r w:rsidRPr="00A2291F">
        <w:rPr>
          <w:b/>
          <w:bCs/>
          <w:color w:val="002060"/>
          <w:sz w:val="28"/>
          <w:szCs w:val="28"/>
        </w:rPr>
        <w:t>Disadvantages of Normalization</w:t>
      </w:r>
    </w:p>
    <w:p w14:paraId="6C9B035C" w14:textId="77777777" w:rsidR="00FD6D28" w:rsidRPr="00A15126" w:rsidRDefault="00FD6D28" w:rsidP="00FD6D28">
      <w:pPr>
        <w:pStyle w:val="NoSpacing"/>
        <w:rPr>
          <w:b/>
          <w:bCs/>
          <w:sz w:val="24"/>
          <w:szCs w:val="24"/>
        </w:rPr>
      </w:pPr>
    </w:p>
    <w:p w14:paraId="11DCCD5F" w14:textId="77777777" w:rsidR="00FD6D28" w:rsidRPr="00A15126" w:rsidRDefault="00FD6D28" w:rsidP="000B6BFC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A15126">
        <w:rPr>
          <w:sz w:val="24"/>
          <w:szCs w:val="24"/>
        </w:rPr>
        <w:t>You cannot start building the database before knowing what the user needs.</w:t>
      </w:r>
    </w:p>
    <w:p w14:paraId="5EBF6D2F" w14:textId="77777777" w:rsidR="00FD6D28" w:rsidRPr="00A15126" w:rsidRDefault="00FD6D28" w:rsidP="000B6BFC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A15126">
        <w:rPr>
          <w:sz w:val="24"/>
          <w:szCs w:val="24"/>
        </w:rPr>
        <w:t>The performance degrades when normalizing the relations to higher normal forms.</w:t>
      </w:r>
    </w:p>
    <w:p w14:paraId="70CC7C56" w14:textId="77777777" w:rsidR="00FD6D28" w:rsidRPr="00A15126" w:rsidRDefault="00FD6D28" w:rsidP="000B6BFC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A15126">
        <w:rPr>
          <w:sz w:val="24"/>
          <w:szCs w:val="24"/>
        </w:rPr>
        <w:t>It is very time-consuming and difficult to normalize relations of a higher degree.</w:t>
      </w:r>
    </w:p>
    <w:p w14:paraId="6FCAEE65" w14:textId="77777777" w:rsidR="00FD6D28" w:rsidRDefault="00FD6D28" w:rsidP="000B6BFC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A15126">
        <w:rPr>
          <w:sz w:val="24"/>
          <w:szCs w:val="24"/>
        </w:rPr>
        <w:t>Careless decomposition may lead to a bad database design, leading to serious problems.</w:t>
      </w:r>
    </w:p>
    <w:p w14:paraId="57287BF8" w14:textId="77777777" w:rsidR="00FD6D28" w:rsidRDefault="00FD6D28" w:rsidP="00FD6D28">
      <w:pPr>
        <w:pStyle w:val="NoSpacing"/>
        <w:rPr>
          <w:sz w:val="24"/>
          <w:szCs w:val="24"/>
        </w:rPr>
      </w:pPr>
    </w:p>
    <w:p w14:paraId="4728CCDC" w14:textId="77777777" w:rsidR="00FD6D28" w:rsidRDefault="00FD6D28" w:rsidP="00FD6D28">
      <w:pPr>
        <w:pStyle w:val="NoSpacing"/>
        <w:rPr>
          <w:sz w:val="24"/>
          <w:szCs w:val="24"/>
        </w:rPr>
      </w:pPr>
    </w:p>
    <w:p w14:paraId="14143BA5" w14:textId="77777777" w:rsidR="00FD6D28" w:rsidRPr="00A15126" w:rsidRDefault="00FD6D28" w:rsidP="005C433E">
      <w:pPr>
        <w:pStyle w:val="NoSpacing"/>
        <w:rPr>
          <w:sz w:val="24"/>
          <w:szCs w:val="24"/>
        </w:rPr>
      </w:pPr>
    </w:p>
    <w:sectPr w:rsidR="00FD6D28" w:rsidRPr="00A15126" w:rsidSect="00C4001B">
      <w:pgSz w:w="11906" w:h="16838"/>
      <w:pgMar w:top="0" w:right="567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EA2D4" w14:textId="77777777" w:rsidR="00686FB2" w:rsidRDefault="00686FB2" w:rsidP="00C4001B">
      <w:pPr>
        <w:spacing w:after="0" w:line="240" w:lineRule="auto"/>
      </w:pPr>
      <w:r>
        <w:separator/>
      </w:r>
    </w:p>
  </w:endnote>
  <w:endnote w:type="continuationSeparator" w:id="0">
    <w:p w14:paraId="5F79DBD2" w14:textId="77777777" w:rsidR="00686FB2" w:rsidRDefault="00686FB2" w:rsidP="00C4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99C31" w14:textId="77777777" w:rsidR="00686FB2" w:rsidRDefault="00686FB2" w:rsidP="00C4001B">
      <w:pPr>
        <w:spacing w:after="0" w:line="240" w:lineRule="auto"/>
      </w:pPr>
      <w:r>
        <w:separator/>
      </w:r>
    </w:p>
  </w:footnote>
  <w:footnote w:type="continuationSeparator" w:id="0">
    <w:p w14:paraId="5E20B686" w14:textId="77777777" w:rsidR="00686FB2" w:rsidRDefault="00686FB2" w:rsidP="00C40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71FA"/>
    <w:multiLevelType w:val="multilevel"/>
    <w:tmpl w:val="9D92810E"/>
    <w:lvl w:ilvl="0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17"/>
        </w:tabs>
        <w:ind w:left="3217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37"/>
        </w:tabs>
        <w:ind w:left="3937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57"/>
        </w:tabs>
        <w:ind w:left="4657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377"/>
        </w:tabs>
        <w:ind w:left="5377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097"/>
        </w:tabs>
        <w:ind w:left="6097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17"/>
        </w:tabs>
        <w:ind w:left="6817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37"/>
        </w:tabs>
        <w:ind w:left="7537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2B1559"/>
    <w:multiLevelType w:val="hybridMultilevel"/>
    <w:tmpl w:val="4EDE08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51F2"/>
    <w:multiLevelType w:val="multilevel"/>
    <w:tmpl w:val="6E9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725F0"/>
    <w:multiLevelType w:val="hybridMultilevel"/>
    <w:tmpl w:val="45322620"/>
    <w:lvl w:ilvl="0" w:tplc="40090009">
      <w:start w:val="1"/>
      <w:numFmt w:val="bullet"/>
      <w:lvlText w:val=""/>
      <w:lvlJc w:val="left"/>
      <w:pPr>
        <w:ind w:left="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 w15:restartNumberingAfterBreak="0">
    <w:nsid w:val="0DDB47E1"/>
    <w:multiLevelType w:val="multilevel"/>
    <w:tmpl w:val="9DA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B7272"/>
    <w:multiLevelType w:val="multilevel"/>
    <w:tmpl w:val="6E9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42EFE"/>
    <w:multiLevelType w:val="multilevel"/>
    <w:tmpl w:val="E86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913A9E"/>
    <w:multiLevelType w:val="hybridMultilevel"/>
    <w:tmpl w:val="99DAA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15D82"/>
    <w:multiLevelType w:val="multilevel"/>
    <w:tmpl w:val="6E9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EA483E"/>
    <w:multiLevelType w:val="hybridMultilevel"/>
    <w:tmpl w:val="0BCC0810"/>
    <w:lvl w:ilvl="0" w:tplc="AFD04B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F1E16"/>
    <w:multiLevelType w:val="hybridMultilevel"/>
    <w:tmpl w:val="BB0E91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0767F"/>
    <w:multiLevelType w:val="multilevel"/>
    <w:tmpl w:val="531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E928FB"/>
    <w:multiLevelType w:val="multilevel"/>
    <w:tmpl w:val="8FE603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BBB2C35"/>
    <w:multiLevelType w:val="hybridMultilevel"/>
    <w:tmpl w:val="5DFE56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44D04"/>
    <w:multiLevelType w:val="multilevel"/>
    <w:tmpl w:val="A556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556978"/>
    <w:multiLevelType w:val="hybridMultilevel"/>
    <w:tmpl w:val="35E4B5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D91630"/>
    <w:multiLevelType w:val="hybridMultilevel"/>
    <w:tmpl w:val="ABD46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056F4"/>
    <w:multiLevelType w:val="hybridMultilevel"/>
    <w:tmpl w:val="2F5C28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D2940"/>
    <w:multiLevelType w:val="hybridMultilevel"/>
    <w:tmpl w:val="5DD42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B446D"/>
    <w:multiLevelType w:val="hybridMultilevel"/>
    <w:tmpl w:val="98FA5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01DDB"/>
    <w:multiLevelType w:val="hybridMultilevel"/>
    <w:tmpl w:val="D7D0F3F0"/>
    <w:lvl w:ilvl="0" w:tplc="07B2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F26EF"/>
    <w:multiLevelType w:val="multilevel"/>
    <w:tmpl w:val="97E24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1547644"/>
    <w:multiLevelType w:val="hybridMultilevel"/>
    <w:tmpl w:val="979474D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C76474"/>
    <w:multiLevelType w:val="hybridMultilevel"/>
    <w:tmpl w:val="9496A646"/>
    <w:lvl w:ilvl="0" w:tplc="2E5CC7D4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4" w15:restartNumberingAfterBreak="0">
    <w:nsid w:val="757A1709"/>
    <w:multiLevelType w:val="hybridMultilevel"/>
    <w:tmpl w:val="AECE9E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66CF4"/>
    <w:multiLevelType w:val="hybridMultilevel"/>
    <w:tmpl w:val="86C822C6"/>
    <w:lvl w:ilvl="0" w:tplc="6CDA7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D0E0E"/>
    <w:multiLevelType w:val="hybridMultilevel"/>
    <w:tmpl w:val="32787A9A"/>
    <w:lvl w:ilvl="0" w:tplc="D8D28CA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7373DF"/>
    <w:multiLevelType w:val="hybridMultilevel"/>
    <w:tmpl w:val="63A8820C"/>
    <w:lvl w:ilvl="0" w:tplc="2E5CC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636F2"/>
    <w:multiLevelType w:val="multilevel"/>
    <w:tmpl w:val="6E9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0489864">
    <w:abstractNumId w:val="21"/>
  </w:num>
  <w:num w:numId="2" w16cid:durableId="1100177575">
    <w:abstractNumId w:val="12"/>
  </w:num>
  <w:num w:numId="3" w16cid:durableId="1922906348">
    <w:abstractNumId w:val="8"/>
  </w:num>
  <w:num w:numId="4" w16cid:durableId="910776144">
    <w:abstractNumId w:val="0"/>
  </w:num>
  <w:num w:numId="5" w16cid:durableId="712770662">
    <w:abstractNumId w:val="14"/>
    <w:lvlOverride w:ilvl="0">
      <w:startOverride w:val="1"/>
    </w:lvlOverride>
  </w:num>
  <w:num w:numId="6" w16cid:durableId="179664297">
    <w:abstractNumId w:val="9"/>
  </w:num>
  <w:num w:numId="7" w16cid:durableId="1735809400">
    <w:abstractNumId w:val="11"/>
    <w:lvlOverride w:ilvl="0">
      <w:startOverride w:val="2"/>
    </w:lvlOverride>
  </w:num>
  <w:num w:numId="8" w16cid:durableId="1817408251">
    <w:abstractNumId w:val="20"/>
  </w:num>
  <w:num w:numId="9" w16cid:durableId="147718222">
    <w:abstractNumId w:val="19"/>
  </w:num>
  <w:num w:numId="10" w16cid:durableId="881938026">
    <w:abstractNumId w:val="27"/>
  </w:num>
  <w:num w:numId="11" w16cid:durableId="1290746966">
    <w:abstractNumId w:val="23"/>
  </w:num>
  <w:num w:numId="12" w16cid:durableId="141237842">
    <w:abstractNumId w:val="4"/>
    <w:lvlOverride w:ilvl="0">
      <w:startOverride w:val="3"/>
    </w:lvlOverride>
  </w:num>
  <w:num w:numId="13" w16cid:durableId="158277866">
    <w:abstractNumId w:val="4"/>
    <w:lvlOverride w:ilvl="0">
      <w:startOverride w:val="4"/>
    </w:lvlOverride>
  </w:num>
  <w:num w:numId="14" w16cid:durableId="1753160869">
    <w:abstractNumId w:val="4"/>
    <w:lvlOverride w:ilvl="0">
      <w:startOverride w:val="5"/>
    </w:lvlOverride>
  </w:num>
  <w:num w:numId="15" w16cid:durableId="1460223217">
    <w:abstractNumId w:val="4"/>
    <w:lvlOverride w:ilvl="0">
      <w:startOverride w:val="6"/>
    </w:lvlOverride>
  </w:num>
  <w:num w:numId="16" w16cid:durableId="1832215108">
    <w:abstractNumId w:val="5"/>
  </w:num>
  <w:num w:numId="17" w16cid:durableId="450907180">
    <w:abstractNumId w:val="2"/>
  </w:num>
  <w:num w:numId="18" w16cid:durableId="2011711218">
    <w:abstractNumId w:val="28"/>
  </w:num>
  <w:num w:numId="19" w16cid:durableId="540945260">
    <w:abstractNumId w:val="26"/>
  </w:num>
  <w:num w:numId="20" w16cid:durableId="747726359">
    <w:abstractNumId w:val="18"/>
  </w:num>
  <w:num w:numId="21" w16cid:durableId="575750805">
    <w:abstractNumId w:val="6"/>
    <w:lvlOverride w:ilvl="0">
      <w:startOverride w:val="6"/>
    </w:lvlOverride>
  </w:num>
  <w:num w:numId="22" w16cid:durableId="219828382">
    <w:abstractNumId w:val="22"/>
  </w:num>
  <w:num w:numId="23" w16cid:durableId="217935088">
    <w:abstractNumId w:val="24"/>
  </w:num>
  <w:num w:numId="24" w16cid:durableId="1645966811">
    <w:abstractNumId w:val="7"/>
  </w:num>
  <w:num w:numId="25" w16cid:durableId="1598828574">
    <w:abstractNumId w:val="13"/>
  </w:num>
  <w:num w:numId="26" w16cid:durableId="1286036503">
    <w:abstractNumId w:val="10"/>
  </w:num>
  <w:num w:numId="27" w16cid:durableId="725957578">
    <w:abstractNumId w:val="25"/>
  </w:num>
  <w:num w:numId="28" w16cid:durableId="182406222">
    <w:abstractNumId w:val="3"/>
  </w:num>
  <w:num w:numId="29" w16cid:durableId="1203400631">
    <w:abstractNumId w:val="1"/>
  </w:num>
  <w:num w:numId="30" w16cid:durableId="2119785840">
    <w:abstractNumId w:val="16"/>
  </w:num>
  <w:num w:numId="31" w16cid:durableId="275253026">
    <w:abstractNumId w:val="17"/>
  </w:num>
  <w:num w:numId="32" w16cid:durableId="17177751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1B"/>
    <w:rsid w:val="000453C1"/>
    <w:rsid w:val="00086DE0"/>
    <w:rsid w:val="000B6BFC"/>
    <w:rsid w:val="000D35A6"/>
    <w:rsid w:val="001C4545"/>
    <w:rsid w:val="001E60ED"/>
    <w:rsid w:val="00232F91"/>
    <w:rsid w:val="002619CA"/>
    <w:rsid w:val="00274843"/>
    <w:rsid w:val="002A6B14"/>
    <w:rsid w:val="00355891"/>
    <w:rsid w:val="003C2BD9"/>
    <w:rsid w:val="00427F4E"/>
    <w:rsid w:val="004F50C2"/>
    <w:rsid w:val="00523140"/>
    <w:rsid w:val="005B534D"/>
    <w:rsid w:val="005C433E"/>
    <w:rsid w:val="005D1124"/>
    <w:rsid w:val="00616E2C"/>
    <w:rsid w:val="00686FB2"/>
    <w:rsid w:val="00697B80"/>
    <w:rsid w:val="006B0826"/>
    <w:rsid w:val="006B09F7"/>
    <w:rsid w:val="007148E2"/>
    <w:rsid w:val="00717EBB"/>
    <w:rsid w:val="007725FB"/>
    <w:rsid w:val="0079269A"/>
    <w:rsid w:val="00792DA5"/>
    <w:rsid w:val="00817672"/>
    <w:rsid w:val="00824484"/>
    <w:rsid w:val="008552E2"/>
    <w:rsid w:val="008662BC"/>
    <w:rsid w:val="008A45D3"/>
    <w:rsid w:val="008C74EB"/>
    <w:rsid w:val="008E5BDE"/>
    <w:rsid w:val="00972DDD"/>
    <w:rsid w:val="009B4E26"/>
    <w:rsid w:val="00A15126"/>
    <w:rsid w:val="00A2291F"/>
    <w:rsid w:val="00A97EE3"/>
    <w:rsid w:val="00AB3195"/>
    <w:rsid w:val="00B14D52"/>
    <w:rsid w:val="00B15A02"/>
    <w:rsid w:val="00B46D79"/>
    <w:rsid w:val="00B83808"/>
    <w:rsid w:val="00BD1E9D"/>
    <w:rsid w:val="00C33A93"/>
    <w:rsid w:val="00C4001B"/>
    <w:rsid w:val="00C73D63"/>
    <w:rsid w:val="00C81C99"/>
    <w:rsid w:val="00CA5ADF"/>
    <w:rsid w:val="00CE23F7"/>
    <w:rsid w:val="00D5677A"/>
    <w:rsid w:val="00E17637"/>
    <w:rsid w:val="00E21BD3"/>
    <w:rsid w:val="00F3669D"/>
    <w:rsid w:val="00F618C7"/>
    <w:rsid w:val="00F6222A"/>
    <w:rsid w:val="00F62A73"/>
    <w:rsid w:val="00FA7CF2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FA59"/>
  <w15:chartTrackingRefBased/>
  <w15:docId w15:val="{48F8BECE-883A-4E3A-9644-4F36AD9C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1B"/>
  </w:style>
  <w:style w:type="paragraph" w:styleId="Footer">
    <w:name w:val="footer"/>
    <w:basedOn w:val="Normal"/>
    <w:link w:val="FooterChar"/>
    <w:uiPriority w:val="99"/>
    <w:unhideWhenUsed/>
    <w:rsid w:val="00C40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1B"/>
  </w:style>
  <w:style w:type="paragraph" w:styleId="Title">
    <w:name w:val="Title"/>
    <w:basedOn w:val="Normal"/>
    <w:next w:val="Normal"/>
    <w:link w:val="TitleChar"/>
    <w:uiPriority w:val="10"/>
    <w:qFormat/>
    <w:rsid w:val="00C40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0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400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5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126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817672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552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552E2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8552E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552E2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8552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C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9269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1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22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nomalies-in-db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office/troubleshoot/access/database-normalization-description" TargetMode="External"/><Relationship Id="rId12" Type="http://schemas.openxmlformats.org/officeDocument/2006/relationships/hyperlink" Target="https://www.geeksforgeeks.org/normal-forms-in-db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normal-forms-in-dbm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bms-normalizat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Yogini Parate</dc:creator>
  <cp:keywords/>
  <dc:description/>
  <cp:lastModifiedBy>Yogini Parate</cp:lastModifiedBy>
  <cp:revision>2</cp:revision>
  <dcterms:created xsi:type="dcterms:W3CDTF">2024-07-31T17:46:00Z</dcterms:created>
  <dcterms:modified xsi:type="dcterms:W3CDTF">2024-07-31T17:46:00Z</dcterms:modified>
</cp:coreProperties>
</file>