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15F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B18D1A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22F233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5660BD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E1B07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B3BB2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C3226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AECA003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645D501" w14:textId="31B28B93" w:rsidR="00F83CA4" w:rsidRPr="00EE10F3" w:rsidRDefault="00F83CA4" w:rsidP="00F83CA4">
      <w:pPr>
        <w:spacing w:after="120"/>
        <w:contextualSpacing/>
        <w:rPr>
          <w:szCs w:val="21"/>
        </w:rPr>
      </w:pPr>
      <w:r>
        <w:rPr>
          <w:szCs w:val="21"/>
        </w:rPr>
        <w:t>Ans: 0.</w:t>
      </w:r>
      <w:r w:rsidR="00435991">
        <w:rPr>
          <w:szCs w:val="21"/>
        </w:rPr>
        <w:t xml:space="preserve">2676 (p value of z = -0.625 </w:t>
      </w:r>
      <w:proofErr w:type="spellStart"/>
      <w:r w:rsidR="00435991">
        <w:rPr>
          <w:szCs w:val="21"/>
        </w:rPr>
        <w:t>ie</w:t>
      </w:r>
      <w:proofErr w:type="spellEnd"/>
      <w:r w:rsidR="00435991">
        <w:rPr>
          <w:szCs w:val="21"/>
        </w:rPr>
        <w:t xml:space="preserve"> (40-45)/8)</w:t>
      </w:r>
    </w:p>
    <w:p w14:paraId="62C39AD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18C8D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2DE58B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8A16643" w14:textId="21709604" w:rsidR="00F83CA4" w:rsidRDefault="00F83CA4" w:rsidP="00F83CA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Ans. </w:t>
      </w:r>
      <w:r w:rsidR="009151CA">
        <w:rPr>
          <w:szCs w:val="21"/>
        </w:rPr>
        <w:t xml:space="preserve">False </w:t>
      </w:r>
    </w:p>
    <w:p w14:paraId="36F46A25" w14:textId="5088F8C7" w:rsidR="009151CA" w:rsidRDefault="009151CA" w:rsidP="00F83CA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Reason: 15.87% employees are above age 44 (P(</w:t>
      </w:r>
      <w:proofErr w:type="gramStart"/>
      <w:r>
        <w:rPr>
          <w:szCs w:val="21"/>
        </w:rPr>
        <w:t>44)=</w:t>
      </w:r>
      <w:proofErr w:type="gramEnd"/>
      <w:r>
        <w:rPr>
          <w:szCs w:val="21"/>
        </w:rPr>
        <w:t>1-cdf(z=1))</w:t>
      </w:r>
    </w:p>
    <w:p w14:paraId="42E04B3A" w14:textId="59512F34" w:rsidR="009151CA" w:rsidRPr="00FA0E7C" w:rsidRDefault="009151CA" w:rsidP="00FA0E7C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FA0E7C">
        <w:rPr>
          <w:szCs w:val="21"/>
        </w:rPr>
        <w:t xml:space="preserve">65.87% of employees are between age 38 to </w:t>
      </w:r>
      <w:proofErr w:type="gramStart"/>
      <w:r w:rsidRPr="00FA0E7C">
        <w:rPr>
          <w:szCs w:val="21"/>
        </w:rPr>
        <w:t>44  P</w:t>
      </w:r>
      <w:proofErr w:type="gramEnd"/>
      <w:r w:rsidRPr="00FA0E7C">
        <w:rPr>
          <w:szCs w:val="21"/>
        </w:rPr>
        <w:t>(44)-P(38) = 1-(</w:t>
      </w:r>
      <w:proofErr w:type="spellStart"/>
      <w:r w:rsidRPr="00FA0E7C">
        <w:rPr>
          <w:szCs w:val="21"/>
        </w:rPr>
        <w:t>cdf</w:t>
      </w:r>
      <w:proofErr w:type="spellEnd"/>
      <w:r w:rsidRPr="00FA0E7C">
        <w:rPr>
          <w:szCs w:val="21"/>
        </w:rPr>
        <w:t>(z=1)-</w:t>
      </w:r>
      <w:proofErr w:type="spellStart"/>
      <w:r w:rsidRPr="00FA0E7C">
        <w:rPr>
          <w:szCs w:val="21"/>
        </w:rPr>
        <w:t>cdf</w:t>
      </w:r>
      <w:proofErr w:type="spellEnd"/>
      <w:r w:rsidRPr="00FA0E7C">
        <w:rPr>
          <w:szCs w:val="21"/>
        </w:rPr>
        <w:t>(z=0))</w:t>
      </w:r>
    </w:p>
    <w:p w14:paraId="46FE588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E05ED02" w14:textId="456F390A" w:rsidR="006E32D8" w:rsidRPr="00EE10F3" w:rsidRDefault="006E32D8" w:rsidP="006E32D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Ans. </w:t>
      </w:r>
      <w:r w:rsidR="009151CA">
        <w:rPr>
          <w:szCs w:val="21"/>
        </w:rPr>
        <w:t>True</w:t>
      </w:r>
    </w:p>
    <w:p w14:paraId="2697B43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73A79A" w14:textId="77777777" w:rsidR="006A75E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24E8CAFE" w14:textId="12189436" w:rsidR="00155575" w:rsidRDefault="006A75EA" w:rsidP="006A75E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Ans. As per central limit theorem, </w:t>
      </w:r>
      <w:proofErr w:type="gramStart"/>
      <w:r w:rsidRPr="006A75EA">
        <w:rPr>
          <w:szCs w:val="21"/>
        </w:rPr>
        <w:t>Any</w:t>
      </w:r>
      <w:proofErr w:type="gramEnd"/>
      <w:r w:rsidRPr="006A75EA">
        <w:rPr>
          <w:szCs w:val="21"/>
        </w:rPr>
        <w:t xml:space="preserve"> large sum of independent identically distribution random variables are approximately Normal then (X1 + X2) and (2X1) tends to have Normal distribution only If X1 and X2 are </w:t>
      </w:r>
      <w:proofErr w:type="spellStart"/>
      <w:r w:rsidRPr="006A75EA">
        <w:rPr>
          <w:szCs w:val="21"/>
        </w:rPr>
        <w:t>i.i.d</w:t>
      </w:r>
      <w:proofErr w:type="spellEnd"/>
      <w:r w:rsidRPr="006A75EA">
        <w:rPr>
          <w:szCs w:val="21"/>
        </w:rPr>
        <w:t xml:space="preserve"> and n is Large.</w:t>
      </w:r>
      <w:r w:rsidR="00155575" w:rsidRPr="00EE10F3">
        <w:rPr>
          <w:szCs w:val="21"/>
        </w:rPr>
        <w:t xml:space="preserve"> </w:t>
      </w:r>
    </w:p>
    <w:p w14:paraId="51279CAC" w14:textId="5C5D04D7" w:rsidR="006A75EA" w:rsidRDefault="006A75EA" w:rsidP="006A75E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From this theorem:</w:t>
      </w:r>
    </w:p>
    <w:p w14:paraId="0820012C" w14:textId="25572186" w:rsidR="006A75EA" w:rsidRPr="006A75EA" w:rsidRDefault="006A75EA" w:rsidP="006A75EA">
      <w:pPr>
        <w:pStyle w:val="NormalWeb"/>
        <w:shd w:val="clear" w:color="auto" w:fill="FFFFFF"/>
        <w:spacing w:before="0" w:beforeAutospacing="0" w:after="240" w:afterAutospacing="0"/>
        <w:ind w:left="284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The Difference between 2X1 and (X1 + X2) is the magnitude they hold of two different sample subsets (X1 and X2) from the same source(population). X1 and X2 can be a different subset of a sample from a similar source (population) but If X1 ~ N(μ,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) then, 2 X1 ~ N(2 μ, 4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) 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and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(X1 + X2)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~N(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μ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+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μ,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+ 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)=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(2 μ, 2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) Hence, 2X1 – (X1+X2) ~(2 μ – 2 μ, 4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+ 2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) The distribution remains the same for every sample subset of similar source, it tends to fall under Normal distribution and slight deviations in parameters.</w:t>
      </w:r>
    </w:p>
    <w:p w14:paraId="11C02A2C" w14:textId="047888FA" w:rsidR="00155575" w:rsidRPr="00EE10F3" w:rsidRDefault="006A75EA" w:rsidP="009D1C70">
      <w:pPr>
        <w:pStyle w:val="NormalWeb"/>
        <w:shd w:val="clear" w:color="auto" w:fill="FFFFFF"/>
        <w:spacing w:before="0" w:beforeAutospacing="0" w:after="240" w:afterAutospacing="0"/>
        <w:ind w:left="284"/>
        <w:rPr>
          <w:szCs w:val="21"/>
        </w:rPr>
      </w:pP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The Normal distribution has two parameters, the mean, µ, and the variance,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. µ and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 xml:space="preserve"> 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satisfy −∞ &lt; µ &lt; ∞,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&gt; 0. We write X </w:t>
      </w:r>
      <w:r w:rsidRPr="006A75EA">
        <w:rPr>
          <w:rFonts w:ascii="Cambria Math" w:eastAsiaTheme="minorEastAsia" w:hAnsi="Cambria Math" w:cs="Cambria Math"/>
          <w:sz w:val="22"/>
          <w:szCs w:val="21"/>
          <w:lang w:val="en-US" w:eastAsia="en-US"/>
        </w:rPr>
        <w:t>∼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Normal (µ,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) or X </w:t>
      </w:r>
      <w:r w:rsidRPr="006A75EA">
        <w:rPr>
          <w:rFonts w:ascii="Cambria Math" w:eastAsiaTheme="minorEastAsia" w:hAnsi="Cambria Math" w:cs="Cambria Math"/>
          <w:sz w:val="22"/>
          <w:szCs w:val="21"/>
          <w:lang w:val="en-US" w:eastAsia="en-US"/>
        </w:rPr>
        <w:t>∼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proofErr w:type="gramStart"/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N(</w:t>
      </w:r>
      <w:proofErr w:type="gramEnd"/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µ, σ</w:t>
      </w:r>
      <w:r w:rsidRPr="006A75EA">
        <w:rPr>
          <w:rFonts w:asciiTheme="minorHAnsi" w:eastAsiaTheme="minorEastAsia" w:hAnsiTheme="minorHAnsi" w:cstheme="minorBidi"/>
          <w:sz w:val="22"/>
          <w:szCs w:val="21"/>
          <w:vertAlign w:val="superscript"/>
          <w:lang w:val="en-US" w:eastAsia="en-US"/>
        </w:rPr>
        <w:t>2</w:t>
      </w:r>
      <w:r w:rsidRPr="006A75EA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).</w:t>
      </w:r>
    </w:p>
    <w:p w14:paraId="141EA0C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60B582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C42745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C7503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00C33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F116A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A42B0D4" w14:textId="77777777" w:rsidR="00155575" w:rsidRPr="009D1C7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58E7906" w14:textId="39FBB23B" w:rsidR="009D1C70" w:rsidRPr="00EE10F3" w:rsidRDefault="009D1C70" w:rsidP="009D1C70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 xml:space="preserve">Ans. </w:t>
      </w:r>
      <w:r w:rsidR="006A48A5">
        <w:rPr>
          <w:color w:val="000000"/>
          <w:szCs w:val="21"/>
        </w:rPr>
        <w:t>48.5, 151.5</w:t>
      </w:r>
    </w:p>
    <w:p w14:paraId="3B865D6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CBA0E96" w14:textId="691CB8F9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 xml:space="preserve">Consider a company that has two different divisions. The annual profits </w:t>
      </w:r>
      <w:proofErr w:type="spellStart"/>
      <w:r w:rsidRPr="00EE10F3">
        <w:rPr>
          <w:color w:val="000000"/>
          <w:szCs w:val="21"/>
        </w:rPr>
        <w:t>from</w:t>
      </w:r>
      <w:r w:rsidR="00AC2A59">
        <w:rPr>
          <w:color w:val="000000"/>
          <w:szCs w:val="21"/>
        </w:rPr>
        <w:t>or</w:t>
      </w:r>
      <w:proofErr w:type="spellEnd"/>
      <w:r w:rsidRPr="00EE10F3">
        <w:rPr>
          <w:color w:val="000000"/>
          <w:szCs w:val="21"/>
        </w:rPr>
        <w:t xml:space="preserve">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CE65F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FA16EB4" w14:textId="0B83D33B" w:rsidR="00AC2A59" w:rsidRDefault="00AC2A59" w:rsidP="00AC2A5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Ans.</w:t>
      </w:r>
    </w:p>
    <w:p w14:paraId="6FD79D07" w14:textId="26301180" w:rsidR="00AC2A59" w:rsidRDefault="00AC2A59" w:rsidP="00AC2A59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Lets</w:t>
      </w:r>
      <w:proofErr w:type="spellEnd"/>
      <w:proofErr w:type="gramEnd"/>
      <w:r>
        <w:rPr>
          <w:szCs w:val="21"/>
        </w:rPr>
        <w:t xml:space="preserve"> assume profit1, profit 2 are </w:t>
      </w:r>
      <w:proofErr w:type="spellStart"/>
      <w:r>
        <w:rPr>
          <w:szCs w:val="21"/>
        </w:rPr>
        <w:t>iid</w:t>
      </w:r>
      <w:proofErr w:type="spellEnd"/>
      <w:r>
        <w:rPr>
          <w:szCs w:val="21"/>
        </w:rPr>
        <w:t>.</w:t>
      </w:r>
    </w:p>
    <w:p w14:paraId="00A0AC76" w14:textId="7067BDFD" w:rsidR="00AC2A59" w:rsidRDefault="00AC2A59" w:rsidP="00AC2A5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Hence total company profit mean </w:t>
      </w:r>
      <w:r w:rsidR="004A33AA">
        <w:rPr>
          <w:szCs w:val="21"/>
        </w:rPr>
        <w:t>=</w:t>
      </w:r>
      <w:r>
        <w:rPr>
          <w:szCs w:val="21"/>
        </w:rPr>
        <w:t>540 million rupees</w:t>
      </w:r>
    </w:p>
    <w:p w14:paraId="4DAC93A5" w14:textId="232C983F" w:rsidR="00AC2A59" w:rsidRPr="00EE10F3" w:rsidRDefault="00AC2A59" w:rsidP="00AC2A5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total company profit </w:t>
      </w:r>
      <w:r>
        <w:rPr>
          <w:szCs w:val="21"/>
        </w:rPr>
        <w:t>standard deviation = 315 million rupees</w:t>
      </w:r>
    </w:p>
    <w:p w14:paraId="212B580E" w14:textId="413B518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EE7814">
        <w:rPr>
          <w:szCs w:val="21"/>
        </w:rPr>
        <w:t xml:space="preserve"> = 170 </w:t>
      </w:r>
      <w:proofErr w:type="gramStart"/>
      <w:r w:rsidR="00EE7814">
        <w:rPr>
          <w:szCs w:val="21"/>
        </w:rPr>
        <w:t>Million</w:t>
      </w:r>
      <w:proofErr w:type="gramEnd"/>
      <w:r w:rsidR="00EE7814">
        <w:rPr>
          <w:szCs w:val="21"/>
        </w:rPr>
        <w:t xml:space="preserve"> Rs.</w:t>
      </w:r>
    </w:p>
    <w:p w14:paraId="6658D19F" w14:textId="77777777" w:rsidR="00EE7814" w:rsidRPr="00EE10F3" w:rsidRDefault="00EE7814" w:rsidP="00EE7814">
      <w:pPr>
        <w:spacing w:after="120"/>
        <w:ind w:left="1080"/>
        <w:contextualSpacing/>
        <w:rPr>
          <w:szCs w:val="21"/>
        </w:rPr>
      </w:pPr>
    </w:p>
    <w:p w14:paraId="4855BEC9" w14:textId="1F6BC8C5" w:rsidR="00EE7814" w:rsidRDefault="00155575" w:rsidP="00EE781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76D6EC7" w14:textId="2B984978" w:rsidR="00EE7814" w:rsidRDefault="00EE7814" w:rsidP="00EE7814">
      <w:pPr>
        <w:spacing w:after="120"/>
        <w:ind w:left="720" w:firstLine="360"/>
        <w:contextualSpacing/>
        <w:rPr>
          <w:szCs w:val="21"/>
        </w:rPr>
      </w:pPr>
      <w:r>
        <w:rPr>
          <w:szCs w:val="21"/>
        </w:rPr>
        <w:t>Ans.</w:t>
      </w:r>
    </w:p>
    <w:p w14:paraId="24E44E59" w14:textId="4772A62E" w:rsidR="00EE7814" w:rsidRDefault="00EE7814" w:rsidP="00EE78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Div 1 loss making probability=4.78%</w:t>
      </w:r>
    </w:p>
    <w:p w14:paraId="76ACD38C" w14:textId="28C4CD6C" w:rsidR="00EE7814" w:rsidRDefault="00EE7814" w:rsidP="00EE78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Div 2 loss making probability = 4.01%</w:t>
      </w:r>
    </w:p>
    <w:p w14:paraId="03126FA0" w14:textId="616F3F53" w:rsidR="00EE7814" w:rsidRPr="00EE7814" w:rsidRDefault="00EE7814" w:rsidP="00EE781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So division 1 has more chances of making losses in a given year.</w:t>
      </w:r>
    </w:p>
    <w:sectPr w:rsidR="00EE7814" w:rsidRPr="00EE781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0567726">
    <w:abstractNumId w:val="0"/>
  </w:num>
  <w:num w:numId="2" w16cid:durableId="369571155">
    <w:abstractNumId w:val="3"/>
  </w:num>
  <w:num w:numId="3" w16cid:durableId="1867327446">
    <w:abstractNumId w:val="4"/>
  </w:num>
  <w:num w:numId="4" w16cid:durableId="495729257">
    <w:abstractNumId w:val="2"/>
  </w:num>
  <w:num w:numId="5" w16cid:durableId="87762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629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539E"/>
    <w:rsid w:val="00303C71"/>
    <w:rsid w:val="00311558"/>
    <w:rsid w:val="00325521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5991"/>
    <w:rsid w:val="00484423"/>
    <w:rsid w:val="004A33AA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48A5"/>
    <w:rsid w:val="006A75EA"/>
    <w:rsid w:val="006B7A97"/>
    <w:rsid w:val="006E32D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4822"/>
    <w:rsid w:val="008B4560"/>
    <w:rsid w:val="008E11E0"/>
    <w:rsid w:val="008E443A"/>
    <w:rsid w:val="009151CA"/>
    <w:rsid w:val="00945B84"/>
    <w:rsid w:val="009601CB"/>
    <w:rsid w:val="009637E5"/>
    <w:rsid w:val="00974092"/>
    <w:rsid w:val="009D1C70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2A59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7814"/>
    <w:rsid w:val="00EF374A"/>
    <w:rsid w:val="00F35EB9"/>
    <w:rsid w:val="00F836A1"/>
    <w:rsid w:val="00F83CA4"/>
    <w:rsid w:val="00F914EF"/>
    <w:rsid w:val="00F916C0"/>
    <w:rsid w:val="00F91A00"/>
    <w:rsid w:val="00F93678"/>
    <w:rsid w:val="00FA0E7C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85B1"/>
  <w15:docId w15:val="{2D03D3F7-DA2A-4067-AB32-81584528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A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Yogendra Risbud</cp:lastModifiedBy>
  <cp:revision>2</cp:revision>
  <dcterms:created xsi:type="dcterms:W3CDTF">2023-07-08T13:53:00Z</dcterms:created>
  <dcterms:modified xsi:type="dcterms:W3CDTF">2023-07-08T13:53:00Z</dcterms:modified>
</cp:coreProperties>
</file>