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040E" w14:textId="77777777" w:rsidR="00BE3436" w:rsidRDefault="00000000">
      <w:pPr>
        <w:pStyle w:val="Title"/>
        <w:jc w:val="center"/>
      </w:pPr>
      <w:r>
        <w:t>VoiceDesk AI</w:t>
      </w:r>
    </w:p>
    <w:p w14:paraId="74003A0A" w14:textId="77777777" w:rsidR="00BE3436" w:rsidRDefault="00000000">
      <w:pPr>
        <w:jc w:val="center"/>
      </w:pPr>
      <w:r>
        <w:rPr>
          <w:sz w:val="28"/>
        </w:rPr>
        <w:t>API-driven AI Customer Support Assistant</w:t>
      </w:r>
    </w:p>
    <w:p w14:paraId="47BF913C" w14:textId="77777777" w:rsidR="00BE3436" w:rsidRDefault="00000000">
      <w:pPr>
        <w:jc w:val="center"/>
      </w:pPr>
      <w:r>
        <w:t>CCZG506 — API-driven Cloud Native Solutions | Assignment II</w:t>
      </w:r>
    </w:p>
    <w:p w14:paraId="1B339187" w14:textId="77777777" w:rsidR="00BE3436" w:rsidRDefault="00BE3436"/>
    <w:p w14:paraId="24629CA5" w14:textId="77777777" w:rsidR="00BE3436" w:rsidRDefault="00000000">
      <w:pPr>
        <w:pStyle w:val="Heading1"/>
      </w:pPr>
      <w:r>
        <w:t>Group Details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3D2F" w14:paraId="5E21B7DA" w14:textId="77777777" w:rsidTr="00AD2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D0CC0" w14:textId="77777777" w:rsidR="00723D2F" w:rsidRDefault="00723D2F" w:rsidP="00AD2A5A">
            <w:r>
              <w:t>Name</w:t>
            </w:r>
          </w:p>
        </w:tc>
        <w:tc>
          <w:tcPr>
            <w:tcW w:w="2880" w:type="dxa"/>
          </w:tcPr>
          <w:p w14:paraId="5CDEF5D1" w14:textId="77777777" w:rsidR="00723D2F" w:rsidRDefault="00723D2F" w:rsidP="00AD2A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2880" w:type="dxa"/>
          </w:tcPr>
          <w:p w14:paraId="70894B7C" w14:textId="77777777" w:rsidR="00723D2F" w:rsidRPr="00AB2EBF" w:rsidRDefault="00723D2F" w:rsidP="00AD2A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B2EBF">
              <w:rPr>
                <w:bCs w:val="0"/>
              </w:rPr>
              <w:t>Contribution</w:t>
            </w:r>
          </w:p>
        </w:tc>
      </w:tr>
      <w:tr w:rsidR="00723D2F" w14:paraId="2EA766B7" w14:textId="77777777" w:rsidTr="00AD2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96FDF0" w14:textId="77777777" w:rsidR="00723D2F" w:rsidRPr="00F703FE" w:rsidRDefault="00723D2F" w:rsidP="00AD2A5A">
            <w:r w:rsidRPr="00F703FE">
              <w:t xml:space="preserve">GAIKWAD PRIYANKA </w:t>
            </w:r>
            <w:proofErr w:type="gramStart"/>
            <w:r w:rsidRPr="00F703FE">
              <w:t>PRAMOD .</w:t>
            </w:r>
            <w:proofErr w:type="gramEnd"/>
          </w:p>
          <w:p w14:paraId="1198AE91" w14:textId="77777777" w:rsidR="00723D2F" w:rsidRDefault="00723D2F" w:rsidP="00AD2A5A"/>
        </w:tc>
        <w:tc>
          <w:tcPr>
            <w:tcW w:w="2880" w:type="dxa"/>
          </w:tcPr>
          <w:p w14:paraId="296DA401" w14:textId="77777777" w:rsidR="00723D2F" w:rsidRDefault="00723D2F" w:rsidP="00AD2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17C0">
              <w:t>2024ad05316@wilp.bits-pilani.ac.in</w:t>
            </w:r>
          </w:p>
        </w:tc>
        <w:tc>
          <w:tcPr>
            <w:tcW w:w="2880" w:type="dxa"/>
          </w:tcPr>
          <w:p w14:paraId="6E397E19" w14:textId="77777777" w:rsidR="00723D2F" w:rsidRPr="003F17C0" w:rsidRDefault="00723D2F" w:rsidP="00AD2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23D2F" w14:paraId="58982B20" w14:textId="77777777" w:rsidTr="00AD2A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1C4807" w14:textId="77777777" w:rsidR="00723D2F" w:rsidRPr="00F703FE" w:rsidRDefault="00723D2F" w:rsidP="00AD2A5A">
            <w:r w:rsidRPr="00F703FE">
              <w:t xml:space="preserve">PAVITHRA </w:t>
            </w:r>
            <w:proofErr w:type="gramStart"/>
            <w:r w:rsidRPr="00F703FE">
              <w:t>R .</w:t>
            </w:r>
            <w:proofErr w:type="gramEnd"/>
          </w:p>
          <w:p w14:paraId="430434AC" w14:textId="77777777" w:rsidR="00723D2F" w:rsidRDefault="00723D2F" w:rsidP="00AD2A5A"/>
        </w:tc>
        <w:tc>
          <w:tcPr>
            <w:tcW w:w="2880" w:type="dxa"/>
          </w:tcPr>
          <w:p w14:paraId="13657531" w14:textId="77777777" w:rsidR="00723D2F" w:rsidRDefault="00723D2F" w:rsidP="00AD2A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F17C0">
              <w:t>2024ad05121@wilp.bits-pilani.ac.in</w:t>
            </w:r>
          </w:p>
        </w:tc>
        <w:tc>
          <w:tcPr>
            <w:tcW w:w="2880" w:type="dxa"/>
          </w:tcPr>
          <w:p w14:paraId="364D8FF3" w14:textId="77777777" w:rsidR="00723D2F" w:rsidRPr="003F17C0" w:rsidRDefault="00723D2F" w:rsidP="00AD2A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723D2F" w14:paraId="7F3B32BE" w14:textId="77777777" w:rsidTr="00AD2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BB6043" w14:textId="77777777" w:rsidR="00723D2F" w:rsidRPr="008C3688" w:rsidRDefault="00723D2F" w:rsidP="00AD2A5A">
            <w:r w:rsidRPr="008C3688">
              <w:t xml:space="preserve">YOGAMANI </w:t>
            </w:r>
            <w:proofErr w:type="gramStart"/>
            <w:r w:rsidRPr="008C3688">
              <w:t>B .</w:t>
            </w:r>
            <w:proofErr w:type="gramEnd"/>
          </w:p>
          <w:p w14:paraId="0F68CAED" w14:textId="77777777" w:rsidR="00723D2F" w:rsidRDefault="00723D2F" w:rsidP="00AD2A5A"/>
        </w:tc>
        <w:tc>
          <w:tcPr>
            <w:tcW w:w="2880" w:type="dxa"/>
          </w:tcPr>
          <w:p w14:paraId="423D9EBE" w14:textId="77777777" w:rsidR="00723D2F" w:rsidRDefault="00723D2F" w:rsidP="00AD2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5A12">
              <w:t>2024ad05293@wilp.bits-pilani.ac.in</w:t>
            </w:r>
          </w:p>
        </w:tc>
        <w:tc>
          <w:tcPr>
            <w:tcW w:w="2880" w:type="dxa"/>
          </w:tcPr>
          <w:p w14:paraId="50FFC526" w14:textId="77777777" w:rsidR="00723D2F" w:rsidRPr="00B15A12" w:rsidRDefault="00723D2F" w:rsidP="00AD2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723D2F" w14:paraId="38DBAC26" w14:textId="77777777" w:rsidTr="00AD2A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16B177" w14:textId="77777777" w:rsidR="00723D2F" w:rsidRPr="00F703FE" w:rsidRDefault="00723D2F" w:rsidP="00AD2A5A">
            <w:pPr>
              <w:rPr>
                <w:b w:val="0"/>
                <w:bCs w:val="0"/>
              </w:rPr>
            </w:pPr>
            <w:r w:rsidRPr="001E786B">
              <w:t>AMIT MALLIKARJUN MASUTI</w:t>
            </w:r>
            <w:r>
              <w:t>.</w:t>
            </w:r>
            <w:r>
              <w:br/>
            </w:r>
          </w:p>
        </w:tc>
        <w:tc>
          <w:tcPr>
            <w:tcW w:w="2880" w:type="dxa"/>
          </w:tcPr>
          <w:p w14:paraId="0AA2E140" w14:textId="77777777" w:rsidR="00723D2F" w:rsidRDefault="00723D2F" w:rsidP="00AD2A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C3688">
              <w:t>2024ac05742@wilp.bits-pilani.ac.in</w:t>
            </w:r>
          </w:p>
        </w:tc>
        <w:tc>
          <w:tcPr>
            <w:tcW w:w="2880" w:type="dxa"/>
          </w:tcPr>
          <w:p w14:paraId="25A7FE83" w14:textId="77777777" w:rsidR="00723D2F" w:rsidRPr="008C3688" w:rsidRDefault="00723D2F" w:rsidP="00AD2A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  <w:tr w:rsidR="00723D2F" w14:paraId="782C9669" w14:textId="77777777" w:rsidTr="00AD2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80F5C" w14:textId="77777777" w:rsidR="00723D2F" w:rsidRPr="00F703FE" w:rsidRDefault="00723D2F" w:rsidP="00AD2A5A">
            <w:r w:rsidRPr="00F703FE">
              <w:t xml:space="preserve">THIYAGESH. </w:t>
            </w:r>
            <w:proofErr w:type="gramStart"/>
            <w:r w:rsidRPr="00F703FE">
              <w:t>D .</w:t>
            </w:r>
            <w:proofErr w:type="gramEnd"/>
          </w:p>
          <w:p w14:paraId="5922294B" w14:textId="77777777" w:rsidR="00723D2F" w:rsidRDefault="00723D2F" w:rsidP="00AD2A5A"/>
        </w:tc>
        <w:tc>
          <w:tcPr>
            <w:tcW w:w="2880" w:type="dxa"/>
          </w:tcPr>
          <w:p w14:paraId="0E96F92B" w14:textId="77777777" w:rsidR="00723D2F" w:rsidRDefault="00723D2F" w:rsidP="00AD2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5A12">
              <w:t>2024ad05395@wilp.bits-pilani.ac.in</w:t>
            </w:r>
            <w:r>
              <w:br/>
            </w:r>
          </w:p>
        </w:tc>
        <w:tc>
          <w:tcPr>
            <w:tcW w:w="2880" w:type="dxa"/>
          </w:tcPr>
          <w:p w14:paraId="50E18EB5" w14:textId="77777777" w:rsidR="00723D2F" w:rsidRPr="00B15A12" w:rsidRDefault="00723D2F" w:rsidP="00AD2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7B87F2FF" w14:textId="77777777" w:rsidR="00BE3436" w:rsidRDefault="00000000">
      <w:r>
        <w:br w:type="page"/>
      </w:r>
    </w:p>
    <w:p w14:paraId="29820F75" w14:textId="77777777" w:rsidR="00BE3436" w:rsidRDefault="00000000">
      <w:pPr>
        <w:pStyle w:val="Heading1"/>
      </w:pPr>
      <w:r>
        <w:lastRenderedPageBreak/>
        <w:t>1. Project Overview</w:t>
      </w:r>
    </w:p>
    <w:p w14:paraId="7D97C7DA" w14:textId="77777777" w:rsidR="00BE3436" w:rsidRDefault="00000000">
      <w:r>
        <w:t>VoiceDesk AI is an end-to-end, API-driven customer support assistant built as a single cohesive Gradio web application. A customer records or types a complaint; the system transcribes it, detects sentiment, classifies intent (using both a zero-shot model and our own fine-tuned model), extracts named entities, summarises the ticket for a human agent, drafts an empathetic AI-generated reply, and speaks it back — all while logging LLMOps metrics for every API call.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5494"/>
      </w:tblGrid>
      <w:tr w:rsidR="00BE3436" w14:paraId="0EB0C1D3" w14:textId="77777777" w:rsidTr="00BE3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2DAF9EB" w14:textId="77777777" w:rsidR="00BE3436" w:rsidRDefault="00000000">
            <w:r>
              <w:t>Assignment Requirement</w:t>
            </w:r>
          </w:p>
        </w:tc>
        <w:tc>
          <w:tcPr>
            <w:tcW w:w="6048" w:type="dxa"/>
          </w:tcPr>
          <w:p w14:paraId="65B292A5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Satisfied</w:t>
            </w:r>
          </w:p>
        </w:tc>
      </w:tr>
      <w:tr w:rsidR="00BE3436" w14:paraId="391F420A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E087520" w14:textId="77777777" w:rsidR="00BE3436" w:rsidRDefault="00000000">
            <w:r>
              <w:t>Domain</w:t>
            </w:r>
          </w:p>
        </w:tc>
        <w:tc>
          <w:tcPr>
            <w:tcW w:w="6048" w:type="dxa"/>
          </w:tcPr>
          <w:p w14:paraId="15820C51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Service</w:t>
            </w:r>
          </w:p>
        </w:tc>
      </w:tr>
      <w:tr w:rsidR="00BE3436" w14:paraId="3629FB26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F353F76" w14:textId="77777777" w:rsidR="00BE3436" w:rsidRDefault="00000000">
            <w:r>
              <w:t>Two categories</w:t>
            </w:r>
          </w:p>
        </w:tc>
        <w:tc>
          <w:tcPr>
            <w:tcW w:w="6048" w:type="dxa"/>
          </w:tcPr>
          <w:p w14:paraId="38D09D29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NLP + Speech Recognition</w:t>
            </w:r>
          </w:p>
        </w:tc>
      </w:tr>
      <w:tr w:rsidR="00BE3436" w14:paraId="40E9A035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3949EB3" w14:textId="77777777" w:rsidR="00BE3436" w:rsidRDefault="00000000">
            <w:r>
              <w:t>≥5 sub-tasks</w:t>
            </w:r>
          </w:p>
        </w:tc>
        <w:tc>
          <w:tcPr>
            <w:tcW w:w="6048" w:type="dxa"/>
          </w:tcPr>
          <w:p w14:paraId="7798EDD9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sub-tasks implemented (see Section 3)</w:t>
            </w:r>
          </w:p>
        </w:tc>
      </w:tr>
      <w:tr w:rsidR="00BE3436" w14:paraId="2B446FA8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DB3ED30" w14:textId="77777777" w:rsidR="00BE3436" w:rsidRDefault="00000000">
            <w:r>
              <w:t>LLM/SLM via APIs</w:t>
            </w:r>
          </w:p>
        </w:tc>
        <w:tc>
          <w:tcPr>
            <w:tcW w:w="6048" w:type="dxa"/>
          </w:tcPr>
          <w:p w14:paraId="5A9F45C5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Hugging Face Inference API (Whisper, DistilBERT, BART, Qwen2.5) + gTTS</w:t>
            </w:r>
          </w:p>
        </w:tc>
      </w:tr>
      <w:tr w:rsidR="00BE3436" w14:paraId="0B118BAF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B7C58BE" w14:textId="77777777" w:rsidR="00BE3436" w:rsidRDefault="00000000">
            <w:r>
              <w:t>Cohesive unified objective</w:t>
            </w:r>
          </w:p>
        </w:tc>
        <w:tc>
          <w:tcPr>
            <w:tcW w:w="6048" w:type="dxa"/>
          </w:tcPr>
          <w:p w14:paraId="6C65739F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end-to-end support-ticket pipeline</w:t>
            </w:r>
          </w:p>
        </w:tc>
      </w:tr>
      <w:tr w:rsidR="00BE3436" w14:paraId="69A1BAF3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B2861DC" w14:textId="77777777" w:rsidR="00BE3436" w:rsidRDefault="00000000">
            <w:r>
              <w:t>Interactive &amp; demonstrable</w:t>
            </w:r>
          </w:p>
        </w:tc>
        <w:tc>
          <w:tcPr>
            <w:tcW w:w="6048" w:type="dxa"/>
          </w:tcPr>
          <w:p w14:paraId="173F11FC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Gradio web application</w:t>
            </w:r>
          </w:p>
        </w:tc>
      </w:tr>
      <w:tr w:rsidR="00BE3436" w14:paraId="18A3FDD7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C8DE446" w14:textId="77777777" w:rsidR="00BE3436" w:rsidRDefault="00000000">
            <w:r>
              <w:t>LLMOps, ≥5 metrics</w:t>
            </w:r>
          </w:p>
        </w:tc>
        <w:tc>
          <w:tcPr>
            <w:tcW w:w="6048" w:type="dxa"/>
          </w:tcPr>
          <w:p w14:paraId="6A7B5620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metrics + in-app dashboard + MLflow experiment tracking</w:t>
            </w:r>
          </w:p>
        </w:tc>
      </w:tr>
      <w:tr w:rsidR="00BE3436" w14:paraId="7318EC4C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64DF061" w14:textId="77777777" w:rsidR="00BE3436" w:rsidRDefault="00000000">
            <w:r>
              <w:t>Fine-tune on same-domain dataset</w:t>
            </w:r>
          </w:p>
        </w:tc>
        <w:tc>
          <w:tcPr>
            <w:tcW w:w="6048" w:type="dxa"/>
          </w:tcPr>
          <w:p w14:paraId="570B99D2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DistilBERT fine-tuned on Bitext Customer Support dataset</w:t>
            </w:r>
          </w:p>
        </w:tc>
      </w:tr>
    </w:tbl>
    <w:p w14:paraId="1E2E05BD" w14:textId="77777777" w:rsidR="00BE3436" w:rsidRDefault="00BE3436"/>
    <w:p w14:paraId="669EED50" w14:textId="77777777" w:rsidR="00BE3436" w:rsidRDefault="00000000">
      <w:pPr>
        <w:pStyle w:val="Heading1"/>
      </w:pPr>
      <w:r>
        <w:t>2. Architecture</w:t>
      </w:r>
    </w:p>
    <w:p w14:paraId="7A03051A" w14:textId="77777777" w:rsidR="00BE3436" w:rsidRDefault="00000000">
      <w:pPr>
        <w:pStyle w:val="Heading2"/>
      </w:pPr>
      <w:r>
        <w:t>2.1 High-Level Design (HLD)</w:t>
      </w:r>
    </w:p>
    <w:p w14:paraId="60E7BDFD" w14:textId="77777777" w:rsidR="00BE3436" w:rsidRDefault="00000000">
      <w:r>
        <w:t>The application has three main layers:</w:t>
      </w:r>
    </w:p>
    <w:p w14:paraId="35708361" w14:textId="77777777" w:rsidR="00BE3436" w:rsidRDefault="00000000">
      <w:pPr>
        <w:pStyle w:val="ListBullet"/>
      </w:pPr>
      <w:r>
        <w:t>User (Browser) — inputs a voice recording or typed complaint; receives results and spoken reply.</w:t>
      </w:r>
    </w:p>
    <w:p w14:paraId="386CEC5E" w14:textId="77777777" w:rsidR="00BE3436" w:rsidRDefault="00000000">
      <w:pPr>
        <w:pStyle w:val="ListBullet"/>
      </w:pPr>
      <w:r>
        <w:t>Gradio Web App (app.py) — orchestrates the full pipeline, hosts the UI, logs metrics, and serves the LLMOps Dashboard.</w:t>
      </w:r>
    </w:p>
    <w:p w14:paraId="45B49A9B" w14:textId="77777777" w:rsidR="00BE3436" w:rsidRDefault="00000000">
      <w:pPr>
        <w:pStyle w:val="ListBullet"/>
      </w:pPr>
      <w:r>
        <w:t>Cloud APIs — Hugging Face Inference API (ASR, NLP models) and gTTS for speech synthesis.</w:t>
      </w:r>
    </w:p>
    <w:p w14:paraId="3C9BF896" w14:textId="77777777" w:rsidR="00BE3436" w:rsidRDefault="00000000">
      <w:r>
        <w:t>Metrics are written to metrics_log.csv (CSV) and simultaneously to an MLflow tracking store (SQLite) so both a built-in dashboard and the MLflow UI can visualise them.</w:t>
      </w:r>
    </w:p>
    <w:p w14:paraId="469C68E2" w14:textId="77777777" w:rsidR="00BE3436" w:rsidRDefault="00000000">
      <w:pPr>
        <w:pStyle w:val="Heading2"/>
      </w:pPr>
      <w:r>
        <w:t>2.2 Low-Level Design (LLD) — Pipeline Sequence</w:t>
      </w:r>
    </w:p>
    <w:p w14:paraId="7970907F" w14:textId="77777777" w:rsidR="00BE3436" w:rsidRDefault="00000000">
      <w:r>
        <w:t>When the user clicks ▶ Run Full AI Pipeline, the run_pipeline() generator executes the following steps in order, yielding live results to the UI after each: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2446"/>
        <w:gridCol w:w="5578"/>
      </w:tblGrid>
      <w:tr w:rsidR="00BE3436" w14:paraId="3E69EFC3" w14:textId="77777777" w:rsidTr="00BE3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6455A4" w14:textId="77777777" w:rsidR="00BE3436" w:rsidRDefault="00000000">
            <w:r>
              <w:t>Step</w:t>
            </w:r>
          </w:p>
        </w:tc>
        <w:tc>
          <w:tcPr>
            <w:tcW w:w="2592" w:type="dxa"/>
          </w:tcPr>
          <w:p w14:paraId="1A365803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Sub-task</w:t>
            </w:r>
          </w:p>
        </w:tc>
        <w:tc>
          <w:tcPr>
            <w:tcW w:w="6192" w:type="dxa"/>
          </w:tcPr>
          <w:p w14:paraId="31DB2011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Flow</w:t>
            </w:r>
          </w:p>
        </w:tc>
      </w:tr>
      <w:tr w:rsidR="00BE3436" w14:paraId="2F3502D6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1FDF8A" w14:textId="77777777" w:rsidR="00BE3436" w:rsidRDefault="00000000">
            <w:r>
              <w:t>Step 1</w:t>
            </w:r>
          </w:p>
        </w:tc>
        <w:tc>
          <w:tcPr>
            <w:tcW w:w="2592" w:type="dxa"/>
          </w:tcPr>
          <w:p w14:paraId="3ECF607D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Speech-to-Text</w:t>
            </w:r>
          </w:p>
        </w:tc>
        <w:tc>
          <w:tcPr>
            <w:tcW w:w="6192" w:type="dxa"/>
          </w:tcPr>
          <w:p w14:paraId="34B56D75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Audio → Whisper-large-v3 (HF) → transcript</w:t>
            </w:r>
          </w:p>
        </w:tc>
      </w:tr>
      <w:tr w:rsidR="00BE3436" w14:paraId="698A0A70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BAA3B6" w14:textId="77777777" w:rsidR="00BE3436" w:rsidRDefault="00000000">
            <w:r>
              <w:lastRenderedPageBreak/>
              <w:t>Step 2</w:t>
            </w:r>
          </w:p>
        </w:tc>
        <w:tc>
          <w:tcPr>
            <w:tcW w:w="2592" w:type="dxa"/>
          </w:tcPr>
          <w:p w14:paraId="56273A08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Sentiment Analysis</w:t>
            </w:r>
          </w:p>
        </w:tc>
        <w:tc>
          <w:tcPr>
            <w:tcW w:w="6192" w:type="dxa"/>
          </w:tcPr>
          <w:p w14:paraId="39EA3899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Transcript → DistilBERT-SST-2 (HF) → POSITIVE/NEGATIVE + confidence</w:t>
            </w:r>
          </w:p>
        </w:tc>
      </w:tr>
      <w:tr w:rsidR="00BE3436" w14:paraId="6053BA6C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FBF681D" w14:textId="77777777" w:rsidR="00BE3436" w:rsidRDefault="00000000">
            <w:r>
              <w:t>Step 3</w:t>
            </w:r>
          </w:p>
        </w:tc>
        <w:tc>
          <w:tcPr>
            <w:tcW w:w="2592" w:type="dxa"/>
          </w:tcPr>
          <w:p w14:paraId="1D0A234A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Intent Classification</w:t>
            </w:r>
          </w:p>
        </w:tc>
        <w:tc>
          <w:tcPr>
            <w:tcW w:w="6192" w:type="dxa"/>
          </w:tcPr>
          <w:p w14:paraId="28F88003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Transcript → BART-large-MNLI (zero-shot) AND → fine-tuned DistilBERT (local)</w:t>
            </w:r>
          </w:p>
        </w:tc>
      </w:tr>
      <w:tr w:rsidR="00BE3436" w14:paraId="7BC292EF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239814" w14:textId="77777777" w:rsidR="00BE3436" w:rsidRDefault="00000000">
            <w:r>
              <w:t>Step 4</w:t>
            </w:r>
          </w:p>
        </w:tc>
        <w:tc>
          <w:tcPr>
            <w:tcW w:w="2592" w:type="dxa"/>
          </w:tcPr>
          <w:p w14:paraId="7B8DFEBE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Named Entity Recognition</w:t>
            </w:r>
          </w:p>
        </w:tc>
        <w:tc>
          <w:tcPr>
            <w:tcW w:w="6192" w:type="dxa"/>
          </w:tcPr>
          <w:p w14:paraId="1172CA2B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Transcript → BERT-base-NER (HF) → PER/ORG/LOC entities</w:t>
            </w:r>
          </w:p>
        </w:tc>
      </w:tr>
      <w:tr w:rsidR="00BE3436" w14:paraId="4D67755B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28BC751" w14:textId="77777777" w:rsidR="00BE3436" w:rsidRDefault="00000000">
            <w:r>
              <w:t>Step 5</w:t>
            </w:r>
          </w:p>
        </w:tc>
        <w:tc>
          <w:tcPr>
            <w:tcW w:w="2592" w:type="dxa"/>
          </w:tcPr>
          <w:p w14:paraId="776A6F39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Summarization</w:t>
            </w:r>
          </w:p>
        </w:tc>
        <w:tc>
          <w:tcPr>
            <w:tcW w:w="6192" w:type="dxa"/>
          </w:tcPr>
          <w:p w14:paraId="4939E733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Transcript → BART-large-CNN (HF) → ticket summary + ROUGE-1 F1</w:t>
            </w:r>
          </w:p>
        </w:tc>
      </w:tr>
      <w:tr w:rsidR="00BE3436" w14:paraId="3C6CC17B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0DF822" w14:textId="77777777" w:rsidR="00BE3436" w:rsidRDefault="00000000">
            <w:r>
              <w:t>Step 6</w:t>
            </w:r>
          </w:p>
        </w:tc>
        <w:tc>
          <w:tcPr>
            <w:tcW w:w="2592" w:type="dxa"/>
          </w:tcPr>
          <w:p w14:paraId="53F4DC2F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Generation</w:t>
            </w:r>
          </w:p>
        </w:tc>
        <w:tc>
          <w:tcPr>
            <w:tcW w:w="6192" w:type="dxa"/>
          </w:tcPr>
          <w:p w14:paraId="73AFDAE0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Transcript + sentiment + intent → Qwen2.5-7B (HF) → empathetic reply</w:t>
            </w:r>
          </w:p>
        </w:tc>
      </w:tr>
      <w:tr w:rsidR="00BE3436" w14:paraId="1E054866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475A22" w14:textId="77777777" w:rsidR="00BE3436" w:rsidRDefault="00000000">
            <w:r>
              <w:t>Step 7</w:t>
            </w:r>
          </w:p>
        </w:tc>
        <w:tc>
          <w:tcPr>
            <w:tcW w:w="2592" w:type="dxa"/>
          </w:tcPr>
          <w:p w14:paraId="5359AB02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Text-to-Speech</w:t>
            </w:r>
          </w:p>
        </w:tc>
        <w:tc>
          <w:tcPr>
            <w:tcW w:w="6192" w:type="dxa"/>
          </w:tcPr>
          <w:p w14:paraId="320251B5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Reply → gTTS API → MP3 audio played in browser</w:t>
            </w:r>
          </w:p>
        </w:tc>
      </w:tr>
    </w:tbl>
    <w:p w14:paraId="4BB73B02" w14:textId="77777777" w:rsidR="00BE3436" w:rsidRDefault="00BE3436"/>
    <w:p w14:paraId="4F5FA048" w14:textId="77777777" w:rsidR="00BE3436" w:rsidRDefault="00000000">
      <w:r>
        <w:t>Every step calls log_metric() which appends a row to metrics_log.csv and (if MLflow is installed) mirrors the metric to the active MLflow run.</w:t>
      </w:r>
    </w:p>
    <w:p w14:paraId="2294BADB" w14:textId="77777777" w:rsidR="00BE3436" w:rsidRDefault="00000000">
      <w:pPr>
        <w:pStyle w:val="Heading1"/>
      </w:pPr>
      <w:r>
        <w:t>3. Sub-tasks Implemented</w:t>
      </w:r>
    </w:p>
    <w:p w14:paraId="3ED12F16" w14:textId="77777777" w:rsidR="00BE3436" w:rsidRDefault="00000000">
      <w:pPr>
        <w:pStyle w:val="Heading2"/>
      </w:pPr>
      <w:r>
        <w:t>3.1  Speech-to-Text  [Speech Recognition]</w:t>
      </w:r>
    </w:p>
    <w:p w14:paraId="7A083C6D" w14:textId="77777777" w:rsidR="00BE3436" w:rsidRDefault="00000000">
      <w:r>
        <w:rPr>
          <w:b/>
        </w:rPr>
        <w:t>Model: openai/whisper-large-v3 (HF Inference API)</w:t>
      </w:r>
    </w:p>
    <w:p w14:paraId="29030ED8" w14:textId="77777777" w:rsidR="00BE3436" w:rsidRDefault="00000000">
      <w:r>
        <w:t>Converts the customer's recorded/uploaded voice complaint into text. The transcript feeds every downstream NLP sub-task. Metrics: latency, word count, character count.</w:t>
      </w:r>
    </w:p>
    <w:p w14:paraId="755D47DC" w14:textId="77777777" w:rsidR="00BE3436" w:rsidRDefault="00000000">
      <w:pPr>
        <w:pStyle w:val="Heading2"/>
      </w:pPr>
      <w:r>
        <w:t>3.2  Text-to-Speech  [Speech Recognition]</w:t>
      </w:r>
    </w:p>
    <w:p w14:paraId="169AC97F" w14:textId="77777777" w:rsidR="00BE3436" w:rsidRDefault="00000000">
      <w:r>
        <w:rPr>
          <w:b/>
        </w:rPr>
        <w:t>Model: gTTS (Google Text-to-Speech API)</w:t>
      </w:r>
    </w:p>
    <w:p w14:paraId="4B30C94E" w14:textId="77777777" w:rsidR="00BE3436" w:rsidRDefault="00000000">
      <w:r>
        <w:t>Speaks the AI-generated reply back to the customer (first 500 chars), saving an MP3 that plays in the browser. Metrics: latency, word count.</w:t>
      </w:r>
    </w:p>
    <w:p w14:paraId="29A789B5" w14:textId="77777777" w:rsidR="00BE3436" w:rsidRDefault="00000000">
      <w:pPr>
        <w:pStyle w:val="Heading2"/>
      </w:pPr>
      <w:r>
        <w:t>3.3  Sentiment Analysis  [NLP]</w:t>
      </w:r>
    </w:p>
    <w:p w14:paraId="1B5AAC76" w14:textId="77777777" w:rsidR="00BE3436" w:rsidRDefault="00000000">
      <w:r>
        <w:rPr>
          <w:b/>
        </w:rPr>
        <w:t>Model: distilbert-base-uncased-finetuned-sst-2-english (HF)</w:t>
      </w:r>
    </w:p>
    <w:p w14:paraId="0096FE31" w14:textId="77777777" w:rsidR="00BE3436" w:rsidRDefault="00000000">
      <w:r>
        <w:t>Classifies the complaint as POSITIVE/NEGATIVE. The detected sentiment is injected into the reply-generation prompt so the LLM matches its tone to the customer's mood. Metrics: latency, confidence.</w:t>
      </w:r>
    </w:p>
    <w:p w14:paraId="3BA250AD" w14:textId="77777777" w:rsidR="00BE3436" w:rsidRDefault="00000000">
      <w:pPr>
        <w:pStyle w:val="Heading2"/>
      </w:pPr>
      <w:r>
        <w:t>3.4a  Intent Classification — Zero-shot  [NLP]</w:t>
      </w:r>
    </w:p>
    <w:p w14:paraId="5CFDE380" w14:textId="77777777" w:rsidR="00BE3436" w:rsidRDefault="00000000">
      <w:r>
        <w:rPr>
          <w:b/>
        </w:rPr>
        <w:t>Model: facebook/bart-large-mnli (HF)</w:t>
      </w:r>
    </w:p>
    <w:p w14:paraId="130D84F6" w14:textId="77777777" w:rsidR="00BE3436" w:rsidRDefault="00000000">
      <w:r>
        <w:t>Scores the complaint against 7 candidate intents (refund request, cancel order, delivery problem, payment issue, product complaint, account help, general enquiry) with no training needed. Metrics: latency, confidence.</w:t>
      </w:r>
    </w:p>
    <w:p w14:paraId="08B29495" w14:textId="77777777" w:rsidR="00BE3436" w:rsidRDefault="00000000">
      <w:pPr>
        <w:pStyle w:val="Heading2"/>
      </w:pPr>
      <w:r>
        <w:lastRenderedPageBreak/>
        <w:t>3.4b  Intent Classification — Fine-tuned  [NLP]</w:t>
      </w:r>
    </w:p>
    <w:p w14:paraId="45FAC8FB" w14:textId="77777777" w:rsidR="00BE3436" w:rsidRDefault="00000000">
      <w:r>
        <w:rPr>
          <w:b/>
        </w:rPr>
        <w:t>Model: DistilBERT fine-tuned on Bitext Customer Support dataset (local ./intent-model)</w:t>
      </w:r>
    </w:p>
    <w:p w14:paraId="40FD2F82" w14:textId="77777777" w:rsidR="00BE3436" w:rsidRDefault="00000000">
      <w:r>
        <w:t>Our trained model (27 real-world support intents) runs in parallel with the zero-shot baseline. Both predictions are shown side-by-side so the quality difference is directly visible. Metrics: latency, confidence, accuracy, macro-F1.</w:t>
      </w:r>
    </w:p>
    <w:p w14:paraId="4C145E66" w14:textId="77777777" w:rsidR="00BE3436" w:rsidRDefault="00000000">
      <w:pPr>
        <w:pStyle w:val="Heading2"/>
      </w:pPr>
      <w:r>
        <w:t>3.5  Named Entity Recognition  [NLP]</w:t>
      </w:r>
    </w:p>
    <w:p w14:paraId="44765688" w14:textId="77777777" w:rsidR="00BE3436" w:rsidRDefault="00000000">
      <w:r>
        <w:rPr>
          <w:b/>
        </w:rPr>
        <w:t>Model: dslim/bert-base-NER (HF)</w:t>
      </w:r>
    </w:p>
    <w:p w14:paraId="0AE27354" w14:textId="77777777" w:rsidR="00BE3436" w:rsidRDefault="00000000">
      <w:r>
        <w:t>Extracts people (PER), organisations (ORG), and locations (LOC) from the complaint — giving the human agent structured ticket fields. Metrics: latency, average entity confidence, entity count.</w:t>
      </w:r>
    </w:p>
    <w:p w14:paraId="2C6F21C7" w14:textId="77777777" w:rsidR="00BE3436" w:rsidRDefault="00000000">
      <w:pPr>
        <w:pStyle w:val="Heading2"/>
      </w:pPr>
      <w:r>
        <w:t>3.6  Summarization  [NLP]</w:t>
      </w:r>
    </w:p>
    <w:p w14:paraId="3E6F94FA" w14:textId="77777777" w:rsidR="00BE3436" w:rsidRDefault="00000000">
      <w:r>
        <w:rPr>
          <w:b/>
        </w:rPr>
        <w:t>Model: facebook/bart-large-cnn (HF)</w:t>
      </w:r>
    </w:p>
    <w:p w14:paraId="59B311D0" w14:textId="77777777" w:rsidR="00BE3436" w:rsidRDefault="00000000">
      <w:r>
        <w:t>Condenses long complaints into a short ticket summary for the human agent. Summary quality is scored automatically with ROUGE-1 F1. Metrics: latency, ROUGE-1 F1, token count.</w:t>
      </w:r>
    </w:p>
    <w:p w14:paraId="45BF2DFB" w14:textId="77777777" w:rsidR="00BE3436" w:rsidRDefault="00000000">
      <w:pPr>
        <w:pStyle w:val="Heading2"/>
      </w:pPr>
      <w:r>
        <w:t>3.7  Response Generation  [NLP]</w:t>
      </w:r>
    </w:p>
    <w:p w14:paraId="5253D2B8" w14:textId="77777777" w:rsidR="00BE3436" w:rsidRDefault="00000000">
      <w:r>
        <w:rPr>
          <w:b/>
        </w:rPr>
        <w:t>Model: Qwen/Qwen2.5-7B-Instruct (HF router, OpenAI-compatible chat API)</w:t>
      </w:r>
    </w:p>
    <w:p w14:paraId="74C7C331" w14:textId="77777777" w:rsidR="00BE3436" w:rsidRDefault="00000000">
      <w:r>
        <w:t>Drafts a short (≤120 words), empathetic, professional reply with a concrete next step. The prompt is grounded with sentiment + detected intent. Metrics: latency, total tokens, estimated cost (USD).</w:t>
      </w:r>
    </w:p>
    <w:p w14:paraId="2E9833A6" w14:textId="77777777" w:rsidR="00BE3436" w:rsidRDefault="00000000">
      <w:pPr>
        <w:pStyle w:val="Heading1"/>
      </w:pPr>
      <w:r>
        <w:t>4. LLMOps — Metrics Measured</w:t>
      </w:r>
    </w:p>
    <w:p w14:paraId="20024318" w14:textId="77777777" w:rsidR="00BE3436" w:rsidRDefault="00000000">
      <w:r>
        <w:t>All metrics are logged in real-time to metrics_log.csv and mirrored to an MLflow experiment. Six distinct metrics are tracked: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19"/>
        <w:gridCol w:w="2260"/>
        <w:gridCol w:w="2559"/>
        <w:gridCol w:w="3618"/>
      </w:tblGrid>
      <w:tr w:rsidR="00BE3436" w14:paraId="2DD23BE7" w14:textId="77777777" w:rsidTr="00BE3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11D4B6C1" w14:textId="77777777" w:rsidR="00BE3436" w:rsidRDefault="00000000">
            <w:r>
              <w:t>#</w:t>
            </w:r>
          </w:p>
        </w:tc>
        <w:tc>
          <w:tcPr>
            <w:tcW w:w="2448" w:type="dxa"/>
          </w:tcPr>
          <w:p w14:paraId="2873C515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Metric</w:t>
            </w:r>
          </w:p>
        </w:tc>
        <w:tc>
          <w:tcPr>
            <w:tcW w:w="2736" w:type="dxa"/>
          </w:tcPr>
          <w:p w14:paraId="7C5C8E97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Captured Where</w:t>
            </w:r>
          </w:p>
        </w:tc>
        <w:tc>
          <w:tcPr>
            <w:tcW w:w="4032" w:type="dxa"/>
          </w:tcPr>
          <w:p w14:paraId="05D74081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BE3436" w14:paraId="7441D8F7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7550D8BE" w14:textId="77777777" w:rsidR="00BE3436" w:rsidRDefault="00000000">
            <w:r>
              <w:t>1</w:t>
            </w:r>
          </w:p>
        </w:tc>
        <w:tc>
          <w:tcPr>
            <w:tcW w:w="2448" w:type="dxa"/>
          </w:tcPr>
          <w:p w14:paraId="3997EA55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Latency per sub-task (seconds)</w:t>
            </w:r>
          </w:p>
        </w:tc>
        <w:tc>
          <w:tcPr>
            <w:tcW w:w="2736" w:type="dxa"/>
          </w:tcPr>
          <w:p w14:paraId="14059BB8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API call</w:t>
            </w:r>
          </w:p>
        </w:tc>
        <w:tc>
          <w:tcPr>
            <w:tcW w:w="4032" w:type="dxa"/>
          </w:tcPr>
          <w:p w14:paraId="36339758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Identify slowest pipeline steps</w:t>
            </w:r>
          </w:p>
        </w:tc>
      </w:tr>
      <w:tr w:rsidR="00BE3436" w14:paraId="46F9816C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1D2D7F4F" w14:textId="77777777" w:rsidR="00BE3436" w:rsidRDefault="00000000">
            <w:r>
              <w:t>2</w:t>
            </w:r>
          </w:p>
        </w:tc>
        <w:tc>
          <w:tcPr>
            <w:tcW w:w="2448" w:type="dxa"/>
          </w:tcPr>
          <w:p w14:paraId="7579ABAC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 confidence (0–1)</w:t>
            </w:r>
          </w:p>
        </w:tc>
        <w:tc>
          <w:tcPr>
            <w:tcW w:w="2736" w:type="dxa"/>
          </w:tcPr>
          <w:p w14:paraId="57BBEB9B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Sentiment, Intent, NER</w:t>
            </w:r>
          </w:p>
        </w:tc>
        <w:tc>
          <w:tcPr>
            <w:tcW w:w="4032" w:type="dxa"/>
          </w:tcPr>
          <w:p w14:paraId="5F4A7864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 prediction quality over time</w:t>
            </w:r>
          </w:p>
        </w:tc>
      </w:tr>
      <w:tr w:rsidR="00BE3436" w14:paraId="3A1491A4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6CE6F80E" w14:textId="77777777" w:rsidR="00BE3436" w:rsidRDefault="00000000">
            <w:r>
              <w:t>3</w:t>
            </w:r>
          </w:p>
        </w:tc>
        <w:tc>
          <w:tcPr>
            <w:tcW w:w="2448" w:type="dxa"/>
          </w:tcPr>
          <w:p w14:paraId="73C71988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Intent model quality: Accuracy &amp; Macro-F1</w:t>
            </w:r>
          </w:p>
        </w:tc>
        <w:tc>
          <w:tcPr>
            <w:tcW w:w="2736" w:type="dxa"/>
          </w:tcPr>
          <w:p w14:paraId="382B7E8D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Fine-tuning script + live side-by-side comparison</w:t>
            </w:r>
          </w:p>
        </w:tc>
        <w:tc>
          <w:tcPr>
            <w:tcW w:w="4032" w:type="dxa"/>
          </w:tcPr>
          <w:p w14:paraId="77A2C2B5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Quantify improvement of fine-tuning vs zero-shot</w:t>
            </w:r>
          </w:p>
        </w:tc>
      </w:tr>
      <w:tr w:rsidR="00BE3436" w14:paraId="38B04614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42240C08" w14:textId="77777777" w:rsidR="00BE3436" w:rsidRDefault="00000000">
            <w:r>
              <w:t>4</w:t>
            </w:r>
          </w:p>
        </w:tc>
        <w:tc>
          <w:tcPr>
            <w:tcW w:w="2448" w:type="dxa"/>
          </w:tcPr>
          <w:p w14:paraId="7BEE655F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 quality (ROUGE-1 F1)</w:t>
            </w:r>
          </w:p>
        </w:tc>
        <w:tc>
          <w:tcPr>
            <w:tcW w:w="2736" w:type="dxa"/>
          </w:tcPr>
          <w:p w14:paraId="03B3DEE2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Summarization sub-task</w:t>
            </w:r>
          </w:p>
        </w:tc>
        <w:tc>
          <w:tcPr>
            <w:tcW w:w="4032" w:type="dxa"/>
          </w:tcPr>
          <w:p w14:paraId="267A30D6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quality signal for summaries</w:t>
            </w:r>
          </w:p>
        </w:tc>
      </w:tr>
      <w:tr w:rsidR="00BE3436" w14:paraId="458327CC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5D7D39EA" w14:textId="77777777" w:rsidR="00BE3436" w:rsidRDefault="00000000">
            <w:r>
              <w:t>5</w:t>
            </w:r>
          </w:p>
        </w:tc>
        <w:tc>
          <w:tcPr>
            <w:tcW w:w="2448" w:type="dxa"/>
          </w:tcPr>
          <w:p w14:paraId="2823BF3E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usage &amp; estimated cost (USD)</w:t>
            </w:r>
          </w:p>
        </w:tc>
        <w:tc>
          <w:tcPr>
            <w:tcW w:w="2736" w:type="dxa"/>
          </w:tcPr>
          <w:p w14:paraId="7E6C8350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LLM response generation</w:t>
            </w:r>
          </w:p>
        </w:tc>
        <w:tc>
          <w:tcPr>
            <w:tcW w:w="4032" w:type="dxa"/>
          </w:tcPr>
          <w:p w14:paraId="23F69371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visibility for production LLMOps</w:t>
            </w:r>
          </w:p>
        </w:tc>
      </w:tr>
      <w:tr w:rsidR="00BE3436" w14:paraId="74CE8142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539A9D77" w14:textId="77777777" w:rsidR="00BE3436" w:rsidRDefault="00000000">
            <w:r>
              <w:t>6</w:t>
            </w:r>
          </w:p>
        </w:tc>
        <w:tc>
          <w:tcPr>
            <w:tcW w:w="2448" w:type="dxa"/>
          </w:tcPr>
          <w:p w14:paraId="6D97CEB2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 satisfaction (👍 </w:t>
            </w:r>
            <w:r>
              <w:lastRenderedPageBreak/>
              <w:t>/ 👎 feedback)</w:t>
            </w:r>
          </w:p>
        </w:tc>
        <w:tc>
          <w:tcPr>
            <w:tcW w:w="2736" w:type="dxa"/>
          </w:tcPr>
          <w:p w14:paraId="73E17527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In-app feedback widget</w:t>
            </w:r>
          </w:p>
        </w:tc>
        <w:tc>
          <w:tcPr>
            <w:tcW w:w="4032" w:type="dxa"/>
          </w:tcPr>
          <w:p w14:paraId="2B5847FD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 evaluation of reply quality</w:t>
            </w:r>
          </w:p>
        </w:tc>
      </w:tr>
    </w:tbl>
    <w:p w14:paraId="3141C4B4" w14:textId="77777777" w:rsidR="00BE3436" w:rsidRDefault="00BE3436"/>
    <w:p w14:paraId="4323ED4E" w14:textId="77777777" w:rsidR="00BE3436" w:rsidRDefault="00000000">
      <w:pPr>
        <w:pStyle w:val="Heading2"/>
      </w:pPr>
      <w:r>
        <w:t>4.1 MLflow Experiment Tracking</w:t>
      </w:r>
    </w:p>
    <w:p w14:paraId="5453A0DA" w14:textId="77777777" w:rsidR="00BE3436" w:rsidRDefault="00000000">
      <w:r>
        <w:t>Every metric is also mirrored to MLflow (industry-standard LLMOps tooling):</w:t>
      </w:r>
    </w:p>
    <w:p w14:paraId="274EAB08" w14:textId="77777777" w:rsidR="00BE3436" w:rsidRDefault="00000000">
      <w:pPr>
        <w:pStyle w:val="ListBullet"/>
      </w:pPr>
      <w:r>
        <w:t>voicedesk-ai experiment — one MLflow run per pipeline execution, with per-sub-task latency/confidence/token metrics, input-mode and transcript-length parameters, and one run per thumbs-up/thumbs-down feedback event.</w:t>
      </w:r>
    </w:p>
    <w:p w14:paraId="10041199" w14:textId="77777777" w:rsidR="00BE3436" w:rsidRDefault="00000000">
      <w:pPr>
        <w:pStyle w:val="ListBullet"/>
      </w:pPr>
      <w:r>
        <w:t>voicedesk-intent-finetune experiment — one run per fine-tuning job, logging hyperparameters (base model, dataset, epochs, learning rate, batch size) and final test accuracy / macro-F1 / loss.</w:t>
      </w:r>
    </w:p>
    <w:p w14:paraId="0723DD32" w14:textId="77777777" w:rsidR="00BE3436" w:rsidRDefault="00000000">
      <w:r>
        <w:rPr>
          <w:i/>
        </w:rPr>
        <w:t>Browse both at http://localhost:5000 by running (from the project folder):</w:t>
      </w:r>
    </w:p>
    <w:p w14:paraId="05E98D00" w14:textId="77777777" w:rsidR="00BE3436" w:rsidRDefault="00000000">
      <w:pPr>
        <w:pStyle w:val="NoSpacing"/>
      </w:pPr>
      <w:r>
        <w:t xml:space="preserve">    mlflow ui --backend-store-uri sqlite:///mlflow.db</w:t>
      </w:r>
    </w:p>
    <w:p w14:paraId="6BD2F790" w14:textId="77777777" w:rsidR="00BE3436" w:rsidRDefault="00BE3436"/>
    <w:p w14:paraId="177042DB" w14:textId="77777777" w:rsidR="00BE3436" w:rsidRDefault="00000000">
      <w:pPr>
        <w:pStyle w:val="Heading1"/>
      </w:pPr>
      <w:r>
        <w:t>5. Fine-tuning (Requirement #8)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954"/>
        <w:gridCol w:w="5902"/>
      </w:tblGrid>
      <w:tr w:rsidR="00BE3436" w14:paraId="15E8F6EA" w14:textId="77777777" w:rsidTr="00BE3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8C1827B" w14:textId="77777777" w:rsidR="00BE3436" w:rsidRDefault="00000000">
            <w:r>
              <w:t>Parameter</w:t>
            </w:r>
          </w:p>
        </w:tc>
        <w:tc>
          <w:tcPr>
            <w:tcW w:w="6480" w:type="dxa"/>
          </w:tcPr>
          <w:p w14:paraId="42B787FE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BE3436" w14:paraId="75473208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555281B" w14:textId="77777777" w:rsidR="00BE3436" w:rsidRDefault="00000000">
            <w:r>
              <w:t>Base model</w:t>
            </w:r>
          </w:p>
        </w:tc>
        <w:tc>
          <w:tcPr>
            <w:tcW w:w="6480" w:type="dxa"/>
          </w:tcPr>
          <w:p w14:paraId="4EF05705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distilbert-base-uncased (66M parameters — SLM)</w:t>
            </w:r>
          </w:p>
        </w:tc>
      </w:tr>
      <w:tr w:rsidR="00BE3436" w14:paraId="14C06BA8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757473B" w14:textId="77777777" w:rsidR="00BE3436" w:rsidRDefault="00000000">
            <w:r>
              <w:t>Dataset</w:t>
            </w:r>
          </w:p>
        </w:tc>
        <w:tc>
          <w:tcPr>
            <w:tcW w:w="6480" w:type="dxa"/>
          </w:tcPr>
          <w:p w14:paraId="7A5472AE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Bitext Customer Support (27k utterances, 27 real intents)</w:t>
            </w:r>
          </w:p>
        </w:tc>
      </w:tr>
      <w:tr w:rsidR="00BE3436" w14:paraId="68A23E9D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4EEDBD5" w14:textId="77777777" w:rsidR="00BE3436" w:rsidRDefault="00000000">
            <w:r>
              <w:t>Training samples</w:t>
            </w:r>
          </w:p>
        </w:tc>
        <w:tc>
          <w:tcPr>
            <w:tcW w:w="6480" w:type="dxa"/>
          </w:tcPr>
          <w:p w14:paraId="4A743F03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8,000 (subsampled for speed; full dataset can be used)</w:t>
            </w:r>
          </w:p>
        </w:tc>
      </w:tr>
      <w:tr w:rsidR="00BE3436" w14:paraId="466182FE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348F5C9" w14:textId="77777777" w:rsidR="00BE3436" w:rsidRDefault="00000000">
            <w:r>
              <w:t>Epochs</w:t>
            </w:r>
          </w:p>
        </w:tc>
        <w:tc>
          <w:tcPr>
            <w:tcW w:w="6480" w:type="dxa"/>
          </w:tcPr>
          <w:p w14:paraId="1109F750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BE3436" w14:paraId="752434C2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5EB1654" w14:textId="77777777" w:rsidR="00BE3436" w:rsidRDefault="00000000">
            <w:r>
              <w:t>Learning rate</w:t>
            </w:r>
          </w:p>
        </w:tc>
        <w:tc>
          <w:tcPr>
            <w:tcW w:w="6480" w:type="dxa"/>
          </w:tcPr>
          <w:p w14:paraId="46C45601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2e-5</w:t>
            </w:r>
          </w:p>
        </w:tc>
      </w:tr>
      <w:tr w:rsidR="00BE3436" w14:paraId="05C79912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908F2DC" w14:textId="77777777" w:rsidR="00BE3436" w:rsidRDefault="00000000">
            <w:r>
              <w:t>Train batch size</w:t>
            </w:r>
          </w:p>
        </w:tc>
        <w:tc>
          <w:tcPr>
            <w:tcW w:w="6480" w:type="dxa"/>
          </w:tcPr>
          <w:p w14:paraId="3759A97B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</w:t>
            </w:r>
          </w:p>
        </w:tc>
      </w:tr>
      <w:tr w:rsidR="00BE3436" w14:paraId="3BB4C7DD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54802A8" w14:textId="77777777" w:rsidR="00BE3436" w:rsidRDefault="00000000">
            <w:r>
              <w:t>Eval batch size</w:t>
            </w:r>
          </w:p>
        </w:tc>
        <w:tc>
          <w:tcPr>
            <w:tcW w:w="6480" w:type="dxa"/>
          </w:tcPr>
          <w:p w14:paraId="469ACCEF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</w:tr>
      <w:tr w:rsidR="00BE3436" w14:paraId="26CCF02B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164375D" w14:textId="77777777" w:rsidR="00BE3436" w:rsidRDefault="00000000">
            <w:r>
              <w:t>Hardware</w:t>
            </w:r>
          </w:p>
        </w:tc>
        <w:tc>
          <w:tcPr>
            <w:tcW w:w="6480" w:type="dxa"/>
          </w:tcPr>
          <w:p w14:paraId="1CACA89A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Apple M-series (MPS) — ~100s locally</w:t>
            </w:r>
          </w:p>
        </w:tc>
      </w:tr>
      <w:tr w:rsidR="00BE3436" w14:paraId="41829152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F265B65" w14:textId="77777777" w:rsidR="00BE3436" w:rsidRDefault="00000000">
            <w:r>
              <w:t>Test Accuracy</w:t>
            </w:r>
          </w:p>
        </w:tc>
        <w:tc>
          <w:tcPr>
            <w:tcW w:w="6480" w:type="dxa"/>
          </w:tcPr>
          <w:p w14:paraId="1D8CE6E5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97.07%</w:t>
            </w:r>
          </w:p>
        </w:tc>
      </w:tr>
      <w:tr w:rsidR="00BE3436" w14:paraId="4BE30D4A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90DBE1F" w14:textId="77777777" w:rsidR="00BE3436" w:rsidRDefault="00000000">
            <w:r>
              <w:t>Test Macro-F1</w:t>
            </w:r>
          </w:p>
        </w:tc>
        <w:tc>
          <w:tcPr>
            <w:tcW w:w="6480" w:type="dxa"/>
          </w:tcPr>
          <w:p w14:paraId="2F43821B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97.07%</w:t>
            </w:r>
          </w:p>
        </w:tc>
      </w:tr>
    </w:tbl>
    <w:p w14:paraId="6081B4A9" w14:textId="77777777" w:rsidR="00BE3436" w:rsidRDefault="00BE3436"/>
    <w:p w14:paraId="6AFC9CFF" w14:textId="77777777" w:rsidR="00BE3436" w:rsidRDefault="00000000">
      <w:r>
        <w:t>The fine-tuned model is saved to ./intent-model and loaded by app.py at startup. The UI shows the fine-tuned prediction alongside the zero-shot BART prediction so the quality improvement is directly visible. The training run's hyperparameters and final metrics are logged to the voicedesk-intent-finetune MLflow experiment.</w:t>
      </w:r>
    </w:p>
    <w:p w14:paraId="781FC829" w14:textId="77777777" w:rsidR="00BE3436" w:rsidRDefault="00000000">
      <w:r>
        <w:rPr>
          <w:i/>
        </w:rPr>
        <w:t>Why DistilBERT (SLM)? It is 40% smaller and 60% faster than BERT while retaining ~97% of BERT's performance — ideal for low-latency intent classification in a real-time support pipeline.</w:t>
      </w:r>
    </w:p>
    <w:p w14:paraId="764ED1E4" w14:textId="77777777" w:rsidR="00BE3436" w:rsidRDefault="00000000">
      <w:pPr>
        <w:pStyle w:val="Heading1"/>
      </w:pPr>
      <w:r>
        <w:lastRenderedPageBreak/>
        <w:t>6. Application Screenshots</w:t>
      </w:r>
    </w:p>
    <w:p w14:paraId="48D7018D" w14:textId="77777777" w:rsidR="00BE3436" w:rsidRDefault="00000000">
      <w:pPr>
        <w:pStyle w:val="Heading2"/>
      </w:pPr>
      <w:r>
        <w:t>6.1 Support Pipeline — Full Pipeline Output</w:t>
      </w:r>
    </w:p>
    <w:p w14:paraId="7B636373" w14:textId="77777777" w:rsidR="00BE3436" w:rsidRDefault="00000000">
      <w:r>
        <w:t>The screenshot below shows a complete pipeline run for the sample complaint: "Hi, this is Priya. My order 4521 from Chennai arrived damaged and I want a refund."</w:t>
      </w:r>
    </w:p>
    <w:p w14:paraId="2EEB1BD4" w14:textId="77777777" w:rsidR="00BE3436" w:rsidRDefault="00000000">
      <w:r>
        <w:t>Visible outputs:</w:t>
      </w:r>
    </w:p>
    <w:p w14:paraId="0C9760D2" w14:textId="77777777" w:rsidR="00BE3436" w:rsidRDefault="00000000">
      <w:pPr>
        <w:pStyle w:val="ListBullet"/>
      </w:pPr>
      <w:r>
        <w:t>Transcript (Whisper ASR)</w:t>
      </w:r>
    </w:p>
    <w:p w14:paraId="266A12BC" w14:textId="77777777" w:rsidR="00BE3436" w:rsidRDefault="00000000">
      <w:pPr>
        <w:pStyle w:val="ListBullet"/>
      </w:pPr>
      <w:r>
        <w:t>Sentiment: NEGATIVE (99.87% confidence)</w:t>
      </w:r>
    </w:p>
    <w:p w14:paraId="4E5D83D9" w14:textId="77777777" w:rsidR="00BE3436" w:rsidRDefault="00000000">
      <w:pPr>
        <w:pStyle w:val="ListBullet"/>
      </w:pPr>
      <w:r>
        <w:t>Zero-shot intent: refund request (BART-MNLI)</w:t>
      </w:r>
    </w:p>
    <w:p w14:paraId="7497F598" w14:textId="77777777" w:rsidR="00BE3436" w:rsidRDefault="00000000">
      <w:pPr>
        <w:pStyle w:val="ListBullet"/>
      </w:pPr>
      <w:r>
        <w:t>Fine-tuned intent: track_refund / get_refund (DistilBERT)</w:t>
      </w:r>
    </w:p>
    <w:p w14:paraId="04B5B94A" w14:textId="77777777" w:rsidR="00BE3436" w:rsidRDefault="00000000">
      <w:pPr>
        <w:pStyle w:val="ListBullet"/>
      </w:pPr>
      <w:r>
        <w:t>Named entities: Priya=PER, Chennai=LOC (highlighted)</w:t>
      </w:r>
    </w:p>
    <w:p w14:paraId="4A92031B" w14:textId="77777777" w:rsidR="00BE3436" w:rsidRDefault="00000000">
      <w:pPr>
        <w:pStyle w:val="ListBullet"/>
      </w:pPr>
      <w:r>
        <w:t>Ticket summary</w:t>
      </w:r>
    </w:p>
    <w:p w14:paraId="5E8DF7A0" w14:textId="77777777" w:rsidR="00BE3436" w:rsidRDefault="00000000">
      <w:pPr>
        <w:pStyle w:val="ListBullet"/>
      </w:pPr>
      <w:r>
        <w:t>AI-generated empathetic reply (Qwen2.5-7B)</w:t>
      </w:r>
    </w:p>
    <w:p w14:paraId="0761A6A5" w14:textId="77777777" w:rsidR="00BE3436" w:rsidRDefault="00000000">
      <w:pPr>
        <w:pStyle w:val="ListBullet"/>
      </w:pPr>
      <w:r>
        <w:t>Spoken reply audio (gTTS)</w:t>
      </w:r>
    </w:p>
    <w:p w14:paraId="4842C289" w14:textId="77777777" w:rsidR="00BE3436" w:rsidRDefault="00000000">
      <w:r>
        <w:t>[Screenshot: Figure 1: VoiceDesk AI — Support Pipeline tab with full pipeline output]</w:t>
      </w:r>
    </w:p>
    <w:p w14:paraId="442DDD42" w14:textId="77777777" w:rsidR="00BE3436" w:rsidRDefault="00BE3436"/>
    <w:p w14:paraId="2E8DFE80" w14:textId="77777777" w:rsidR="00BE3436" w:rsidRDefault="00000000">
      <w:pPr>
        <w:pStyle w:val="Heading2"/>
      </w:pPr>
      <w:r>
        <w:t>6.2 LLMOps Dashboard</w:t>
      </w:r>
    </w:p>
    <w:p w14:paraId="18693FF5" w14:textId="77777777" w:rsidR="00BE3436" w:rsidRDefault="00000000">
      <w:r>
        <w:t>The Dashboard tab aggregates all data from metrics_log.csv in real-time. It shows:</w:t>
      </w:r>
    </w:p>
    <w:p w14:paraId="18C74A1C" w14:textId="77777777" w:rsidR="00BE3436" w:rsidRDefault="00000000">
      <w:pPr>
        <w:pStyle w:val="ListBullet"/>
      </w:pPr>
      <w:r>
        <w:t>KPI bar: total API calls, average latency, total tokens, estimated cost, user satisfaction</w:t>
      </w:r>
    </w:p>
    <w:p w14:paraId="3072DF2D" w14:textId="77777777" w:rsidR="00BE3436" w:rsidRDefault="00000000">
      <w:pPr>
        <w:pStyle w:val="ListBullet"/>
      </w:pPr>
      <w:r>
        <w:t>Bar chart: average latency per sub-task (summarization ~7.8s; fine-tuned intent ~0.25s)</w:t>
      </w:r>
    </w:p>
    <w:p w14:paraId="41E8945E" w14:textId="77777777" w:rsidR="00BE3436" w:rsidRDefault="00000000">
      <w:pPr>
        <w:pStyle w:val="ListBullet"/>
      </w:pPr>
      <w:r>
        <w:t>Bar chart: average model confidence per sub-task (sentiment 0.99, NER 0.84)</w:t>
      </w:r>
    </w:p>
    <w:p w14:paraId="1290BDE2" w14:textId="77777777" w:rsidR="00BE3436" w:rsidRDefault="00000000">
      <w:pPr>
        <w:pStyle w:val="ListBullet"/>
      </w:pPr>
      <w:r>
        <w:t>Per-sub-task metrics table from metrics_log.csv</w:t>
      </w:r>
    </w:p>
    <w:p w14:paraId="55D13183" w14:textId="77777777" w:rsidR="00BE3436" w:rsidRDefault="00000000">
      <w:r>
        <w:t>[Screenshot: Figure 2: LLMOps Dashboard — aggregated metrics from all pipeline runs]</w:t>
      </w:r>
    </w:p>
    <w:p w14:paraId="55654116" w14:textId="77777777" w:rsidR="00BE3436" w:rsidRDefault="00BE3436"/>
    <w:p w14:paraId="287EC24F" w14:textId="77777777" w:rsidR="00BE3436" w:rsidRDefault="00000000">
      <w:pPr>
        <w:pStyle w:val="Heading2"/>
      </w:pPr>
      <w:r>
        <w:t>6.3 MLflow Experiment — Run List</w:t>
      </w:r>
    </w:p>
    <w:p w14:paraId="21F117F5" w14:textId="77777777" w:rsidR="00BE3436" w:rsidRDefault="00000000">
      <w:r>
        <w:t>MLflow captures every pipeline execution as a distinct run. The screenshot shows three completed runs in the voicedesk-ai experiment, each with duration and source file recorded.</w:t>
      </w:r>
    </w:p>
    <w:p w14:paraId="3930E1E1" w14:textId="77777777" w:rsidR="00BE3436" w:rsidRDefault="00000000">
      <w:r>
        <w:t>[Screenshot: Figure 3: MLflow — voicedesk-ai experiment run list]</w:t>
      </w:r>
    </w:p>
    <w:p w14:paraId="23564058" w14:textId="77777777" w:rsidR="00BE3436" w:rsidRDefault="00BE3436"/>
    <w:p w14:paraId="3EEF2E03" w14:textId="77777777" w:rsidR="00BE3436" w:rsidRDefault="00000000">
      <w:pPr>
        <w:pStyle w:val="Heading2"/>
      </w:pPr>
      <w:r>
        <w:t>6.4 MLflow — Per-Run Metrics Detail</w:t>
      </w:r>
    </w:p>
    <w:p w14:paraId="78C4EBD9" w14:textId="77777777" w:rsidR="00BE3436" w:rsidRDefault="00000000">
      <w:r>
        <w:t>Drilling into a single run shows all 18 metrics logged for that pipeline execution: per-sub-task latency, confidence, token counts, and estimated costs.</w:t>
      </w:r>
    </w:p>
    <w:p w14:paraId="3598DDF7" w14:textId="77777777" w:rsidR="00BE3436" w:rsidRDefault="00000000">
      <w:r>
        <w:lastRenderedPageBreak/>
        <w:t>[Screenshot: Figure 4: MLflow — per-run metrics overview (pipeline-20260719-092612)]</w:t>
      </w:r>
    </w:p>
    <w:p w14:paraId="4488296B" w14:textId="77777777" w:rsidR="00BE3436" w:rsidRDefault="00BE3436"/>
    <w:p w14:paraId="36A9BBCC" w14:textId="77777777" w:rsidR="00BE3436" w:rsidRDefault="00000000">
      <w:pPr>
        <w:pStyle w:val="Heading2"/>
      </w:pPr>
      <w:r>
        <w:t>6.5 MLflow — Metric Charts</w:t>
      </w:r>
    </w:p>
    <w:p w14:paraId="2896575B" w14:textId="77777777" w:rsidR="00BE3436" w:rsidRDefault="00000000">
      <w:r>
        <w:t>MLflow's model metrics tab plots each metric as a chart across runs, enabling trend analysis over time.</w:t>
      </w:r>
    </w:p>
    <w:p w14:paraId="2AA1F429" w14:textId="77777777" w:rsidR="00BE3436" w:rsidRDefault="00000000">
      <w:r>
        <w:t>[Screenshot: Figure 5: MLflow — metric charts for intent confidence and latency]</w:t>
      </w:r>
    </w:p>
    <w:p w14:paraId="222081EB" w14:textId="77777777" w:rsidR="00BE3436" w:rsidRDefault="00BE3436"/>
    <w:p w14:paraId="5424D09D" w14:textId="77777777" w:rsidR="00BE3436" w:rsidRDefault="00000000">
      <w:pPr>
        <w:pStyle w:val="Heading1"/>
      </w:pPr>
      <w:r>
        <w:t>7. Setup &amp; Run Instructions</w:t>
      </w:r>
    </w:p>
    <w:p w14:paraId="2363F260" w14:textId="77777777" w:rsidR="00BE3436" w:rsidRDefault="00000000">
      <w:pPr>
        <w:pStyle w:val="Heading2"/>
      </w:pPr>
      <w:r>
        <w:t>7.1 Running the Application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658"/>
        <w:gridCol w:w="2330"/>
        <w:gridCol w:w="5868"/>
      </w:tblGrid>
      <w:tr w:rsidR="00BE3436" w14:paraId="4B66E8F4" w14:textId="77777777" w:rsidTr="00BE3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C561076" w14:textId="77777777" w:rsidR="00BE3436" w:rsidRDefault="00000000">
            <w:r>
              <w:t>Step</w:t>
            </w:r>
          </w:p>
        </w:tc>
        <w:tc>
          <w:tcPr>
            <w:tcW w:w="2592" w:type="dxa"/>
          </w:tcPr>
          <w:p w14:paraId="1CC25291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6480" w:type="dxa"/>
          </w:tcPr>
          <w:p w14:paraId="65E63407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 / URL</w:t>
            </w:r>
          </w:p>
        </w:tc>
      </w:tr>
      <w:tr w:rsidR="00BE3436" w14:paraId="48443541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603AE82" w14:textId="77777777" w:rsidR="00BE3436" w:rsidRDefault="00000000">
            <w:r>
              <w:t>1</w:t>
            </w:r>
          </w:p>
        </w:tc>
        <w:tc>
          <w:tcPr>
            <w:tcW w:w="2592" w:type="dxa"/>
          </w:tcPr>
          <w:p w14:paraId="164A9136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a free Hugging Face token</w:t>
            </w:r>
          </w:p>
        </w:tc>
        <w:tc>
          <w:tcPr>
            <w:tcW w:w="6480" w:type="dxa"/>
          </w:tcPr>
          <w:p w14:paraId="45B1923E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https://huggingface.co/settings/tokens (Read access)</w:t>
            </w:r>
          </w:p>
        </w:tc>
      </w:tr>
      <w:tr w:rsidR="00BE3436" w14:paraId="2295D985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BBBEB8E" w14:textId="77777777" w:rsidR="00BE3436" w:rsidRDefault="00000000">
            <w:r>
              <w:t>2</w:t>
            </w:r>
          </w:p>
        </w:tc>
        <w:tc>
          <w:tcPr>
            <w:tcW w:w="2592" w:type="dxa"/>
          </w:tcPr>
          <w:p w14:paraId="7348AAD5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 dependencies</w:t>
            </w:r>
          </w:p>
        </w:tc>
        <w:tc>
          <w:tcPr>
            <w:tcW w:w="6480" w:type="dxa"/>
          </w:tcPr>
          <w:p w14:paraId="45CE9E25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pip3 install -r requirements.txt</w:t>
            </w:r>
          </w:p>
        </w:tc>
      </w:tr>
      <w:tr w:rsidR="00BE3436" w14:paraId="59C91496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9C68241" w14:textId="77777777" w:rsidR="00BE3436" w:rsidRDefault="00000000">
            <w:r>
              <w:t>3</w:t>
            </w:r>
          </w:p>
        </w:tc>
        <w:tc>
          <w:tcPr>
            <w:tcW w:w="2592" w:type="dxa"/>
          </w:tcPr>
          <w:p w14:paraId="7F7FE7A1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the token</w:t>
            </w:r>
          </w:p>
        </w:tc>
        <w:tc>
          <w:tcPr>
            <w:tcW w:w="6480" w:type="dxa"/>
          </w:tcPr>
          <w:p w14:paraId="68E5FA88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 HF_TOKEN=hf_xxxxxxxxxxxx</w:t>
            </w:r>
          </w:p>
        </w:tc>
      </w:tr>
      <w:tr w:rsidR="00BE3436" w14:paraId="0ABEEA4C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227AEE3" w14:textId="77777777" w:rsidR="00BE3436" w:rsidRDefault="00000000">
            <w:r>
              <w:t>4</w:t>
            </w:r>
          </w:p>
        </w:tc>
        <w:tc>
          <w:tcPr>
            <w:tcW w:w="2592" w:type="dxa"/>
          </w:tcPr>
          <w:p w14:paraId="176CFFA0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Launch the app</w:t>
            </w:r>
          </w:p>
        </w:tc>
        <w:tc>
          <w:tcPr>
            <w:tcW w:w="6480" w:type="dxa"/>
          </w:tcPr>
          <w:p w14:paraId="4B9769B4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python3 app.py</w:t>
            </w:r>
          </w:p>
        </w:tc>
      </w:tr>
      <w:tr w:rsidR="00BE3436" w14:paraId="1820393C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92F1929" w14:textId="77777777" w:rsidR="00BE3436" w:rsidRDefault="00000000">
            <w:r>
              <w:t>5</w:t>
            </w:r>
          </w:p>
        </w:tc>
        <w:tc>
          <w:tcPr>
            <w:tcW w:w="2592" w:type="dxa"/>
          </w:tcPr>
          <w:p w14:paraId="7EE51288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URL</w:t>
            </w:r>
          </w:p>
        </w:tc>
        <w:tc>
          <w:tcPr>
            <w:tcW w:w="6480" w:type="dxa"/>
          </w:tcPr>
          <w:p w14:paraId="3504E70A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Gradio prints a local URL (e.g. http://127.0.0.1:7860)</w:t>
            </w:r>
          </w:p>
        </w:tc>
      </w:tr>
      <w:tr w:rsidR="00BE3436" w14:paraId="0F9AB323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7407B08" w14:textId="77777777" w:rsidR="00BE3436" w:rsidRDefault="00000000">
            <w:r>
              <w:t>6</w:t>
            </w:r>
          </w:p>
        </w:tc>
        <w:tc>
          <w:tcPr>
            <w:tcW w:w="2592" w:type="dxa"/>
          </w:tcPr>
          <w:p w14:paraId="6FBC9947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(Optional) View MLflow</w:t>
            </w:r>
          </w:p>
        </w:tc>
        <w:tc>
          <w:tcPr>
            <w:tcW w:w="6480" w:type="dxa"/>
          </w:tcPr>
          <w:p w14:paraId="31511B8D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mlflow ui --backend-store-uri sqlite:///mlflow.db  →  http://127.0.0.1:5000</w:t>
            </w:r>
          </w:p>
        </w:tc>
      </w:tr>
    </w:tbl>
    <w:p w14:paraId="3CD7010F" w14:textId="77777777" w:rsidR="00BE3436" w:rsidRDefault="00BE3436"/>
    <w:p w14:paraId="1F5070E5" w14:textId="77777777" w:rsidR="00BE3436" w:rsidRDefault="00000000">
      <w:pPr>
        <w:pStyle w:val="Heading2"/>
      </w:pPr>
      <w:r>
        <w:t>7.2 Regenerating the Fine-tuned Model</w:t>
      </w:r>
    </w:p>
    <w:p w14:paraId="6C07CFDD" w14:textId="77777777" w:rsidR="00BE3436" w:rsidRDefault="00000000">
      <w:r>
        <w:t>The fine-tuned model is stored in ./intent-model next to app.py. To retrain it (e.g. after a clean clone):</w:t>
      </w:r>
    </w:p>
    <w:p w14:paraId="02BE46DA" w14:textId="77777777" w:rsidR="00BE3436" w:rsidRDefault="00000000">
      <w:pPr>
        <w:pStyle w:val="ListBullet"/>
      </w:pPr>
      <w:r>
        <w:t>pip3 install transformers datasets evaluate accelerate scikit-learn</w:t>
      </w:r>
    </w:p>
    <w:p w14:paraId="58B0CC85" w14:textId="77777777" w:rsidR="00BE3436" w:rsidRDefault="00000000">
      <w:pPr>
        <w:pStyle w:val="ListBullet"/>
      </w:pPr>
      <w:r>
        <w:t>python3 finetune_intent.py   (runs in ~100s on Apple Silicon MPS or ~10 min on a free Colab T4 GPU)</w:t>
      </w:r>
    </w:p>
    <w:p w14:paraId="11A2F46C" w14:textId="77777777" w:rsidR="00BE3436" w:rsidRDefault="00000000">
      <w:pPr>
        <w:pStyle w:val="ListBullet"/>
      </w:pPr>
      <w:r>
        <w:t>The script prints final Accuracy and Macro-F1 and saves the model to ./intent-model</w:t>
      </w:r>
    </w:p>
    <w:p w14:paraId="33877F25" w14:textId="77777777" w:rsidR="00BE3436" w:rsidRDefault="00000000">
      <w:pPr>
        <w:pStyle w:val="Heading2"/>
      </w:pPr>
      <w:r>
        <w:t>7.3 Demo Script (Viva)</w:t>
      </w:r>
    </w:p>
    <w:p w14:paraId="702572D9" w14:textId="77777777" w:rsidR="00BE3436" w:rsidRDefault="00000000">
      <w:pPr>
        <w:pStyle w:val="ListBullet"/>
      </w:pPr>
      <w:r>
        <w:t>Record: "Hi, this is Priya. My order 4521 from Chennai arrived damaged and I want a refund."</w:t>
      </w:r>
    </w:p>
    <w:p w14:paraId="67B3E8D0" w14:textId="77777777" w:rsidR="00BE3436" w:rsidRDefault="00000000">
      <w:pPr>
        <w:pStyle w:val="ListBullet"/>
      </w:pPr>
      <w:r>
        <w:t>Show: transcript → sentiment (NEGATIVE) → both intent models → NER highlights (Priya, Chennai) → summary → reply → TTS audio</w:t>
      </w:r>
    </w:p>
    <w:p w14:paraId="7BF768AC" w14:textId="77777777" w:rsidR="00BE3436" w:rsidRDefault="00000000">
      <w:pPr>
        <w:pStyle w:val="ListBullet"/>
      </w:pPr>
      <w:r>
        <w:t>Rate the reply 👍 → open Dashboard tab → Refresh → show live metrics</w:t>
      </w:r>
    </w:p>
    <w:p w14:paraId="5D778B04" w14:textId="77777777" w:rsidR="00BE3436" w:rsidRDefault="00000000">
      <w:pPr>
        <w:pStyle w:val="ListBullet"/>
      </w:pPr>
      <w:r>
        <w:t>Explain fine-tuning: base model choice (DistilBERT SLM), dataset (Bitext), accuracy/F1, and why SLM was chosen over a larger model</w:t>
      </w:r>
    </w:p>
    <w:p w14:paraId="4E1CEDF2" w14:textId="77777777" w:rsidR="00BE3436" w:rsidRDefault="00000000">
      <w:pPr>
        <w:pStyle w:val="Heading1"/>
      </w:pPr>
      <w:r>
        <w:lastRenderedPageBreak/>
        <w:t>8. Project File Structure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6341"/>
      </w:tblGrid>
      <w:tr w:rsidR="00BE3436" w14:paraId="728F634D" w14:textId="77777777" w:rsidTr="00BE3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6E1406B" w14:textId="77777777" w:rsidR="00BE3436" w:rsidRDefault="00000000">
            <w:r>
              <w:t>File / Folder</w:t>
            </w:r>
          </w:p>
        </w:tc>
        <w:tc>
          <w:tcPr>
            <w:tcW w:w="7056" w:type="dxa"/>
          </w:tcPr>
          <w:p w14:paraId="4A712B1A" w14:textId="77777777" w:rsidR="00BE343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BE3436" w14:paraId="13C9F87D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1E17F88" w14:textId="77777777" w:rsidR="00BE3436" w:rsidRDefault="00000000">
            <w:r>
              <w:t>app.py</w:t>
            </w:r>
          </w:p>
        </w:tc>
        <w:tc>
          <w:tcPr>
            <w:tcW w:w="7056" w:type="dxa"/>
          </w:tcPr>
          <w:p w14:paraId="42E62FF1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Gradio web application — 7 sub-tasks, LLMOps logging, Dashboard</w:t>
            </w:r>
          </w:p>
        </w:tc>
      </w:tr>
      <w:tr w:rsidR="00BE3436" w14:paraId="7BDBAB86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64E85E9" w14:textId="77777777" w:rsidR="00BE3436" w:rsidRDefault="00000000">
            <w:r>
              <w:t>finetune_intent.py</w:t>
            </w:r>
          </w:p>
        </w:tc>
        <w:tc>
          <w:tcPr>
            <w:tcW w:w="7056" w:type="dxa"/>
          </w:tcPr>
          <w:p w14:paraId="4D7425D1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DistilBERT fine-tuning script on Bitext Customer Support dataset</w:t>
            </w:r>
          </w:p>
        </w:tc>
      </w:tr>
      <w:tr w:rsidR="00BE3436" w14:paraId="4339033E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5502366" w14:textId="77777777" w:rsidR="00BE3436" w:rsidRDefault="00000000">
            <w:r>
              <w:t>requirements.txt</w:t>
            </w:r>
          </w:p>
        </w:tc>
        <w:tc>
          <w:tcPr>
            <w:tcW w:w="7056" w:type="dxa"/>
          </w:tcPr>
          <w:p w14:paraId="5E6AD34C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dependencies</w:t>
            </w:r>
          </w:p>
        </w:tc>
      </w:tr>
      <w:tr w:rsidR="00BE3436" w14:paraId="13114D30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D3E4C4B" w14:textId="77777777" w:rsidR="00BE3436" w:rsidRDefault="00000000">
            <w:r>
              <w:t>intent-model/</w:t>
            </w:r>
          </w:p>
        </w:tc>
        <w:tc>
          <w:tcPr>
            <w:tcW w:w="7056" w:type="dxa"/>
          </w:tcPr>
          <w:p w14:paraId="5A01D33A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Saved fine-tuned DistilBERT (produced by finetune_intent.py)</w:t>
            </w:r>
          </w:p>
        </w:tc>
      </w:tr>
      <w:tr w:rsidR="00BE3436" w14:paraId="640E46F5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9CADA3F" w14:textId="77777777" w:rsidR="00BE3436" w:rsidRDefault="00000000">
            <w:r>
              <w:t>metrics_log.csv</w:t>
            </w:r>
          </w:p>
        </w:tc>
        <w:tc>
          <w:tcPr>
            <w:tcW w:w="7056" w:type="dxa"/>
          </w:tcPr>
          <w:p w14:paraId="16235205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CSV log of every API call (latency, confidence, tokens, cost)</w:t>
            </w:r>
          </w:p>
        </w:tc>
      </w:tr>
      <w:tr w:rsidR="00BE3436" w14:paraId="1C9C7039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2C5073D" w14:textId="77777777" w:rsidR="00BE3436" w:rsidRDefault="00000000">
            <w:r>
              <w:t>mlflow.db</w:t>
            </w:r>
          </w:p>
        </w:tc>
        <w:tc>
          <w:tcPr>
            <w:tcW w:w="7056" w:type="dxa"/>
          </w:tcPr>
          <w:p w14:paraId="2BB367A8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MLflow SQLite store — browse with `mlflow ui --backend-store-uri sqlite:///mlflow.db`</w:t>
            </w:r>
          </w:p>
        </w:tc>
      </w:tr>
      <w:tr w:rsidR="00BE3436" w14:paraId="246FC87F" w14:textId="77777777" w:rsidTr="00BE3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88A0C88" w14:textId="77777777" w:rsidR="00BE3436" w:rsidRDefault="00000000">
            <w:r>
              <w:t>finetune_run.log</w:t>
            </w:r>
          </w:p>
        </w:tc>
        <w:tc>
          <w:tcPr>
            <w:tcW w:w="7056" w:type="dxa"/>
          </w:tcPr>
          <w:p w14:paraId="230F7E5F" w14:textId="77777777" w:rsidR="00BE343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Console output from the fine-tuning run (accuracy/F1 evidence)</w:t>
            </w:r>
          </w:p>
        </w:tc>
      </w:tr>
      <w:tr w:rsidR="00BE3436" w14:paraId="5CB1D3A0" w14:textId="77777777" w:rsidTr="00BE34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F6B7CA3" w14:textId="77777777" w:rsidR="00BE3436" w:rsidRDefault="00000000">
            <w:r>
              <w:t>README.md</w:t>
            </w:r>
          </w:p>
        </w:tc>
        <w:tc>
          <w:tcPr>
            <w:tcW w:w="7056" w:type="dxa"/>
          </w:tcPr>
          <w:p w14:paraId="09996484" w14:textId="77777777" w:rsidR="00BE343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 project documentation with HLD/LLD Mermaid diagrams</w:t>
            </w:r>
          </w:p>
        </w:tc>
      </w:tr>
    </w:tbl>
    <w:p w14:paraId="2D107964" w14:textId="77777777" w:rsidR="00BE3436" w:rsidRDefault="00BE3436"/>
    <w:sectPr w:rsidR="00BE34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854679">
    <w:abstractNumId w:val="8"/>
  </w:num>
  <w:num w:numId="2" w16cid:durableId="1839034481">
    <w:abstractNumId w:val="6"/>
  </w:num>
  <w:num w:numId="3" w16cid:durableId="1406882272">
    <w:abstractNumId w:val="5"/>
  </w:num>
  <w:num w:numId="4" w16cid:durableId="225990802">
    <w:abstractNumId w:val="4"/>
  </w:num>
  <w:num w:numId="5" w16cid:durableId="231081241">
    <w:abstractNumId w:val="7"/>
  </w:num>
  <w:num w:numId="6" w16cid:durableId="490567000">
    <w:abstractNumId w:val="3"/>
  </w:num>
  <w:num w:numId="7" w16cid:durableId="1310938761">
    <w:abstractNumId w:val="2"/>
  </w:num>
  <w:num w:numId="8" w16cid:durableId="168371480">
    <w:abstractNumId w:val="1"/>
  </w:num>
  <w:num w:numId="9" w16cid:durableId="1333337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C45"/>
    <w:rsid w:val="00723D2F"/>
    <w:rsid w:val="00AA1D8D"/>
    <w:rsid w:val="00B47730"/>
    <w:rsid w:val="00BE34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0689B"/>
  <w14:defaultImageDpi w14:val="300"/>
  <w15:docId w15:val="{08DD175C-F75D-4545-AABE-D0CC4230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1718</Words>
  <Characters>9796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Thiyagesh Dhandapani</cp:lastModifiedBy>
  <cp:revision>2</cp:revision>
  <dcterms:created xsi:type="dcterms:W3CDTF">2013-12-23T23:15:00Z</dcterms:created>
  <dcterms:modified xsi:type="dcterms:W3CDTF">2026-07-19T06:11:00Z</dcterms:modified>
  <cp:category/>
</cp:coreProperties>
</file>