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i w:val="0"/>
          <w:color w:val="1F497D"/>
          <w:sz w:val="32"/>
        </w:rPr>
        <w:t>Edge Audio Framework</w:t>
      </w:r>
    </w:p>
    <w:p/>
    <w:p>
      <w:pPr>
        <w:spacing w:line="276" w:lineRule="auto" w:after="120" w:before="0"/>
        <w:jc w:val="both"/>
      </w:pPr>
      <w:r>
        <w:rPr>
          <w:rFonts w:ascii="Times New Roman" w:hAnsi="Times New Roman"/>
          <w:b w:val="0"/>
          <w:i w:val="0"/>
          <w:color w:val="000000"/>
          <w:sz w:val="22"/>
        </w:rPr>
        <w:t>A modular, offline-first AI framework for real-time audio analysis on headless edge devices. Runs 14 parallel audio intelligence tasks using state-of-the-art models — all locally, with zero cloud dependency.</w:t>
      </w:r>
    </w:p>
    <w:p/>
    <w:p>
      <w:r>
        <w:br w:type="page"/>
      </w:r>
    </w:p>
    <w:p/>
    <w:p>
      <w:pPr>
        <w:pStyle w:val="Heading2"/>
        <w:keepNext/>
        <w:spacing w:before="240" w:after="80"/>
      </w:pPr>
      <w:r>
        <w:rPr>
          <w:rFonts w:ascii="Times New Roman" w:hAnsi="Times New Roman"/>
          <w:b/>
          <w:i w:val="0"/>
          <w:color w:val="1F497D"/>
          <w:sz w:val="28"/>
        </w:rPr>
        <w:t>Features</w:t>
      </w:r>
    </w:p>
    <w:p/>
    <w:tbl>
      <w:tblPr>
        <w:tblStyle w:val="TableGrid"/>
        <w:tblW w:type="auto" w:w="0"/>
        <w:tblLook w:firstColumn="1" w:firstRow="1" w:lastColumn="0" w:lastRow="0" w:noHBand="0" w:noVBand="1" w:val="04A0"/>
      </w:tblPr>
      <w:tblGrid>
        <w:gridCol w:w="1801"/>
        <w:gridCol w:w="1801"/>
        <w:gridCol w:w="1801"/>
        <w:gridCol w:w="1801"/>
        <w:gridCol w:w="1801"/>
      </w:tblGrid>
      <w:tr>
        <w:tc>
          <w:tcPr>
            <w:tcW w:type="dxa" w:w="18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18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Task</w:t>
            </w:r>
          </w:p>
        </w:tc>
        <w:tc>
          <w:tcPr>
            <w:tcW w:type="dxa" w:w="18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Model</w:t>
            </w:r>
          </w:p>
        </w:tc>
        <w:tc>
          <w:tcPr>
            <w:tcW w:type="dxa" w:w="18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Size</w:t>
            </w:r>
          </w:p>
        </w:tc>
        <w:tc>
          <w:tcPr>
            <w:tcW w:type="dxa" w:w="18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Speed</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Voice Activity Detection</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Silero VAD</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5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&lt; 1ms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2</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Speech-to-Text (ASR)</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Whisper base (CTranslate2 INT8)</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74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~1s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3</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Keyword Spotting</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MIT AST Speech Commands v2</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350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~10s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4</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Speaker Identification</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SpeechBrain ECAPA-TDNN (VoxCeleb)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80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~1s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5</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Emotion Detection</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SUPERB HuBERT-base</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90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~2s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6</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Speech Quality (DNSMOS)</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Custom DSP + SNR estimator</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&lt; 1ms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7</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Language Identification</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SpeechBrain VoxLingua107 ECAPA</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80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~0.5s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8</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Environmental Sound (ESC)</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MIT AST AudioSet</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350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~2s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9</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Acoustic Event Detection</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PANNs MobileNetV2 / AST fallback</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14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~8ms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10</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Audio Quality Monitor</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Custom DSP (MOS, SNR, clipping)</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&lt; 1ms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11</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Music / Speech Detection</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Zero-crossing + spectral features</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&lt; 1ms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12</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Anomaly Detection</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Statistical outlier (autoencoder)</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~3s</w:t>
            </w:r>
          </w:p>
        </w:tc>
      </w:tr>
      <w:tr>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13</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i w:val="0"/>
                <w:color w:val="000000"/>
                <w:sz w:val="20"/>
              </w:rPr>
              <w:t>Impulse Event Detector</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Crest factor + transient analysis</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0 MB</w:t>
            </w:r>
          </w:p>
        </w:tc>
        <w:tc>
          <w:tcPr>
            <w:tcW w:type="dxa" w:w="18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&lt; 1ms</w:t>
            </w:r>
          </w:p>
        </w:tc>
      </w:tr>
      <w:tr>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14</w:t>
            </w:r>
          </w:p>
        </w:tc>
        <w:tc>
          <w:tcPr>
            <w:tcW w:type="dxa" w:w="1801"/>
            <w:tcMar>
              <w:top w:w="100" w:type="dxa"/>
              <w:bottom w:w="100" w:type="dxa"/>
              <w:left w:w="150" w:type="dxa"/>
              <w:right w:w="150" w:type="dxa"/>
            </w:tcMar>
          </w:tcPr>
          <w:p>
            <w:pPr>
              <w:spacing w:before="40" w:after="40"/>
            </w:pPr>
            <w:r>
              <w:rPr>
                <w:rFonts w:ascii="Times New Roman" w:hAnsi="Times New Roman"/>
                <w:b/>
                <w:i w:val="0"/>
                <w:color w:val="000000"/>
                <w:sz w:val="20"/>
              </w:rPr>
              <w:t>Music Genre Classification</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DistilHuBERT GTZAN</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90 MB</w:t>
            </w:r>
          </w:p>
        </w:tc>
        <w:tc>
          <w:tcPr>
            <w:tcW w:type="dxa" w:w="1801"/>
            <w:tcMar>
              <w:top w:w="100" w:type="dxa"/>
              <w:bottom w:w="100" w:type="dxa"/>
              <w:left w:w="150" w:type="dxa"/>
              <w:right w:w="150" w:type="dxa"/>
            </w:tcMar>
          </w:tcPr>
          <w:p>
            <w:pPr>
              <w:spacing w:before="40" w:after="40"/>
            </w:pPr>
            <w:r>
              <w:rPr>
                <w:rFonts w:ascii="Times New Roman" w:hAnsi="Times New Roman"/>
                <w:b w:val="0"/>
                <w:i w:val="0"/>
                <w:color w:val="000000"/>
                <w:sz w:val="20"/>
              </w:rPr>
              <w:t>~2s</w:t>
            </w:r>
          </w:p>
        </w:tc>
      </w:tr>
    </w:tbl>
    <w:p/>
    <w:p>
      <w:pPr>
        <w:spacing w:line="276" w:lineRule="auto" w:after="120" w:before="0"/>
        <w:jc w:val="both"/>
      </w:pPr>
      <w:r>
        <w:rPr>
          <w:rFonts w:ascii="Times New Roman" w:hAnsi="Times New Roman"/>
          <w:b w:val="0"/>
          <w:i w:val="0"/>
          <w:color w:val="000000"/>
          <w:sz w:val="22"/>
        </w:rPr>
        <w:t xml:space="preserve">All models are cached inside the project's </w:t>
      </w:r>
      <w:r>
        <w:rPr>
          <w:rFonts w:ascii="Consolas" w:hAnsi="Consolas"/>
          <w:color w:val="595959"/>
          <w:sz w:val="19"/>
        </w:rPr>
        <w:t>models/</w:t>
      </w:r>
      <w:r>
        <w:rPr>
          <w:rFonts w:ascii="Times New Roman" w:hAnsi="Times New Roman"/>
          <w:b w:val="0"/>
          <w:i w:val="0"/>
          <w:color w:val="000000"/>
          <w:sz w:val="22"/>
        </w:rPr>
        <w:t xml:space="preserve"> folder for full portability.</w:t>
      </w:r>
    </w:p>
    <w:p/>
    <w:p>
      <w:pPr>
        <w:pStyle w:val="Heading3"/>
        <w:keepNext/>
        <w:spacing w:before="160" w:after="40"/>
      </w:pPr>
      <w:r>
        <w:rPr>
          <w:rFonts w:ascii="Times New Roman" w:hAnsi="Times New Roman"/>
          <w:b/>
          <w:i w:val="0"/>
          <w:color w:val="000000"/>
          <w:sz w:val="24"/>
        </w:rPr>
        <w:t>Key Enhancements</w:t>
      </w:r>
    </w:p>
    <w:p/>
    <w:p>
      <w:pPr>
        <w:pStyle w:val="ListBullet"/>
        <w:spacing w:after="40" w:before="0"/>
      </w:pPr>
      <w:r>
        <w:rPr>
          <w:rFonts w:ascii="Times New Roman" w:hAnsi="Times New Roman"/>
          <w:b/>
          <w:i w:val="0"/>
          <w:color w:val="000000"/>
          <w:sz w:val="22"/>
        </w:rPr>
        <w:t>Dynamic VAD Resolver</w:t>
      </w:r>
      <w:r>
        <w:rPr>
          <w:rFonts w:ascii="Times New Roman" w:hAnsi="Times New Roman"/>
          <w:b w:val="0"/>
          <w:i w:val="0"/>
          <w:color w:val="000000"/>
          <w:sz w:val="22"/>
        </w:rPr>
        <w:t>: Resolves Silero VAD local ONNX directories dynamically (handling both v4 and v5 path structures) to guarantee fully offline, zero-dependency model initialization on both Windows and Linux devices.</w:t>
      </w:r>
    </w:p>
    <w:p>
      <w:pPr>
        <w:pStyle w:val="ListBullet"/>
        <w:spacing w:after="40" w:before="0"/>
      </w:pPr>
      <w:r>
        <w:rPr>
          <w:rFonts w:ascii="Times New Roman" w:hAnsi="Times New Roman"/>
          <w:b/>
          <w:i w:val="0"/>
          <w:color w:val="000000"/>
          <w:sz w:val="22"/>
        </w:rPr>
        <w:t>Full Multilingual ASR</w:t>
      </w:r>
      <w:r>
        <w:rPr>
          <w:rFonts w:ascii="Times New Roman" w:hAnsi="Times New Roman"/>
          <w:b w:val="0"/>
          <w:i w:val="0"/>
          <w:color w:val="000000"/>
          <w:sz w:val="22"/>
        </w:rPr>
        <w:t xml:space="preserve">: Transcribes multilingual speech completely without truncation or size restrictions, mapping ISO 639-1 language codes (e.g., </w:t>
      </w:r>
      <w:r>
        <w:rPr>
          <w:rFonts w:ascii="Consolas" w:hAnsi="Consolas"/>
          <w:color w:val="595959"/>
          <w:sz w:val="19"/>
        </w:rPr>
        <w:t>es</w:t>
      </w:r>
      <w:r>
        <w:rPr>
          <w:rFonts w:ascii="Times New Roman" w:hAnsi="Times New Roman"/>
          <w:b w:val="0"/>
          <w:i w:val="0"/>
          <w:color w:val="000000"/>
          <w:sz w:val="22"/>
        </w:rPr>
        <w:t xml:space="preserve"> -&gt; </w:t>
      </w:r>
      <w:r>
        <w:rPr>
          <w:rFonts w:ascii="Consolas" w:hAnsi="Consolas"/>
          <w:color w:val="595959"/>
          <w:sz w:val="19"/>
        </w:rPr>
        <w:t>Spanish</w:t>
      </w:r>
      <w:r>
        <w:rPr>
          <w:rFonts w:ascii="Times New Roman" w:hAnsi="Times New Roman"/>
          <w:b w:val="0"/>
          <w:i w:val="0"/>
          <w:color w:val="000000"/>
          <w:sz w:val="22"/>
        </w:rPr>
        <w:t xml:space="preserve">, </w:t>
      </w:r>
      <w:r>
        <w:rPr>
          <w:rFonts w:ascii="Consolas" w:hAnsi="Consolas"/>
          <w:color w:val="595959"/>
          <w:sz w:val="19"/>
        </w:rPr>
        <w:t>te</w:t>
      </w:r>
      <w:r>
        <w:rPr>
          <w:rFonts w:ascii="Times New Roman" w:hAnsi="Times New Roman"/>
          <w:b w:val="0"/>
          <w:i w:val="0"/>
          <w:color w:val="000000"/>
          <w:sz w:val="22"/>
        </w:rPr>
        <w:t xml:space="preserve"> -&gt; </w:t>
      </w:r>
      <w:r>
        <w:rPr>
          <w:rFonts w:ascii="Consolas" w:hAnsi="Consolas"/>
          <w:color w:val="595959"/>
          <w:sz w:val="19"/>
        </w:rPr>
        <w:t>Telugu</w:t>
      </w:r>
      <w:r>
        <w:rPr>
          <w:rFonts w:ascii="Times New Roman" w:hAnsi="Times New Roman"/>
          <w:b w:val="0"/>
          <w:i w:val="0"/>
          <w:color w:val="000000"/>
          <w:sz w:val="22"/>
        </w:rPr>
        <w:t>) to their full names.</w:t>
      </w:r>
    </w:p>
    <w:p/>
    <w:p>
      <w:r>
        <w:br w:type="page"/>
      </w:r>
    </w:p>
    <w:p/>
    <w:p>
      <w:pPr>
        <w:pStyle w:val="Heading2"/>
        <w:keepNext/>
        <w:spacing w:before="240" w:after="80"/>
      </w:pPr>
      <w:r>
        <w:rPr>
          <w:rFonts w:ascii="Times New Roman" w:hAnsi="Times New Roman"/>
          <w:b/>
          <w:i w:val="0"/>
          <w:color w:val="1F497D"/>
          <w:sz w:val="28"/>
        </w:rPr>
        <w:t>Project Structure</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edge_audio_framework/</w:t>
            </w:r>
          </w:p>
          <w:p>
            <w:pPr>
              <w:spacing w:line="276" w:lineRule="auto" w:after="40" w:before="40"/>
            </w:pPr>
            <w:r>
              <w:rPr>
                <w:rFonts w:ascii="Consolas" w:hAnsi="Consolas"/>
                <w:color w:val="595959"/>
                <w:sz w:val="19"/>
              </w:rPr>
              <w:t xml:space="preserve">  core/                   # Framework engine (registry, pipeline, audio I/O)</w:t>
            </w:r>
          </w:p>
          <w:p>
            <w:pPr>
              <w:spacing w:line="276" w:lineRule="auto" w:after="40" w:before="40"/>
            </w:pPr>
            <w:r>
              <w:rPr>
                <w:rFonts w:ascii="Consolas" w:hAnsi="Consolas"/>
                <w:color w:val="595959"/>
                <w:sz w:val="19"/>
              </w:rPr>
              <w:t xml:space="preserve">  tasks/                  # 14 independent AI task modules</w:t>
            </w:r>
          </w:p>
          <w:p>
            <w:pPr>
              <w:spacing w:line="276" w:lineRule="auto" w:after="40" w:before="40"/>
            </w:pPr>
            <w:r>
              <w:rPr>
                <w:rFonts w:ascii="Consolas" w:hAnsi="Consolas"/>
                <w:color w:val="595959"/>
                <w:sz w:val="19"/>
              </w:rPr>
              <w:t xml:space="preserve">  agent/                  # Agentic decision engine</w:t>
            </w:r>
          </w:p>
          <w:p>
            <w:pPr>
              <w:spacing w:line="276" w:lineRule="auto" w:after="40" w:before="40"/>
            </w:pPr>
            <w:r>
              <w:rPr>
                <w:rFonts w:ascii="Consolas" w:hAnsi="Consolas"/>
                <w:color w:val="595959"/>
                <w:sz w:val="19"/>
              </w:rPr>
              <w:t xml:space="preserve">  agent_memory/           # Persistent event memory (JSONL)</w:t>
            </w:r>
          </w:p>
          <w:p>
            <w:pPr>
              <w:spacing w:line="276" w:lineRule="auto" w:after="40" w:before="40"/>
            </w:pPr>
            <w:r>
              <w:rPr>
                <w:rFonts w:ascii="Consolas" w:hAnsi="Consolas"/>
                <w:color w:val="595959"/>
                <w:sz w:val="19"/>
              </w:rPr>
              <w:t xml:space="preserve">  models/                 # All AI model weights (auto-cached here)</w:t>
            </w:r>
          </w:p>
          <w:p>
            <w:pPr>
              <w:spacing w:line="276" w:lineRule="auto" w:after="40" w:before="40"/>
            </w:pPr>
            <w:r>
              <w:rPr>
                <w:rFonts w:ascii="Consolas" w:hAnsi="Consolas"/>
                <w:color w:val="595959"/>
                <w:sz w:val="19"/>
              </w:rPr>
              <w:t xml:space="preserve">  fast_run.py             # Live microphone analysis (parallel)</w:t>
            </w:r>
          </w:p>
          <w:p>
            <w:pPr>
              <w:spacing w:line="276" w:lineRule="auto" w:after="40" w:before="40"/>
            </w:pPr>
            <w:r>
              <w:rPr>
                <w:rFonts w:ascii="Consolas" w:hAnsi="Consolas"/>
                <w:color w:val="595959"/>
                <w:sz w:val="19"/>
              </w:rPr>
              <w:t xml:space="preserve">  fast_run_file.py        # Audio file analysis (parallel)</w:t>
            </w:r>
          </w:p>
          <w:p>
            <w:pPr>
              <w:spacing w:line="276" w:lineRule="auto" w:after="40" w:before="40"/>
            </w:pPr>
            <w:r>
              <w:rPr>
                <w:rFonts w:ascii="Consolas" w:hAnsi="Consolas"/>
                <w:color w:val="595959"/>
                <w:sz w:val="19"/>
              </w:rPr>
              <w:t xml:space="preserve">  download_models.py      # One-time model downloader</w:t>
            </w:r>
          </w:p>
          <w:p>
            <w:pPr>
              <w:spacing w:line="276" w:lineRule="auto" w:after="40" w:before="40"/>
            </w:pPr>
            <w:r>
              <w:rPr>
                <w:rFonts w:ascii="Consolas" w:hAnsi="Consolas"/>
                <w:color w:val="595959"/>
                <w:sz w:val="19"/>
              </w:rPr>
              <w:t xml:space="preserve">  requirements.txt        # Python dependencies</w:t>
            </w:r>
          </w:p>
        </w:tc>
      </w:tr>
    </w:tbl>
    <w:p/>
    <w:p>
      <w:r>
        <w:br w:type="page"/>
      </w:r>
    </w:p>
    <w:p/>
    <w:p>
      <w:pPr>
        <w:pStyle w:val="Heading2"/>
        <w:keepNext/>
        <w:spacing w:before="240" w:after="80"/>
      </w:pPr>
      <w:r>
        <w:rPr>
          <w:rFonts w:ascii="Times New Roman" w:hAnsi="Times New Roman"/>
          <w:b/>
          <w:i w:val="0"/>
          <w:color w:val="1F497D"/>
          <w:sz w:val="28"/>
        </w:rPr>
        <w:t>Setup &amp; Installation</w:t>
      </w:r>
    </w:p>
    <w:p/>
    <w:p>
      <w:pPr>
        <w:pStyle w:val="Heading3"/>
        <w:keepNext/>
        <w:spacing w:before="160" w:after="40"/>
      </w:pPr>
      <w:r>
        <w:rPr>
          <w:rFonts w:ascii="Times New Roman" w:hAnsi="Times New Roman"/>
          <w:b/>
          <w:i w:val="0"/>
          <w:color w:val="000000"/>
          <w:sz w:val="24"/>
        </w:rPr>
        <w:t>Step 1: Clone the Repository</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git clone &lt;your-repo-url&gt; edge_audio_framework</w:t>
            </w:r>
          </w:p>
          <w:p>
            <w:pPr>
              <w:spacing w:line="276" w:lineRule="auto" w:after="40" w:before="40"/>
            </w:pPr>
            <w:r>
              <w:rPr>
                <w:rFonts w:ascii="Consolas" w:hAnsi="Consolas"/>
                <w:color w:val="595959"/>
                <w:sz w:val="19"/>
              </w:rPr>
              <w:t>cd edge_audio_framework</w:t>
            </w:r>
          </w:p>
        </w:tc>
      </w:tr>
    </w:tbl>
    <w:p/>
    <w:p>
      <w:r>
        <w:br w:type="page"/>
      </w:r>
    </w:p>
    <w:p/>
    <w:p>
      <w:pPr>
        <w:pStyle w:val="Heading3"/>
        <w:keepNext/>
        <w:spacing w:before="160" w:after="40"/>
      </w:pPr>
      <w:r>
        <w:rPr>
          <w:rFonts w:ascii="Times New Roman" w:hAnsi="Times New Roman"/>
          <w:b/>
          <w:i w:val="0"/>
          <w:color w:val="000000"/>
          <w:sz w:val="24"/>
        </w:rPr>
        <w:t>Step 2: Create Virtual Environment</w:t>
      </w:r>
    </w:p>
    <w:p/>
    <w:p>
      <w:pPr>
        <w:spacing w:line="276" w:lineRule="auto" w:after="120" w:before="0"/>
        <w:jc w:val="both"/>
      </w:pPr>
      <w:r>
        <w:rPr>
          <w:rFonts w:ascii="Times New Roman" w:hAnsi="Times New Roman"/>
          <w:b/>
          <w:i w:val="0"/>
          <w:color w:val="000000"/>
          <w:sz w:val="22"/>
        </w:rPr>
        <w:t>Windows (PowerShell):</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-m venv venv</w:t>
            </w:r>
          </w:p>
          <w:p>
            <w:pPr>
              <w:spacing w:line="276" w:lineRule="auto" w:after="40" w:before="40"/>
            </w:pPr>
            <w:r>
              <w:rPr>
                <w:rFonts w:ascii="Consolas" w:hAnsi="Consolas"/>
                <w:color w:val="595959"/>
                <w:sz w:val="19"/>
              </w:rPr>
              <w:t>.\venv\Scripts\activate</w:t>
            </w:r>
          </w:p>
        </w:tc>
      </w:tr>
    </w:tbl>
    <w:p/>
    <w:p>
      <w:pPr>
        <w:spacing w:line="276" w:lineRule="auto" w:after="120" w:before="0"/>
        <w:jc w:val="both"/>
      </w:pPr>
      <w:r>
        <w:rPr>
          <w:rFonts w:ascii="Times New Roman" w:hAnsi="Times New Roman"/>
          <w:b/>
          <w:i w:val="0"/>
          <w:color w:val="000000"/>
          <w:sz w:val="22"/>
        </w:rPr>
        <w:t>Linux / macOS:</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python3 -m venv venv</w:t>
            </w:r>
          </w:p>
          <w:p>
            <w:pPr>
              <w:spacing w:line="276" w:lineRule="auto" w:after="40" w:before="40"/>
            </w:pPr>
            <w:r>
              <w:rPr>
                <w:rFonts w:ascii="Consolas" w:hAnsi="Consolas"/>
                <w:color w:val="595959"/>
                <w:sz w:val="19"/>
              </w:rPr>
              <w:t>source venv/bin/activate</w:t>
            </w:r>
          </w:p>
        </w:tc>
      </w:tr>
    </w:tbl>
    <w:p/>
    <w:p>
      <w:r>
        <w:br w:type="page"/>
      </w:r>
    </w:p>
    <w:p/>
    <w:p>
      <w:pPr>
        <w:pStyle w:val="Heading3"/>
        <w:keepNext/>
        <w:spacing w:before="160" w:after="40"/>
      </w:pPr>
      <w:r>
        <w:rPr>
          <w:rFonts w:ascii="Times New Roman" w:hAnsi="Times New Roman"/>
          <w:b/>
          <w:i w:val="0"/>
          <w:color w:val="000000"/>
          <w:sz w:val="24"/>
        </w:rPr>
        <w:t>Step 3: Install System Dependencies (Linux Only)</w:t>
      </w:r>
    </w:p>
    <w:p/>
    <w:p>
      <w:pPr>
        <w:spacing w:line="276" w:lineRule="auto" w:after="120" w:before="0"/>
        <w:jc w:val="both"/>
      </w:pPr>
      <w:r>
        <w:rPr>
          <w:rFonts w:ascii="Times New Roman" w:hAnsi="Times New Roman"/>
          <w:b w:val="0"/>
          <w:i w:val="0"/>
          <w:color w:val="000000"/>
          <w:sz w:val="22"/>
        </w:rPr>
        <w:t>Linux requires native audio libraries for microphone access and WAV processing:</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sudo apt-get update</w:t>
            </w:r>
          </w:p>
          <w:p>
            <w:pPr>
              <w:spacing w:line="276" w:lineRule="auto" w:after="40" w:before="40"/>
            </w:pPr>
            <w:r>
              <w:rPr>
                <w:rFonts w:ascii="Consolas" w:hAnsi="Consolas"/>
                <w:color w:val="595959"/>
                <w:sz w:val="19"/>
              </w:rPr>
              <w:t>sudo apt-get install -y libportaudio2 libsndfile1 python3-pyaudio ffmpeg</w:t>
            </w:r>
          </w:p>
        </w:tc>
      </w:tr>
    </w:tbl>
    <w:p/>
    <w:p>
      <w:pPr>
        <w:spacing w:line="276" w:lineRule="auto" w:after="120" w:before="120"/>
        <w:ind w:left="567"/>
      </w:pPr>
      <w:r>
        <w:rPr>
          <w:rFonts w:ascii="Times New Roman" w:hAnsi="Times New Roman"/>
          <w:b w:val="0"/>
          <w:i/>
          <w:color w:val="595959"/>
          <w:sz w:val="21"/>
        </w:rPr>
        <w:t>Windows users do not need this step — PyAudio ships pre-built.</w:t>
      </w:r>
    </w:p>
    <w:p/>
    <w:p>
      <w:r>
        <w:br w:type="page"/>
      </w:r>
    </w:p>
    <w:p/>
    <w:p>
      <w:pPr>
        <w:pStyle w:val="Heading3"/>
        <w:keepNext/>
        <w:spacing w:before="160" w:after="40"/>
      </w:pPr>
      <w:r>
        <w:rPr>
          <w:rFonts w:ascii="Times New Roman" w:hAnsi="Times New Roman"/>
          <w:b/>
          <w:i w:val="0"/>
          <w:color w:val="000000"/>
          <w:sz w:val="24"/>
        </w:rPr>
        <w:t>Step 4: Install Python Dependencies</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pip install -r requirements.txt</w:t>
            </w:r>
          </w:p>
        </w:tc>
      </w:tr>
    </w:tbl>
    <w:p/>
    <w:p>
      <w:r>
        <w:br w:type="page"/>
      </w:r>
    </w:p>
    <w:p/>
    <w:p>
      <w:pPr>
        <w:pStyle w:val="Heading3"/>
        <w:keepNext/>
        <w:spacing w:before="160" w:after="40"/>
      </w:pPr>
      <w:r>
        <w:rPr>
          <w:rFonts w:ascii="Times New Roman" w:hAnsi="Times New Roman"/>
          <w:b/>
          <w:i w:val="0"/>
          <w:color w:val="000000"/>
          <w:sz w:val="24"/>
        </w:rPr>
        <w:t>Step 5: Download AI Models</w:t>
      </w:r>
    </w:p>
    <w:p/>
    <w:p>
      <w:pPr>
        <w:spacing w:line="276" w:lineRule="auto" w:after="120" w:before="0"/>
        <w:jc w:val="both"/>
      </w:pPr>
      <w:r>
        <w:rPr>
          <w:rFonts w:ascii="Times New Roman" w:hAnsi="Times New Roman"/>
          <w:b w:val="0"/>
          <w:i w:val="0"/>
          <w:color w:val="000000"/>
          <w:sz w:val="22"/>
        </w:rPr>
        <w:t xml:space="preserve">This downloads all 9 AI models (~1.2 GB total) into the local </w:t>
      </w:r>
      <w:r>
        <w:rPr>
          <w:rFonts w:ascii="Consolas" w:hAnsi="Consolas"/>
          <w:color w:val="595959"/>
          <w:sz w:val="19"/>
        </w:rPr>
        <w:t>models/</w:t>
      </w:r>
      <w:r>
        <w:rPr>
          <w:rFonts w:ascii="Times New Roman" w:hAnsi="Times New Roman"/>
          <w:b w:val="0"/>
          <w:i w:val="0"/>
          <w:color w:val="000000"/>
          <w:sz w:val="22"/>
        </w:rPr>
        <w:t xml:space="preserve"> directory:</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download_models.py</w:t>
            </w:r>
          </w:p>
        </w:tc>
      </w:tr>
    </w:tbl>
    <w:p/>
    <w:p>
      <w:pPr>
        <w:spacing w:line="276" w:lineRule="auto" w:after="120" w:before="120"/>
        <w:ind w:left="567"/>
      </w:pPr>
      <w:r>
        <w:rPr>
          <w:rFonts w:ascii="Times New Roman" w:hAnsi="Times New Roman"/>
          <w:b/>
          <w:i/>
          <w:color w:val="595959"/>
          <w:sz w:val="21"/>
        </w:rPr>
        <w:t>Offline deployment:</w:t>
      </w:r>
      <w:r>
        <w:rPr>
          <w:rFonts w:ascii="Times New Roman" w:hAnsi="Times New Roman"/>
          <w:b w:val="0"/>
          <w:i/>
          <w:color w:val="595959"/>
          <w:sz w:val="21"/>
        </w:rPr>
        <w:t xml:space="preserve"> If you are setting up on a machine without internet, copy the entire </w:t>
      </w:r>
      <w:r>
        <w:rPr>
          <w:rFonts w:ascii="Consolas" w:hAnsi="Consolas"/>
          <w:color w:val="595959"/>
          <w:sz w:val="18"/>
        </w:rPr>
        <w:t>models/</w:t>
      </w:r>
      <w:r>
        <w:rPr>
          <w:rFonts w:ascii="Times New Roman" w:hAnsi="Times New Roman"/>
          <w:b w:val="0"/>
          <w:i/>
          <w:color w:val="595959"/>
          <w:sz w:val="21"/>
        </w:rPr>
        <w:t xml:space="preserve"> folder from a previously set up machine via USB or network share. The framework will detect and use the local models automatically.</w:t>
      </w:r>
    </w:p>
    <w:p/>
    <w:p>
      <w:r>
        <w:br w:type="page"/>
      </w:r>
    </w:p>
    <w:p/>
    <w:p>
      <w:pPr>
        <w:pStyle w:val="Heading2"/>
        <w:keepNext/>
        <w:spacing w:before="240" w:after="80"/>
      </w:pPr>
      <w:r>
        <w:rPr>
          <w:rFonts w:ascii="Times New Roman" w:hAnsi="Times New Roman"/>
          <w:b/>
          <w:i w:val="0"/>
          <w:color w:val="1F497D"/>
          <w:sz w:val="28"/>
        </w:rPr>
        <w:t>Usage</w:t>
      </w:r>
    </w:p>
    <w:p/>
    <w:p>
      <w:pPr>
        <w:pStyle w:val="Heading3"/>
        <w:keepNext/>
        <w:spacing w:before="160" w:after="40"/>
      </w:pPr>
      <w:r>
        <w:rPr>
          <w:rFonts w:ascii="Times New Roman" w:hAnsi="Times New Roman"/>
          <w:b/>
          <w:i w:val="0"/>
          <w:color w:val="000000"/>
          <w:sz w:val="24"/>
        </w:rPr>
        <w:t>Option A: Live Microphone Analysis</w:t>
      </w:r>
    </w:p>
    <w:p/>
    <w:p>
      <w:pPr>
        <w:spacing w:line="276" w:lineRule="auto" w:after="120" w:before="0"/>
        <w:jc w:val="both"/>
      </w:pPr>
      <w:r>
        <w:rPr>
          <w:rFonts w:ascii="Times New Roman" w:hAnsi="Times New Roman"/>
          <w:b w:val="0"/>
          <w:i w:val="0"/>
          <w:color w:val="000000"/>
          <w:sz w:val="22"/>
        </w:rPr>
        <w:t>Records audio from your microphone and runs AI tasks in real-time.</w:t>
      </w:r>
    </w:p>
    <w:p/>
    <w:p>
      <w:pPr>
        <w:spacing w:line="276" w:lineRule="auto" w:after="120" w:before="0"/>
        <w:jc w:val="both"/>
      </w:pPr>
      <w:r>
        <w:rPr>
          <w:rFonts w:ascii="Times New Roman" w:hAnsi="Times New Roman"/>
          <w:b/>
          <w:i w:val="0"/>
          <w:color w:val="000000"/>
          <w:sz w:val="22"/>
        </w:rPr>
        <w:t>Run all default tasks:</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w:t>
            </w:r>
          </w:p>
        </w:tc>
      </w:tr>
    </w:tbl>
    <w:p/>
    <w:p>
      <w:pPr>
        <w:spacing w:line="276" w:lineRule="auto" w:after="120" w:before="0"/>
        <w:jc w:val="both"/>
      </w:pPr>
      <w:r>
        <w:rPr>
          <w:rFonts w:ascii="Times New Roman" w:hAnsi="Times New Roman"/>
          <w:b/>
          <w:i w:val="0"/>
          <w:color w:val="000000"/>
          <w:sz w:val="22"/>
        </w:rPr>
        <w:t>Run specific tasks (recommended for low-RAM devices):</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 Batch 1: Speech &amp; Keyword Detection</w:t>
            </w:r>
          </w:p>
          <w:p>
            <w:pPr>
              <w:spacing w:line="276" w:lineRule="auto" w:after="40" w:before="40"/>
            </w:pPr>
            <w:r>
              <w:rPr>
                <w:rFonts w:ascii="Consolas" w:hAnsi="Consolas"/>
                <w:color w:val="595959"/>
                <w:sz w:val="19"/>
              </w:rPr>
              <w:t>python fast_run.py --agent --tasks vad,asr,keyword_spotting</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Batch 2: Identity, Emotion &amp; Quality</w:t>
            </w:r>
          </w:p>
          <w:p>
            <w:pPr>
              <w:spacing w:line="276" w:lineRule="auto" w:after="40" w:before="40"/>
            </w:pPr>
            <w:r>
              <w:rPr>
                <w:rFonts w:ascii="Consolas" w:hAnsi="Consolas"/>
                <w:color w:val="595959"/>
                <w:sz w:val="19"/>
              </w:rPr>
              <w:t>python fast_run.py --agent --tasks speaker_id,emotion,speech_quality</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Batch 3: Language &amp; Environmental Audio</w:t>
            </w:r>
          </w:p>
          <w:p>
            <w:pPr>
              <w:spacing w:line="276" w:lineRule="auto" w:after="40" w:before="40"/>
            </w:pPr>
            <w:r>
              <w:rPr>
                <w:rFonts w:ascii="Consolas" w:hAnsi="Consolas"/>
                <w:color w:val="595959"/>
                <w:sz w:val="19"/>
              </w:rPr>
              <w:t>python fast_run.py --agent --tasks lang_accent_id,esc,music_genre</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Batch 4: Signal Processing &amp; Anomalies (ultra-fast, no AI models)</w:t>
            </w:r>
          </w:p>
          <w:p>
            <w:pPr>
              <w:spacing w:line="276" w:lineRule="auto" w:after="40" w:before="40"/>
            </w:pPr>
            <w:r>
              <w:rPr>
                <w:rFonts w:ascii="Consolas" w:hAnsi="Consolas"/>
                <w:color w:val="595959"/>
                <w:sz w:val="19"/>
              </w:rPr>
              <w:t>python fast_run.py --agent --tasks audio_quality_monitoring,anomaly_detection,impulse_event</w:t>
            </w:r>
          </w:p>
        </w:tc>
      </w:tr>
    </w:tbl>
    <w:p/>
    <w:p>
      <w:pPr>
        <w:spacing w:line="276" w:lineRule="auto" w:after="120" w:before="0"/>
        <w:jc w:val="both"/>
      </w:pPr>
      <w:r>
        <w:rPr>
          <w:rFonts w:ascii="Times New Roman" w:hAnsi="Times New Roman"/>
          <w:b/>
          <w:i w:val="0"/>
          <w:color w:val="000000"/>
          <w:sz w:val="22"/>
        </w:rPr>
        <w:t>Additional options:</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--duration 10            # Record 10 seconds instead of 5</w:t>
            </w:r>
          </w:p>
          <w:p>
            <w:pPr>
              <w:spacing w:line="276" w:lineRule="auto" w:after="40" w:before="40"/>
            </w:pPr>
            <w:r>
              <w:rPr>
                <w:rFonts w:ascii="Consolas" w:hAnsi="Consolas"/>
                <w:color w:val="595959"/>
                <w:sz w:val="19"/>
              </w:rPr>
              <w:t>python fast_run.py --device 1               # Use a specific microphone device</w:t>
            </w:r>
          </w:p>
          <w:p>
            <w:pPr>
              <w:spacing w:line="276" w:lineRule="auto" w:after="40" w:before="40"/>
            </w:pPr>
            <w:r>
              <w:rPr>
                <w:rFonts w:ascii="Consolas" w:hAnsi="Consolas"/>
                <w:color w:val="595959"/>
                <w:sz w:val="19"/>
              </w:rPr>
              <w:t>python fast_run.py --list-devices           # List all available microphone devices</w:t>
            </w:r>
          </w:p>
          <w:p>
            <w:pPr>
              <w:spacing w:line="276" w:lineRule="auto" w:after="40" w:before="40"/>
            </w:pPr>
            <w:r>
              <w:rPr>
                <w:rFonts w:ascii="Consolas" w:hAnsi="Consolas"/>
                <w:color w:val="595959"/>
                <w:sz w:val="19"/>
              </w:rPr>
              <w:t>python fast_run.py --no-prewarm             # Skip model pre-loading (faster startup)</w:t>
            </w:r>
          </w:p>
        </w:tc>
      </w:tr>
    </w:tbl>
    <w:p/>
    <w:p>
      <w:r>
        <w:br w:type="page"/>
      </w:r>
    </w:p>
    <w:p/>
    <w:p>
      <w:pPr>
        <w:pStyle w:val="Heading3"/>
        <w:keepNext/>
        <w:spacing w:before="160" w:after="40"/>
      </w:pPr>
      <w:r>
        <w:rPr>
          <w:rFonts w:ascii="Times New Roman" w:hAnsi="Times New Roman"/>
          <w:b/>
          <w:i w:val="0"/>
          <w:color w:val="000000"/>
          <w:sz w:val="24"/>
        </w:rPr>
        <w:t>Option B: Audio File Analysis</w:t>
      </w:r>
    </w:p>
    <w:p/>
    <w:p>
      <w:pPr>
        <w:spacing w:line="276" w:lineRule="auto" w:after="120" w:before="0"/>
        <w:jc w:val="both"/>
      </w:pPr>
      <w:r>
        <w:rPr>
          <w:rFonts w:ascii="Times New Roman" w:hAnsi="Times New Roman"/>
          <w:b w:val="0"/>
          <w:i w:val="0"/>
          <w:color w:val="000000"/>
          <w:sz w:val="22"/>
        </w:rPr>
        <w:t xml:space="preserve">Analyze a pre-recorded </w:t>
      </w:r>
      <w:r>
        <w:rPr>
          <w:rFonts w:ascii="Consolas" w:hAnsi="Consolas"/>
          <w:color w:val="595959"/>
          <w:sz w:val="19"/>
        </w:rPr>
        <w:t>.wav</w:t>
      </w:r>
      <w:r>
        <w:rPr>
          <w:rFonts w:ascii="Times New Roman" w:hAnsi="Times New Roman"/>
          <w:b w:val="0"/>
          <w:i w:val="0"/>
          <w:color w:val="000000"/>
          <w:sz w:val="22"/>
        </w:rPr>
        <w:t xml:space="preserve"> file instead of using a live microphone. Ideal for headless/remote edge devices.</w:t>
      </w:r>
    </w:p>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 Analyze a WAV file with all default tasks</w:t>
            </w:r>
          </w:p>
          <w:p>
            <w:pPr>
              <w:spacing w:line="276" w:lineRule="auto" w:after="40" w:before="40"/>
            </w:pPr>
            <w:r>
              <w:rPr>
                <w:rFonts w:ascii="Consolas" w:hAnsi="Consolas"/>
                <w:color w:val="595959"/>
                <w:sz w:val="19"/>
              </w:rPr>
              <w:t>python fast_run_file.py --file "path/to/audio.wav" --agent</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Analyze with specific tasks</w:t>
            </w:r>
          </w:p>
          <w:p>
            <w:pPr>
              <w:spacing w:line="276" w:lineRule="auto" w:after="40" w:before="40"/>
            </w:pPr>
            <w:r>
              <w:rPr>
                <w:rFonts w:ascii="Consolas" w:hAnsi="Consolas"/>
                <w:color w:val="595959"/>
                <w:sz w:val="19"/>
              </w:rPr>
              <w:t>python fast_run_file.py --file "path/to/audio.wav" --agent --tasks vad,asr,emotion</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Example (Windows)</w:t>
            </w:r>
          </w:p>
          <w:p>
            <w:pPr>
              <w:spacing w:line="276" w:lineRule="auto" w:after="40" w:before="40"/>
            </w:pPr>
            <w:r>
              <w:rPr>
                <w:rFonts w:ascii="Consolas" w:hAnsi="Consolas"/>
                <w:color w:val="595959"/>
                <w:sz w:val="19"/>
              </w:rPr>
              <w:t>python fast_run_file.py --file "C:\recordings\sample.wav" --agent --tasks vad,asr,lang_accent_id</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Example (Linux)</w:t>
            </w:r>
          </w:p>
          <w:p>
            <w:pPr>
              <w:spacing w:line="276" w:lineRule="auto" w:after="40" w:before="40"/>
            </w:pPr>
            <w:r>
              <w:rPr>
                <w:rFonts w:ascii="Consolas" w:hAnsi="Consolas"/>
                <w:color w:val="595959"/>
                <w:sz w:val="19"/>
              </w:rPr>
              <w:t>python fast_run_file.py --file "/home/user/recordings/sample.wav" --agent --tasks vad,asr,lang_accent_id</w:t>
            </w:r>
          </w:p>
        </w:tc>
      </w:tr>
    </w:tbl>
    <w:p/>
    <w:p>
      <w:r>
        <w:br w:type="page"/>
      </w:r>
    </w:p>
    <w:p/>
    <w:p>
      <w:pPr>
        <w:pStyle w:val="Heading2"/>
        <w:keepNext/>
        <w:spacing w:before="240" w:after="80"/>
      </w:pPr>
      <w:r>
        <w:rPr>
          <w:rFonts w:ascii="Times New Roman" w:hAnsi="Times New Roman"/>
          <w:b/>
          <w:i w:val="0"/>
          <w:color w:val="1F497D"/>
          <w:sz w:val="28"/>
        </w:rPr>
        <w:t>Available Task Names</w:t>
      </w:r>
    </w:p>
    <w:p/>
    <w:p>
      <w:pPr>
        <w:spacing w:line="276" w:lineRule="auto" w:after="120" w:before="0"/>
        <w:jc w:val="both"/>
      </w:pPr>
      <w:r>
        <w:rPr>
          <w:rFonts w:ascii="Times New Roman" w:hAnsi="Times New Roman"/>
          <w:b w:val="0"/>
          <w:i w:val="0"/>
          <w:color w:val="000000"/>
          <w:sz w:val="22"/>
        </w:rPr>
        <w:t xml:space="preserve">Use these exact names with the </w:t>
      </w:r>
      <w:r>
        <w:rPr>
          <w:rFonts w:ascii="Consolas" w:hAnsi="Consolas"/>
          <w:color w:val="595959"/>
          <w:sz w:val="19"/>
        </w:rPr>
        <w:t>--tasks</w:t>
      </w:r>
      <w:r>
        <w:rPr>
          <w:rFonts w:ascii="Times New Roman" w:hAnsi="Times New Roman"/>
          <w:b w:val="0"/>
          <w:i w:val="0"/>
          <w:color w:val="000000"/>
          <w:sz w:val="22"/>
        </w:rPr>
        <w:t xml:space="preserve"> flag (comma-separated, no spaces):</w:t>
      </w:r>
    </w:p>
    <w:p/>
    <w:tbl>
      <w:tblPr>
        <w:tblStyle w:val="TableGrid"/>
        <w:tblW w:type="auto" w:w="0"/>
        <w:tblLook w:firstColumn="1" w:firstRow="1" w:lastColumn="0" w:lastRow="0" w:noHBand="0" w:noVBand="1" w:val="04A0"/>
      </w:tblPr>
      <w:tblGrid>
        <w:gridCol w:w="4501"/>
        <w:gridCol w:w="4501"/>
      </w:tblGrid>
      <w:tr>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c>
          <w:tcPr>
            <w:tcW w:type="dxa" w:w="450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asr</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Automatic Speech Recognition (Whisper)</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keyword_spotting</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Keyword / Command Detection</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speaker_id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Speaker Identification &amp; Counting</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speech_quality</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Speech Quality (DNSMOS + SNR)</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lang_accent_id</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Language &amp; Accent Identification</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audio_quality_monitoring</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Audio Quality Monitor (MOS, SNR, Clipping)</w:t>
            </w:r>
          </w:p>
        </w:tc>
      </w:tr>
      <w:tr>
        <w:tc>
          <w:tcPr>
            <w:tcW w:type="dxa" w:w="4501"/>
            <w:tcMar>
              <w:top w:w="100" w:type="dxa"/>
              <w:bottom w:w="100" w:type="dxa"/>
              <w:left w:w="150" w:type="dxa"/>
              <w:right w:w="150" w:type="dxa"/>
            </w:tcMar>
          </w:tcPr>
          <w:p>
            <w:pPr>
              <w:spacing w:before="40" w:after="40"/>
            </w:pPr>
            <w:r>
              <w:rPr>
                <w:rFonts w:ascii="Consolas" w:hAnsi="Consolas"/>
                <w:color w:val="595959"/>
                <w:sz w:val="17"/>
              </w:rPr>
              <w:t>music_speech_detection</w:t>
            </w:r>
          </w:p>
        </w:tc>
        <w:tc>
          <w:tcPr>
            <w:tcW w:type="dxa" w:w="4501"/>
            <w:tcMar>
              <w:top w:w="100" w:type="dxa"/>
              <w:bottom w:w="100" w:type="dxa"/>
              <w:left w:w="150" w:type="dxa"/>
              <w:right w:w="150" w:type="dxa"/>
            </w:tcMar>
          </w:tcPr>
          <w:p>
            <w:pPr>
              <w:spacing w:before="40" w:after="40"/>
            </w:pPr>
            <w:r>
              <w:rPr>
                <w:rFonts w:ascii="Times New Roman" w:hAnsi="Times New Roman"/>
                <w:b w:val="0"/>
                <w:i w:val="0"/>
                <w:color w:val="000000"/>
                <w:sz w:val="20"/>
              </w:rPr>
              <w:t>Music vs. Speech Classifier</w:t>
            </w:r>
          </w:p>
        </w:tc>
      </w:tr>
      <w:tr>
        <w:tc>
          <w:tcPr>
            <w:tcW w:type="dxa" w:w="4501"/>
            <w:tcMar>
              <w:top w:w="100" w:type="dxa"/>
              <w:bottom w:w="100" w:type="dxa"/>
              <w:left w:w="150" w:type="dxa"/>
              <w:right w:w="150" w:type="dxa"/>
            </w:tcMar>
            <w:shd w:val="clear" w:color="auto" w:fill="F2F5F8"/>
          </w:tcPr>
          <w:p>
            <w:pPr>
              <w:spacing w:before="40" w:after="40"/>
            </w:pPr>
            <w:r>
              <w:rPr>
                <w:rFonts w:ascii="Consolas" w:hAnsi="Consolas"/>
                <w:color w:val="595959"/>
                <w:sz w:val="17"/>
              </w:rPr>
              <w:t>impulse_event</w:t>
            </w:r>
          </w:p>
        </w:tc>
        <w:tc>
          <w:tcPr>
            <w:tcW w:type="dxa" w:w="450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Impulse / Gunshot Event Detector</w:t>
            </w:r>
          </w:p>
        </w:tc>
      </w:tr>
    </w:tbl>
    <w:p/>
    <w:p>
      <w:r>
        <w:br w:type="page"/>
      </w:r>
    </w:p>
    <w:p/>
    <w:p>
      <w:pPr>
        <w:pStyle w:val="Heading2"/>
        <w:keepNext/>
        <w:spacing w:before="240" w:after="80"/>
      </w:pPr>
      <w:r>
        <w:rPr>
          <w:rFonts w:ascii="Times New Roman" w:hAnsi="Times New Roman"/>
          <w:b/>
          <w:i w:val="0"/>
          <w:color w:val="1F497D"/>
          <w:sz w:val="28"/>
        </w:rPr>
        <w:t>Offline / Air-Gapped Deployment</w:t>
      </w:r>
    </w:p>
    <w:p/>
    <w:p>
      <w:pPr>
        <w:spacing w:line="276" w:lineRule="auto" w:after="120" w:before="0"/>
        <w:jc w:val="both"/>
      </w:pPr>
      <w:r>
        <w:rPr>
          <w:rFonts w:ascii="Times New Roman" w:hAnsi="Times New Roman"/>
          <w:b w:val="0"/>
          <w:i w:val="0"/>
          <w:color w:val="000000"/>
          <w:sz w:val="22"/>
        </w:rPr>
        <w:t>The framework is designed for fully offline operation after initial setup:</w:t>
      </w:r>
    </w:p>
    <w:p/>
    <w:p>
      <w:pPr>
        <w:pStyle w:val="ListNumber"/>
        <w:spacing w:after="40" w:before="0"/>
      </w:pPr>
      <w:r>
        <w:rPr>
          <w:rFonts w:ascii="Times New Roman" w:hAnsi="Times New Roman"/>
          <w:b/>
          <w:i w:val="0"/>
          <w:color w:val="000000"/>
          <w:sz w:val="22"/>
        </w:rPr>
        <w:t>Set up on an internet-connected machine</w:t>
      </w:r>
      <w:r>
        <w:rPr>
          <w:rFonts w:ascii="Times New Roman" w:hAnsi="Times New Roman"/>
          <w:b w:val="0"/>
          <w:i w:val="0"/>
          <w:color w:val="000000"/>
          <w:sz w:val="22"/>
        </w:rPr>
        <w:t xml:space="preserve"> following the steps above.</w:t>
      </w:r>
    </w:p>
    <w:p>
      <w:pPr>
        <w:pStyle w:val="ListNumber"/>
        <w:spacing w:after="40" w:before="0"/>
      </w:pPr>
      <w:r>
        <w:rPr>
          <w:rFonts w:ascii="Times New Roman" w:hAnsi="Times New Roman"/>
          <w:b/>
          <w:i w:val="0"/>
          <w:color w:val="000000"/>
          <w:sz w:val="22"/>
        </w:rPr>
        <w:t>Copy the entire `edge_audio_framework/` folder</w:t>
      </w:r>
      <w:r>
        <w:rPr>
          <w:rFonts w:ascii="Times New Roman" w:hAnsi="Times New Roman"/>
          <w:b w:val="0"/>
          <w:i w:val="0"/>
          <w:color w:val="000000"/>
          <w:sz w:val="22"/>
        </w:rPr>
        <w:t xml:space="preserve"> (including </w:t>
      </w:r>
      <w:r>
        <w:rPr>
          <w:rFonts w:ascii="Consolas" w:hAnsi="Consolas"/>
          <w:color w:val="595959"/>
          <w:sz w:val="19"/>
        </w:rPr>
        <w:t>models/</w:t>
      </w:r>
      <w:r>
        <w:rPr>
          <w:rFonts w:ascii="Times New Roman" w:hAnsi="Times New Roman"/>
          <w:b w:val="0"/>
          <w:i w:val="0"/>
          <w:color w:val="000000"/>
          <w:sz w:val="22"/>
        </w:rPr>
        <w:t>) to the target device via USB.</w:t>
      </w:r>
    </w:p>
    <w:p>
      <w:pPr>
        <w:pStyle w:val="ListNumber"/>
        <w:spacing w:after="40" w:before="0"/>
      </w:pPr>
      <w:r>
        <w:rPr>
          <w:rFonts w:ascii="Times New Roman" w:hAnsi="Times New Roman"/>
          <w:b/>
          <w:i w:val="0"/>
          <w:color w:val="000000"/>
          <w:sz w:val="22"/>
        </w:rPr>
        <w:t>On the target device</w:t>
      </w:r>
      <w:r>
        <w:rPr>
          <w:rFonts w:ascii="Times New Roman" w:hAnsi="Times New Roman"/>
          <w:b w:val="0"/>
          <w:i w:val="0"/>
          <w:color w:val="000000"/>
          <w:sz w:val="22"/>
        </w:rPr>
        <w:t>, create a virtual environment and install dependencies:</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 xml:space="preserve">   python3 -m venv venv</w:t>
            </w:r>
          </w:p>
          <w:p>
            <w:pPr>
              <w:spacing w:line="276" w:lineRule="auto" w:after="40" w:before="40"/>
            </w:pPr>
            <w:r>
              <w:rPr>
                <w:rFonts w:ascii="Consolas" w:hAnsi="Consolas"/>
                <w:color w:val="595959"/>
                <w:sz w:val="19"/>
              </w:rPr>
              <w:t xml:space="preserve">   source venv/bin/activate</w:t>
            </w:r>
          </w:p>
          <w:p>
            <w:pPr>
              <w:spacing w:line="276" w:lineRule="auto" w:after="40" w:before="40"/>
            </w:pPr>
            <w:r>
              <w:rPr>
                <w:rFonts w:ascii="Consolas" w:hAnsi="Consolas"/>
                <w:color w:val="595959"/>
                <w:sz w:val="19"/>
              </w:rPr>
              <w:t xml:space="preserve">   pip install -r requirements.txt</w:t>
            </w:r>
          </w:p>
        </w:tc>
      </w:tr>
    </w:tbl>
    <w:p>
      <w:pPr>
        <w:pStyle w:val="ListNumber"/>
        <w:spacing w:after="40" w:before="0"/>
      </w:pPr>
      <w:r>
        <w:rPr>
          <w:rFonts w:ascii="Times New Roman" w:hAnsi="Times New Roman"/>
          <w:b/>
          <w:i w:val="0"/>
          <w:color w:val="000000"/>
          <w:sz w:val="22"/>
        </w:rPr>
        <w:t>Run strictly offline</w:t>
      </w:r>
      <w:r>
        <w:rPr>
          <w:rFonts w:ascii="Times New Roman" w:hAnsi="Times New Roman"/>
          <w:b w:val="0"/>
          <w:i w:val="0"/>
          <w:color w:val="000000"/>
          <w:sz w:val="22"/>
        </w:rPr>
        <w:t xml:space="preserve"> by setting the environment variable:</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 xml:space="preserve">   # Linux</w:t>
            </w:r>
          </w:p>
          <w:p>
            <w:pPr>
              <w:spacing w:line="276" w:lineRule="auto" w:after="40" w:before="40"/>
            </w:pPr>
            <w:r>
              <w:rPr>
                <w:rFonts w:ascii="Consolas" w:hAnsi="Consolas"/>
                <w:color w:val="595959"/>
                <w:sz w:val="19"/>
              </w:rPr>
              <w:t xml:space="preserve">   export TRANSFORMERS_OFFLINE=1</w:t>
            </w:r>
          </w:p>
          <w:p>
            <w:pPr>
              <w:spacing w:line="276" w:lineRule="auto" w:after="40" w:before="40"/>
            </w:pPr>
            <w:r>
              <w:rPr>
                <w:rFonts w:ascii="Consolas" w:hAnsi="Consolas"/>
                <w:color w:val="595959"/>
                <w:sz w:val="19"/>
              </w:rPr>
              <w:t xml:space="preserve">   python fast_run.py --agent --tasks vad,asr,emotion</w:t>
            </w:r>
          </w:p>
          <w:p>
            <w:pPr>
              <w:spacing w:line="276" w:lineRule="auto" w:after="40" w:before="40"/>
            </w:pPr>
            <w:r>
              <w:rPr>
                <w:rFonts w:ascii="Consolas" w:hAnsi="Consolas"/>
                <w:color w:val="595959"/>
                <w:sz w:val="19"/>
              </w:rPr>
            </w:r>
          </w:p>
          <w:p>
            <w:pPr>
              <w:spacing w:line="276" w:lineRule="auto" w:after="40" w:before="40"/>
            </w:pPr>
            <w:r>
              <w:rPr>
                <w:rFonts w:ascii="Consolas" w:hAnsi="Consolas"/>
                <w:color w:val="595959"/>
                <w:sz w:val="19"/>
              </w:rPr>
              <w:t xml:space="preserve">   # Windows (PowerShell)</w:t>
            </w:r>
          </w:p>
          <w:p>
            <w:pPr>
              <w:spacing w:line="276" w:lineRule="auto" w:after="40" w:before="40"/>
            </w:pPr>
            <w:r>
              <w:rPr>
                <w:rFonts w:ascii="Consolas" w:hAnsi="Consolas"/>
                <w:color w:val="595959"/>
                <w:sz w:val="19"/>
              </w:rPr>
              <w:t xml:space="preserve">   $env:TRANSFORMERS_OFFLINE="1"</w:t>
            </w:r>
          </w:p>
          <w:p>
            <w:pPr>
              <w:spacing w:line="276" w:lineRule="auto" w:after="40" w:before="40"/>
            </w:pPr>
            <w:r>
              <w:rPr>
                <w:rFonts w:ascii="Consolas" w:hAnsi="Consolas"/>
                <w:color w:val="595959"/>
                <w:sz w:val="19"/>
              </w:rPr>
              <w:t xml:space="preserve">   python fast_run.py --agent --tasks vad,asr,emotion</w:t>
            </w:r>
          </w:p>
        </w:tc>
      </w:tr>
    </w:tbl>
    <w:p/>
    <w:p>
      <w:pPr>
        <w:spacing w:line="276" w:lineRule="auto" w:after="120" w:before="120"/>
        <w:ind w:left="567"/>
      </w:pPr>
      <w:r>
        <w:rPr>
          <w:rFonts w:ascii="Times New Roman" w:hAnsi="Times New Roman"/>
          <w:b w:val="0"/>
          <w:i/>
          <w:color w:val="595959"/>
          <w:sz w:val="21"/>
        </w:rPr>
        <w:t xml:space="preserve">All model weights are stored in the local </w:t>
      </w:r>
      <w:r>
        <w:rPr>
          <w:rFonts w:ascii="Consolas" w:hAnsi="Consolas"/>
          <w:color w:val="595959"/>
          <w:sz w:val="18"/>
        </w:rPr>
        <w:t>models/</w:t>
      </w:r>
      <w:r>
        <w:rPr>
          <w:rFonts w:ascii="Times New Roman" w:hAnsi="Times New Roman"/>
          <w:b w:val="0"/>
          <w:i/>
          <w:color w:val="595959"/>
          <w:sz w:val="21"/>
        </w:rPr>
        <w:t xml:space="preserve"> directory. No internet is required at runtime.</w:t>
      </w:r>
    </w:p>
    <w:p/>
    <w:p>
      <w:r>
        <w:br w:type="page"/>
      </w:r>
    </w:p>
    <w:p/>
    <w:p>
      <w:pPr>
        <w:pStyle w:val="Heading2"/>
        <w:keepNext/>
        <w:spacing w:before="240" w:after="80"/>
      </w:pPr>
      <w:r>
        <w:rPr>
          <w:rFonts w:ascii="Times New Roman" w:hAnsi="Times New Roman"/>
          <w:b/>
          <w:i w:val="0"/>
          <w:color w:val="1F497D"/>
          <w:sz w:val="28"/>
        </w:rPr>
        <w:t>Agent Decision Engine</w:t>
      </w:r>
    </w:p>
    <w:p/>
    <w:p>
      <w:pPr>
        <w:spacing w:line="276" w:lineRule="auto" w:after="120" w:before="0"/>
        <w:jc w:val="both"/>
      </w:pPr>
      <w:r>
        <w:rPr>
          <w:rFonts w:ascii="Times New Roman" w:hAnsi="Times New Roman"/>
          <w:b w:val="0"/>
          <w:i w:val="0"/>
          <w:color w:val="000000"/>
          <w:sz w:val="22"/>
        </w:rPr>
        <w:t xml:space="preserve">When you run with </w:t>
      </w:r>
      <w:r>
        <w:rPr>
          <w:rFonts w:ascii="Consolas" w:hAnsi="Consolas"/>
          <w:color w:val="595959"/>
          <w:sz w:val="19"/>
        </w:rPr>
        <w:t>--agent</w:t>
      </w:r>
      <w:r>
        <w:rPr>
          <w:rFonts w:ascii="Times New Roman" w:hAnsi="Times New Roman"/>
          <w:b w:val="0"/>
          <w:i w:val="0"/>
          <w:color w:val="000000"/>
          <w:sz w:val="22"/>
        </w:rPr>
        <w:t xml:space="preserve">, the framework deploys an advanced </w:t>
      </w:r>
      <w:r>
        <w:rPr>
          <w:rFonts w:ascii="Times New Roman" w:hAnsi="Times New Roman"/>
          <w:b/>
          <w:i w:val="0"/>
          <w:color w:val="000000"/>
          <w:sz w:val="22"/>
        </w:rPr>
        <w:t>3-Agent Orchestration Architecture</w:t>
      </w:r>
      <w:r>
        <w:rPr>
          <w:rFonts w:ascii="Times New Roman" w:hAnsi="Times New Roman"/>
          <w:b w:val="0"/>
          <w:i w:val="0"/>
          <w:color w:val="000000"/>
          <w:sz w:val="22"/>
        </w:rPr>
        <w:t xml:space="preserve"> to reason about parallel task outputs:</w:t>
      </w:r>
    </w:p>
    <w:p/>
    <w:p>
      <w:pPr>
        <w:pStyle w:val="ListNumber"/>
        <w:spacing w:after="40" w:before="0"/>
      </w:pPr>
      <w:r>
        <w:rPr>
          <w:rFonts w:ascii="Times New Roman" w:hAnsi="Times New Roman"/>
          <w:b/>
          <w:i w:val="0"/>
          <w:color w:val="000000"/>
          <w:sz w:val="22"/>
        </w:rPr>
        <w:t>Triage Agent</w:t>
      </w:r>
      <w:r>
        <w:rPr>
          <w:rFonts w:ascii="Times New Roman" w:hAnsi="Times New Roman"/>
          <w:b w:val="0"/>
          <w:i w:val="0"/>
          <w:color w:val="000000"/>
          <w:sz w:val="22"/>
        </w:rPr>
        <w:t xml:space="preserve"> (</w:t>
      </w:r>
      <w:r>
        <w:rPr>
          <w:rFonts w:ascii="Consolas" w:hAnsi="Consolas"/>
          <w:color w:val="595959"/>
          <w:sz w:val="19"/>
        </w:rPr>
        <w:t>agent/triage_agent.py</w:t>
      </w:r>
      <w:r>
        <w:rPr>
          <w:rFonts w:ascii="Times New Roman" w:hAnsi="Times New Roman"/>
          <w:b w:val="0"/>
          <w:i w:val="0"/>
          <w:color w:val="000000"/>
          <w:sz w:val="22"/>
        </w:rPr>
        <w:t>): Dynamically schedules and filters which tasks to run based on active policy profiles (Balanced, Industrial Safety, Privacy First, Low Power) and recent historical event trends (e.g., repeated noise anomalies, hardware quality degradation).</w:t>
      </w:r>
    </w:p>
    <w:p>
      <w:pPr>
        <w:pStyle w:val="ListNumber"/>
        <w:spacing w:after="40" w:before="0"/>
      </w:pPr>
      <w:r>
        <w:rPr>
          <w:rFonts w:ascii="Times New Roman" w:hAnsi="Times New Roman"/>
          <w:b/>
          <w:i w:val="0"/>
          <w:color w:val="000000"/>
          <w:sz w:val="22"/>
        </w:rPr>
        <w:t>Synthesis Agent</w:t>
      </w:r>
      <w:r>
        <w:rPr>
          <w:rFonts w:ascii="Times New Roman" w:hAnsi="Times New Roman"/>
          <w:b w:val="0"/>
          <w:i w:val="0"/>
          <w:color w:val="000000"/>
          <w:sz w:val="22"/>
        </w:rPr>
        <w:t xml:space="preserve"> (</w:t>
      </w:r>
      <w:r>
        <w:rPr>
          <w:rFonts w:ascii="Consolas" w:hAnsi="Consolas"/>
          <w:color w:val="595959"/>
          <w:sz w:val="19"/>
        </w:rPr>
        <w:t>agent/synthesis_agent.py</w:t>
      </w:r>
      <w:r>
        <w:rPr>
          <w:rFonts w:ascii="Times New Roman" w:hAnsi="Times New Roman"/>
          <w:b w:val="0"/>
          <w:i w:val="0"/>
          <w:color w:val="000000"/>
          <w:sz w:val="22"/>
        </w:rPr>
        <w:t>): Consumes all raw parallel task results, applies structured Chain-of-Thought (CoT) reasoning, and produces a single unified decision payload (with event classification, priority levels, and detailed operator-facing incident reports).</w:t>
      </w:r>
    </w:p>
    <w:p>
      <w:pPr>
        <w:pStyle w:val="ListNumber"/>
        <w:spacing w:after="40" w:before="0"/>
      </w:pPr>
      <w:r>
        <w:rPr>
          <w:rFonts w:ascii="Times New Roman" w:hAnsi="Times New Roman"/>
          <w:b/>
          <w:i w:val="0"/>
          <w:color w:val="000000"/>
          <w:sz w:val="22"/>
        </w:rPr>
        <w:t>Watchdog Agent</w:t>
      </w:r>
      <w:r>
        <w:rPr>
          <w:rFonts w:ascii="Times New Roman" w:hAnsi="Times New Roman"/>
          <w:b w:val="0"/>
          <w:i w:val="0"/>
          <w:color w:val="000000"/>
          <w:sz w:val="22"/>
        </w:rPr>
        <w:t xml:space="preserve"> (</w:t>
      </w:r>
      <w:r>
        <w:rPr>
          <w:rFonts w:ascii="Consolas" w:hAnsi="Consolas"/>
          <w:color w:val="595959"/>
          <w:sz w:val="19"/>
        </w:rPr>
        <w:t>agent/watchdog_agent.py</w:t>
      </w:r>
      <w:r>
        <w:rPr>
          <w:rFonts w:ascii="Times New Roman" w:hAnsi="Times New Roman"/>
          <w:b w:val="0"/>
          <w:i w:val="0"/>
          <w:color w:val="000000"/>
          <w:sz w:val="22"/>
        </w:rPr>
        <w:t>): Records decisions in persistent cross-session memory (</w:t>
      </w:r>
      <w:r>
        <w:rPr>
          <w:rFonts w:ascii="Consolas" w:hAnsi="Consolas"/>
          <w:color w:val="595959"/>
          <w:sz w:val="19"/>
        </w:rPr>
        <w:t>agent_memory/events.jsonl</w:t>
      </w:r>
      <w:r>
        <w:rPr>
          <w:rFonts w:ascii="Times New Roman" w:hAnsi="Times New Roman"/>
          <w:b w:val="0"/>
          <w:i w:val="0"/>
          <w:color w:val="000000"/>
          <w:sz w:val="22"/>
        </w:rPr>
        <w:t>), detects pattern/risk escalations over lookback windows, monitors microphone clipping/SNR, and generates diagnostic watchdog reports.</w:t>
      </w:r>
    </w:p>
    <w:p/>
    <w:p>
      <w:pPr>
        <w:pStyle w:val="Heading3"/>
        <w:keepNext/>
        <w:spacing w:before="160" w:after="40"/>
      </w:pPr>
      <w:r>
        <w:rPr>
          <w:rFonts w:ascii="Times New Roman" w:hAnsi="Times New Roman"/>
          <w:b/>
          <w:i w:val="0"/>
          <w:color w:val="000000"/>
          <w:sz w:val="24"/>
        </w:rPr>
        <w:t>Resilience &amp; Fallbacks</w:t>
      </w:r>
    </w:p>
    <w:p>
      <w:pPr>
        <w:spacing w:line="276" w:lineRule="auto" w:after="120" w:before="0"/>
        <w:jc w:val="both"/>
      </w:pPr>
      <w:r>
        <w:rPr>
          <w:rFonts w:ascii="Times New Roman" w:hAnsi="Times New Roman"/>
          <w:b w:val="0"/>
          <w:i w:val="0"/>
          <w:color w:val="000000"/>
          <w:sz w:val="22"/>
        </w:rPr>
        <w:t>If any agent in the 3-agent orchestration pipeline raises an exception or fails, the orchestrator automatically degrades gracefully to the original deterministic, rule-based decision engine (</w:t>
      </w:r>
      <w:r>
        <w:rPr>
          <w:rFonts w:ascii="Consolas" w:hAnsi="Consolas"/>
          <w:color w:val="595959"/>
          <w:sz w:val="19"/>
        </w:rPr>
        <w:t>agent/audio_agent_rules.py</w:t>
      </w:r>
      <w:r>
        <w:rPr>
          <w:rFonts w:ascii="Times New Roman" w:hAnsi="Times New Roman"/>
          <w:b w:val="0"/>
          <w:i w:val="0"/>
          <w:color w:val="000000"/>
          <w:sz w:val="22"/>
        </w:rPr>
        <w:t>). This prevents crashes on critical edge deployments.</w:t>
      </w:r>
    </w:p>
    <w:p/>
    <w:p>
      <w:pPr>
        <w:spacing w:line="276" w:lineRule="auto" w:after="120" w:before="0"/>
        <w:jc w:val="both"/>
      </w:pPr>
      <w:r>
        <w:rPr>
          <w:rFonts w:ascii="Times New Roman" w:hAnsi="Times New Roman"/>
          <w:b w:val="0"/>
          <w:i w:val="0"/>
          <w:color w:val="000000"/>
          <w:sz w:val="22"/>
        </w:rPr>
        <w:t>All processing occurs completely locally on the edge device. No audio or transcript data is transmitted to the cloud.</w:t>
      </w:r>
    </w:p>
    <w:p/>
    <w:p>
      <w:r>
        <w:br w:type="page"/>
      </w:r>
    </w:p>
    <w:p/>
    <w:p>
      <w:pPr>
        <w:pStyle w:val="Heading2"/>
        <w:keepNext/>
        <w:spacing w:before="240" w:after="80"/>
      </w:pPr>
      <w:r>
        <w:rPr>
          <w:rFonts w:ascii="Times New Roman" w:hAnsi="Times New Roman"/>
          <w:b/>
          <w:i w:val="0"/>
          <w:color w:val="1F497D"/>
          <w:sz w:val="28"/>
        </w:rPr>
        <w:t>Troubleshooting</w:t>
      </w:r>
    </w:p>
    <w:p/>
    <w:p>
      <w:pPr>
        <w:pStyle w:val="Heading3"/>
        <w:keepNext/>
        <w:spacing w:before="160" w:after="40"/>
      </w:pPr>
      <w:r>
        <w:rPr>
          <w:rFonts w:ascii="Times New Roman" w:hAnsi="Times New Roman"/>
          <w:b/>
          <w:i w:val="0"/>
          <w:color w:val="000000"/>
          <w:sz w:val="24"/>
        </w:rPr>
        <w:t>Microphone not detected</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--list-devices</w:t>
            </w:r>
          </w:p>
          <w:p>
            <w:pPr>
              <w:spacing w:line="276" w:lineRule="auto" w:after="40" w:before="40"/>
            </w:pPr>
            <w:r>
              <w:rPr>
                <w:rFonts w:ascii="Consolas" w:hAnsi="Consolas"/>
                <w:color w:val="595959"/>
                <w:sz w:val="19"/>
              </w:rPr>
              <w:t># Then specify the correct device ID:</w:t>
            </w:r>
          </w:p>
          <w:p>
            <w:pPr>
              <w:spacing w:line="276" w:lineRule="auto" w:after="40" w:before="40"/>
            </w:pPr>
            <w:r>
              <w:rPr>
                <w:rFonts w:ascii="Consolas" w:hAnsi="Consolas"/>
                <w:color w:val="595959"/>
                <w:sz w:val="19"/>
              </w:rPr>
              <w:t>python fast_run.py --device 2 --agent --tasks vad,asr</w:t>
            </w:r>
          </w:p>
        </w:tc>
      </w:tr>
    </w:tbl>
    <w:p/>
    <w:p>
      <w:pPr>
        <w:pStyle w:val="Heading3"/>
        <w:keepNext/>
        <w:spacing w:before="160" w:after="40"/>
      </w:pPr>
      <w:r>
        <w:rPr>
          <w:rFonts w:ascii="Times New Roman" w:hAnsi="Times New Roman"/>
          <w:b/>
          <w:i w:val="0"/>
          <w:color w:val="000000"/>
          <w:sz w:val="24"/>
        </w:rPr>
        <w:t>Models downloading every time (Windows)</w:t>
      </w:r>
    </w:p>
    <w:p>
      <w:pPr>
        <w:spacing w:line="276" w:lineRule="auto" w:after="120" w:before="0"/>
        <w:jc w:val="both"/>
      </w:pPr>
      <w:r>
        <w:rPr>
          <w:rFonts w:ascii="Times New Roman" w:hAnsi="Times New Roman"/>
          <w:b w:val="0"/>
          <w:i w:val="0"/>
          <w:color w:val="000000"/>
          <w:sz w:val="22"/>
        </w:rPr>
        <w:t>This happens if Windows blocks symbolic links. The framework includes automatic symlink-to-copy patches, but if issues persist:</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$env:HF_HUB_DISABLE_SYMLINKS_WARNING="1"</w:t>
            </w:r>
          </w:p>
          <w:p>
            <w:pPr>
              <w:spacing w:line="276" w:lineRule="auto" w:after="40" w:before="40"/>
            </w:pPr>
            <w:r>
              <w:rPr>
                <w:rFonts w:ascii="Consolas" w:hAnsi="Consolas"/>
                <w:color w:val="595959"/>
                <w:sz w:val="19"/>
              </w:rPr>
              <w:t>python fast_run.py --agent</w:t>
            </w:r>
          </w:p>
        </w:tc>
      </w:tr>
    </w:tbl>
    <w:p/>
    <w:p>
      <w:pPr>
        <w:pStyle w:val="Heading3"/>
        <w:keepNext/>
        <w:spacing w:before="160" w:after="40"/>
      </w:pPr>
      <w:r>
        <w:rPr>
          <w:rFonts w:ascii="Times New Roman" w:hAnsi="Times New Roman"/>
          <w:b/>
          <w:i w:val="0"/>
          <w:color w:val="000000"/>
          <w:sz w:val="24"/>
        </w:rPr>
        <w:t>Out of Memory on low-RAM devices</w:t>
      </w:r>
    </w:p>
    <w:p>
      <w:pPr>
        <w:spacing w:line="276" w:lineRule="auto" w:after="120" w:before="0"/>
        <w:jc w:val="both"/>
      </w:pPr>
      <w:r>
        <w:rPr>
          <w:rFonts w:ascii="Times New Roman" w:hAnsi="Times New Roman"/>
          <w:b w:val="0"/>
          <w:i w:val="0"/>
          <w:color w:val="000000"/>
          <w:sz w:val="22"/>
        </w:rPr>
        <w:t>Run tasks in smaller batches (2-3 tasks at a time) instead of all at once:</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python fast_run.py --agent --tasks vad,asr</w:t>
            </w:r>
          </w:p>
        </w:tc>
      </w:tr>
    </w:tbl>
    <w:p/>
    <w:p>
      <w:pPr>
        <w:pStyle w:val="Heading3"/>
        <w:keepNext/>
        <w:spacing w:before="160" w:after="40"/>
      </w:pPr>
      <w:r>
        <w:rPr>
          <w:rFonts w:ascii="Times New Roman" w:hAnsi="Times New Roman"/>
          <w:b/>
          <w:i w:val="0"/>
          <w:color w:val="000000"/>
          <w:sz w:val="24"/>
        </w:rPr>
        <w:t>Linux: PyAudio installation fails</w:t>
      </w:r>
    </w:p>
    <w:tbl>
      <w:tblPr>
        <w:tblStyle w:val="TableGrid"/>
        <w:tblW w:type="auto" w:w="0"/>
        <w:tblLook w:firstColumn="1" w:firstRow="1" w:lastColumn="0" w:lastRow="0" w:noHBand="0" w:noVBand="1" w:val="04A0"/>
      </w:tblPr>
      <w:tblGrid>
        <w:gridCol w:w="9003"/>
      </w:tblGrid>
      <w:tr>
        <w:tc>
          <w:tcPr>
            <w:tcW w:type="dxa" w:w="9003"/>
            <w:shd w:val="clear" w:color="auto" w:fill="F2F5F8"/>
            <w:tcMar>
              <w:top w:w="140" w:type="dxa"/>
              <w:bottom w:w="140" w:type="dxa"/>
              <w:left w:w="200" w:type="dxa"/>
              <w:right w:w="200" w:type="dxa"/>
            </w:tcMar>
            <w:tcBorders>
              <w:top w:val="single" w:sz="4" w:space="0" w:color="D3D3D3"/>
              <w:left w:val="single" w:sz="4" w:space="0" w:color="D3D3D3"/>
              <w:bottom w:val="single" w:sz="4" w:space="0" w:color="D3D3D3"/>
              <w:right w:val="single" w:sz="4" w:space="0" w:color="D3D3D3"/>
            </w:tcBorders>
          </w:tcPr>
          <w:p>
            <w:pPr>
              <w:spacing w:line="276" w:lineRule="auto" w:after="40" w:before="40"/>
            </w:pPr>
            <w:r>
              <w:rPr>
                <w:rFonts w:ascii="Consolas" w:hAnsi="Consolas"/>
                <w:color w:val="595959"/>
                <w:sz w:val="19"/>
              </w:rPr>
              <w:t>sudo apt-get install -y portaudio19-dev python3-dev</w:t>
            </w:r>
          </w:p>
          <w:p>
            <w:pPr>
              <w:spacing w:line="276" w:lineRule="auto" w:after="40" w:before="40"/>
            </w:pPr>
            <w:r>
              <w:rPr>
                <w:rFonts w:ascii="Consolas" w:hAnsi="Consolas"/>
                <w:color w:val="595959"/>
                <w:sz w:val="19"/>
              </w:rPr>
              <w:t>pip install pyaudio</w:t>
            </w:r>
          </w:p>
        </w:tc>
      </w:tr>
    </w:tbl>
    <w:p/>
    <w:p>
      <w:r>
        <w:br w:type="page"/>
      </w:r>
    </w:p>
    <w:p/>
    <w:p>
      <w:pPr>
        <w:pStyle w:val="Heading2"/>
        <w:keepNext/>
        <w:spacing w:before="240" w:after="80"/>
      </w:pPr>
      <w:r>
        <w:rPr>
          <w:rFonts w:ascii="Times New Roman" w:hAnsi="Times New Roman"/>
          <w:b/>
          <w:i w:val="0"/>
          <w:color w:val="1F497D"/>
          <w:sz w:val="28"/>
        </w:rPr>
        <w:t>Platform Compatibility</w:t>
      </w:r>
    </w:p>
    <w:p/>
    <w:tbl>
      <w:tblPr>
        <w:tblStyle w:val="TableGrid"/>
        <w:tblW w:type="auto" w:w="0"/>
        <w:tblLook w:firstColumn="1" w:firstRow="1" w:lastColumn="0" w:lastRow="0" w:noHBand="0" w:noVBand="1" w:val="04A0"/>
      </w:tblPr>
      <w:tblGrid>
        <w:gridCol w:w="2251"/>
        <w:gridCol w:w="2251"/>
        <w:gridCol w:w="2251"/>
        <w:gridCol w:w="2251"/>
      </w:tblGrid>
      <w:tr>
        <w:tc>
          <w:tcPr>
            <w:tcW w:type="dxa" w:w="225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Feature</w:t>
            </w:r>
          </w:p>
        </w:tc>
        <w:tc>
          <w:tcPr>
            <w:tcW w:type="dxa" w:w="225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Windows 10/11</w:t>
            </w:r>
          </w:p>
        </w:tc>
        <w:tc>
          <w:tcPr>
            <w:tcW w:type="dxa" w:w="225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Ubuntu 20.04+</w:t>
            </w:r>
          </w:p>
        </w:tc>
        <w:tc>
          <w:tcPr>
            <w:tcW w:type="dxa" w:w="2251"/>
            <w:tcMar>
              <w:top w:w="100" w:type="dxa"/>
              <w:bottom w:w="100" w:type="dxa"/>
              <w:left w:w="150" w:type="dxa"/>
              <w:right w:w="150" w:type="dxa"/>
            </w:tcMar>
            <w:shd w:val="clear" w:color="auto" w:fill="1F497D"/>
          </w:tcPr>
          <w:p>
            <w:pPr>
              <w:spacing w:before="40" w:after="40"/>
            </w:pPr>
            <w:r>
              <w:rPr>
                <w:rFonts w:ascii="Times New Roman" w:hAnsi="Times New Roman"/>
                <w:b/>
                <w:i w:val="0"/>
                <w:color w:val="FFFFFF"/>
                <w:sz w:val="20"/>
              </w:rPr>
              <w:t>Raspberry Pi OS</w:t>
            </w:r>
          </w:p>
        </w:tc>
      </w:tr>
      <w:tr>
        <w:tc>
          <w:tcPr>
            <w:tcW w:type="dxa" w:w="225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225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2251"/>
            <w:tcMar>
              <w:top w:w="100" w:type="dxa"/>
              <w:bottom w:w="100" w:type="dxa"/>
              <w:left w:w="150" w:type="dxa"/>
              <w:right w:w="150" w:type="dxa"/>
            </w:tcMar>
          </w:tcPr>
          <w:p>
            <w:pPr>
              <w:spacing w:before="40" w:after="40"/>
            </w:pPr>
            <w:r>
              <w:rPr>
                <w:rFonts w:ascii="Times New Roman" w:hAnsi="Times New Roman"/>
                <w:b w:val="0"/>
                <w:i w:val="0"/>
                <w:color w:val="000000"/>
                <w:sz w:val="20"/>
              </w:rPr>
              <w:t>:------------:</w:t>
            </w:r>
          </w:p>
        </w:tc>
        <w:tc>
          <w:tcPr>
            <w:tcW w:type="dxa" w:w="2251"/>
            <w:tcMar>
              <w:top w:w="100" w:type="dxa"/>
              <w:bottom w:w="100" w:type="dxa"/>
              <w:left w:w="150" w:type="dxa"/>
              <w:right w:w="150" w:type="dxa"/>
            </w:tcMar>
          </w:tcPr>
          <w:p>
            <w:pPr>
              <w:spacing w:before="40" w:after="40"/>
            </w:pPr>
            <w:r>
              <w:rPr>
                <w:rFonts w:ascii="Times New Roman" w:hAnsi="Times New Roman"/>
                <w:b w:val="0"/>
                <w:i w:val="0"/>
                <w:color w:val="000000"/>
                <w:sz w:val="20"/>
              </w:rPr>
              <w:t>:--------------:</w:t>
            </w:r>
          </w:p>
        </w:tc>
      </w:tr>
      <w:tr>
        <w:tc>
          <w:tcPr>
            <w:tcW w:type="dxa" w:w="225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GPU Acceleration</w:t>
            </w:r>
          </w:p>
        </w:tc>
        <w:tc>
          <w:tcPr>
            <w:tcW w:type="dxa" w:w="225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CUDA (if available)</w:t>
            </w:r>
          </w:p>
        </w:tc>
        <w:tc>
          <w:tcPr>
            <w:tcW w:type="dxa" w:w="225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CUDA (if available)</w:t>
            </w:r>
          </w:p>
        </w:tc>
        <w:tc>
          <w:tcPr>
            <w:tcW w:type="dxa" w:w="2251"/>
            <w:tcMar>
              <w:top w:w="100" w:type="dxa"/>
              <w:bottom w:w="100" w:type="dxa"/>
              <w:left w:w="150" w:type="dxa"/>
              <w:right w:w="150" w:type="dxa"/>
            </w:tcMar>
            <w:shd w:val="clear" w:color="auto" w:fill="F2F5F8"/>
          </w:tcPr>
          <w:p>
            <w:pPr>
              <w:spacing w:before="40" w:after="40"/>
            </w:pPr>
            <w:r>
              <w:rPr>
                <w:rFonts w:ascii="Times New Roman" w:hAnsi="Times New Roman"/>
                <w:b w:val="0"/>
                <w:i w:val="0"/>
                <w:color w:val="000000"/>
                <w:sz w:val="20"/>
              </w:rPr>
              <w:t>CPU only</w:t>
            </w:r>
          </w:p>
        </w:tc>
      </w:tr>
    </w:tbl>
    <w:p/>
    <w:p>
      <w:r>
        <w:br w:type="page"/>
      </w:r>
    </w:p>
    <w:p/>
    <w:p>
      <w:pPr>
        <w:pStyle w:val="Heading2"/>
        <w:keepNext/>
        <w:spacing w:before="240" w:after="80"/>
      </w:pPr>
      <w:r>
        <w:rPr>
          <w:rFonts w:ascii="Times New Roman" w:hAnsi="Times New Roman"/>
          <w:b/>
          <w:i w:val="0"/>
          <w:color w:val="1F497D"/>
          <w:sz w:val="28"/>
        </w:rPr>
        <w:t>License</w:t>
      </w:r>
    </w:p>
    <w:p/>
    <w:p>
      <w:pPr>
        <w:spacing w:line="276" w:lineRule="auto" w:after="120" w:before="0"/>
        <w:jc w:val="both"/>
      </w:pPr>
      <w:r>
        <w:rPr>
          <w:rFonts w:ascii="Times New Roman" w:hAnsi="Times New Roman"/>
          <w:b w:val="0"/>
          <w:i w:val="0"/>
          <w:color w:val="000000"/>
          <w:sz w:val="22"/>
        </w:rPr>
        <w:t>Internal use only. All AI models are subject to their respective open-source licenses.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