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Define the Problem Statements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31 January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ID: LTVIP2025TMID51044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Name: Toycraft Tales: Tableau's Vision Into Toy Manufacturer Data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Customer Problem Statements</w:t>
      </w:r>
    </w:p>
    <w:p w:rsidR="00000000" w:rsidDel="00000000" w:rsidP="00000000" w:rsidRDefault="00000000" w:rsidRPr="00000000" w14:paraId="00000006">
      <w:pPr>
        <w:pStyle w:val="Heading3"/>
        <w:rPr/>
      </w:pPr>
      <w:r w:rsidDel="00000000" w:rsidR="00000000" w:rsidRPr="00000000">
        <w:rPr>
          <w:rtl w:val="0"/>
        </w:rPr>
        <w:t xml:space="preserve">PS-1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am (Customer): A parent looking for creative and educational toys for my child.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I’m trying to: Find toys that help my child stay engaged and learn at the same time.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But: Many toys lack creativity, are repetitive, or don't hold my child's interest.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Because: Toy designs are not based on real-time data about what children prefer.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Which makes me feel: Frustrated, unsure, and disappointed with the purchase.</w:t>
      </w:r>
    </w:p>
    <w:p w:rsidR="00000000" w:rsidDel="00000000" w:rsidP="00000000" w:rsidRDefault="00000000" w:rsidRPr="00000000" w14:paraId="0000000C">
      <w:pPr>
        <w:pStyle w:val="Heading3"/>
        <w:rPr/>
      </w:pPr>
      <w:r w:rsidDel="00000000" w:rsidR="00000000" w:rsidRPr="00000000">
        <w:rPr>
          <w:rtl w:val="0"/>
        </w:rPr>
        <w:t xml:space="preserve">PS-2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(Customer): A toy company data analyst or product manager.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I’m trying to: Use data to improve toy sales and customer satisfaction.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But: I lack clear, visual insights into which toys are working and why.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Because: The current data is either too raw, outdated, or not presented well.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Which makes me feel: Limited in my ability to make informed decisions.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Empathy Map</w:t>
      </w:r>
    </w:p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rtl w:val="0"/>
        </w:rPr>
        <w:t xml:space="preserve">For Parents (Toy Buyers)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SAYS:</w:t>
        <w:br w:type="textWrapping"/>
        <w:t xml:space="preserve">- "I want toys that are fun and educational."</w:t>
        <w:br w:type="textWrapping"/>
        <w:t xml:space="preserve">- "These toys are too expensive."</w:t>
        <w:br w:type="textWrapping"/>
        <w:t xml:space="preserve">- "My child loses interest quickly."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THINKS:</w:t>
        <w:br w:type="textWrapping"/>
        <w:t xml:space="preserve">- "Will this help my child develop skills?"</w:t>
        <w:br w:type="textWrapping"/>
        <w:t xml:space="preserve">- "Is it worth the money?"</w:t>
        <w:br w:type="textWrapping"/>
        <w:t xml:space="preserve">- "I hope my child enjoys it."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DOES:</w:t>
        <w:br w:type="textWrapping"/>
        <w:t xml:space="preserve">- Reads reviews</w:t>
        <w:br w:type="textWrapping"/>
        <w:t xml:space="preserve">- Compares products</w:t>
        <w:br w:type="textWrapping"/>
        <w:t xml:space="preserve">- Watches toy-related content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FEELS:</w:t>
        <w:br w:type="textWrapping"/>
        <w:t xml:space="preserve">- Frustrated when a toy is a bad investment</w:t>
        <w:br w:type="textWrapping"/>
        <w:t xml:space="preserve">- Happy when a toy keeps their child engaged</w:t>
      </w:r>
    </w:p>
    <w:p w:rsidR="00000000" w:rsidDel="00000000" w:rsidP="00000000" w:rsidRDefault="00000000" w:rsidRPr="00000000" w14:paraId="00000019">
      <w:pPr>
        <w:pStyle w:val="Heading3"/>
        <w:rPr/>
      </w:pPr>
      <w:r w:rsidDel="00000000" w:rsidR="00000000" w:rsidRPr="00000000">
        <w:rPr>
          <w:rtl w:val="0"/>
        </w:rPr>
        <w:t xml:space="preserve">For Internal Stakeholders (Analysts / Designers)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SAYS:</w:t>
        <w:br w:type="textWrapping"/>
        <w:t xml:space="preserve">- "We need to understand customer preferences."</w:t>
        <w:br w:type="textWrapping"/>
        <w:t xml:space="preserve">- "Why aren't some toys performing well?"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THINKS:</w:t>
        <w:br w:type="textWrapping"/>
        <w:t xml:space="preserve">- "We need real-time data."</w:t>
        <w:br w:type="textWrapping"/>
        <w:t xml:space="preserve">- "How do we improve storytelling in toys?"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DOES:</w:t>
        <w:br w:type="textWrapping"/>
        <w:t xml:space="preserve">- Analyzes Tableau dashboards</w:t>
        <w:br w:type="textWrapping"/>
        <w:t xml:space="preserve">- Conducts surveys</w:t>
        <w:br w:type="textWrapping"/>
        <w:t xml:space="preserve">- Reviews product metrics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FEELS:</w:t>
        <w:br w:type="textWrapping"/>
        <w:t xml:space="preserve">- Pressured to improve performance</w:t>
        <w:br w:type="textWrapping"/>
        <w:t xml:space="preserve">- Curious about customer behavior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tl w:val="0"/>
        </w:rPr>
        <w:t xml:space="preserve">Problem Flow Diagram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image below outlines the structured problem statement, its impact, and root causes identified through analysis: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114300" distR="114300">
            <wp:extent cx="5029200" cy="75467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546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