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6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4200"/>
        <w:gridCol w:w="2800"/>
      </w:tblGrid>
      <w:tr>
        <w:trPr>
          <w:cantSplit/>
          <w:tblHeader/>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Name of Student</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Roll No.</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B. Maithreya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24L31A4318</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D. Abhilash</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24L31A4340</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J. Mounika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24L31A4357</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K. Yogitha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24L31A4359</w:t>
            </w:r>
          </w:p>
        </w:tc>
      </w:tr>
    </w:tbl>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6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6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60" w:line="360"/>
        <w:jc w:val="both"/>
      </w:pPr>
      <w:r>
        <w:t xml:space="preserve">We also confirm that the report is only prepared for our academic requirement, not for any other purpose. It might not be used in the interest of the opposite party of the corporation.</w:t>
      </w:r>
    </w:p>
    <w:p/>
    <w:p/>
    <w:p>
      <w:pPr>
        <w:spacing w:after="160" w:line="360"/>
        <w:jc w:val="left"/>
      </w:pPr>
      <w:r>
        <w:rPr>
          <w:b/>
          <w:bCs/>
        </w:rPr>
        <w:t xml:space="preserve">Names of Students:</w:t>
      </w:r>
      <w:r>
        <w:t xml:space="preserve"> B. Maithreya, D. Abhilash, J. Mounika, K. Yogitha</w:t>
      </w:r>
    </w:p>
    <w:p>
      <w:pPr>
        <w:spacing w:after="16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6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6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pBdr>
          <w:bottom w:val="single" w:color="000000" w:sz="12" w:space="8"/>
        </w:pBdr>
        <w:jc w:val="center"/>
      </w:pPr>
      <w:r>
        <w:t xml:space="preserve">ABSTRACT</w:t>
      </w:r>
    </w:p>
    <w:p>
      <w:pPr>
        <w:spacing w:after="16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6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6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60" w:line="360"/>
        <w:jc w:val="both"/>
      </w:pPr>
      <w:r>
        <w:rPr>
          <w:b/>
          <w:bCs/>
        </w:rPr>
        <w:t xml:space="preserve">Keywords:</w:t>
      </w:r>
      <w:r>
        <w:t xml:space="preserve"> </w:t>
      </w:r>
      <w:r>
        <w:rPr>
          <w:i/>
          <w:iCs/>
        </w:rPr>
        <w:t xml:space="preserve">Welfare Eligibility, AP Sachivalayam, Telugu Language, Bilingual Interface, React, Supabase, Row-Level Security, Community Service.</w:t>
      </w:r>
    </w:p>
    <w:p>
      <w:pPr>
        <w:pStyle w:val="Heading1"/>
        <w:pageBreakBefore/>
        <w:pBdr>
          <w:bottom w:val="single" w:color="000000" w:sz="12" w:space="8"/>
        </w:pBdr>
        <w:jc w:val="center"/>
      </w:pPr>
      <w:r>
        <w:t xml:space="preserve">ACKNOWLEDGEMENTS</w:t>
      </w:r>
    </w:p>
    <w:p>
      <w:pPr>
        <w:spacing w:after="16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6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6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6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6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60" w:line="360"/>
        <w:jc w:val="right"/>
      </w:pPr>
      <w:r>
        <w:t xml:space="preserve">24L31A4318, 24L31A4340, 24L31A4357, 24L31A4359</w:t>
      </w:r>
    </w:p>
    <w:p>
      <w:pPr>
        <w:pStyle w:val="Heading1"/>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Pr>
        <w:pStyle w:val="Heading1"/>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
    <w:p>
      <w:pPr>
        <w:pStyle w:val="Heading1"/>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bl>
    <w:p>
      <w:pPr>
        <w:sectPr>
          <w:footerReference w:type="default" r:id="rId7"/>
          <w:pgSz w:w="11906" w:h="16838" w:orient="portrait"/>
          <w:pgMar w:top="1440" w:right="1440" w:bottom="1440" w:left="1440" w:header="708" w:footer="600" w:gutter="0"/>
          <w:pgNumType/>
          <w:docGrid w:linePitch="360"/>
        </w:sectPr>
      </w:pPr>
    </w:p>
    <w:p>
      <w:pPr>
        <w:pStyle w:val="Heading1"/>
        <w:pBdr>
          <w:bottom w:val="single" w:color="000000" w:sz="12" w:space="8"/>
        </w:pBdr>
        <w:jc w:val="center"/>
      </w:pPr>
      <w:r>
        <w:t xml:space="preserve">CHAPTER 1: EXECUTIVE SUMMARY</w:t>
      </w:r>
    </w:p>
    <w:p>
      <w:pPr>
        <w:spacing w:after="160" w:line="360"/>
        <w:jc w:val="both"/>
      </w:pPr>
      <w: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pPr>
        <w:spacing w:after="16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60" w:line="360"/>
        <w:jc w:val="both"/>
      </w:pPr>
      <w: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p>
      <w:pPr>
        <w:pStyle w:val="Heading2"/>
        <w:keepNext/>
      </w:pPr>
      <w:r>
        <w:t xml:space="preserve">1.1 Learning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10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100" w:line="360"/>
        <w:jc w:val="both"/>
      </w:pPr>
      <w:r>
        <w:t xml:space="preserve">Acquired practical knowledge of the AP Sachivalayam welfare-scheme ecosystem and the barriers citizens face in accessing it.</w:t>
      </w:r>
    </w:p>
    <w:p>
      <w:pPr>
        <w:pStyle w:val="ListParagraph"/>
        <w:numPr>
          <w:ilvl w:val="0"/>
          <w:numId w:val="2"/>
        </w:numPr>
        <w:spacing w:after="100" w:line="360"/>
        <w:jc w:val="both"/>
      </w:pPr>
      <w:r>
        <w:t xml:space="preserve">Understood how a bilingual web application backed by a secure cloud database can bridge the digital-literacy and awareness divide.</w:t>
      </w:r>
    </w:p>
    <w:p>
      <w:pPr>
        <w:spacing w:after="160" w:line="360"/>
        <w:jc w:val="both"/>
      </w:pPr>
      <w:r>
        <w:t xml:space="preserve">The project successfully demonstrated how a simple, bilingual digital tool can close the awareness gap between citizens and the welfare schemes they are entitled to.</w:t>
      </w:r>
    </w:p>
    <w:p>
      <w:pPr>
        <w:pStyle w:val="Heading1"/>
        <w:pageBreakBefore/>
        <w:pBdr>
          <w:bottom w:val="single" w:color="000000" w:sz="12" w:space="8"/>
        </w:pBdr>
        <w:jc w:val="center"/>
      </w:pPr>
      <w:r>
        <w:t xml:space="preserve">CHAPTER 2: OVERVIEW OF THE COMMUNITY</w:t>
      </w:r>
    </w:p>
    <w:p>
      <w:pPr>
        <w:spacing w:after="16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6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sz w:val="22"/>
          <w:szCs w:val="22"/>
        </w:rPr>
        <w:t xml:space="preserve">Table 2.1 Survey Respondent Summary</w:t>
      </w:r>
    </w:p>
    <w:p>
      <w:pPr>
        <w:spacing w:after="160" w:line="360"/>
        <w:jc w:val="both"/>
      </w:pPr>
      <w:r>
        <w:rPr>
          <w:i/>
          <w:iCs/>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6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pageBreakBefore/>
        <w:pBdr>
          <w:bottom w:val="single" w:color="000000" w:sz="12" w:space="8"/>
        </w:pBdr>
        <w:jc w:val="center"/>
      </w:pPr>
      <w:r>
        <w:t xml:space="preserve">CHAPTER 3: COMMUNITY SERVICE PART</w:t>
      </w:r>
    </w:p>
    <w:p>
      <w:pPr>
        <w:spacing w:after="160" w:line="360"/>
        <w:jc w:val="both"/>
      </w:pPr>
      <w:r>
        <w:t xml:space="preserve">As part of the Community Service Project, a survey and awareness programme were conducted at Dungalavanipalem, NAD Junction, Andhra Pradesh to understand citizens' awareness of AP government welfare schemes, the difficulties they face in accessing them, and their preferred language and mode of access.</w:t>
      </w:r>
    </w:p>
    <w:p>
      <w:pPr>
        <w:spacing w:after="160" w:line="360"/>
        <w:jc w:val="both"/>
      </w:pPr>
      <w: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pPr>
        <w:spacing w:after="160" w:line="360"/>
        <w:jc w:val="both"/>
      </w:pPr>
      <w: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p>
      <w:pPr>
        <w:pStyle w:val="Heading2"/>
        <w:keepNext/>
      </w:pPr>
      <w:r>
        <w:t xml:space="preserve">3.1 Values Acquired</w:t>
      </w:r>
    </w:p>
    <w:p>
      <w:pPr>
        <w:pStyle w:val="ListParagraph"/>
        <w:numPr>
          <w:ilvl w:val="0"/>
          <w:numId w:val="2"/>
        </w:numPr>
        <w:spacing w:after="100" w:line="360"/>
        <w:jc w:val="both"/>
      </w:pPr>
      <w:r>
        <w:t xml:space="preserve">Social responsibility towards citizens underserved by existing scheme-information channels.</w:t>
      </w:r>
    </w:p>
    <w:p>
      <w:pPr>
        <w:pStyle w:val="ListParagraph"/>
        <w:numPr>
          <w:ilvl w:val="0"/>
          <w:numId w:val="2"/>
        </w:numPr>
        <w:spacing w:after="100" w:line="360"/>
        <w:jc w:val="both"/>
      </w:pPr>
      <w:r>
        <w:t xml:space="preserve">Commitment to bridging the awareness and digital-literacy divide through inclusive technology.</w:t>
      </w:r>
    </w:p>
    <w:p>
      <w:pPr>
        <w:pStyle w:val="ListParagraph"/>
        <w:numPr>
          <w:ilvl w:val="0"/>
          <w:numId w:val="2"/>
        </w:numPr>
        <w:spacing w:after="100" w:line="360"/>
        <w:jc w:val="both"/>
      </w:pPr>
      <w:r>
        <w:t xml:space="preserve">Respect for citizens' privacy, reflected in collecting only what is needed (for example, only the last four digits of Aadhaar) and in database rules that let each citizen see only their own data.</w:t>
      </w:r>
    </w:p>
    <w:p>
      <w:pPr>
        <w:pStyle w:val="ListParagraph"/>
        <w:numPr>
          <w:ilvl w:val="0"/>
          <w:numId w:val="2"/>
        </w:numPr>
        <w:spacing w:after="10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100" w:line="360"/>
        <w:jc w:val="both"/>
      </w:pPr>
      <w:r>
        <w:t xml:space="preserve">Communication and interaction skills through citizen surveys and awareness sessions.</w:t>
      </w:r>
    </w:p>
    <w:p>
      <w:pPr>
        <w:pStyle w:val="ListParagraph"/>
        <w:numPr>
          <w:ilvl w:val="0"/>
          <w:numId w:val="2"/>
        </w:numPr>
        <w:spacing w:after="100" w:line="360"/>
        <w:jc w:val="both"/>
      </w:pPr>
      <w:r>
        <w:t xml:space="preserve">Teamwork and collaboration in designing and building the application.</w:t>
      </w:r>
    </w:p>
    <w:p>
      <w:pPr>
        <w:pStyle w:val="ListParagraph"/>
        <w:numPr>
          <w:ilvl w:val="0"/>
          <w:numId w:val="2"/>
        </w:numPr>
        <w:spacing w:after="100" w:line="360"/>
        <w:jc w:val="both"/>
      </w:pPr>
      <w:r>
        <w:t xml:space="preserve">Problem-solving and critical thinking in addressing real-world eligibility and documentation challenges.</w:t>
      </w:r>
    </w:p>
    <w:p>
      <w:pPr>
        <w:pStyle w:val="ListParagraph"/>
        <w:numPr>
          <w:ilvl w:val="0"/>
          <w:numId w:val="2"/>
        </w:numPr>
        <w:spacing w:after="100" w:line="360"/>
        <w:jc w:val="both"/>
      </w:pPr>
      <w:r>
        <w:t xml:space="preserve">Leadership and presentation skills during community awareness demonstrations.</w:t>
      </w:r>
    </w:p>
    <w:p>
      <w:pPr>
        <w:pStyle w:val="ListParagraph"/>
        <w:numPr>
          <w:ilvl w:val="0"/>
          <w:numId w:val="2"/>
        </w:numPr>
        <w:spacing w:after="10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100" w:line="360"/>
        <w:jc w:val="both"/>
      </w:pPr>
      <w:r>
        <w:t xml:space="preserve">Full-stack web development with React, TypeScript, Vite and Tailwind CSS.</w:t>
      </w:r>
    </w:p>
    <w:p>
      <w:pPr>
        <w:pStyle w:val="ListParagraph"/>
        <w:numPr>
          <w:ilvl w:val="0"/>
          <w:numId w:val="2"/>
        </w:numPr>
        <w:spacing w:after="100" w:line="360"/>
        <w:jc w:val="both"/>
      </w:pPr>
      <w:r>
        <w:t xml:space="preserve">Database design with PostgreSQL on Supabase: row-level security policies, triggers and stored functions.</w:t>
      </w:r>
    </w:p>
    <w:p>
      <w:pPr>
        <w:pStyle w:val="ListParagraph"/>
        <w:numPr>
          <w:ilvl w:val="0"/>
          <w:numId w:val="2"/>
        </w:numPr>
        <w:spacing w:after="100" w:line="360"/>
        <w:jc w:val="both"/>
      </w:pPr>
      <w:r>
        <w:t xml:space="preserve">Use of the Web Speech API for Telugu/English voice read-out and voice input.</w:t>
      </w:r>
    </w:p>
    <w:p>
      <w:pPr>
        <w:pStyle w:val="ListParagraph"/>
        <w:numPr>
          <w:ilvl w:val="0"/>
          <w:numId w:val="2"/>
        </w:numPr>
        <w:spacing w:after="100" w:line="360"/>
        <w:jc w:val="both"/>
      </w:pPr>
      <w:r>
        <w:t xml:space="preserve">Bilingual interface design for low-literacy users.</w:t>
      </w:r>
    </w:p>
    <w:p>
      <w:pPr>
        <w:pStyle w:val="ListParagraph"/>
        <w:numPr>
          <w:ilvl w:val="0"/>
          <w:numId w:val="2"/>
        </w:numPr>
        <w:spacing w:after="100" w:line="360"/>
        <w:jc w:val="both"/>
      </w:pPr>
      <w:r>
        <w:t xml:space="preserve">Deployment on Vercel with server functions, and version-controlled source code on GitHub.</w:t>
      </w:r>
    </w:p>
    <w:p>
      <w:pPr>
        <w:pStyle w:val="Heading1"/>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60" w:line="360"/>
        <w:jc w:val="center"/>
      </w:pPr>
      <w:r>
        <w:rPr>
          <w:b/>
          <w:bCs/>
        </w:rPr>
        <w:t xml:space="preserve">(From Date: 11-05-2026  to  Date: 16-05-2026)</w:t>
      </w:r>
    </w:p>
    <w:p>
      <w:pPr>
        <w:pStyle w:val="Heading2"/>
        <w:keepNext/>
      </w:pPr>
      <w:r>
        <w:t xml:space="preserve">Objective of Activity</w:t>
      </w:r>
    </w:p>
    <w:p>
      <w:pPr>
        <w:spacing w:after="16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6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2"/>
        <w:keepNext/>
      </w:pPr>
      <w:r>
        <w:t xml:space="preserve">Key Activities Carried Out</w:t>
      </w:r>
    </w:p>
    <w:p>
      <w:pPr>
        <w:pStyle w:val="ListParagraph"/>
        <w:numPr>
          <w:ilvl w:val="0"/>
          <w:numId w:val="2"/>
        </w:numPr>
        <w:spacing w:after="100" w:line="360"/>
        <w:jc w:val="both"/>
      </w:pPr>
      <w:r>
        <w:t xml:space="preserve">Formed the project team, divided roles (research, design, development and field work) and agreed on a weekly working schedule.</w:t>
      </w:r>
    </w:p>
    <w:p>
      <w:pPr>
        <w:pStyle w:val="ListParagraph"/>
        <w:numPr>
          <w:ilvl w:val="0"/>
          <w:numId w:val="2"/>
        </w:numPr>
        <w:spacing w:after="10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100" w:line="360"/>
        <w:jc w:val="both"/>
      </w:pPr>
      <w:r>
        <w:t xml:space="preserve">Reviewed existing government portals and e-governance applications to understand what information they provide and where citizens get stuck.</w:t>
      </w:r>
    </w:p>
    <w:p>
      <w:pPr>
        <w:pStyle w:val="ListParagraph"/>
        <w:numPr>
          <w:ilvl w:val="0"/>
          <w:numId w:val="2"/>
        </w:numPr>
        <w:spacing w:after="100" w:line="360"/>
        <w:jc w:val="both"/>
      </w:pPr>
      <w:r>
        <w:t xml:space="preserve">Wrote down the core requirements: a Telugu / English interface, a one-time family questionnaire, an eligibility check across all schemes, online applications and a staff review panel.</w:t>
      </w:r>
    </w:p>
    <w:p>
      <w:pPr>
        <w:pStyle w:val="ListParagraph"/>
        <w:numPr>
          <w:ilvl w:val="0"/>
          <w:numId w:val="2"/>
        </w:numPr>
        <w:spacing w:after="100" w:line="360"/>
        <w:jc w:val="both"/>
      </w:pPr>
      <w:r>
        <w:t xml:space="preserve">Studied the chosen technologies — React for the web application, Supabase for the database, sign-in and file storage, and the Web Speech API for voice read-out.</w:t>
      </w:r>
    </w:p>
    <w:p>
      <w:pPr>
        <w:pStyle w:val="Heading2"/>
        <w:keepNext/>
      </w:pPr>
      <w:r>
        <w:t xml:space="preserve">Outcomes of the Week</w:t>
      </w:r>
    </w:p>
    <w:p>
      <w:pPr>
        <w:spacing w:after="16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100" w:line="360"/>
        <w:jc w:val="both"/>
      </w:pPr>
      <w:r>
        <w:t xml:space="preserve">Scheme rules are spread across many separate government notices. The team decided to keep all scheme data in a single structured catalogue so that it can be checked and updated easily.</w:t>
      </w:r>
    </w:p>
    <w:p>
      <w:pPr>
        <w:pStyle w:val="ListParagraph"/>
        <w:numPr>
          <w:ilvl w:val="0"/>
          <w:numId w:val="2"/>
        </w:numPr>
        <w:spacing w:after="100" w:line="360"/>
        <w:jc w:val="both"/>
      </w:pPr>
      <w:r>
        <w:t xml:space="preserve">Many citizens are more comfortable in Telugu than in English. Bilingual text and voice read-out were therefore made core requirements rather than optional extras.</w:t>
      </w:r>
    </w:p>
    <w:p>
      <w:pPr>
        <w:pStyle w:val="Heading2"/>
        <w:keepNext/>
      </w:pPr>
      <w:r>
        <w:t xml:space="preserve">Plan for the Next Week</w:t>
      </w:r>
    </w:p>
    <w:p>
      <w:pPr>
        <w:spacing w:after="160" w:line="360"/>
        <w:jc w:val="both"/>
      </w:pPr>
      <w:r>
        <w:t xml:space="preserve">Design the system architecture, the scheme data model, the eligibility-matching engine and the bilingual screens of the application.</w:t>
      </w:r>
    </w:p>
    <w:p>
      <w:pPr>
        <w:pStyle w:val="Heading1"/>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60" w:line="360"/>
        <w:jc w:val="center"/>
      </w:pPr>
      <w:r>
        <w:rPr>
          <w:b/>
          <w:bCs/>
        </w:rPr>
        <w:t xml:space="preserve">(From Date: 18-05-2026  to  Date: 23-05-2026)</w:t>
      </w:r>
    </w:p>
    <w:p>
      <w:pPr>
        <w:pStyle w:val="Heading2"/>
        <w:keepNext/>
      </w:pPr>
      <w:r>
        <w:t xml:space="preserve">Objective of Activity</w:t>
      </w:r>
    </w:p>
    <w:p>
      <w:pPr>
        <w:spacing w:after="160" w:line="360"/>
        <w:jc w:val="both"/>
      </w:pPr>
      <w:r>
        <w:t xml:space="preserve">To design the SachiSeva platform: system architecture, data model, eligibility engine and bilingual UI flows.</w:t>
      </w:r>
    </w:p>
    <w:p>
      <w:pPr>
        <w:pStyle w:val="Heading2"/>
        <w:keepNext/>
      </w:pPr>
      <w:r>
        <w:t xml:space="preserve">Detailed Report</w:t>
      </w:r>
    </w:p>
    <w:p>
      <w:pPr>
        <w:spacing w:after="16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10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100" w:line="360"/>
        <w:jc w:val="both"/>
      </w:pPr>
      <w:r>
        <w:t xml:space="preserve">Designed the scheme record: name in Telugu and English, category, benefit, eligibility rules, required documents, application steps, fees and time limits.</w:t>
      </w:r>
    </w:p>
    <w:p>
      <w:pPr>
        <w:pStyle w:val="ListParagraph"/>
        <w:numPr>
          <w:ilvl w:val="0"/>
          <w:numId w:val="2"/>
        </w:numPr>
        <w:spacing w:after="100" w:line="360"/>
        <w:jc w:val="both"/>
      </w:pPr>
      <w:r>
        <w:t xml:space="preserve">Planned the family questionnaire so that a single set of answers (age, income, caste category, occupation, land, rice card and so on) can be matched against every scheme at once.</w:t>
      </w:r>
    </w:p>
    <w:p>
      <w:pPr>
        <w:pStyle w:val="ListParagraph"/>
        <w:numPr>
          <w:ilvl w:val="0"/>
          <w:numId w:val="2"/>
        </w:numPr>
        <w:spacing w:after="100" w:line="360"/>
        <w:jc w:val="both"/>
      </w:pPr>
      <w:r>
        <w:t xml:space="preserve">Sketched the main screens: home, eligible schemes, scheme details, apply, track application, nearest centre and the staff panel.</w:t>
      </w:r>
    </w:p>
    <w:p>
      <w:pPr>
        <w:pStyle w:val="ListParagraph"/>
        <w:numPr>
          <w:ilvl w:val="0"/>
          <w:numId w:val="2"/>
        </w:numPr>
        <w:spacing w:after="100" w:line="360"/>
        <w:jc w:val="both"/>
      </w:pPr>
      <w:r>
        <w:t xml:space="preserve">Planned the security model: citizens see only their own applications, staff accounts need a staff key, and only the last four digits of Aadhaar are collected.</w:t>
      </w:r>
    </w:p>
    <w:p>
      <w:pPr>
        <w:pStyle w:val="Heading2"/>
        <w:keepNext/>
      </w:pPr>
      <w:r>
        <w:t xml:space="preserve">Outcomes of the Week</w:t>
      </w:r>
    </w:p>
    <w:p>
      <w:pPr>
        <w:spacing w:after="16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10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ListParagraph"/>
        <w:numPr>
          <w:ilvl w:val="0"/>
          <w:numId w:val="2"/>
        </w:numPr>
        <w:spacing w:after="100" w:line="360"/>
        <w:jc w:val="both"/>
      </w:pPr>
      <w:r>
        <w:t xml:space="preserve">Citizens may apply for several schemes together. The design combines the document lists and removes duplicates so that the family collects each document only once.</w:t>
      </w:r>
    </w:p>
    <w:p>
      <w:pPr>
        <w:pStyle w:val="Heading2"/>
        <w:keepNext/>
      </w:pPr>
      <w:r>
        <w:t xml:space="preserve">Plan for the Next Week</w:t>
      </w:r>
    </w:p>
    <w:p>
      <w:pPr>
        <w:spacing w:after="160" w:line="360"/>
        <w:jc w:val="both"/>
      </w:pPr>
      <w:r>
        <w:t xml:space="preserve">Prepare the survey questionnaire, visit Dungalavanipalem, NAD Junction, and introduce the SachiSeva idea to citizens.</w:t>
      </w:r>
    </w:p>
    <w:p>
      <w:pPr>
        <w:pStyle w:val="Heading1"/>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60" w:line="360"/>
        <w:jc w:val="center"/>
      </w:pPr>
      <w:r>
        <w:rPr>
          <w:b/>
          <w:bCs/>
        </w:rPr>
        <w:t xml:space="preserve">(From Date: 25-05-2026  to  Date: 30-05-2026)</w:t>
      </w:r>
    </w:p>
    <w:p>
      <w:pPr>
        <w:pStyle w:val="Heading2"/>
        <w:keepNext/>
      </w:pPr>
      <w:r>
        <w:t xml:space="preserve">Objective of Activity</w:t>
      </w:r>
    </w:p>
    <w:p>
      <w:pPr>
        <w:spacing w:after="16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6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2"/>
        <w:keepNext/>
      </w:pPr>
      <w:r>
        <w:t xml:space="preserve">Key Activities Carried Out</w:t>
      </w:r>
    </w:p>
    <w:p>
      <w:pPr>
        <w:pStyle w:val="ListParagraph"/>
        <w:numPr>
          <w:ilvl w:val="0"/>
          <w:numId w:val="2"/>
        </w:numPr>
        <w:spacing w:after="10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10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100" w:line="360"/>
        <w:jc w:val="both"/>
      </w:pPr>
      <w:r>
        <w:t xml:space="preserve">Recorded survey responses and noted common questions about pensions, rice cards, certificates and education support.</w:t>
      </w:r>
    </w:p>
    <w:p>
      <w:pPr>
        <w:pStyle w:val="ListParagraph"/>
        <w:numPr>
          <w:ilvl w:val="0"/>
          <w:numId w:val="2"/>
        </w:numPr>
        <w:spacing w:after="100" w:line="360"/>
        <w:jc w:val="both"/>
      </w:pPr>
      <w:r>
        <w:t xml:space="preserve">Conducted awareness sessions showing how to answer the family questions once and see all eligible schemes with their document lists.</w:t>
      </w:r>
    </w:p>
    <w:p>
      <w:pPr>
        <w:pStyle w:val="ListParagraph"/>
        <w:numPr>
          <w:ilvl w:val="0"/>
          <w:numId w:val="2"/>
        </w:numPr>
        <w:spacing w:after="100" w:line="360"/>
        <w:jc w:val="both"/>
      </w:pPr>
      <w:r>
        <w:t xml:space="preserve">Demonstrated the application on mobile phones, including the Telugu interface and the voice read-out feature.</w:t>
      </w:r>
    </w:p>
    <w:p>
      <w:pPr>
        <w:pStyle w:val="Heading2"/>
        <w:keepNext/>
      </w:pPr>
      <w:r>
        <w:t xml:space="preserve">Outcomes of the Week</w:t>
      </w:r>
    </w:p>
    <w:p>
      <w:pPr>
        <w:spacing w:after="16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100" w:line="360"/>
        <w:jc w:val="both"/>
      </w:pPr>
      <w:r>
        <w:t xml:space="preserve">Some citizens were hesitant to share personal details. The team explained that the app asks only for the last four digits of Aadhaar and that family answers are used only for the eligibility check.</w:t>
      </w:r>
    </w:p>
    <w:p>
      <w:pPr>
        <w:pStyle w:val="ListParagraph"/>
        <w:numPr>
          <w:ilvl w:val="0"/>
          <w:numId w:val="2"/>
        </w:numPr>
        <w:spacing w:after="100" w:line="360"/>
        <w:jc w:val="both"/>
      </w:pPr>
      <w:r>
        <w:t xml:space="preserve">A few elderly citizens found typing difficult. The voice read-out and the simple Telugu screens helped them follow the results.</w:t>
      </w:r>
    </w:p>
    <w:p>
      <w:pPr>
        <w:pStyle w:val="Heading2"/>
        <w:keepNext/>
      </w:pPr>
      <w:r>
        <w:t xml:space="preserve">Plan for the Next Week</w:t>
      </w:r>
    </w:p>
    <w:p>
      <w:pPr>
        <w:spacing w:after="160" w:line="360"/>
        <w:jc w:val="both"/>
      </w:pPr>
      <w:r>
        <w:t xml:space="preserve">Test the complete application, verify scheme information against current government sources, gather feedback in a follow-up session and prepare the final community report.</w:t>
      </w:r>
    </w:p>
    <w:p>
      <w:pPr>
        <w:pStyle w:val="Heading1"/>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60" w:line="360"/>
        <w:jc w:val="center"/>
      </w:pPr>
      <w:r>
        <w:rPr>
          <w:b/>
          <w:bCs/>
        </w:rPr>
        <w:t xml:space="preserve">(From Date: 01-06-2026  to  Date: 06-06-2026)</w:t>
      </w:r>
    </w:p>
    <w:p>
      <w:pPr>
        <w:pStyle w:val="Heading2"/>
        <w:keepNext/>
      </w:pPr>
      <w:r>
        <w:t xml:space="preserve">Objective of Activity</w:t>
      </w:r>
    </w:p>
    <w:p>
      <w:pPr>
        <w:spacing w:after="16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6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100" w:line="360"/>
        <w:jc w:val="both"/>
      </w:pPr>
      <w:r>
        <w:t xml:space="preserve">Tested the eligibility engine with sample family profiles covering farmers, students, elderly citizens, widows and auto drivers.</w:t>
      </w:r>
    </w:p>
    <w:p>
      <w:pPr>
        <w:pStyle w:val="ListParagraph"/>
        <w:numPr>
          <w:ilvl w:val="0"/>
          <w:numId w:val="2"/>
        </w:numPr>
        <w:spacing w:after="10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100" w:line="360"/>
        <w:jc w:val="both"/>
      </w:pPr>
      <w:r>
        <w:t xml:space="preserve">Tested the full application flow: sign-up, the family questionnaire, applying online, uploading documents, tracking by application number and staff review.</w:t>
      </w:r>
    </w:p>
    <w:p>
      <w:pPr>
        <w:pStyle w:val="ListParagraph"/>
        <w:numPr>
          <w:ilvl w:val="0"/>
          <w:numId w:val="2"/>
        </w:numPr>
        <w:spacing w:after="100" w:line="360"/>
        <w:jc w:val="both"/>
      </w:pPr>
      <w:r>
        <w:t xml:space="preserve">Tested the nearest-centre map, the Telugu voice read-out and the SachiBot assistant on mobile phones.</w:t>
      </w:r>
    </w:p>
    <w:p>
      <w:pPr>
        <w:pStyle w:val="ListParagraph"/>
        <w:numPr>
          <w:ilvl w:val="0"/>
          <w:numId w:val="2"/>
        </w:numPr>
        <w:spacing w:after="100" w:line="360"/>
        <w:jc w:val="both"/>
      </w:pPr>
      <w:r>
        <w:t xml:space="preserve">Held a follow-up session with citizens, collected their feedback and compiled the survey findings into the final report.</w:t>
      </w:r>
    </w:p>
    <w:p>
      <w:pPr>
        <w:pStyle w:val="Heading2"/>
        <w:keepNext/>
      </w:pPr>
      <w:r>
        <w:t xml:space="preserve">Outcomes of the Week</w:t>
      </w:r>
    </w:p>
    <w:p>
      <w:pPr>
        <w:spacing w:after="16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100" w:line="360"/>
        <w:jc w:val="both"/>
      </w:pPr>
      <w:r>
        <w:t xml:space="preserve">Benefit amounts and scheme status change over time. Each scheme was marked as open, announced or not currently accepting applications, so that citizens are not misled.</w:t>
      </w:r>
    </w:p>
    <w:p>
      <w:pPr>
        <w:pStyle w:val="ListParagraph"/>
        <w:numPr>
          <w:ilvl w:val="0"/>
          <w:numId w:val="2"/>
        </w:numPr>
        <w:spacing w:after="100" w:line="360"/>
        <w:jc w:val="both"/>
      </w:pPr>
      <w:r>
        <w:t xml:space="preserve">Exact locations were not available for every Sachivalayam. The app combines its own list of centres with a live map search to show the nearest centres.</w:t>
      </w:r>
    </w:p>
    <w:p>
      <w:pPr>
        <w:pStyle w:val="Heading2"/>
        <w:keepNext/>
      </w:pPr>
      <w:r>
        <w:t xml:space="preserve">Plan for the Next Week</w:t>
      </w:r>
    </w:p>
    <w:p>
      <w:pPr>
        <w:spacing w:after="160" w:line="360"/>
        <w:jc w:val="both"/>
      </w:pPr>
      <w:r>
        <w:t xml:space="preserve">Prepare the outcomes chapter, the mini-project report and the recommendations, and submit the final Community Service Project report.</w:t>
      </w:r>
    </w:p>
    <w:p>
      <w:pPr>
        <w:pStyle w:val="Heading1"/>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6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6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10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10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w:t>
      </w:r>
    </w:p>
    <w:p>
      <w:pPr>
        <w:pStyle w:val="ListParagraph"/>
        <w:numPr>
          <w:ilvl w:val="0"/>
          <w:numId w:val="2"/>
        </w:numPr>
        <w:spacing w:after="10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10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100" w:line="360"/>
        <w:jc w:val="both"/>
      </w:pPr>
      <w:r>
        <w:t xml:space="preserve">Conduct digital-literacy sessions to help citizens use the family-profile eligibility check independently.</w:t>
      </w:r>
    </w:p>
    <w:p>
      <w:pPr>
        <w:pStyle w:val="ListParagraph"/>
        <w:numPr>
          <w:ilvl w:val="0"/>
          <w:numId w:val="2"/>
        </w:numPr>
        <w:spacing w:after="100" w:line="360"/>
        <w:jc w:val="both"/>
      </w:pPr>
      <w:r>
        <w:t xml:space="preserve">Display awareness material with the SachiSeva link/QR code at the local Sachivalayam.</w:t>
      </w:r>
    </w:p>
    <w:p>
      <w:pPr>
        <w:pStyle w:val="ListParagraph"/>
        <w:numPr>
          <w:ilvl w:val="0"/>
          <w:numId w:val="2"/>
        </w:numPr>
        <w:spacing w:after="100" w:line="360"/>
        <w:jc w:val="both"/>
      </w:pPr>
      <w:r>
        <w:t xml:space="preserve">Collect citizen feedback to refine the wording of eligibility questions and document checklists.</w:t>
      </w:r>
    </w:p>
    <w:p>
      <w:pPr>
        <w:pStyle w:val="ListParagraph"/>
        <w:numPr>
          <w:ilvl w:val="0"/>
          <w:numId w:val="2"/>
        </w:numPr>
        <w:spacing w:after="10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100" w:line="360"/>
        <w:jc w:val="both"/>
      </w:pPr>
      <w:r>
        <w:t xml:space="preserve">Add push notifications (where supported) to tell citizens about application updates and upcoming renewals.</w:t>
      </w:r>
    </w:p>
    <w:p>
      <w:pPr>
        <w:pStyle w:val="ListParagraph"/>
        <w:numPr>
          <w:ilvl w:val="0"/>
          <w:numId w:val="2"/>
        </w:numPr>
        <w:spacing w:after="100" w:line="360"/>
        <w:jc w:val="both"/>
      </w:pPr>
      <w:r>
        <w:t xml:space="preserve">Conduct a formal, larger-scale user study with Sachivalayam staff and citizens to measure time saved per enquiry.</w:t>
      </w:r>
    </w:p>
    <w:p>
      <w:pPr>
        <w:pStyle w:val="ListParagraph"/>
        <w:numPr>
          <w:ilvl w:val="0"/>
          <w:numId w:val="2"/>
        </w:numPr>
        <w:spacing w:after="10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6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6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100" w:line="360"/>
        <w:jc w:val="both"/>
      </w:pPr>
      <w:r>
        <w:t xml:space="preserve">Citizens gained a better understanding of the welfare schemes they were personally eligible for.</w:t>
      </w:r>
    </w:p>
    <w:p>
      <w:pPr>
        <w:pStyle w:val="ListParagraph"/>
        <w:numPr>
          <w:ilvl w:val="0"/>
          <w:numId w:val="2"/>
        </w:numPr>
        <w:spacing w:after="100" w:line="360"/>
        <w:jc w:val="both"/>
      </w:pPr>
      <w:r>
        <w:t xml:space="preserve">Awareness of document requirements for common schemes improved, which can help reduce repeat Sachivalayam visits.</w:t>
      </w:r>
    </w:p>
    <w:p>
      <w:pPr>
        <w:pStyle w:val="ListParagraph"/>
        <w:numPr>
          <w:ilvl w:val="0"/>
          <w:numId w:val="2"/>
        </w:numPr>
        <w:spacing w:after="100" w:line="360"/>
        <w:jc w:val="both"/>
      </w:pPr>
      <w:r>
        <w:t xml:space="preserve">Citizens with limited reading ability expressed interest in the Telugu voice read-out feature.</w:t>
      </w:r>
    </w:p>
    <w:p>
      <w:pPr>
        <w:pStyle w:val="ListParagraph"/>
        <w:numPr>
          <w:ilvl w:val="0"/>
          <w:numId w:val="2"/>
        </w:numPr>
        <w:spacing w:after="100" w:line="360"/>
        <w:jc w:val="both"/>
      </w:pPr>
      <w:r>
        <w:t xml:space="preserve">Community members understood the value of a bilingual, phone-friendly tool for checking entitlements.</w:t>
      </w:r>
    </w:p>
    <w:p>
      <w:pPr>
        <w:pStyle w:val="ListParagraph"/>
        <w:numPr>
          <w:ilvl w:val="0"/>
          <w:numId w:val="2"/>
        </w:numPr>
        <w:spacing w:after="100" w:line="360"/>
        <w:jc w:val="both"/>
      </w:pPr>
      <w:r>
        <w:t xml:space="preserve">The SachiSeva application was well received as a practical and accessible solution for the community.</w:t>
      </w:r>
    </w:p>
    <w:p>
      <w:pPr>
        <w:pStyle w:val="Heading2"/>
        <w:keepNext/>
      </w:pPr>
      <w:r>
        <w:t xml:space="preserve">4.7 Feedback Received from Citizens</w:t>
      </w:r>
    </w:p>
    <w:p>
      <w:pPr>
        <w:pStyle w:val="ListParagraph"/>
        <w:numPr>
          <w:ilvl w:val="0"/>
          <w:numId w:val="2"/>
        </w:numPr>
        <w:spacing w:after="100" w:line="360"/>
        <w:jc w:val="both"/>
      </w:pPr>
      <w:r>
        <w:t xml:space="preserve">Citizens found it useful to see all the schemes they may be eligible for on one screen instead of asking about each scheme separately.</w:t>
      </w:r>
    </w:p>
    <w:p>
      <w:pPr>
        <w:pStyle w:val="ListParagraph"/>
        <w:numPr>
          <w:ilvl w:val="0"/>
          <w:numId w:val="2"/>
        </w:numPr>
        <w:spacing w:after="100" w:line="360"/>
        <w:jc w:val="both"/>
      </w:pPr>
      <w:r>
        <w:t xml:space="preserve">The combined document checklist was appreciated, as it shows in advance everything the family needs to carry to the Sachivalayam.</w:t>
      </w:r>
    </w:p>
    <w:p>
      <w:pPr>
        <w:pStyle w:val="ListParagraph"/>
        <w:numPr>
          <w:ilvl w:val="0"/>
          <w:numId w:val="2"/>
        </w:numPr>
        <w:spacing w:after="100" w:line="360"/>
        <w:jc w:val="both"/>
      </w:pPr>
      <w:r>
        <w:t xml:space="preserve">Elderly citizens and those more comfortable in Telugu preferred the Telugu screens and the voice read-out.</w:t>
      </w:r>
    </w:p>
    <w:p>
      <w:pPr>
        <w:pStyle w:val="ListParagraph"/>
        <w:numPr>
          <w:ilvl w:val="0"/>
          <w:numId w:val="2"/>
        </w:numPr>
        <w:spacing w:after="100" w:line="360"/>
        <w:jc w:val="both"/>
      </w:pPr>
      <w:r>
        <w:t xml:space="preserve">Citizens liked being able to track an application by its number without visiting the Sachivalayam again.</w:t>
      </w:r>
    </w:p>
    <w:p>
      <w:pPr>
        <w:pStyle w:val="ListParagraph"/>
        <w:numPr>
          <w:ilvl w:val="0"/>
          <w:numId w:val="2"/>
        </w:numPr>
        <w:spacing w:after="100" w:line="360"/>
        <w:jc w:val="both"/>
      </w:pPr>
      <w:r>
        <w:t xml:space="preserve">Some citizens asked for more schemes and services to be added over time, which has been included in the long-term action plan.</w:t>
      </w:r>
    </w:p>
    <w:p>
      <w:pPr>
        <w:pStyle w:val="Heading2"/>
        <w:keepNext/>
      </w:pPr>
      <w:r>
        <w:t xml:space="preserve">4.8 Impact of the Project</w:t>
      </w:r>
    </w:p>
    <w:p>
      <w:pPr>
        <w:spacing w:after="160" w:line="360"/>
        <w:jc w:val="both"/>
      </w:pPr>
      <w:r>
        <w:t xml:space="preserve">The project showed that a simple, bilingual tool can make welfare information easier to reach for ordinary citizens. By answering a few family questions once, a citizen can see the schemes that suit the family, the benefits involved and the documents required, all in Telugu or English. This helps citizens prepare before visiting the Sachivalayam and can reduce repeat visits caused by missing documents.</w:t>
      </w:r>
    </w:p>
    <w:p>
      <w:pPr>
        <w:spacing w:after="160" w:line="360"/>
        <w:jc w:val="both"/>
      </w:pPr>
      <w:r>
        <w:t xml:space="preserve">For Sachivalayam staff, the application brings citizen requests into a single panel where applications can be reviewed, documents requested and status updated, while citizens follow the progress from their phones. The project also gave the team first-hand experience of how technology can serve the community when it is designed around the real needs of the people who use it.</w:t>
      </w:r>
    </w:p>
    <w:p>
      <w:pPr>
        <w:spacing w:after="160" w:line="360"/>
        <w:jc w:val="both"/>
      </w:pPr>
      <w:r>
        <w:t xml:space="preserve">Because the scheme catalogue is kept in one place, the information can be updated whenever a scheme changes, so the tool can continue to help the community after the project period. The team hopes that the local Sachivalayam and volunteers will continue to share the application with citizens who need it.</w:t>
      </w:r>
    </w:p>
    <w:p>
      <w:pPr>
        <w:pStyle w:val="Heading1"/>
        <w:pageBreakBefore/>
        <w:spacing w:after="120"/>
        <w:jc w:val="center"/>
      </w:pPr>
      <w:r>
        <w:t xml:space="preserve">REPORT OF THE MINI-PROJECT WORK</w:t>
      </w:r>
    </w:p>
    <w:p>
      <w:pPr>
        <w:pStyle w:val="Heading1"/>
        <w:pBdr>
          <w:bottom w:val="single" w:color="000000" w:sz="12" w:space="8"/>
        </w:pBdr>
        <w:jc w:val="center"/>
      </w:pPr>
      <w:r>
        <w:t xml:space="preserve">SACHISEVA — WELFARE ELIGIBILITY PLATFORM</w:t>
      </w:r>
    </w:p>
    <w:p>
      <w:pPr>
        <w:pStyle w:val="Heading2"/>
        <w:keepNext/>
      </w:pPr>
      <w:r>
        <w:t xml:space="preserve">13.1 Introduction</w:t>
      </w:r>
    </w:p>
    <w:p>
      <w:pPr>
        <w:spacing w:after="16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6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10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10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10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6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6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10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10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10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10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10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100" w:line="360"/>
        <w:jc w:val="both"/>
      </w:pPr>
      <w:r>
        <w:rPr>
          <w:b/>
          <w:bCs/>
        </w:rPr>
        <w:t xml:space="preserve">Maps:</w:t>
      </w:r>
      <w:r>
        <w:t xml:space="preserve"> OpenStreetMap data and Leaflet maps to find the nearest Sachivalayam and MeeSeva centre anywhere in Andhra Pradesh, with directions through Google Maps.</w:t>
      </w:r>
    </w:p>
    <w:p>
      <w:pPr>
        <w:pStyle w:val="ListParagraph"/>
        <w:numPr>
          <w:ilvl w:val="0"/>
          <w:numId w:val="3"/>
        </w:numPr>
        <w:spacing w:after="10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6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5334000" cy="3733800"/>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keepNext/>
        <w:spacing w:after="100"/>
        <w:jc w:val="center"/>
      </w:pPr>
      <w:r>
        <w:rPr>
          <w:b/>
          <w:bCs/>
          <w:sz w:val="22"/>
          <w:szCs w:val="22"/>
        </w:rPr>
        <w:t xml:space="preserve">Figure 13.1 System Architecture of SachiSeva</w:t>
      </w:r>
    </w:p>
    <w:p>
      <w:pPr>
        <w:spacing w:after="240" w:line="300"/>
        <w:jc w:val="both"/>
      </w:pPr>
      <w:r>
        <w:rPr>
          <w:i/>
          <w:iCs/>
          <w:sz w:val="22"/>
          <w:szCs w:val="22"/>
        </w:rP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6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₹4,000 a month for old age or widows to ₹15,000 for the fully disabled or bedridden, or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60" w:line="360"/>
        <w:jc w:val="both"/>
      </w:pPr>
      <w:r>
        <w:t xml:space="preserve">The application works in Telugu and English with a one-tap language switch. Its main features are:</w:t>
      </w:r>
    </w:p>
    <w:p>
      <w:pPr>
        <w:pStyle w:val="ListParagraph"/>
        <w:numPr>
          <w:ilvl w:val="0"/>
          <w:numId w:val="2"/>
        </w:numPr>
        <w:spacing w:after="100" w:line="360"/>
        <w:jc w:val="both"/>
      </w:pPr>
      <w:r>
        <w:rPr>
          <w:b/>
          <w:bCs/>
        </w:rPr>
        <w:t xml:space="preserve">My schemes:</w:t>
      </w:r>
      <w:r>
        <w:t xml:space="preserve"> the family answers 23 short questions in three steps (about the person, family and home, and the government's six-step check: income,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10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10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10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10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10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10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10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5619750" cy="3333750"/>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13.2 Welfare Scheme Catalogue Screen (Telugu)</w:t>
      </w:r>
    </w:p>
    <w:p>
      <w:pPr>
        <w:spacing w:after="240" w:line="300"/>
        <w:jc w:val="both"/>
      </w:pPr>
      <w:r>
        <w:rPr>
          <w:i/>
          <w:iCs/>
          <w:sz w:val="22"/>
          <w:szCs w:val="22"/>
        </w:rP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5619750" cy="3333750"/>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13.3 Family Questionnaire (Answered Once)</w:t>
      </w:r>
    </w:p>
    <w:p>
      <w:pPr>
        <w:spacing w:after="240" w:line="300"/>
        <w:jc w:val="both"/>
      </w:pPr>
      <w:r>
        <w:rPr>
          <w:i/>
          <w:iCs/>
          <w:sz w:val="22"/>
          <w:szCs w:val="22"/>
        </w:rP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6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60" w:line="360"/>
        <w:jc w:val="both"/>
      </w:pPr>
      <w:r>
        <w:t xml:space="preserve">The following functional outcomes were verified during development and testing:</w:t>
      </w:r>
    </w:p>
    <w:p>
      <w:pPr>
        <w:pStyle w:val="ListParagraph"/>
        <w:numPr>
          <w:ilvl w:val="0"/>
          <w:numId w:val="4"/>
        </w:numPr>
        <w:spacing w:after="100" w:line="360"/>
        <w:jc w:val="both"/>
      </w:pPr>
      <w:r>
        <w:t xml:space="preserve">Eligibility results were checked for representative family profiles and matched the expected schemes and benefit amounts. For example, a 67-year-old widow in a village with a family income of ₹6,000 a month is shown the NTR Bharosa pension at ₹4,000 a month, and a tenant-farmer family with two school-going children is shown Annadata Sukhibhava at ₹14,000 a year and Talliki Vandanam at ₹30,000 a year.</w:t>
      </w:r>
    </w:p>
    <w:p>
      <w:pPr>
        <w:pStyle w:val="ListParagraph"/>
        <w:numPr>
          <w:ilvl w:val="0"/>
          <w:numId w:val="4"/>
        </w:numPr>
        <w:spacing w:after="10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10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10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10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5619750" cy="3333750"/>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13.4 My Schemes: Eligibility Results and Combined Document Checklist</w:t>
      </w:r>
    </w:p>
    <w:p>
      <w:pPr>
        <w:spacing w:after="240" w:line="300"/>
        <w:jc w:val="both"/>
      </w:pPr>
      <w:r>
        <w:rPr>
          <w:i/>
          <w:iCs/>
          <w:sz w:val="22"/>
          <w:szCs w:val="22"/>
        </w:rP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5619750" cy="3333750"/>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13.5 Apply for All Screen</w:t>
      </w:r>
    </w:p>
    <w:p>
      <w:pPr>
        <w:spacing w:after="240" w:line="300"/>
        <w:jc w:val="both"/>
      </w:pPr>
      <w:r>
        <w:rPr>
          <w:i/>
          <w:iCs/>
          <w:sz w:val="22"/>
          <w:szCs w:val="22"/>
        </w:rP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5619750" cy="3333750"/>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13.6 Staff Panel: Application Review</w:t>
      </w:r>
    </w:p>
    <w:p>
      <w:pPr>
        <w:spacing w:after="240" w:line="300"/>
        <w:jc w:val="both"/>
      </w:pPr>
      <w:r>
        <w:rPr>
          <w:i/>
          <w:iCs/>
          <w:sz w:val="22"/>
          <w:szCs w:val="22"/>
        </w:rP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100" w:line="360"/>
        <w:jc w:val="both"/>
      </w:pPr>
      <w:r>
        <w:t xml:space="preserve">Reduces repeat Sachivalayam visits by giving citizens a single, personalised eligibility check instead of several separate enquiries.</w:t>
      </w:r>
    </w:p>
    <w:p>
      <w:pPr>
        <w:pStyle w:val="ListParagraph"/>
        <w:numPr>
          <w:ilvl w:val="0"/>
          <w:numId w:val="5"/>
        </w:numPr>
        <w:spacing w:after="100" w:line="360"/>
        <w:jc w:val="both"/>
      </w:pPr>
      <w:r>
        <w:t xml:space="preserve">One combined document list and "Apply for all" spare citizens from submitting the same documents again for every scheme.</w:t>
      </w:r>
    </w:p>
    <w:p>
      <w:pPr>
        <w:pStyle w:val="ListParagraph"/>
        <w:numPr>
          <w:ilvl w:val="0"/>
          <w:numId w:val="5"/>
        </w:numPr>
        <w:spacing w:after="100" w:line="360"/>
        <w:jc w:val="both"/>
      </w:pPr>
      <w:r>
        <w:t xml:space="preserve">Telugu/English voice read-out and voice input extend access to citizens with limited reading ability.</w:t>
      </w:r>
    </w:p>
    <w:p>
      <w:pPr>
        <w:pStyle w:val="ListParagraph"/>
        <w:numPr>
          <w:ilvl w:val="0"/>
          <w:numId w:val="5"/>
        </w:numPr>
        <w:spacing w:after="10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10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100" w:line="360"/>
        <w:jc w:val="both"/>
      </w:pPr>
      <w:r>
        <w:t xml:space="preserve">Scalable design that can be adapted to other States' welfare-scheme catalogues.</w:t>
      </w:r>
    </w:p>
    <w:p>
      <w:pPr>
        <w:pStyle w:val="Heading2"/>
        <w:keepNext/>
      </w:pPr>
      <w:r>
        <w:t xml:space="preserve">13.11 Survey Findings</w:t>
      </w:r>
    </w:p>
    <w:p>
      <w:pPr>
        <w:spacing w:after="16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100" w:line="360"/>
        <w:jc w:val="both"/>
      </w:pPr>
      <w:r>
        <w:t xml:space="preserve">Add push notifications (where supported) to tell citizens about application updates and upcoming renewals.</w:t>
      </w:r>
    </w:p>
    <w:p>
      <w:pPr>
        <w:pStyle w:val="ListParagraph"/>
        <w:numPr>
          <w:ilvl w:val="0"/>
          <w:numId w:val="6"/>
        </w:numPr>
        <w:spacing w:after="10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10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10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10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10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10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10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10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10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10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10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6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10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10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10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10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10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10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6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6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gfiddeg71tmraiak1604e">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sbxnsgj92tex6ugtesri-">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v9ruykyshzb9g9l_5bv9l">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sbcef64vha1nmopdgi9tq">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nefu3o7aa3jur-ecvira6">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a1bjjocdp_aaampropiwd">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_lc1mk8xt7230y5n7whxj">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6ksm_htt0ykisv6jcvgxf">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xo2kofqljqayfdkcu_1lt">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i46ynoebge4fifevikp1f">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ecp5gu_uto2suxdjmnjf1">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6illxkcpl6la5ljsladvm">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dyineddxgphdpfwskwsiw">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4b5nutbev22jciiqeha9w">
        <w:r>
          <w:rPr>
            <w:rStyle w:val="Hyperlink"/>
          </w:rPr>
          <w:t xml:space="preserve">https://html.spec.whatwg.org</w:t>
        </w:r>
      </w:hyperlink>
    </w:p>
    <w:p>
      <w:pPr>
        <w:pStyle w:val="Heading1"/>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4953000" cy="27813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A.1 The team discussing the project with a Sachivalayam official (15 June 2026)</w:t>
      </w:r>
    </w:p>
    <w:p>
      <w:pPr>
        <w:keepNext/>
        <w:spacing w:after="80" w:before="120"/>
        <w:jc w:val="center"/>
      </w:pPr>
      <w:r>
        <w:drawing>
          <wp:inline distT="0" distB="0" distL="0" distR="0">
            <wp:extent cx="4953000" cy="27813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A.2 The team at the Sachivalayam, Dungalavanipalem, NAD Junction (15 June 2026)</w:t>
      </w:r>
    </w:p>
    <w:p>
      <w:pPr>
        <w:keepNext/>
        <w:spacing w:after="80" w:before="120"/>
        <w:jc w:val="center"/>
      </w:pPr>
      <w:r>
        <w:drawing>
          <wp:inline distT="0" distB="0" distL="0" distR="0">
            <wp:extent cx="4953000" cy="27813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A.3 The team outside the Sachivalayam, Dungalavanipalem, NAD Junction (15 June 2026)</w:t>
      </w:r>
    </w:p>
    <w:p>
      <w:pPr>
        <w:keepNext/>
        <w:spacing w:after="80" w:before="120"/>
        <w:jc w:val="center"/>
      </w:pPr>
      <w:r>
        <w:drawing>
          <wp:inline distT="0" distB="0" distL="0" distR="0">
            <wp:extent cx="2857500" cy="507682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5076825"/>
                    </a:xfrm>
                    <a:prstGeom prst="rect">
                      <a:avLst/>
                    </a:prstGeom>
                  </pic:spPr>
                </pic:pic>
              </a:graphicData>
            </a:graphic>
          </wp:inline>
        </w:drawing>
      </w:r>
    </w:p>
    <w:p>
      <w:pPr>
        <w:spacing w:after="280"/>
        <w:jc w:val="center"/>
      </w:pPr>
      <w:r>
        <w:rPr>
          <w:b/>
          <w:bCs/>
          <w:sz w:val="22"/>
          <w:szCs w:val="22"/>
        </w:rPr>
        <w:t xml:space="preserve">Photo A.4 Demonstrating SachiSeva to a citizen on a phone (15 June 2026)</w:t>
      </w:r>
    </w:p>
    <w:p>
      <w:pPr>
        <w:pStyle w:val="Heading1"/>
        <w:pageBreakBefore/>
        <w:pBdr>
          <w:bottom w:val="single" w:color="000000" w:sz="12" w:space="8"/>
        </w:pBdr>
        <w:jc w:val="center"/>
      </w:pPr>
      <w:r>
        <w:t xml:space="preserve">ANNEXURE B: CSP COMPLETION CERTIFICATE</w:t>
      </w:r>
    </w:p>
    <w:p>
      <w:pPr>
        <w:spacing w:after="16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5619750" cy="38671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867150"/>
                    </a:xfrm>
                    <a:prstGeom prst="rect">
                      <a:avLst/>
                    </a:prstGeom>
                  </pic:spPr>
                </pic:pic>
              </a:graphicData>
            </a:graphic>
          </wp:inline>
        </w:drawing>
      </w:r>
    </w:p>
    <w:p>
      <w:pPr>
        <w:spacing w:after="200"/>
        <w:jc w:val="center"/>
      </w:pPr>
      <w:r>
        <w:rPr>
          <w:b/>
          <w:bCs/>
          <w:sz w:val="22"/>
          <w:szCs w:val="22"/>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gfiddeg71tmraiak1604e" Type="http://schemas.openxmlformats.org/officeDocument/2006/relationships/hyperlink" Target="https://gramawardsachivalayam.ap.gov.in" TargetMode="External"/><Relationship Id="rIdsbxnsgj92tex6ugtesri-" Type="http://schemas.openxmlformats.org/officeDocument/2006/relationships/hyperlink" Target="https://www.ap.gov.in" TargetMode="External"/><Relationship Id="rIdv9ruykyshzb9g9l_5bv9l" Type="http://schemas.openxmlformats.org/officeDocument/2006/relationships/hyperlink" Target="https://sspensions.ap.gov.in" TargetMode="External"/><Relationship Id="rIdsbcef64vha1nmopdgi9tq" Type="http://schemas.openxmlformats.org/officeDocument/2006/relationships/hyperlink" Target="https://pmkisan.gov.in" TargetMode="External"/><Relationship Id="rIdnefu3o7aa3jur-ecvira6" Type="http://schemas.openxmlformats.org/officeDocument/2006/relationships/hyperlink" Target="https://www.theweek.in/wire-updates/national/2025/06/11/mes8-ap-scheme-cm.html" TargetMode="External"/><Relationship Id="rIda1bjjocdp_aaampropiwd" Type="http://schemas.openxmlformats.org/officeDocument/2006/relationships/hyperlink" Target="https://www.thehansindia.com/news/cities/amaravati/super-six-bill-mounts-as-ap-expands-free-travel-farm-education-support-1121009" TargetMode="External"/><Relationship Id="rId_lc1mk8xt7230y5n7whxj" Type="http://schemas.openxmlformats.org/officeDocument/2006/relationships/hyperlink" Target="https://www.adb.org/publications/public-service-delivery-role-information-and-communication-technology-improving-governance" TargetMode="External"/><Relationship Id="rId6ksm_htt0ykisv6jcvgxf" Type="http://schemas.openxmlformats.org/officeDocument/2006/relationships/hyperlink" Target="https://doi.org/10.5220/0006353703440351" TargetMode="External"/><Relationship Id="rIdxo2kofqljqayfdkcu_1lt" Type="http://schemas.openxmlformats.org/officeDocument/2006/relationships/hyperlink" Target="https://react.dev" TargetMode="External"/><Relationship Id="rIdi46ynoebge4fifevikp1f" Type="http://schemas.openxmlformats.org/officeDocument/2006/relationships/hyperlink" Target="https://supabase.com/docs/guides/database/postgres/row-level-security" TargetMode="External"/><Relationship Id="rIdecp5gu_uto2suxdjmnjf1" Type="http://schemas.openxmlformats.org/officeDocument/2006/relationships/hyperlink" Target="https://vercel.com/docs/functions" TargetMode="External"/><Relationship Id="rId6illxkcpl6la5ljsladvm" Type="http://schemas.openxmlformats.org/officeDocument/2006/relationships/hyperlink" Target="https://developer.mozilla.org/en-US/docs/Web/API/Web_Speech_API" TargetMode="External"/><Relationship Id="rIddyineddxgphdpfwskwsiw" Type="http://schemas.openxmlformats.org/officeDocument/2006/relationships/hyperlink" Target="https://www.w3.org/TR/appmanifest/" TargetMode="External"/><Relationship Id="rId4b5nutbev22jciiqeha9w"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2026-10-15T01:21:29.624Z</dcterms:created>
  <dcterms:modified xsi:type="dcterms:W3CDTF">2026-10-15T01:21:29.624Z</dcterms:modified>
</cp:coreProperties>
</file>

<file path=docProps/custom.xml><?xml version="1.0" encoding="utf-8"?>
<Properties xmlns="http://schemas.openxmlformats.org/officeDocument/2006/custom-properties" xmlns:vt="http://schemas.openxmlformats.org/officeDocument/2006/docPropsVTypes"/>
</file>