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E44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资金来源：YWP2023-001  国家临床重点专科建设项目-下一代肿瘤性疾病整合病理诊断（匹配自筹）；</w:t>
      </w:r>
    </w:p>
    <w:p w14:paraId="15D328FB" w14:textId="77777777" w:rsidR="0024246E" w:rsidRDefault="0024246E" w:rsidP="0024246E">
      <w:r>
        <w:rPr>
          <w:rFonts w:hint="eastAsia"/>
        </w:rPr>
        <w:t>项目名称：【10218】荧光细胞计数仪、超低温冰箱、</w:t>
      </w:r>
      <w:bookmarkStart w:id="0" w:name="OLE_LINK2"/>
      <w:r>
        <w:rPr>
          <w:rFonts w:hint="eastAsia"/>
        </w:rPr>
        <w:t>PCR仪</w:t>
      </w:r>
      <w:bookmarkEnd w:id="0"/>
      <w:r>
        <w:rPr>
          <w:rFonts w:hint="eastAsia"/>
        </w:rPr>
        <w:t>（1台），预算金额：43万元人民币；</w:t>
      </w:r>
    </w:p>
    <w:p w14:paraId="0D22B142" w14:textId="77777777" w:rsidR="00E03E0F" w:rsidRDefault="00E03E0F" w:rsidP="0024246E">
      <w:r>
        <w:rPr>
          <w:rFonts w:hint="eastAsia"/>
        </w:rPr>
        <w:t>预算明细：</w:t>
      </w:r>
    </w:p>
    <w:p w14:paraId="51479E6A" w14:textId="77777777" w:rsidR="00E03E0F" w:rsidRDefault="00E03E0F" w:rsidP="00E03E0F">
      <w:pPr>
        <w:pStyle w:val="a9"/>
        <w:numPr>
          <w:ilvl w:val="0"/>
          <w:numId w:val="2"/>
        </w:numPr>
      </w:pPr>
      <w:r>
        <w:rPr>
          <w:rFonts w:hint="eastAsia"/>
        </w:rPr>
        <w:t>荧光细胞计数仪</w:t>
      </w:r>
      <w:r>
        <w:tab/>
      </w:r>
      <w:r>
        <w:rPr>
          <w:rFonts w:hint="eastAsia"/>
        </w:rPr>
        <w:t>9.8万元；</w:t>
      </w:r>
    </w:p>
    <w:p w14:paraId="32B2BC27" w14:textId="77777777" w:rsidR="00E03E0F" w:rsidRDefault="00E03E0F" w:rsidP="00E03E0F">
      <w:pPr>
        <w:pStyle w:val="a9"/>
        <w:numPr>
          <w:ilvl w:val="0"/>
          <w:numId w:val="2"/>
        </w:numPr>
      </w:pPr>
      <w:r>
        <w:rPr>
          <w:rFonts w:hint="eastAsia"/>
        </w:rPr>
        <w:t>超低温冰箱</w:t>
      </w:r>
      <w:r>
        <w:tab/>
      </w:r>
      <w:r>
        <w:tab/>
      </w:r>
      <w:r>
        <w:rPr>
          <w:rFonts w:hint="eastAsia"/>
        </w:rPr>
        <w:t>8万元；</w:t>
      </w:r>
    </w:p>
    <w:p w14:paraId="18814D49" w14:textId="194BBED5" w:rsidR="002927F4" w:rsidRPr="002927F4" w:rsidRDefault="00E03E0F" w:rsidP="00E03E0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PCR仪</w:t>
      </w:r>
      <w:r>
        <w:tab/>
      </w:r>
      <w:r>
        <w:tab/>
      </w:r>
      <w:r>
        <w:tab/>
      </w:r>
      <w:r>
        <w:rPr>
          <w:rFonts w:hint="eastAsia"/>
        </w:rPr>
        <w:t>25.2万元；</w:t>
      </w:r>
    </w:p>
    <w:p w14:paraId="60D7D1D7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产地：中国；</w:t>
      </w:r>
    </w:p>
    <w:p w14:paraId="529A08D6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详见“支付方式”附件</w:t>
      </w:r>
    </w:p>
    <w:p w14:paraId="7CBE3CCD" w14:textId="77777777" w:rsidR="001948F9" w:rsidRDefault="001948F9" w:rsidP="0024246E">
      <w:pPr>
        <w:rPr>
          <w:rFonts w:hint="eastAsia"/>
        </w:rPr>
      </w:pPr>
    </w:p>
    <w:p w14:paraId="7A51CA83" w14:textId="77777777" w:rsidR="0024246E" w:rsidRDefault="0024246E" w:rsidP="0024246E">
      <w:pPr>
        <w:rPr>
          <w:rFonts w:hint="eastAsia"/>
        </w:rPr>
      </w:pPr>
    </w:p>
    <w:p w14:paraId="2ED2FC73" w14:textId="77777777" w:rsidR="0024246E" w:rsidRDefault="0024246E" w:rsidP="0024246E">
      <w:pPr>
        <w:jc w:val="center"/>
        <w:rPr>
          <w:rFonts w:hint="eastAsia"/>
        </w:rPr>
      </w:pPr>
      <w:r>
        <w:rPr>
          <w:rFonts w:hint="eastAsia"/>
        </w:rPr>
        <w:t>技术参数</w:t>
      </w:r>
    </w:p>
    <w:p w14:paraId="5A3495CD" w14:textId="571FD4C8" w:rsidR="0024246E" w:rsidRPr="001948F9" w:rsidRDefault="0024246E" w:rsidP="0024246E">
      <w:pPr>
        <w:rPr>
          <w:rFonts w:hint="eastAsia"/>
          <w:b/>
          <w:bCs/>
        </w:rPr>
      </w:pPr>
      <w:bookmarkStart w:id="1" w:name="OLE_LINK1"/>
      <w:r w:rsidRPr="001948F9">
        <w:rPr>
          <w:rFonts w:hint="eastAsia"/>
          <w:b/>
          <w:bCs/>
        </w:rPr>
        <w:t>设备一：荧光细胞计数仪（1台）</w:t>
      </w:r>
    </w:p>
    <w:bookmarkEnd w:id="1"/>
    <w:p w14:paraId="2E63B63C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用途：用于明场细胞总数计数；活细胞，死细胞荧光精确计数(红色和绿色荧光通道)；台盼蓝染色计数；原代细胞计数，转染效率(GFP, RFP)分析, 生长曲线分析等研究。</w:t>
      </w:r>
    </w:p>
    <w:p w14:paraId="4252F0B1" w14:textId="77777777" w:rsidR="0024246E" w:rsidRDefault="0024246E" w:rsidP="0024246E">
      <w:pPr>
        <w:rPr>
          <w:rFonts w:hint="eastAsia"/>
        </w:rPr>
      </w:pPr>
    </w:p>
    <w:p w14:paraId="02E8886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特性：</w:t>
      </w:r>
    </w:p>
    <w:p w14:paraId="2DC67412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直接加样计数，无需一次性细胞计数板。即擦即得。</w:t>
      </w:r>
    </w:p>
    <w:p w14:paraId="315FB26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内置审计追踪软件，可激活。符合FDA 21 CFR Part 11要求。多级权限，数据不可篡改，具备电子签名等。</w:t>
      </w:r>
    </w:p>
    <w:p w14:paraId="3F4BFE6C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检测浓度范围：1x103-3x107/ml。</w:t>
      </w:r>
    </w:p>
    <w:p w14:paraId="616C4961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细胞直径范围：0.8-400um。</w:t>
      </w:r>
    </w:p>
    <w:p w14:paraId="1247E76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拍摄通道：4通道。</w:t>
      </w:r>
    </w:p>
    <w:p w14:paraId="6B853A19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物镜倍数：4倍荧光物镜。</w:t>
      </w:r>
    </w:p>
    <w:p w14:paraId="7112CF8F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样品体积：5ul(50um高度)，20ul(200um高度)，40ul(400um高度)。</w:t>
      </w:r>
    </w:p>
    <w:p w14:paraId="79B1922A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样品种类：原代细胞PBMC活性浓度检测，区分细胞结团率及分布。</w:t>
      </w:r>
    </w:p>
    <w:p w14:paraId="2C4140C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  <w:t>检测速度：明场≦3秒，荧光双通道≦5秒；检测视野：默认三个视野，≧6mm2，兼容4，5个视野选择。</w:t>
      </w:r>
    </w:p>
    <w:p w14:paraId="5E5F054E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lastRenderedPageBreak/>
        <w:t>10.</w:t>
      </w:r>
      <w:r>
        <w:rPr>
          <w:rFonts w:hint="eastAsia"/>
        </w:rPr>
        <w:tab/>
        <w:t>荧光激发：488nm和587nm LED.</w:t>
      </w:r>
    </w:p>
    <w:p w14:paraId="7E5B7A91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  <w:t>发射通道：535nm和600nm LP.</w:t>
      </w:r>
    </w:p>
    <w:p w14:paraId="167A08D6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明场照明：白光LED.</w:t>
      </w:r>
    </w:p>
    <w:p w14:paraId="62B1AC7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  <w:t>对焦方式：自动聚焦</w:t>
      </w:r>
    </w:p>
    <w:p w14:paraId="5532504F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  <w:t>成像元件：630万像素cmos相机。</w:t>
      </w:r>
    </w:p>
    <w:p w14:paraId="063FC2F1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  <w:t>导出的结果包含：实验名称，样本ID，活细胞数/ml, 死细胞数/ml，活率，直径分布图，结团细胞数量直方图，结团率，细胞稀释比例，高清细胞图等。导出形式，包括：pdf，高清图，excel。</w:t>
      </w:r>
    </w:p>
    <w:p w14:paraId="57263BAA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  <w:t>内存：128G固态存储器。</w:t>
      </w:r>
    </w:p>
    <w:p w14:paraId="7A4BFFF3" w14:textId="70CBD7B9" w:rsidR="0024246E" w:rsidRPr="0024246E" w:rsidRDefault="0024246E" w:rsidP="0024246E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  <w:t>连接：自动WIFI，USB接口。</w:t>
      </w:r>
    </w:p>
    <w:p w14:paraId="1937A0F0" w14:textId="732A49EF" w:rsidR="007C2E7A" w:rsidRPr="001948F9" w:rsidRDefault="007C2E7A" w:rsidP="007C2E7A">
      <w:pPr>
        <w:rPr>
          <w:rFonts w:hint="eastAsia"/>
        </w:rPr>
      </w:pPr>
      <w:r>
        <w:rPr>
          <w:rFonts w:hint="eastAsia"/>
        </w:rPr>
        <w:t>★售后服务：设备整机保修期≥5年</w:t>
      </w:r>
    </w:p>
    <w:p w14:paraId="30FF98FD" w14:textId="77777777" w:rsidR="0024246E" w:rsidRPr="007C2E7A" w:rsidRDefault="0024246E" w:rsidP="0024246E">
      <w:pPr>
        <w:rPr>
          <w:rFonts w:hint="eastAsia"/>
        </w:rPr>
      </w:pPr>
    </w:p>
    <w:p w14:paraId="33701A47" w14:textId="6DCF82D9" w:rsidR="0024246E" w:rsidRPr="001948F9" w:rsidRDefault="0024246E" w:rsidP="0024246E">
      <w:pPr>
        <w:rPr>
          <w:rFonts w:hint="eastAsia"/>
          <w:b/>
          <w:bCs/>
        </w:rPr>
      </w:pPr>
      <w:r w:rsidRPr="001948F9">
        <w:rPr>
          <w:rFonts w:hint="eastAsia"/>
          <w:b/>
          <w:bCs/>
        </w:rPr>
        <w:t>设备二：超低温冰箱（1台）</w:t>
      </w:r>
    </w:p>
    <w:p w14:paraId="60500916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※1、箱内温度 -40℃ ~-86℃可调</w:t>
      </w:r>
    </w:p>
    <w:p w14:paraId="797968F4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2、微电脑控制，10寸高性能LCD电容屏，直观显示箱内温度、环境温度、输入电压和温度曲线等数据，显示精度0.1℃，可连接wifi实现网络功能；</w:t>
      </w:r>
    </w:p>
    <w:p w14:paraId="41BC6249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3、具有运行指示灯，正常运行显示绿色，出现报警或故障显示红色或黄色；</w:t>
      </w:r>
    </w:p>
    <w:p w14:paraId="731357EB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4、具有多种故障报警，高、低温报警、传感器报警、冷凝器脏报警、环温超标报警、断电报警、门开报警、电池电量低报警；报警方式：声音蜂鸣报警、灯光闪烁报警；</w:t>
      </w:r>
    </w:p>
    <w:p w14:paraId="4820C490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5、多重保护功能，开机延时保护、压机高温保护、压力过高保护、显示面板密码保护、断电记忆数据保护；</w:t>
      </w:r>
    </w:p>
    <w:p w14:paraId="2C219B42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6、采用HC环保制冷剂，制冷效率高，节能环保；</w:t>
      </w:r>
    </w:p>
    <w:p w14:paraId="204E0FB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7、采用双独立制冷系统，一套制冷系统故障后，另一套可独立维持-80℃，保障样本安全</w:t>
      </w:r>
    </w:p>
    <w:p w14:paraId="6DBE9A8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8、根据低温保存箱国家标准GB/T 20154要求，低温保存箱铭牌或标签上要标注制冷剂的详细名称及装入量；</w:t>
      </w:r>
    </w:p>
    <w:p w14:paraId="443C0BB5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9、标配两块12V锂电池，保障冰箱断电后，温度显示及冰箱报警功能运行</w:t>
      </w:r>
    </w:p>
    <w:p w14:paraId="4E99FB97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10、2个进口品牌变频压缩机，稳定可靠</w:t>
      </w:r>
    </w:p>
    <w:p w14:paraId="0455ABB9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11、25℃环温时，耗电量应≤11.5Kw.h/24h；提供符合CNAS、ILAC资格的第三方机</w:t>
      </w:r>
      <w:r>
        <w:rPr>
          <w:rFonts w:hint="eastAsia"/>
        </w:rPr>
        <w:lastRenderedPageBreak/>
        <w:t>构报告；</w:t>
      </w:r>
    </w:p>
    <w:p w14:paraId="65A97FD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 xml:space="preserve">12、箱内温度均匀性要求，每层5个测试点（四角及中心），整机多于20点测试，最高温度与最低温度的差小于6度； </w:t>
      </w:r>
    </w:p>
    <w:p w14:paraId="329A5EAE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13、一体式手把门锁设计，单手实现开关门。可同时使用暗锁（不少于四把钥匙）及双挂锁，选配电磁锁（打卡或指纹）；</w:t>
      </w:r>
    </w:p>
    <w:p w14:paraId="672F118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14、4个内门并带密封条设计，外门4层密封，整机共计5层密封，保温效果好；</w:t>
      </w:r>
    </w:p>
    <w:p w14:paraId="13C12DFC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15、使用航空真空隔热材料VIP+PU整体发泡，VIP厚度≥25mm；</w:t>
      </w:r>
    </w:p>
    <w:p w14:paraId="750DD544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16、内胆为电锌板喷粉，防腐蚀，导热快；</w:t>
      </w:r>
    </w:p>
    <w:p w14:paraId="2EBB7EC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17、高效节能风机，可根据冷凝器传感器温度自动控制风机启停，智能变速运行。</w:t>
      </w:r>
    </w:p>
    <w:p w14:paraId="69FC43EE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18、具有自动可加热平衡孔模块，可满足短时间内连续开门。</w:t>
      </w:r>
    </w:p>
    <w:p w14:paraId="0DC6E9EA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19、具三个测试孔，方便实验使用和监控箱内温度。</w:t>
      </w:r>
    </w:p>
    <w:p w14:paraId="2308716E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20、具有内置5V冷链供电系统，确保用电安全，减少外部布线，降低故障风险。</w:t>
      </w:r>
    </w:p>
    <w:p w14:paraId="15F43E03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21、电脑版配置大容量存储空间，实时保存箱内设定温度、实际温度、高、低温报警温度、输入电压、环温等数据，且可通过USB数据接口端口导出全部数据，格式excel和PDF可选，实现数据的可追溯性；</w:t>
      </w:r>
    </w:p>
    <w:p w14:paraId="55FBC3A4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22、配置RS485数据接口，可同计算机网线连接，实现数据通讯；</w:t>
      </w:r>
    </w:p>
    <w:p w14:paraId="368D6084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23、触摸屏具有留言/记事本功能，方便多用户共用一台冰箱时，相互之间留言，以及自己创建记事本，备忘，可实现无纸办公；</w:t>
      </w:r>
    </w:p>
    <w:p w14:paraId="68BC7E0B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24、具有数据上传/下载功能，可以通过USB接口和网络上传和下载箱内设置、温度、报警记录以及事件记录等；</w:t>
      </w:r>
    </w:p>
    <w:p w14:paraId="223C60E3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25、具有参数自动配置功能，可通过USB接口或网络上传和下载配置文件，将一台冰箱的设置参数和数据等信息复制到其它冰箱；</w:t>
      </w:r>
    </w:p>
    <w:p w14:paraId="015DA5BB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26、具有事件记录功能，产品能够记录开门事件、密码修改、设置修改、账户登录等信息，且所有记录信息能够下载到电脑上，实现数据分析存档；</w:t>
      </w:r>
    </w:p>
    <w:p w14:paraId="00ABB26E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27、具有医疗器械注册证，证书上产品型号要求与投标型号完全符合；</w:t>
      </w:r>
    </w:p>
    <w:p w14:paraId="55E8E1FB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28、标配文件夹和存笔槽，方便存放记录文件以及马克笔。</w:t>
      </w:r>
    </w:p>
    <w:p w14:paraId="62322C1D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29、标配物联，能够在手机app上实时的查看箱内温度、设定温度、高低温报警温度、各种报警记录、以及开关门等事件记录。</w:t>
      </w:r>
    </w:p>
    <w:p w14:paraId="39D34288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30、标配单机版样本库管理软件，方便用户实现冰箱空间的简单管理</w:t>
      </w:r>
    </w:p>
    <w:p w14:paraId="78AC27C1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lastRenderedPageBreak/>
        <w:t>※31、冰箱内有效容积＞800L，整机装箱量（2ML冻存管容量）60000个样本；</w:t>
      </w:r>
    </w:p>
    <w:p w14:paraId="7F7E1AD5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32、外部尺寸（宽x深x高）≤1150x1000x2000mm</w:t>
      </w:r>
    </w:p>
    <w:p w14:paraId="23D86A2C" w14:textId="77777777" w:rsidR="0024246E" w:rsidRDefault="0024246E" w:rsidP="0024246E">
      <w:pPr>
        <w:rPr>
          <w:rFonts w:hint="eastAsia"/>
        </w:rPr>
      </w:pPr>
      <w:r>
        <w:rPr>
          <w:rFonts w:hint="eastAsia"/>
        </w:rPr>
        <w:t>33、内部尺寸（宽x深x高）≥870x715x1310mm</w:t>
      </w:r>
    </w:p>
    <w:p w14:paraId="15E38F6C" w14:textId="406DD926" w:rsidR="0024246E" w:rsidRPr="0024246E" w:rsidRDefault="0024246E" w:rsidP="0024246E">
      <w:pPr>
        <w:rPr>
          <w:rFonts w:hint="eastAsia"/>
        </w:rPr>
      </w:pPr>
      <w:r>
        <w:rPr>
          <w:rFonts w:hint="eastAsia"/>
        </w:rPr>
        <w:t>34、净重：380±3% kg</w:t>
      </w:r>
    </w:p>
    <w:p w14:paraId="38635966" w14:textId="77777777" w:rsidR="007C2E7A" w:rsidRPr="001948F9" w:rsidRDefault="007C2E7A" w:rsidP="007C2E7A">
      <w:pPr>
        <w:rPr>
          <w:rFonts w:hint="eastAsia"/>
        </w:rPr>
      </w:pPr>
      <w:r>
        <w:rPr>
          <w:rFonts w:hint="eastAsia"/>
        </w:rPr>
        <w:t>★售后服务：设备整机保修期≥8年</w:t>
      </w:r>
    </w:p>
    <w:p w14:paraId="1FACD613" w14:textId="77777777" w:rsidR="0024246E" w:rsidRPr="007C2E7A" w:rsidRDefault="0024246E" w:rsidP="0024246E">
      <w:pPr>
        <w:rPr>
          <w:rFonts w:hint="eastAsia"/>
        </w:rPr>
      </w:pPr>
    </w:p>
    <w:p w14:paraId="48AD8377" w14:textId="4B946A92" w:rsidR="0024246E" w:rsidRPr="001948F9" w:rsidRDefault="0024246E" w:rsidP="0024246E">
      <w:pPr>
        <w:rPr>
          <w:rFonts w:hint="eastAsia"/>
          <w:b/>
          <w:bCs/>
        </w:rPr>
      </w:pPr>
      <w:r w:rsidRPr="001948F9">
        <w:rPr>
          <w:rFonts w:hint="eastAsia"/>
          <w:b/>
          <w:bCs/>
        </w:rPr>
        <w:t>设备</w:t>
      </w:r>
      <w:r w:rsidR="004F6614" w:rsidRPr="001948F9">
        <w:rPr>
          <w:rFonts w:hint="eastAsia"/>
          <w:b/>
          <w:bCs/>
        </w:rPr>
        <w:t>三</w:t>
      </w:r>
      <w:r w:rsidRPr="001948F9">
        <w:rPr>
          <w:rFonts w:hint="eastAsia"/>
          <w:b/>
          <w:bCs/>
        </w:rPr>
        <w:t>：PCR仪（3台）</w:t>
      </w:r>
    </w:p>
    <w:p w14:paraId="28D82F4D" w14:textId="77777777" w:rsidR="0024246E" w:rsidRPr="0024246E" w:rsidRDefault="0024246E" w:rsidP="0024246E">
      <w:pPr>
        <w:rPr>
          <w:rFonts w:hint="eastAsia"/>
          <w:b/>
        </w:rPr>
      </w:pPr>
      <w:r w:rsidRPr="0024246E">
        <w:rPr>
          <w:b/>
        </w:rPr>
        <w:t>1</w:t>
      </w:r>
      <w:r w:rsidRPr="0024246E">
        <w:rPr>
          <w:rFonts w:hint="eastAsia"/>
          <w:b/>
        </w:rPr>
        <w:t>．工作环境</w:t>
      </w:r>
    </w:p>
    <w:p w14:paraId="089B704C" w14:textId="77777777" w:rsidR="0024246E" w:rsidRPr="0024246E" w:rsidRDefault="0024246E" w:rsidP="0024246E">
      <w:pPr>
        <w:rPr>
          <w:rFonts w:hint="eastAsia"/>
        </w:rPr>
      </w:pPr>
      <w:r w:rsidRPr="0024246E">
        <w:t>1.1</w:t>
      </w:r>
      <w:r w:rsidRPr="0024246E">
        <w:tab/>
      </w:r>
      <w:r w:rsidRPr="0024246E">
        <w:rPr>
          <w:rFonts w:hint="eastAsia"/>
        </w:rPr>
        <w:t>工作温度</w:t>
      </w:r>
      <w:r w:rsidRPr="0024246E">
        <w:tab/>
      </w:r>
      <w:r w:rsidRPr="0024246E">
        <w:tab/>
      </w:r>
      <w:r w:rsidRPr="0024246E">
        <w:tab/>
        <w:t>5-31℃</w:t>
      </w:r>
    </w:p>
    <w:p w14:paraId="4E2FC67C" w14:textId="77777777" w:rsidR="0024246E" w:rsidRPr="0024246E" w:rsidRDefault="0024246E" w:rsidP="0024246E">
      <w:pPr>
        <w:rPr>
          <w:rFonts w:hint="eastAsia"/>
        </w:rPr>
      </w:pPr>
      <w:r w:rsidRPr="0024246E">
        <w:t>1.2</w:t>
      </w:r>
      <w:r w:rsidRPr="0024246E">
        <w:tab/>
      </w:r>
      <w:r w:rsidRPr="0024246E">
        <w:rPr>
          <w:rFonts w:hint="eastAsia"/>
        </w:rPr>
        <w:t>工作湿度</w:t>
      </w:r>
      <w:r w:rsidRPr="0024246E">
        <w:tab/>
      </w:r>
      <w:r w:rsidRPr="0024246E">
        <w:tab/>
      </w:r>
      <w:r w:rsidRPr="0024246E">
        <w:tab/>
      </w:r>
      <w:r w:rsidRPr="0024246E">
        <w:rPr>
          <w:rFonts w:hint="eastAsia"/>
        </w:rPr>
        <w:t>相对湿度≤</w:t>
      </w:r>
      <w:r w:rsidRPr="0024246E">
        <w:t>80%</w:t>
      </w:r>
    </w:p>
    <w:p w14:paraId="19DE69B4" w14:textId="77777777" w:rsidR="0024246E" w:rsidRPr="0024246E" w:rsidRDefault="0024246E" w:rsidP="0024246E">
      <w:pPr>
        <w:rPr>
          <w:rFonts w:hint="eastAsia"/>
        </w:rPr>
      </w:pPr>
      <w:r w:rsidRPr="0024246E">
        <w:t>1.3</w:t>
      </w:r>
      <w:r w:rsidRPr="0024246E">
        <w:tab/>
      </w:r>
      <w:r w:rsidRPr="0024246E">
        <w:rPr>
          <w:rFonts w:hint="eastAsia"/>
        </w:rPr>
        <w:t>工作电源</w:t>
      </w:r>
      <w:r w:rsidRPr="0024246E">
        <w:tab/>
      </w:r>
      <w:r w:rsidRPr="0024246E">
        <w:tab/>
      </w:r>
      <w:r w:rsidRPr="0024246E">
        <w:tab/>
        <w:t>100–240 VAC, 50–60HZ.</w:t>
      </w:r>
    </w:p>
    <w:p w14:paraId="0489CC07" w14:textId="77777777" w:rsidR="0024246E" w:rsidRPr="0024246E" w:rsidRDefault="0024246E" w:rsidP="0024246E">
      <w:pPr>
        <w:rPr>
          <w:rFonts w:hint="eastAsia"/>
        </w:rPr>
      </w:pPr>
      <w:r w:rsidRPr="0024246E">
        <w:t>1.4</w:t>
      </w:r>
      <w:r w:rsidRPr="0024246E">
        <w:tab/>
      </w:r>
      <w:r w:rsidRPr="0024246E">
        <w:rPr>
          <w:rFonts w:hint="eastAsia"/>
        </w:rPr>
        <w:t>输入电源</w:t>
      </w:r>
      <w:r w:rsidRPr="0024246E">
        <w:tab/>
      </w:r>
      <w:r w:rsidRPr="0024246E">
        <w:tab/>
      </w:r>
      <w:r w:rsidRPr="0024246E">
        <w:tab/>
      </w:r>
      <w:r w:rsidRPr="0024246E">
        <w:rPr>
          <w:rFonts w:hint="eastAsia"/>
        </w:rPr>
        <w:t>最高</w:t>
      </w:r>
      <w:r w:rsidRPr="0024246E">
        <w:t>850W</w:t>
      </w:r>
    </w:p>
    <w:p w14:paraId="3564CD69" w14:textId="77777777" w:rsidR="0024246E" w:rsidRPr="0024246E" w:rsidRDefault="0024246E" w:rsidP="0024246E">
      <w:pPr>
        <w:numPr>
          <w:ilvl w:val="0"/>
          <w:numId w:val="1"/>
        </w:numPr>
        <w:rPr>
          <w:rFonts w:hint="eastAsia"/>
          <w:b/>
        </w:rPr>
      </w:pPr>
      <w:r w:rsidRPr="0024246E">
        <w:rPr>
          <w:rFonts w:hint="eastAsia"/>
          <w:b/>
        </w:rPr>
        <w:t>性能与技术要求</w:t>
      </w:r>
    </w:p>
    <w:p w14:paraId="7728F6B4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显示：≥</w:t>
      </w:r>
      <w:r w:rsidRPr="0024246E">
        <w:t>8.5</w:t>
      </w:r>
      <w:r w:rsidRPr="0024246E">
        <w:rPr>
          <w:rFonts w:hint="eastAsia"/>
        </w:rPr>
        <w:t>英寸</w:t>
      </w:r>
      <w:r w:rsidRPr="0024246E">
        <w:t>LCD</w:t>
      </w:r>
      <w:r w:rsidRPr="0024246E">
        <w:rPr>
          <w:rFonts w:hint="eastAsia"/>
        </w:rPr>
        <w:t>彩色触摸显示屏</w:t>
      </w:r>
    </w:p>
    <w:p w14:paraId="798D551E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接口：不少于</w:t>
      </w:r>
      <w:r w:rsidRPr="0024246E">
        <w:t>5 USB A</w:t>
      </w:r>
      <w:r w:rsidRPr="0024246E">
        <w:rPr>
          <w:rFonts w:hint="eastAsia"/>
        </w:rPr>
        <w:t>、</w:t>
      </w:r>
      <w:r w:rsidRPr="0024246E">
        <w:t>1 USB B</w:t>
      </w:r>
    </w:p>
    <w:p w14:paraId="3E07584F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保险丝：</w:t>
      </w:r>
      <w:r w:rsidRPr="0024246E">
        <w:t>2</w:t>
      </w:r>
      <w:r w:rsidRPr="0024246E">
        <w:rPr>
          <w:rFonts w:hint="eastAsia"/>
        </w:rPr>
        <w:t>个</w:t>
      </w:r>
      <w:r w:rsidRPr="0024246E">
        <w:t>6.3A</w:t>
      </w:r>
      <w:r w:rsidRPr="0024246E">
        <w:rPr>
          <w:rFonts w:hint="eastAsia"/>
        </w:rPr>
        <w:t>，</w:t>
      </w:r>
      <w:r w:rsidRPr="0024246E">
        <w:t>250V</w:t>
      </w:r>
      <w:r w:rsidRPr="0024246E">
        <w:rPr>
          <w:rFonts w:hint="eastAsia"/>
        </w:rPr>
        <w:t>，</w:t>
      </w:r>
      <w:r w:rsidRPr="0024246E">
        <w:t>5</w:t>
      </w:r>
      <w:r w:rsidRPr="0024246E">
        <w:rPr>
          <w:rFonts w:hint="eastAsia"/>
        </w:rPr>
        <w:t>×</w:t>
      </w:r>
      <w:r w:rsidRPr="0024246E">
        <w:t>20mm</w:t>
      </w:r>
    </w:p>
    <w:p w14:paraId="3AD3A4A5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存储：＞</w:t>
      </w:r>
      <w:r w:rsidRPr="0024246E">
        <w:t>1000</w:t>
      </w:r>
      <w:r w:rsidRPr="0024246E">
        <w:rPr>
          <w:rFonts w:hint="eastAsia"/>
        </w:rPr>
        <w:t>个程序，</w:t>
      </w:r>
      <w:r w:rsidRPr="0024246E">
        <w:t>USB</w:t>
      </w:r>
      <w:r w:rsidRPr="0024246E">
        <w:rPr>
          <w:rFonts w:hint="eastAsia"/>
        </w:rPr>
        <w:t>闪存无限扩展</w:t>
      </w:r>
    </w:p>
    <w:p w14:paraId="64600E87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尺寸（</w:t>
      </w:r>
      <w:r w:rsidRPr="0024246E">
        <w:t>W</w:t>
      </w:r>
      <w:r w:rsidRPr="0024246E">
        <w:rPr>
          <w:rFonts w:hint="eastAsia"/>
        </w:rPr>
        <w:t>×</w:t>
      </w:r>
      <w:r w:rsidRPr="0024246E">
        <w:t>D</w:t>
      </w:r>
      <w:r w:rsidRPr="0024246E">
        <w:rPr>
          <w:rFonts w:hint="eastAsia"/>
        </w:rPr>
        <w:t>×</w:t>
      </w:r>
      <w:r w:rsidRPr="0024246E">
        <w:t>H</w:t>
      </w:r>
      <w:r w:rsidRPr="0024246E">
        <w:rPr>
          <w:rFonts w:hint="eastAsia"/>
        </w:rPr>
        <w:t>）：≤</w:t>
      </w:r>
      <w:r w:rsidRPr="0024246E">
        <w:t>40</w:t>
      </w:r>
      <w:r w:rsidRPr="0024246E">
        <w:rPr>
          <w:rFonts w:hint="eastAsia"/>
        </w:rPr>
        <w:t>×</w:t>
      </w:r>
      <w:r w:rsidRPr="0024246E">
        <w:t>50</w:t>
      </w:r>
      <w:r w:rsidRPr="0024246E">
        <w:rPr>
          <w:rFonts w:hint="eastAsia"/>
        </w:rPr>
        <w:t>×</w:t>
      </w:r>
      <w:r w:rsidRPr="0024246E">
        <w:t xml:space="preserve">20cm </w:t>
      </w:r>
    </w:p>
    <w:p w14:paraId="541A40E9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重量：≤</w:t>
      </w:r>
      <w:r w:rsidRPr="0024246E">
        <w:t>10kg</w:t>
      </w:r>
    </w:p>
    <w:p w14:paraId="0E390BC1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温度控制模式：至少包含逻辑计算模式、模块模式</w:t>
      </w:r>
    </w:p>
    <w:p w14:paraId="3D84AE2D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随机配备使用说明书和配套</w:t>
      </w:r>
      <w:r w:rsidRPr="0024246E">
        <w:t>U</w:t>
      </w:r>
      <w:r w:rsidRPr="0024246E">
        <w:rPr>
          <w:rFonts w:hint="eastAsia"/>
        </w:rPr>
        <w:t>盘</w:t>
      </w:r>
    </w:p>
    <w:p w14:paraId="261ABDA1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编程选项：分步式图形、程序自动编写器</w:t>
      </w:r>
    </w:p>
    <w:p w14:paraId="6AE995B0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安全功能：可选登陆要求模式</w:t>
      </w:r>
    </w:p>
    <w:p w14:paraId="1E2076BA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报告输出：可输出运行日志和系统错误日志</w:t>
      </w:r>
    </w:p>
    <w:p w14:paraId="5E7785BA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随机软件：</w:t>
      </w:r>
      <w:r w:rsidRPr="0024246E">
        <w:t>Windows CE 6.0</w:t>
      </w:r>
      <w:r w:rsidRPr="0024246E">
        <w:rPr>
          <w:rFonts w:hint="eastAsia"/>
        </w:rPr>
        <w:t>或更高</w:t>
      </w:r>
    </w:p>
    <w:p w14:paraId="2A520757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t xml:space="preserve">PC </w:t>
      </w:r>
      <w:r w:rsidRPr="0024246E">
        <w:rPr>
          <w:rFonts w:hint="eastAsia"/>
        </w:rPr>
        <w:t>兼容性：</w:t>
      </w:r>
      <w:r w:rsidRPr="0024246E">
        <w:t>Windows XP</w:t>
      </w:r>
      <w:r w:rsidRPr="0024246E">
        <w:rPr>
          <w:rFonts w:hint="eastAsia"/>
        </w:rPr>
        <w:t>或更高</w:t>
      </w:r>
    </w:p>
    <w:p w14:paraId="27F0551F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t xml:space="preserve">USB </w:t>
      </w:r>
      <w:r w:rsidRPr="0024246E">
        <w:rPr>
          <w:rFonts w:hint="eastAsia"/>
        </w:rPr>
        <w:t>兼容性：鼠标，</w:t>
      </w:r>
      <w:r w:rsidRPr="0024246E">
        <w:t>USB</w:t>
      </w:r>
      <w:r w:rsidRPr="0024246E">
        <w:rPr>
          <w:rFonts w:hint="eastAsia"/>
        </w:rPr>
        <w:t>闪存，条码阅读器</w:t>
      </w:r>
    </w:p>
    <w:p w14:paraId="49FE48CC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lastRenderedPageBreak/>
        <w:t>可升级成荧光定量</w:t>
      </w:r>
      <w:r w:rsidRPr="0024246E">
        <w:t>PCR</w:t>
      </w:r>
      <w:r w:rsidRPr="0024246E">
        <w:rPr>
          <w:rFonts w:hint="eastAsia"/>
        </w:rPr>
        <w:t>仪</w:t>
      </w:r>
      <w:r w:rsidRPr="0024246E">
        <w:t xml:space="preserve"> </w:t>
      </w:r>
    </w:p>
    <w:p w14:paraId="3B3B9F57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即时孵育功能：具有</w:t>
      </w:r>
    </w:p>
    <w:p w14:paraId="795C8F4A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反应模块：</w:t>
      </w:r>
      <w:r w:rsidRPr="0024246E">
        <w:t>96</w:t>
      </w:r>
      <w:r w:rsidRPr="0024246E">
        <w:rPr>
          <w:rFonts w:hint="eastAsia"/>
        </w:rPr>
        <w:t>孔</w:t>
      </w:r>
    </w:p>
    <w:p w14:paraId="6EF1FD0C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样品容量：</w:t>
      </w:r>
      <w:r w:rsidRPr="0024246E">
        <w:t>96</w:t>
      </w:r>
      <w:r w:rsidRPr="0024246E">
        <w:rPr>
          <w:rFonts w:hint="eastAsia"/>
        </w:rPr>
        <w:t>×</w:t>
      </w:r>
      <w:r w:rsidRPr="0024246E">
        <w:t>0.2ml</w:t>
      </w:r>
      <w:r w:rsidRPr="0024246E">
        <w:rPr>
          <w:rFonts w:hint="eastAsia"/>
        </w:rPr>
        <w:t>反应管或或</w:t>
      </w:r>
      <w:r w:rsidRPr="0024246E">
        <w:t xml:space="preserve"> 1 x 96</w:t>
      </w:r>
      <w:r w:rsidRPr="0024246E">
        <w:rPr>
          <w:rFonts w:hint="eastAsia"/>
        </w:rPr>
        <w:t>孔反应板</w:t>
      </w:r>
    </w:p>
    <w:p w14:paraId="5485963E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最大升降温速率：≥</w:t>
      </w:r>
      <w:r w:rsidRPr="0024246E">
        <w:t>2.5</w:t>
      </w:r>
      <w:r w:rsidRPr="0024246E">
        <w:rPr>
          <w:rFonts w:hint="eastAsia"/>
        </w:rPr>
        <w:t>℃</w:t>
      </w:r>
      <w:r w:rsidRPr="0024246E">
        <w:t>/sec</w:t>
      </w:r>
    </w:p>
    <w:p w14:paraId="23E19D1F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★温度范围：至少包含</w:t>
      </w:r>
      <w:r w:rsidRPr="0024246E">
        <w:t>0</w:t>
      </w:r>
      <w:r w:rsidRPr="0024246E">
        <w:rPr>
          <w:rFonts w:hint="eastAsia"/>
        </w:rPr>
        <w:t>℃–</w:t>
      </w:r>
      <w:r w:rsidRPr="0024246E">
        <w:t>100</w:t>
      </w:r>
      <w:r w:rsidRPr="0024246E">
        <w:rPr>
          <w:rFonts w:hint="eastAsia"/>
        </w:rPr>
        <w:t>℃</w:t>
      </w:r>
    </w:p>
    <w:p w14:paraId="21556483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温度准确性：≤±</w:t>
      </w:r>
      <w:r w:rsidRPr="0024246E">
        <w:t>0.2</w:t>
      </w:r>
      <w:r w:rsidRPr="0024246E">
        <w:rPr>
          <w:rFonts w:hint="eastAsia"/>
        </w:rPr>
        <w:t>℃</w:t>
      </w:r>
    </w:p>
    <w:p w14:paraId="63FDBC8C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温度均一性：≤±</w:t>
      </w:r>
      <w:r w:rsidRPr="0024246E">
        <w:t>0.4</w:t>
      </w:r>
      <w:r w:rsidRPr="0024246E">
        <w:rPr>
          <w:rFonts w:hint="eastAsia"/>
        </w:rPr>
        <w:t>℃（</w:t>
      </w:r>
      <w:r w:rsidRPr="0024246E">
        <w:t>90</w:t>
      </w:r>
      <w:r w:rsidRPr="0024246E">
        <w:rPr>
          <w:rFonts w:hint="eastAsia"/>
        </w:rPr>
        <w:t>℃）</w:t>
      </w:r>
      <w:r w:rsidRPr="0024246E">
        <w:t xml:space="preserve"> </w:t>
      </w:r>
    </w:p>
    <w:p w14:paraId="1837213A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温度梯度功能：具有</w:t>
      </w:r>
    </w:p>
    <w:p w14:paraId="160263CC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温度梯度：</w:t>
      </w:r>
    </w:p>
    <w:p w14:paraId="74BB45A6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梯度准确性：最后排≤±</w:t>
      </w:r>
      <w:r w:rsidRPr="0024246E">
        <w:t>0.2</w:t>
      </w:r>
      <w:r w:rsidRPr="0024246E">
        <w:rPr>
          <w:rFonts w:hint="eastAsia"/>
        </w:rPr>
        <w:t>℃</w:t>
      </w:r>
    </w:p>
    <w:p w14:paraId="4F6BE884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列内温度均一性：达到设定温度</w:t>
      </w:r>
      <w:r w:rsidRPr="0024246E">
        <w:t>10</w:t>
      </w:r>
      <w:r w:rsidRPr="0024246E">
        <w:rPr>
          <w:rFonts w:hint="eastAsia"/>
        </w:rPr>
        <w:t>秒内同列内孔间温差≤±</w:t>
      </w:r>
      <w:r w:rsidRPr="0024246E">
        <w:t>0.4</w:t>
      </w:r>
      <w:r w:rsidRPr="0024246E">
        <w:rPr>
          <w:rFonts w:hint="eastAsia"/>
        </w:rPr>
        <w:t>℃</w:t>
      </w:r>
    </w:p>
    <w:p w14:paraId="79C3E97D" w14:textId="77777777" w:rsidR="0024246E" w:rsidRPr="0024246E" w:rsidRDefault="0024246E" w:rsidP="0024246E">
      <w:pPr>
        <w:numPr>
          <w:ilvl w:val="1"/>
          <w:numId w:val="1"/>
        </w:numPr>
        <w:rPr>
          <w:rFonts w:hint="eastAsia"/>
        </w:rPr>
      </w:pPr>
      <w:r w:rsidRPr="0024246E">
        <w:rPr>
          <w:rFonts w:hint="eastAsia"/>
        </w:rPr>
        <w:t>温度梯度范围：至少包含</w:t>
      </w:r>
      <w:r w:rsidRPr="0024246E">
        <w:t>30</w:t>
      </w:r>
      <w:r w:rsidRPr="0024246E">
        <w:rPr>
          <w:rFonts w:hint="eastAsia"/>
        </w:rPr>
        <w:t>℃–</w:t>
      </w:r>
      <w:r w:rsidRPr="0024246E">
        <w:t>100</w:t>
      </w:r>
      <w:r w:rsidRPr="0024246E">
        <w:rPr>
          <w:rFonts w:hint="eastAsia"/>
        </w:rPr>
        <w:t>℃</w:t>
      </w:r>
    </w:p>
    <w:p w14:paraId="3743CAAA" w14:textId="0D4375FB" w:rsidR="001948F9" w:rsidRPr="007C2E7A" w:rsidRDefault="0024246E" w:rsidP="0024246E">
      <w:pPr>
        <w:numPr>
          <w:ilvl w:val="1"/>
          <w:numId w:val="1"/>
        </w:numPr>
        <w:rPr>
          <w:rFonts w:hint="eastAsia"/>
          <w:b/>
        </w:rPr>
      </w:pPr>
      <w:r w:rsidRPr="0024246E">
        <w:rPr>
          <w:rFonts w:hint="eastAsia"/>
        </w:rPr>
        <w:t>温度梯度温差范围：</w:t>
      </w:r>
      <w:r w:rsidRPr="0024246E">
        <w:t>1</w:t>
      </w:r>
      <w:r w:rsidRPr="0024246E">
        <w:rPr>
          <w:rFonts w:hint="eastAsia"/>
        </w:rPr>
        <w:t>℃–</w:t>
      </w:r>
      <w:r w:rsidRPr="0024246E">
        <w:t>24</w:t>
      </w:r>
      <w:r w:rsidRPr="0024246E">
        <w:rPr>
          <w:rFonts w:hint="eastAsia"/>
        </w:rPr>
        <w:t>℃</w:t>
      </w:r>
    </w:p>
    <w:p w14:paraId="6AA39C95" w14:textId="26EFE074" w:rsidR="0024246E" w:rsidRDefault="0024246E" w:rsidP="0024246E">
      <w:pPr>
        <w:rPr>
          <w:rFonts w:hint="eastAsia"/>
        </w:rPr>
      </w:pPr>
      <w:r>
        <w:rPr>
          <w:rFonts w:hint="eastAsia"/>
        </w:rPr>
        <w:t>★售后服务：设备整机保修期≥</w:t>
      </w:r>
      <w:r w:rsidR="007C2E7A">
        <w:rPr>
          <w:rFonts w:hint="eastAsia"/>
        </w:rPr>
        <w:t>5</w:t>
      </w:r>
      <w:r>
        <w:rPr>
          <w:rFonts w:hint="eastAsia"/>
        </w:rPr>
        <w:t>年</w:t>
      </w:r>
    </w:p>
    <w:p w14:paraId="6FF7FBF3" w14:textId="77777777" w:rsidR="007C2E7A" w:rsidRDefault="007C2E7A" w:rsidP="0024246E">
      <w:pPr>
        <w:rPr>
          <w:rFonts w:hint="eastAsia"/>
        </w:rPr>
      </w:pPr>
    </w:p>
    <w:p w14:paraId="11C9B85A" w14:textId="77777777" w:rsidR="007C2E7A" w:rsidRPr="001948F9" w:rsidRDefault="007C2E7A" w:rsidP="0024246E">
      <w:pPr>
        <w:rPr>
          <w:rFonts w:hint="eastAsia"/>
        </w:rPr>
      </w:pPr>
    </w:p>
    <w:p w14:paraId="6628922A" w14:textId="21BAF28C" w:rsidR="0024246E" w:rsidRDefault="0024246E" w:rsidP="0024246E">
      <w:pPr>
        <w:rPr>
          <w:rFonts w:hint="eastAsia"/>
        </w:rPr>
      </w:pPr>
      <w:r>
        <w:rPr>
          <w:rFonts w:hint="eastAsia"/>
        </w:rPr>
        <w:t>★投标人须接受医院提出的三种“支付方式”，医院将根据项目执行进度要求，确认最终支付方式。</w:t>
      </w:r>
    </w:p>
    <w:sectPr w:rsidR="002424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B39565"/>
    <w:multiLevelType w:val="multilevel"/>
    <w:tmpl w:val="E8B39565"/>
    <w:lvl w:ilvl="0">
      <w:start w:val="2"/>
      <w:numFmt w:val="decimal"/>
      <w:lvlText w:val="%1."/>
      <w:lvlJc w:val="left"/>
      <w:pPr>
        <w:ind w:left="425" w:hanging="425"/>
      </w:pPr>
      <w:rPr>
        <w:rFonts w:ascii="宋体" w:eastAsia="宋体" w:hAnsi="宋体" w:cs="宋体"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cs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0" w:hanging="850"/>
      </w:pPr>
    </w:lvl>
    <w:lvl w:ilvl="4">
      <w:start w:val="1"/>
      <w:numFmt w:val="decimal"/>
      <w:lvlText w:val="%1.%2.%3.%4.%5."/>
      <w:lvlJc w:val="left"/>
      <w:pPr>
        <w:ind w:left="991" w:hanging="991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5" w:hanging="1275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8" w:hanging="1558"/>
      </w:pPr>
    </w:lvl>
  </w:abstractNum>
  <w:abstractNum w:abstractNumId="1" w15:restartNumberingAfterBreak="0">
    <w:nsid w:val="456F7A71"/>
    <w:multiLevelType w:val="hybridMultilevel"/>
    <w:tmpl w:val="5B6CB5F8"/>
    <w:lvl w:ilvl="0" w:tplc="3B9E8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9545320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013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6E"/>
    <w:rsid w:val="001948F9"/>
    <w:rsid w:val="0023457D"/>
    <w:rsid w:val="0024246E"/>
    <w:rsid w:val="002927F4"/>
    <w:rsid w:val="004F6614"/>
    <w:rsid w:val="006E1F3D"/>
    <w:rsid w:val="007C2E7A"/>
    <w:rsid w:val="00E0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47C28"/>
  <w15:chartTrackingRefBased/>
  <w15:docId w15:val="{C7943F00-D835-4DAD-85A5-AC9D0E59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46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2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4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4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4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4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4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4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24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2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2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4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4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24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2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2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2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24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4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2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4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4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2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一栋 王</dc:creator>
  <cp:keywords/>
  <dc:description/>
  <cp:lastModifiedBy>一栋 王</cp:lastModifiedBy>
  <cp:revision>5</cp:revision>
  <dcterms:created xsi:type="dcterms:W3CDTF">2025-08-13T03:21:00Z</dcterms:created>
  <dcterms:modified xsi:type="dcterms:W3CDTF">2025-08-15T07:46:00Z</dcterms:modified>
</cp:coreProperties>
</file>