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772A" w:rsidRDefault="00CE772A" w:rsidP="00CE772A">
      <w:pPr>
        <w:numPr>
          <w:ilvl w:val="0"/>
          <w:numId w:val="1"/>
        </w:numPr>
      </w:pPr>
      <w:r>
        <w:rPr>
          <w:rFonts w:hint="eastAsia"/>
        </w:rPr>
        <w:t>设备名称：</w:t>
      </w:r>
      <w:proofErr w:type="gramStart"/>
      <w:r>
        <w:rPr>
          <w:rFonts w:hint="eastAsia"/>
        </w:rPr>
        <w:t>陡</w:t>
      </w:r>
      <w:proofErr w:type="gramEnd"/>
      <w:r>
        <w:rPr>
          <w:rFonts w:hint="eastAsia"/>
        </w:rPr>
        <w:t>脉冲治疗仪</w:t>
      </w:r>
    </w:p>
    <w:p w:rsidR="00CE772A" w:rsidRDefault="00CE772A" w:rsidP="00CE772A">
      <w:pPr>
        <w:numPr>
          <w:ilvl w:val="0"/>
          <w:numId w:val="1"/>
        </w:numPr>
      </w:pPr>
      <w:r>
        <w:rPr>
          <w:rFonts w:hint="eastAsia"/>
        </w:rPr>
        <w:t>数量：</w:t>
      </w:r>
      <w:r>
        <w:t>1</w:t>
      </w:r>
      <w:r>
        <w:rPr>
          <w:rFonts w:hint="eastAsia"/>
        </w:rPr>
        <w:t>套</w:t>
      </w:r>
    </w:p>
    <w:p w:rsidR="00CE772A" w:rsidRDefault="00CE772A" w:rsidP="00CE772A">
      <w:pPr>
        <w:numPr>
          <w:ilvl w:val="0"/>
          <w:numId w:val="1"/>
        </w:numPr>
      </w:pPr>
      <w:r>
        <w:rPr>
          <w:rFonts w:hint="eastAsia"/>
        </w:rPr>
        <w:t>预算：</w:t>
      </w:r>
      <w:r>
        <w:t>80</w:t>
      </w:r>
      <w:r>
        <w:rPr>
          <w:rFonts w:hint="eastAsia"/>
        </w:rPr>
        <w:t>万元</w:t>
      </w:r>
    </w:p>
    <w:p w:rsidR="00CE772A" w:rsidRDefault="00CE772A" w:rsidP="00CE772A">
      <w:pPr>
        <w:numPr>
          <w:ilvl w:val="0"/>
          <w:numId w:val="1"/>
        </w:numPr>
      </w:pPr>
      <w:r>
        <w:rPr>
          <w:rFonts w:hint="eastAsia"/>
        </w:rPr>
        <w:t>保修：</w:t>
      </w:r>
      <w:r>
        <w:t>3</w:t>
      </w:r>
      <w:r>
        <w:rPr>
          <w:rFonts w:hint="eastAsia"/>
        </w:rPr>
        <w:t>年</w:t>
      </w:r>
    </w:p>
    <w:p w:rsidR="00CE772A" w:rsidRDefault="00CE772A" w:rsidP="00CE772A">
      <w:pPr>
        <w:jc w:val="center"/>
      </w:pPr>
      <w:r>
        <w:rPr>
          <w:rFonts w:hint="eastAsia"/>
        </w:rPr>
        <w:t>参数</w:t>
      </w:r>
    </w:p>
    <w:tbl>
      <w:tblPr>
        <w:tblStyle w:val="a3"/>
        <w:tblW w:w="0" w:type="auto"/>
        <w:tblInd w:w="0" w:type="dxa"/>
        <w:tblLayout w:type="fixed"/>
        <w:tblLook w:val="04A0" w:firstRow="1" w:lastRow="0" w:firstColumn="1" w:lastColumn="0" w:noHBand="0" w:noVBand="1"/>
      </w:tblPr>
      <w:tblGrid>
        <w:gridCol w:w="1081"/>
        <w:gridCol w:w="7358"/>
      </w:tblGrid>
      <w:tr w:rsidR="00CE772A" w:rsidTr="00CE772A">
        <w:trPr>
          <w:trHeight w:val="574"/>
        </w:trPr>
        <w:tc>
          <w:tcPr>
            <w:tcW w:w="1081" w:type="dxa"/>
            <w:tcBorders>
              <w:top w:val="single" w:sz="4" w:space="0" w:color="auto"/>
              <w:left w:val="single" w:sz="4" w:space="0" w:color="auto"/>
              <w:bottom w:val="single" w:sz="4" w:space="0" w:color="auto"/>
              <w:right w:val="single" w:sz="4" w:space="0" w:color="auto"/>
            </w:tcBorders>
            <w:hideMark/>
          </w:tcPr>
          <w:p w:rsidR="00CE772A" w:rsidRDefault="00CE772A">
            <w:pPr>
              <w:jc w:val="center"/>
              <w:rPr>
                <w:b/>
                <w:bCs/>
              </w:rPr>
            </w:pPr>
            <w:r>
              <w:rPr>
                <w:rFonts w:hint="eastAsia"/>
                <w:b/>
                <w:bCs/>
              </w:rPr>
              <w:t>序号</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pPr>
              <w:jc w:val="center"/>
              <w:rPr>
                <w:b/>
                <w:bCs/>
              </w:rPr>
            </w:pPr>
            <w:r>
              <w:rPr>
                <w:rFonts w:hint="eastAsia"/>
                <w:b/>
                <w:bCs/>
              </w:rPr>
              <w:t>参数</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用于肝肿瘤的消融</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用于胰腺肿瘤的消融</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需具有</w:t>
            </w:r>
            <w:r>
              <w:t>NMPA</w:t>
            </w:r>
            <w:r>
              <w:rPr>
                <w:rFonts w:hint="eastAsia"/>
              </w:rPr>
              <w:t>注册证</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4</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需具有</w:t>
            </w:r>
            <w:r>
              <w:t>FDA</w:t>
            </w:r>
            <w:r>
              <w:rPr>
                <w:rFonts w:hint="eastAsia"/>
              </w:rPr>
              <w:t>注册证</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5</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需具有</w:t>
            </w:r>
            <w:r>
              <w:t>CE</w:t>
            </w:r>
            <w:r>
              <w:rPr>
                <w:rFonts w:hint="eastAsia"/>
              </w:rPr>
              <w:t>注册证</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6</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配套液晶触摸显示屏</w:t>
            </w:r>
            <w:r>
              <w:t>1</w:t>
            </w:r>
            <w:r>
              <w:rPr>
                <w:rFonts w:hint="eastAsia"/>
              </w:rPr>
              <w:t>台，用户可通过控制台和液晶触屏显示器来操控主机。</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7</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电气开关，一键自动开机，开机后执行自检</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8</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发送的脉冲数量：</w:t>
            </w:r>
            <w:r>
              <w:t>10-100</w:t>
            </w:r>
            <w:r>
              <w:rPr>
                <w:rFonts w:hint="eastAsia"/>
              </w:rPr>
              <w:t>，脉冲数</w:t>
            </w:r>
            <w:r>
              <w:t>1-10</w:t>
            </w:r>
            <w:r>
              <w:rPr>
                <w:rFonts w:hint="eastAsia"/>
              </w:rPr>
              <w:t>组</w:t>
            </w:r>
            <w:r>
              <w:t>/</w:t>
            </w:r>
            <w:r>
              <w:rPr>
                <w:rFonts w:hint="eastAsia"/>
              </w:rPr>
              <w:t>每对针，每组</w:t>
            </w:r>
            <w:r>
              <w:t>10</w:t>
            </w:r>
            <w:r>
              <w:rPr>
                <w:rFonts w:hint="eastAsia"/>
              </w:rPr>
              <w:t>个脉冲，具备治疗后评估功能</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9</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消融探针连接数：</w:t>
            </w:r>
            <w:r>
              <w:t>1-6</w:t>
            </w:r>
            <w:r>
              <w:rPr>
                <w:rFonts w:hint="eastAsia"/>
              </w:rPr>
              <w:t>，连接探针后系统主机可自动识别探针通道，激活主机，并有相应</w:t>
            </w:r>
            <w:proofErr w:type="gramStart"/>
            <w:r>
              <w:rPr>
                <w:rFonts w:hint="eastAsia"/>
              </w:rPr>
              <w:t>连状态</w:t>
            </w:r>
            <w:proofErr w:type="gramEnd"/>
            <w:r>
              <w:rPr>
                <w:rFonts w:hint="eastAsia"/>
              </w:rPr>
              <w:t>提醒（文字及颜色）</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10</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脉冲电压：</w:t>
            </w:r>
            <w:r>
              <w:t>500-3000V</w:t>
            </w:r>
            <w:r>
              <w:rPr>
                <w:rFonts w:hint="eastAsia"/>
              </w:rPr>
              <w:t>，可调，不可逆电穿孔有效电压范围</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11</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脉冲幅度精度为±</w:t>
            </w:r>
            <w:r>
              <w:t>5%</w:t>
            </w:r>
            <w:r>
              <w:rPr>
                <w:rFonts w:hint="eastAsia"/>
              </w:rPr>
              <w:t>，脉冲长度精度为±</w:t>
            </w:r>
            <w:r>
              <w:t>2</w:t>
            </w:r>
            <w:r>
              <w:rPr>
                <w:rFonts w:hint="eastAsia"/>
              </w:rPr>
              <w:t>μ</w:t>
            </w:r>
            <w:r>
              <w:t>s</w:t>
            </w:r>
            <w:r>
              <w:rPr>
                <w:rFonts w:hint="eastAsia"/>
              </w:rPr>
              <w:t>，单脉冲最大能量≤</w:t>
            </w:r>
            <w:r>
              <w:t>15J</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lastRenderedPageBreak/>
              <w:t>12</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储能最小</w:t>
            </w:r>
            <w:r>
              <w:t>100</w:t>
            </w:r>
            <w:r>
              <w:rPr>
                <w:rFonts w:hint="eastAsia"/>
              </w:rPr>
              <w:t>μ</w:t>
            </w:r>
            <w:r>
              <w:t>F</w:t>
            </w:r>
            <w:r>
              <w:rPr>
                <w:rFonts w:hint="eastAsia"/>
              </w:rPr>
              <w:t>；术中实时监测脉冲输出结果和实时动态显示电压、电阻、电流变化，评估消融效果。</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13</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最大电流：</w:t>
            </w:r>
            <w:r>
              <w:t>50A</w:t>
            </w:r>
            <w:r>
              <w:rPr>
                <w:rFonts w:hint="eastAsia"/>
              </w:rPr>
              <w:t>，具有过载保护功能</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14</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电流过载后暂停或者跳过放电后，支持断点继续恢复脉冲放电</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15</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组间脉冲间隔</w:t>
            </w:r>
            <w:r>
              <w:t xml:space="preserve"> </w:t>
            </w:r>
            <w:r>
              <w:rPr>
                <w:rFonts w:hint="eastAsia"/>
              </w:rPr>
              <w:t>≤</w:t>
            </w:r>
            <w:r>
              <w:t>5s</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16</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脉冲宽度（脉冲持续时间）</w:t>
            </w:r>
            <w:r>
              <w:t>: 20-100us,</w:t>
            </w:r>
            <w:r>
              <w:rPr>
                <w:rFonts w:hint="eastAsia"/>
              </w:rPr>
              <w:t>可调，不可逆电穿孔有效脉冲宽度范围</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17</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探针间距：</w:t>
            </w:r>
            <w:r>
              <w:t>0.5-9 cm</w:t>
            </w:r>
            <w:r>
              <w:rPr>
                <w:rFonts w:hint="eastAsia"/>
              </w:rPr>
              <w:t>，可调</w:t>
            </w:r>
            <w:r>
              <w:t>,</w:t>
            </w:r>
            <w:r>
              <w:rPr>
                <w:rFonts w:hint="eastAsia"/>
              </w:rPr>
              <w:t>根据肿瘤大小和形状，调整针距和位置</w:t>
            </w:r>
          </w:p>
        </w:tc>
      </w:tr>
      <w:tr w:rsidR="00CE772A" w:rsidTr="00CE772A">
        <w:trPr>
          <w:trHeight w:val="2447"/>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18</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具备消融计划功能：可以辅助医生在术前根据患者病灶信息做好手术的消融计划，可以标记肿瘤大小与探针的位置关系</w:t>
            </w:r>
            <w:r>
              <w:t xml:space="preserve">; </w:t>
            </w:r>
            <w:r>
              <w:rPr>
                <w:rFonts w:hint="eastAsia"/>
              </w:rPr>
              <w:t>具有</w:t>
            </w:r>
            <w:r>
              <w:t>(0~360)</w:t>
            </w:r>
            <w:r>
              <w:rPr>
                <w:rFonts w:hint="eastAsia"/>
              </w:rPr>
              <w:t>度全方位查看手术区域</w:t>
            </w:r>
            <w:r>
              <w:t>(</w:t>
            </w:r>
            <w:r>
              <w:rPr>
                <w:rFonts w:hint="eastAsia"/>
              </w:rPr>
              <w:t>消融区域</w:t>
            </w:r>
            <w:r>
              <w:t>)</w:t>
            </w:r>
            <w:r>
              <w:rPr>
                <w:rFonts w:hint="eastAsia"/>
              </w:rPr>
              <w:t>预览图的功能（需提供手术现场设置照片）</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19</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消融边际区距离可调节，</w:t>
            </w:r>
            <w:r>
              <w:t>0-3cm</w:t>
            </w:r>
            <w:r>
              <w:rPr>
                <w:rFonts w:hint="eastAsia"/>
              </w:rPr>
              <w:t>，可调，并可自动根据边际设置靶区尺寸</w:t>
            </w:r>
          </w:p>
        </w:tc>
      </w:tr>
      <w:tr w:rsidR="00CE772A" w:rsidTr="00CE772A">
        <w:trPr>
          <w:trHeight w:val="1838"/>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20</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具备探针剂量控制功能：使电极探针发出计划好的治疗脉冲，手术参数的设置包括：探针间距、探针暴露长度、脉冲长度、每个探针对的脉冲数、每厘米电压</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21</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具备患者档案数据记录功能：允许用户在适当文本框内输入临床信息</w:t>
            </w:r>
            <w:r>
              <w:t xml:space="preserve"> </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22</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同步心电监护仪：根据心率触发</w:t>
            </w:r>
            <w:proofErr w:type="gramStart"/>
            <w:r>
              <w:rPr>
                <w:rFonts w:hint="eastAsia"/>
              </w:rPr>
              <w:t>陡</w:t>
            </w:r>
            <w:proofErr w:type="gramEnd"/>
            <w:r>
              <w:rPr>
                <w:rFonts w:hint="eastAsia"/>
              </w:rPr>
              <w:t>脉冲系统发出治疗脉冲。</w:t>
            </w:r>
            <w:r>
              <w:rPr>
                <w:rFonts w:hint="eastAsia"/>
              </w:rPr>
              <w:lastRenderedPageBreak/>
              <w:t>自动匹配</w:t>
            </w:r>
            <w:r>
              <w:t>R</w:t>
            </w:r>
            <w:r>
              <w:rPr>
                <w:rFonts w:hint="eastAsia"/>
              </w:rPr>
              <w:t>波后</w:t>
            </w:r>
            <w:r>
              <w:t>50</w:t>
            </w:r>
            <w:r>
              <w:rPr>
                <w:rFonts w:hint="eastAsia"/>
              </w:rPr>
              <w:t>微秒进行脉冲输出。</w:t>
            </w:r>
          </w:p>
        </w:tc>
      </w:tr>
      <w:tr w:rsidR="00CE772A" w:rsidTr="00CE772A">
        <w:trPr>
          <w:trHeight w:val="1838"/>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lastRenderedPageBreak/>
              <w:t>23</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软件系统具备患者心电状态评估功能及自检、故障、操作提示功能，软件系统会自动验证</w:t>
            </w:r>
            <w:r>
              <w:t>ECG</w:t>
            </w:r>
            <w:r>
              <w:rPr>
                <w:rFonts w:hint="eastAsia"/>
              </w:rPr>
              <w:t>同步，并</w:t>
            </w:r>
            <w:proofErr w:type="gramStart"/>
            <w:r>
              <w:rPr>
                <w:rFonts w:hint="eastAsia"/>
              </w:rPr>
              <w:t>作出</w:t>
            </w:r>
            <w:proofErr w:type="gramEnd"/>
            <w:r>
              <w:rPr>
                <w:rFonts w:hint="eastAsia"/>
              </w:rPr>
              <w:t>相应跳过或暂停放电或报警提醒。</w:t>
            </w:r>
          </w:p>
        </w:tc>
      </w:tr>
      <w:tr w:rsidR="00CE772A" w:rsidTr="00CE772A">
        <w:trPr>
          <w:trHeight w:val="2447"/>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24</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键盘</w:t>
            </w:r>
            <w:r>
              <w:t>1</w:t>
            </w:r>
            <w:r>
              <w:rPr>
                <w:rFonts w:hint="eastAsia"/>
              </w:rPr>
              <w:t>个，双按键触摸板</w:t>
            </w:r>
            <w:r>
              <w:t>1</w:t>
            </w:r>
            <w:r>
              <w:rPr>
                <w:rFonts w:hint="eastAsia"/>
              </w:rPr>
              <w:t>个，双触发脚踏开关（脚踏板）</w:t>
            </w:r>
            <w:r>
              <w:t>1</w:t>
            </w:r>
            <w:r>
              <w:rPr>
                <w:rFonts w:hint="eastAsia"/>
              </w:rPr>
              <w:t>个，探针输出通道</w:t>
            </w:r>
            <w:r>
              <w:t>1-6</w:t>
            </w:r>
            <w:r>
              <w:rPr>
                <w:rFonts w:hint="eastAsia"/>
              </w:rPr>
              <w:t>个。脚踏开关可移动，具有屏蔽功能。使用说明书，中英文各一套，故障检修内容含在说明书里</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25</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室温：</w:t>
            </w:r>
            <w:r>
              <w:t xml:space="preserve"> 10</w:t>
            </w:r>
            <w:r>
              <w:rPr>
                <w:rFonts w:hint="eastAsia"/>
              </w:rPr>
              <w:t>°</w:t>
            </w:r>
            <w:r>
              <w:t xml:space="preserve"> C </w:t>
            </w:r>
            <w:r>
              <w:rPr>
                <w:rFonts w:hint="eastAsia"/>
              </w:rPr>
              <w:t>至</w:t>
            </w:r>
            <w:r>
              <w:t xml:space="preserve"> 40</w:t>
            </w:r>
            <w:r>
              <w:rPr>
                <w:rFonts w:hint="eastAsia"/>
              </w:rPr>
              <w:t>°</w:t>
            </w:r>
            <w:r>
              <w:t xml:space="preserve"> C</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26</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相对湿度：</w:t>
            </w:r>
            <w:r>
              <w:t xml:space="preserve"> 30% </w:t>
            </w:r>
            <w:r>
              <w:rPr>
                <w:rFonts w:hint="eastAsia"/>
              </w:rPr>
              <w:t>至</w:t>
            </w:r>
            <w:r>
              <w:t xml:space="preserve"> 75%</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27</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大气压力：</w:t>
            </w:r>
            <w:r>
              <w:t xml:space="preserve"> 70 </w:t>
            </w:r>
            <w:r>
              <w:rPr>
                <w:rFonts w:hint="eastAsia"/>
              </w:rPr>
              <w:t>至</w:t>
            </w:r>
            <w:r>
              <w:t xml:space="preserve"> 106 kPa</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28</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操作系统：</w:t>
            </w:r>
            <w:r>
              <w:t>Windows</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29</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t>CPU</w:t>
            </w:r>
            <w:r>
              <w:rPr>
                <w:rFonts w:hint="eastAsia"/>
              </w:rPr>
              <w:t>：</w:t>
            </w:r>
            <w:r>
              <w:t>Intel Core 2 Duo/Celeron M Penryn</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30</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存储器：</w:t>
            </w:r>
            <w:r>
              <w:t>4 GB</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32</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硬盘：</w:t>
            </w:r>
            <w:r>
              <w:t>160 GB</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33</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主机重量不超过</w:t>
            </w:r>
            <w:r>
              <w:t>100kg</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34</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治疗结束后，可以导出生成手术过程</w:t>
            </w:r>
            <w:r>
              <w:t>PDF</w:t>
            </w:r>
            <w:r>
              <w:rPr>
                <w:rFonts w:hint="eastAsia"/>
              </w:rPr>
              <w:t>报告</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35</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探针医用等级不锈钢，探针自带拇指推片。</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36</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能调节探针电极长度，以</w:t>
            </w:r>
            <w:r>
              <w:t>0.5</w:t>
            </w:r>
            <w:r>
              <w:rPr>
                <w:rFonts w:hint="eastAsia"/>
              </w:rPr>
              <w:t>厘米为单位，电极暴露长度</w:t>
            </w:r>
            <w:r>
              <w:t>0~4cm</w:t>
            </w:r>
            <w:r>
              <w:rPr>
                <w:rFonts w:hint="eastAsia"/>
              </w:rPr>
              <w:t>可调。</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37</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每支探针内置唯一加密芯片，启动后立刻识别，与设备断开后不能再识别。</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lastRenderedPageBreak/>
              <w:t>38</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配有保证探针平行及评估探针间距的垫片</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39</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探针垫片具有刻度标识，评估探针间距</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40</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配套监护仪</w:t>
            </w:r>
          </w:p>
        </w:tc>
      </w:tr>
      <w:tr w:rsidR="00CE772A" w:rsidTr="00CE772A">
        <w:trPr>
          <w:trHeight w:val="61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41</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监护仪具有</w:t>
            </w:r>
            <w:proofErr w:type="gramStart"/>
            <w:r>
              <w:rPr>
                <w:rFonts w:hint="eastAsia"/>
              </w:rPr>
              <w:t>陡</w:t>
            </w:r>
            <w:proofErr w:type="gramEnd"/>
            <w:r>
              <w:rPr>
                <w:rFonts w:hint="eastAsia"/>
              </w:rPr>
              <w:t>脉冲治疗仪专用模式，与主机同步心电信号</w:t>
            </w:r>
          </w:p>
        </w:tc>
      </w:tr>
      <w:tr w:rsidR="00CE772A" w:rsidTr="00CE772A">
        <w:trPr>
          <w:trHeight w:val="12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42</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监护仪具有自检功能，能够在手术前通过自检模式确认监护仪及导联线可正常使用</w:t>
            </w:r>
          </w:p>
        </w:tc>
      </w:tr>
      <w:tr w:rsidR="00CE772A" w:rsidTr="00CE772A">
        <w:trPr>
          <w:trHeight w:val="629"/>
        </w:trPr>
        <w:tc>
          <w:tcPr>
            <w:tcW w:w="1081" w:type="dxa"/>
            <w:tcBorders>
              <w:top w:val="single" w:sz="4" w:space="0" w:color="auto"/>
              <w:left w:val="single" w:sz="4" w:space="0" w:color="auto"/>
              <w:bottom w:val="single" w:sz="4" w:space="0" w:color="auto"/>
              <w:right w:val="single" w:sz="4" w:space="0" w:color="auto"/>
            </w:tcBorders>
            <w:noWrap/>
            <w:hideMark/>
          </w:tcPr>
          <w:p w:rsidR="00CE772A" w:rsidRDefault="00CE772A">
            <w:pPr>
              <w:jc w:val="center"/>
            </w:pPr>
            <w:r>
              <w:t>43</w:t>
            </w:r>
          </w:p>
        </w:tc>
        <w:tc>
          <w:tcPr>
            <w:tcW w:w="7358" w:type="dxa"/>
            <w:tcBorders>
              <w:top w:val="single" w:sz="4" w:space="0" w:color="auto"/>
              <w:left w:val="single" w:sz="4" w:space="0" w:color="auto"/>
              <w:bottom w:val="single" w:sz="4" w:space="0" w:color="auto"/>
              <w:right w:val="single" w:sz="4" w:space="0" w:color="auto"/>
            </w:tcBorders>
            <w:hideMark/>
          </w:tcPr>
          <w:p w:rsidR="00CE772A" w:rsidRDefault="00CE772A">
            <w:r>
              <w:rPr>
                <w:rFonts w:hint="eastAsia"/>
              </w:rPr>
              <w:t>监护</w:t>
            </w:r>
            <w:proofErr w:type="gramStart"/>
            <w:r>
              <w:rPr>
                <w:rFonts w:hint="eastAsia"/>
              </w:rPr>
              <w:t>仪发生</w:t>
            </w:r>
            <w:proofErr w:type="gramEnd"/>
            <w:r>
              <w:rPr>
                <w:rFonts w:hint="eastAsia"/>
              </w:rPr>
              <w:t>异常报警可以</w:t>
            </w:r>
            <w:proofErr w:type="gramStart"/>
            <w:r>
              <w:rPr>
                <w:rFonts w:hint="eastAsia"/>
              </w:rPr>
              <w:t>同步到陡脉冲</w:t>
            </w:r>
            <w:proofErr w:type="gramEnd"/>
            <w:r>
              <w:rPr>
                <w:rFonts w:hint="eastAsia"/>
              </w:rPr>
              <w:t>治疗仪主机</w:t>
            </w:r>
          </w:p>
        </w:tc>
      </w:tr>
    </w:tbl>
    <w:p w:rsidR="00CE772A" w:rsidRDefault="00CE772A" w:rsidP="00CE772A"/>
    <w:p w:rsidR="00CE772A" w:rsidRDefault="00CE772A" w:rsidP="00CE772A">
      <w:pPr>
        <w:jc w:val="center"/>
      </w:pPr>
      <w:r>
        <w:rPr>
          <w:rFonts w:hint="eastAsia"/>
        </w:rPr>
        <w:t>配置单</w:t>
      </w:r>
    </w:p>
    <w:tbl>
      <w:tblPr>
        <w:tblStyle w:val="TableNormal"/>
        <w:tblW w:w="84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5"/>
        <w:gridCol w:w="3398"/>
        <w:gridCol w:w="3472"/>
      </w:tblGrid>
      <w:tr w:rsidR="00CE772A" w:rsidTr="00CE772A">
        <w:trPr>
          <w:trHeight w:val="489"/>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41" w:line="220" w:lineRule="auto"/>
              <w:ind w:left="564"/>
            </w:pPr>
            <w:proofErr w:type="spellStart"/>
            <w:r>
              <w:rPr>
                <w:rFonts w:hint="eastAsia"/>
                <w:spacing w:val="6"/>
              </w:rPr>
              <w:t>序号</w:t>
            </w:r>
            <w:proofErr w:type="spellEnd"/>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41" w:line="218" w:lineRule="auto"/>
              <w:ind w:left="1271"/>
              <w:rPr>
                <w:rFonts w:hint="eastAsia"/>
              </w:rPr>
            </w:pPr>
            <w:proofErr w:type="spellStart"/>
            <w:r>
              <w:rPr>
                <w:rFonts w:hint="eastAsia"/>
                <w:spacing w:val="2"/>
              </w:rPr>
              <w:t>项目名称</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40" w:line="218" w:lineRule="auto"/>
              <w:ind w:left="1525"/>
              <w:rPr>
                <w:rFonts w:hint="eastAsia"/>
              </w:rPr>
            </w:pPr>
            <w:proofErr w:type="spellStart"/>
            <w:r>
              <w:rPr>
                <w:rFonts w:hint="eastAsia"/>
                <w:spacing w:val="-3"/>
              </w:rPr>
              <w:t>数量</w:t>
            </w:r>
            <w:proofErr w:type="spellEnd"/>
          </w:p>
        </w:tc>
      </w:tr>
      <w:tr w:rsidR="00CE772A" w:rsidTr="00CE772A">
        <w:trPr>
          <w:trHeight w:val="510"/>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72" w:line="240" w:lineRule="auto"/>
              <w:ind w:left="724"/>
              <w:rPr>
                <w:rFonts w:hint="eastAsia"/>
              </w:rPr>
            </w:pPr>
            <w:r>
              <w:rPr>
                <w:rFonts w:hint="eastAsia"/>
              </w:rPr>
              <w:t>1</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52" w:line="218" w:lineRule="auto"/>
              <w:ind w:left="101"/>
              <w:rPr>
                <w:rFonts w:hint="eastAsia"/>
              </w:rPr>
            </w:pPr>
            <w:proofErr w:type="spellStart"/>
            <w:r>
              <w:rPr>
                <w:rFonts w:hint="eastAsia"/>
                <w:spacing w:val="3"/>
              </w:rPr>
              <w:t>发生器</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72" w:line="240" w:lineRule="auto"/>
              <w:ind w:left="1646"/>
              <w:rPr>
                <w:rFonts w:hint="eastAsia"/>
                <w:lang w:eastAsia="zh-CN"/>
              </w:rPr>
            </w:pPr>
            <w:r>
              <w:rPr>
                <w:rFonts w:hint="eastAsia"/>
              </w:rPr>
              <w:t>1</w:t>
            </w:r>
            <w:r>
              <w:rPr>
                <w:rFonts w:hint="eastAsia"/>
                <w:lang w:eastAsia="zh-CN"/>
              </w:rPr>
              <w:t>个</w:t>
            </w:r>
          </w:p>
        </w:tc>
      </w:tr>
      <w:tr w:rsidR="00CE772A" w:rsidTr="00CE772A">
        <w:trPr>
          <w:trHeight w:val="490"/>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2" w:line="240" w:lineRule="auto"/>
              <w:ind w:left="724"/>
              <w:rPr>
                <w:rFonts w:hint="eastAsia"/>
              </w:rPr>
            </w:pPr>
            <w:r>
              <w:rPr>
                <w:rFonts w:hint="eastAsia"/>
              </w:rPr>
              <w:t>2</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41" w:line="218" w:lineRule="auto"/>
              <w:ind w:left="101"/>
              <w:rPr>
                <w:rFonts w:hint="eastAsia"/>
              </w:rPr>
            </w:pPr>
            <w:proofErr w:type="spellStart"/>
            <w:r>
              <w:rPr>
                <w:rFonts w:hint="eastAsia"/>
                <w:spacing w:val="1"/>
              </w:rPr>
              <w:t>心电同步器</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2" w:line="240" w:lineRule="auto"/>
              <w:ind w:left="1655"/>
              <w:rPr>
                <w:rFonts w:hint="eastAsia"/>
              </w:rPr>
            </w:pPr>
            <w:r>
              <w:rPr>
                <w:rFonts w:hint="eastAsia"/>
              </w:rPr>
              <w:t>1</w:t>
            </w:r>
            <w:r>
              <w:rPr>
                <w:rFonts w:hint="eastAsia"/>
                <w:lang w:eastAsia="zh-CN"/>
              </w:rPr>
              <w:t>个</w:t>
            </w:r>
          </w:p>
        </w:tc>
      </w:tr>
      <w:tr w:rsidR="00CE772A" w:rsidTr="00CE772A">
        <w:trPr>
          <w:trHeight w:val="500"/>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72"/>
              <w:ind w:left="724"/>
              <w:rPr>
                <w:rFonts w:hint="eastAsia"/>
              </w:rPr>
            </w:pPr>
            <w:r>
              <w:rPr>
                <w:rFonts w:hint="eastAsia"/>
              </w:rPr>
              <w:t>3</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51" w:line="218" w:lineRule="auto"/>
              <w:ind w:left="101"/>
              <w:rPr>
                <w:rFonts w:hint="eastAsia"/>
              </w:rPr>
            </w:pPr>
            <w:proofErr w:type="spellStart"/>
            <w:r>
              <w:rPr>
                <w:rFonts w:hint="eastAsia"/>
                <w:spacing w:val="-2"/>
              </w:rPr>
              <w:t>操作键盘</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72" w:line="240" w:lineRule="auto"/>
              <w:ind w:left="1665"/>
              <w:rPr>
                <w:rFonts w:hint="eastAsia"/>
              </w:rPr>
            </w:pPr>
            <w:r>
              <w:rPr>
                <w:rFonts w:hint="eastAsia"/>
              </w:rPr>
              <w:t>1</w:t>
            </w:r>
            <w:r>
              <w:rPr>
                <w:rFonts w:hint="eastAsia"/>
                <w:lang w:eastAsia="zh-CN"/>
              </w:rPr>
              <w:t>个</w:t>
            </w:r>
          </w:p>
        </w:tc>
      </w:tr>
      <w:tr w:rsidR="00CE772A" w:rsidTr="00CE772A">
        <w:trPr>
          <w:trHeight w:val="489"/>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2" w:line="240" w:lineRule="auto"/>
              <w:ind w:left="724"/>
              <w:rPr>
                <w:rFonts w:hint="eastAsia"/>
              </w:rPr>
            </w:pPr>
            <w:r>
              <w:rPr>
                <w:rFonts w:hint="eastAsia"/>
              </w:rPr>
              <w:t>4</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40" w:line="218" w:lineRule="auto"/>
              <w:ind w:left="101"/>
              <w:rPr>
                <w:rFonts w:hint="eastAsia"/>
              </w:rPr>
            </w:pPr>
            <w:proofErr w:type="spellStart"/>
            <w:r>
              <w:rPr>
                <w:rFonts w:hint="eastAsia"/>
                <w:spacing w:val="-2"/>
              </w:rPr>
              <w:t>脚踏开关</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2" w:line="240" w:lineRule="auto"/>
              <w:ind w:left="1665"/>
              <w:rPr>
                <w:rFonts w:hint="eastAsia"/>
              </w:rPr>
            </w:pPr>
            <w:r>
              <w:rPr>
                <w:rFonts w:hint="eastAsia"/>
              </w:rPr>
              <w:t>1</w:t>
            </w:r>
            <w:r>
              <w:rPr>
                <w:rFonts w:hint="eastAsia"/>
                <w:lang w:eastAsia="zh-CN"/>
              </w:rPr>
              <w:t>个</w:t>
            </w:r>
          </w:p>
        </w:tc>
      </w:tr>
      <w:tr w:rsidR="00CE772A" w:rsidTr="00CE772A">
        <w:trPr>
          <w:trHeight w:val="500"/>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2" w:line="240" w:lineRule="auto"/>
              <w:ind w:left="724"/>
              <w:rPr>
                <w:rFonts w:hint="eastAsia"/>
                <w:lang w:eastAsia="zh-CN"/>
              </w:rPr>
            </w:pPr>
            <w:r>
              <w:rPr>
                <w:rFonts w:hint="eastAsia"/>
                <w:lang w:eastAsia="zh-CN"/>
              </w:rPr>
              <w:t>5</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53" w:line="220" w:lineRule="auto"/>
              <w:ind w:left="101"/>
              <w:rPr>
                <w:rFonts w:hint="eastAsia"/>
              </w:rPr>
            </w:pPr>
            <w:proofErr w:type="spellStart"/>
            <w:r>
              <w:rPr>
                <w:rFonts w:hint="eastAsia"/>
                <w:spacing w:val="7"/>
              </w:rPr>
              <w:t>连接接口</w:t>
            </w:r>
            <w:proofErr w:type="spellEnd"/>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73" w:line="240" w:lineRule="auto"/>
              <w:ind w:left="1665"/>
              <w:rPr>
                <w:rFonts w:hint="eastAsia"/>
              </w:rPr>
            </w:pPr>
            <w:r>
              <w:rPr>
                <w:rFonts w:hint="eastAsia"/>
              </w:rPr>
              <w:t>1</w:t>
            </w:r>
            <w:r>
              <w:rPr>
                <w:rFonts w:hint="eastAsia"/>
                <w:lang w:eastAsia="zh-CN"/>
              </w:rPr>
              <w:t>个</w:t>
            </w:r>
          </w:p>
        </w:tc>
      </w:tr>
      <w:tr w:rsidR="00CE772A" w:rsidTr="00CE772A">
        <w:trPr>
          <w:trHeight w:val="529"/>
        </w:trPr>
        <w:tc>
          <w:tcPr>
            <w:tcW w:w="1573"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83"/>
              <w:ind w:left="724"/>
              <w:rPr>
                <w:rFonts w:hint="eastAsia"/>
              </w:rPr>
            </w:pPr>
            <w:r>
              <w:rPr>
                <w:rFonts w:hint="eastAsia"/>
              </w:rPr>
              <w:t>6</w:t>
            </w:r>
          </w:p>
        </w:tc>
        <w:tc>
          <w:tcPr>
            <w:tcW w:w="3396"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61" w:line="218" w:lineRule="auto"/>
              <w:ind w:left="101"/>
              <w:rPr>
                <w:rFonts w:hint="eastAsia"/>
                <w:lang w:eastAsia="zh-CN"/>
              </w:rPr>
            </w:pPr>
            <w:r>
              <w:rPr>
                <w:rFonts w:hint="eastAsia"/>
                <w:spacing w:val="1"/>
                <w:lang w:eastAsia="zh-CN"/>
              </w:rPr>
              <w:t>产品中英文使用说明书</w:t>
            </w:r>
          </w:p>
        </w:tc>
        <w:tc>
          <w:tcPr>
            <w:tcW w:w="3470" w:type="dxa"/>
            <w:tcBorders>
              <w:top w:val="single" w:sz="4" w:space="0" w:color="000000"/>
              <w:left w:val="single" w:sz="4" w:space="0" w:color="000000"/>
              <w:bottom w:val="single" w:sz="4" w:space="0" w:color="000000"/>
              <w:right w:val="single" w:sz="4" w:space="0" w:color="000000"/>
            </w:tcBorders>
            <w:hideMark/>
          </w:tcPr>
          <w:p w:rsidR="00CE772A" w:rsidRDefault="00CE772A">
            <w:pPr>
              <w:pStyle w:val="TableText"/>
              <w:spacing w:before="183" w:line="240" w:lineRule="auto"/>
              <w:ind w:left="1665"/>
              <w:rPr>
                <w:rFonts w:hint="eastAsia"/>
              </w:rPr>
            </w:pPr>
            <w:r>
              <w:rPr>
                <w:rFonts w:hint="eastAsia"/>
              </w:rPr>
              <w:t>1</w:t>
            </w:r>
            <w:r>
              <w:rPr>
                <w:rFonts w:hint="eastAsia"/>
                <w:lang w:eastAsia="zh-CN"/>
              </w:rPr>
              <w:t>个</w:t>
            </w:r>
          </w:p>
        </w:tc>
      </w:tr>
    </w:tbl>
    <w:p w:rsidR="00CE772A" w:rsidRDefault="00CE772A" w:rsidP="00CE772A">
      <w:pPr>
        <w:rPr>
          <w:rFonts w:hint="eastAsia"/>
        </w:rPr>
      </w:pPr>
    </w:p>
    <w:p w:rsidR="00CE772A" w:rsidRDefault="00CE772A" w:rsidP="00CE772A"/>
    <w:p w:rsidR="00CE772A" w:rsidRDefault="00CE772A" w:rsidP="00CE772A">
      <w:pPr>
        <w:numPr>
          <w:ilvl w:val="0"/>
          <w:numId w:val="2"/>
        </w:numPr>
        <w:spacing w:line="240" w:lineRule="auto"/>
        <w:rPr>
          <w:b/>
          <w:bCs/>
          <w:szCs w:val="28"/>
        </w:rPr>
      </w:pPr>
      <w:r>
        <w:rPr>
          <w:rFonts w:hint="eastAsia"/>
          <w:b/>
          <w:bCs/>
          <w:szCs w:val="28"/>
        </w:rPr>
        <w:t>设备名称：厌氧工作站</w:t>
      </w:r>
    </w:p>
    <w:p w:rsidR="00CE772A" w:rsidRDefault="00CE772A" w:rsidP="00CE772A">
      <w:pPr>
        <w:numPr>
          <w:ilvl w:val="0"/>
          <w:numId w:val="2"/>
        </w:numPr>
        <w:spacing w:line="240" w:lineRule="auto"/>
        <w:rPr>
          <w:b/>
          <w:bCs/>
          <w:szCs w:val="28"/>
        </w:rPr>
      </w:pPr>
      <w:r>
        <w:rPr>
          <w:rFonts w:hint="eastAsia"/>
          <w:b/>
          <w:bCs/>
          <w:szCs w:val="28"/>
        </w:rPr>
        <w:t>数量：</w:t>
      </w:r>
      <w:r>
        <w:rPr>
          <w:rFonts w:hint="eastAsia"/>
          <w:b/>
          <w:bCs/>
          <w:szCs w:val="28"/>
        </w:rPr>
        <w:t>1</w:t>
      </w:r>
      <w:r>
        <w:rPr>
          <w:rFonts w:hint="eastAsia"/>
          <w:b/>
          <w:bCs/>
          <w:szCs w:val="28"/>
        </w:rPr>
        <w:t>套</w:t>
      </w:r>
    </w:p>
    <w:p w:rsidR="00CE772A" w:rsidRDefault="00CE772A" w:rsidP="00CE772A">
      <w:pPr>
        <w:numPr>
          <w:ilvl w:val="0"/>
          <w:numId w:val="2"/>
        </w:numPr>
        <w:spacing w:line="240" w:lineRule="auto"/>
        <w:rPr>
          <w:b/>
          <w:bCs/>
          <w:szCs w:val="28"/>
        </w:rPr>
      </w:pPr>
      <w:r>
        <w:rPr>
          <w:rFonts w:hint="eastAsia"/>
          <w:b/>
          <w:bCs/>
          <w:szCs w:val="28"/>
        </w:rPr>
        <w:t>预算：</w:t>
      </w:r>
      <w:r>
        <w:rPr>
          <w:rFonts w:hint="eastAsia"/>
          <w:b/>
          <w:bCs/>
          <w:szCs w:val="28"/>
        </w:rPr>
        <w:t>90</w:t>
      </w:r>
      <w:r>
        <w:rPr>
          <w:rFonts w:hint="eastAsia"/>
          <w:b/>
          <w:bCs/>
          <w:szCs w:val="28"/>
        </w:rPr>
        <w:t>万元</w:t>
      </w:r>
    </w:p>
    <w:p w:rsidR="00CE772A" w:rsidRDefault="00CE772A" w:rsidP="00CE772A">
      <w:pPr>
        <w:numPr>
          <w:ilvl w:val="0"/>
          <w:numId w:val="2"/>
        </w:numPr>
        <w:spacing w:line="240" w:lineRule="auto"/>
        <w:rPr>
          <w:b/>
          <w:bCs/>
          <w:szCs w:val="28"/>
        </w:rPr>
      </w:pPr>
      <w:r>
        <w:rPr>
          <w:rFonts w:hint="eastAsia"/>
          <w:b/>
          <w:bCs/>
          <w:szCs w:val="28"/>
        </w:rPr>
        <w:t>保修：</w:t>
      </w:r>
      <w:r>
        <w:rPr>
          <w:rFonts w:hint="eastAsia"/>
          <w:b/>
          <w:bCs/>
          <w:szCs w:val="28"/>
        </w:rPr>
        <w:t>3</w:t>
      </w:r>
      <w:r>
        <w:rPr>
          <w:rFonts w:hint="eastAsia"/>
          <w:b/>
          <w:bCs/>
          <w:szCs w:val="28"/>
        </w:rPr>
        <w:t>年</w:t>
      </w:r>
    </w:p>
    <w:p w:rsidR="00CE772A" w:rsidRDefault="00CE772A" w:rsidP="00CE772A">
      <w:pPr>
        <w:jc w:val="center"/>
        <w:rPr>
          <w:b/>
          <w:bCs/>
          <w:szCs w:val="28"/>
        </w:rPr>
      </w:pPr>
      <w:r>
        <w:rPr>
          <w:rFonts w:hint="eastAsia"/>
          <w:b/>
          <w:bCs/>
          <w:szCs w:val="28"/>
        </w:rPr>
        <w:t>厌氧工作站技术参数</w:t>
      </w:r>
    </w:p>
    <w:p w:rsidR="00CE772A" w:rsidRDefault="00CE772A" w:rsidP="00CE772A">
      <w:pPr>
        <w:rPr>
          <w:b/>
          <w:bCs/>
        </w:rPr>
      </w:pPr>
      <w:r>
        <w:rPr>
          <w:rFonts w:hint="eastAsia"/>
          <w:b/>
          <w:bCs/>
        </w:rPr>
        <w:lastRenderedPageBreak/>
        <w:t>单腔室技术参数：</w:t>
      </w:r>
    </w:p>
    <w:p w:rsidR="00CE772A" w:rsidRDefault="00CE772A" w:rsidP="00CE772A">
      <w:pPr>
        <w:rPr>
          <w:szCs w:val="21"/>
        </w:rPr>
      </w:pPr>
      <w:r>
        <w:rPr>
          <w:szCs w:val="21"/>
        </w:rPr>
        <w:t>1.</w:t>
      </w:r>
      <w:r>
        <w:rPr>
          <w:rFonts w:hint="eastAsia"/>
          <w:szCs w:val="21"/>
        </w:rPr>
        <w:t>工作站面板：</w:t>
      </w:r>
    </w:p>
    <w:p w:rsidR="00CE772A" w:rsidRDefault="00CE772A" w:rsidP="00CE772A">
      <w:pPr>
        <w:widowControl/>
        <w:ind w:firstLineChars="100" w:firstLine="280"/>
        <w:jc w:val="left"/>
        <w:rPr>
          <w:color w:val="000000"/>
          <w:szCs w:val="21"/>
        </w:rPr>
      </w:pPr>
      <w:r>
        <w:rPr>
          <w:rFonts w:hint="eastAsia"/>
          <w:color w:val="000000"/>
          <w:szCs w:val="21"/>
        </w:rPr>
        <w:t>1.1</w:t>
      </w:r>
      <w:r>
        <w:rPr>
          <w:rFonts w:hint="eastAsia"/>
          <w:color w:val="000000"/>
          <w:szCs w:val="21"/>
        </w:rPr>
        <w:t>工作站构成材料：工作站主体经过标准化流水线一体成型，结构稳定，且具有耐化性、耐热性及耐冲击性、无毒、无味，保温、保湿性好；</w:t>
      </w:r>
    </w:p>
    <w:p w:rsidR="00CE772A" w:rsidRDefault="00CE772A" w:rsidP="00CE772A">
      <w:pPr>
        <w:ind w:firstLineChars="100" w:firstLine="280"/>
        <w:rPr>
          <w:color w:val="000000"/>
          <w:szCs w:val="21"/>
          <w:highlight w:val="yellow"/>
        </w:rPr>
      </w:pPr>
      <w:r>
        <w:rPr>
          <w:rFonts w:hint="eastAsia"/>
          <w:color w:val="000000"/>
          <w:szCs w:val="21"/>
        </w:rPr>
        <w:t>1.2</w:t>
      </w:r>
      <w:r>
        <w:rPr>
          <w:rFonts w:hint="eastAsia"/>
          <w:color w:val="000000"/>
          <w:szCs w:val="21"/>
        </w:rPr>
        <w:t>面板连接：工作站在密封的外壳内设计有一体成型的内胆形成人为风道，保证了内部气体的均</w:t>
      </w:r>
      <w:proofErr w:type="gramStart"/>
      <w:r>
        <w:rPr>
          <w:rFonts w:hint="eastAsia"/>
          <w:color w:val="000000"/>
          <w:szCs w:val="21"/>
        </w:rPr>
        <w:t>一</w:t>
      </w:r>
      <w:proofErr w:type="gramEnd"/>
      <w:r>
        <w:rPr>
          <w:rFonts w:hint="eastAsia"/>
          <w:color w:val="000000"/>
          <w:szCs w:val="21"/>
        </w:rPr>
        <w:t>性；整机内胆</w:t>
      </w:r>
      <w:r>
        <w:rPr>
          <w:rFonts w:hint="eastAsia"/>
          <w:color w:val="000000"/>
          <w:szCs w:val="21"/>
        </w:rPr>
        <w:t>100%</w:t>
      </w:r>
      <w:r>
        <w:rPr>
          <w:rFonts w:hint="eastAsia"/>
          <w:color w:val="000000"/>
          <w:szCs w:val="21"/>
        </w:rPr>
        <w:t>大圆弧角设计</w:t>
      </w:r>
      <w:r>
        <w:rPr>
          <w:color w:val="000000"/>
          <w:szCs w:val="21"/>
        </w:rPr>
        <w:t>，避免水蒸气在</w:t>
      </w:r>
      <w:r>
        <w:rPr>
          <w:rFonts w:hint="eastAsia"/>
          <w:color w:val="000000"/>
          <w:szCs w:val="21"/>
        </w:rPr>
        <w:t>缝隙凝结及微生物在缝隙处滋生的风险。</w:t>
      </w:r>
    </w:p>
    <w:p w:rsidR="00CE772A" w:rsidRDefault="00CE772A" w:rsidP="00CE772A">
      <w:pPr>
        <w:rPr>
          <w:color w:val="000000"/>
          <w:szCs w:val="21"/>
        </w:rPr>
      </w:pPr>
      <w:r>
        <w:rPr>
          <w:rFonts w:hint="eastAsia"/>
          <w:color w:val="000000"/>
          <w:szCs w:val="21"/>
        </w:rPr>
        <w:t xml:space="preserve">2. </w:t>
      </w:r>
      <w:r>
        <w:rPr>
          <w:rFonts w:hint="eastAsia"/>
          <w:color w:val="000000"/>
          <w:szCs w:val="21"/>
        </w:rPr>
        <w:t>工作站尺寸</w:t>
      </w:r>
    </w:p>
    <w:p w:rsidR="00CE772A" w:rsidRDefault="00CE772A" w:rsidP="00CE772A">
      <w:pPr>
        <w:ind w:firstLineChars="100" w:firstLine="280"/>
        <w:rPr>
          <w:color w:val="000000"/>
          <w:szCs w:val="21"/>
        </w:rPr>
      </w:pPr>
      <w:r>
        <w:rPr>
          <w:rFonts w:hint="eastAsia"/>
          <w:color w:val="000000"/>
          <w:szCs w:val="21"/>
        </w:rPr>
        <w:t xml:space="preserve">2.1 </w:t>
      </w:r>
      <w:r>
        <w:rPr>
          <w:rFonts w:hint="eastAsia"/>
          <w:color w:val="000000"/>
          <w:szCs w:val="21"/>
        </w:rPr>
        <w:t>外部占用尺寸：高度≥</w:t>
      </w:r>
      <w:r>
        <w:rPr>
          <w:rFonts w:hint="eastAsia"/>
          <w:color w:val="000000"/>
          <w:szCs w:val="21"/>
        </w:rPr>
        <w:t>1025</w:t>
      </w:r>
      <w:r>
        <w:rPr>
          <w:color w:val="000000"/>
          <w:szCs w:val="21"/>
        </w:rPr>
        <w:t>mm</w:t>
      </w:r>
      <w:r>
        <w:rPr>
          <w:rFonts w:hint="eastAsia"/>
          <w:color w:val="000000"/>
          <w:szCs w:val="21"/>
        </w:rPr>
        <w:t>；宽度≥</w:t>
      </w:r>
      <w:r>
        <w:rPr>
          <w:rFonts w:hint="eastAsia"/>
          <w:color w:val="000000"/>
          <w:szCs w:val="21"/>
        </w:rPr>
        <w:t>1252</w:t>
      </w:r>
      <w:r>
        <w:rPr>
          <w:color w:val="000000"/>
          <w:szCs w:val="21"/>
        </w:rPr>
        <w:t>mm</w:t>
      </w:r>
      <w:r>
        <w:rPr>
          <w:rFonts w:hint="eastAsia"/>
          <w:color w:val="000000"/>
          <w:szCs w:val="21"/>
        </w:rPr>
        <w:t>；深度≥</w:t>
      </w:r>
      <w:r>
        <w:rPr>
          <w:rFonts w:hint="eastAsia"/>
          <w:color w:val="000000"/>
          <w:szCs w:val="21"/>
        </w:rPr>
        <w:t>797</w:t>
      </w:r>
      <w:r>
        <w:rPr>
          <w:color w:val="000000"/>
          <w:szCs w:val="21"/>
        </w:rPr>
        <w:t>mm</w:t>
      </w:r>
      <w:r>
        <w:rPr>
          <w:color w:val="000000"/>
          <w:szCs w:val="21"/>
        </w:rPr>
        <w:t>；</w:t>
      </w:r>
    </w:p>
    <w:p w:rsidR="00CE772A" w:rsidRDefault="00CE772A" w:rsidP="00CE772A">
      <w:pPr>
        <w:ind w:firstLineChars="100" w:firstLine="280"/>
        <w:rPr>
          <w:rFonts w:ascii="宋体" w:hAnsi="宋体" w:cs="宋体"/>
          <w:color w:val="000000"/>
          <w:szCs w:val="21"/>
        </w:rPr>
      </w:pPr>
      <w:r>
        <w:rPr>
          <w:rFonts w:hint="eastAsia"/>
          <w:color w:val="000000"/>
          <w:szCs w:val="21"/>
        </w:rPr>
        <w:t>2.2</w:t>
      </w:r>
      <w:r>
        <w:rPr>
          <w:rFonts w:hint="eastAsia"/>
          <w:color w:val="000000"/>
          <w:szCs w:val="21"/>
        </w:rPr>
        <w:t>内部尺寸：高度≥</w:t>
      </w:r>
      <w:r>
        <w:rPr>
          <w:rFonts w:hint="eastAsia"/>
          <w:color w:val="000000"/>
          <w:szCs w:val="21"/>
        </w:rPr>
        <w:t>535</w:t>
      </w:r>
      <w:r>
        <w:rPr>
          <w:color w:val="000000"/>
          <w:szCs w:val="21"/>
        </w:rPr>
        <w:t>mm</w:t>
      </w:r>
      <w:r>
        <w:rPr>
          <w:rFonts w:hint="eastAsia"/>
          <w:color w:val="000000"/>
          <w:szCs w:val="21"/>
        </w:rPr>
        <w:t>；宽度≥</w:t>
      </w:r>
      <w:r>
        <w:rPr>
          <w:rFonts w:hint="eastAsia"/>
          <w:color w:val="000000"/>
          <w:szCs w:val="21"/>
        </w:rPr>
        <w:t>76</w:t>
      </w:r>
      <w:r>
        <w:rPr>
          <w:color w:val="000000"/>
          <w:szCs w:val="21"/>
        </w:rPr>
        <w:t>1mm</w:t>
      </w:r>
      <w:r>
        <w:rPr>
          <w:rFonts w:hint="eastAsia"/>
          <w:color w:val="000000"/>
          <w:szCs w:val="21"/>
        </w:rPr>
        <w:t>；深度≥</w:t>
      </w:r>
      <w:r>
        <w:rPr>
          <w:rFonts w:hint="eastAsia"/>
          <w:color w:val="000000"/>
          <w:szCs w:val="21"/>
        </w:rPr>
        <w:t>580</w:t>
      </w:r>
      <w:r>
        <w:rPr>
          <w:color w:val="000000"/>
          <w:szCs w:val="21"/>
        </w:rPr>
        <w:t xml:space="preserve"> mm</w:t>
      </w:r>
      <w:r>
        <w:rPr>
          <w:color w:val="000000"/>
          <w:szCs w:val="21"/>
        </w:rPr>
        <w:t>；</w:t>
      </w:r>
    </w:p>
    <w:p w:rsidR="00CE772A" w:rsidRDefault="00CE772A" w:rsidP="00CE772A">
      <w:pPr>
        <w:widowControl/>
        <w:jc w:val="left"/>
        <w:rPr>
          <w:szCs w:val="21"/>
        </w:rPr>
      </w:pPr>
      <w:r>
        <w:rPr>
          <w:rFonts w:hint="eastAsia"/>
          <w:szCs w:val="21"/>
        </w:rPr>
        <w:t xml:space="preserve">3. </w:t>
      </w:r>
      <w:r>
        <w:rPr>
          <w:rFonts w:hint="eastAsia"/>
          <w:szCs w:val="21"/>
        </w:rPr>
        <w:t>转移</w:t>
      </w:r>
      <w:proofErr w:type="gramStart"/>
      <w:r>
        <w:rPr>
          <w:rFonts w:hint="eastAsia"/>
          <w:szCs w:val="21"/>
        </w:rPr>
        <w:t>匣</w:t>
      </w:r>
      <w:proofErr w:type="gramEnd"/>
    </w:p>
    <w:p w:rsidR="00CE772A" w:rsidRDefault="00CE772A" w:rsidP="00CE772A">
      <w:pPr>
        <w:ind w:firstLineChars="147" w:firstLine="412"/>
        <w:rPr>
          <w:color w:val="000000"/>
          <w:szCs w:val="21"/>
        </w:rPr>
      </w:pPr>
      <w:r>
        <w:rPr>
          <w:rFonts w:hint="eastAsia"/>
          <w:color w:val="000000"/>
          <w:szCs w:val="21"/>
        </w:rPr>
        <w:t>3.1</w:t>
      </w:r>
      <w:r>
        <w:rPr>
          <w:rFonts w:hint="eastAsia"/>
          <w:color w:val="000000"/>
          <w:szCs w:val="21"/>
        </w:rPr>
        <w:t>带有标准的、位于工作室外部的转移匣，</w:t>
      </w:r>
      <w:proofErr w:type="gramStart"/>
      <w:r>
        <w:rPr>
          <w:rFonts w:hint="eastAsia"/>
          <w:color w:val="000000"/>
          <w:szCs w:val="21"/>
        </w:rPr>
        <w:t>转移匣不占用</w:t>
      </w:r>
      <w:proofErr w:type="gramEnd"/>
      <w:r>
        <w:rPr>
          <w:rFonts w:hint="eastAsia"/>
          <w:color w:val="000000"/>
          <w:szCs w:val="21"/>
        </w:rPr>
        <w:t>工作室空间，不用镶嵌在前面板上，以免遮挡视线；转移</w:t>
      </w:r>
      <w:proofErr w:type="gramStart"/>
      <w:r>
        <w:rPr>
          <w:rFonts w:hint="eastAsia"/>
          <w:color w:val="000000"/>
          <w:szCs w:val="21"/>
        </w:rPr>
        <w:t>匣</w:t>
      </w:r>
      <w:proofErr w:type="gramEnd"/>
      <w:r>
        <w:rPr>
          <w:rFonts w:hint="eastAsia"/>
          <w:color w:val="000000"/>
          <w:szCs w:val="21"/>
        </w:rPr>
        <w:t>内外门</w:t>
      </w:r>
      <w:r>
        <w:rPr>
          <w:color w:val="000000"/>
          <w:szCs w:val="21"/>
        </w:rPr>
        <w:t>互锁</w:t>
      </w:r>
      <w:r>
        <w:rPr>
          <w:rFonts w:hint="eastAsia"/>
          <w:color w:val="000000"/>
          <w:szCs w:val="21"/>
        </w:rPr>
        <w:t>且为透明</w:t>
      </w:r>
      <w:r>
        <w:rPr>
          <w:color w:val="000000"/>
          <w:szCs w:val="21"/>
        </w:rPr>
        <w:t>，</w:t>
      </w:r>
      <w:r>
        <w:rPr>
          <w:rFonts w:hint="eastAsia"/>
          <w:color w:val="000000"/>
          <w:szCs w:val="21"/>
        </w:rPr>
        <w:t>内部具有光源</w:t>
      </w:r>
      <w:r>
        <w:rPr>
          <w:color w:val="000000"/>
          <w:szCs w:val="21"/>
        </w:rPr>
        <w:t>，</w:t>
      </w:r>
      <w:r>
        <w:rPr>
          <w:rFonts w:hint="eastAsia"/>
          <w:color w:val="000000"/>
          <w:szCs w:val="21"/>
        </w:rPr>
        <w:t>便于</w:t>
      </w:r>
      <w:r>
        <w:rPr>
          <w:color w:val="000000"/>
          <w:szCs w:val="21"/>
        </w:rPr>
        <w:t>观察物品</w:t>
      </w:r>
      <w:r>
        <w:rPr>
          <w:rFonts w:hint="eastAsia"/>
          <w:color w:val="000000"/>
          <w:szCs w:val="21"/>
        </w:rPr>
        <w:t>转移</w:t>
      </w:r>
      <w:r>
        <w:rPr>
          <w:color w:val="000000"/>
          <w:szCs w:val="21"/>
        </w:rPr>
        <w:t>情况</w:t>
      </w:r>
      <w:r>
        <w:rPr>
          <w:rFonts w:hint="eastAsia"/>
          <w:color w:val="000000"/>
          <w:szCs w:val="21"/>
        </w:rPr>
        <w:t>。</w:t>
      </w:r>
    </w:p>
    <w:p w:rsidR="00CE772A" w:rsidRDefault="00CE772A" w:rsidP="00CE772A">
      <w:pPr>
        <w:ind w:firstLineChars="200" w:firstLine="560"/>
        <w:rPr>
          <w:color w:val="000000"/>
          <w:szCs w:val="21"/>
        </w:rPr>
      </w:pPr>
      <w:r>
        <w:rPr>
          <w:rFonts w:hint="eastAsia"/>
          <w:color w:val="000000"/>
          <w:szCs w:val="21"/>
        </w:rPr>
        <w:t>3.2</w:t>
      </w:r>
      <w:r>
        <w:rPr>
          <w:rFonts w:hint="eastAsia"/>
          <w:color w:val="000000"/>
          <w:szCs w:val="21"/>
        </w:rPr>
        <w:t>转移</w:t>
      </w:r>
      <w:proofErr w:type="gramStart"/>
      <w:r>
        <w:rPr>
          <w:rFonts w:hint="eastAsia"/>
          <w:color w:val="000000"/>
          <w:szCs w:val="21"/>
        </w:rPr>
        <w:t>匣</w:t>
      </w:r>
      <w:proofErr w:type="gramEnd"/>
      <w:r>
        <w:rPr>
          <w:rFonts w:hint="eastAsia"/>
          <w:color w:val="000000"/>
          <w:szCs w:val="21"/>
        </w:rPr>
        <w:t>尺寸：高度≥</w:t>
      </w:r>
      <w:r>
        <w:rPr>
          <w:color w:val="000000"/>
          <w:szCs w:val="21"/>
        </w:rPr>
        <w:t>299</w:t>
      </w:r>
      <w:r>
        <w:rPr>
          <w:rFonts w:hint="eastAsia"/>
          <w:color w:val="000000"/>
          <w:szCs w:val="21"/>
        </w:rPr>
        <w:t>mm</w:t>
      </w:r>
      <w:r>
        <w:rPr>
          <w:rFonts w:hint="eastAsia"/>
          <w:color w:val="000000"/>
          <w:szCs w:val="21"/>
        </w:rPr>
        <w:t>；宽度≥</w:t>
      </w:r>
      <w:r>
        <w:rPr>
          <w:rFonts w:hint="eastAsia"/>
          <w:color w:val="000000"/>
          <w:szCs w:val="21"/>
        </w:rPr>
        <w:t>176mm</w:t>
      </w:r>
      <w:r>
        <w:rPr>
          <w:rFonts w:hint="eastAsia"/>
          <w:color w:val="000000"/>
          <w:szCs w:val="21"/>
        </w:rPr>
        <w:t>；深度≥</w:t>
      </w:r>
      <w:r>
        <w:rPr>
          <w:rFonts w:hint="eastAsia"/>
          <w:color w:val="000000"/>
          <w:szCs w:val="21"/>
        </w:rPr>
        <w:t>366mm</w:t>
      </w:r>
      <w:r>
        <w:rPr>
          <w:rFonts w:hint="eastAsia"/>
          <w:color w:val="000000"/>
          <w:szCs w:val="21"/>
        </w:rPr>
        <w:t>。</w:t>
      </w:r>
    </w:p>
    <w:p w:rsidR="00CE772A" w:rsidRDefault="00CE772A" w:rsidP="00CE772A">
      <w:pPr>
        <w:ind w:firstLineChars="200" w:firstLine="560"/>
        <w:rPr>
          <w:color w:val="000000"/>
          <w:szCs w:val="21"/>
        </w:rPr>
      </w:pPr>
      <w:r>
        <w:rPr>
          <w:rFonts w:hint="eastAsia"/>
          <w:szCs w:val="21"/>
        </w:rPr>
        <w:t>3.3</w:t>
      </w:r>
      <w:r>
        <w:rPr>
          <w:rFonts w:hint="eastAsia"/>
          <w:color w:val="000000"/>
          <w:szCs w:val="21"/>
        </w:rPr>
        <w:t>培养皿及小设备进入转移匣后，经过氮气吹洗，将转移匣内的氧气全部驱除，再打开转移匣内门将培养皿及小设备转入工作室内。</w:t>
      </w:r>
    </w:p>
    <w:p w:rsidR="00CE772A" w:rsidRDefault="00CE772A" w:rsidP="00CE772A">
      <w:pPr>
        <w:ind w:firstLineChars="200" w:firstLine="560"/>
        <w:rPr>
          <w:szCs w:val="21"/>
        </w:rPr>
      </w:pPr>
      <w:r>
        <w:rPr>
          <w:rFonts w:hint="eastAsia"/>
          <w:szCs w:val="21"/>
        </w:rPr>
        <w:t>3.4</w:t>
      </w:r>
      <w:r>
        <w:rPr>
          <w:rFonts w:hint="eastAsia"/>
          <w:szCs w:val="21"/>
        </w:rPr>
        <w:t>转移</w:t>
      </w:r>
      <w:proofErr w:type="gramStart"/>
      <w:r>
        <w:rPr>
          <w:rFonts w:hint="eastAsia"/>
          <w:szCs w:val="21"/>
        </w:rPr>
        <w:t>匣</w:t>
      </w:r>
      <w:proofErr w:type="gramEnd"/>
      <w:r>
        <w:rPr>
          <w:rFonts w:hint="eastAsia"/>
          <w:szCs w:val="21"/>
        </w:rPr>
        <w:t>转移时间≤</w:t>
      </w:r>
      <w:r>
        <w:rPr>
          <w:rFonts w:hint="eastAsia"/>
          <w:szCs w:val="21"/>
        </w:rPr>
        <w:t>60</w:t>
      </w:r>
      <w:r>
        <w:rPr>
          <w:rFonts w:hint="eastAsia"/>
          <w:szCs w:val="21"/>
        </w:rPr>
        <w:t>秒（</w:t>
      </w:r>
      <w:proofErr w:type="gramStart"/>
      <w:r>
        <w:rPr>
          <w:rFonts w:hint="eastAsia"/>
          <w:szCs w:val="21"/>
        </w:rPr>
        <w:t>转移匣可在</w:t>
      </w:r>
      <w:proofErr w:type="gramEnd"/>
      <w:r>
        <w:rPr>
          <w:rFonts w:hint="eastAsia"/>
          <w:szCs w:val="21"/>
        </w:rPr>
        <w:t>60s</w:t>
      </w:r>
      <w:r>
        <w:rPr>
          <w:rFonts w:hint="eastAsia"/>
          <w:szCs w:val="21"/>
        </w:rPr>
        <w:t>内接近厌氧状态）。</w:t>
      </w:r>
    </w:p>
    <w:p w:rsidR="00CE772A" w:rsidRDefault="00CE772A" w:rsidP="00CE772A">
      <w:pPr>
        <w:ind w:firstLineChars="200" w:firstLine="560"/>
        <w:rPr>
          <w:color w:val="000000"/>
          <w:szCs w:val="21"/>
        </w:rPr>
      </w:pPr>
      <w:r>
        <w:rPr>
          <w:rFonts w:hint="eastAsia"/>
          <w:szCs w:val="21"/>
        </w:rPr>
        <w:t xml:space="preserve">3.5 </w:t>
      </w:r>
      <w:r>
        <w:rPr>
          <w:rFonts w:hint="eastAsia"/>
          <w:color w:val="000000"/>
          <w:szCs w:val="21"/>
        </w:rPr>
        <w:t>转移</w:t>
      </w:r>
      <w:proofErr w:type="gramStart"/>
      <w:r>
        <w:rPr>
          <w:rFonts w:hint="eastAsia"/>
          <w:color w:val="000000"/>
          <w:szCs w:val="21"/>
        </w:rPr>
        <w:t>匣</w:t>
      </w:r>
      <w:proofErr w:type="gramEnd"/>
      <w:r>
        <w:rPr>
          <w:rFonts w:hint="eastAsia"/>
          <w:color w:val="000000"/>
          <w:szCs w:val="21"/>
        </w:rPr>
        <w:t>内部具有加温功能。</w:t>
      </w:r>
    </w:p>
    <w:p w:rsidR="00CE772A" w:rsidRDefault="00CE772A" w:rsidP="00CE772A">
      <w:pPr>
        <w:rPr>
          <w:szCs w:val="21"/>
        </w:rPr>
      </w:pPr>
      <w:r>
        <w:rPr>
          <w:rFonts w:hint="eastAsia"/>
          <w:szCs w:val="21"/>
        </w:rPr>
        <w:t xml:space="preserve">4. </w:t>
      </w:r>
      <w:r>
        <w:rPr>
          <w:rFonts w:hint="eastAsia"/>
          <w:szCs w:val="21"/>
        </w:rPr>
        <w:t>工作站</w:t>
      </w:r>
      <w:r>
        <w:rPr>
          <w:rFonts w:hint="eastAsia"/>
          <w:color w:val="000000"/>
          <w:szCs w:val="21"/>
        </w:rPr>
        <w:t>各指标控制</w:t>
      </w:r>
      <w:r>
        <w:rPr>
          <w:rFonts w:hint="eastAsia"/>
          <w:szCs w:val="21"/>
        </w:rPr>
        <w:t>范围：</w:t>
      </w:r>
    </w:p>
    <w:p w:rsidR="00CE772A" w:rsidRDefault="00CE772A" w:rsidP="00CE772A">
      <w:pPr>
        <w:ind w:firstLineChars="200" w:firstLine="560"/>
        <w:rPr>
          <w:szCs w:val="21"/>
        </w:rPr>
      </w:pPr>
      <w:r>
        <w:rPr>
          <w:rFonts w:hint="eastAsia"/>
          <w:szCs w:val="21"/>
        </w:rPr>
        <w:lastRenderedPageBreak/>
        <w:t xml:space="preserve">4.1 </w:t>
      </w:r>
      <w:r>
        <w:rPr>
          <w:rFonts w:hint="eastAsia"/>
          <w:color w:val="000000"/>
          <w:szCs w:val="21"/>
        </w:rPr>
        <w:t>温度控制范围：</w:t>
      </w:r>
      <w:r>
        <w:rPr>
          <w:rFonts w:hint="eastAsia"/>
          <w:kern w:val="0"/>
          <w:szCs w:val="21"/>
        </w:rPr>
        <w:t>至少包含</w:t>
      </w:r>
      <w:r>
        <w:rPr>
          <w:rFonts w:hint="eastAsia"/>
          <w:color w:val="000000"/>
          <w:szCs w:val="21"/>
        </w:rPr>
        <w:t>室温</w:t>
      </w:r>
      <w:r>
        <w:rPr>
          <w:color w:val="000000"/>
          <w:szCs w:val="21"/>
        </w:rPr>
        <w:t>+</w:t>
      </w:r>
      <w:r>
        <w:rPr>
          <w:rFonts w:hint="eastAsia"/>
          <w:color w:val="000000"/>
          <w:szCs w:val="21"/>
        </w:rPr>
        <w:t>7</w:t>
      </w:r>
      <w:r>
        <w:rPr>
          <w:color w:val="000000"/>
          <w:szCs w:val="21"/>
        </w:rPr>
        <w:t>℃</w:t>
      </w:r>
      <w:r>
        <w:rPr>
          <w:rFonts w:hint="eastAsia"/>
          <w:color w:val="000000"/>
          <w:szCs w:val="21"/>
        </w:rPr>
        <w:t>至</w:t>
      </w:r>
      <w:r>
        <w:rPr>
          <w:color w:val="000000"/>
          <w:szCs w:val="21"/>
        </w:rPr>
        <w:t>45℃</w:t>
      </w:r>
      <w:r>
        <w:rPr>
          <w:rFonts w:hint="eastAsia"/>
          <w:color w:val="000000"/>
          <w:szCs w:val="21"/>
        </w:rPr>
        <w:t>，精度≤</w:t>
      </w:r>
      <w:r>
        <w:rPr>
          <w:rFonts w:hint="eastAsia"/>
          <w:color w:val="000000"/>
          <w:szCs w:val="21"/>
        </w:rPr>
        <w:t>0.1</w:t>
      </w:r>
      <w:r>
        <w:rPr>
          <w:color w:val="000000"/>
          <w:szCs w:val="21"/>
        </w:rPr>
        <w:t>℃</w:t>
      </w:r>
      <w:r>
        <w:rPr>
          <w:rFonts w:ascii="宋体" w:hAnsi="宋体" w:cs="宋体" w:hint="eastAsia"/>
          <w:color w:val="000000"/>
          <w:szCs w:val="21"/>
        </w:rPr>
        <w:t>。</w:t>
      </w:r>
    </w:p>
    <w:p w:rsidR="00CE772A" w:rsidRDefault="00CE772A" w:rsidP="00CE772A">
      <w:pPr>
        <w:widowControl/>
        <w:ind w:firstLine="480"/>
        <w:jc w:val="left"/>
        <w:rPr>
          <w:color w:val="000000"/>
          <w:szCs w:val="21"/>
        </w:rPr>
      </w:pPr>
      <w:r>
        <w:rPr>
          <w:rFonts w:hint="eastAsia"/>
          <w:color w:val="000000"/>
          <w:szCs w:val="21"/>
        </w:rPr>
        <w:t>4.2</w:t>
      </w:r>
      <w:r>
        <w:rPr>
          <w:rFonts w:hint="eastAsia"/>
          <w:color w:val="000000"/>
          <w:szCs w:val="21"/>
        </w:rPr>
        <w:t>湿度控制范围：</w:t>
      </w:r>
      <w:r>
        <w:rPr>
          <w:rFonts w:hint="eastAsia"/>
          <w:kern w:val="0"/>
          <w:szCs w:val="21"/>
        </w:rPr>
        <w:t>至少包含</w:t>
      </w:r>
      <w:r>
        <w:rPr>
          <w:rFonts w:hint="eastAsia"/>
          <w:color w:val="000000"/>
          <w:szCs w:val="21"/>
        </w:rPr>
        <w:t>室内湿度至</w:t>
      </w:r>
      <w:r>
        <w:rPr>
          <w:rFonts w:hint="eastAsia"/>
          <w:color w:val="000000"/>
          <w:szCs w:val="21"/>
        </w:rPr>
        <w:t>75%</w:t>
      </w:r>
      <w:r>
        <w:rPr>
          <w:color w:val="000000"/>
          <w:szCs w:val="21"/>
        </w:rPr>
        <w:t>，</w:t>
      </w:r>
      <w:bookmarkStart w:id="0" w:name="_Hlk7515163"/>
      <w:r>
        <w:rPr>
          <w:rFonts w:hint="eastAsia"/>
          <w:color w:val="000000"/>
          <w:szCs w:val="21"/>
        </w:rPr>
        <w:t>可在显示屏上设定湿度值，设备全自动进行湿度控制，精准度≤</w:t>
      </w:r>
      <w:r>
        <w:rPr>
          <w:rFonts w:hint="eastAsia"/>
          <w:color w:val="000000"/>
          <w:szCs w:val="21"/>
        </w:rPr>
        <w:t>5%</w:t>
      </w:r>
      <w:r>
        <w:rPr>
          <w:rFonts w:hint="eastAsia"/>
          <w:color w:val="000000"/>
          <w:szCs w:val="21"/>
        </w:rPr>
        <w:t>，特有的保水剂提供湿度</w:t>
      </w:r>
      <w:bookmarkEnd w:id="0"/>
      <w:r>
        <w:rPr>
          <w:rFonts w:hint="eastAsia"/>
          <w:color w:val="000000"/>
          <w:szCs w:val="21"/>
        </w:rPr>
        <w:t>。</w:t>
      </w:r>
    </w:p>
    <w:p w:rsidR="00CE772A" w:rsidRDefault="00CE772A" w:rsidP="00CE772A">
      <w:pPr>
        <w:ind w:leftChars="200" w:left="560"/>
        <w:rPr>
          <w:color w:val="000000"/>
          <w:szCs w:val="21"/>
        </w:rPr>
      </w:pPr>
      <w:r>
        <w:rPr>
          <w:rFonts w:hint="eastAsia"/>
          <w:color w:val="000000"/>
          <w:szCs w:val="21"/>
        </w:rPr>
        <w:t xml:space="preserve">4.3 </w:t>
      </w:r>
      <w:r>
        <w:rPr>
          <w:rFonts w:hint="eastAsia"/>
          <w:color w:val="000000"/>
          <w:szCs w:val="21"/>
        </w:rPr>
        <w:t>厌氧控制：正常氧气控制在</w:t>
      </w:r>
      <w:r>
        <w:rPr>
          <w:rFonts w:hint="eastAsia"/>
          <w:color w:val="000000"/>
          <w:szCs w:val="21"/>
        </w:rPr>
        <w:t>0.1%</w:t>
      </w:r>
      <w:r>
        <w:rPr>
          <w:rFonts w:hint="eastAsia"/>
          <w:color w:val="000000"/>
          <w:szCs w:val="21"/>
        </w:rPr>
        <w:t>以下。</w:t>
      </w:r>
    </w:p>
    <w:p w:rsidR="00CE772A" w:rsidRDefault="00CE772A" w:rsidP="00CE772A">
      <w:pPr>
        <w:tabs>
          <w:tab w:val="left" w:pos="0"/>
        </w:tabs>
        <w:rPr>
          <w:color w:val="000000"/>
          <w:szCs w:val="21"/>
        </w:rPr>
      </w:pPr>
      <w:bookmarkStart w:id="1" w:name="OLE_LINK1"/>
      <w:bookmarkStart w:id="2" w:name="OLE_LINK2"/>
      <w:r>
        <w:rPr>
          <w:rFonts w:hint="eastAsia"/>
          <w:color w:val="000000"/>
          <w:szCs w:val="21"/>
        </w:rPr>
        <w:t xml:space="preserve">5. </w:t>
      </w:r>
      <w:r>
        <w:rPr>
          <w:rFonts w:hint="eastAsia"/>
          <w:color w:val="000000"/>
          <w:szCs w:val="21"/>
        </w:rPr>
        <w:t>配有氧气浓度实时监控系统：</w:t>
      </w:r>
    </w:p>
    <w:p w:rsidR="00CE772A" w:rsidRDefault="00CE772A" w:rsidP="00CE772A">
      <w:pPr>
        <w:ind w:leftChars="200" w:left="560"/>
        <w:rPr>
          <w:color w:val="000000"/>
          <w:szCs w:val="21"/>
          <w:highlight w:val="yellow"/>
        </w:rPr>
      </w:pPr>
      <w:r>
        <w:rPr>
          <w:rFonts w:hint="eastAsia"/>
          <w:color w:val="000000"/>
          <w:szCs w:val="21"/>
        </w:rPr>
        <w:t>闭环式数字化氧气浓度控制，设备可实时检测并显示</w:t>
      </w:r>
      <w:r>
        <w:rPr>
          <w:color w:val="000000"/>
          <w:szCs w:val="21"/>
        </w:rPr>
        <w:t>工作站内部氧气浓度，</w:t>
      </w:r>
      <w:r>
        <w:rPr>
          <w:rFonts w:hint="eastAsia"/>
          <w:color w:val="000000"/>
          <w:szCs w:val="21"/>
        </w:rPr>
        <w:t>并且根据检测的氧气实际值进行气体控制。</w:t>
      </w:r>
    </w:p>
    <w:bookmarkEnd w:id="1"/>
    <w:bookmarkEnd w:id="2"/>
    <w:p w:rsidR="00CE772A" w:rsidRDefault="00CE772A" w:rsidP="00CE772A">
      <w:pPr>
        <w:widowControl/>
        <w:tabs>
          <w:tab w:val="left" w:pos="0"/>
        </w:tabs>
        <w:jc w:val="left"/>
        <w:rPr>
          <w:color w:val="000000"/>
          <w:szCs w:val="21"/>
        </w:rPr>
      </w:pPr>
      <w:r>
        <w:rPr>
          <w:rFonts w:hint="eastAsia"/>
          <w:color w:val="000000"/>
          <w:szCs w:val="21"/>
        </w:rPr>
        <w:t>6.</w:t>
      </w:r>
      <w:r>
        <w:rPr>
          <w:rFonts w:hint="eastAsia"/>
          <w:color w:val="000000"/>
          <w:szCs w:val="21"/>
        </w:rPr>
        <w:t>具备气体探头</w:t>
      </w:r>
    </w:p>
    <w:p w:rsidR="00CE772A" w:rsidRDefault="00CE772A" w:rsidP="00CE772A">
      <w:pPr>
        <w:widowControl/>
        <w:ind w:leftChars="200" w:left="560"/>
        <w:jc w:val="left"/>
        <w:rPr>
          <w:color w:val="000000"/>
          <w:szCs w:val="21"/>
        </w:rPr>
      </w:pPr>
      <w:r>
        <w:rPr>
          <w:rFonts w:hint="eastAsia"/>
          <w:color w:val="000000"/>
          <w:szCs w:val="21"/>
        </w:rPr>
        <w:t>6.1</w:t>
      </w:r>
      <w:r>
        <w:rPr>
          <w:rFonts w:hint="eastAsia"/>
          <w:color w:val="000000"/>
          <w:szCs w:val="21"/>
        </w:rPr>
        <w:t>采用荧光猝灭法测量氧气浓度，不受温度、湿度影响，准确性高，寿命长；</w:t>
      </w:r>
    </w:p>
    <w:p w:rsidR="00CE772A" w:rsidRDefault="00CE772A" w:rsidP="00CE772A">
      <w:pPr>
        <w:widowControl/>
        <w:ind w:leftChars="200" w:left="560"/>
        <w:jc w:val="left"/>
        <w:rPr>
          <w:color w:val="000000"/>
          <w:szCs w:val="21"/>
        </w:rPr>
      </w:pPr>
      <w:r>
        <w:rPr>
          <w:rFonts w:hint="eastAsia"/>
          <w:color w:val="000000"/>
          <w:szCs w:val="21"/>
        </w:rPr>
        <w:t>6.2</w:t>
      </w:r>
      <w:r>
        <w:rPr>
          <w:rFonts w:hint="eastAsia"/>
          <w:color w:val="000000"/>
          <w:szCs w:val="21"/>
        </w:rPr>
        <w:t>氧气探头具有一键快速校正功能（</w:t>
      </w:r>
      <w:r>
        <w:rPr>
          <w:rFonts w:hint="eastAsia"/>
          <w:color w:val="000000"/>
          <w:szCs w:val="21"/>
        </w:rPr>
        <w:t>5</w:t>
      </w:r>
      <w:r>
        <w:rPr>
          <w:rFonts w:hint="eastAsia"/>
          <w:color w:val="000000"/>
          <w:szCs w:val="21"/>
        </w:rPr>
        <w:t>分钟内），无需拆卸，校正方便。</w:t>
      </w:r>
    </w:p>
    <w:p w:rsidR="00CE772A" w:rsidRDefault="00CE772A" w:rsidP="00CE772A">
      <w:pPr>
        <w:tabs>
          <w:tab w:val="left" w:pos="0"/>
        </w:tabs>
        <w:rPr>
          <w:color w:val="000000"/>
          <w:szCs w:val="21"/>
        </w:rPr>
      </w:pPr>
      <w:r>
        <w:rPr>
          <w:rFonts w:hint="eastAsia"/>
          <w:color w:val="000000"/>
          <w:szCs w:val="21"/>
        </w:rPr>
        <w:t>7.</w:t>
      </w:r>
      <w:r>
        <w:rPr>
          <w:rFonts w:hint="eastAsia"/>
          <w:color w:val="000000"/>
          <w:szCs w:val="21"/>
        </w:rPr>
        <w:t>具备带有袖套</w:t>
      </w:r>
      <w:proofErr w:type="gramStart"/>
      <w:r>
        <w:rPr>
          <w:rFonts w:hint="eastAsia"/>
          <w:color w:val="000000"/>
          <w:szCs w:val="21"/>
        </w:rPr>
        <w:t>的裸手操作系统</w:t>
      </w:r>
      <w:proofErr w:type="gramEnd"/>
      <w:r>
        <w:rPr>
          <w:rFonts w:hint="eastAsia"/>
          <w:color w:val="000000"/>
          <w:szCs w:val="21"/>
        </w:rPr>
        <w:t>：</w:t>
      </w:r>
    </w:p>
    <w:p w:rsidR="00CE772A" w:rsidRDefault="00CE772A" w:rsidP="00CE772A">
      <w:pPr>
        <w:widowControl/>
        <w:ind w:leftChars="200" w:left="560"/>
        <w:jc w:val="left"/>
        <w:rPr>
          <w:color w:val="000000"/>
          <w:szCs w:val="21"/>
        </w:rPr>
      </w:pPr>
      <w:r>
        <w:rPr>
          <w:rFonts w:hint="eastAsia"/>
          <w:color w:val="000000"/>
          <w:szCs w:val="21"/>
        </w:rPr>
        <w:t>7.1</w:t>
      </w:r>
      <w:r>
        <w:rPr>
          <w:rFonts w:hint="eastAsia"/>
          <w:color w:val="000000"/>
          <w:szCs w:val="21"/>
        </w:rPr>
        <w:t>只需要抽真空，无需充氮气就可以快速进入工作站（</w:t>
      </w:r>
      <w:r>
        <w:rPr>
          <w:rFonts w:hint="eastAsia"/>
          <w:color w:val="000000"/>
          <w:szCs w:val="21"/>
        </w:rPr>
        <w:t>10</w:t>
      </w:r>
      <w:r>
        <w:rPr>
          <w:rFonts w:hint="eastAsia"/>
          <w:color w:val="000000"/>
          <w:szCs w:val="21"/>
        </w:rPr>
        <w:t>秒内）。</w:t>
      </w:r>
    </w:p>
    <w:p w:rsidR="00CE772A" w:rsidRDefault="00CE772A" w:rsidP="00CE772A">
      <w:pPr>
        <w:widowControl/>
        <w:ind w:leftChars="200" w:left="560"/>
        <w:jc w:val="left"/>
        <w:rPr>
          <w:color w:val="000000"/>
          <w:szCs w:val="21"/>
        </w:rPr>
      </w:pPr>
      <w:r>
        <w:rPr>
          <w:rFonts w:hint="eastAsia"/>
          <w:color w:val="000000"/>
          <w:szCs w:val="21"/>
        </w:rPr>
        <w:t>7.2</w:t>
      </w:r>
      <w:r>
        <w:rPr>
          <w:rFonts w:hint="eastAsia"/>
          <w:color w:val="000000"/>
          <w:szCs w:val="21"/>
        </w:rPr>
        <w:t>只带着平时做实验的小手套就可以操作所有的精细工作，而无需隔着厚重的手套做实验</w:t>
      </w:r>
    </w:p>
    <w:p w:rsidR="00CE772A" w:rsidRDefault="00CE772A" w:rsidP="00CE772A">
      <w:pPr>
        <w:widowControl/>
        <w:tabs>
          <w:tab w:val="left" w:pos="0"/>
        </w:tabs>
        <w:jc w:val="left"/>
        <w:rPr>
          <w:color w:val="000000"/>
          <w:szCs w:val="21"/>
        </w:rPr>
      </w:pPr>
      <w:r>
        <w:rPr>
          <w:rFonts w:ascii="宋体" w:hAnsi="宋体" w:hint="eastAsia"/>
          <w:color w:val="FF0000"/>
          <w:szCs w:val="21"/>
        </w:rPr>
        <w:t xml:space="preserve"> </w:t>
      </w:r>
      <w:r>
        <w:rPr>
          <w:rFonts w:hint="eastAsia"/>
          <w:color w:val="000000"/>
          <w:szCs w:val="21"/>
        </w:rPr>
        <w:t>8.</w:t>
      </w:r>
      <w:r>
        <w:rPr>
          <w:rFonts w:hint="eastAsia"/>
          <w:color w:val="000000"/>
          <w:szCs w:val="21"/>
        </w:rPr>
        <w:t>具备双重泄压保护装置：除泄压</w:t>
      </w:r>
      <w:proofErr w:type="gramStart"/>
      <w:r>
        <w:rPr>
          <w:rFonts w:hint="eastAsia"/>
          <w:color w:val="000000"/>
          <w:szCs w:val="21"/>
        </w:rPr>
        <w:t>阀设计</w:t>
      </w:r>
      <w:proofErr w:type="gramEnd"/>
      <w:r>
        <w:rPr>
          <w:rFonts w:hint="eastAsia"/>
          <w:color w:val="000000"/>
          <w:szCs w:val="21"/>
        </w:rPr>
        <w:t>外，配有油槽进行辅助的压力缓冲，防止工作站内部由于短期内大量进气造成的压力过大或者泄压</w:t>
      </w:r>
      <w:proofErr w:type="gramStart"/>
      <w:r>
        <w:rPr>
          <w:rFonts w:hint="eastAsia"/>
          <w:color w:val="000000"/>
          <w:szCs w:val="21"/>
        </w:rPr>
        <w:t>阀功能</w:t>
      </w:r>
      <w:proofErr w:type="gramEnd"/>
      <w:r>
        <w:rPr>
          <w:rFonts w:hint="eastAsia"/>
          <w:color w:val="000000"/>
          <w:szCs w:val="21"/>
        </w:rPr>
        <w:t>损坏而产生安全隐患。</w:t>
      </w:r>
    </w:p>
    <w:p w:rsidR="00CE772A" w:rsidRDefault="00CE772A" w:rsidP="00CE772A">
      <w:pPr>
        <w:widowControl/>
        <w:tabs>
          <w:tab w:val="left" w:pos="0"/>
        </w:tabs>
        <w:jc w:val="left"/>
        <w:rPr>
          <w:color w:val="000000"/>
          <w:szCs w:val="21"/>
        </w:rPr>
      </w:pPr>
      <w:r>
        <w:rPr>
          <w:rFonts w:ascii="宋体" w:hAnsi="宋体" w:hint="eastAsia"/>
          <w:color w:val="FF0000"/>
          <w:szCs w:val="21"/>
        </w:rPr>
        <w:lastRenderedPageBreak/>
        <w:t xml:space="preserve"> </w:t>
      </w:r>
      <w:r>
        <w:rPr>
          <w:rFonts w:hint="eastAsia"/>
          <w:color w:val="000000"/>
          <w:szCs w:val="21"/>
        </w:rPr>
        <w:t>9.</w:t>
      </w:r>
      <w:r>
        <w:rPr>
          <w:rFonts w:hint="eastAsia"/>
          <w:color w:val="000000"/>
          <w:szCs w:val="21"/>
        </w:rPr>
        <w:t>配置可拆卸的前面板，采用旋钮模式的拆卸方式，无需任何工具就</w:t>
      </w:r>
      <w:proofErr w:type="gramStart"/>
      <w:r>
        <w:rPr>
          <w:rFonts w:hint="eastAsia"/>
          <w:color w:val="000000"/>
          <w:szCs w:val="21"/>
        </w:rPr>
        <w:t>可以裸手拆卸</w:t>
      </w:r>
      <w:proofErr w:type="gramEnd"/>
      <w:r>
        <w:rPr>
          <w:rFonts w:hint="eastAsia"/>
          <w:color w:val="000000"/>
          <w:szCs w:val="21"/>
        </w:rPr>
        <w:t>前面板，便于取放实验仪器。</w:t>
      </w:r>
    </w:p>
    <w:p w:rsidR="00CE772A" w:rsidRDefault="00CE772A" w:rsidP="00CE772A">
      <w:pPr>
        <w:widowControl/>
        <w:tabs>
          <w:tab w:val="left" w:pos="0"/>
        </w:tabs>
        <w:jc w:val="left"/>
        <w:rPr>
          <w:color w:val="000000"/>
          <w:szCs w:val="21"/>
        </w:rPr>
      </w:pPr>
      <w:r>
        <w:rPr>
          <w:rFonts w:hint="eastAsia"/>
          <w:color w:val="000000"/>
          <w:szCs w:val="21"/>
        </w:rPr>
        <w:t>10.</w:t>
      </w:r>
      <w:r>
        <w:rPr>
          <w:rFonts w:cs="Times New Roman" w:hint="eastAsia"/>
          <w:kern w:val="0"/>
          <w:szCs w:val="21"/>
        </w:rPr>
        <w:t>具备</w:t>
      </w:r>
      <w:r>
        <w:rPr>
          <w:rFonts w:cs="Times New Roman" w:hint="eastAsia"/>
          <w:kern w:val="0"/>
          <w:szCs w:val="21"/>
        </w:rPr>
        <w:t>HEPA</w:t>
      </w:r>
      <w:r>
        <w:rPr>
          <w:rFonts w:cs="Times New Roman" w:hint="eastAsia"/>
          <w:kern w:val="0"/>
          <w:szCs w:val="21"/>
        </w:rPr>
        <w:t>过滤系统，过滤效率可达到≥</w:t>
      </w:r>
      <w:r>
        <w:rPr>
          <w:rFonts w:cs="Times New Roman" w:hint="eastAsia"/>
          <w:kern w:val="0"/>
          <w:szCs w:val="21"/>
        </w:rPr>
        <w:t>99.995%</w:t>
      </w:r>
      <w:r>
        <w:rPr>
          <w:rFonts w:cs="Times New Roman" w:hint="eastAsia"/>
          <w:kern w:val="0"/>
          <w:szCs w:val="21"/>
        </w:rPr>
        <w:t>，满足客户对操作环境高洁净度的要求。</w:t>
      </w:r>
      <w:r>
        <w:rPr>
          <w:rFonts w:cs="Times New Roman"/>
          <w:kern w:val="0"/>
          <w:szCs w:val="21"/>
        </w:rPr>
        <w:t xml:space="preserve"> </w:t>
      </w:r>
      <w:r>
        <w:rPr>
          <w:rFonts w:cs="Times New Roman" w:hint="eastAsia"/>
          <w:kern w:val="0"/>
          <w:szCs w:val="21"/>
        </w:rPr>
        <w:t>（需提供检测报告）</w:t>
      </w:r>
      <w:r>
        <w:rPr>
          <w:rFonts w:hint="eastAsia"/>
          <w:color w:val="000000"/>
          <w:szCs w:val="21"/>
        </w:rPr>
        <w:t>。</w:t>
      </w:r>
    </w:p>
    <w:p w:rsidR="00CE772A" w:rsidRDefault="00CE772A" w:rsidP="00CE772A">
      <w:pPr>
        <w:widowControl/>
        <w:numPr>
          <w:ilvl w:val="0"/>
          <w:numId w:val="3"/>
        </w:numPr>
        <w:tabs>
          <w:tab w:val="left" w:pos="0"/>
        </w:tabs>
        <w:jc w:val="left"/>
        <w:rPr>
          <w:color w:val="000000"/>
          <w:szCs w:val="21"/>
        </w:rPr>
      </w:pPr>
      <w:r>
        <w:rPr>
          <w:rFonts w:hint="eastAsia"/>
          <w:color w:val="000000"/>
          <w:szCs w:val="21"/>
        </w:rPr>
        <w:t>具备三个或以上内部电源插座，并配有上盖。</w:t>
      </w:r>
    </w:p>
    <w:p w:rsidR="00CE772A" w:rsidRDefault="00CE772A" w:rsidP="00CE772A">
      <w:pPr>
        <w:widowControl/>
        <w:numPr>
          <w:ilvl w:val="255"/>
          <w:numId w:val="0"/>
        </w:numPr>
        <w:tabs>
          <w:tab w:val="left" w:pos="0"/>
        </w:tabs>
        <w:jc w:val="left"/>
        <w:rPr>
          <w:color w:val="000000"/>
          <w:szCs w:val="21"/>
        </w:rPr>
      </w:pPr>
      <w:r>
        <w:rPr>
          <w:rFonts w:hint="eastAsia"/>
          <w:color w:val="000000"/>
          <w:szCs w:val="21"/>
        </w:rPr>
        <w:t>12.</w:t>
      </w:r>
      <w:r>
        <w:rPr>
          <w:rFonts w:hint="eastAsia"/>
          <w:color w:val="000000"/>
          <w:szCs w:val="21"/>
        </w:rPr>
        <w:t>操作室内</w:t>
      </w:r>
      <w:proofErr w:type="gramStart"/>
      <w:r>
        <w:rPr>
          <w:rFonts w:hint="eastAsia"/>
          <w:color w:val="000000"/>
          <w:szCs w:val="21"/>
        </w:rPr>
        <w:t>部具备</w:t>
      </w:r>
      <w:proofErr w:type="gramEnd"/>
      <w:r>
        <w:rPr>
          <w:rFonts w:hint="eastAsia"/>
          <w:color w:val="000000"/>
          <w:szCs w:val="21"/>
        </w:rPr>
        <w:t>日光灯，灯光亮度可通过触控</w:t>
      </w:r>
      <w:proofErr w:type="gramStart"/>
      <w:r>
        <w:rPr>
          <w:rFonts w:hint="eastAsia"/>
          <w:color w:val="000000"/>
          <w:szCs w:val="21"/>
        </w:rPr>
        <w:t>屏进行</w:t>
      </w:r>
      <w:proofErr w:type="gramEnd"/>
      <w:r>
        <w:rPr>
          <w:rFonts w:hint="eastAsia"/>
          <w:color w:val="000000"/>
          <w:szCs w:val="21"/>
        </w:rPr>
        <w:t>调节。</w:t>
      </w:r>
    </w:p>
    <w:p w:rsidR="00CE772A" w:rsidRDefault="00CE772A" w:rsidP="00CE772A">
      <w:pPr>
        <w:widowControl/>
        <w:numPr>
          <w:ilvl w:val="255"/>
          <w:numId w:val="0"/>
        </w:numPr>
        <w:tabs>
          <w:tab w:val="left" w:pos="0"/>
        </w:tabs>
        <w:jc w:val="left"/>
        <w:rPr>
          <w:color w:val="000000"/>
          <w:szCs w:val="21"/>
          <w:highlight w:val="yellow"/>
        </w:rPr>
      </w:pPr>
      <w:r>
        <w:rPr>
          <w:rFonts w:hint="eastAsia"/>
          <w:color w:val="000000"/>
          <w:szCs w:val="21"/>
        </w:rPr>
        <w:t xml:space="preserve">13. </w:t>
      </w:r>
      <w:r>
        <w:rPr>
          <w:color w:val="000000"/>
          <w:szCs w:val="21"/>
        </w:rPr>
        <w:t>操作室内</w:t>
      </w:r>
      <w:proofErr w:type="gramStart"/>
      <w:r>
        <w:rPr>
          <w:color w:val="000000"/>
          <w:szCs w:val="21"/>
        </w:rPr>
        <w:t>部</w:t>
      </w:r>
      <w:r>
        <w:rPr>
          <w:rFonts w:hint="eastAsia"/>
          <w:color w:val="000000"/>
          <w:szCs w:val="21"/>
        </w:rPr>
        <w:t>具备</w:t>
      </w:r>
      <w:proofErr w:type="gramEnd"/>
      <w:r>
        <w:rPr>
          <w:color w:val="000000"/>
          <w:szCs w:val="21"/>
        </w:rPr>
        <w:t>温度探头、湿度传感器、压力感应器和真空发生器。</w:t>
      </w:r>
    </w:p>
    <w:p w:rsidR="00CE772A" w:rsidRDefault="00CE772A" w:rsidP="00CE772A">
      <w:pPr>
        <w:widowControl/>
        <w:numPr>
          <w:ilvl w:val="0"/>
          <w:numId w:val="4"/>
        </w:numPr>
        <w:tabs>
          <w:tab w:val="left" w:pos="0"/>
        </w:tabs>
        <w:jc w:val="left"/>
        <w:rPr>
          <w:color w:val="000000"/>
          <w:szCs w:val="21"/>
        </w:rPr>
      </w:pPr>
      <w:r>
        <w:rPr>
          <w:rFonts w:hint="eastAsia"/>
          <w:color w:val="000000"/>
          <w:szCs w:val="21"/>
        </w:rPr>
        <w:t>具备报警系统，</w:t>
      </w:r>
      <w:r>
        <w:rPr>
          <w:color w:val="000000"/>
          <w:szCs w:val="21"/>
        </w:rPr>
        <w:t>设定</w:t>
      </w:r>
      <w:r>
        <w:rPr>
          <w:rFonts w:hint="eastAsia"/>
          <w:color w:val="000000"/>
          <w:szCs w:val="21"/>
        </w:rPr>
        <w:t>值会自动匹配双重报警</w:t>
      </w:r>
      <w:r>
        <w:rPr>
          <w:color w:val="000000"/>
          <w:szCs w:val="21"/>
        </w:rPr>
        <w:t>线</w:t>
      </w:r>
      <w:r>
        <w:rPr>
          <w:rFonts w:hint="eastAsia"/>
          <w:color w:val="000000"/>
          <w:szCs w:val="21"/>
        </w:rPr>
        <w:t>，并可以人为设定</w:t>
      </w:r>
      <w:r>
        <w:rPr>
          <w:color w:val="000000"/>
          <w:szCs w:val="21"/>
        </w:rPr>
        <w:t>。</w:t>
      </w:r>
    </w:p>
    <w:p w:rsidR="00CE772A" w:rsidRDefault="00CE772A" w:rsidP="00CE772A">
      <w:pPr>
        <w:widowControl/>
        <w:numPr>
          <w:ilvl w:val="0"/>
          <w:numId w:val="4"/>
        </w:numPr>
        <w:tabs>
          <w:tab w:val="left" w:pos="0"/>
        </w:tabs>
        <w:jc w:val="left"/>
        <w:rPr>
          <w:color w:val="000000"/>
          <w:szCs w:val="21"/>
        </w:rPr>
      </w:pPr>
      <w:r>
        <w:rPr>
          <w:rFonts w:hint="eastAsia"/>
          <w:color w:val="000000"/>
          <w:szCs w:val="21"/>
        </w:rPr>
        <w:t>具备活性炭过滤系统，用于除去挥发性气体如硫化氢和挥发性不饱和脂肪</w:t>
      </w:r>
    </w:p>
    <w:p w:rsidR="00CE772A" w:rsidRDefault="00CE772A" w:rsidP="00CE772A">
      <w:pPr>
        <w:widowControl/>
        <w:ind w:left="1540" w:hangingChars="550" w:hanging="1540"/>
        <w:jc w:val="left"/>
        <w:rPr>
          <w:color w:val="000000"/>
          <w:szCs w:val="21"/>
        </w:rPr>
      </w:pPr>
      <w:r>
        <w:rPr>
          <w:rFonts w:hint="eastAsia"/>
          <w:color w:val="000000"/>
          <w:szCs w:val="21"/>
        </w:rPr>
        <w:t>酸，去除生长抑制因子。</w:t>
      </w:r>
    </w:p>
    <w:p w:rsidR="00CE772A" w:rsidRDefault="00CE772A" w:rsidP="00CE772A">
      <w:pPr>
        <w:widowControl/>
        <w:numPr>
          <w:ilvl w:val="0"/>
          <w:numId w:val="4"/>
        </w:numPr>
        <w:tabs>
          <w:tab w:val="left" w:pos="0"/>
        </w:tabs>
        <w:jc w:val="left"/>
        <w:rPr>
          <w:color w:val="000000"/>
          <w:szCs w:val="21"/>
        </w:rPr>
      </w:pPr>
      <w:r>
        <w:rPr>
          <w:rFonts w:hint="eastAsia"/>
          <w:color w:val="000000"/>
          <w:szCs w:val="21"/>
        </w:rPr>
        <w:t>具备</w:t>
      </w:r>
      <w:proofErr w:type="gramStart"/>
      <w:r>
        <w:rPr>
          <w:rFonts w:hint="eastAsia"/>
          <w:color w:val="000000"/>
          <w:szCs w:val="21"/>
        </w:rPr>
        <w:t>钯</w:t>
      </w:r>
      <w:proofErr w:type="gramEnd"/>
      <w:r>
        <w:rPr>
          <w:rFonts w:hint="eastAsia"/>
          <w:color w:val="000000"/>
          <w:szCs w:val="21"/>
        </w:rPr>
        <w:t>催化系统，能够去除工作站内的痕量氧气。</w:t>
      </w:r>
    </w:p>
    <w:p w:rsidR="00CE772A" w:rsidRDefault="00CE772A" w:rsidP="00CE772A">
      <w:pPr>
        <w:widowControl/>
        <w:tabs>
          <w:tab w:val="left" w:pos="0"/>
        </w:tabs>
        <w:jc w:val="left"/>
        <w:rPr>
          <w:color w:val="000000"/>
          <w:szCs w:val="21"/>
        </w:rPr>
      </w:pPr>
      <w:r>
        <w:rPr>
          <w:rFonts w:hint="eastAsia"/>
          <w:color w:val="000000"/>
          <w:szCs w:val="21"/>
        </w:rPr>
        <w:t>17.</w:t>
      </w:r>
      <w:r>
        <w:rPr>
          <w:rFonts w:hint="eastAsia"/>
          <w:color w:val="000000"/>
          <w:szCs w:val="21"/>
        </w:rPr>
        <w:t>配有</w:t>
      </w:r>
      <w:r>
        <w:rPr>
          <w:rFonts w:cs="Times New Roman" w:hint="eastAsia"/>
          <w:kern w:val="0"/>
          <w:szCs w:val="21"/>
        </w:rPr>
        <w:t>≥</w:t>
      </w:r>
      <w:r>
        <w:rPr>
          <w:rFonts w:hint="eastAsia"/>
          <w:color w:val="000000"/>
          <w:szCs w:val="21"/>
        </w:rPr>
        <w:t>15cm</w:t>
      </w:r>
      <w:r>
        <w:rPr>
          <w:rFonts w:hint="eastAsia"/>
          <w:color w:val="000000"/>
          <w:szCs w:val="21"/>
        </w:rPr>
        <w:t>单</w:t>
      </w:r>
      <w:proofErr w:type="gramStart"/>
      <w:r>
        <w:rPr>
          <w:rFonts w:hint="eastAsia"/>
          <w:color w:val="000000"/>
          <w:szCs w:val="21"/>
        </w:rPr>
        <w:t>皿</w:t>
      </w:r>
      <w:proofErr w:type="gramEnd"/>
      <w:r>
        <w:rPr>
          <w:rFonts w:hint="eastAsia"/>
          <w:color w:val="000000"/>
          <w:szCs w:val="21"/>
        </w:rPr>
        <w:t>进入系统，非抽屉式，无需推杆，可快速转移单个培养皿或小件器皿。</w:t>
      </w:r>
    </w:p>
    <w:p w:rsidR="00CE772A" w:rsidRDefault="00CE772A" w:rsidP="00CE772A">
      <w:pPr>
        <w:rPr>
          <w:color w:val="000000"/>
          <w:szCs w:val="21"/>
        </w:rPr>
      </w:pPr>
      <w:r>
        <w:rPr>
          <w:rFonts w:hint="eastAsia"/>
          <w:color w:val="000000"/>
          <w:szCs w:val="21"/>
        </w:rPr>
        <w:t>18.</w:t>
      </w:r>
      <w:r>
        <w:rPr>
          <w:color w:val="000000"/>
          <w:szCs w:val="21"/>
        </w:rPr>
        <w:t>兼具有在工作站内直接培养、直接操作（传代、换液）、观察三种功能，是培养、观察、</w:t>
      </w:r>
      <w:proofErr w:type="gramStart"/>
      <w:r>
        <w:rPr>
          <w:color w:val="000000"/>
          <w:szCs w:val="21"/>
        </w:rPr>
        <w:t>兼操作</w:t>
      </w:r>
      <w:proofErr w:type="gramEnd"/>
      <w:r>
        <w:rPr>
          <w:color w:val="000000"/>
          <w:szCs w:val="21"/>
        </w:rPr>
        <w:t>一体机</w:t>
      </w:r>
      <w:r>
        <w:rPr>
          <w:rFonts w:hint="eastAsia"/>
          <w:color w:val="000000"/>
          <w:szCs w:val="21"/>
        </w:rPr>
        <w:t>。</w:t>
      </w:r>
    </w:p>
    <w:p w:rsidR="00CE772A" w:rsidRDefault="00CE772A" w:rsidP="00CE772A">
      <w:pPr>
        <w:rPr>
          <w:b/>
          <w:bCs/>
          <w:color w:val="000000"/>
          <w:szCs w:val="21"/>
        </w:rPr>
      </w:pPr>
    </w:p>
    <w:p w:rsidR="00CE772A" w:rsidRDefault="00CE772A" w:rsidP="00CE772A">
      <w:pPr>
        <w:rPr>
          <w:b/>
          <w:bCs/>
          <w:color w:val="000000"/>
          <w:szCs w:val="21"/>
        </w:rPr>
      </w:pPr>
      <w:r>
        <w:rPr>
          <w:rFonts w:hint="eastAsia"/>
          <w:b/>
          <w:bCs/>
          <w:color w:val="000000"/>
          <w:szCs w:val="21"/>
        </w:rPr>
        <w:t>双腔室技术参数：</w:t>
      </w:r>
    </w:p>
    <w:p w:rsidR="00CE772A" w:rsidRDefault="00CE772A" w:rsidP="00CE772A">
      <w:pPr>
        <w:rPr>
          <w:rFonts w:cs="Times New Roman"/>
          <w:kern w:val="0"/>
          <w:szCs w:val="21"/>
          <w:lang w:val="en"/>
        </w:rPr>
      </w:pPr>
      <w:r>
        <w:rPr>
          <w:rFonts w:cs="Times New Roman"/>
          <w:kern w:val="0"/>
          <w:szCs w:val="21"/>
          <w:lang w:val="en"/>
        </w:rPr>
        <w:t>1</w:t>
      </w:r>
      <w:r>
        <w:rPr>
          <w:rFonts w:cs="Times New Roman"/>
          <w:kern w:val="0"/>
          <w:szCs w:val="21"/>
          <w:lang w:val="en"/>
        </w:rPr>
        <w:t>．兼具有在工作站内直接培养和操作及观察多种功能。</w:t>
      </w:r>
    </w:p>
    <w:p w:rsidR="00CE772A" w:rsidRDefault="00CE772A" w:rsidP="00CE772A">
      <w:pPr>
        <w:pStyle w:val="a4"/>
        <w:spacing w:line="360" w:lineRule="auto"/>
        <w:ind w:firstLineChars="0" w:firstLine="0"/>
        <w:rPr>
          <w:rFonts w:cs="Times New Roman"/>
          <w:kern w:val="0"/>
          <w:szCs w:val="21"/>
        </w:rPr>
      </w:pPr>
      <w:r>
        <w:rPr>
          <w:rFonts w:cs="Times New Roman"/>
          <w:kern w:val="0"/>
          <w:szCs w:val="21"/>
          <w:lang w:val="en"/>
        </w:rPr>
        <w:t>2.</w:t>
      </w:r>
      <w:r>
        <w:rPr>
          <w:rFonts w:cs="Times New Roman"/>
          <w:kern w:val="0"/>
          <w:szCs w:val="21"/>
        </w:rPr>
        <w:t xml:space="preserve"> </w:t>
      </w:r>
      <w:r>
        <w:rPr>
          <w:rFonts w:cs="Times New Roman"/>
          <w:szCs w:val="21"/>
        </w:rPr>
        <w:t>工作站构成材料：</w:t>
      </w:r>
    </w:p>
    <w:p w:rsidR="00CE772A" w:rsidRDefault="00CE772A" w:rsidP="00CE772A">
      <w:pPr>
        <w:ind w:firstLineChars="200" w:firstLine="560"/>
        <w:rPr>
          <w:rFonts w:cs="Times New Roman"/>
          <w:kern w:val="0"/>
          <w:szCs w:val="21"/>
          <w:lang w:val="en"/>
        </w:rPr>
      </w:pPr>
      <w:r>
        <w:rPr>
          <w:rFonts w:cs="Times New Roman"/>
          <w:kern w:val="0"/>
          <w:szCs w:val="21"/>
        </w:rPr>
        <w:lastRenderedPageBreak/>
        <w:t>2.1</w:t>
      </w:r>
      <w:r>
        <w:rPr>
          <w:rFonts w:cs="Times New Roman"/>
          <w:kern w:val="0"/>
          <w:szCs w:val="21"/>
          <w:lang w:val="en"/>
        </w:rPr>
        <w:t>面板材料：由优质聚丙烯树脂</w:t>
      </w:r>
      <w:proofErr w:type="gramStart"/>
      <w:r>
        <w:rPr>
          <w:rFonts w:cs="Times New Roman"/>
          <w:kern w:val="0"/>
          <w:szCs w:val="21"/>
          <w:lang w:val="en"/>
        </w:rPr>
        <w:t>板经过</w:t>
      </w:r>
      <w:proofErr w:type="gramEnd"/>
      <w:r>
        <w:rPr>
          <w:rFonts w:cs="Times New Roman"/>
          <w:kern w:val="0"/>
          <w:szCs w:val="21"/>
          <w:lang w:val="en"/>
        </w:rPr>
        <w:t>退火工艺制造而成，结构稳定，且无毒、无味、保温、保湿性好。</w:t>
      </w:r>
    </w:p>
    <w:p w:rsidR="00CE772A" w:rsidRDefault="00CE772A" w:rsidP="00CE772A">
      <w:pPr>
        <w:ind w:firstLineChars="200" w:firstLine="560"/>
        <w:rPr>
          <w:rFonts w:cs="Times New Roman"/>
          <w:kern w:val="0"/>
          <w:szCs w:val="21"/>
          <w:lang w:val="en"/>
        </w:rPr>
      </w:pPr>
      <w:r>
        <w:rPr>
          <w:rFonts w:cs="Times New Roman"/>
          <w:kern w:val="0"/>
          <w:szCs w:val="21"/>
        </w:rPr>
        <w:t>2.2</w:t>
      </w:r>
      <w:r>
        <w:rPr>
          <w:rFonts w:cs="Times New Roman"/>
          <w:kern w:val="0"/>
          <w:szCs w:val="21"/>
        </w:rPr>
        <w:t>面板连接：工作站顶板、前面板和底板一体折弯而成，避免水蒸气在棱角凝结造成前面板覆盖大量水滴；且前面板由下向上倾斜，便于观察与操作；</w:t>
      </w:r>
      <w:r>
        <w:rPr>
          <w:rFonts w:cs="Times New Roman" w:hint="eastAsia"/>
          <w:kern w:val="0"/>
          <w:szCs w:val="21"/>
        </w:rPr>
        <w:t>风道设计搭配</w:t>
      </w:r>
      <w:r>
        <w:rPr>
          <w:rFonts w:cs="Times New Roman" w:hint="eastAsia"/>
          <w:kern w:val="0"/>
          <w:szCs w:val="21"/>
        </w:rPr>
        <w:t>12cm</w:t>
      </w:r>
      <w:r>
        <w:rPr>
          <w:rFonts w:cs="Times New Roman" w:hint="eastAsia"/>
          <w:kern w:val="0"/>
          <w:szCs w:val="21"/>
        </w:rPr>
        <w:t>直径轴流式循环风扇，保证气体循环的均</w:t>
      </w:r>
      <w:proofErr w:type="gramStart"/>
      <w:r>
        <w:rPr>
          <w:rFonts w:cs="Times New Roman" w:hint="eastAsia"/>
          <w:kern w:val="0"/>
          <w:szCs w:val="21"/>
        </w:rPr>
        <w:t>一</w:t>
      </w:r>
      <w:proofErr w:type="gramEnd"/>
      <w:r>
        <w:rPr>
          <w:rFonts w:cs="Times New Roman" w:hint="eastAsia"/>
          <w:kern w:val="0"/>
          <w:szCs w:val="21"/>
        </w:rPr>
        <w:t>性。</w:t>
      </w:r>
    </w:p>
    <w:p w:rsidR="00CE772A" w:rsidRDefault="00CE772A" w:rsidP="00CE772A">
      <w:pPr>
        <w:ind w:firstLineChars="200" w:firstLine="560"/>
        <w:rPr>
          <w:rFonts w:cs="Times New Roman"/>
          <w:kern w:val="0"/>
          <w:szCs w:val="21"/>
          <w:lang w:val="en"/>
        </w:rPr>
      </w:pPr>
      <w:r>
        <w:rPr>
          <w:rFonts w:cs="Times New Roman"/>
          <w:kern w:val="0"/>
          <w:szCs w:val="21"/>
        </w:rPr>
        <w:t xml:space="preserve">2.3 </w:t>
      </w:r>
      <w:r>
        <w:rPr>
          <w:rFonts w:cs="Times New Roman"/>
          <w:kern w:val="0"/>
          <w:szCs w:val="21"/>
          <w:lang w:val="en"/>
        </w:rPr>
        <w:t>可</w:t>
      </w:r>
      <w:r>
        <w:rPr>
          <w:rFonts w:cs="Times New Roman"/>
          <w:kern w:val="0"/>
          <w:szCs w:val="21"/>
        </w:rPr>
        <w:t>快速徒手</w:t>
      </w:r>
      <w:r>
        <w:rPr>
          <w:rFonts w:cs="Times New Roman"/>
          <w:kern w:val="0"/>
          <w:szCs w:val="21"/>
          <w:lang w:val="en"/>
        </w:rPr>
        <w:t>拆卸的前面板：工作站前面板无需任何工具可徒手完全拆卸下来，</w:t>
      </w:r>
      <w:r>
        <w:rPr>
          <w:rFonts w:hint="eastAsia"/>
          <w:color w:val="000000"/>
          <w:szCs w:val="21"/>
        </w:rPr>
        <w:t>旋钮模式的拆卸方式，</w:t>
      </w:r>
      <w:r>
        <w:rPr>
          <w:rFonts w:cs="Times New Roman"/>
          <w:kern w:val="0"/>
          <w:szCs w:val="21"/>
          <w:lang w:val="en"/>
        </w:rPr>
        <w:t>方便进行清洁和放入大型仪器、实验器皿。</w:t>
      </w:r>
    </w:p>
    <w:p w:rsidR="00CE772A" w:rsidRDefault="00CE772A" w:rsidP="00CE772A">
      <w:pPr>
        <w:ind w:firstLineChars="200" w:firstLine="560"/>
        <w:rPr>
          <w:rFonts w:cs="Times New Roman"/>
          <w:kern w:val="0"/>
          <w:szCs w:val="21"/>
        </w:rPr>
      </w:pPr>
      <w:r>
        <w:rPr>
          <w:rFonts w:cs="Times New Roman"/>
          <w:kern w:val="0"/>
          <w:szCs w:val="21"/>
        </w:rPr>
        <w:t xml:space="preserve">2.4 </w:t>
      </w:r>
      <w:r>
        <w:rPr>
          <w:rFonts w:cs="Times New Roman"/>
          <w:kern w:val="0"/>
          <w:szCs w:val="21"/>
        </w:rPr>
        <w:t>双室工作站，具有两个独立的工作室，可分别控制气体环境，可单独使用也可同时使用，双室之间可通过转移</w:t>
      </w:r>
      <w:proofErr w:type="gramStart"/>
      <w:r>
        <w:rPr>
          <w:rFonts w:cs="Times New Roman"/>
          <w:kern w:val="0"/>
          <w:szCs w:val="21"/>
        </w:rPr>
        <w:t>匣</w:t>
      </w:r>
      <w:proofErr w:type="gramEnd"/>
      <w:r>
        <w:rPr>
          <w:rFonts w:cs="Times New Roman"/>
          <w:kern w:val="0"/>
          <w:szCs w:val="21"/>
        </w:rPr>
        <w:t>互相转移样品，可大量节省气体。</w:t>
      </w:r>
    </w:p>
    <w:p w:rsidR="00CE772A" w:rsidRDefault="00CE772A" w:rsidP="00CE772A">
      <w:pPr>
        <w:rPr>
          <w:rFonts w:cs="Times New Roman"/>
          <w:kern w:val="0"/>
          <w:szCs w:val="21"/>
          <w:lang w:val="en"/>
        </w:rPr>
      </w:pPr>
      <w:r>
        <w:rPr>
          <w:rFonts w:cs="Times New Roman"/>
          <w:kern w:val="0"/>
          <w:szCs w:val="21"/>
          <w:lang w:val="en"/>
        </w:rPr>
        <w:t xml:space="preserve">3. </w:t>
      </w:r>
      <w:r>
        <w:rPr>
          <w:rFonts w:cs="Times New Roman"/>
          <w:kern w:val="0"/>
          <w:szCs w:val="21"/>
          <w:lang w:val="en"/>
        </w:rPr>
        <w:t>工作站尺寸</w:t>
      </w:r>
    </w:p>
    <w:p w:rsidR="00CE772A" w:rsidRDefault="00CE772A" w:rsidP="00CE772A">
      <w:pPr>
        <w:ind w:firstLineChars="200" w:firstLine="560"/>
        <w:rPr>
          <w:rFonts w:cs="Times New Roman"/>
          <w:kern w:val="0"/>
          <w:szCs w:val="21"/>
          <w:lang w:val="en"/>
        </w:rPr>
      </w:pPr>
      <w:r>
        <w:rPr>
          <w:rFonts w:cs="Times New Roman"/>
          <w:kern w:val="0"/>
          <w:szCs w:val="21"/>
          <w:lang w:val="en"/>
        </w:rPr>
        <w:t>3.</w:t>
      </w:r>
      <w:r>
        <w:rPr>
          <w:rFonts w:cs="Times New Roman" w:hint="eastAsia"/>
          <w:kern w:val="0"/>
          <w:szCs w:val="21"/>
        </w:rPr>
        <w:t>1</w:t>
      </w:r>
      <w:r>
        <w:rPr>
          <w:rFonts w:cs="Times New Roman"/>
          <w:kern w:val="0"/>
          <w:szCs w:val="21"/>
          <w:lang w:val="en"/>
        </w:rPr>
        <w:t xml:space="preserve"> </w:t>
      </w:r>
      <w:r>
        <w:rPr>
          <w:rFonts w:cs="Times New Roman"/>
          <w:kern w:val="0"/>
          <w:szCs w:val="21"/>
          <w:lang w:val="en"/>
        </w:rPr>
        <w:t>内部尺寸（</w:t>
      </w:r>
      <w:r>
        <w:rPr>
          <w:rFonts w:cs="Times New Roman"/>
          <w:kern w:val="0"/>
          <w:szCs w:val="21"/>
        </w:rPr>
        <w:t>单室）</w:t>
      </w:r>
      <w:r>
        <w:rPr>
          <w:rFonts w:cs="Times New Roman"/>
          <w:kern w:val="0"/>
          <w:szCs w:val="21"/>
          <w:lang w:val="en"/>
        </w:rPr>
        <w:t>：高度：</w:t>
      </w:r>
      <w:r>
        <w:rPr>
          <w:rFonts w:cs="Times New Roman" w:hint="eastAsia"/>
          <w:kern w:val="0"/>
          <w:szCs w:val="21"/>
        </w:rPr>
        <w:t>≥</w:t>
      </w:r>
      <w:r>
        <w:rPr>
          <w:rFonts w:cs="Times New Roman" w:hint="eastAsia"/>
          <w:kern w:val="0"/>
          <w:szCs w:val="21"/>
        </w:rPr>
        <w:t>550</w:t>
      </w:r>
      <w:r>
        <w:rPr>
          <w:rFonts w:cs="Times New Roman"/>
          <w:kern w:val="0"/>
          <w:szCs w:val="21"/>
          <w:lang w:val="en"/>
        </w:rPr>
        <w:t>mm</w:t>
      </w:r>
      <w:r>
        <w:rPr>
          <w:rFonts w:cs="Times New Roman"/>
          <w:kern w:val="0"/>
          <w:szCs w:val="21"/>
          <w:lang w:val="en"/>
        </w:rPr>
        <w:t>；宽度：</w:t>
      </w:r>
      <w:r>
        <w:rPr>
          <w:rFonts w:cs="Times New Roman" w:hint="eastAsia"/>
          <w:kern w:val="0"/>
          <w:szCs w:val="21"/>
        </w:rPr>
        <w:t>≥</w:t>
      </w:r>
      <w:r>
        <w:rPr>
          <w:rFonts w:cs="Times New Roman" w:hint="eastAsia"/>
          <w:kern w:val="0"/>
          <w:szCs w:val="21"/>
        </w:rPr>
        <w:t>1120</w:t>
      </w:r>
      <w:r>
        <w:rPr>
          <w:rFonts w:cs="Times New Roman"/>
          <w:kern w:val="0"/>
          <w:szCs w:val="21"/>
          <w:lang w:val="en"/>
        </w:rPr>
        <w:t xml:space="preserve"> mm</w:t>
      </w:r>
      <w:r>
        <w:rPr>
          <w:rFonts w:cs="Times New Roman"/>
          <w:kern w:val="0"/>
          <w:szCs w:val="21"/>
          <w:lang w:val="en"/>
        </w:rPr>
        <w:t>；深度：</w:t>
      </w:r>
      <w:r>
        <w:rPr>
          <w:rFonts w:cs="Times New Roman" w:hint="eastAsia"/>
          <w:kern w:val="0"/>
          <w:szCs w:val="21"/>
        </w:rPr>
        <w:t>≥</w:t>
      </w:r>
      <w:r>
        <w:rPr>
          <w:rFonts w:cs="Times New Roman"/>
          <w:kern w:val="0"/>
          <w:szCs w:val="21"/>
        </w:rPr>
        <w:t>590</w:t>
      </w:r>
      <w:r>
        <w:rPr>
          <w:rFonts w:cs="Times New Roman"/>
          <w:kern w:val="0"/>
          <w:szCs w:val="21"/>
          <w:lang w:val="en"/>
        </w:rPr>
        <w:t>mm</w:t>
      </w:r>
    </w:p>
    <w:p w:rsidR="00CE772A" w:rsidRDefault="00CE772A" w:rsidP="00CE772A">
      <w:pPr>
        <w:ind w:firstLineChars="200" w:firstLine="560"/>
        <w:rPr>
          <w:rFonts w:cs="Times New Roman"/>
          <w:kern w:val="0"/>
          <w:szCs w:val="21"/>
          <w:lang w:val="en"/>
        </w:rPr>
      </w:pPr>
      <w:r>
        <w:rPr>
          <w:rFonts w:cs="Times New Roman"/>
          <w:kern w:val="0"/>
          <w:szCs w:val="21"/>
          <w:lang w:val="en"/>
        </w:rPr>
        <w:t>3.</w:t>
      </w:r>
      <w:r>
        <w:rPr>
          <w:rFonts w:cs="Times New Roman" w:hint="eastAsia"/>
          <w:kern w:val="0"/>
          <w:szCs w:val="21"/>
        </w:rPr>
        <w:t>2</w:t>
      </w:r>
      <w:r>
        <w:rPr>
          <w:rFonts w:cs="Times New Roman"/>
          <w:kern w:val="0"/>
          <w:szCs w:val="21"/>
          <w:lang w:val="en"/>
        </w:rPr>
        <w:t xml:space="preserve"> </w:t>
      </w:r>
      <w:r>
        <w:rPr>
          <w:rFonts w:cs="Times New Roman"/>
          <w:kern w:val="0"/>
          <w:szCs w:val="21"/>
          <w:lang w:val="en"/>
        </w:rPr>
        <w:t>转移</w:t>
      </w:r>
      <w:proofErr w:type="gramStart"/>
      <w:r>
        <w:rPr>
          <w:rFonts w:cs="Times New Roman"/>
          <w:kern w:val="0"/>
          <w:szCs w:val="21"/>
          <w:lang w:val="en"/>
        </w:rPr>
        <w:t>匣</w:t>
      </w:r>
      <w:proofErr w:type="gramEnd"/>
      <w:r>
        <w:rPr>
          <w:rFonts w:cs="Times New Roman"/>
          <w:kern w:val="0"/>
          <w:szCs w:val="21"/>
          <w:lang w:val="en"/>
        </w:rPr>
        <w:t>尺寸：高度：</w:t>
      </w:r>
      <w:r>
        <w:rPr>
          <w:rFonts w:cs="Times New Roman" w:hint="eastAsia"/>
          <w:kern w:val="0"/>
          <w:szCs w:val="21"/>
        </w:rPr>
        <w:t>≥</w:t>
      </w:r>
      <w:r>
        <w:rPr>
          <w:rFonts w:cs="Times New Roman"/>
          <w:kern w:val="0"/>
          <w:szCs w:val="21"/>
        </w:rPr>
        <w:t>2</w:t>
      </w:r>
      <w:r>
        <w:rPr>
          <w:rFonts w:cs="Times New Roman" w:hint="eastAsia"/>
          <w:kern w:val="0"/>
          <w:szCs w:val="21"/>
        </w:rPr>
        <w:t>90</w:t>
      </w:r>
      <w:r>
        <w:rPr>
          <w:rFonts w:cs="Times New Roman"/>
          <w:kern w:val="0"/>
          <w:szCs w:val="21"/>
          <w:lang w:val="en"/>
        </w:rPr>
        <w:t>mm</w:t>
      </w:r>
      <w:r>
        <w:rPr>
          <w:rFonts w:cs="Times New Roman"/>
          <w:kern w:val="0"/>
          <w:szCs w:val="21"/>
          <w:lang w:val="en"/>
        </w:rPr>
        <w:t>；宽度：</w:t>
      </w:r>
      <w:r>
        <w:rPr>
          <w:rFonts w:cs="Times New Roman" w:hint="eastAsia"/>
          <w:kern w:val="0"/>
          <w:szCs w:val="21"/>
        </w:rPr>
        <w:t>≥</w:t>
      </w:r>
      <w:r>
        <w:rPr>
          <w:rFonts w:cs="Times New Roman"/>
          <w:kern w:val="0"/>
          <w:szCs w:val="21"/>
        </w:rPr>
        <w:t>2</w:t>
      </w:r>
      <w:r>
        <w:rPr>
          <w:rFonts w:cs="Times New Roman" w:hint="eastAsia"/>
          <w:kern w:val="0"/>
          <w:szCs w:val="21"/>
        </w:rPr>
        <w:t>65</w:t>
      </w:r>
      <w:r>
        <w:rPr>
          <w:rFonts w:cs="Times New Roman"/>
          <w:kern w:val="0"/>
          <w:szCs w:val="21"/>
          <w:lang w:val="en"/>
        </w:rPr>
        <w:t>mm</w:t>
      </w:r>
      <w:r>
        <w:rPr>
          <w:rFonts w:cs="Times New Roman"/>
          <w:kern w:val="0"/>
          <w:szCs w:val="21"/>
          <w:lang w:val="en"/>
        </w:rPr>
        <w:t>；深度：</w:t>
      </w:r>
      <w:r>
        <w:rPr>
          <w:rFonts w:cs="Times New Roman" w:hint="eastAsia"/>
          <w:kern w:val="0"/>
          <w:szCs w:val="21"/>
        </w:rPr>
        <w:t>≥</w:t>
      </w:r>
      <w:r>
        <w:rPr>
          <w:rFonts w:cs="Times New Roman" w:hint="eastAsia"/>
          <w:kern w:val="0"/>
          <w:szCs w:val="21"/>
        </w:rPr>
        <w:t>350</w:t>
      </w:r>
      <w:r>
        <w:rPr>
          <w:rFonts w:cs="Times New Roman"/>
          <w:kern w:val="0"/>
          <w:szCs w:val="21"/>
          <w:lang w:val="en"/>
        </w:rPr>
        <w:t xml:space="preserve">mm </w:t>
      </w:r>
    </w:p>
    <w:p w:rsidR="00CE772A" w:rsidRDefault="00CE772A" w:rsidP="00CE772A">
      <w:pPr>
        <w:rPr>
          <w:kern w:val="0"/>
          <w:szCs w:val="21"/>
          <w:lang w:val="en"/>
        </w:rPr>
      </w:pPr>
      <w:r>
        <w:rPr>
          <w:kern w:val="0"/>
          <w:szCs w:val="21"/>
          <w:lang w:val="en"/>
        </w:rPr>
        <w:t xml:space="preserve">4. </w:t>
      </w:r>
      <w:r>
        <w:rPr>
          <w:kern w:val="0"/>
          <w:szCs w:val="21"/>
          <w:lang w:val="en"/>
        </w:rPr>
        <w:t>转移</w:t>
      </w:r>
      <w:proofErr w:type="gramStart"/>
      <w:r>
        <w:rPr>
          <w:kern w:val="0"/>
          <w:szCs w:val="21"/>
          <w:lang w:val="en"/>
        </w:rPr>
        <w:t>匣</w:t>
      </w:r>
      <w:proofErr w:type="gramEnd"/>
    </w:p>
    <w:p w:rsidR="00CE772A" w:rsidRDefault="00CE772A" w:rsidP="00CE772A">
      <w:pPr>
        <w:ind w:firstLineChars="200" w:firstLine="560"/>
        <w:rPr>
          <w:rFonts w:ascii="Times New Roman" w:hAnsi="Times New Roman" w:cs="Times New Roman"/>
          <w:kern w:val="0"/>
          <w:szCs w:val="21"/>
          <w:lang w:val="en"/>
        </w:rPr>
      </w:pPr>
      <w:r>
        <w:rPr>
          <w:rFonts w:ascii="Times New Roman" w:hAnsi="Times New Roman" w:cs="Times New Roman"/>
          <w:kern w:val="0"/>
          <w:szCs w:val="21"/>
          <w:lang w:val="en"/>
        </w:rPr>
        <w:t>4.1</w:t>
      </w:r>
      <w:r>
        <w:rPr>
          <w:rFonts w:ascii="Times New Roman" w:hAnsi="Times New Roman" w:cs="Times New Roman"/>
          <w:kern w:val="0"/>
          <w:szCs w:val="21"/>
          <w:lang w:val="en"/>
        </w:rPr>
        <w:t>采用中央独立转移</w:t>
      </w:r>
      <w:proofErr w:type="gramStart"/>
      <w:r>
        <w:rPr>
          <w:rFonts w:ascii="Times New Roman" w:hAnsi="Times New Roman" w:cs="Times New Roman"/>
          <w:kern w:val="0"/>
          <w:szCs w:val="21"/>
          <w:lang w:val="en"/>
        </w:rPr>
        <w:t>匣</w:t>
      </w:r>
      <w:proofErr w:type="gramEnd"/>
      <w:r>
        <w:rPr>
          <w:rFonts w:ascii="Times New Roman" w:hAnsi="Times New Roman" w:cs="Times New Roman"/>
          <w:kern w:val="0"/>
          <w:szCs w:val="21"/>
          <w:lang w:val="en"/>
        </w:rPr>
        <w:t>设计，通过中间的转移</w:t>
      </w:r>
      <w:proofErr w:type="gramStart"/>
      <w:r>
        <w:rPr>
          <w:rFonts w:ascii="Times New Roman" w:hAnsi="Times New Roman" w:cs="Times New Roman"/>
          <w:kern w:val="0"/>
          <w:szCs w:val="21"/>
          <w:lang w:val="en"/>
        </w:rPr>
        <w:t>匣</w:t>
      </w:r>
      <w:proofErr w:type="gramEnd"/>
      <w:r>
        <w:rPr>
          <w:rFonts w:ascii="Times New Roman" w:hAnsi="Times New Roman" w:cs="Times New Roman"/>
          <w:kern w:val="0"/>
          <w:szCs w:val="21"/>
          <w:lang w:val="en"/>
        </w:rPr>
        <w:t>实现样品传递</w:t>
      </w:r>
      <w:r>
        <w:rPr>
          <w:rFonts w:ascii="Times New Roman" w:hAnsi="Times New Roman" w:cs="Times New Roman" w:hint="eastAsia"/>
          <w:kern w:val="0"/>
          <w:szCs w:val="21"/>
          <w:lang w:val="en"/>
        </w:rPr>
        <w:t>，</w:t>
      </w:r>
      <w:r>
        <w:rPr>
          <w:rFonts w:ascii="Times New Roman" w:hAnsi="Times New Roman" w:cs="Times New Roman" w:hint="eastAsia"/>
          <w:kern w:val="0"/>
          <w:szCs w:val="21"/>
        </w:rPr>
        <w:t>且</w:t>
      </w:r>
      <w:r>
        <w:rPr>
          <w:rFonts w:ascii="Times New Roman" w:hAnsi="Times New Roman" w:cs="Times New Roman"/>
          <w:kern w:val="0"/>
          <w:szCs w:val="21"/>
          <w:lang w:val="en"/>
        </w:rPr>
        <w:t>无需拆分设备即可完成</w:t>
      </w:r>
      <w:r>
        <w:rPr>
          <w:rFonts w:ascii="Times New Roman" w:hAnsi="Times New Roman" w:cs="Times New Roman" w:hint="eastAsia"/>
          <w:kern w:val="0"/>
          <w:szCs w:val="21"/>
        </w:rPr>
        <w:t>两室之间</w:t>
      </w:r>
      <w:r>
        <w:rPr>
          <w:rFonts w:ascii="Times New Roman" w:hAnsi="Times New Roman" w:cs="Times New Roman"/>
          <w:kern w:val="0"/>
          <w:szCs w:val="21"/>
          <w:lang w:val="en"/>
        </w:rPr>
        <w:t>样品转移。</w:t>
      </w:r>
      <w:r>
        <w:rPr>
          <w:rFonts w:ascii="Times New Roman" w:hAnsi="Times New Roman" w:cs="Times New Roman" w:hint="eastAsia"/>
          <w:kern w:val="0"/>
          <w:szCs w:val="21"/>
        </w:rPr>
        <w:t>不需要加装分隔板，设备就可以实现</w:t>
      </w:r>
      <w:r>
        <w:rPr>
          <w:rFonts w:ascii="Times New Roman" w:hAnsi="Times New Roman" w:cs="Times New Roman"/>
          <w:kern w:val="0"/>
          <w:szCs w:val="21"/>
          <w:lang w:val="en"/>
        </w:rPr>
        <w:t>两侧操作</w:t>
      </w:r>
      <w:proofErr w:type="gramStart"/>
      <w:r>
        <w:rPr>
          <w:rFonts w:ascii="Times New Roman" w:hAnsi="Times New Roman" w:cs="Times New Roman"/>
          <w:kern w:val="0"/>
          <w:szCs w:val="21"/>
          <w:lang w:val="en"/>
        </w:rPr>
        <w:t>室完全</w:t>
      </w:r>
      <w:proofErr w:type="gramEnd"/>
      <w:r>
        <w:rPr>
          <w:rFonts w:ascii="Times New Roman" w:hAnsi="Times New Roman" w:cs="Times New Roman"/>
          <w:kern w:val="0"/>
          <w:szCs w:val="21"/>
          <w:lang w:val="en"/>
        </w:rPr>
        <w:t>独立</w:t>
      </w:r>
      <w:r>
        <w:rPr>
          <w:rFonts w:ascii="Times New Roman" w:hAnsi="Times New Roman" w:cs="Times New Roman" w:hint="eastAsia"/>
          <w:kern w:val="0"/>
          <w:szCs w:val="21"/>
        </w:rPr>
        <w:t>使用</w:t>
      </w:r>
      <w:r>
        <w:rPr>
          <w:rFonts w:ascii="Times New Roman" w:hAnsi="Times New Roman" w:cs="Times New Roman"/>
          <w:kern w:val="0"/>
          <w:szCs w:val="21"/>
          <w:lang w:val="en"/>
        </w:rPr>
        <w:t>，支持双人同步或独立操作模式，左右操作室可分别设置不同工作参数</w:t>
      </w:r>
      <w:r>
        <w:rPr>
          <w:rFonts w:ascii="Times New Roman" w:hAnsi="Times New Roman" w:cs="Times New Roman" w:hint="eastAsia"/>
          <w:kern w:val="0"/>
          <w:szCs w:val="21"/>
        </w:rPr>
        <w:t>，且互不影响</w:t>
      </w:r>
      <w:r>
        <w:rPr>
          <w:rFonts w:ascii="Times New Roman" w:hAnsi="Times New Roman" w:cs="Times New Roman" w:hint="eastAsia"/>
          <w:kern w:val="0"/>
          <w:szCs w:val="21"/>
          <w:lang w:val="en"/>
        </w:rPr>
        <w:t>。</w:t>
      </w:r>
      <w:r>
        <w:rPr>
          <w:rFonts w:ascii="Times New Roman" w:hAnsi="Times New Roman" w:cs="Times New Roman"/>
          <w:kern w:val="0"/>
          <w:szCs w:val="21"/>
          <w:lang w:val="en"/>
        </w:rPr>
        <w:t>转移</w:t>
      </w:r>
      <w:proofErr w:type="gramStart"/>
      <w:r>
        <w:rPr>
          <w:rFonts w:ascii="Times New Roman" w:hAnsi="Times New Roman" w:cs="Times New Roman"/>
          <w:kern w:val="0"/>
          <w:szCs w:val="21"/>
          <w:lang w:val="en"/>
        </w:rPr>
        <w:t>匣</w:t>
      </w:r>
      <w:proofErr w:type="gramEnd"/>
      <w:r>
        <w:rPr>
          <w:rFonts w:ascii="Times New Roman" w:hAnsi="Times New Roman" w:cs="Times New Roman"/>
          <w:kern w:val="0"/>
          <w:szCs w:val="21"/>
          <w:lang w:val="en"/>
        </w:rPr>
        <w:t>外置，</w:t>
      </w:r>
      <w:r>
        <w:rPr>
          <w:rFonts w:ascii="Times New Roman" w:hAnsi="Times New Roman" w:cs="Times New Roman"/>
          <w:kern w:val="0"/>
          <w:szCs w:val="21"/>
          <w:lang w:val="en"/>
        </w:rPr>
        <w:lastRenderedPageBreak/>
        <w:t>不占用操作室内部空间，避免与袖套口共享通道，减少操作遮挡。</w:t>
      </w:r>
    </w:p>
    <w:p w:rsidR="00CE772A" w:rsidRDefault="00CE772A" w:rsidP="00CE772A">
      <w:pPr>
        <w:ind w:firstLineChars="200" w:firstLine="560"/>
        <w:rPr>
          <w:rFonts w:ascii="Times New Roman" w:hAnsi="Times New Roman" w:cs="Times New Roman"/>
          <w:kern w:val="0"/>
          <w:szCs w:val="21"/>
          <w:lang w:val="en"/>
        </w:rPr>
      </w:pPr>
      <w:r>
        <w:rPr>
          <w:rFonts w:ascii="Times New Roman" w:hAnsi="Times New Roman" w:cs="Times New Roman"/>
          <w:kern w:val="0"/>
          <w:szCs w:val="21"/>
          <w:lang w:val="en"/>
        </w:rPr>
        <w:t>4.</w:t>
      </w:r>
      <w:r>
        <w:rPr>
          <w:rFonts w:ascii="Times New Roman" w:hAnsi="Times New Roman" w:cs="Times New Roman"/>
          <w:kern w:val="0"/>
          <w:szCs w:val="21"/>
        </w:rPr>
        <w:t>2</w:t>
      </w:r>
      <w:r>
        <w:rPr>
          <w:rFonts w:ascii="Times New Roman" w:hAnsi="Times New Roman" w:cs="Times New Roman"/>
          <w:kern w:val="0"/>
          <w:szCs w:val="21"/>
        </w:rPr>
        <w:t>培养皿</w:t>
      </w:r>
      <w:r>
        <w:rPr>
          <w:rFonts w:ascii="Times New Roman" w:hAnsi="Times New Roman" w:cs="Times New Roman"/>
          <w:kern w:val="0"/>
          <w:szCs w:val="21"/>
          <w:lang w:val="en"/>
        </w:rPr>
        <w:t>进入转移匣后，要经过氮气吹洗的过程，才可打开转移匣内门将培养皿转入工作室内。</w:t>
      </w:r>
    </w:p>
    <w:p w:rsidR="00CE772A" w:rsidRDefault="00CE772A" w:rsidP="00CE772A">
      <w:pPr>
        <w:rPr>
          <w:kern w:val="0"/>
          <w:szCs w:val="21"/>
          <w:lang w:val="en"/>
        </w:rPr>
      </w:pPr>
      <w:r>
        <w:rPr>
          <w:kern w:val="0"/>
          <w:szCs w:val="21"/>
          <w:lang w:val="en"/>
        </w:rPr>
        <w:t xml:space="preserve">5. </w:t>
      </w:r>
      <w:r>
        <w:rPr>
          <w:kern w:val="0"/>
          <w:szCs w:val="21"/>
          <w:lang w:val="en"/>
        </w:rPr>
        <w:t>工作站各指标控制范围</w:t>
      </w:r>
    </w:p>
    <w:p w:rsidR="00CE772A" w:rsidRDefault="00CE772A" w:rsidP="00CE772A">
      <w:pPr>
        <w:ind w:firstLineChars="200" w:firstLine="560"/>
        <w:rPr>
          <w:kern w:val="0"/>
          <w:szCs w:val="21"/>
          <w:lang w:val="en"/>
        </w:rPr>
      </w:pPr>
      <w:r>
        <w:rPr>
          <w:kern w:val="0"/>
          <w:szCs w:val="21"/>
          <w:lang w:val="en"/>
        </w:rPr>
        <w:t xml:space="preserve">5.1 </w:t>
      </w:r>
      <w:r>
        <w:rPr>
          <w:kern w:val="0"/>
          <w:szCs w:val="21"/>
          <w:lang w:val="en"/>
        </w:rPr>
        <w:t>温度控制范围：</w:t>
      </w:r>
      <w:r>
        <w:rPr>
          <w:rFonts w:hint="eastAsia"/>
          <w:kern w:val="0"/>
          <w:szCs w:val="21"/>
        </w:rPr>
        <w:t>至少包含</w:t>
      </w:r>
      <w:r>
        <w:rPr>
          <w:kern w:val="0"/>
          <w:szCs w:val="21"/>
          <w:lang w:val="en"/>
        </w:rPr>
        <w:t>室温</w:t>
      </w:r>
      <w:r>
        <w:rPr>
          <w:kern w:val="0"/>
          <w:szCs w:val="21"/>
          <w:lang w:val="en"/>
        </w:rPr>
        <w:t>+</w:t>
      </w:r>
      <w:r>
        <w:rPr>
          <w:rFonts w:hint="eastAsia"/>
          <w:kern w:val="0"/>
          <w:szCs w:val="21"/>
        </w:rPr>
        <w:t>3</w:t>
      </w:r>
      <w:r>
        <w:rPr>
          <w:kern w:val="0"/>
          <w:szCs w:val="21"/>
          <w:lang w:val="en"/>
        </w:rPr>
        <w:t>℃</w:t>
      </w:r>
      <w:r>
        <w:rPr>
          <w:kern w:val="0"/>
          <w:szCs w:val="21"/>
          <w:lang w:val="en"/>
        </w:rPr>
        <w:t>至</w:t>
      </w:r>
      <w:r>
        <w:rPr>
          <w:kern w:val="0"/>
          <w:szCs w:val="21"/>
          <w:lang w:val="en"/>
        </w:rPr>
        <w:t>45℃</w:t>
      </w:r>
      <w:r>
        <w:rPr>
          <w:kern w:val="0"/>
          <w:szCs w:val="21"/>
          <w:lang w:val="en"/>
        </w:rPr>
        <w:t>，调节精度</w:t>
      </w:r>
      <w:r>
        <w:rPr>
          <w:rFonts w:hint="eastAsia"/>
          <w:kern w:val="0"/>
          <w:szCs w:val="21"/>
        </w:rPr>
        <w:t>≤</w:t>
      </w:r>
      <w:r>
        <w:rPr>
          <w:kern w:val="0"/>
          <w:szCs w:val="21"/>
          <w:lang w:val="en"/>
        </w:rPr>
        <w:t>0.1℃</w:t>
      </w:r>
    </w:p>
    <w:p w:rsidR="00CE772A" w:rsidRDefault="00CE772A" w:rsidP="00CE772A">
      <w:pPr>
        <w:ind w:firstLineChars="200" w:firstLine="560"/>
        <w:rPr>
          <w:kern w:val="0"/>
          <w:szCs w:val="21"/>
          <w:lang w:val="en"/>
        </w:rPr>
      </w:pPr>
      <w:r>
        <w:rPr>
          <w:kern w:val="0"/>
          <w:szCs w:val="21"/>
          <w:lang w:val="en"/>
        </w:rPr>
        <w:t>5.</w:t>
      </w:r>
      <w:r>
        <w:rPr>
          <w:kern w:val="0"/>
          <w:szCs w:val="21"/>
        </w:rPr>
        <w:t>2</w:t>
      </w:r>
      <w:r>
        <w:rPr>
          <w:kern w:val="0"/>
          <w:szCs w:val="21"/>
          <w:lang w:val="en"/>
        </w:rPr>
        <w:t>湿度控制范围：</w:t>
      </w:r>
      <w:r>
        <w:rPr>
          <w:rFonts w:hint="eastAsia"/>
          <w:kern w:val="0"/>
          <w:szCs w:val="21"/>
        </w:rPr>
        <w:t>至少包含</w:t>
      </w:r>
      <w:r>
        <w:rPr>
          <w:kern w:val="0"/>
          <w:szCs w:val="21"/>
          <w:lang w:val="en"/>
        </w:rPr>
        <w:t>室内湿度至</w:t>
      </w:r>
      <w:r>
        <w:rPr>
          <w:kern w:val="0"/>
          <w:szCs w:val="21"/>
        </w:rPr>
        <w:t>8</w:t>
      </w:r>
      <w:r>
        <w:rPr>
          <w:rFonts w:hint="eastAsia"/>
          <w:kern w:val="0"/>
          <w:szCs w:val="21"/>
        </w:rPr>
        <w:t>5</w:t>
      </w:r>
      <w:r>
        <w:rPr>
          <w:kern w:val="0"/>
          <w:szCs w:val="21"/>
          <w:lang w:val="en"/>
        </w:rPr>
        <w:t>%</w:t>
      </w:r>
    </w:p>
    <w:p w:rsidR="00CE772A" w:rsidRDefault="00CE772A" w:rsidP="00CE772A">
      <w:pPr>
        <w:ind w:firstLineChars="200" w:firstLine="560"/>
        <w:rPr>
          <w:kern w:val="0"/>
          <w:szCs w:val="21"/>
        </w:rPr>
      </w:pPr>
      <w:r>
        <w:rPr>
          <w:kern w:val="0"/>
          <w:szCs w:val="21"/>
        </w:rPr>
        <w:t xml:space="preserve">5.3 </w:t>
      </w:r>
      <w:r>
        <w:rPr>
          <w:rFonts w:hint="eastAsia"/>
          <w:kern w:val="0"/>
          <w:szCs w:val="21"/>
        </w:rPr>
        <w:t>厌氧控制：</w:t>
      </w:r>
      <w:bookmarkStart w:id="3" w:name="OLE_LINK3"/>
      <w:r>
        <w:rPr>
          <w:rFonts w:hint="eastAsia"/>
          <w:kern w:val="0"/>
          <w:szCs w:val="21"/>
        </w:rPr>
        <w:t>智能化控制系统，可在控制屏上一键控制进气，氧气浓度高于</w:t>
      </w:r>
      <w:r>
        <w:rPr>
          <w:rFonts w:hint="eastAsia"/>
          <w:kern w:val="0"/>
          <w:szCs w:val="21"/>
        </w:rPr>
        <w:t>5%</w:t>
      </w:r>
      <w:r>
        <w:rPr>
          <w:rFonts w:hint="eastAsia"/>
          <w:kern w:val="0"/>
          <w:szCs w:val="21"/>
        </w:rPr>
        <w:t>进氮气，氧气浓度在</w:t>
      </w:r>
      <w:r>
        <w:rPr>
          <w:rFonts w:hint="eastAsia"/>
          <w:kern w:val="0"/>
          <w:szCs w:val="21"/>
        </w:rPr>
        <w:t>2%-5%</w:t>
      </w:r>
      <w:r>
        <w:rPr>
          <w:rFonts w:hint="eastAsia"/>
          <w:kern w:val="0"/>
          <w:szCs w:val="21"/>
        </w:rPr>
        <w:t>时进无氧混合气，小于</w:t>
      </w:r>
      <w:r>
        <w:rPr>
          <w:rFonts w:hint="eastAsia"/>
          <w:kern w:val="0"/>
          <w:szCs w:val="21"/>
        </w:rPr>
        <w:t>2%</w:t>
      </w:r>
      <w:r>
        <w:rPr>
          <w:rFonts w:hint="eastAsia"/>
          <w:kern w:val="0"/>
          <w:szCs w:val="21"/>
        </w:rPr>
        <w:t>通过压力感应系统控制进无氧混合气，可达高度厌氧，满足厌氧微生物严格的厌氧培养以及细胞厌氧刺激的需求。</w:t>
      </w:r>
      <w:bookmarkEnd w:id="3"/>
    </w:p>
    <w:p w:rsidR="00CE772A" w:rsidRDefault="00CE772A" w:rsidP="00CE772A">
      <w:pPr>
        <w:rPr>
          <w:kern w:val="0"/>
          <w:szCs w:val="21"/>
        </w:rPr>
      </w:pPr>
      <w:r>
        <w:rPr>
          <w:kern w:val="0"/>
          <w:szCs w:val="21"/>
        </w:rPr>
        <w:t xml:space="preserve">6. </w:t>
      </w:r>
      <w:r>
        <w:rPr>
          <w:kern w:val="0"/>
          <w:szCs w:val="21"/>
        </w:rPr>
        <w:t>内置氧气、温度、湿度及压力探头。氧气探头可以在显示屏上进行已知点校准。</w:t>
      </w:r>
    </w:p>
    <w:p w:rsidR="00CE772A" w:rsidRDefault="00CE772A" w:rsidP="00CE772A">
      <w:pPr>
        <w:rPr>
          <w:kern w:val="0"/>
          <w:szCs w:val="21"/>
        </w:rPr>
      </w:pPr>
      <w:r>
        <w:rPr>
          <w:rFonts w:ascii="Times New Roman" w:hAnsi="Times New Roman" w:cs="Times New Roman" w:hint="eastAsia"/>
          <w:kern w:val="0"/>
          <w:szCs w:val="21"/>
        </w:rPr>
        <w:t>7.</w:t>
      </w:r>
      <w:r>
        <w:rPr>
          <w:rFonts w:ascii="Times New Roman" w:hAnsi="Times New Roman" w:cs="Times New Roman" w:hint="eastAsia"/>
          <w:kern w:val="0"/>
          <w:szCs w:val="21"/>
        </w:rPr>
        <w:t>内部环境整体控制，内部既是培养空间，也是操作空间，确保操作和培养环境一致，而不需要内置培养箱。</w:t>
      </w:r>
    </w:p>
    <w:p w:rsidR="00CE772A" w:rsidRDefault="00CE772A" w:rsidP="00CE772A">
      <w:pPr>
        <w:rPr>
          <w:rFonts w:ascii="Times New Roman" w:hAnsi="Times New Roman" w:cs="Times New Roman"/>
          <w:kern w:val="0"/>
          <w:szCs w:val="21"/>
        </w:rPr>
      </w:pPr>
      <w:r>
        <w:rPr>
          <w:rFonts w:ascii="Times New Roman" w:hAnsi="Times New Roman" w:cs="Times New Roman" w:hint="eastAsia"/>
          <w:kern w:val="0"/>
          <w:szCs w:val="21"/>
        </w:rPr>
        <w:t>8</w:t>
      </w:r>
      <w:r>
        <w:rPr>
          <w:rFonts w:ascii="Times New Roman" w:hAnsi="Times New Roman" w:cs="Times New Roman"/>
          <w:kern w:val="0"/>
          <w:szCs w:val="21"/>
        </w:rPr>
        <w:t>.</w:t>
      </w:r>
      <w:r>
        <w:rPr>
          <w:rFonts w:ascii="Times New Roman" w:hAnsi="Times New Roman" w:cs="Times New Roman"/>
          <w:szCs w:val="21"/>
        </w:rPr>
        <w:t xml:space="preserve"> </w:t>
      </w:r>
      <w:r>
        <w:rPr>
          <w:rFonts w:ascii="Times New Roman" w:hAnsi="Times New Roman" w:cs="Times New Roman"/>
          <w:kern w:val="0"/>
          <w:szCs w:val="21"/>
        </w:rPr>
        <w:t>工作站操作进入系统</w:t>
      </w:r>
      <w:r>
        <w:rPr>
          <w:rFonts w:ascii="Times New Roman" w:hAnsi="Times New Roman" w:cs="Times New Roman" w:hint="eastAsia"/>
          <w:kern w:val="0"/>
          <w:szCs w:val="21"/>
        </w:rPr>
        <w:t>四</w:t>
      </w:r>
      <w:r>
        <w:rPr>
          <w:rFonts w:ascii="Times New Roman" w:hAnsi="Times New Roman" w:cs="Times New Roman"/>
          <w:kern w:val="0"/>
          <w:szCs w:val="21"/>
        </w:rPr>
        <w:t>种方式</w:t>
      </w:r>
      <w:bookmarkStart w:id="4" w:name="_Hlk153977098"/>
      <w:bookmarkStart w:id="5" w:name="_Hlk153976168"/>
      <w:r>
        <w:rPr>
          <w:rFonts w:ascii="Times New Roman" w:hAnsi="Times New Roman" w:cs="Times New Roman" w:hint="eastAsia"/>
          <w:kern w:val="0"/>
          <w:szCs w:val="21"/>
        </w:rPr>
        <w:t>可选其一</w:t>
      </w:r>
    </w:p>
    <w:p w:rsidR="00CE772A" w:rsidRDefault="00CE772A" w:rsidP="00CE772A">
      <w:pPr>
        <w:rPr>
          <w:rFonts w:ascii="Times New Roman" w:hAnsi="Times New Roman" w:cs="Times New Roman"/>
          <w:kern w:val="0"/>
          <w:szCs w:val="21"/>
        </w:rPr>
      </w:pPr>
      <w:r>
        <w:rPr>
          <w:rFonts w:ascii="Times New Roman" w:hAnsi="Times New Roman" w:cs="Times New Roman" w:hint="eastAsia"/>
          <w:kern w:val="0"/>
          <w:szCs w:val="21"/>
        </w:rPr>
        <w:t>8</w:t>
      </w:r>
      <w:r>
        <w:rPr>
          <w:rFonts w:ascii="Times New Roman" w:hAnsi="Times New Roman" w:cs="Times New Roman"/>
          <w:kern w:val="0"/>
          <w:szCs w:val="21"/>
        </w:rPr>
        <w:t>.1</w:t>
      </w:r>
      <w:proofErr w:type="gramStart"/>
      <w:r>
        <w:rPr>
          <w:rFonts w:ascii="Times New Roman" w:hAnsi="Times New Roman" w:cs="Times New Roman"/>
          <w:kern w:val="0"/>
          <w:szCs w:val="21"/>
        </w:rPr>
        <w:t>裸手操作系统</w:t>
      </w:r>
      <w:proofErr w:type="gramEnd"/>
      <w:r>
        <w:rPr>
          <w:rFonts w:ascii="Times New Roman" w:hAnsi="Times New Roman" w:cs="Times New Roman" w:hint="eastAsia"/>
          <w:kern w:val="0"/>
          <w:szCs w:val="21"/>
        </w:rPr>
        <w:t>：</w:t>
      </w:r>
      <w:proofErr w:type="gramStart"/>
      <w:r>
        <w:rPr>
          <w:rFonts w:ascii="Times New Roman" w:hAnsi="Times New Roman" w:cs="Times New Roman"/>
          <w:kern w:val="0"/>
          <w:szCs w:val="21"/>
        </w:rPr>
        <w:t>能裸手进入</w:t>
      </w:r>
      <w:proofErr w:type="gramEnd"/>
      <w:r>
        <w:rPr>
          <w:rFonts w:ascii="Times New Roman" w:hAnsi="Times New Roman" w:cs="Times New Roman"/>
          <w:kern w:val="0"/>
          <w:szCs w:val="21"/>
        </w:rPr>
        <w:t>工作站，轻薄柔软贴附度高的纤维材料的袖套而非橡胶材质的袖套，</w:t>
      </w:r>
      <w:proofErr w:type="gramStart"/>
      <w:r>
        <w:rPr>
          <w:rFonts w:ascii="Times New Roman" w:hAnsi="Times New Roman" w:cs="Times New Roman"/>
          <w:kern w:val="0"/>
          <w:szCs w:val="21"/>
        </w:rPr>
        <w:t>可最大</w:t>
      </w:r>
      <w:proofErr w:type="gramEnd"/>
      <w:r>
        <w:rPr>
          <w:rFonts w:ascii="Times New Roman" w:hAnsi="Times New Roman" w:cs="Times New Roman"/>
          <w:kern w:val="0"/>
          <w:szCs w:val="21"/>
        </w:rPr>
        <w:t>程度抽真空达到很好的效果，而无需反复充放氮气。</w:t>
      </w:r>
      <w:r>
        <w:rPr>
          <w:rFonts w:ascii="Times New Roman" w:hAnsi="Times New Roman" w:cs="Times New Roman"/>
          <w:kern w:val="0"/>
          <w:szCs w:val="21"/>
        </w:rPr>
        <w:t> </w:t>
      </w:r>
    </w:p>
    <w:p w:rsidR="00CE772A" w:rsidRDefault="00CE772A" w:rsidP="00CE772A">
      <w:pPr>
        <w:rPr>
          <w:rFonts w:ascii="Times New Roman" w:hAnsi="Times New Roman" w:cs="Times New Roman"/>
          <w:kern w:val="0"/>
          <w:szCs w:val="21"/>
        </w:rPr>
      </w:pPr>
      <w:proofErr w:type="gramStart"/>
      <w:r>
        <w:rPr>
          <w:rFonts w:ascii="Times New Roman" w:hAnsi="Times New Roman" w:cs="Times New Roman"/>
          <w:kern w:val="0"/>
          <w:szCs w:val="21"/>
        </w:rPr>
        <w:t>裸手进入</w:t>
      </w:r>
      <w:proofErr w:type="gramEnd"/>
      <w:r>
        <w:rPr>
          <w:rFonts w:ascii="Times New Roman" w:hAnsi="Times New Roman" w:cs="Times New Roman"/>
          <w:kern w:val="0"/>
          <w:szCs w:val="21"/>
        </w:rPr>
        <w:t>系统配有高端的真空发生器进行抽真空，而非笨重的简易真空泵。</w:t>
      </w:r>
    </w:p>
    <w:p w:rsidR="00CE772A" w:rsidRDefault="00CE772A" w:rsidP="00CE772A">
      <w:pPr>
        <w:rPr>
          <w:rFonts w:ascii="Times New Roman" w:hAnsi="Times New Roman" w:cs="Times New Roman"/>
          <w:kern w:val="0"/>
          <w:szCs w:val="21"/>
        </w:rPr>
      </w:pPr>
      <w:r>
        <w:rPr>
          <w:rFonts w:ascii="Times New Roman" w:hAnsi="Times New Roman" w:cs="Times New Roman" w:hint="eastAsia"/>
          <w:kern w:val="0"/>
          <w:szCs w:val="21"/>
        </w:rPr>
        <w:t>8</w:t>
      </w:r>
      <w:r>
        <w:rPr>
          <w:rFonts w:ascii="Times New Roman" w:hAnsi="Times New Roman" w:cs="Times New Roman"/>
          <w:kern w:val="0"/>
          <w:szCs w:val="21"/>
        </w:rPr>
        <w:t>.2</w:t>
      </w:r>
      <w:r>
        <w:rPr>
          <w:rFonts w:ascii="Times New Roman" w:hAnsi="Times New Roman" w:cs="Times New Roman"/>
          <w:kern w:val="0"/>
          <w:szCs w:val="21"/>
        </w:rPr>
        <w:t>手套直接进入系统</w:t>
      </w:r>
      <w:r>
        <w:rPr>
          <w:rFonts w:ascii="Times New Roman" w:hAnsi="Times New Roman" w:cs="Times New Roman" w:hint="eastAsia"/>
          <w:kern w:val="0"/>
          <w:szCs w:val="21"/>
        </w:rPr>
        <w:t>：</w:t>
      </w:r>
      <w:r>
        <w:rPr>
          <w:rFonts w:ascii="Times New Roman" w:hAnsi="Times New Roman" w:cs="Times New Roman"/>
          <w:kern w:val="0"/>
          <w:szCs w:val="21"/>
        </w:rPr>
        <w:t>标准的手套直接进入系统，无需气体吹洗即可快速轻松的进入工作站；防护手套具有优异的化学和机械性能，并</w:t>
      </w:r>
      <w:r>
        <w:rPr>
          <w:rFonts w:ascii="Times New Roman" w:hAnsi="Times New Roman" w:cs="Times New Roman"/>
          <w:kern w:val="0"/>
          <w:szCs w:val="21"/>
        </w:rPr>
        <w:lastRenderedPageBreak/>
        <w:t>具有优异的耐腐蚀性，最大限度的加强箱体密封性，是应对极高厌氧</w:t>
      </w:r>
      <w:proofErr w:type="gramStart"/>
      <w:r>
        <w:rPr>
          <w:rFonts w:ascii="Times New Roman" w:hAnsi="Times New Roman" w:cs="Times New Roman"/>
          <w:kern w:val="0"/>
          <w:szCs w:val="21"/>
        </w:rPr>
        <w:t>度需求</w:t>
      </w:r>
      <w:proofErr w:type="gramEnd"/>
      <w:r>
        <w:rPr>
          <w:rFonts w:ascii="Times New Roman" w:hAnsi="Times New Roman" w:cs="Times New Roman"/>
          <w:kern w:val="0"/>
          <w:szCs w:val="21"/>
        </w:rPr>
        <w:t>的最佳选项。</w:t>
      </w:r>
    </w:p>
    <w:p w:rsidR="00CE772A" w:rsidRDefault="00CE772A" w:rsidP="00CE772A">
      <w:pPr>
        <w:rPr>
          <w:rFonts w:ascii="Times New Roman" w:hAnsi="Times New Roman" w:cs="Times New Roman"/>
          <w:kern w:val="0"/>
          <w:szCs w:val="21"/>
        </w:rPr>
      </w:pPr>
      <w:r>
        <w:rPr>
          <w:rFonts w:ascii="Times New Roman" w:hAnsi="Times New Roman" w:cs="Times New Roman" w:hint="eastAsia"/>
          <w:kern w:val="0"/>
          <w:szCs w:val="21"/>
        </w:rPr>
        <w:t>8.3</w:t>
      </w:r>
      <w:r>
        <w:rPr>
          <w:rFonts w:ascii="Times New Roman" w:hAnsi="Times New Roman" w:cs="Times New Roman"/>
          <w:kern w:val="0"/>
          <w:szCs w:val="21"/>
        </w:rPr>
        <w:t>袖套端口带密封胶塞</w:t>
      </w:r>
      <w:proofErr w:type="gramStart"/>
      <w:r>
        <w:rPr>
          <w:rFonts w:ascii="Times New Roman" w:hAnsi="Times New Roman" w:cs="Times New Roman"/>
          <w:kern w:val="0"/>
          <w:szCs w:val="21"/>
        </w:rPr>
        <w:t>的裸手操作</w:t>
      </w:r>
      <w:proofErr w:type="gramEnd"/>
      <w:r>
        <w:rPr>
          <w:rFonts w:ascii="Times New Roman" w:hAnsi="Times New Roman" w:cs="Times New Roman"/>
          <w:kern w:val="0"/>
          <w:szCs w:val="21"/>
        </w:rPr>
        <w:t>，提供更灵活的操作方式。</w:t>
      </w:r>
    </w:p>
    <w:p w:rsidR="00CE772A" w:rsidRDefault="00CE772A" w:rsidP="00CE772A">
      <w:pPr>
        <w:rPr>
          <w:rFonts w:ascii="Times New Roman" w:hAnsi="Times New Roman" w:cs="Times New Roman"/>
          <w:kern w:val="0"/>
          <w:szCs w:val="21"/>
        </w:rPr>
      </w:pPr>
      <w:r>
        <w:rPr>
          <w:rFonts w:ascii="Times New Roman" w:hAnsi="Times New Roman" w:cs="Times New Roman" w:hint="eastAsia"/>
          <w:kern w:val="0"/>
          <w:szCs w:val="21"/>
        </w:rPr>
        <w:t>8.</w:t>
      </w:r>
      <w:r>
        <w:rPr>
          <w:rFonts w:ascii="Times New Roman" w:hAnsi="Times New Roman" w:cs="Times New Roman"/>
          <w:kern w:val="0"/>
          <w:szCs w:val="21"/>
        </w:rPr>
        <w:t>4</w:t>
      </w:r>
      <w:r>
        <w:rPr>
          <w:rFonts w:ascii="Times New Roman" w:hAnsi="Times New Roman" w:cs="Times New Roman"/>
          <w:kern w:val="0"/>
          <w:szCs w:val="21"/>
        </w:rPr>
        <w:t>全密封手套操作系统，前段手套可更换</w:t>
      </w:r>
      <w:r>
        <w:rPr>
          <w:rFonts w:ascii="Times New Roman" w:hAnsi="Times New Roman" w:cs="Times New Roman"/>
          <w:kern w:val="0"/>
          <w:szCs w:val="21"/>
        </w:rPr>
        <w:t>,</w:t>
      </w:r>
      <w:r>
        <w:rPr>
          <w:rFonts w:ascii="Times New Roman" w:hAnsi="Times New Roman" w:cs="Times New Roman"/>
          <w:kern w:val="0"/>
          <w:szCs w:val="21"/>
        </w:rPr>
        <w:t>兼顾密封性能和操作精确性。</w:t>
      </w:r>
    </w:p>
    <w:p w:rsidR="00CE772A" w:rsidRDefault="00CE772A" w:rsidP="00CE772A">
      <w:pPr>
        <w:rPr>
          <w:rFonts w:cs="Times New Roman"/>
          <w:kern w:val="0"/>
          <w:szCs w:val="21"/>
        </w:rPr>
      </w:pPr>
      <w:r>
        <w:rPr>
          <w:rFonts w:cs="Times New Roman" w:hint="eastAsia"/>
          <w:kern w:val="0"/>
          <w:szCs w:val="21"/>
        </w:rPr>
        <w:t>9</w:t>
      </w:r>
      <w:r>
        <w:rPr>
          <w:rFonts w:cs="Times New Roman"/>
          <w:kern w:val="0"/>
          <w:szCs w:val="21"/>
        </w:rPr>
        <w:t>.</w:t>
      </w:r>
      <w:r>
        <w:rPr>
          <w:rFonts w:cs="Times New Roman" w:hint="eastAsia"/>
          <w:kern w:val="0"/>
          <w:szCs w:val="21"/>
        </w:rPr>
        <w:t>具备</w:t>
      </w:r>
      <w:r>
        <w:rPr>
          <w:rFonts w:cs="Times New Roman" w:hint="eastAsia"/>
          <w:kern w:val="0"/>
          <w:szCs w:val="21"/>
          <w:lang w:val="en"/>
        </w:rPr>
        <w:t>水槽</w:t>
      </w:r>
      <w:r>
        <w:rPr>
          <w:rFonts w:cs="Times New Roman" w:hint="eastAsia"/>
          <w:kern w:val="0"/>
          <w:szCs w:val="21"/>
          <w:lang w:val="en"/>
        </w:rPr>
        <w:t>/</w:t>
      </w:r>
      <w:r>
        <w:rPr>
          <w:rFonts w:cs="Times New Roman" w:hint="eastAsia"/>
          <w:kern w:val="0"/>
          <w:szCs w:val="21"/>
          <w:lang w:val="en"/>
        </w:rPr>
        <w:t>油槽和泄压阀的双重泄压系统，便于在操作者通过手套进入操作室的时候缓冲由于内部压力快速变化造成的高压力，这样才能增加对箱体的保护，增加箱体的使用寿命及长期的密封度。</w:t>
      </w:r>
    </w:p>
    <w:p w:rsidR="00CE772A" w:rsidRDefault="00CE772A" w:rsidP="00CE772A">
      <w:pPr>
        <w:rPr>
          <w:rFonts w:cs="Times New Roman"/>
          <w:kern w:val="0"/>
          <w:szCs w:val="21"/>
        </w:rPr>
      </w:pPr>
      <w:r>
        <w:rPr>
          <w:rFonts w:cs="Times New Roman" w:hint="eastAsia"/>
          <w:kern w:val="0"/>
          <w:szCs w:val="21"/>
        </w:rPr>
        <w:t>10</w:t>
      </w:r>
      <w:r>
        <w:rPr>
          <w:rFonts w:cs="Times New Roman"/>
          <w:kern w:val="0"/>
          <w:szCs w:val="21"/>
        </w:rPr>
        <w:t>.</w:t>
      </w:r>
      <w:r>
        <w:rPr>
          <w:rFonts w:cs="Times New Roman" w:hint="eastAsia"/>
          <w:kern w:val="0"/>
          <w:szCs w:val="21"/>
        </w:rPr>
        <w:t>具备</w:t>
      </w:r>
      <w:r>
        <w:rPr>
          <w:rFonts w:cs="Times New Roman"/>
          <w:kern w:val="0"/>
          <w:szCs w:val="21"/>
        </w:rPr>
        <w:t>气瓶</w:t>
      </w:r>
      <w:r>
        <w:rPr>
          <w:rFonts w:cs="Times New Roman"/>
          <w:kern w:val="0"/>
          <w:szCs w:val="21"/>
          <w:lang w:val="en"/>
        </w:rPr>
        <w:t>低压报警系统，</w:t>
      </w:r>
      <w:r>
        <w:rPr>
          <w:rFonts w:cs="Times New Roman"/>
          <w:kern w:val="0"/>
          <w:szCs w:val="21"/>
        </w:rPr>
        <w:t>在连接的气瓶供气不足时报警，提示</w:t>
      </w:r>
      <w:r>
        <w:rPr>
          <w:rFonts w:cs="Times New Roman" w:hint="eastAsia"/>
          <w:kern w:val="0"/>
          <w:szCs w:val="21"/>
        </w:rPr>
        <w:t>用户</w:t>
      </w:r>
      <w:r>
        <w:rPr>
          <w:rFonts w:cs="Times New Roman"/>
          <w:kern w:val="0"/>
          <w:szCs w:val="21"/>
        </w:rPr>
        <w:t>及时更换气瓶。</w:t>
      </w:r>
    </w:p>
    <w:p w:rsidR="00CE772A" w:rsidRDefault="00CE772A" w:rsidP="00CE772A">
      <w:pPr>
        <w:rPr>
          <w:rFonts w:cs="Times New Roman"/>
          <w:kern w:val="0"/>
          <w:szCs w:val="21"/>
        </w:rPr>
      </w:pPr>
      <w:bookmarkStart w:id="6" w:name="_Hlk153964667"/>
      <w:r>
        <w:rPr>
          <w:rFonts w:cs="Times New Roman"/>
          <w:kern w:val="0"/>
          <w:szCs w:val="21"/>
          <w:lang w:val="en"/>
        </w:rPr>
        <w:t>1</w:t>
      </w:r>
      <w:r>
        <w:rPr>
          <w:rFonts w:cs="Times New Roman" w:hint="eastAsia"/>
          <w:kern w:val="0"/>
          <w:szCs w:val="21"/>
        </w:rPr>
        <w:t>1.</w:t>
      </w:r>
      <w:r>
        <w:rPr>
          <w:rFonts w:cs="Times New Roman" w:hint="eastAsia"/>
          <w:kern w:val="0"/>
          <w:szCs w:val="21"/>
        </w:rPr>
        <w:t>具备</w:t>
      </w:r>
      <w:r>
        <w:rPr>
          <w:rFonts w:cs="Times New Roman"/>
          <w:kern w:val="0"/>
          <w:szCs w:val="21"/>
        </w:rPr>
        <w:t>箱体内部压力实时监测及报警功能，确保设备正常运行。</w:t>
      </w:r>
    </w:p>
    <w:p w:rsidR="00CE772A" w:rsidRDefault="00CE772A" w:rsidP="00CE772A">
      <w:pPr>
        <w:rPr>
          <w:rFonts w:cs="Times New Roman"/>
          <w:kern w:val="0"/>
          <w:szCs w:val="21"/>
        </w:rPr>
      </w:pPr>
      <w:r>
        <w:rPr>
          <w:rFonts w:cs="Times New Roman"/>
          <w:kern w:val="0"/>
          <w:szCs w:val="21"/>
        </w:rPr>
        <w:t>1</w:t>
      </w:r>
      <w:r>
        <w:rPr>
          <w:rFonts w:cs="Times New Roman" w:hint="eastAsia"/>
          <w:kern w:val="0"/>
          <w:szCs w:val="21"/>
        </w:rPr>
        <w:t>2</w:t>
      </w:r>
      <w:r>
        <w:rPr>
          <w:rFonts w:cs="Times New Roman"/>
          <w:kern w:val="0"/>
          <w:szCs w:val="21"/>
        </w:rPr>
        <w:t>.</w:t>
      </w:r>
      <w:bookmarkStart w:id="7" w:name="_Hlk149574702"/>
      <w:r>
        <w:rPr>
          <w:rFonts w:cs="Times New Roman" w:hint="eastAsia"/>
          <w:kern w:val="0"/>
          <w:szCs w:val="21"/>
        </w:rPr>
        <w:t>具备</w:t>
      </w:r>
      <w:r>
        <w:rPr>
          <w:rFonts w:cs="Times New Roman"/>
          <w:kern w:val="0"/>
          <w:szCs w:val="21"/>
        </w:rPr>
        <w:t>漏气报警保护系统</w:t>
      </w:r>
      <w:bookmarkEnd w:id="7"/>
      <w:r>
        <w:rPr>
          <w:rFonts w:cs="Times New Roman"/>
          <w:kern w:val="0"/>
          <w:szCs w:val="21"/>
        </w:rPr>
        <w:t>，当设备没有关闭</w:t>
      </w:r>
      <w:proofErr w:type="gramStart"/>
      <w:r>
        <w:rPr>
          <w:rFonts w:cs="Times New Roman"/>
          <w:kern w:val="0"/>
          <w:szCs w:val="21"/>
        </w:rPr>
        <w:t>好出现</w:t>
      </w:r>
      <w:proofErr w:type="gramEnd"/>
      <w:r>
        <w:rPr>
          <w:rFonts w:cs="Times New Roman"/>
          <w:kern w:val="0"/>
          <w:szCs w:val="21"/>
        </w:rPr>
        <w:t>漏气情况时会持续报警，如持续</w:t>
      </w:r>
      <w:r>
        <w:rPr>
          <w:rFonts w:cs="Times New Roman"/>
          <w:kern w:val="0"/>
          <w:szCs w:val="21"/>
        </w:rPr>
        <w:t>30</w:t>
      </w:r>
      <w:r>
        <w:rPr>
          <w:rFonts w:cs="Times New Roman"/>
          <w:kern w:val="0"/>
          <w:szCs w:val="21"/>
        </w:rPr>
        <w:t>分钟仍未处理，机器将自动切断进气功能。</w:t>
      </w:r>
    </w:p>
    <w:p w:rsidR="00CE772A" w:rsidRDefault="00CE772A" w:rsidP="00CE772A">
      <w:pPr>
        <w:rPr>
          <w:rFonts w:cs="Times New Roman"/>
          <w:kern w:val="0"/>
          <w:szCs w:val="21"/>
        </w:rPr>
      </w:pPr>
      <w:r>
        <w:rPr>
          <w:rFonts w:cs="Times New Roman"/>
          <w:kern w:val="0"/>
          <w:szCs w:val="21"/>
        </w:rPr>
        <w:t>1</w:t>
      </w:r>
      <w:r>
        <w:rPr>
          <w:rFonts w:cs="Times New Roman" w:hint="eastAsia"/>
          <w:kern w:val="0"/>
          <w:szCs w:val="21"/>
        </w:rPr>
        <w:t>3</w:t>
      </w:r>
      <w:r>
        <w:rPr>
          <w:rFonts w:cs="Times New Roman"/>
          <w:kern w:val="0"/>
          <w:szCs w:val="21"/>
        </w:rPr>
        <w:t>.</w:t>
      </w:r>
      <w:r>
        <w:rPr>
          <w:rFonts w:cs="Times New Roman" w:hint="eastAsia"/>
          <w:kern w:val="0"/>
          <w:szCs w:val="21"/>
        </w:rPr>
        <w:t>具备</w:t>
      </w:r>
      <w:r>
        <w:rPr>
          <w:rFonts w:cs="Times New Roman"/>
          <w:kern w:val="0"/>
          <w:szCs w:val="21"/>
        </w:rPr>
        <w:t>屏幕保护功能，设备在没有操作动作后开始计时，</w:t>
      </w:r>
      <w:r>
        <w:rPr>
          <w:rFonts w:cs="Times New Roman"/>
          <w:kern w:val="0"/>
          <w:szCs w:val="21"/>
        </w:rPr>
        <w:t>100</w:t>
      </w:r>
      <w:r>
        <w:rPr>
          <w:rFonts w:cs="Times New Roman"/>
          <w:kern w:val="0"/>
          <w:szCs w:val="21"/>
        </w:rPr>
        <w:t>分钟后自动锁屏，或者用户可以一键锁屏。避免其他人误操作造成设置改变；锁屏后可以通过设置的密码解锁，快速方便。</w:t>
      </w:r>
    </w:p>
    <w:p w:rsidR="00CE772A" w:rsidRDefault="00CE772A" w:rsidP="00CE772A">
      <w:pPr>
        <w:rPr>
          <w:rFonts w:cs="Times New Roman"/>
          <w:kern w:val="0"/>
          <w:szCs w:val="21"/>
          <w:lang w:val="en"/>
        </w:rPr>
      </w:pPr>
      <w:r>
        <w:rPr>
          <w:rFonts w:cs="Times New Roman"/>
          <w:kern w:val="0"/>
          <w:szCs w:val="21"/>
        </w:rPr>
        <w:t>1</w:t>
      </w:r>
      <w:r>
        <w:rPr>
          <w:rFonts w:cs="Times New Roman" w:hint="eastAsia"/>
          <w:kern w:val="0"/>
          <w:szCs w:val="21"/>
        </w:rPr>
        <w:t>4</w:t>
      </w:r>
      <w:r>
        <w:rPr>
          <w:rFonts w:cs="Times New Roman"/>
          <w:kern w:val="0"/>
          <w:szCs w:val="21"/>
        </w:rPr>
        <w:t>.</w:t>
      </w:r>
      <w:r>
        <w:rPr>
          <w:rFonts w:cs="Times New Roman" w:hint="eastAsia"/>
          <w:kern w:val="0"/>
          <w:szCs w:val="21"/>
        </w:rPr>
        <w:t>具备</w:t>
      </w:r>
      <w:r>
        <w:rPr>
          <w:rFonts w:cs="Times New Roman"/>
          <w:kern w:val="0"/>
          <w:szCs w:val="21"/>
        </w:rPr>
        <w:t>1</w:t>
      </w:r>
      <w:r>
        <w:rPr>
          <w:rFonts w:cs="Times New Roman"/>
          <w:kern w:val="0"/>
          <w:szCs w:val="21"/>
        </w:rPr>
        <w:t>个</w:t>
      </w:r>
      <w:r>
        <w:rPr>
          <w:rFonts w:cs="Times New Roman" w:hint="eastAsia"/>
          <w:kern w:val="0"/>
          <w:szCs w:val="21"/>
        </w:rPr>
        <w:t>或以上</w:t>
      </w:r>
      <w:r>
        <w:rPr>
          <w:rFonts w:ascii="Times New Roman" w:hAnsi="Times New Roman" w:cs="Times New Roman"/>
          <w:kern w:val="0"/>
          <w:szCs w:val="21"/>
          <w:lang w:val="en"/>
        </w:rPr>
        <w:t>带有防水盖</w:t>
      </w:r>
      <w:r>
        <w:rPr>
          <w:rFonts w:ascii="Times New Roman" w:hAnsi="Times New Roman" w:cs="Times New Roman"/>
          <w:kern w:val="0"/>
          <w:szCs w:val="21"/>
        </w:rPr>
        <w:t>的</w:t>
      </w:r>
      <w:r>
        <w:rPr>
          <w:rFonts w:cs="Times New Roman"/>
          <w:kern w:val="0"/>
          <w:szCs w:val="21"/>
          <w:lang w:val="en"/>
        </w:rPr>
        <w:t>内部电源插座，便于工作站内部使用小型电子仪器。</w:t>
      </w:r>
      <w:r>
        <w:rPr>
          <w:rFonts w:cs="Times New Roman"/>
          <w:kern w:val="0"/>
          <w:szCs w:val="21"/>
          <w:lang w:val="en"/>
        </w:rPr>
        <w:t xml:space="preserve"> </w:t>
      </w:r>
    </w:p>
    <w:p w:rsidR="00CE772A" w:rsidRDefault="00CE772A" w:rsidP="00CE772A">
      <w:pPr>
        <w:rPr>
          <w:rFonts w:cs="Times New Roman"/>
          <w:kern w:val="0"/>
          <w:szCs w:val="21"/>
          <w:lang w:val="en"/>
        </w:rPr>
      </w:pPr>
      <w:r>
        <w:rPr>
          <w:rFonts w:cs="Times New Roman"/>
          <w:kern w:val="0"/>
          <w:szCs w:val="21"/>
        </w:rPr>
        <w:t>1</w:t>
      </w:r>
      <w:r>
        <w:rPr>
          <w:rFonts w:cs="Times New Roman" w:hint="eastAsia"/>
          <w:kern w:val="0"/>
          <w:szCs w:val="21"/>
        </w:rPr>
        <w:t>5</w:t>
      </w:r>
      <w:r>
        <w:rPr>
          <w:rFonts w:cs="Times New Roman"/>
          <w:kern w:val="0"/>
          <w:szCs w:val="21"/>
        </w:rPr>
        <w:t>.</w:t>
      </w:r>
      <w:r>
        <w:rPr>
          <w:rFonts w:cs="Times New Roman" w:hint="eastAsia"/>
          <w:kern w:val="0"/>
          <w:szCs w:val="21"/>
          <w:lang w:val="en"/>
        </w:rPr>
        <w:t>操作室内部配有用于日常照明的节能灯以及高亮度的聚光灯光，聚光灯可用于强光照射微生物样品，便于近距离观察</w:t>
      </w:r>
      <w:r>
        <w:rPr>
          <w:rFonts w:cs="Times New Roman"/>
          <w:kern w:val="0"/>
          <w:szCs w:val="21"/>
          <w:lang w:val="en"/>
        </w:rPr>
        <w:t>。</w:t>
      </w:r>
    </w:p>
    <w:p w:rsidR="00CE772A" w:rsidRDefault="00CE772A" w:rsidP="00CE772A">
      <w:pPr>
        <w:rPr>
          <w:rFonts w:cs="Times New Roman"/>
          <w:kern w:val="0"/>
          <w:szCs w:val="21"/>
          <w:lang w:val="en"/>
        </w:rPr>
      </w:pPr>
      <w:r>
        <w:rPr>
          <w:rFonts w:cs="Times New Roman"/>
          <w:kern w:val="0"/>
          <w:szCs w:val="21"/>
        </w:rPr>
        <w:t>1</w:t>
      </w:r>
      <w:r>
        <w:rPr>
          <w:rFonts w:cs="Times New Roman" w:hint="eastAsia"/>
          <w:kern w:val="0"/>
          <w:szCs w:val="21"/>
        </w:rPr>
        <w:t>6</w:t>
      </w:r>
      <w:r>
        <w:rPr>
          <w:rFonts w:cs="Times New Roman"/>
          <w:kern w:val="0"/>
          <w:szCs w:val="21"/>
        </w:rPr>
        <w:t>.</w:t>
      </w:r>
      <w:r>
        <w:rPr>
          <w:rFonts w:cs="Times New Roman" w:hint="eastAsia"/>
          <w:kern w:val="0"/>
          <w:szCs w:val="21"/>
        </w:rPr>
        <w:t>具备</w:t>
      </w:r>
      <w:r>
        <w:rPr>
          <w:rFonts w:cs="Times New Roman"/>
          <w:kern w:val="0"/>
          <w:szCs w:val="21"/>
        </w:rPr>
        <w:t>大面积（</w:t>
      </w:r>
      <w:r>
        <w:rPr>
          <w:rFonts w:cs="Times New Roman"/>
          <w:kern w:val="0"/>
          <w:szCs w:val="21"/>
        </w:rPr>
        <w:t>≥</w:t>
      </w:r>
      <w:r>
        <w:rPr>
          <w:rFonts w:cs="Times New Roman" w:hint="eastAsia"/>
          <w:kern w:val="0"/>
          <w:szCs w:val="21"/>
        </w:rPr>
        <w:t>10</w:t>
      </w:r>
      <w:r>
        <w:rPr>
          <w:rFonts w:cs="Times New Roman"/>
          <w:kern w:val="0"/>
          <w:szCs w:val="21"/>
        </w:rPr>
        <w:t>00cm</w:t>
      </w:r>
      <w:r>
        <w:rPr>
          <w:rFonts w:cs="Times New Roman"/>
          <w:kern w:val="0"/>
          <w:szCs w:val="21"/>
          <w:vertAlign w:val="superscript"/>
        </w:rPr>
        <w:t>2</w:t>
      </w:r>
      <w:r>
        <w:rPr>
          <w:rFonts w:cs="Times New Roman"/>
          <w:kern w:val="0"/>
          <w:szCs w:val="21"/>
        </w:rPr>
        <w:t>）的冷凝板，既保证了冷凝效果又不影响内部温度的均</w:t>
      </w:r>
      <w:proofErr w:type="gramStart"/>
      <w:r>
        <w:rPr>
          <w:rFonts w:cs="Times New Roman"/>
          <w:kern w:val="0"/>
          <w:szCs w:val="21"/>
        </w:rPr>
        <w:t>一</w:t>
      </w:r>
      <w:proofErr w:type="gramEnd"/>
      <w:r>
        <w:rPr>
          <w:rFonts w:cs="Times New Roman"/>
          <w:kern w:val="0"/>
          <w:szCs w:val="21"/>
        </w:rPr>
        <w:t>性</w:t>
      </w:r>
      <w:r>
        <w:rPr>
          <w:rFonts w:cs="Times New Roman"/>
          <w:kern w:val="0"/>
          <w:szCs w:val="21"/>
          <w:lang w:val="en"/>
        </w:rPr>
        <w:t>。</w:t>
      </w:r>
    </w:p>
    <w:p w:rsidR="00CE772A" w:rsidRDefault="00CE772A" w:rsidP="00CE772A">
      <w:pPr>
        <w:rPr>
          <w:rFonts w:cs="Times New Roman"/>
          <w:kern w:val="0"/>
          <w:szCs w:val="21"/>
        </w:rPr>
      </w:pPr>
      <w:r>
        <w:rPr>
          <w:rFonts w:cs="Times New Roman"/>
          <w:kern w:val="0"/>
          <w:szCs w:val="21"/>
        </w:rPr>
        <w:lastRenderedPageBreak/>
        <w:t>1</w:t>
      </w:r>
      <w:r>
        <w:rPr>
          <w:rFonts w:cs="Times New Roman" w:hint="eastAsia"/>
          <w:kern w:val="0"/>
          <w:szCs w:val="21"/>
        </w:rPr>
        <w:t>7.</w:t>
      </w:r>
      <w:r>
        <w:rPr>
          <w:rFonts w:cs="Times New Roman"/>
          <w:kern w:val="0"/>
          <w:szCs w:val="21"/>
          <w:lang w:val="en"/>
        </w:rPr>
        <w:t>带有数据记录功能，可实时记录</w:t>
      </w:r>
      <w:r>
        <w:rPr>
          <w:rFonts w:cs="Times New Roman"/>
          <w:kern w:val="0"/>
          <w:szCs w:val="21"/>
        </w:rPr>
        <w:t>温度及湿度</w:t>
      </w:r>
      <w:r>
        <w:rPr>
          <w:rFonts w:cs="Times New Roman"/>
          <w:kern w:val="0"/>
          <w:szCs w:val="21"/>
          <w:lang w:val="en"/>
        </w:rPr>
        <w:t>的设定值与实际值，</w:t>
      </w:r>
      <w:r>
        <w:rPr>
          <w:rFonts w:cs="Times New Roman"/>
          <w:kern w:val="0"/>
          <w:szCs w:val="21"/>
        </w:rPr>
        <w:t>实时记录箱体内部压力及氧气浓度实际值</w:t>
      </w:r>
      <w:r>
        <w:rPr>
          <w:rFonts w:cs="Times New Roman"/>
          <w:kern w:val="0"/>
          <w:szCs w:val="21"/>
          <w:lang w:val="en"/>
        </w:rPr>
        <w:t>；</w:t>
      </w:r>
      <w:r>
        <w:rPr>
          <w:rFonts w:cs="Times New Roman"/>
          <w:kern w:val="0"/>
          <w:szCs w:val="21"/>
        </w:rPr>
        <w:t>所有实际值数据记录均可以在屏幕上以曲线形式展示，并可展示最近</w:t>
      </w:r>
      <w:r>
        <w:rPr>
          <w:rFonts w:cs="Times New Roman"/>
          <w:kern w:val="0"/>
          <w:szCs w:val="21"/>
        </w:rPr>
        <w:t>24</w:t>
      </w:r>
      <w:r>
        <w:rPr>
          <w:rFonts w:cs="Times New Roman"/>
          <w:kern w:val="0"/>
          <w:szCs w:val="21"/>
        </w:rPr>
        <w:t>小时的数据；</w:t>
      </w:r>
      <w:r>
        <w:rPr>
          <w:rFonts w:cs="Times New Roman"/>
          <w:kern w:val="0"/>
          <w:szCs w:val="21"/>
          <w:lang w:val="en"/>
        </w:rPr>
        <w:t>配有</w:t>
      </w:r>
      <w:r>
        <w:rPr>
          <w:rFonts w:cs="Times New Roman"/>
          <w:kern w:val="0"/>
          <w:szCs w:val="21"/>
        </w:rPr>
        <w:t>USB</w:t>
      </w:r>
      <w:r>
        <w:rPr>
          <w:rFonts w:cs="Times New Roman"/>
          <w:kern w:val="0"/>
          <w:szCs w:val="21"/>
        </w:rPr>
        <w:t>数据传输端口，便于记录的数据传输，可储存记录</w:t>
      </w:r>
      <w:r>
        <w:rPr>
          <w:rFonts w:cs="Times New Roman"/>
          <w:kern w:val="0"/>
          <w:szCs w:val="21"/>
        </w:rPr>
        <w:t>360</w:t>
      </w:r>
      <w:r>
        <w:rPr>
          <w:rFonts w:cs="Times New Roman"/>
          <w:kern w:val="0"/>
          <w:szCs w:val="21"/>
        </w:rPr>
        <w:t>天以上的数据，并以</w:t>
      </w:r>
      <w:r>
        <w:rPr>
          <w:rFonts w:cs="Times New Roman" w:hint="eastAsia"/>
          <w:kern w:val="0"/>
          <w:szCs w:val="21"/>
        </w:rPr>
        <w:t>表格文件</w:t>
      </w:r>
      <w:r>
        <w:rPr>
          <w:rFonts w:cs="Times New Roman"/>
          <w:kern w:val="0"/>
          <w:szCs w:val="21"/>
        </w:rPr>
        <w:t>的形式展示。</w:t>
      </w:r>
    </w:p>
    <w:p w:rsidR="00CE772A" w:rsidRDefault="00CE772A" w:rsidP="00CE772A">
      <w:pPr>
        <w:numPr>
          <w:ilvl w:val="0"/>
          <w:numId w:val="5"/>
        </w:numPr>
        <w:rPr>
          <w:rFonts w:ascii="Times New Roman" w:hAnsi="Times New Roman" w:cs="Times New Roman"/>
          <w:kern w:val="0"/>
          <w:szCs w:val="21"/>
          <w:lang w:val="en"/>
        </w:rPr>
      </w:pPr>
      <w:r>
        <w:rPr>
          <w:rFonts w:cs="Times New Roman" w:hint="eastAsia"/>
          <w:kern w:val="0"/>
          <w:szCs w:val="21"/>
        </w:rPr>
        <w:t>具备</w:t>
      </w:r>
      <w:r>
        <w:rPr>
          <w:rFonts w:ascii="Times New Roman" w:hAnsi="Times New Roman" w:cs="Times New Roman"/>
          <w:kern w:val="0"/>
          <w:szCs w:val="21"/>
          <w:lang w:val="en"/>
        </w:rPr>
        <w:t>活性炭过滤系统，用于除去</w:t>
      </w:r>
      <w:r>
        <w:rPr>
          <w:rFonts w:ascii="Times New Roman" w:hAnsi="Times New Roman" w:cs="Times New Roman"/>
          <w:kern w:val="0"/>
          <w:szCs w:val="21"/>
        </w:rPr>
        <w:t>硫化氢等</w:t>
      </w:r>
      <w:r>
        <w:rPr>
          <w:rFonts w:ascii="Times New Roman" w:hAnsi="Times New Roman" w:cs="Times New Roman"/>
          <w:kern w:val="0"/>
          <w:szCs w:val="21"/>
          <w:lang w:val="en"/>
        </w:rPr>
        <w:t>挥发性气体</w:t>
      </w:r>
      <w:r>
        <w:rPr>
          <w:rFonts w:ascii="Times New Roman" w:hAnsi="Times New Roman" w:cs="Times New Roman" w:hint="eastAsia"/>
          <w:kern w:val="0"/>
          <w:szCs w:val="21"/>
          <w:lang w:val="en"/>
        </w:rPr>
        <w:t>。</w:t>
      </w:r>
    </w:p>
    <w:p w:rsidR="00CE772A" w:rsidRDefault="00CE772A" w:rsidP="00CE772A">
      <w:pPr>
        <w:rPr>
          <w:rFonts w:cs="Times New Roman"/>
          <w:kern w:val="0"/>
          <w:szCs w:val="21"/>
        </w:rPr>
      </w:pPr>
      <w:r>
        <w:rPr>
          <w:rFonts w:ascii="Times New Roman" w:hAnsi="Times New Roman" w:cs="Times New Roman" w:hint="eastAsia"/>
          <w:kern w:val="0"/>
          <w:szCs w:val="21"/>
        </w:rPr>
        <w:t>19.</w:t>
      </w:r>
      <w:r>
        <w:rPr>
          <w:rFonts w:ascii="Times New Roman" w:hAnsi="Times New Roman" w:cs="Times New Roman" w:hint="eastAsia"/>
          <w:kern w:val="0"/>
          <w:szCs w:val="21"/>
          <w:lang w:val="en"/>
        </w:rPr>
        <w:t>在显示屏上带有开机自检功能，保证设备的正常运行以及故障排查。</w:t>
      </w:r>
    </w:p>
    <w:p w:rsidR="00CE772A" w:rsidRDefault="00CE772A" w:rsidP="00CE772A">
      <w:pPr>
        <w:widowControl/>
        <w:jc w:val="left"/>
        <w:rPr>
          <w:rFonts w:cs="Times New Roman"/>
          <w:kern w:val="0"/>
          <w:szCs w:val="21"/>
        </w:rPr>
      </w:pPr>
      <w:r>
        <w:rPr>
          <w:rFonts w:cs="Times New Roman" w:hint="eastAsia"/>
          <w:kern w:val="0"/>
          <w:szCs w:val="21"/>
        </w:rPr>
        <w:t>20</w:t>
      </w:r>
      <w:r>
        <w:rPr>
          <w:rFonts w:cs="Times New Roman"/>
          <w:kern w:val="0"/>
          <w:szCs w:val="21"/>
        </w:rPr>
        <w:t>.</w:t>
      </w:r>
      <w:bookmarkStart w:id="8" w:name="OLE_LINK4"/>
      <w:bookmarkEnd w:id="4"/>
      <w:r>
        <w:rPr>
          <w:rFonts w:cs="Times New Roman" w:hint="eastAsia"/>
          <w:kern w:val="0"/>
          <w:szCs w:val="21"/>
        </w:rPr>
        <w:t xml:space="preserve"> </w:t>
      </w:r>
      <w:r>
        <w:rPr>
          <w:rFonts w:cs="Times New Roman" w:hint="eastAsia"/>
          <w:kern w:val="0"/>
          <w:szCs w:val="21"/>
        </w:rPr>
        <w:t>具备</w:t>
      </w:r>
      <w:r>
        <w:rPr>
          <w:rFonts w:cs="Times New Roman" w:hint="eastAsia"/>
          <w:kern w:val="0"/>
          <w:szCs w:val="21"/>
        </w:rPr>
        <w:t>HEPA</w:t>
      </w:r>
      <w:r>
        <w:rPr>
          <w:rFonts w:cs="Times New Roman" w:hint="eastAsia"/>
          <w:kern w:val="0"/>
          <w:szCs w:val="21"/>
        </w:rPr>
        <w:t>过滤系统，过滤效率可达到≥</w:t>
      </w:r>
      <w:r>
        <w:rPr>
          <w:rFonts w:cs="Times New Roman" w:hint="eastAsia"/>
          <w:kern w:val="0"/>
          <w:szCs w:val="21"/>
        </w:rPr>
        <w:t>99.995%</w:t>
      </w:r>
      <w:r>
        <w:rPr>
          <w:rFonts w:cs="Times New Roman" w:hint="eastAsia"/>
          <w:kern w:val="0"/>
          <w:szCs w:val="21"/>
        </w:rPr>
        <w:t>，满足客户对操作环境高洁净度的要求。</w:t>
      </w:r>
      <w:r>
        <w:rPr>
          <w:rFonts w:cs="Times New Roman"/>
          <w:kern w:val="0"/>
          <w:szCs w:val="21"/>
        </w:rPr>
        <w:t xml:space="preserve"> </w:t>
      </w:r>
      <w:bookmarkEnd w:id="5"/>
      <w:bookmarkEnd w:id="6"/>
      <w:bookmarkEnd w:id="8"/>
      <w:r>
        <w:rPr>
          <w:rFonts w:cs="Times New Roman" w:hint="eastAsia"/>
          <w:kern w:val="0"/>
          <w:szCs w:val="21"/>
        </w:rPr>
        <w:t>（需提供检测报告）</w:t>
      </w:r>
    </w:p>
    <w:p w:rsidR="00CE772A" w:rsidRDefault="00CE772A" w:rsidP="00CE772A">
      <w:pPr>
        <w:widowControl/>
        <w:jc w:val="left"/>
        <w:rPr>
          <w:rFonts w:ascii="宋体" w:hAnsi="宋体" w:cs="宋体"/>
          <w:color w:val="000000"/>
          <w:kern w:val="0"/>
          <w:szCs w:val="21"/>
          <w:lang w:bidi="ar"/>
        </w:rPr>
      </w:pPr>
      <w:r>
        <w:rPr>
          <w:rFonts w:cs="Times New Roman" w:hint="eastAsia"/>
          <w:kern w:val="0"/>
          <w:szCs w:val="21"/>
        </w:rPr>
        <w:t>21.</w:t>
      </w:r>
      <w:r>
        <w:rPr>
          <w:rFonts w:cs="Times New Roman" w:hint="eastAsia"/>
          <w:kern w:val="0"/>
          <w:szCs w:val="21"/>
        </w:rPr>
        <w:t>具备</w:t>
      </w:r>
      <w:proofErr w:type="gramStart"/>
      <w:r>
        <w:rPr>
          <w:rFonts w:ascii="宋体" w:hAnsi="宋体" w:cs="宋体" w:hint="eastAsia"/>
          <w:color w:val="000000"/>
          <w:kern w:val="0"/>
          <w:szCs w:val="21"/>
          <w:lang w:bidi="ar"/>
        </w:rPr>
        <w:t>钯</w:t>
      </w:r>
      <w:proofErr w:type="gramEnd"/>
      <w:r>
        <w:rPr>
          <w:rFonts w:ascii="宋体" w:hAnsi="宋体" w:cs="宋体" w:hint="eastAsia"/>
          <w:color w:val="000000"/>
          <w:kern w:val="0"/>
          <w:szCs w:val="21"/>
          <w:lang w:bidi="ar"/>
        </w:rPr>
        <w:t>催化剂检查提醒功能</w:t>
      </w:r>
    </w:p>
    <w:p w:rsidR="00CE772A" w:rsidRDefault="00CE772A" w:rsidP="00CE772A">
      <w:pPr>
        <w:widowControl/>
        <w:jc w:val="left"/>
        <w:rPr>
          <w:rFonts w:ascii="宋体" w:hAnsi="宋体" w:cs="宋体"/>
          <w:color w:val="000000"/>
          <w:kern w:val="0"/>
          <w:szCs w:val="21"/>
          <w:lang w:bidi="ar"/>
        </w:rPr>
      </w:pPr>
    </w:p>
    <w:p w:rsidR="00CE772A" w:rsidRDefault="00CE772A" w:rsidP="00CE772A">
      <w:pPr>
        <w:widowControl/>
        <w:jc w:val="left"/>
        <w:rPr>
          <w:rFonts w:ascii="宋体" w:hAnsi="宋体" w:cs="宋体"/>
          <w:color w:val="000000"/>
          <w:kern w:val="0"/>
          <w:szCs w:val="21"/>
          <w:lang w:bidi="ar"/>
        </w:rPr>
      </w:pPr>
    </w:p>
    <w:p w:rsidR="00CE772A" w:rsidRDefault="00CE772A" w:rsidP="00CE772A">
      <w:pPr>
        <w:jc w:val="center"/>
        <w:outlineLvl w:val="0"/>
        <w:rPr>
          <w:rFonts w:ascii="Calibri" w:hAnsi="Calibri" w:cs="Times New Roman"/>
          <w:b/>
          <w:bCs/>
          <w:sz w:val="32"/>
          <w:szCs w:val="32"/>
        </w:rPr>
      </w:pPr>
      <w:bookmarkStart w:id="9" w:name="_Toc8795"/>
      <w:r>
        <w:rPr>
          <w:rFonts w:ascii="Calibri" w:hAnsi="Calibri" w:cs="Times New Roman" w:hint="eastAsia"/>
          <w:b/>
          <w:bCs/>
          <w:sz w:val="32"/>
          <w:szCs w:val="32"/>
        </w:rPr>
        <w:t>设备配置清单</w:t>
      </w:r>
      <w:bookmarkEnd w:id="9"/>
    </w:p>
    <w:tbl>
      <w:tblPr>
        <w:tblW w:w="7800" w:type="dxa"/>
        <w:jc w:val="center"/>
        <w:tblLayout w:type="fixed"/>
        <w:tblLook w:val="04A0" w:firstRow="1" w:lastRow="0" w:firstColumn="1" w:lastColumn="0" w:noHBand="0" w:noVBand="1"/>
      </w:tblPr>
      <w:tblGrid>
        <w:gridCol w:w="803"/>
        <w:gridCol w:w="5160"/>
        <w:gridCol w:w="980"/>
        <w:gridCol w:w="857"/>
      </w:tblGrid>
      <w:tr w:rsidR="00CE772A" w:rsidTr="006D125F">
        <w:trPr>
          <w:trHeight w:val="275"/>
          <w:jc w:val="center"/>
        </w:trPr>
        <w:tc>
          <w:tcPr>
            <w:tcW w:w="8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序号</w:t>
            </w:r>
          </w:p>
        </w:tc>
        <w:tc>
          <w:tcPr>
            <w:tcW w:w="516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名称</w:t>
            </w:r>
          </w:p>
        </w:tc>
        <w:tc>
          <w:tcPr>
            <w:tcW w:w="98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数量</w:t>
            </w:r>
          </w:p>
        </w:tc>
        <w:tc>
          <w:tcPr>
            <w:tcW w:w="857"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单位</w:t>
            </w:r>
          </w:p>
        </w:tc>
      </w:tr>
      <w:tr w:rsidR="00CE772A" w:rsidTr="006D125F">
        <w:trPr>
          <w:jc w:val="center"/>
        </w:trPr>
        <w:tc>
          <w:tcPr>
            <w:tcW w:w="803"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A</w:t>
            </w:r>
          </w:p>
        </w:tc>
        <w:tc>
          <w:tcPr>
            <w:tcW w:w="5160"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b/>
                <w:sz w:val="24"/>
              </w:rPr>
              <w:t>单腔室</w:t>
            </w:r>
          </w:p>
        </w:tc>
        <w:tc>
          <w:tcPr>
            <w:tcW w:w="980"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p>
        </w:tc>
        <w:tc>
          <w:tcPr>
            <w:tcW w:w="857"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p>
        </w:tc>
      </w:tr>
      <w:tr w:rsidR="00CE772A" w:rsidTr="006D125F">
        <w:trPr>
          <w:jc w:val="center"/>
        </w:trPr>
        <w:tc>
          <w:tcPr>
            <w:tcW w:w="803"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5160"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工作站主机</w:t>
            </w:r>
          </w:p>
        </w:tc>
        <w:tc>
          <w:tcPr>
            <w:tcW w:w="980"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台</w:t>
            </w:r>
          </w:p>
        </w:tc>
      </w:tr>
      <w:tr w:rsidR="00CE772A" w:rsidTr="006D125F">
        <w:trPr>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2</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color w:val="000000"/>
                <w:sz w:val="24"/>
              </w:rPr>
              <w:t>HEPA</w:t>
            </w:r>
            <w:r>
              <w:rPr>
                <w:rFonts w:ascii="Calibri" w:hAnsi="Calibri" w:cs="Times New Roman" w:hint="eastAsia"/>
                <w:color w:val="000000"/>
                <w:sz w:val="24"/>
              </w:rPr>
              <w:t>过滤系统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套</w:t>
            </w:r>
          </w:p>
        </w:tc>
      </w:tr>
      <w:tr w:rsidR="00CE772A" w:rsidTr="006D125F">
        <w:trPr>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3</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color w:val="000000"/>
                <w:sz w:val="24"/>
              </w:rPr>
              <w:t>可</w:t>
            </w:r>
            <w:r>
              <w:rPr>
                <w:rFonts w:ascii="Calibri" w:hAnsi="Calibri" w:cs="Times New Roman" w:hint="eastAsia"/>
                <w:color w:val="000000"/>
                <w:sz w:val="24"/>
              </w:rPr>
              <w:t>拆卸的前面板</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hint="eastAsia"/>
                <w:color w:val="000000"/>
                <w:sz w:val="24"/>
              </w:rPr>
              <w:t>个</w:t>
            </w:r>
            <w:proofErr w:type="gramEnd"/>
          </w:p>
        </w:tc>
      </w:tr>
      <w:tr w:rsidR="00CE772A" w:rsidTr="006D125F">
        <w:trPr>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4</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转移匣</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color w:val="000000"/>
                <w:sz w:val="24"/>
              </w:rPr>
              <w:t>个</w:t>
            </w:r>
            <w:proofErr w:type="gramEnd"/>
          </w:p>
        </w:tc>
      </w:tr>
      <w:tr w:rsidR="00CE772A" w:rsidTr="006D125F">
        <w:trPr>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5</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proofErr w:type="gramStart"/>
            <w:r>
              <w:rPr>
                <w:rFonts w:ascii="Calibri" w:hAnsi="Calibri" w:cs="Times New Roman" w:hint="eastAsia"/>
                <w:color w:val="000000"/>
                <w:sz w:val="24"/>
              </w:rPr>
              <w:t>裸手进入</w:t>
            </w:r>
            <w:proofErr w:type="gramEnd"/>
            <w:r>
              <w:rPr>
                <w:rFonts w:ascii="Calibri" w:hAnsi="Calibri" w:cs="Times New Roman" w:hint="eastAsia"/>
                <w:color w:val="000000"/>
                <w:sz w:val="24"/>
              </w:rPr>
              <w:t>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29"/>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6</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活性炭过滤系统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29"/>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7</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proofErr w:type="gramStart"/>
            <w:r>
              <w:rPr>
                <w:rFonts w:ascii="Calibri" w:hAnsi="Calibri" w:cs="Times New Roman" w:hint="eastAsia"/>
                <w:color w:val="000000"/>
                <w:sz w:val="24"/>
              </w:rPr>
              <w:t>钯</w:t>
            </w:r>
            <w:proofErr w:type="gramEnd"/>
            <w:r>
              <w:rPr>
                <w:rFonts w:ascii="Calibri" w:hAnsi="Calibri" w:cs="Times New Roman" w:hint="eastAsia"/>
                <w:color w:val="000000"/>
                <w:sz w:val="24"/>
              </w:rPr>
              <w:t>催化剂</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color w:val="000000"/>
                <w:sz w:val="24"/>
              </w:rPr>
              <w:t>个</w:t>
            </w:r>
            <w:proofErr w:type="gramEnd"/>
          </w:p>
        </w:tc>
      </w:tr>
      <w:tr w:rsidR="00CE772A" w:rsidTr="006D125F">
        <w:trPr>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8</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内置电源插座</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3</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color w:val="000000"/>
                <w:sz w:val="24"/>
              </w:rPr>
              <w:t>个</w:t>
            </w:r>
            <w:proofErr w:type="gramEnd"/>
          </w:p>
        </w:tc>
      </w:tr>
      <w:tr w:rsidR="00CE772A" w:rsidTr="006D125F">
        <w:trPr>
          <w:trHeight w:val="316"/>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9</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color w:val="000000"/>
                <w:sz w:val="24"/>
              </w:rPr>
              <w:t>单</w:t>
            </w:r>
            <w:proofErr w:type="gramStart"/>
            <w:r>
              <w:rPr>
                <w:rFonts w:ascii="Calibri" w:hAnsi="Calibri" w:cs="Times New Roman"/>
                <w:color w:val="000000"/>
                <w:sz w:val="24"/>
              </w:rPr>
              <w:t>皿</w:t>
            </w:r>
            <w:proofErr w:type="gramEnd"/>
            <w:r>
              <w:rPr>
                <w:rFonts w:ascii="Calibri" w:hAnsi="Calibri" w:cs="Times New Roman"/>
                <w:color w:val="000000"/>
                <w:sz w:val="24"/>
              </w:rPr>
              <w:t>进入系统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16"/>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lastRenderedPageBreak/>
              <w:t>10</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屏幕故障报警</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16"/>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11</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灯光控制系统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16"/>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12</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3</w:t>
            </w:r>
            <w:r>
              <w:rPr>
                <w:rFonts w:ascii="Calibri" w:hAnsi="Calibri" w:cs="Times New Roman" w:hint="eastAsia"/>
                <w:color w:val="000000"/>
                <w:sz w:val="24"/>
              </w:rPr>
              <w:t>米的氮氢混合气气体供应软管</w:t>
            </w:r>
            <w:r>
              <w:rPr>
                <w:rFonts w:ascii="Calibri" w:hAnsi="Calibri" w:cs="Times New Roman" w:hint="eastAsia"/>
                <w:color w:val="000000"/>
                <w:sz w:val="24"/>
              </w:rPr>
              <w:t>+</w:t>
            </w:r>
            <w:r>
              <w:rPr>
                <w:rFonts w:ascii="Calibri" w:hAnsi="Calibri" w:cs="Times New Roman" w:hint="eastAsia"/>
                <w:color w:val="000000"/>
                <w:sz w:val="24"/>
              </w:rPr>
              <w:t>夹子</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根</w:t>
            </w:r>
          </w:p>
        </w:tc>
      </w:tr>
      <w:tr w:rsidR="00CE772A" w:rsidTr="006D125F">
        <w:trPr>
          <w:trHeight w:val="316"/>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13</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3</w:t>
            </w:r>
            <w:r>
              <w:rPr>
                <w:rFonts w:ascii="Calibri" w:hAnsi="Calibri" w:cs="Times New Roman" w:hint="eastAsia"/>
                <w:color w:val="000000"/>
                <w:sz w:val="24"/>
              </w:rPr>
              <w:t>米的氮气供应软管</w:t>
            </w:r>
            <w:r>
              <w:rPr>
                <w:rFonts w:ascii="Calibri" w:hAnsi="Calibri" w:cs="Times New Roman" w:hint="eastAsia"/>
                <w:color w:val="000000"/>
                <w:sz w:val="24"/>
              </w:rPr>
              <w:t>+</w:t>
            </w:r>
            <w:r>
              <w:rPr>
                <w:rFonts w:ascii="Calibri" w:hAnsi="Calibri" w:cs="Times New Roman" w:hint="eastAsia"/>
                <w:color w:val="000000"/>
                <w:sz w:val="24"/>
              </w:rPr>
              <w:t>夹子</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根</w:t>
            </w:r>
          </w:p>
        </w:tc>
      </w:tr>
      <w:tr w:rsidR="00CE772A" w:rsidTr="006D125F">
        <w:trPr>
          <w:trHeight w:val="301"/>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14</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用户手册</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color w:val="000000"/>
                <w:sz w:val="24"/>
              </w:rPr>
              <w:t>个</w:t>
            </w:r>
            <w:proofErr w:type="gramEnd"/>
          </w:p>
        </w:tc>
      </w:tr>
      <w:tr w:rsidR="00CE772A" w:rsidTr="006D125F">
        <w:trPr>
          <w:trHeight w:val="301"/>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15</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color w:val="000000"/>
                <w:sz w:val="24"/>
              </w:rPr>
            </w:pPr>
            <w:r>
              <w:rPr>
                <w:rFonts w:ascii="Calibri" w:hAnsi="Calibri" w:cs="Times New Roman" w:hint="eastAsia"/>
                <w:color w:val="000000"/>
                <w:sz w:val="24"/>
              </w:rPr>
              <w:t>电源线</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根</w:t>
            </w:r>
          </w:p>
        </w:tc>
      </w:tr>
      <w:tr w:rsidR="00CE772A" w:rsidTr="006D125F">
        <w:trPr>
          <w:trHeight w:val="301"/>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16</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Times New Roman" w:hAnsi="Times New Roman" w:cs="Songti TC"/>
                <w:color w:val="000000"/>
                <w:sz w:val="24"/>
              </w:rPr>
              <w:t>装培养皿的容器</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Times New Roman" w:hAnsi="Times New Roman" w:cs="Songti TC"/>
                <w:color w:val="000000"/>
                <w:sz w:val="24"/>
              </w:rPr>
            </w:pPr>
            <w:r>
              <w:rPr>
                <w:rFonts w:ascii="Times New Roman" w:hAnsi="Times New Roman" w:cs="Times New Roman"/>
                <w:color w:val="000000"/>
                <w:sz w:val="24"/>
              </w:rPr>
              <w:t>3</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Times New Roman" w:hAnsi="Times New Roman" w:cs="Songti TC"/>
                <w:color w:val="000000"/>
                <w:sz w:val="24"/>
              </w:rPr>
            </w:pPr>
            <w:proofErr w:type="gramStart"/>
            <w:r>
              <w:rPr>
                <w:rFonts w:ascii="Times New Roman" w:hAnsi="Times New Roman" w:cs="Times New Roman"/>
                <w:color w:val="000000"/>
                <w:sz w:val="24"/>
              </w:rPr>
              <w:t>个</w:t>
            </w:r>
            <w:proofErr w:type="gramEnd"/>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17</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Times New Roman" w:hAnsi="Times New Roman" w:cs="Songti TC"/>
                <w:color w:val="000000"/>
                <w:sz w:val="24"/>
              </w:rPr>
              <w:t>保水剂</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color w:val="000000"/>
                <w:sz w:val="24"/>
              </w:rPr>
              <w:t>套</w:t>
            </w:r>
          </w:p>
        </w:tc>
      </w:tr>
      <w:tr w:rsidR="00CE772A" w:rsidTr="006D125F">
        <w:trPr>
          <w:trHeight w:val="343"/>
          <w:jc w:val="center"/>
        </w:trPr>
        <w:tc>
          <w:tcPr>
            <w:tcW w:w="803"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18</w:t>
            </w:r>
          </w:p>
        </w:tc>
        <w:tc>
          <w:tcPr>
            <w:tcW w:w="5160"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Times New Roman" w:hAnsi="Times New Roman" w:cs="Songti TC" w:hint="eastAsia"/>
                <w:color w:val="000000"/>
                <w:sz w:val="24"/>
              </w:rPr>
              <w:t>手持紫外灯</w:t>
            </w:r>
          </w:p>
        </w:tc>
        <w:tc>
          <w:tcPr>
            <w:tcW w:w="980"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套</w:t>
            </w:r>
          </w:p>
        </w:tc>
      </w:tr>
      <w:tr w:rsidR="00CE772A" w:rsidTr="006D125F">
        <w:trPr>
          <w:trHeight w:val="343"/>
          <w:jc w:val="center"/>
        </w:trPr>
        <w:tc>
          <w:tcPr>
            <w:tcW w:w="803"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kern w:val="0"/>
                <w:sz w:val="24"/>
              </w:rPr>
            </w:pPr>
            <w:r>
              <w:rPr>
                <w:rFonts w:ascii="Calibri" w:hAnsi="Calibri" w:cs="Times New Roman" w:hint="eastAsia"/>
                <w:kern w:val="0"/>
                <w:sz w:val="24"/>
              </w:rPr>
              <w:t>B</w:t>
            </w:r>
          </w:p>
        </w:tc>
        <w:tc>
          <w:tcPr>
            <w:tcW w:w="5160"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Calibri" w:hAnsi="Calibri" w:cs="Times New Roman"/>
                <w:kern w:val="0"/>
                <w:sz w:val="24"/>
              </w:rPr>
            </w:pPr>
            <w:r>
              <w:rPr>
                <w:rFonts w:ascii="Calibri" w:hAnsi="Calibri" w:cs="Times New Roman" w:hint="eastAsia"/>
                <w:b/>
                <w:sz w:val="24"/>
              </w:rPr>
              <w:t>双腔室</w:t>
            </w:r>
          </w:p>
        </w:tc>
        <w:tc>
          <w:tcPr>
            <w:tcW w:w="980"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kern w:val="0"/>
                <w:sz w:val="24"/>
              </w:rPr>
            </w:pPr>
          </w:p>
        </w:tc>
        <w:tc>
          <w:tcPr>
            <w:tcW w:w="857" w:type="dxa"/>
            <w:tcBorders>
              <w:top w:val="single" w:sz="8" w:space="0" w:color="000000"/>
              <w:left w:val="single" w:sz="8" w:space="0" w:color="000000"/>
              <w:bottom w:val="single" w:sz="4" w:space="0" w:color="auto"/>
              <w:right w:val="single" w:sz="8" w:space="0" w:color="000000"/>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kern w:val="0"/>
                <w:sz w:val="24"/>
              </w:rPr>
            </w:pPr>
          </w:p>
        </w:tc>
      </w:tr>
      <w:tr w:rsidR="00CE772A" w:rsidTr="006D125F">
        <w:trPr>
          <w:trHeight w:val="343"/>
          <w:jc w:val="center"/>
        </w:trPr>
        <w:tc>
          <w:tcPr>
            <w:tcW w:w="803"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5160"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主机</w:t>
            </w:r>
          </w:p>
        </w:tc>
        <w:tc>
          <w:tcPr>
            <w:tcW w:w="980"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single" w:sz="4" w:space="0" w:color="auto"/>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台</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2</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袖套</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9</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对</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3</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150mm“O”</w:t>
            </w:r>
            <w:r>
              <w:rPr>
                <w:rFonts w:ascii="Calibri" w:hAnsi="Calibri" w:cs="Times New Roman"/>
                <w:kern w:val="0"/>
                <w:sz w:val="24"/>
              </w:rPr>
              <w:t>型</w:t>
            </w:r>
            <w:r>
              <w:rPr>
                <w:rFonts w:ascii="Calibri" w:hAnsi="Calibri" w:cs="Times New Roman" w:hint="eastAsia"/>
                <w:kern w:val="0"/>
                <w:sz w:val="24"/>
              </w:rPr>
              <w:t>圈</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6</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kern w:val="0"/>
                <w:sz w:val="24"/>
              </w:rPr>
              <w:t>个</w:t>
            </w:r>
            <w:proofErr w:type="gramEnd"/>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4</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proofErr w:type="gramStart"/>
            <w:r>
              <w:rPr>
                <w:rFonts w:ascii="Calibri" w:hAnsi="Calibri" w:cs="Times New Roman"/>
                <w:kern w:val="0"/>
                <w:sz w:val="24"/>
              </w:rPr>
              <w:t>钯</w:t>
            </w:r>
            <w:proofErr w:type="gramEnd"/>
            <w:r>
              <w:rPr>
                <w:rFonts w:ascii="Calibri" w:hAnsi="Calibri" w:cs="Times New Roman"/>
                <w:kern w:val="0"/>
                <w:sz w:val="24"/>
              </w:rPr>
              <w:t>催化剂</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6</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包</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5</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活性炭脱毒系统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3</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包</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6</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bCs/>
                <w:sz w:val="24"/>
              </w:rPr>
              <w:t>HEPA</w:t>
            </w:r>
            <w:r>
              <w:rPr>
                <w:rFonts w:ascii="Calibri" w:hAnsi="Calibri" w:cs="Times New Roman"/>
                <w:bCs/>
                <w:sz w:val="24"/>
              </w:rPr>
              <w:t>过滤系统</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2</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套</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7</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装培养皿的容器</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4</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kern w:val="0"/>
                <w:sz w:val="24"/>
              </w:rPr>
              <w:t>个</w:t>
            </w:r>
            <w:proofErr w:type="gramEnd"/>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8</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数据记录</w:t>
            </w:r>
            <w:r>
              <w:rPr>
                <w:rFonts w:ascii="Calibri" w:hAnsi="Calibri" w:cs="Times New Roman"/>
                <w:kern w:val="0"/>
                <w:sz w:val="24"/>
              </w:rPr>
              <w:t>U</w:t>
            </w:r>
            <w:r>
              <w:rPr>
                <w:rFonts w:ascii="Calibri" w:hAnsi="Calibri" w:cs="Times New Roman"/>
                <w:kern w:val="0"/>
                <w:sz w:val="24"/>
              </w:rPr>
              <w:t>盘</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套</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9</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3</w:t>
            </w:r>
            <w:r>
              <w:rPr>
                <w:rFonts w:ascii="Calibri" w:hAnsi="Calibri" w:cs="Times New Roman"/>
                <w:kern w:val="0"/>
                <w:sz w:val="24"/>
              </w:rPr>
              <w:t>米的混合气供应软管</w:t>
            </w:r>
            <w:r>
              <w:rPr>
                <w:rFonts w:ascii="Calibri" w:hAnsi="Calibri" w:cs="Times New Roman"/>
                <w:kern w:val="0"/>
                <w:sz w:val="24"/>
              </w:rPr>
              <w:t>+</w:t>
            </w:r>
            <w:r>
              <w:rPr>
                <w:rFonts w:ascii="Calibri" w:hAnsi="Calibri" w:cs="Times New Roman"/>
                <w:kern w:val="0"/>
                <w:sz w:val="24"/>
              </w:rPr>
              <w:t>夹子</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根</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r>
              <w:rPr>
                <w:rFonts w:ascii="Calibri" w:hAnsi="Calibri" w:cs="Times New Roman" w:hint="eastAsia"/>
                <w:kern w:val="0"/>
                <w:sz w:val="24"/>
              </w:rPr>
              <w:t>0</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3</w:t>
            </w:r>
            <w:r>
              <w:rPr>
                <w:rFonts w:ascii="Calibri" w:hAnsi="Calibri" w:cs="Times New Roman"/>
                <w:kern w:val="0"/>
                <w:sz w:val="24"/>
              </w:rPr>
              <w:t>米的氮气供应软管</w:t>
            </w:r>
            <w:r>
              <w:rPr>
                <w:rFonts w:ascii="Calibri" w:hAnsi="Calibri" w:cs="Times New Roman"/>
                <w:kern w:val="0"/>
                <w:sz w:val="24"/>
              </w:rPr>
              <w:t>+</w:t>
            </w:r>
            <w:r>
              <w:rPr>
                <w:rFonts w:ascii="Calibri" w:hAnsi="Calibri" w:cs="Times New Roman"/>
                <w:kern w:val="0"/>
                <w:sz w:val="24"/>
              </w:rPr>
              <w:t>夹子</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根</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r>
              <w:rPr>
                <w:rFonts w:ascii="Calibri" w:hAnsi="Calibri" w:cs="Times New Roman" w:hint="eastAsia"/>
                <w:kern w:val="0"/>
                <w:sz w:val="24"/>
              </w:rPr>
              <w:t>1</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用户手册</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份</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kern w:val="0"/>
                <w:sz w:val="24"/>
              </w:rPr>
              <w:t>12</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kern w:val="0"/>
                <w:sz w:val="24"/>
              </w:rPr>
              <w:t>电源线</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kern w:val="0"/>
                <w:sz w:val="24"/>
              </w:rPr>
              <w:t>根</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13</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Times New Roman" w:hAnsi="Times New Roman" w:cs="Songti TC" w:hint="eastAsia"/>
                <w:color w:val="000000"/>
                <w:sz w:val="24"/>
              </w:rPr>
              <w:t>手持紫外灯</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套</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14</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Times New Roman" w:hAnsi="Times New Roman" w:cs="Songti TC" w:hint="eastAsia"/>
                <w:color w:val="000000"/>
                <w:sz w:val="24"/>
              </w:rPr>
              <w:t>内部灯光</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2</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套</w:t>
            </w:r>
          </w:p>
        </w:tc>
      </w:tr>
      <w:tr w:rsidR="00CE772A" w:rsidTr="006D125F">
        <w:trPr>
          <w:trHeight w:val="343"/>
          <w:jc w:val="center"/>
        </w:trPr>
        <w:tc>
          <w:tcPr>
            <w:tcW w:w="803"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15</w:t>
            </w:r>
          </w:p>
        </w:tc>
        <w:tc>
          <w:tcPr>
            <w:tcW w:w="516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color w:val="000000"/>
                <w:sz w:val="24"/>
              </w:rPr>
              <w:t>可</w:t>
            </w:r>
            <w:r>
              <w:rPr>
                <w:rFonts w:ascii="Calibri" w:hAnsi="Calibri" w:cs="Times New Roman" w:hint="eastAsia"/>
                <w:color w:val="000000"/>
                <w:sz w:val="24"/>
              </w:rPr>
              <w:t>拆卸的前面板</w:t>
            </w:r>
          </w:p>
        </w:tc>
        <w:tc>
          <w:tcPr>
            <w:tcW w:w="980"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nil"/>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hint="eastAsia"/>
                <w:color w:val="000000"/>
                <w:sz w:val="24"/>
              </w:rPr>
              <w:t>个</w:t>
            </w:r>
            <w:proofErr w:type="gramEnd"/>
          </w:p>
        </w:tc>
      </w:tr>
      <w:tr w:rsidR="00CE772A" w:rsidTr="006D125F">
        <w:trPr>
          <w:trHeight w:val="343"/>
          <w:jc w:val="center"/>
        </w:trPr>
        <w:tc>
          <w:tcPr>
            <w:tcW w:w="803"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16</w:t>
            </w:r>
          </w:p>
        </w:tc>
        <w:tc>
          <w:tcPr>
            <w:tcW w:w="5160"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left"/>
              <w:rPr>
                <w:rFonts w:ascii="Times New Roman" w:hAnsi="Times New Roman" w:cs="Songti TC"/>
                <w:color w:val="000000"/>
                <w:sz w:val="24"/>
              </w:rPr>
            </w:pPr>
            <w:r>
              <w:rPr>
                <w:rFonts w:ascii="Calibri" w:hAnsi="Calibri" w:cs="Times New Roman" w:hint="eastAsia"/>
                <w:color w:val="000000"/>
                <w:sz w:val="24"/>
              </w:rPr>
              <w:t>转移匣</w:t>
            </w:r>
          </w:p>
        </w:tc>
        <w:tc>
          <w:tcPr>
            <w:tcW w:w="980"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r>
              <w:rPr>
                <w:rFonts w:ascii="Calibri" w:hAnsi="Calibri" w:cs="Times New Roman" w:hint="eastAsia"/>
                <w:color w:val="000000"/>
                <w:sz w:val="24"/>
              </w:rPr>
              <w:t>1</w:t>
            </w:r>
          </w:p>
        </w:tc>
        <w:tc>
          <w:tcPr>
            <w:tcW w:w="857" w:type="dxa"/>
            <w:tcBorders>
              <w:top w:val="nil"/>
              <w:left w:val="single" w:sz="4" w:space="0" w:color="auto"/>
              <w:bottom w:val="single" w:sz="4" w:space="0" w:color="auto"/>
              <w:right w:val="single" w:sz="4" w:space="0" w:color="auto"/>
            </w:tcBorders>
            <w:shd w:val="clear" w:color="auto" w:fill="auto"/>
            <w:tcMar>
              <w:top w:w="0" w:type="dxa"/>
              <w:left w:w="0" w:type="dxa"/>
              <w:bottom w:w="0" w:type="dxa"/>
              <w:right w:w="0" w:type="dxa"/>
            </w:tcMar>
          </w:tcPr>
          <w:p w:rsidR="00CE772A" w:rsidRDefault="00CE772A" w:rsidP="006D125F">
            <w:pPr>
              <w:widowControl/>
              <w:autoSpaceDE w:val="0"/>
              <w:autoSpaceDN w:val="0"/>
              <w:adjustRightInd w:val="0"/>
              <w:jc w:val="center"/>
              <w:rPr>
                <w:rFonts w:ascii="Calibri" w:hAnsi="Calibri" w:cs="Times New Roman"/>
                <w:color w:val="000000"/>
                <w:sz w:val="24"/>
              </w:rPr>
            </w:pPr>
            <w:proofErr w:type="gramStart"/>
            <w:r>
              <w:rPr>
                <w:rFonts w:ascii="Calibri" w:hAnsi="Calibri" w:cs="Times New Roman" w:hint="eastAsia"/>
                <w:color w:val="000000"/>
                <w:sz w:val="24"/>
              </w:rPr>
              <w:t>个</w:t>
            </w:r>
            <w:proofErr w:type="gramEnd"/>
          </w:p>
        </w:tc>
      </w:tr>
    </w:tbl>
    <w:p w:rsidR="00CE772A" w:rsidRDefault="00CE772A" w:rsidP="00CE772A">
      <w:pPr>
        <w:rPr>
          <w:b/>
          <w:bCs/>
          <w:color w:val="000000"/>
          <w:szCs w:val="21"/>
        </w:rPr>
      </w:pPr>
    </w:p>
    <w:p w:rsidR="00CE772A" w:rsidRDefault="00CE772A" w:rsidP="00CE772A">
      <w:pPr>
        <w:jc w:val="center"/>
        <w:rPr>
          <w:rFonts w:ascii="宋体" w:hAnsi="宋体"/>
          <w:b/>
          <w:szCs w:val="28"/>
        </w:rPr>
      </w:pPr>
      <w:r>
        <w:rPr>
          <w:rFonts w:ascii="宋体" w:hAnsi="宋体" w:hint="eastAsia"/>
          <w:b/>
          <w:szCs w:val="28"/>
        </w:rPr>
        <w:t>阴道镜（1套，预算35万元，保修5年）</w:t>
      </w:r>
    </w:p>
    <w:p w:rsidR="00CE772A" w:rsidRDefault="00CE772A" w:rsidP="00CE772A">
      <w:pPr>
        <w:rPr>
          <w:rFonts w:ascii="宋体" w:hAnsi="宋体" w:hint="eastAsia"/>
          <w:sz w:val="21"/>
          <w:szCs w:val="22"/>
        </w:rPr>
      </w:pPr>
      <w:r>
        <w:rPr>
          <w:rFonts w:ascii="宋体" w:hAnsi="宋体" w:hint="eastAsia"/>
        </w:rPr>
        <w:t>1.镜头部分</w:t>
      </w:r>
    </w:p>
    <w:p w:rsidR="00CE772A" w:rsidRDefault="00CE772A" w:rsidP="00CE772A">
      <w:pPr>
        <w:rPr>
          <w:rFonts w:ascii="宋体" w:hAnsi="宋体" w:hint="eastAsia"/>
        </w:rPr>
      </w:pPr>
      <w:r>
        <w:rPr>
          <w:rFonts w:ascii="宋体" w:hAnsi="宋体" w:hint="eastAsia"/>
        </w:rPr>
        <w:lastRenderedPageBreak/>
        <w:t>1.1阴道显微镜集光源、目镜、相机接口一体化。</w:t>
      </w:r>
    </w:p>
    <w:p w:rsidR="00CE772A" w:rsidRDefault="00CE772A" w:rsidP="00CE772A">
      <w:pPr>
        <w:rPr>
          <w:rFonts w:ascii="宋体" w:hAnsi="宋体" w:hint="eastAsia"/>
        </w:rPr>
      </w:pPr>
      <w:r>
        <w:rPr>
          <w:rFonts w:ascii="宋体" w:hAnsi="宋体" w:hint="eastAsia"/>
        </w:rPr>
        <w:t>1.2光学系统：光学图像采集和成像为独立三路通道，非分</w:t>
      </w:r>
      <w:proofErr w:type="gramStart"/>
      <w:r>
        <w:rPr>
          <w:rFonts w:ascii="宋体" w:hAnsi="宋体" w:hint="eastAsia"/>
        </w:rPr>
        <w:t>光采</w:t>
      </w:r>
      <w:proofErr w:type="gramEnd"/>
      <w:r>
        <w:rPr>
          <w:rFonts w:ascii="宋体" w:hAnsi="宋体" w:hint="eastAsia"/>
        </w:rPr>
        <w:t>集，光路无衰减。</w:t>
      </w:r>
    </w:p>
    <w:p w:rsidR="00CE772A" w:rsidRDefault="00CE772A" w:rsidP="00CE772A">
      <w:pPr>
        <w:rPr>
          <w:rFonts w:ascii="宋体" w:hAnsi="宋体" w:hint="eastAsia"/>
        </w:rPr>
      </w:pPr>
      <w:r>
        <w:rPr>
          <w:rFonts w:ascii="宋体" w:hAnsi="宋体" w:hint="eastAsia"/>
        </w:rPr>
        <w:t>1.3内置测量：显微镜具有目镜内置测量功能，镜下实时观测病灶尺寸，锁定活检范围大小，并可用软件实时测量病灶长度、面积。</w:t>
      </w:r>
    </w:p>
    <w:p w:rsidR="00CE772A" w:rsidRDefault="00CE772A" w:rsidP="00CE772A">
      <w:pPr>
        <w:rPr>
          <w:rFonts w:ascii="宋体" w:hAnsi="宋体" w:hint="eastAsia"/>
        </w:rPr>
      </w:pPr>
      <w:r>
        <w:rPr>
          <w:rFonts w:ascii="宋体" w:hAnsi="宋体" w:hint="eastAsia"/>
        </w:rPr>
        <w:t>1.4放大倍数：1:1光学放大倍数，显微镜头上有7.5倍，15倍，30倍固定变倍刻度标识。</w:t>
      </w:r>
    </w:p>
    <w:p w:rsidR="00CE772A" w:rsidRDefault="00CE772A" w:rsidP="00CE772A">
      <w:pPr>
        <w:rPr>
          <w:rFonts w:ascii="宋体" w:hAnsi="宋体" w:hint="eastAsia"/>
        </w:rPr>
      </w:pPr>
      <w:r>
        <w:rPr>
          <w:rFonts w:ascii="宋体" w:hAnsi="宋体" w:hint="eastAsia"/>
        </w:rPr>
        <w:t>1.5物镜：完整的消色差物镜。</w:t>
      </w:r>
    </w:p>
    <w:p w:rsidR="00CE772A" w:rsidRDefault="00CE772A" w:rsidP="00CE772A">
      <w:pPr>
        <w:rPr>
          <w:rFonts w:ascii="宋体" w:hAnsi="宋体" w:hint="eastAsia"/>
        </w:rPr>
      </w:pPr>
      <w:r>
        <w:rPr>
          <w:rFonts w:ascii="宋体" w:hAnsi="宋体" w:hint="eastAsia"/>
        </w:rPr>
        <w:t>1.6观测系统: 双目收敛观测系统，倾斜角30度。</w:t>
      </w:r>
    </w:p>
    <w:p w:rsidR="00CE772A" w:rsidRDefault="00CE772A" w:rsidP="00CE772A">
      <w:pPr>
        <w:rPr>
          <w:rFonts w:ascii="宋体" w:hAnsi="宋体" w:hint="eastAsia"/>
        </w:rPr>
      </w:pPr>
      <w:r>
        <w:rPr>
          <w:rFonts w:ascii="宋体" w:hAnsi="宋体" w:hint="eastAsia"/>
        </w:rPr>
        <w:t>1.7视野范围：7.5X下视野范围40mm，15X下视野范围20mm，30X下视野范围10mm。</w:t>
      </w:r>
    </w:p>
    <w:p w:rsidR="00CE772A" w:rsidRDefault="00CE772A" w:rsidP="00CE772A">
      <w:pPr>
        <w:rPr>
          <w:rFonts w:ascii="宋体" w:hAnsi="宋体" w:hint="eastAsia"/>
        </w:rPr>
      </w:pPr>
      <w:r>
        <w:rPr>
          <w:rFonts w:ascii="宋体" w:hAnsi="宋体" w:hint="eastAsia"/>
        </w:rPr>
        <w:t>1.8工作距离：300mm。</w:t>
      </w:r>
    </w:p>
    <w:p w:rsidR="00CE772A" w:rsidRDefault="00CE772A" w:rsidP="00CE772A">
      <w:pPr>
        <w:rPr>
          <w:rFonts w:ascii="宋体" w:hAnsi="宋体" w:hint="eastAsia"/>
        </w:rPr>
      </w:pPr>
      <w:r>
        <w:rPr>
          <w:rFonts w:ascii="宋体" w:hAnsi="宋体" w:hint="eastAsia"/>
        </w:rPr>
        <w:t>1.9筒间距调节：100mm之间。</w:t>
      </w:r>
    </w:p>
    <w:p w:rsidR="00CE772A" w:rsidRDefault="00CE772A" w:rsidP="00CE772A">
      <w:pPr>
        <w:rPr>
          <w:rFonts w:ascii="宋体" w:hAnsi="宋体" w:hint="eastAsia"/>
        </w:rPr>
      </w:pPr>
      <w:r>
        <w:rPr>
          <w:rFonts w:ascii="宋体" w:hAnsi="宋体" w:hint="eastAsia"/>
        </w:rPr>
        <w:t>1.10视力修正：调整范围+7到-7之间。</w:t>
      </w:r>
    </w:p>
    <w:p w:rsidR="00CE772A" w:rsidRDefault="00CE772A" w:rsidP="00CE772A">
      <w:pPr>
        <w:rPr>
          <w:rFonts w:ascii="宋体" w:hAnsi="宋体" w:hint="eastAsia"/>
        </w:rPr>
      </w:pPr>
      <w:r>
        <w:rPr>
          <w:rFonts w:ascii="宋体" w:hAnsi="宋体" w:hint="eastAsia"/>
        </w:rPr>
        <w:t>1.11调焦旋钮：通过手柄微调功能，旋转手柄可实现+50mm到-50mm之间范围内微动调焦。可使镜头左右，上下，前后移动。</w:t>
      </w:r>
    </w:p>
    <w:p w:rsidR="00CE772A" w:rsidRDefault="00CE772A" w:rsidP="00CE772A">
      <w:pPr>
        <w:rPr>
          <w:rFonts w:ascii="宋体" w:hAnsi="宋体" w:hint="eastAsia"/>
        </w:rPr>
      </w:pPr>
      <w:r>
        <w:rPr>
          <w:rFonts w:ascii="宋体" w:hAnsi="宋体" w:hint="eastAsia"/>
        </w:rPr>
        <w:t>2.18W LED冷光源照明系统，LED光通过镜头一体的通道形成柱状光斑，光斑范围55mm，色温5500K；寿命大于2万小时。光源里有内置绿色光学玻璃</w:t>
      </w:r>
      <w:proofErr w:type="gramStart"/>
      <w:r>
        <w:rPr>
          <w:rFonts w:ascii="宋体" w:hAnsi="宋体" w:hint="eastAsia"/>
        </w:rPr>
        <w:t>滤</w:t>
      </w:r>
      <w:proofErr w:type="gramEnd"/>
      <w:r>
        <w:rPr>
          <w:rFonts w:ascii="宋体" w:hAnsi="宋体" w:hint="eastAsia"/>
        </w:rPr>
        <w:t>镜片。</w:t>
      </w:r>
    </w:p>
    <w:p w:rsidR="00CE772A" w:rsidRDefault="00CE772A" w:rsidP="00CE772A">
      <w:pPr>
        <w:rPr>
          <w:rFonts w:ascii="宋体" w:hAnsi="宋体" w:hint="eastAsia"/>
        </w:rPr>
      </w:pPr>
      <w:r>
        <w:rPr>
          <w:rFonts w:ascii="宋体" w:hAnsi="宋体" w:hint="eastAsia"/>
        </w:rPr>
        <w:t>3.可旋转的气压式升降支架，支架升降范围40cm，支架横向可以以120cm的直径自由水平移动。</w:t>
      </w:r>
    </w:p>
    <w:p w:rsidR="00CE772A" w:rsidRDefault="00CE772A" w:rsidP="00CE772A">
      <w:pPr>
        <w:rPr>
          <w:rFonts w:ascii="宋体" w:hAnsi="宋体" w:hint="eastAsia"/>
        </w:rPr>
      </w:pPr>
      <w:r>
        <w:rPr>
          <w:rFonts w:ascii="宋体" w:hAnsi="宋体" w:hint="eastAsia"/>
        </w:rPr>
        <w:t>4.专业数字相机，2410万超高像素图像采集，HDMI(1920X1080)高清</w:t>
      </w:r>
      <w:r>
        <w:rPr>
          <w:rFonts w:ascii="宋体" w:hAnsi="宋体" w:hint="eastAsia"/>
        </w:rPr>
        <w:lastRenderedPageBreak/>
        <w:t>实时采集图像与显示器图像100%同步显示。</w:t>
      </w:r>
    </w:p>
    <w:p w:rsidR="00CE772A" w:rsidRDefault="00CE772A" w:rsidP="00CE772A">
      <w:pPr>
        <w:rPr>
          <w:rFonts w:ascii="宋体" w:hAnsi="宋体" w:hint="eastAsia"/>
        </w:rPr>
      </w:pPr>
      <w:r>
        <w:rPr>
          <w:rFonts w:ascii="宋体" w:hAnsi="宋体" w:hint="eastAsia"/>
        </w:rPr>
        <w:t>5.一体化主机， 8G内存，1T硬盘，Windows10及以上操作系统；阴道镜专业软件及相关驱动程序。</w:t>
      </w:r>
    </w:p>
    <w:p w:rsidR="00CE772A" w:rsidRDefault="00CE772A" w:rsidP="00CE772A">
      <w:pPr>
        <w:rPr>
          <w:rFonts w:ascii="宋体" w:hAnsi="宋体" w:hint="eastAsia"/>
        </w:rPr>
      </w:pPr>
      <w:r>
        <w:rPr>
          <w:rFonts w:ascii="宋体" w:hAnsi="宋体" w:hint="eastAsia"/>
        </w:rPr>
        <w:t>6.激光彩色打印机。</w:t>
      </w:r>
    </w:p>
    <w:p w:rsidR="00CE772A" w:rsidRDefault="00CE772A" w:rsidP="00CE772A">
      <w:pPr>
        <w:rPr>
          <w:rFonts w:ascii="宋体" w:hAnsi="宋体" w:hint="eastAsia"/>
        </w:rPr>
      </w:pPr>
      <w:r>
        <w:rPr>
          <w:rFonts w:ascii="宋体" w:hAnsi="宋体" w:hint="eastAsia"/>
        </w:rPr>
        <w:t>7.软件管理系统</w:t>
      </w:r>
    </w:p>
    <w:p w:rsidR="00CE772A" w:rsidRDefault="00CE772A" w:rsidP="00CE772A">
      <w:pPr>
        <w:rPr>
          <w:rFonts w:ascii="宋体" w:hAnsi="宋体" w:hint="eastAsia"/>
        </w:rPr>
      </w:pPr>
      <w:r>
        <w:rPr>
          <w:rFonts w:ascii="宋体" w:hAnsi="宋体" w:hint="eastAsia"/>
        </w:rPr>
        <w:t>7.1无缝缩放技术，实现数字显微图像采集（采集一张高</w:t>
      </w:r>
      <w:proofErr w:type="gramStart"/>
      <w:r>
        <w:rPr>
          <w:rFonts w:ascii="宋体" w:hAnsi="宋体" w:hint="eastAsia"/>
        </w:rPr>
        <w:t>清图片</w:t>
      </w:r>
      <w:proofErr w:type="gramEnd"/>
      <w:r>
        <w:rPr>
          <w:rFonts w:ascii="宋体" w:hAnsi="宋体" w:hint="eastAsia"/>
        </w:rPr>
        <w:t>可获得该倍率后所有光学倍数率的高清图像，最大可到60倍）。</w:t>
      </w:r>
    </w:p>
    <w:p w:rsidR="00CE772A" w:rsidRDefault="00CE772A" w:rsidP="00CE772A">
      <w:pPr>
        <w:rPr>
          <w:rFonts w:ascii="宋体" w:hAnsi="宋体" w:hint="eastAsia"/>
        </w:rPr>
      </w:pPr>
      <w:r>
        <w:rPr>
          <w:rFonts w:ascii="宋体" w:hAnsi="宋体" w:hint="eastAsia"/>
        </w:rPr>
        <w:t>7.2能够对检查全过程的图像进行采集、显示、储存、删除等操作。可进行姓名、年龄、病种、日期等查询方式。</w:t>
      </w:r>
    </w:p>
    <w:p w:rsidR="00CE772A" w:rsidRDefault="00CE772A" w:rsidP="00CE772A">
      <w:pPr>
        <w:rPr>
          <w:rFonts w:ascii="宋体" w:hAnsi="宋体" w:hint="eastAsia"/>
        </w:rPr>
      </w:pPr>
      <w:r>
        <w:rPr>
          <w:rFonts w:ascii="宋体" w:hAnsi="宋体" w:hint="eastAsia"/>
        </w:rPr>
        <w:t>7.3具有阴道镜血管分布增强显影功能，即对影像进行过滤变换处理,在滤除组织粘液同时，清晰显现毛细血管形态及收缩功能。</w:t>
      </w:r>
    </w:p>
    <w:p w:rsidR="00CE772A" w:rsidRDefault="00CE772A" w:rsidP="00CE772A">
      <w:pPr>
        <w:rPr>
          <w:rFonts w:ascii="宋体" w:hAnsi="宋体" w:hint="eastAsia"/>
        </w:rPr>
      </w:pPr>
      <w:r>
        <w:rPr>
          <w:rFonts w:ascii="宋体" w:hAnsi="宋体" w:hint="eastAsia"/>
        </w:rPr>
        <w:t>7.4提供对比分析,具备真实的测量功能，如病灶周长、面积的参数，具备加注标识(如活检检查)和RCI评估功能、国际标准。提供年、季、月统计功能。</w:t>
      </w:r>
    </w:p>
    <w:p w:rsidR="00CE772A" w:rsidRDefault="00CE772A" w:rsidP="00CE772A">
      <w:pPr>
        <w:rPr>
          <w:rFonts w:ascii="宋体" w:hAnsi="宋体" w:hint="eastAsia"/>
        </w:rPr>
      </w:pPr>
      <w:r>
        <w:rPr>
          <w:rFonts w:ascii="宋体" w:hAnsi="宋体" w:hint="eastAsia"/>
        </w:rPr>
        <w:t>7.5可单幅、双幅、四幅彩色图像的中文病历报告打印。</w:t>
      </w:r>
    </w:p>
    <w:p w:rsidR="00CE772A" w:rsidRDefault="00CE772A" w:rsidP="00CE772A">
      <w:pPr>
        <w:rPr>
          <w:rFonts w:ascii="宋体" w:hAnsi="宋体" w:hint="eastAsia"/>
        </w:rPr>
      </w:pPr>
      <w:r>
        <w:rPr>
          <w:rFonts w:ascii="宋体" w:hAnsi="宋体" w:hint="eastAsia"/>
        </w:rPr>
        <w:t>7.6临床表现、临床处理、诊断意见等提供标准术语库、用户可进行修改编辑。</w:t>
      </w:r>
    </w:p>
    <w:p w:rsidR="00CE772A" w:rsidRDefault="00CE772A" w:rsidP="00CE772A">
      <w:pPr>
        <w:rPr>
          <w:rFonts w:ascii="宋体" w:hAnsi="宋体" w:hint="eastAsia"/>
        </w:rPr>
      </w:pPr>
      <w:r>
        <w:rPr>
          <w:rFonts w:ascii="宋体" w:hAnsi="宋体" w:hint="eastAsia"/>
        </w:rPr>
        <w:t>7.7采用特殊图像压缩技术、具有大容量图像存储、数据库管理，要求能储存200万幅以上图像数据，每次</w:t>
      </w:r>
      <w:proofErr w:type="gramStart"/>
      <w:r>
        <w:rPr>
          <w:rFonts w:ascii="宋体" w:hAnsi="宋体" w:hint="eastAsia"/>
        </w:rPr>
        <w:t>连续采图量</w:t>
      </w:r>
      <w:proofErr w:type="gramEnd"/>
      <w:r>
        <w:rPr>
          <w:rFonts w:ascii="宋体" w:hAnsi="宋体" w:hint="eastAsia"/>
        </w:rPr>
        <w:t>1-100幅，并能保存。</w:t>
      </w:r>
    </w:p>
    <w:p w:rsidR="00CE772A" w:rsidRDefault="00CE772A" w:rsidP="00CE772A">
      <w:pPr>
        <w:rPr>
          <w:rFonts w:ascii="宋体" w:hAnsi="宋体" w:hint="eastAsia"/>
        </w:rPr>
      </w:pPr>
      <w:r>
        <w:rPr>
          <w:rFonts w:ascii="宋体" w:hAnsi="宋体" w:hint="eastAsia"/>
        </w:rPr>
        <w:t>7.8支持30小时动态实时图像&amp;声音硬盘录像，实时回放检查过程。</w:t>
      </w:r>
    </w:p>
    <w:p w:rsidR="00CE772A" w:rsidRDefault="00CE772A" w:rsidP="00CE772A">
      <w:pPr>
        <w:rPr>
          <w:rFonts w:ascii="宋体" w:hAnsi="宋体" w:hint="eastAsia"/>
        </w:rPr>
      </w:pPr>
      <w:r>
        <w:rPr>
          <w:rFonts w:ascii="宋体" w:hAnsi="宋体" w:hint="eastAsia"/>
        </w:rPr>
        <w:t>7.9检查图像自</w:t>
      </w:r>
      <w:proofErr w:type="gramStart"/>
      <w:r>
        <w:rPr>
          <w:rFonts w:ascii="宋体" w:hAnsi="宋体" w:hint="eastAsia"/>
        </w:rPr>
        <w:t>带检查</w:t>
      </w:r>
      <w:proofErr w:type="gramEnd"/>
      <w:r>
        <w:rPr>
          <w:rFonts w:ascii="宋体" w:hAnsi="宋体" w:hint="eastAsia"/>
        </w:rPr>
        <w:t>时间，便于医生查证。</w:t>
      </w:r>
    </w:p>
    <w:p w:rsidR="00CE772A" w:rsidRDefault="00CE772A" w:rsidP="00CE772A">
      <w:pPr>
        <w:rPr>
          <w:rFonts w:ascii="宋体" w:hAnsi="宋体" w:hint="eastAsia"/>
        </w:rPr>
      </w:pPr>
      <w:r>
        <w:rPr>
          <w:rFonts w:ascii="宋体" w:hAnsi="宋体" w:hint="eastAsia"/>
        </w:rPr>
        <w:lastRenderedPageBreak/>
        <w:t>7.10具有醋酸实验实时时间提示功能。</w:t>
      </w:r>
    </w:p>
    <w:p w:rsidR="00CE772A" w:rsidRDefault="00CE772A" w:rsidP="00CE772A">
      <w:pPr>
        <w:rPr>
          <w:rFonts w:ascii="宋体" w:hAnsi="宋体" w:hint="eastAsia"/>
        </w:rPr>
      </w:pPr>
      <w:r>
        <w:rPr>
          <w:rFonts w:ascii="宋体" w:hAnsi="宋体" w:hint="eastAsia"/>
        </w:rPr>
        <w:t>7.11动、静态图像对比模式，全图库自动预览。</w:t>
      </w:r>
    </w:p>
    <w:p w:rsidR="00CE772A" w:rsidRDefault="00CE772A" w:rsidP="00CE772A">
      <w:pPr>
        <w:rPr>
          <w:rFonts w:ascii="宋体" w:hAnsi="宋体" w:hint="eastAsia"/>
        </w:rPr>
      </w:pPr>
      <w:r>
        <w:rPr>
          <w:rFonts w:ascii="宋体" w:hAnsi="宋体" w:hint="eastAsia"/>
        </w:rPr>
        <w:t>7.12多种阴道镜报告模版，包括三阶梯标准报告模版。</w:t>
      </w:r>
    </w:p>
    <w:p w:rsidR="00CE772A" w:rsidRDefault="00CE772A" w:rsidP="00CE772A">
      <w:pPr>
        <w:rPr>
          <w:rFonts w:ascii="宋体" w:hAnsi="宋体" w:hint="eastAsia"/>
        </w:rPr>
      </w:pPr>
      <w:r>
        <w:rPr>
          <w:rFonts w:ascii="宋体" w:hAnsi="宋体" w:hint="eastAsia"/>
        </w:rPr>
        <w:t>7.13病历图片自动生成幻灯模式。所有病历报告可以保存在指定文件夹，并可以随时导出报告到电脑桌面和任意文件夹里，不需要阴道镜软件也可以打开病历报告和图片。</w:t>
      </w:r>
    </w:p>
    <w:p w:rsidR="00CE772A" w:rsidRDefault="00CE772A" w:rsidP="00CE772A">
      <w:pPr>
        <w:rPr>
          <w:rFonts w:ascii="宋体" w:hAnsi="宋体" w:hint="eastAsia"/>
        </w:rPr>
      </w:pPr>
      <w:r>
        <w:rPr>
          <w:rFonts w:ascii="宋体" w:hAnsi="宋体" w:hint="eastAsia"/>
        </w:rPr>
        <w:t>7.14病例中的病种以不同的颜色标记，方便查询和统计，可以excel表格导出报告并带有颜色标记。</w:t>
      </w:r>
    </w:p>
    <w:p w:rsidR="00CE772A" w:rsidRDefault="00CE772A" w:rsidP="00CE772A">
      <w:pPr>
        <w:rPr>
          <w:rFonts w:ascii="宋体" w:hAnsi="宋体" w:hint="eastAsia"/>
        </w:rPr>
      </w:pPr>
      <w:r>
        <w:rPr>
          <w:rFonts w:ascii="宋体" w:hAnsi="宋体" w:hint="eastAsia"/>
        </w:rPr>
        <w:t>7.15图像后期细节处理，包括图像颜色、对比度、亮度的调整，使采集的图像更完美。</w:t>
      </w:r>
    </w:p>
    <w:p w:rsidR="00CE772A" w:rsidRDefault="00CE772A" w:rsidP="00CE772A">
      <w:pPr>
        <w:rPr>
          <w:rFonts w:ascii="宋体" w:hAnsi="宋体" w:hint="eastAsia"/>
        </w:rPr>
      </w:pPr>
    </w:p>
    <w:p w:rsidR="00CE772A" w:rsidRDefault="00CE772A" w:rsidP="00CE772A">
      <w:pPr>
        <w:jc w:val="center"/>
        <w:rPr>
          <w:rFonts w:ascii="宋体" w:hAnsi="宋体" w:hint="eastAsia"/>
          <w:b/>
          <w:szCs w:val="28"/>
        </w:rPr>
      </w:pPr>
    </w:p>
    <w:p w:rsidR="00CE772A" w:rsidRDefault="00CE772A" w:rsidP="00CE772A">
      <w:pPr>
        <w:jc w:val="center"/>
        <w:rPr>
          <w:rFonts w:ascii="宋体" w:hAnsi="宋体" w:hint="eastAsia"/>
          <w:b/>
          <w:szCs w:val="28"/>
        </w:rPr>
      </w:pPr>
      <w:r>
        <w:rPr>
          <w:rFonts w:ascii="宋体" w:hAnsi="宋体" w:hint="eastAsia"/>
          <w:b/>
          <w:szCs w:val="28"/>
        </w:rPr>
        <w:t>阴道镜配置清单</w:t>
      </w:r>
    </w:p>
    <w:p w:rsidR="00CE772A" w:rsidRDefault="00CE772A" w:rsidP="00CE772A">
      <w:pPr>
        <w:rPr>
          <w:rFonts w:ascii="宋体" w:hAnsi="宋体" w:hint="eastAsia"/>
          <w:sz w:val="21"/>
          <w:szCs w:val="22"/>
        </w:rPr>
      </w:pPr>
    </w:p>
    <w:p w:rsidR="00CE772A" w:rsidRDefault="00CE772A" w:rsidP="00CE772A">
      <w:pPr>
        <w:rPr>
          <w:rFonts w:ascii="宋体" w:hAnsi="宋体" w:hint="eastAsia"/>
          <w:sz w:val="24"/>
        </w:rPr>
      </w:pPr>
      <w:r>
        <w:rPr>
          <w:rFonts w:ascii="宋体" w:hAnsi="宋体" w:hint="eastAsia"/>
          <w:sz w:val="24"/>
        </w:rPr>
        <w:t>1.显微光学镜头一套</w:t>
      </w:r>
    </w:p>
    <w:p w:rsidR="00CE772A" w:rsidRDefault="00CE772A" w:rsidP="00CE772A">
      <w:pPr>
        <w:rPr>
          <w:rFonts w:ascii="宋体" w:hAnsi="宋体" w:hint="eastAsia"/>
          <w:sz w:val="24"/>
        </w:rPr>
      </w:pPr>
      <w:r>
        <w:rPr>
          <w:rFonts w:ascii="宋体" w:hAnsi="宋体" w:hint="eastAsia"/>
          <w:sz w:val="24"/>
        </w:rPr>
        <w:t>2.摄像系统一套</w:t>
      </w:r>
    </w:p>
    <w:p w:rsidR="00CE772A" w:rsidRDefault="00CE772A" w:rsidP="00CE772A">
      <w:pPr>
        <w:rPr>
          <w:rFonts w:ascii="宋体" w:hAnsi="宋体" w:hint="eastAsia"/>
          <w:sz w:val="24"/>
        </w:rPr>
      </w:pPr>
      <w:r>
        <w:rPr>
          <w:rFonts w:ascii="宋体" w:hAnsi="宋体" w:hint="eastAsia"/>
          <w:sz w:val="24"/>
        </w:rPr>
        <w:t>3.18W LED冷光源照明系统一套</w:t>
      </w:r>
    </w:p>
    <w:p w:rsidR="00CE772A" w:rsidRDefault="00CE772A" w:rsidP="00CE772A">
      <w:pPr>
        <w:rPr>
          <w:rFonts w:ascii="宋体" w:hAnsi="宋体" w:hint="eastAsia"/>
          <w:sz w:val="24"/>
        </w:rPr>
      </w:pPr>
      <w:r>
        <w:rPr>
          <w:rFonts w:ascii="宋体" w:hAnsi="宋体" w:hint="eastAsia"/>
          <w:sz w:val="24"/>
        </w:rPr>
        <w:t>4.图像处理器一套</w:t>
      </w:r>
    </w:p>
    <w:p w:rsidR="00CE772A" w:rsidRDefault="00CE772A" w:rsidP="00CE772A">
      <w:pPr>
        <w:rPr>
          <w:rFonts w:ascii="宋体" w:hAnsi="宋体" w:hint="eastAsia"/>
          <w:sz w:val="24"/>
        </w:rPr>
      </w:pPr>
      <w:r>
        <w:rPr>
          <w:rFonts w:ascii="宋体" w:hAnsi="宋体" w:hint="eastAsia"/>
          <w:sz w:val="24"/>
        </w:rPr>
        <w:t>5.辅助支架系统一套</w:t>
      </w:r>
    </w:p>
    <w:p w:rsidR="00CE772A" w:rsidRDefault="00CE772A" w:rsidP="00CE772A">
      <w:pPr>
        <w:rPr>
          <w:rFonts w:ascii="宋体" w:hAnsi="宋体" w:hint="eastAsia"/>
          <w:sz w:val="24"/>
        </w:rPr>
      </w:pPr>
      <w:r>
        <w:rPr>
          <w:rFonts w:ascii="宋体" w:hAnsi="宋体" w:hint="eastAsia"/>
          <w:sz w:val="24"/>
        </w:rPr>
        <w:t>6.彩色激光打印机一套</w:t>
      </w:r>
    </w:p>
    <w:p w:rsidR="00CE772A" w:rsidRPr="00CE772A" w:rsidRDefault="00CE772A">
      <w:bookmarkStart w:id="10" w:name="_GoBack"/>
      <w:bookmarkEnd w:id="10"/>
    </w:p>
    <w:sectPr w:rsidR="00CE772A" w:rsidRPr="00CE77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ongti TC">
    <w:altName w:val="Microsoft JhengHei"/>
    <w:charset w:val="88"/>
    <w:family w:val="auto"/>
    <w:pitch w:val="default"/>
    <w:sig w:usb0="00000000" w:usb1="00000000" w:usb2="00000010" w:usb3="00000000" w:csb0="001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9B4F6E"/>
    <w:multiLevelType w:val="singleLevel"/>
    <w:tmpl w:val="CF9B4F6E"/>
    <w:lvl w:ilvl="0">
      <w:start w:val="11"/>
      <w:numFmt w:val="decimal"/>
      <w:suff w:val="space"/>
      <w:lvlText w:val="%1."/>
      <w:lvlJc w:val="left"/>
    </w:lvl>
  </w:abstractNum>
  <w:abstractNum w:abstractNumId="1" w15:restartNumberingAfterBreak="0">
    <w:nsid w:val="DFDD4C29"/>
    <w:multiLevelType w:val="singleLevel"/>
    <w:tmpl w:val="DFDD4C29"/>
    <w:lvl w:ilvl="0">
      <w:start w:val="14"/>
      <w:numFmt w:val="decimal"/>
      <w:suff w:val="space"/>
      <w:lvlText w:val="%1."/>
      <w:lvlJc w:val="left"/>
    </w:lvl>
  </w:abstractNum>
  <w:abstractNum w:abstractNumId="2" w15:restartNumberingAfterBreak="0">
    <w:nsid w:val="F8D8A447"/>
    <w:multiLevelType w:val="singleLevel"/>
    <w:tmpl w:val="F8D8A447"/>
    <w:lvl w:ilvl="0">
      <w:start w:val="1"/>
      <w:numFmt w:val="decimal"/>
      <w:suff w:val="nothing"/>
      <w:lvlText w:val="%1、"/>
      <w:lvlJc w:val="left"/>
      <w:pPr>
        <w:ind w:left="0" w:firstLine="0"/>
      </w:pPr>
    </w:lvl>
  </w:abstractNum>
  <w:abstractNum w:abstractNumId="3" w15:restartNumberingAfterBreak="0">
    <w:nsid w:val="08ED6E46"/>
    <w:multiLevelType w:val="singleLevel"/>
    <w:tmpl w:val="08ED6E46"/>
    <w:lvl w:ilvl="0">
      <w:start w:val="1"/>
      <w:numFmt w:val="decimal"/>
      <w:suff w:val="nothing"/>
      <w:lvlText w:val="%1、"/>
      <w:lvlJc w:val="left"/>
    </w:lvl>
  </w:abstractNum>
  <w:abstractNum w:abstractNumId="4" w15:restartNumberingAfterBreak="0">
    <w:nsid w:val="14BDDA85"/>
    <w:multiLevelType w:val="singleLevel"/>
    <w:tmpl w:val="14BDDA85"/>
    <w:lvl w:ilvl="0">
      <w:start w:val="18"/>
      <w:numFmt w:val="decimal"/>
      <w:lvlText w:val="%1."/>
      <w:lvlJc w:val="left"/>
      <w:pPr>
        <w:tabs>
          <w:tab w:val="left" w:pos="312"/>
        </w:tabs>
      </w:pPr>
    </w:lvl>
  </w:abstractNum>
  <w:num w:numId="1">
    <w:abstractNumId w:val="2"/>
    <w:lvlOverride w:ilvl="0">
      <w:startOverride w:val="1"/>
    </w:lvlOverride>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2A"/>
    <w:rsid w:val="00CE7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7E944-7423-4520-A12B-49629F0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72A"/>
    <w:pPr>
      <w:widowControl w:val="0"/>
      <w:spacing w:line="360" w:lineRule="auto"/>
      <w:jc w:val="both"/>
    </w:pPr>
    <w:rPr>
      <w:rFonts w:eastAsia="宋体"/>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Text">
    <w:name w:val="Table Text"/>
    <w:basedOn w:val="a"/>
    <w:semiHidden/>
    <w:qFormat/>
    <w:rsid w:val="00CE772A"/>
    <w:rPr>
      <w:rFonts w:ascii="宋体" w:hAnsi="宋体" w:cs="宋体"/>
      <w:sz w:val="21"/>
      <w:szCs w:val="21"/>
      <w:lang w:eastAsia="en-US"/>
    </w:rPr>
  </w:style>
  <w:style w:type="table" w:styleId="a3">
    <w:name w:val="Table Grid"/>
    <w:basedOn w:val="a1"/>
    <w:uiPriority w:val="39"/>
    <w:qFormat/>
    <w:rsid w:val="00CE772A"/>
    <w:rPr>
      <w:rFonts w:eastAsia="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qFormat/>
    <w:rsid w:val="00CE772A"/>
    <w:rPr>
      <w:rFonts w:eastAsia="Times New Roman"/>
      <w:kern w:val="0"/>
      <w:sz w:val="20"/>
      <w:szCs w:val="20"/>
    </w:rPr>
    <w:tblPr>
      <w:tblCellMar>
        <w:top w:w="0" w:type="dxa"/>
        <w:left w:w="0" w:type="dxa"/>
        <w:bottom w:w="0" w:type="dxa"/>
        <w:right w:w="0" w:type="dxa"/>
      </w:tblCellMar>
    </w:tblPr>
  </w:style>
  <w:style w:type="paragraph" w:styleId="a4">
    <w:name w:val="List Paragraph"/>
    <w:basedOn w:val="a"/>
    <w:uiPriority w:val="72"/>
    <w:qFormat/>
    <w:rsid w:val="00CE772A"/>
    <w:pPr>
      <w:spacing w:line="240" w:lineRule="auto"/>
      <w:ind w:firstLineChars="200" w:firstLine="420"/>
    </w:pPr>
    <w:rPr>
      <w:rFonts w:eastAsiaTheme="minorEastAs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371452">
      <w:bodyDiv w:val="1"/>
      <w:marLeft w:val="0"/>
      <w:marRight w:val="0"/>
      <w:marTop w:val="0"/>
      <w:marBottom w:val="0"/>
      <w:divBdr>
        <w:top w:val="none" w:sz="0" w:space="0" w:color="auto"/>
        <w:left w:val="none" w:sz="0" w:space="0" w:color="auto"/>
        <w:bottom w:val="none" w:sz="0" w:space="0" w:color="auto"/>
        <w:right w:val="none" w:sz="0" w:space="0" w:color="auto"/>
      </w:divBdr>
    </w:div>
    <w:div w:id="214619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zhaobiao</dc:creator>
  <cp:keywords/>
  <dc:description/>
  <cp:lastModifiedBy>zhaobiao</cp:lastModifiedBy>
  <cp:revision>1</cp:revision>
  <dcterms:created xsi:type="dcterms:W3CDTF">2025-12-12T02:06:00Z</dcterms:created>
  <dcterms:modified xsi:type="dcterms:W3CDTF">2025-12-12T02:10:00Z</dcterms:modified>
</cp:coreProperties>
</file>