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74D0DE2F" w14:textId="77777777" w:rsidR="00A84F5C" w:rsidRDefault="00EC6379" w:rsidP="00A84F5C">
      <w:pPr>
        <w:pStyle w:val="BodyText"/>
        <w:spacing w:before="0" w:after="0"/>
      </w:pPr>
      <w:r>
        <w:rPr>
          <w:rFonts w:ascii="Segoe UI" w:hAnsi="Segoe UI" w:cs="Segoe UI"/>
          <w:sz w:val="23"/>
          <w:szCs w:val="23"/>
        </w:rPr>
        <w:t>February 16, 2026</w:t>
      </w:r>
      <w:r w:rsidR="00000000" w:rsidRPr="00722140">
        <w:rPr>
          <w:rFonts w:ascii="Segoe UI" w:hAnsi="Segoe UI" w:cs="Segoe UI"/>
          <w:sz w:val="23"/>
          <w:szCs w:val="23"/>
        </w:rPr>
        <w:br/>
      </w:r>
      <w:r w:rsidR="00361EA4">
        <w:t>Scotiabank</w:t>
      </w:r>
    </w:p>
    <w:p w14:paraId="19E4B30A" w14:textId="032D1D7C" w:rsidR="009C3663" w:rsidRPr="00A84F5C" w:rsidRDefault="009C3663" w:rsidP="00A84F5C">
      <w:pPr>
        <w:pStyle w:val="BodyText"/>
        <w:spacing w:before="0" w:after="0"/>
      </w:pPr>
      <w:r w:rsidRPr="009C3663">
        <w:rPr>
          <w:rFonts w:ascii="Segoe UI" w:hAnsi="Segoe UI" w:cs="Segoe UI"/>
          <w:sz w:val="23"/>
          <w:szCs w:val="23"/>
        </w:rPr>
        <w:t xml:space="preserve">Analyst, </w:t>
      </w:r>
      <w:r w:rsidR="00A84F5C" w:rsidRPr="00A84F5C">
        <w:rPr>
          <w:rFonts w:ascii="Segoe UI" w:hAnsi="Segoe UI" w:cs="Segoe UI"/>
          <w:sz w:val="23"/>
          <w:szCs w:val="23"/>
        </w:rPr>
        <w:t>Derivative Product Group</w:t>
      </w:r>
    </w:p>
    <w:p w14:paraId="065AEB88" w14:textId="1DB3E854" w:rsidR="000B6983" w:rsidRPr="00722140" w:rsidRDefault="006B0AB5" w:rsidP="00722140">
      <w:pPr>
        <w:pStyle w:val="BodyText"/>
        <w:spacing w:before="0" w:after="0"/>
        <w:rPr>
          <w:rFonts w:ascii="Segoe UI" w:hAnsi="Segoe UI" w:cs="Segoe UI"/>
          <w:sz w:val="23"/>
          <w:szCs w:val="23"/>
        </w:rPr>
      </w:pPr>
      <w:r w:rsidRPr="006B0AB5">
        <w:rPr>
          <w:rFonts w:ascii="Segoe UI" w:hAnsi="Segoe UI" w:cs="Segoe UI"/>
          <w:sz w:val="23"/>
          <w:szCs w:val="23"/>
        </w:rPr>
        <w:t>New York, NY</w:t>
      </w:r>
    </w:p>
    <w:p w14:paraId="47C7B18D" w14:textId="77777777" w:rsidR="008F380E" w:rsidRPr="008F380E" w:rsidRDefault="008F380E" w:rsidP="008F380E">
      <w:pPr>
        <w:pStyle w:val="BodyText"/>
        <w:rPr>
          <w:rFonts w:ascii="Segoe UI" w:hAnsi="Segoe UI" w:cs="Segoe UI"/>
          <w:sz w:val="23"/>
          <w:szCs w:val="23"/>
        </w:rPr>
      </w:pPr>
      <w:r w:rsidRPr="008F380E">
        <w:rPr>
          <w:rFonts w:ascii="Segoe UI" w:hAnsi="Segoe UI" w:cs="Segoe UI"/>
          <w:sz w:val="23"/>
          <w:szCs w:val="23"/>
        </w:rPr>
        <w:t>Dear Hiring Committee,</w:t>
      </w:r>
    </w:p>
    <w:p w14:paraId="52F34DC1" w14:textId="0ADE35F2" w:rsidR="008F380E" w:rsidRPr="008F380E" w:rsidRDefault="003B25FE" w:rsidP="008F380E">
      <w:pPr>
        <w:pStyle w:val="BodyText"/>
        <w:rPr>
          <w:rFonts w:ascii="Segoe UI" w:hAnsi="Segoe UI" w:cs="Segoe UI"/>
          <w:sz w:val="23"/>
          <w:szCs w:val="23"/>
        </w:rPr>
      </w:pPr>
      <w:r w:rsidRPr="003B25FE">
        <w:rPr>
          <w:rFonts w:ascii="Segoe UI" w:hAnsi="Segoe UI" w:cs="Segoe UI"/>
          <w:sz w:val="23"/>
          <w:szCs w:val="23"/>
        </w:rPr>
        <w:t>I am applying to the Analyst, Derivative Product Group role at Scotiabank. I am a senior at the University of South Carolina’s Darla Moore School of Business majoring in Finance and Risk Management with a 3.88 GPA, with experience supporting derivatives analysis, hedging evaluation, and client solutions work in fast-paced markets environments</w:t>
      </w:r>
      <w:r w:rsidR="008F380E" w:rsidRPr="008F380E">
        <w:rPr>
          <w:rFonts w:ascii="Segoe UI" w:hAnsi="Segoe UI" w:cs="Segoe UI"/>
          <w:sz w:val="23"/>
          <w:szCs w:val="23"/>
        </w:rPr>
        <w:t>.</w:t>
      </w:r>
    </w:p>
    <w:p w14:paraId="5AFAD5A7" w14:textId="7A9D880B" w:rsidR="008F380E" w:rsidRPr="008F380E" w:rsidRDefault="00CF5C56" w:rsidP="008F380E">
      <w:pPr>
        <w:pStyle w:val="BodyText"/>
        <w:rPr>
          <w:rFonts w:ascii="Segoe UI" w:hAnsi="Segoe UI" w:cs="Segoe UI"/>
          <w:sz w:val="23"/>
          <w:szCs w:val="23"/>
        </w:rPr>
      </w:pPr>
      <w:r w:rsidRPr="00CF5C56">
        <w:rPr>
          <w:rFonts w:ascii="Segoe UI" w:hAnsi="Segoe UI" w:cs="Segoe UI"/>
          <w:sz w:val="23"/>
          <w:szCs w:val="23"/>
        </w:rPr>
        <w:t>At BNP Paribas, I worked directly with sales, trading, and structuring teams supporting the development and presentation of structured note solutions tied to defined-volatility indices. I also contributed to FX market analysis on USD/JPY and assisted interest rate and currency hedging evaluations, producing payoff scenario work and client-ready materials aligned with derivatives risk management and swap structuring workflows. My academic training through the Carolina Finance Scholars Program further strengthened my applied modeling and valuation foundation.</w:t>
      </w:r>
    </w:p>
    <w:p w14:paraId="63E36120" w14:textId="77777777" w:rsidR="008F380E" w:rsidRPr="008F380E" w:rsidRDefault="008F380E" w:rsidP="008F380E">
      <w:pPr>
        <w:pStyle w:val="BodyText"/>
        <w:rPr>
          <w:rFonts w:ascii="Segoe UI" w:hAnsi="Segoe UI" w:cs="Segoe UI"/>
          <w:sz w:val="23"/>
          <w:szCs w:val="23"/>
        </w:rPr>
      </w:pPr>
      <w:r w:rsidRPr="008F380E">
        <w:rPr>
          <w:rFonts w:ascii="Segoe UI" w:hAnsi="Segoe UI" w:cs="Segoe UI"/>
          <w:sz w:val="23"/>
          <w:szCs w:val="23"/>
        </w:rPr>
        <w:t>I perform best in environments that demand precision, accountability, and close collaboration across sales, trading, and structuring teams. Scotiabank’s Derivative Product Group’s focus on developing and delivering customized hedging and risk management solutions for corporate clients is the type of platform where I am motivated to contribute analytical support while continuing to develop product and markets expertise.</w:t>
      </w:r>
    </w:p>
    <w:p w14:paraId="2511F353" w14:textId="77777777" w:rsidR="008F380E" w:rsidRPr="008F380E" w:rsidRDefault="008F380E" w:rsidP="008F380E">
      <w:pPr>
        <w:pStyle w:val="BodyText"/>
        <w:rPr>
          <w:rFonts w:ascii="Segoe UI" w:hAnsi="Segoe UI" w:cs="Segoe UI"/>
          <w:sz w:val="23"/>
          <w:szCs w:val="23"/>
        </w:rPr>
      </w:pPr>
      <w:r w:rsidRPr="008F380E">
        <w:rPr>
          <w:rFonts w:ascii="Segoe UI" w:hAnsi="Segoe UI" w:cs="Segoe UI"/>
          <w:sz w:val="23"/>
          <w:szCs w:val="23"/>
        </w:rPr>
        <w:t>Thank you for your time and consideration. I would welcome the opportunity to discuss my application further.</w:t>
      </w:r>
    </w:p>
    <w:p w14:paraId="3CB083CE" w14:textId="77777777" w:rsidR="008F380E" w:rsidRPr="008F380E" w:rsidRDefault="008F380E" w:rsidP="008F380E">
      <w:pPr>
        <w:pStyle w:val="BodyText"/>
        <w:rPr>
          <w:rFonts w:ascii="Segoe UI" w:hAnsi="Segoe UI" w:cs="Segoe UI"/>
          <w:sz w:val="23"/>
          <w:szCs w:val="23"/>
        </w:rPr>
      </w:pPr>
      <w:r w:rsidRPr="008F380E">
        <w:rPr>
          <w:rFonts w:ascii="Segoe UI" w:hAnsi="Segoe UI" w:cs="Segoe UI"/>
          <w:sz w:val="23"/>
          <w:szCs w:val="23"/>
        </w:rPr>
        <w:t>Sincerely,</w:t>
      </w:r>
      <w:r w:rsidRPr="008F380E">
        <w:rPr>
          <w:rFonts w:ascii="Segoe UI" w:hAnsi="Segoe UI" w:cs="Segoe UI"/>
          <w:sz w:val="23"/>
          <w:szCs w:val="23"/>
        </w:rPr>
        <w:br/>
        <w:t>Leo Goldberg</w:t>
      </w:r>
    </w:p>
    <w:p w14:paraId="5ABD48B5" w14:textId="77777777" w:rsidR="008F380E" w:rsidRPr="008F380E" w:rsidRDefault="008F380E" w:rsidP="008F380E">
      <w:pPr>
        <w:pStyle w:val="BodyText"/>
        <w:rPr>
          <w:rFonts w:ascii="Segoe UI" w:hAnsi="Segoe UI" w:cs="Segoe UI"/>
          <w:vanish/>
          <w:sz w:val="23"/>
          <w:szCs w:val="23"/>
        </w:rPr>
      </w:pPr>
      <w:r w:rsidRPr="008F380E">
        <w:rPr>
          <w:rFonts w:ascii="Segoe UI" w:hAnsi="Segoe UI" w:cs="Segoe UI"/>
          <w:vanish/>
          <w:sz w:val="23"/>
          <w:szCs w:val="23"/>
        </w:rPr>
        <w:t>Top of Form</w:t>
      </w:r>
    </w:p>
    <w:p w14:paraId="2A9B1D8C" w14:textId="77777777" w:rsidR="008F380E" w:rsidRPr="008F380E" w:rsidRDefault="008F380E" w:rsidP="008F380E">
      <w:pPr>
        <w:pStyle w:val="BodyText"/>
        <w:rPr>
          <w:rFonts w:ascii="Segoe UI" w:hAnsi="Segoe UI" w:cs="Segoe UI"/>
          <w:sz w:val="23"/>
          <w:szCs w:val="23"/>
        </w:rPr>
      </w:pPr>
    </w:p>
    <w:p w14:paraId="1BC95CE0" w14:textId="77777777" w:rsidR="008F380E" w:rsidRPr="008F380E" w:rsidRDefault="008F380E" w:rsidP="008F380E">
      <w:pPr>
        <w:pStyle w:val="BodyText"/>
        <w:rPr>
          <w:rFonts w:ascii="Segoe UI" w:hAnsi="Segoe UI" w:cs="Segoe UI"/>
          <w:vanish/>
          <w:sz w:val="23"/>
          <w:szCs w:val="23"/>
        </w:rPr>
      </w:pPr>
      <w:r w:rsidRPr="008F380E">
        <w:rPr>
          <w:rFonts w:ascii="Segoe UI" w:hAnsi="Segoe UI" w:cs="Segoe UI"/>
          <w:vanish/>
          <w:sz w:val="23"/>
          <w:szCs w:val="23"/>
        </w:rPr>
        <w:t>Bottom of Form</w:t>
      </w:r>
    </w:p>
    <w:p w14:paraId="3B936684" w14:textId="7A23BAF1" w:rsidR="00AC78ED" w:rsidRPr="00722140" w:rsidRDefault="00AC78ED" w:rsidP="008F380E">
      <w:pPr>
        <w:pStyle w:val="BodyText"/>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67B57"/>
    <w:rsid w:val="000B6983"/>
    <w:rsid w:val="00264075"/>
    <w:rsid w:val="002F2CF7"/>
    <w:rsid w:val="00350593"/>
    <w:rsid w:val="00361EA4"/>
    <w:rsid w:val="003B25FE"/>
    <w:rsid w:val="00466566"/>
    <w:rsid w:val="004A3089"/>
    <w:rsid w:val="00550B47"/>
    <w:rsid w:val="0059175F"/>
    <w:rsid w:val="006404AB"/>
    <w:rsid w:val="006B0AB5"/>
    <w:rsid w:val="00717F1C"/>
    <w:rsid w:val="00722140"/>
    <w:rsid w:val="00725222"/>
    <w:rsid w:val="007E3941"/>
    <w:rsid w:val="00833AC0"/>
    <w:rsid w:val="008F380E"/>
    <w:rsid w:val="009A02BF"/>
    <w:rsid w:val="009C3663"/>
    <w:rsid w:val="00A84F5C"/>
    <w:rsid w:val="00AC78ED"/>
    <w:rsid w:val="00C661C6"/>
    <w:rsid w:val="00C81A50"/>
    <w:rsid w:val="00CF5C56"/>
    <w:rsid w:val="00D22E40"/>
    <w:rsid w:val="00EC6379"/>
    <w:rsid w:val="00ED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Leo Goldberg</cp:lastModifiedBy>
  <cp:revision>10</cp:revision>
  <cp:lastPrinted>2025-12-20T21:07:00Z</cp:lastPrinted>
  <dcterms:created xsi:type="dcterms:W3CDTF">2025-12-20T21:07:00Z</dcterms:created>
  <dcterms:modified xsi:type="dcterms:W3CDTF">2026-02-16T19:55:00Z</dcterms:modified>
</cp:coreProperties>
</file>