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5CD6" w14:textId="03FD148A" w:rsidR="000C6A95" w:rsidRPr="000C6A95" w:rsidRDefault="000C6A95" w:rsidP="000C6A9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w:t>
      </w:r>
      <w:r w:rsidRPr="000C6A95">
        <w:rPr>
          <w:rFonts w:ascii="Times New Roman" w:eastAsia="Times New Roman" w:hAnsi="Times New Roman" w:cs="Times New Roman"/>
          <w:b/>
          <w:bCs/>
          <w:kern w:val="0"/>
          <w14:ligatures w14:val="none"/>
        </w:rPr>
        <w:t>ubject:</w:t>
      </w:r>
      <w:r w:rsidRPr="000C6A95">
        <w:rPr>
          <w:rFonts w:ascii="Times New Roman" w:eastAsia="Times New Roman" w:hAnsi="Times New Roman" w:cs="Times New Roman"/>
          <w:kern w:val="0"/>
          <w14:ligatures w14:val="none"/>
        </w:rPr>
        <w:t xml:space="preserve"> FINA 363 TA Position – Interest and Availability</w:t>
      </w:r>
    </w:p>
    <w:p w14:paraId="52192AD9" w14:textId="77777777" w:rsidR="000C6A95" w:rsidRPr="000C6A95" w:rsidRDefault="000C6A95" w:rsidP="000C6A95">
      <w:pPr>
        <w:spacing w:before="100" w:beforeAutospacing="1" w:after="100" w:afterAutospacing="1" w:line="240" w:lineRule="auto"/>
        <w:rPr>
          <w:rFonts w:ascii="Times New Roman" w:eastAsia="Times New Roman" w:hAnsi="Times New Roman" w:cs="Times New Roman"/>
          <w:kern w:val="0"/>
          <w14:ligatures w14:val="none"/>
        </w:rPr>
      </w:pPr>
      <w:r w:rsidRPr="000C6A95">
        <w:rPr>
          <w:rFonts w:ascii="Times New Roman" w:eastAsia="Times New Roman" w:hAnsi="Times New Roman" w:cs="Times New Roman"/>
          <w:kern w:val="0"/>
          <w14:ligatures w14:val="none"/>
        </w:rPr>
        <w:t>Hi Professor Oz,</w:t>
      </w:r>
    </w:p>
    <w:p w14:paraId="2A8DAE03" w14:textId="0C083036" w:rsidR="000C6A95" w:rsidRPr="000C6A95" w:rsidRDefault="000C6A95" w:rsidP="000C6A95">
      <w:pPr>
        <w:spacing w:before="100" w:beforeAutospacing="1" w:after="100" w:afterAutospacing="1" w:line="240" w:lineRule="auto"/>
        <w:rPr>
          <w:rFonts w:ascii="Times New Roman" w:eastAsia="Times New Roman" w:hAnsi="Times New Roman" w:cs="Times New Roman"/>
          <w:kern w:val="0"/>
          <w14:ligatures w14:val="none"/>
        </w:rPr>
      </w:pPr>
      <w:r w:rsidRPr="000C6A95">
        <w:rPr>
          <w:rFonts w:ascii="Times New Roman" w:eastAsia="Times New Roman" w:hAnsi="Times New Roman" w:cs="Times New Roman"/>
          <w:kern w:val="0"/>
          <w14:ligatures w14:val="none"/>
        </w:rPr>
        <w:t xml:space="preserve">Thank you for reaching out! I really appreciate both the opportunity and Anna’s recommendation. I’m very interested </w:t>
      </w:r>
      <w:r w:rsidR="00774884">
        <w:rPr>
          <w:rFonts w:ascii="Times New Roman" w:eastAsia="Times New Roman" w:hAnsi="Times New Roman" w:cs="Times New Roman"/>
          <w:kern w:val="0"/>
          <w14:ligatures w14:val="none"/>
        </w:rPr>
        <w:t>in</w:t>
      </w:r>
      <w:r>
        <w:rPr>
          <w:rFonts w:ascii="Times New Roman" w:eastAsia="Times New Roman" w:hAnsi="Times New Roman" w:cs="Times New Roman"/>
          <w:kern w:val="0"/>
          <w14:ligatures w14:val="none"/>
        </w:rPr>
        <w:t xml:space="preserve"> the opportunity for</w:t>
      </w:r>
      <w:r w:rsidRPr="000C6A95">
        <w:rPr>
          <w:rFonts w:ascii="Times New Roman" w:eastAsia="Times New Roman" w:hAnsi="Times New Roman" w:cs="Times New Roman"/>
          <w:kern w:val="0"/>
          <w14:ligatures w14:val="none"/>
        </w:rPr>
        <w:t xml:space="preserve"> the TA position for FINA 363. The concepts we explored in </w:t>
      </w:r>
      <w:r w:rsidR="00DC77BD">
        <w:rPr>
          <w:rFonts w:ascii="Times New Roman" w:eastAsia="Times New Roman" w:hAnsi="Times New Roman" w:cs="Times New Roman"/>
          <w:kern w:val="0"/>
          <w14:ligatures w14:val="none"/>
        </w:rPr>
        <w:t>your</w:t>
      </w:r>
      <w:r w:rsidRPr="000C6A95">
        <w:rPr>
          <w:rFonts w:ascii="Times New Roman" w:eastAsia="Times New Roman" w:hAnsi="Times New Roman" w:cs="Times New Roman"/>
          <w:kern w:val="0"/>
          <w14:ligatures w14:val="none"/>
        </w:rPr>
        <w:t xml:space="preserve"> class ignited my passion for finance and directly inspired me to apply to the Finance Scholars Program</w:t>
      </w:r>
      <w:r w:rsidR="007B464D">
        <w:rPr>
          <w:rFonts w:ascii="Times New Roman" w:eastAsia="Times New Roman" w:hAnsi="Times New Roman" w:cs="Times New Roman"/>
          <w:kern w:val="0"/>
          <w14:ligatures w14:val="none"/>
        </w:rPr>
        <w:t>, and are</w:t>
      </w:r>
      <w:r w:rsidRPr="000C6A95">
        <w:rPr>
          <w:rFonts w:ascii="Times New Roman" w:eastAsia="Times New Roman" w:hAnsi="Times New Roman" w:cs="Times New Roman"/>
          <w:kern w:val="0"/>
          <w14:ligatures w14:val="none"/>
        </w:rPr>
        <w:t xml:space="preserve"> now the fundamentals I’ll be relying on during my summer internshi</w:t>
      </w:r>
      <w:r w:rsidR="007B464D">
        <w:rPr>
          <w:rFonts w:ascii="Times New Roman" w:eastAsia="Times New Roman" w:hAnsi="Times New Roman" w:cs="Times New Roman"/>
          <w:kern w:val="0"/>
          <w14:ligatures w14:val="none"/>
        </w:rPr>
        <w:t>p.</w:t>
      </w:r>
      <w:r w:rsidRPr="000C6A95">
        <w:rPr>
          <w:rFonts w:ascii="Times New Roman" w:eastAsia="Times New Roman" w:hAnsi="Times New Roman" w:cs="Times New Roman"/>
          <w:kern w:val="0"/>
          <w14:ligatures w14:val="none"/>
        </w:rPr>
        <w:t xml:space="preserve"> I’d be thrilled to support other students in mastering the material, helping them work through complex topics, and building a deeper, intuitive understanding of the subject.</w:t>
      </w:r>
    </w:p>
    <w:p w14:paraId="18596124" w14:textId="6D125384" w:rsidR="000C6A95" w:rsidRPr="000C6A95" w:rsidRDefault="000C6A95" w:rsidP="000C6A95">
      <w:pPr>
        <w:spacing w:before="100" w:beforeAutospacing="1" w:after="100" w:afterAutospacing="1" w:line="240" w:lineRule="auto"/>
        <w:rPr>
          <w:rFonts w:ascii="Times New Roman" w:eastAsia="Times New Roman" w:hAnsi="Times New Roman" w:cs="Times New Roman"/>
          <w:kern w:val="0"/>
          <w14:ligatures w14:val="none"/>
        </w:rPr>
      </w:pPr>
      <w:r w:rsidRPr="000C6A95">
        <w:rPr>
          <w:rFonts w:ascii="Times New Roman" w:eastAsia="Times New Roman" w:hAnsi="Times New Roman" w:cs="Times New Roman"/>
          <w:kern w:val="0"/>
          <w14:ligatures w14:val="none"/>
        </w:rPr>
        <w:t xml:space="preserve">I’m confident I can support the responsibilities of a TA, including </w:t>
      </w:r>
      <w:r w:rsidR="00FF31B5">
        <w:rPr>
          <w:rFonts w:ascii="Times New Roman" w:eastAsia="Times New Roman" w:hAnsi="Times New Roman" w:cs="Times New Roman"/>
          <w:kern w:val="0"/>
          <w14:ligatures w14:val="none"/>
        </w:rPr>
        <w:t xml:space="preserve">constant </w:t>
      </w:r>
      <w:r w:rsidRPr="000C6A95">
        <w:rPr>
          <w:rFonts w:ascii="Times New Roman" w:eastAsia="Times New Roman" w:hAnsi="Times New Roman" w:cs="Times New Roman"/>
          <w:kern w:val="0"/>
          <w14:ligatures w14:val="none"/>
        </w:rPr>
        <w:t xml:space="preserve">monitoring </w:t>
      </w:r>
      <w:r w:rsidR="00FF31B5">
        <w:rPr>
          <w:rFonts w:ascii="Times New Roman" w:eastAsia="Times New Roman" w:hAnsi="Times New Roman" w:cs="Times New Roman"/>
          <w:kern w:val="0"/>
          <w14:ligatures w14:val="none"/>
        </w:rPr>
        <w:t xml:space="preserve">and availability on </w:t>
      </w:r>
      <w:r w:rsidRPr="000C6A95">
        <w:rPr>
          <w:rFonts w:ascii="Times New Roman" w:eastAsia="Times New Roman" w:hAnsi="Times New Roman" w:cs="Times New Roman"/>
          <w:kern w:val="0"/>
          <w14:ligatures w14:val="none"/>
        </w:rPr>
        <w:t>Piazza, assisting students with accommodation requests, and being responsive to their needs.</w:t>
      </w:r>
      <w:r w:rsidR="00152CEB">
        <w:rPr>
          <w:rFonts w:ascii="Times New Roman" w:eastAsia="Times New Roman" w:hAnsi="Times New Roman" w:cs="Times New Roman"/>
          <w:kern w:val="0"/>
          <w14:ligatures w14:val="none"/>
        </w:rPr>
        <w:t xml:space="preserve"> Also,</w:t>
      </w:r>
      <w:r w:rsidRPr="000C6A95">
        <w:rPr>
          <w:rFonts w:ascii="Times New Roman" w:eastAsia="Times New Roman" w:hAnsi="Times New Roman" w:cs="Times New Roman"/>
          <w:kern w:val="0"/>
          <w14:ligatures w14:val="none"/>
        </w:rPr>
        <w:t xml:space="preserve"> I still remember how helpful the exam reviews were when I took the course, and I’d be honored to pay that forward.</w:t>
      </w:r>
    </w:p>
    <w:p w14:paraId="37F05076" w14:textId="77777777" w:rsidR="000C6A95" w:rsidRPr="000C6A95" w:rsidRDefault="000C6A95" w:rsidP="000C6A95">
      <w:pPr>
        <w:spacing w:before="100" w:beforeAutospacing="1" w:after="100" w:afterAutospacing="1" w:line="240" w:lineRule="auto"/>
        <w:rPr>
          <w:rFonts w:ascii="Times New Roman" w:eastAsia="Times New Roman" w:hAnsi="Times New Roman" w:cs="Times New Roman"/>
          <w:kern w:val="0"/>
          <w14:ligatures w14:val="none"/>
        </w:rPr>
      </w:pPr>
      <w:r w:rsidRPr="000C6A95">
        <w:rPr>
          <w:rFonts w:ascii="Times New Roman" w:eastAsia="Times New Roman" w:hAnsi="Times New Roman" w:cs="Times New Roman"/>
          <w:kern w:val="0"/>
          <w14:ligatures w14:val="none"/>
        </w:rPr>
        <w:t>In terms of experience, I’ve mentored peers through both the Carolina Fund and the Finance Scholars Program—leading case prep sessions and helping newer members build confidence with technical material. I’m comfortable with tools like Google Sheets and Blackboard and tend to pick up new platforms quickly.</w:t>
      </w:r>
    </w:p>
    <w:p w14:paraId="194B830E" w14:textId="77777777" w:rsidR="000C6A95" w:rsidRPr="000C6A95" w:rsidRDefault="000C6A95" w:rsidP="000C6A95">
      <w:pPr>
        <w:spacing w:before="100" w:beforeAutospacing="1" w:after="100" w:afterAutospacing="1" w:line="240" w:lineRule="auto"/>
        <w:rPr>
          <w:rFonts w:ascii="Times New Roman" w:eastAsia="Times New Roman" w:hAnsi="Times New Roman" w:cs="Times New Roman"/>
          <w:kern w:val="0"/>
          <w14:ligatures w14:val="none"/>
        </w:rPr>
      </w:pPr>
      <w:r w:rsidRPr="000C6A95">
        <w:rPr>
          <w:rFonts w:ascii="Times New Roman" w:eastAsia="Times New Roman" w:hAnsi="Times New Roman" w:cs="Times New Roman"/>
          <w:kern w:val="0"/>
          <w14:ligatures w14:val="none"/>
        </w:rPr>
        <w:t>For availability, I plan to be on campus and fully available for both Fall 2025 and Spring 2026. I’m not currently enrolled in Federal work-study and don’t anticipate holding another job during the school year, so I’ll be able to give this role the attention it deserves.</w:t>
      </w:r>
    </w:p>
    <w:p w14:paraId="00EF6ECE" w14:textId="77777777" w:rsidR="000C6A95" w:rsidRPr="000C6A95" w:rsidRDefault="000C6A95" w:rsidP="000C6A95">
      <w:pPr>
        <w:spacing w:before="100" w:beforeAutospacing="1" w:after="100" w:afterAutospacing="1" w:line="240" w:lineRule="auto"/>
        <w:rPr>
          <w:rFonts w:ascii="Times New Roman" w:eastAsia="Times New Roman" w:hAnsi="Times New Roman" w:cs="Times New Roman"/>
          <w:kern w:val="0"/>
          <w14:ligatures w14:val="none"/>
        </w:rPr>
      </w:pPr>
      <w:r w:rsidRPr="000C6A95">
        <w:rPr>
          <w:rFonts w:ascii="Times New Roman" w:eastAsia="Times New Roman" w:hAnsi="Times New Roman" w:cs="Times New Roman"/>
          <w:kern w:val="0"/>
          <w14:ligatures w14:val="none"/>
        </w:rPr>
        <w:t>Please let me know if there’s anything else I can provide. Thanks again for considering me—I’d be excited to work with you.</w:t>
      </w:r>
    </w:p>
    <w:p w14:paraId="7C7A8995" w14:textId="77777777" w:rsidR="000C6A95" w:rsidRPr="000C6A95" w:rsidRDefault="000C6A95" w:rsidP="000C6A95">
      <w:pPr>
        <w:spacing w:before="100" w:beforeAutospacing="1" w:after="100" w:afterAutospacing="1" w:line="240" w:lineRule="auto"/>
        <w:rPr>
          <w:rFonts w:ascii="Times New Roman" w:eastAsia="Times New Roman" w:hAnsi="Times New Roman" w:cs="Times New Roman"/>
          <w:kern w:val="0"/>
          <w14:ligatures w14:val="none"/>
        </w:rPr>
      </w:pPr>
      <w:r w:rsidRPr="000C6A95">
        <w:rPr>
          <w:rFonts w:ascii="Times New Roman" w:eastAsia="Times New Roman" w:hAnsi="Times New Roman" w:cs="Times New Roman"/>
          <w:kern w:val="0"/>
          <w14:ligatures w14:val="none"/>
        </w:rPr>
        <w:t>Best regards,</w:t>
      </w:r>
      <w:r w:rsidRPr="000C6A95">
        <w:rPr>
          <w:rFonts w:ascii="Times New Roman" w:eastAsia="Times New Roman" w:hAnsi="Times New Roman" w:cs="Times New Roman"/>
          <w:kern w:val="0"/>
          <w14:ligatures w14:val="none"/>
        </w:rPr>
        <w:br/>
        <w:t>Leo Goldberg</w:t>
      </w:r>
    </w:p>
    <w:p w14:paraId="1E529BB7" w14:textId="77777777" w:rsidR="002906F7" w:rsidRPr="000C6A95" w:rsidRDefault="002906F7" w:rsidP="000C6A95"/>
    <w:sectPr w:rsidR="002906F7" w:rsidRPr="000C6A95" w:rsidSect="00050980">
      <w:pgSz w:w="12240" w:h="15840" w:code="1"/>
      <w:pgMar w:top="720" w:right="446"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D8"/>
    <w:rsid w:val="00050980"/>
    <w:rsid w:val="000C6A95"/>
    <w:rsid w:val="00152CEB"/>
    <w:rsid w:val="002906F7"/>
    <w:rsid w:val="003D7BF0"/>
    <w:rsid w:val="00774884"/>
    <w:rsid w:val="007B464D"/>
    <w:rsid w:val="007C3FE0"/>
    <w:rsid w:val="007D34AB"/>
    <w:rsid w:val="008312EE"/>
    <w:rsid w:val="009427F9"/>
    <w:rsid w:val="009A2B0A"/>
    <w:rsid w:val="009D294A"/>
    <w:rsid w:val="00A014FA"/>
    <w:rsid w:val="00CC049D"/>
    <w:rsid w:val="00D07E26"/>
    <w:rsid w:val="00DC77BD"/>
    <w:rsid w:val="00FA42D8"/>
    <w:rsid w:val="00FF3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6954"/>
  <w15:chartTrackingRefBased/>
  <w15:docId w15:val="{DC4F6291-F152-403B-B16B-1D4B14E4A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2D8"/>
    <w:rPr>
      <w:rFonts w:eastAsiaTheme="majorEastAsia" w:cstheme="majorBidi"/>
      <w:color w:val="272727" w:themeColor="text1" w:themeTint="D8"/>
    </w:rPr>
  </w:style>
  <w:style w:type="paragraph" w:styleId="Title">
    <w:name w:val="Title"/>
    <w:basedOn w:val="Normal"/>
    <w:next w:val="Normal"/>
    <w:link w:val="TitleChar"/>
    <w:uiPriority w:val="10"/>
    <w:qFormat/>
    <w:rsid w:val="00FA4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2D8"/>
    <w:pPr>
      <w:spacing w:before="160"/>
      <w:jc w:val="center"/>
    </w:pPr>
    <w:rPr>
      <w:i/>
      <w:iCs/>
      <w:color w:val="404040" w:themeColor="text1" w:themeTint="BF"/>
    </w:rPr>
  </w:style>
  <w:style w:type="character" w:customStyle="1" w:styleId="QuoteChar">
    <w:name w:val="Quote Char"/>
    <w:basedOn w:val="DefaultParagraphFont"/>
    <w:link w:val="Quote"/>
    <w:uiPriority w:val="29"/>
    <w:rsid w:val="00FA42D8"/>
    <w:rPr>
      <w:i/>
      <w:iCs/>
      <w:color w:val="404040" w:themeColor="text1" w:themeTint="BF"/>
    </w:rPr>
  </w:style>
  <w:style w:type="paragraph" w:styleId="ListParagraph">
    <w:name w:val="List Paragraph"/>
    <w:basedOn w:val="Normal"/>
    <w:uiPriority w:val="34"/>
    <w:qFormat/>
    <w:rsid w:val="00FA42D8"/>
    <w:pPr>
      <w:ind w:left="720"/>
      <w:contextualSpacing/>
    </w:pPr>
  </w:style>
  <w:style w:type="character" w:styleId="IntenseEmphasis">
    <w:name w:val="Intense Emphasis"/>
    <w:basedOn w:val="DefaultParagraphFont"/>
    <w:uiPriority w:val="21"/>
    <w:qFormat/>
    <w:rsid w:val="00FA42D8"/>
    <w:rPr>
      <w:i/>
      <w:iCs/>
      <w:color w:val="0F4761" w:themeColor="accent1" w:themeShade="BF"/>
    </w:rPr>
  </w:style>
  <w:style w:type="paragraph" w:styleId="IntenseQuote">
    <w:name w:val="Intense Quote"/>
    <w:basedOn w:val="Normal"/>
    <w:next w:val="Normal"/>
    <w:link w:val="IntenseQuoteChar"/>
    <w:uiPriority w:val="30"/>
    <w:qFormat/>
    <w:rsid w:val="00FA4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D8"/>
    <w:rPr>
      <w:i/>
      <w:iCs/>
      <w:color w:val="0F4761" w:themeColor="accent1" w:themeShade="BF"/>
    </w:rPr>
  </w:style>
  <w:style w:type="character" w:styleId="IntenseReference">
    <w:name w:val="Intense Reference"/>
    <w:basedOn w:val="DefaultParagraphFont"/>
    <w:uiPriority w:val="32"/>
    <w:qFormat/>
    <w:rsid w:val="00FA4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00342">
      <w:bodyDiv w:val="1"/>
      <w:marLeft w:val="0"/>
      <w:marRight w:val="0"/>
      <w:marTop w:val="0"/>
      <w:marBottom w:val="0"/>
      <w:divBdr>
        <w:top w:val="none" w:sz="0" w:space="0" w:color="auto"/>
        <w:left w:val="none" w:sz="0" w:space="0" w:color="auto"/>
        <w:bottom w:val="none" w:sz="0" w:space="0" w:color="auto"/>
        <w:right w:val="none" w:sz="0" w:space="0" w:color="auto"/>
      </w:divBdr>
    </w:div>
    <w:div w:id="893353476">
      <w:bodyDiv w:val="1"/>
      <w:marLeft w:val="0"/>
      <w:marRight w:val="0"/>
      <w:marTop w:val="0"/>
      <w:marBottom w:val="0"/>
      <w:divBdr>
        <w:top w:val="none" w:sz="0" w:space="0" w:color="auto"/>
        <w:left w:val="none" w:sz="0" w:space="0" w:color="auto"/>
        <w:bottom w:val="none" w:sz="0" w:space="0" w:color="auto"/>
        <w:right w:val="none" w:sz="0" w:space="0" w:color="auto"/>
      </w:divBdr>
    </w:div>
    <w:div w:id="1290086329">
      <w:bodyDiv w:val="1"/>
      <w:marLeft w:val="0"/>
      <w:marRight w:val="0"/>
      <w:marTop w:val="0"/>
      <w:marBottom w:val="0"/>
      <w:divBdr>
        <w:top w:val="none" w:sz="0" w:space="0" w:color="auto"/>
        <w:left w:val="none" w:sz="0" w:space="0" w:color="auto"/>
        <w:bottom w:val="none" w:sz="0" w:space="0" w:color="auto"/>
        <w:right w:val="none" w:sz="0" w:space="0" w:color="auto"/>
      </w:divBdr>
    </w:div>
    <w:div w:id="1833763177">
      <w:bodyDiv w:val="1"/>
      <w:marLeft w:val="0"/>
      <w:marRight w:val="0"/>
      <w:marTop w:val="0"/>
      <w:marBottom w:val="0"/>
      <w:divBdr>
        <w:top w:val="none" w:sz="0" w:space="0" w:color="auto"/>
        <w:left w:val="none" w:sz="0" w:space="0" w:color="auto"/>
        <w:bottom w:val="none" w:sz="0" w:space="0" w:color="auto"/>
        <w:right w:val="none" w:sz="0" w:space="0" w:color="auto"/>
      </w:divBdr>
    </w:div>
    <w:div w:id="208452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Goldberg, Leo</dc:creator>
  <cp:keywords/>
  <dc:description/>
  <cp:lastModifiedBy>Goldberg, Leo</cp:lastModifiedBy>
  <cp:revision>12</cp:revision>
  <dcterms:created xsi:type="dcterms:W3CDTF">2025-05-09T14:48:00Z</dcterms:created>
  <dcterms:modified xsi:type="dcterms:W3CDTF">2025-05-09T15:30:00Z</dcterms:modified>
</cp:coreProperties>
</file>