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55AC" w14:textId="3A4E6445" w:rsidR="008151A9" w:rsidRPr="007729DC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  <w:lang w:val="es-US"/>
        </w:rPr>
      </w:pPr>
      <w:r w:rsidRPr="007729DC">
        <w:rPr>
          <w:rFonts w:ascii="Calibri" w:eastAsia="Batang" w:hAnsi="Calibri"/>
          <w:caps/>
          <w:sz w:val="32"/>
          <w:szCs w:val="32"/>
          <w:lang w:val="es-US"/>
        </w:rPr>
        <w:t>Leo Goldberg</w:t>
      </w:r>
    </w:p>
    <w:p w14:paraId="55ABB21F" w14:textId="242AEE97" w:rsidR="008151A9" w:rsidRPr="007729DC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  <w:lang w:val="es-US"/>
        </w:rPr>
      </w:pPr>
      <w:r w:rsidRPr="007729DC">
        <w:rPr>
          <w:rFonts w:ascii="Calibri" w:hAnsi="Calibri"/>
          <w:b w:val="0"/>
          <w:bCs w:val="0"/>
          <w:sz w:val="22"/>
          <w:szCs w:val="22"/>
          <w:lang w:val="es-US"/>
        </w:rPr>
        <w:t>L</w:t>
      </w:r>
      <w:r w:rsidR="007462AE" w:rsidRPr="007729DC">
        <w:rPr>
          <w:rFonts w:ascii="Calibri" w:hAnsi="Calibri"/>
          <w:b w:val="0"/>
          <w:bCs w:val="0"/>
          <w:sz w:val="22"/>
          <w:szCs w:val="22"/>
          <w:lang w:val="es-US"/>
        </w:rPr>
        <w:t>eog@email.sc.edu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</w:t>
      </w:r>
      <w:r w:rsidR="008151A9" w:rsidRPr="007729DC">
        <w:rPr>
          <w:rFonts w:ascii="Calibri" w:hAnsi="Calibri"/>
          <w:b w:val="0"/>
          <w:bCs w:val="0"/>
          <w:sz w:val="22"/>
          <w:szCs w:val="22"/>
          <w:lang w:val="es-US"/>
        </w:rPr>
        <w:t>|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(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516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) 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554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>-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1256</w:t>
      </w:r>
      <w:r w:rsidR="009C0911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</w:t>
      </w:r>
      <w:r w:rsidR="008151A9" w:rsidRPr="007729DC">
        <w:rPr>
          <w:rFonts w:ascii="Calibri" w:hAnsi="Calibri"/>
          <w:b w:val="0"/>
          <w:bCs w:val="0"/>
          <w:sz w:val="22"/>
          <w:szCs w:val="22"/>
          <w:lang w:val="es-US"/>
        </w:rPr>
        <w:t>|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02CBA93" w:rsidR="008151A9" w:rsidRPr="00183DAB" w:rsidRDefault="008151A9" w:rsidP="00183DAB">
      <w:pPr>
        <w:tabs>
          <w:tab w:val="right" w:pos="1116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5DD8EB99" w14:textId="65D33242" w:rsidR="00183DAB" w:rsidRPr="00183DAB" w:rsidRDefault="008151A9" w:rsidP="00183DAB">
      <w:pPr>
        <w:tabs>
          <w:tab w:val="right" w:pos="11160"/>
        </w:tabs>
        <w:ind w:left="360" w:hanging="180"/>
        <w:rPr>
          <w:rFonts w:ascii="Calibri" w:hAnsi="Calibri"/>
          <w:i/>
          <w:i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1E3D63F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95411A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</w:t>
      </w:r>
      <w:r w:rsidR="0095411A">
        <w:rPr>
          <w:rFonts w:ascii="Calibri" w:hAnsi="Calibri"/>
          <w:bCs/>
          <w:sz w:val="22"/>
          <w:szCs w:val="22"/>
        </w:rPr>
        <w:t xml:space="preserve"> &amp;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204CE66" w14:textId="4F5FF32E" w:rsidR="00183DAB" w:rsidRPr="00F91FA2" w:rsidRDefault="008151A9" w:rsidP="00F91FA2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F259CA">
        <w:rPr>
          <w:rFonts w:ascii="Calibri" w:hAnsi="Calibri"/>
          <w:sz w:val="22"/>
          <w:szCs w:val="22"/>
        </w:rPr>
        <w:t>/4.0</w:t>
      </w:r>
      <w:r w:rsidR="00183DAB">
        <w:rPr>
          <w:rFonts w:ascii="Calibri" w:hAnsi="Calibri"/>
          <w:sz w:val="22"/>
          <w:szCs w:val="22"/>
        </w:rPr>
        <w:t xml:space="preserve">                                                         </w:t>
      </w:r>
      <w:r w:rsidR="00D47D9B">
        <w:rPr>
          <w:rFonts w:ascii="Calibri" w:hAnsi="Calibri"/>
          <w:sz w:val="22"/>
          <w:szCs w:val="22"/>
        </w:rPr>
        <w:t xml:space="preserve">     </w:t>
      </w:r>
      <w:r w:rsidR="00F91FA2">
        <w:rPr>
          <w:rFonts w:ascii="Calibri" w:hAnsi="Calibri"/>
          <w:sz w:val="22"/>
          <w:szCs w:val="22"/>
        </w:rPr>
        <w:t xml:space="preserve">                                            </w:t>
      </w:r>
    </w:p>
    <w:p w14:paraId="6A3C5F10" w14:textId="79466C86" w:rsidR="008151A9" w:rsidRPr="003370FE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422305">
        <w:rPr>
          <w:rFonts w:ascii="Calibri" w:hAnsi="Calibri"/>
          <w:bCs/>
          <w:sz w:val="22"/>
          <w:szCs w:val="22"/>
        </w:rPr>
        <w:t xml:space="preserve"> </w:t>
      </w:r>
      <w:r w:rsidR="00CB2489">
        <w:rPr>
          <w:rFonts w:ascii="Calibri" w:hAnsi="Calibri"/>
          <w:bCs/>
          <w:sz w:val="22"/>
          <w:szCs w:val="22"/>
        </w:rPr>
        <w:t>($86</w:t>
      </w:r>
      <w:r w:rsidR="0001054F">
        <w:rPr>
          <w:rFonts w:ascii="Calibri" w:hAnsi="Calibri"/>
          <w:bCs/>
          <w:sz w:val="22"/>
          <w:szCs w:val="22"/>
        </w:rPr>
        <w:t>,</w:t>
      </w:r>
      <w:r w:rsidR="00CB2489">
        <w:rPr>
          <w:rFonts w:ascii="Calibri" w:hAnsi="Calibri"/>
          <w:bCs/>
          <w:sz w:val="22"/>
          <w:szCs w:val="22"/>
        </w:rPr>
        <w:t>000),</w:t>
      </w:r>
      <w:r w:rsidR="00132778">
        <w:rPr>
          <w:rFonts w:ascii="Calibri" w:hAnsi="Calibri"/>
          <w:sz w:val="22"/>
          <w:szCs w:val="22"/>
        </w:rPr>
        <w:t xml:space="preserve"> 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3370FE">
        <w:rPr>
          <w:rFonts w:ascii="Calibri" w:hAnsi="Calibri"/>
          <w:bCs/>
          <w:sz w:val="22"/>
          <w:szCs w:val="22"/>
        </w:rPr>
        <w:t>(Spring ’2</w:t>
      </w:r>
      <w:r w:rsidR="005E25B2">
        <w:rPr>
          <w:rFonts w:ascii="Calibri" w:hAnsi="Calibri"/>
          <w:bCs/>
          <w:sz w:val="22"/>
          <w:szCs w:val="22"/>
        </w:rPr>
        <w:t>3</w:t>
      </w:r>
      <w:r w:rsidR="003370FE">
        <w:rPr>
          <w:rFonts w:ascii="Calibri" w:hAnsi="Calibri"/>
          <w:bCs/>
          <w:sz w:val="22"/>
          <w:szCs w:val="22"/>
        </w:rPr>
        <w:t>)</w:t>
      </w:r>
    </w:p>
    <w:p w14:paraId="5055A0A5" w14:textId="47DE4660" w:rsidR="00350A01" w:rsidRPr="00660879" w:rsidRDefault="002E7740" w:rsidP="0066087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  <w:r w:rsidR="00660879">
        <w:rPr>
          <w:rFonts w:ascii="Calibri" w:hAnsi="Calibri"/>
          <w:bCs/>
          <w:sz w:val="22"/>
          <w:szCs w:val="22"/>
        </w:rPr>
        <w:t xml:space="preserve"> </w:t>
      </w:r>
      <w:r w:rsidR="004A4BE7">
        <w:rPr>
          <w:rFonts w:ascii="Calibri" w:hAnsi="Calibri"/>
          <w:sz w:val="22"/>
          <w:szCs w:val="22"/>
        </w:rPr>
        <w:t>FINRA Securities Industry Essentials</w:t>
      </w:r>
      <w:r w:rsidR="00C34B5E">
        <w:rPr>
          <w:rFonts w:ascii="Calibri" w:hAnsi="Calibri"/>
          <w:sz w:val="22"/>
          <w:szCs w:val="22"/>
        </w:rPr>
        <w:t xml:space="preserve">, </w:t>
      </w:r>
      <w:r w:rsidR="009B31F1" w:rsidRPr="009B31F1">
        <w:rPr>
          <w:rFonts w:ascii="Calibri" w:hAnsi="Calibri"/>
          <w:sz w:val="22"/>
          <w:szCs w:val="22"/>
        </w:rPr>
        <w:t>Bloomberg Market Concepts</w:t>
      </w:r>
      <w:r w:rsidR="00C34B5E">
        <w:rPr>
          <w:rFonts w:ascii="Calibri" w:hAnsi="Calibri"/>
          <w:sz w:val="22"/>
          <w:szCs w:val="22"/>
        </w:rPr>
        <w:t>, Wall Stree</w:t>
      </w:r>
      <w:r w:rsidR="00660879">
        <w:rPr>
          <w:rFonts w:ascii="Calibri" w:hAnsi="Calibri"/>
          <w:sz w:val="22"/>
          <w:szCs w:val="22"/>
        </w:rPr>
        <w:t xml:space="preserve">t Prep Excel </w:t>
      </w:r>
    </w:p>
    <w:p w14:paraId="578EE941" w14:textId="531126FB" w:rsidR="00F91FA2" w:rsidRPr="00660879" w:rsidRDefault="00F91FA2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  <w:lang w:val="es-US"/>
        </w:rPr>
      </w:pPr>
      <w:r w:rsidRPr="00660879">
        <w:rPr>
          <w:rFonts w:ascii="Calibri" w:hAnsi="Calibri"/>
          <w:b/>
          <w:bCs/>
          <w:iCs/>
          <w:sz w:val="22"/>
          <w:szCs w:val="22"/>
          <w:lang w:val="es-US"/>
        </w:rPr>
        <w:t xml:space="preserve">Education: </w:t>
      </w:r>
      <w:r w:rsidRPr="00660879">
        <w:rPr>
          <w:rFonts w:ascii="Calibri" w:hAnsi="Calibri"/>
          <w:iCs/>
          <w:sz w:val="22"/>
          <w:szCs w:val="22"/>
          <w:lang w:val="es-US"/>
        </w:rPr>
        <w:t>Universitat Autònoma de Barcelona</w:t>
      </w:r>
      <w:r w:rsidRPr="00660879">
        <w:rPr>
          <w:rFonts w:ascii="Calibri" w:hAnsi="Calibri"/>
          <w:sz w:val="22"/>
          <w:szCs w:val="22"/>
          <w:lang w:val="es-US"/>
        </w:rPr>
        <w:t xml:space="preserve"> (Spring ’25)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119FBFCE" w14:textId="13268CFF" w:rsidR="00A079D9" w:rsidRDefault="00A079D9" w:rsidP="00A079D9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bookmarkStart w:id="0" w:name="OLE_LINK1"/>
      <w:r>
        <w:rPr>
          <w:rFonts w:ascii="Calibri" w:hAnsi="Calibri"/>
          <w:b/>
          <w:sz w:val="22"/>
          <w:szCs w:val="22"/>
        </w:rPr>
        <w:t xml:space="preserve">BNP Paribas </w:t>
      </w:r>
      <w:r w:rsidRPr="00E07F81">
        <w:rPr>
          <w:rFonts w:ascii="Calibri" w:hAnsi="Calibri"/>
          <w:b/>
          <w:sz w:val="22"/>
          <w:szCs w:val="22"/>
        </w:rPr>
        <w:t xml:space="preserve">– </w:t>
      </w:r>
      <w:r>
        <w:rPr>
          <w:rFonts w:ascii="Calibri" w:hAnsi="Calibri"/>
          <w:b/>
          <w:sz w:val="22"/>
          <w:szCs w:val="22"/>
        </w:rPr>
        <w:t>Miami Office</w:t>
      </w:r>
      <w:r>
        <w:rPr>
          <w:rFonts w:ascii="Calibri" w:hAnsi="Calibri"/>
          <w:b/>
          <w:sz w:val="22"/>
          <w:szCs w:val="22"/>
        </w:rPr>
        <w:tab/>
        <w:t>Miami, FL</w:t>
      </w:r>
    </w:p>
    <w:p w14:paraId="388E0220" w14:textId="6EABA51D" w:rsidR="00A079D9" w:rsidRPr="00527003" w:rsidRDefault="00A079D9" w:rsidP="00A079D9">
      <w:pPr>
        <w:tabs>
          <w:tab w:val="right" w:pos="11160"/>
        </w:tabs>
        <w:ind w:left="180" w:firstLine="7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Global Markets Sales Summer Analyst</w:t>
      </w:r>
      <w:r>
        <w:rPr>
          <w:rFonts w:ascii="Calibri" w:hAnsi="Calibri"/>
          <w:bCs/>
          <w:i/>
          <w:iCs/>
          <w:sz w:val="22"/>
          <w:szCs w:val="22"/>
        </w:rPr>
        <w:tab/>
        <w:t>June 2025 – August 2025</w:t>
      </w:r>
    </w:p>
    <w:p w14:paraId="6B64309F" w14:textId="690BBF57" w:rsidR="00DA517A" w:rsidRDefault="00DA517A" w:rsidP="00DA517A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DA517A">
        <w:rPr>
          <w:rFonts w:ascii="Calibri" w:hAnsi="Calibri"/>
          <w:bCs/>
          <w:sz w:val="22"/>
          <w:szCs w:val="22"/>
        </w:rPr>
        <w:t>Completed a nine-week rotational program, gaining exposure to both Macro and Equity business lines.</w:t>
      </w:r>
    </w:p>
    <w:p w14:paraId="159112F2" w14:textId="7646A4DE" w:rsidR="00DA517A" w:rsidRDefault="0054267C" w:rsidP="00DA517A">
      <w:pPr>
        <w:numPr>
          <w:ilvl w:val="0"/>
          <w:numId w:val="40"/>
        </w:numPr>
        <w:tabs>
          <w:tab w:val="num" w:pos="720"/>
        </w:tabs>
        <w:ind w:left="427"/>
        <w:rPr>
          <w:rFonts w:ascii="Calibri" w:hAnsi="Calibri"/>
          <w:bCs/>
          <w:sz w:val="22"/>
          <w:szCs w:val="22"/>
        </w:rPr>
      </w:pPr>
      <w:r w:rsidRPr="0054267C">
        <w:rPr>
          <w:rFonts w:ascii="Calibri" w:hAnsi="Calibri"/>
          <w:bCs/>
          <w:sz w:val="22"/>
          <w:szCs w:val="22"/>
        </w:rPr>
        <w:t>Pitched a</w:t>
      </w:r>
      <w:r>
        <w:rPr>
          <w:rFonts w:ascii="Calibri" w:hAnsi="Calibri"/>
          <w:bCs/>
          <w:sz w:val="22"/>
          <w:szCs w:val="22"/>
        </w:rPr>
        <w:t xml:space="preserve">n </w:t>
      </w:r>
      <w:r w:rsidRPr="0054267C">
        <w:rPr>
          <w:rFonts w:ascii="Calibri" w:hAnsi="Calibri"/>
          <w:bCs/>
          <w:sz w:val="22"/>
          <w:szCs w:val="22"/>
        </w:rPr>
        <w:t>auto-callable note structured to optimize yield performance with a defined-volatility index.</w:t>
      </w:r>
    </w:p>
    <w:p w14:paraId="7A6684CA" w14:textId="589D1A84" w:rsidR="00D9011F" w:rsidRPr="00D9011F" w:rsidRDefault="007405F6" w:rsidP="00D9011F">
      <w:pPr>
        <w:numPr>
          <w:ilvl w:val="0"/>
          <w:numId w:val="40"/>
        </w:numPr>
        <w:tabs>
          <w:tab w:val="num" w:pos="720"/>
        </w:tabs>
        <w:ind w:left="427"/>
        <w:rPr>
          <w:rFonts w:ascii="Calibri" w:hAnsi="Calibri"/>
          <w:bCs/>
          <w:sz w:val="22"/>
          <w:szCs w:val="22"/>
        </w:rPr>
      </w:pPr>
      <w:r w:rsidRPr="007405F6">
        <w:rPr>
          <w:rFonts w:ascii="Calibri" w:hAnsi="Calibri"/>
          <w:bCs/>
          <w:sz w:val="22"/>
          <w:szCs w:val="22"/>
        </w:rPr>
        <w:t>Built a long USD/JPY thesis using Bloomberg to synthesize rate differentials, macro data, and sentiment into a trade view.</w:t>
      </w:r>
    </w:p>
    <w:bookmarkEnd w:id="0"/>
    <w:p w14:paraId="627F749D" w14:textId="20919585" w:rsidR="00063C11" w:rsidRDefault="00063C11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Forte Capital Group </w:t>
      </w:r>
      <w:r w:rsidRPr="00E07F81">
        <w:rPr>
          <w:rFonts w:ascii="Calibri" w:hAnsi="Calibri"/>
          <w:b/>
          <w:sz w:val="22"/>
          <w:szCs w:val="22"/>
        </w:rPr>
        <w:t xml:space="preserve">– </w:t>
      </w:r>
      <w:r>
        <w:rPr>
          <w:rFonts w:ascii="Calibri" w:hAnsi="Calibri"/>
          <w:b/>
          <w:sz w:val="22"/>
          <w:szCs w:val="22"/>
        </w:rPr>
        <w:t>Wealth Management &amp; Investment Solutions</w:t>
      </w:r>
      <w:r w:rsidR="00527003">
        <w:rPr>
          <w:rFonts w:ascii="Calibri" w:hAnsi="Calibri"/>
          <w:b/>
          <w:sz w:val="22"/>
          <w:szCs w:val="22"/>
        </w:rPr>
        <w:tab/>
        <w:t>New York, NY</w:t>
      </w:r>
    </w:p>
    <w:p w14:paraId="7A1A60A1" w14:textId="1B688AF3" w:rsidR="00527003" w:rsidRPr="00527003" w:rsidRDefault="00760D78" w:rsidP="00527003">
      <w:pPr>
        <w:tabs>
          <w:tab w:val="right" w:pos="11160"/>
        </w:tabs>
        <w:ind w:left="180" w:firstLine="7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Summer Intern</w:t>
      </w:r>
      <w:r w:rsidR="00527003">
        <w:rPr>
          <w:rFonts w:ascii="Calibri" w:hAnsi="Calibri"/>
          <w:bCs/>
          <w:i/>
          <w:iCs/>
          <w:sz w:val="22"/>
          <w:szCs w:val="22"/>
        </w:rPr>
        <w:tab/>
        <w:t>June 2024 – August 2024</w:t>
      </w:r>
    </w:p>
    <w:p w14:paraId="4B8F2023" w14:textId="77777777" w:rsidR="008C7A6B" w:rsidRDefault="008C7A6B" w:rsidP="008C7A6B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8C7A6B">
        <w:rPr>
          <w:rFonts w:ascii="Calibri" w:hAnsi="Calibri"/>
          <w:bCs/>
          <w:sz w:val="22"/>
          <w:szCs w:val="22"/>
        </w:rPr>
        <w:t>Drove client outreach and delivered insights on suitability and investment preferences.</w:t>
      </w:r>
    </w:p>
    <w:p w14:paraId="6751D55D" w14:textId="0BF09C0E" w:rsidR="008C7A6B" w:rsidRPr="008C7A6B" w:rsidRDefault="008C7A6B" w:rsidP="008C7A6B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8C7A6B">
        <w:rPr>
          <w:rFonts w:ascii="Calibri" w:eastAsia="Batang" w:hAnsi="Calibri"/>
          <w:color w:val="000000"/>
          <w:sz w:val="22"/>
          <w:szCs w:val="22"/>
        </w:rPr>
        <w:t xml:space="preserve">Developed meeting materials for $5MM+ </w:t>
      </w:r>
      <w:r>
        <w:rPr>
          <w:rFonts w:ascii="Calibri" w:eastAsia="Batang" w:hAnsi="Calibri"/>
          <w:color w:val="000000"/>
          <w:sz w:val="22"/>
          <w:szCs w:val="22"/>
        </w:rPr>
        <w:t>high net worth</w:t>
      </w:r>
      <w:r w:rsidRPr="008C7A6B">
        <w:rPr>
          <w:rFonts w:ascii="Calibri" w:eastAsia="Batang" w:hAnsi="Calibri"/>
          <w:color w:val="000000"/>
          <w:sz w:val="22"/>
          <w:szCs w:val="22"/>
        </w:rPr>
        <w:t xml:space="preserve"> clients, enhancing presentations and engagement</w:t>
      </w:r>
      <w:r>
        <w:rPr>
          <w:rFonts w:ascii="Calibri" w:eastAsia="Batang" w:hAnsi="Calibri"/>
          <w:color w:val="000000"/>
          <w:sz w:val="22"/>
          <w:szCs w:val="22"/>
        </w:rPr>
        <w:t>.</w:t>
      </w:r>
    </w:p>
    <w:p w14:paraId="11DFE3D5" w14:textId="1D05170B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1D01D673" w14:textId="42C3CC91" w:rsidR="00634C39" w:rsidRDefault="003766E2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 xml:space="preserve">Carolina 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>Finance Scholars</w:t>
      </w:r>
      <w:r>
        <w:rPr>
          <w:rFonts w:ascii="Calibri" w:eastAsia="Batang" w:hAnsi="Calibri"/>
          <w:b/>
          <w:color w:val="000000"/>
          <w:sz w:val="22"/>
          <w:szCs w:val="22"/>
        </w:rPr>
        <w:t xml:space="preserve"> Program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6A8CBEA2" w14:textId="4C5B7FAB" w:rsidR="00634C39" w:rsidRDefault="0078744E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Finance Scholar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</w:r>
      <w:r w:rsidR="00E1418A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15F6FD64" w14:textId="310EDA42" w:rsidR="00BF202B" w:rsidRDefault="007E6F66" w:rsidP="00BF202B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Selective </w:t>
      </w:r>
      <w:r w:rsidR="00B63B25">
        <w:rPr>
          <w:rFonts w:ascii="Calibri" w:eastAsia="Batang" w:hAnsi="Calibri"/>
          <w:bCs/>
          <w:color w:val="000000"/>
          <w:sz w:val="22"/>
          <w:szCs w:val="22"/>
        </w:rPr>
        <w:t>co</w:t>
      </w:r>
      <w:r>
        <w:rPr>
          <w:rFonts w:ascii="Calibri" w:eastAsia="Batang" w:hAnsi="Calibri"/>
          <w:bCs/>
          <w:color w:val="000000"/>
          <w:sz w:val="22"/>
          <w:szCs w:val="22"/>
        </w:rPr>
        <w:t>hort</w:t>
      </w:r>
      <w:r w:rsidR="00CD5B6E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>
        <w:rPr>
          <w:rFonts w:ascii="Calibri" w:eastAsia="Batang" w:hAnsi="Calibri"/>
          <w:bCs/>
          <w:color w:val="000000"/>
          <w:sz w:val="22"/>
          <w:szCs w:val="22"/>
        </w:rPr>
        <w:t>(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 xml:space="preserve">32 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students) 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>providing</w:t>
      </w:r>
      <w:r w:rsidR="0017280F"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advanced training in Valuation and Investment Analysis </w:t>
      </w:r>
      <w:r>
        <w:rPr>
          <w:rFonts w:ascii="Calibri" w:eastAsia="Batang" w:hAnsi="Calibri"/>
          <w:bCs/>
          <w:color w:val="000000"/>
          <w:sz w:val="22"/>
          <w:szCs w:val="22"/>
        </w:rPr>
        <w:t>via case-based projects.</w:t>
      </w:r>
    </w:p>
    <w:p w14:paraId="49ACABC4" w14:textId="61ABC4EF" w:rsidR="00BF202B" w:rsidRPr="00BF202B" w:rsidRDefault="00BF202B" w:rsidP="00BF202B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BF202B">
        <w:rPr>
          <w:rFonts w:ascii="Calibri" w:eastAsia="Batang" w:hAnsi="Calibri"/>
          <w:bCs/>
          <w:color w:val="000000"/>
          <w:sz w:val="22"/>
          <w:szCs w:val="22"/>
        </w:rPr>
        <w:t>Develop</w:t>
      </w:r>
      <w:r w:rsidR="00C20D31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Pr="00BF202B">
        <w:rPr>
          <w:rFonts w:ascii="Calibri" w:eastAsia="Batang" w:hAnsi="Calibri"/>
          <w:bCs/>
          <w:color w:val="000000"/>
          <w:sz w:val="22"/>
          <w:szCs w:val="22"/>
        </w:rPr>
        <w:t>applied market and analytical skills through practicums in capital markets, financial analysis using R, and Monte Carlo risk modeling.</w:t>
      </w:r>
    </w:p>
    <w:p w14:paraId="60A16C0A" w14:textId="0A3C62F3" w:rsidR="00E1418A" w:rsidRDefault="00792C6B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/>
          <w:color w:val="000000"/>
          <w:sz w:val="22"/>
          <w:szCs w:val="22"/>
        </w:rPr>
      </w:pPr>
      <w:r w:rsidRPr="00792C6B">
        <w:rPr>
          <w:rFonts w:ascii="Calibri" w:eastAsia="Batang" w:hAnsi="Calibri"/>
          <w:b/>
          <w:color w:val="000000"/>
          <w:sz w:val="22"/>
          <w:szCs w:val="22"/>
        </w:rPr>
        <w:t>Carolina Fund</w:t>
      </w:r>
      <w:r w:rsidR="00E1418A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1035CE8B" w14:textId="6EAD2731" w:rsidR="00E1418A" w:rsidRDefault="00E1418A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Group Head (REGAL)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  <w:t>January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002A292E" w14:textId="72A24768" w:rsidR="00792C6B" w:rsidRPr="00424843" w:rsidRDefault="007E6F66" w:rsidP="00424843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Lead a group of ten students in creating </w:t>
      </w:r>
      <w:r w:rsidR="00424843">
        <w:rPr>
          <w:rFonts w:ascii="Calibri" w:eastAsia="Batang" w:hAnsi="Calibri"/>
          <w:bCs/>
          <w:color w:val="000000"/>
          <w:sz w:val="22"/>
          <w:szCs w:val="22"/>
        </w:rPr>
        <w:t>DCF</w:t>
      </w:r>
      <w:r w:rsidR="00424843" w:rsidRPr="00424843">
        <w:rPr>
          <w:rFonts w:ascii="Calibri" w:eastAsia="Batang" w:hAnsi="Calibri"/>
          <w:bCs/>
          <w:color w:val="000000"/>
          <w:sz w:val="22"/>
          <w:szCs w:val="22"/>
        </w:rPr>
        <w:t>,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Comps</w:t>
      </w:r>
      <w:r w:rsidR="00424843" w:rsidRPr="0042484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>
        <w:rPr>
          <w:rFonts w:ascii="Calibri" w:eastAsia="Batang" w:hAnsi="Calibri"/>
          <w:bCs/>
          <w:color w:val="000000"/>
          <w:sz w:val="22"/>
          <w:szCs w:val="22"/>
        </w:rPr>
        <w:t>and</w:t>
      </w:r>
      <w:r w:rsidR="00424843" w:rsidRPr="00424843">
        <w:rPr>
          <w:rFonts w:ascii="Calibri" w:eastAsia="Batang" w:hAnsi="Calibri"/>
          <w:bCs/>
          <w:color w:val="000000"/>
          <w:sz w:val="22"/>
          <w:szCs w:val="22"/>
        </w:rPr>
        <w:t xml:space="preserve"> Football Field </w:t>
      </w:r>
      <w:r w:rsidR="00B63B25">
        <w:rPr>
          <w:rFonts w:ascii="Calibri" w:eastAsia="Batang" w:hAnsi="Calibri"/>
          <w:bCs/>
          <w:color w:val="000000"/>
          <w:sz w:val="22"/>
          <w:szCs w:val="22"/>
        </w:rPr>
        <w:t>v</w:t>
      </w:r>
      <w:r>
        <w:rPr>
          <w:rFonts w:ascii="Calibri" w:eastAsia="Batang" w:hAnsi="Calibri"/>
          <w:bCs/>
          <w:color w:val="000000"/>
          <w:sz w:val="22"/>
          <w:szCs w:val="22"/>
        </w:rPr>
        <w:t>aluations</w:t>
      </w:r>
      <w:r w:rsidR="00424843" w:rsidRPr="0042484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424843">
        <w:rPr>
          <w:rFonts w:ascii="Calibri" w:eastAsia="Batang" w:hAnsi="Calibri"/>
          <w:bCs/>
          <w:color w:val="000000"/>
          <w:sz w:val="22"/>
          <w:szCs w:val="22"/>
        </w:rPr>
        <w:t>teachin</w:t>
      </w:r>
      <w:r w:rsidR="00424843" w:rsidRPr="00424843">
        <w:rPr>
          <w:rFonts w:ascii="Calibri" w:eastAsia="Batang" w:hAnsi="Calibri"/>
          <w:bCs/>
          <w:color w:val="000000"/>
          <w:sz w:val="22"/>
          <w:szCs w:val="22"/>
        </w:rPr>
        <w:t>g new members advanced valuation techniques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and professional presentation skills. </w:t>
      </w:r>
    </w:p>
    <w:p w14:paraId="55342D88" w14:textId="1F64FC27" w:rsidR="008151A9" w:rsidRPr="009C0911" w:rsidRDefault="004B12CC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1485773B" w:rsidR="008151A9" w:rsidRPr="009C0911" w:rsidRDefault="007E6F66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7E6F66">
        <w:rPr>
          <w:rFonts w:ascii="Calibri" w:eastAsia="Batang" w:hAnsi="Calibri"/>
          <w:bCs/>
          <w:color w:val="000000"/>
          <w:sz w:val="22"/>
          <w:szCs w:val="22"/>
        </w:rPr>
        <w:t>Oversee mental health &amp; wellbeing initiatives for 118 members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50B1FDDB" w14:textId="5BA1CBAD" w:rsidR="009F2ED6" w:rsidRPr="00C34B5E" w:rsidRDefault="007E6F66" w:rsidP="00C34B5E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7E6F66">
        <w:rPr>
          <w:rFonts w:ascii="Calibri" w:eastAsia="Batang" w:hAnsi="Calibri"/>
          <w:bCs/>
          <w:color w:val="000000"/>
          <w:sz w:val="22"/>
          <w:szCs w:val="22"/>
        </w:rPr>
        <w:t xml:space="preserve">Lead weekly safe-space meetings with 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around </w:t>
      </w:r>
      <w:r w:rsidRPr="007E6F66">
        <w:rPr>
          <w:rFonts w:ascii="Calibri" w:eastAsia="Batang" w:hAnsi="Calibri"/>
          <w:bCs/>
          <w:color w:val="000000"/>
          <w:sz w:val="22"/>
          <w:szCs w:val="22"/>
        </w:rPr>
        <w:t>15 active participants.</w:t>
      </w:r>
    </w:p>
    <w:p w14:paraId="6F6F419D" w14:textId="07DCDE50" w:rsidR="00082250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2E1ECA87" w14:textId="289F6D66" w:rsidR="006A4EA5" w:rsidRPr="00547E59" w:rsidRDefault="00ED185B" w:rsidP="00547E5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>a</w:t>
      </w:r>
      <w:r w:rsidR="000C468D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5955AA24" w14:textId="3E41F2E0" w:rsidR="00160B4D" w:rsidRPr="00170725" w:rsidRDefault="00160B4D" w:rsidP="0017072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Gain real world experience</w:t>
      </w:r>
      <w:r w:rsidR="007E6F66">
        <w:rPr>
          <w:rFonts w:ascii="Calibri" w:eastAsia="Batang" w:hAnsi="Calibri"/>
          <w:bCs/>
          <w:color w:val="000000"/>
          <w:sz w:val="22"/>
          <w:szCs w:val="22"/>
        </w:rPr>
        <w:t xml:space="preserve"> by engaging in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case competitions</w:t>
      </w:r>
      <w:r w:rsidR="007E6F66">
        <w:rPr>
          <w:rFonts w:ascii="Calibri" w:eastAsia="Batang" w:hAnsi="Calibri"/>
          <w:bCs/>
          <w:color w:val="000000"/>
          <w:sz w:val="22"/>
          <w:szCs w:val="22"/>
        </w:rPr>
        <w:t xml:space="preserve">, firm projects, and </w:t>
      </w:r>
      <w:r>
        <w:rPr>
          <w:rFonts w:ascii="Calibri" w:eastAsia="Batang" w:hAnsi="Calibri"/>
          <w:bCs/>
          <w:color w:val="000000"/>
          <w:sz w:val="22"/>
          <w:szCs w:val="22"/>
        </w:rPr>
        <w:t>workshops.</w:t>
      </w:r>
      <w:r w:rsidRPr="0017072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CC23612" w14:textId="45125A81" w:rsidR="00933818" w:rsidRPr="00D41F33" w:rsidRDefault="007405F6" w:rsidP="00D41F33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SKILLS &amp;</w:t>
      </w:r>
      <w:r w:rsidR="00C10417">
        <w:rPr>
          <w:rFonts w:ascii="Calibri" w:hAnsi="Calibri"/>
          <w:b/>
          <w:sz w:val="22"/>
          <w:szCs w:val="22"/>
        </w:rPr>
        <w:t xml:space="preserve"> INTERESTS</w:t>
      </w:r>
    </w:p>
    <w:p w14:paraId="40520A0E" w14:textId="00FF167A" w:rsidR="007405F6" w:rsidRDefault="008151A9" w:rsidP="007405F6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E45194">
        <w:rPr>
          <w:rFonts w:ascii="Calibri" w:hAnsi="Calibri"/>
          <w:b/>
          <w:sz w:val="22"/>
          <w:szCs w:val="22"/>
        </w:rPr>
        <w:t>SKILLS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="00E45194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7405F6" w:rsidRPr="007405F6">
        <w:rPr>
          <w:rFonts w:ascii="Calibri" w:eastAsia="Batang" w:hAnsi="Calibri"/>
          <w:color w:val="000000"/>
          <w:sz w:val="22"/>
          <w:szCs w:val="22"/>
        </w:rPr>
        <w:t>Microsoft Excel, PowerPoint, Word; Bloomberg</w:t>
      </w:r>
      <w:r w:rsidR="0068246F">
        <w:rPr>
          <w:rFonts w:ascii="Calibri" w:eastAsia="Batang" w:hAnsi="Calibri"/>
          <w:color w:val="000000"/>
          <w:sz w:val="22"/>
          <w:szCs w:val="22"/>
        </w:rPr>
        <w:t xml:space="preserve">, </w:t>
      </w:r>
      <w:r w:rsidR="007405F6" w:rsidRPr="007405F6">
        <w:rPr>
          <w:rFonts w:ascii="Calibri" w:eastAsia="Batang" w:hAnsi="Calibri"/>
          <w:color w:val="000000"/>
          <w:sz w:val="22"/>
          <w:szCs w:val="22"/>
        </w:rPr>
        <w:t>S&amp;P Capital IQ</w:t>
      </w:r>
      <w:r w:rsidR="0068246F">
        <w:rPr>
          <w:rFonts w:ascii="Calibri" w:eastAsia="Batang" w:hAnsi="Calibri"/>
          <w:color w:val="000000"/>
          <w:sz w:val="22"/>
          <w:szCs w:val="22"/>
        </w:rPr>
        <w:t xml:space="preserve">, </w:t>
      </w:r>
      <w:r w:rsidR="007405F6" w:rsidRPr="007405F6">
        <w:rPr>
          <w:rFonts w:ascii="Calibri" w:eastAsia="Batang" w:hAnsi="Calibri"/>
          <w:color w:val="000000"/>
          <w:sz w:val="22"/>
          <w:szCs w:val="22"/>
        </w:rPr>
        <w:t>R (working proficiency)</w:t>
      </w:r>
    </w:p>
    <w:p w14:paraId="565C7B02" w14:textId="3E8646AC" w:rsidR="006071E1" w:rsidRDefault="008151A9" w:rsidP="007405F6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Finance &amp; Investment Association</w:t>
      </w:r>
      <w:r w:rsidR="00D61DC8">
        <w:rPr>
          <w:rFonts w:ascii="Calibri" w:hAnsi="Calibri"/>
          <w:sz w:val="22"/>
          <w:szCs w:val="22"/>
        </w:rPr>
        <w:t>, Gamecock Tennis Club</w:t>
      </w:r>
    </w:p>
    <w:p w14:paraId="2A29009A" w14:textId="1E005C80" w:rsidR="008151A9" w:rsidRPr="006071E1" w:rsidRDefault="00CA7119" w:rsidP="00547E59">
      <w:pPr>
        <w:tabs>
          <w:tab w:val="left" w:pos="1620"/>
        </w:tabs>
        <w:spacing w:line="276" w:lineRule="auto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C34B5E">
        <w:rPr>
          <w:rFonts w:ascii="Calibri" w:hAnsi="Calibri"/>
          <w:bCs/>
          <w:sz w:val="22"/>
          <w:szCs w:val="22"/>
        </w:rPr>
        <w:t>,</w:t>
      </w:r>
      <w:r w:rsidR="009D625C">
        <w:rPr>
          <w:rFonts w:ascii="Calibri" w:hAnsi="Calibri"/>
          <w:bCs/>
          <w:sz w:val="22"/>
          <w:szCs w:val="22"/>
        </w:rPr>
        <w:t xml:space="preserve">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  <w:r w:rsidR="00C34B5E">
        <w:rPr>
          <w:rFonts w:ascii="Calibri" w:hAnsi="Calibri"/>
          <w:sz w:val="22"/>
          <w:szCs w:val="22"/>
        </w:rPr>
        <w:t xml:space="preserve">, </w:t>
      </w:r>
      <w:r w:rsidR="00740D9B">
        <w:rPr>
          <w:rFonts w:ascii="Calibri" w:hAnsi="Calibri"/>
          <w:sz w:val="22"/>
          <w:szCs w:val="22"/>
        </w:rPr>
        <w:t>Bikram Yoga</w:t>
      </w:r>
    </w:p>
    <w:sectPr w:rsidR="008151A9" w:rsidRPr="006071E1" w:rsidSect="008C7A6B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0CD61E53"/>
    <w:multiLevelType w:val="multilevel"/>
    <w:tmpl w:val="126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14B6C90"/>
    <w:multiLevelType w:val="multilevel"/>
    <w:tmpl w:val="310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6F7574D"/>
    <w:multiLevelType w:val="multilevel"/>
    <w:tmpl w:val="C2C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37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1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A7B416C"/>
    <w:multiLevelType w:val="multilevel"/>
    <w:tmpl w:val="02A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5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6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7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8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6"/>
  </w:num>
  <w:num w:numId="2" w16cid:durableId="2134008718">
    <w:abstractNumId w:val="42"/>
  </w:num>
  <w:num w:numId="3" w16cid:durableId="193812424">
    <w:abstractNumId w:val="18"/>
  </w:num>
  <w:num w:numId="4" w16cid:durableId="1788813294">
    <w:abstractNumId w:val="7"/>
  </w:num>
  <w:num w:numId="5" w16cid:durableId="739249527">
    <w:abstractNumId w:val="0"/>
  </w:num>
  <w:num w:numId="6" w16cid:durableId="1389187796">
    <w:abstractNumId w:val="37"/>
  </w:num>
  <w:num w:numId="7" w16cid:durableId="1259409231">
    <w:abstractNumId w:val="26"/>
  </w:num>
  <w:num w:numId="8" w16cid:durableId="2048135710">
    <w:abstractNumId w:val="29"/>
  </w:num>
  <w:num w:numId="9" w16cid:durableId="1071392485">
    <w:abstractNumId w:val="2"/>
  </w:num>
  <w:num w:numId="10" w16cid:durableId="1411658352">
    <w:abstractNumId w:val="17"/>
  </w:num>
  <w:num w:numId="11" w16cid:durableId="507452161">
    <w:abstractNumId w:val="35"/>
  </w:num>
  <w:num w:numId="12" w16cid:durableId="731656887">
    <w:abstractNumId w:val="15"/>
  </w:num>
  <w:num w:numId="13" w16cid:durableId="1412701769">
    <w:abstractNumId w:val="23"/>
  </w:num>
  <w:num w:numId="14" w16cid:durableId="287786443">
    <w:abstractNumId w:val="14"/>
  </w:num>
  <w:num w:numId="15" w16cid:durableId="1364600512">
    <w:abstractNumId w:val="41"/>
  </w:num>
  <w:num w:numId="16" w16cid:durableId="1445924347">
    <w:abstractNumId w:val="31"/>
  </w:num>
  <w:num w:numId="17" w16cid:durableId="392579063">
    <w:abstractNumId w:val="3"/>
  </w:num>
  <w:num w:numId="18" w16cid:durableId="103429878">
    <w:abstractNumId w:val="30"/>
  </w:num>
  <w:num w:numId="19" w16cid:durableId="1162354544">
    <w:abstractNumId w:val="39"/>
  </w:num>
  <w:num w:numId="20" w16cid:durableId="1288312112">
    <w:abstractNumId w:val="48"/>
  </w:num>
  <w:num w:numId="21" w16cid:durableId="2048412253">
    <w:abstractNumId w:val="44"/>
  </w:num>
  <w:num w:numId="22" w16cid:durableId="476343905">
    <w:abstractNumId w:val="20"/>
  </w:num>
  <w:num w:numId="23" w16cid:durableId="1349213195">
    <w:abstractNumId w:val="4"/>
  </w:num>
  <w:num w:numId="24" w16cid:durableId="1682975870">
    <w:abstractNumId w:val="8"/>
  </w:num>
  <w:num w:numId="25" w16cid:durableId="658071543">
    <w:abstractNumId w:val="43"/>
  </w:num>
  <w:num w:numId="26" w16cid:durableId="1326933940">
    <w:abstractNumId w:val="10"/>
  </w:num>
  <w:num w:numId="27" w16cid:durableId="891622630">
    <w:abstractNumId w:val="36"/>
  </w:num>
  <w:num w:numId="28" w16cid:durableId="1910729833">
    <w:abstractNumId w:val="12"/>
  </w:num>
  <w:num w:numId="29" w16cid:durableId="1134062666">
    <w:abstractNumId w:val="21"/>
  </w:num>
  <w:num w:numId="30" w16cid:durableId="813906867">
    <w:abstractNumId w:val="38"/>
  </w:num>
  <w:num w:numId="31" w16cid:durableId="2009939071">
    <w:abstractNumId w:val="32"/>
  </w:num>
  <w:num w:numId="32" w16cid:durableId="448667538">
    <w:abstractNumId w:val="46"/>
  </w:num>
  <w:num w:numId="33" w16cid:durableId="1295285481">
    <w:abstractNumId w:val="47"/>
  </w:num>
  <w:num w:numId="34" w16cid:durableId="1418820604">
    <w:abstractNumId w:val="19"/>
  </w:num>
  <w:num w:numId="35" w16cid:durableId="876814875">
    <w:abstractNumId w:val="22"/>
  </w:num>
  <w:num w:numId="36" w16cid:durableId="641352384">
    <w:abstractNumId w:val="28"/>
  </w:num>
  <w:num w:numId="37" w16cid:durableId="44306105">
    <w:abstractNumId w:val="6"/>
  </w:num>
  <w:num w:numId="38" w16cid:durableId="2006468534">
    <w:abstractNumId w:val="9"/>
  </w:num>
  <w:num w:numId="39" w16cid:durableId="1300964324">
    <w:abstractNumId w:val="45"/>
  </w:num>
  <w:num w:numId="40" w16cid:durableId="294484979">
    <w:abstractNumId w:val="27"/>
  </w:num>
  <w:num w:numId="41" w16cid:durableId="1557014130">
    <w:abstractNumId w:val="11"/>
  </w:num>
  <w:num w:numId="42" w16cid:durableId="582420032">
    <w:abstractNumId w:val="34"/>
  </w:num>
  <w:num w:numId="43" w16cid:durableId="1809737319">
    <w:abstractNumId w:val="33"/>
  </w:num>
  <w:num w:numId="44" w16cid:durableId="941450504">
    <w:abstractNumId w:val="24"/>
  </w:num>
  <w:num w:numId="45" w16cid:durableId="75786223">
    <w:abstractNumId w:val="1"/>
  </w:num>
  <w:num w:numId="46" w16cid:durableId="60253322">
    <w:abstractNumId w:val="27"/>
  </w:num>
  <w:num w:numId="47" w16cid:durableId="1972007742">
    <w:abstractNumId w:val="40"/>
  </w:num>
  <w:num w:numId="48" w16cid:durableId="1210996759">
    <w:abstractNumId w:val="25"/>
  </w:num>
  <w:num w:numId="49" w16cid:durableId="2078235950">
    <w:abstractNumId w:val="5"/>
  </w:num>
  <w:num w:numId="50" w16cid:durableId="2017490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54DFF"/>
    <w:rsid w:val="00063C11"/>
    <w:rsid w:val="00071960"/>
    <w:rsid w:val="00071DED"/>
    <w:rsid w:val="00081586"/>
    <w:rsid w:val="000821B9"/>
    <w:rsid w:val="00082250"/>
    <w:rsid w:val="0009587D"/>
    <w:rsid w:val="000A1D20"/>
    <w:rsid w:val="000A7C16"/>
    <w:rsid w:val="000C042D"/>
    <w:rsid w:val="000C0DEB"/>
    <w:rsid w:val="000C24E7"/>
    <w:rsid w:val="000C468D"/>
    <w:rsid w:val="000C5553"/>
    <w:rsid w:val="000D35B7"/>
    <w:rsid w:val="000D7295"/>
    <w:rsid w:val="000E1362"/>
    <w:rsid w:val="000E19D5"/>
    <w:rsid w:val="000E2DC4"/>
    <w:rsid w:val="000F6D68"/>
    <w:rsid w:val="00106B31"/>
    <w:rsid w:val="00113277"/>
    <w:rsid w:val="00120767"/>
    <w:rsid w:val="001277F8"/>
    <w:rsid w:val="00132778"/>
    <w:rsid w:val="00136AE3"/>
    <w:rsid w:val="0014432C"/>
    <w:rsid w:val="00160B4D"/>
    <w:rsid w:val="00164FCF"/>
    <w:rsid w:val="00167ECB"/>
    <w:rsid w:val="00170725"/>
    <w:rsid w:val="0017280F"/>
    <w:rsid w:val="00172EE2"/>
    <w:rsid w:val="00175EFD"/>
    <w:rsid w:val="00176127"/>
    <w:rsid w:val="00176690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5F21"/>
    <w:rsid w:val="001E272D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871"/>
    <w:rsid w:val="002D1CBF"/>
    <w:rsid w:val="002D2E60"/>
    <w:rsid w:val="002D2F1C"/>
    <w:rsid w:val="002D5B4D"/>
    <w:rsid w:val="002D7330"/>
    <w:rsid w:val="002E4DF5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3D2C"/>
    <w:rsid w:val="00343DC5"/>
    <w:rsid w:val="00345B89"/>
    <w:rsid w:val="00346C74"/>
    <w:rsid w:val="00347E98"/>
    <w:rsid w:val="00350A01"/>
    <w:rsid w:val="00354AA7"/>
    <w:rsid w:val="00360040"/>
    <w:rsid w:val="00363F32"/>
    <w:rsid w:val="003766E2"/>
    <w:rsid w:val="00376EB7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63D4"/>
    <w:rsid w:val="00416835"/>
    <w:rsid w:val="00422305"/>
    <w:rsid w:val="00424843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A4BE7"/>
    <w:rsid w:val="004B12CC"/>
    <w:rsid w:val="004B4B96"/>
    <w:rsid w:val="004B54CF"/>
    <w:rsid w:val="004B60E3"/>
    <w:rsid w:val="004C5088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7003"/>
    <w:rsid w:val="00527F8E"/>
    <w:rsid w:val="005312E7"/>
    <w:rsid w:val="00535429"/>
    <w:rsid w:val="0054267C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D1B82"/>
    <w:rsid w:val="005D3A1C"/>
    <w:rsid w:val="005E1620"/>
    <w:rsid w:val="005E25B2"/>
    <w:rsid w:val="005E2F2B"/>
    <w:rsid w:val="005E5A87"/>
    <w:rsid w:val="00600EC9"/>
    <w:rsid w:val="006071E1"/>
    <w:rsid w:val="006215C3"/>
    <w:rsid w:val="0062248A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0879"/>
    <w:rsid w:val="00666591"/>
    <w:rsid w:val="00677CB4"/>
    <w:rsid w:val="006811E8"/>
    <w:rsid w:val="006822FD"/>
    <w:rsid w:val="0068246F"/>
    <w:rsid w:val="006A03DD"/>
    <w:rsid w:val="006A0594"/>
    <w:rsid w:val="006A1357"/>
    <w:rsid w:val="006A4EA5"/>
    <w:rsid w:val="006B1025"/>
    <w:rsid w:val="006B1EA4"/>
    <w:rsid w:val="006B6E72"/>
    <w:rsid w:val="006C745D"/>
    <w:rsid w:val="006E7AB1"/>
    <w:rsid w:val="006F0CFA"/>
    <w:rsid w:val="006F72A3"/>
    <w:rsid w:val="007001EB"/>
    <w:rsid w:val="007044DD"/>
    <w:rsid w:val="00723380"/>
    <w:rsid w:val="007364E0"/>
    <w:rsid w:val="00737999"/>
    <w:rsid w:val="0074058D"/>
    <w:rsid w:val="007405F6"/>
    <w:rsid w:val="00740D9B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92C6B"/>
    <w:rsid w:val="0079743C"/>
    <w:rsid w:val="007B3339"/>
    <w:rsid w:val="007C3FE0"/>
    <w:rsid w:val="007C5190"/>
    <w:rsid w:val="007C6218"/>
    <w:rsid w:val="007C70D4"/>
    <w:rsid w:val="007D2CF2"/>
    <w:rsid w:val="007E4FBB"/>
    <w:rsid w:val="007E6F66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A7AAB"/>
    <w:rsid w:val="008B6BA5"/>
    <w:rsid w:val="008C5C64"/>
    <w:rsid w:val="008C7A6B"/>
    <w:rsid w:val="008D1874"/>
    <w:rsid w:val="008D19D2"/>
    <w:rsid w:val="008E2798"/>
    <w:rsid w:val="008F3B05"/>
    <w:rsid w:val="00910F86"/>
    <w:rsid w:val="00913106"/>
    <w:rsid w:val="00930CFC"/>
    <w:rsid w:val="00931DE3"/>
    <w:rsid w:val="00933818"/>
    <w:rsid w:val="0093430B"/>
    <w:rsid w:val="00940C50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F2ED6"/>
    <w:rsid w:val="00A079D9"/>
    <w:rsid w:val="00A11D40"/>
    <w:rsid w:val="00A163AD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191D"/>
    <w:rsid w:val="00A56A81"/>
    <w:rsid w:val="00A6728B"/>
    <w:rsid w:val="00A71B54"/>
    <w:rsid w:val="00A744E3"/>
    <w:rsid w:val="00A77798"/>
    <w:rsid w:val="00A85563"/>
    <w:rsid w:val="00A92B16"/>
    <w:rsid w:val="00AA4749"/>
    <w:rsid w:val="00AA522B"/>
    <w:rsid w:val="00AB22FC"/>
    <w:rsid w:val="00AC0833"/>
    <w:rsid w:val="00AD2E30"/>
    <w:rsid w:val="00AD6812"/>
    <w:rsid w:val="00AE07E4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63B25"/>
    <w:rsid w:val="00B77475"/>
    <w:rsid w:val="00B848DF"/>
    <w:rsid w:val="00BA2D91"/>
    <w:rsid w:val="00BA545B"/>
    <w:rsid w:val="00BB2E5C"/>
    <w:rsid w:val="00BC4D54"/>
    <w:rsid w:val="00BD159B"/>
    <w:rsid w:val="00BD73AE"/>
    <w:rsid w:val="00BE16BB"/>
    <w:rsid w:val="00BE5F00"/>
    <w:rsid w:val="00BF202B"/>
    <w:rsid w:val="00BF299D"/>
    <w:rsid w:val="00BF6207"/>
    <w:rsid w:val="00C03888"/>
    <w:rsid w:val="00C06A1B"/>
    <w:rsid w:val="00C075BC"/>
    <w:rsid w:val="00C10417"/>
    <w:rsid w:val="00C1240C"/>
    <w:rsid w:val="00C20D31"/>
    <w:rsid w:val="00C34B5E"/>
    <w:rsid w:val="00C37984"/>
    <w:rsid w:val="00C44EF3"/>
    <w:rsid w:val="00C47B85"/>
    <w:rsid w:val="00C611E5"/>
    <w:rsid w:val="00C673F6"/>
    <w:rsid w:val="00C745B7"/>
    <w:rsid w:val="00C870FE"/>
    <w:rsid w:val="00C9196A"/>
    <w:rsid w:val="00C96B2C"/>
    <w:rsid w:val="00CA7119"/>
    <w:rsid w:val="00CB2489"/>
    <w:rsid w:val="00CB24CE"/>
    <w:rsid w:val="00CB27BC"/>
    <w:rsid w:val="00CD59DC"/>
    <w:rsid w:val="00CD5B6E"/>
    <w:rsid w:val="00CD6999"/>
    <w:rsid w:val="00CE160A"/>
    <w:rsid w:val="00CE1B88"/>
    <w:rsid w:val="00D1267B"/>
    <w:rsid w:val="00D21092"/>
    <w:rsid w:val="00D22D47"/>
    <w:rsid w:val="00D34A9A"/>
    <w:rsid w:val="00D41F33"/>
    <w:rsid w:val="00D47D9B"/>
    <w:rsid w:val="00D5280F"/>
    <w:rsid w:val="00D533B2"/>
    <w:rsid w:val="00D57252"/>
    <w:rsid w:val="00D57BEA"/>
    <w:rsid w:val="00D61DC8"/>
    <w:rsid w:val="00D7051F"/>
    <w:rsid w:val="00D71E22"/>
    <w:rsid w:val="00D726E2"/>
    <w:rsid w:val="00D73F86"/>
    <w:rsid w:val="00D7761C"/>
    <w:rsid w:val="00D80572"/>
    <w:rsid w:val="00D8083A"/>
    <w:rsid w:val="00D9011F"/>
    <w:rsid w:val="00DA061B"/>
    <w:rsid w:val="00DA348F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60C9"/>
    <w:rsid w:val="00E404BD"/>
    <w:rsid w:val="00E45194"/>
    <w:rsid w:val="00E474C8"/>
    <w:rsid w:val="00E5285F"/>
    <w:rsid w:val="00E65EC4"/>
    <w:rsid w:val="00E6708D"/>
    <w:rsid w:val="00E673B2"/>
    <w:rsid w:val="00E81D91"/>
    <w:rsid w:val="00E83C05"/>
    <w:rsid w:val="00E86818"/>
    <w:rsid w:val="00E9286B"/>
    <w:rsid w:val="00EA1611"/>
    <w:rsid w:val="00EA26EA"/>
    <w:rsid w:val="00EA3162"/>
    <w:rsid w:val="00EC288A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28ED"/>
    <w:rsid w:val="00F149C1"/>
    <w:rsid w:val="00F15995"/>
    <w:rsid w:val="00F1605B"/>
    <w:rsid w:val="00F21F6C"/>
    <w:rsid w:val="00F249E6"/>
    <w:rsid w:val="00F24FC7"/>
    <w:rsid w:val="00F259CA"/>
    <w:rsid w:val="00F34072"/>
    <w:rsid w:val="00F342A8"/>
    <w:rsid w:val="00F40746"/>
    <w:rsid w:val="00F41713"/>
    <w:rsid w:val="00F43027"/>
    <w:rsid w:val="00F52128"/>
    <w:rsid w:val="00F63E5B"/>
    <w:rsid w:val="00F66537"/>
    <w:rsid w:val="00F67CC1"/>
    <w:rsid w:val="00F74698"/>
    <w:rsid w:val="00F75F89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E3F50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  <w:style w:type="paragraph" w:styleId="NormalWeb">
    <w:name w:val="Normal (Web)"/>
    <w:basedOn w:val="Normal"/>
    <w:uiPriority w:val="99"/>
    <w:semiHidden/>
    <w:unhideWhenUsed/>
    <w:rsid w:val="00D9011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24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4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Goldberg, Leo</cp:lastModifiedBy>
  <cp:revision>6</cp:revision>
  <cp:lastPrinted>2025-11-04T16:03:00Z</cp:lastPrinted>
  <dcterms:created xsi:type="dcterms:W3CDTF">2025-11-04T16:03:00Z</dcterms:created>
  <dcterms:modified xsi:type="dcterms:W3CDTF">2025-11-10T17:01:00Z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