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F51C0C" w:rsidRDefault="00D71E22" w:rsidP="001812AA">
      <w:pPr>
        <w:pStyle w:val="Title"/>
        <w:tabs>
          <w:tab w:val="left" w:pos="512"/>
          <w:tab w:val="center" w:pos="5400"/>
        </w:tabs>
        <w:spacing w:line="252" w:lineRule="auto"/>
        <w:rPr>
          <w:rFonts w:ascii="Calibri" w:hAnsi="Calibri"/>
          <w:caps/>
          <w:sz w:val="28"/>
          <w:szCs w:val="28"/>
          <w:lang w:val="es-US"/>
        </w:rPr>
      </w:pPr>
      <w:r w:rsidRPr="00F51C0C">
        <w:rPr>
          <w:rFonts w:ascii="Calibri" w:eastAsia="Batang" w:hAnsi="Calibri"/>
          <w:caps/>
          <w:sz w:val="28"/>
          <w:szCs w:val="28"/>
          <w:lang w:val="es-US"/>
        </w:rPr>
        <w:t>Leo Goldberg</w:t>
      </w:r>
    </w:p>
    <w:p w14:paraId="0B416271" w14:textId="2A11F7A5" w:rsidR="00F51C0C" w:rsidRDefault="008226D5" w:rsidP="001812AA">
      <w:pPr>
        <w:pStyle w:val="Title"/>
        <w:spacing w:line="252" w:lineRule="auto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hyperlink r:id="rId9" w:history="1">
        <w:r w:rsidR="00F51C0C" w:rsidRPr="009D7F01">
          <w:rPr>
            <w:rStyle w:val="Hyperlink"/>
            <w:rFonts w:ascii="Calibri" w:hAnsi="Calibri"/>
            <w:b w:val="0"/>
            <w:bCs w:val="0"/>
            <w:color w:val="000000" w:themeColor="text1"/>
            <w:sz w:val="22"/>
            <w:szCs w:val="22"/>
            <w:u w:val="none"/>
            <w:lang w:val="es-US"/>
          </w:rPr>
          <w:t>www.linkedin.com/in/leo-goldberg-usc</w:t>
        </w:r>
      </w:hyperlink>
    </w:p>
    <w:p w14:paraId="053611B7" w14:textId="77777777" w:rsidR="003404E5" w:rsidRPr="001812AA" w:rsidRDefault="003404E5" w:rsidP="001812AA">
      <w:pPr>
        <w:pStyle w:val="Title"/>
        <w:spacing w:line="252" w:lineRule="auto"/>
        <w:rPr>
          <w:rFonts w:ascii="Calibri" w:hAnsi="Calibri"/>
          <w:b w:val="0"/>
          <w:bCs w:val="0"/>
          <w:sz w:val="8"/>
          <w:szCs w:val="8"/>
          <w:lang w:val="es-US"/>
        </w:rPr>
      </w:pPr>
    </w:p>
    <w:p w14:paraId="39F6482A" w14:textId="77777777" w:rsidR="00F51C0C" w:rsidRPr="00E769BE" w:rsidRDefault="00F51C0C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PROFESSIONAL SUMMARY</w:t>
      </w:r>
    </w:p>
    <w:p w14:paraId="3B41E16C" w14:textId="0479F5DF" w:rsidR="00F51C0C" w:rsidRDefault="00F51C0C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Finance and Risk Management student with experience in capital markets and wealth management</w:t>
      </w:r>
      <w:r w:rsidR="003404E5">
        <w:rPr>
          <w:rFonts w:ascii="Calibri" w:hAnsi="Calibri"/>
          <w:bCs/>
          <w:sz w:val="23"/>
          <w:szCs w:val="23"/>
        </w:rPr>
        <w:t xml:space="preserve"> </w:t>
      </w:r>
      <w:r w:rsidR="003404E5" w:rsidRPr="003404E5">
        <w:rPr>
          <w:rFonts w:ascii="Calibri" w:hAnsi="Calibri"/>
          <w:bCs/>
          <w:sz w:val="23"/>
          <w:szCs w:val="23"/>
        </w:rPr>
        <w:t>through internships at BNP Paribas and Forte Capital Group</w:t>
      </w:r>
      <w:r w:rsidRPr="00E769BE">
        <w:rPr>
          <w:rFonts w:ascii="Calibri" w:hAnsi="Calibri"/>
          <w:bCs/>
          <w:sz w:val="23"/>
          <w:szCs w:val="23"/>
        </w:rPr>
        <w:t>.</w:t>
      </w:r>
      <w:r>
        <w:rPr>
          <w:rFonts w:ascii="Calibri" w:hAnsi="Calibri"/>
          <w:bCs/>
          <w:sz w:val="23"/>
          <w:szCs w:val="23"/>
        </w:rPr>
        <w:t xml:space="preserve"> </w:t>
      </w:r>
      <w:r w:rsidRPr="006176C8">
        <w:rPr>
          <w:rFonts w:ascii="Calibri" w:hAnsi="Calibri"/>
          <w:bCs/>
          <w:sz w:val="23"/>
          <w:szCs w:val="23"/>
        </w:rPr>
        <w:t>Seeking a finance-oriented role to apply analytical judgment, risk assessment, and collaborative problem-solving in data-driven environments. Motivated by varied, challenging work that rewards professional development and meaningful contribution.</w:t>
      </w:r>
    </w:p>
    <w:p w14:paraId="1DA87A99" w14:textId="77777777" w:rsidR="00F51C0C" w:rsidRPr="00F51C0C" w:rsidRDefault="00F51C0C" w:rsidP="001812AA">
      <w:pPr>
        <w:spacing w:line="245" w:lineRule="auto"/>
        <w:ind w:left="427"/>
        <w:rPr>
          <w:rFonts w:ascii="Calibri" w:hAnsi="Calibri"/>
          <w:bCs/>
          <w:sz w:val="4"/>
          <w:szCs w:val="4"/>
        </w:rPr>
      </w:pPr>
    </w:p>
    <w:p w14:paraId="36DD41FA" w14:textId="62F6F76F" w:rsidR="008151A9" w:rsidRPr="00E769BE" w:rsidRDefault="008151A9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EDUCATION</w:t>
      </w:r>
    </w:p>
    <w:p w14:paraId="6138F12E" w14:textId="64366EFA" w:rsidR="008151A9" w:rsidRPr="00362916" w:rsidRDefault="008151A9" w:rsidP="001812AA">
      <w:pPr>
        <w:tabs>
          <w:tab w:val="right" w:pos="1116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E769BE">
        <w:rPr>
          <w:rFonts w:ascii="Calibri" w:hAnsi="Calibri"/>
          <w:b/>
          <w:bCs/>
          <w:iCs/>
          <w:sz w:val="23"/>
          <w:szCs w:val="23"/>
        </w:rPr>
        <w:t xml:space="preserve">DARLA MOORE SCHOOL OF BUSINESS, </w:t>
      </w:r>
      <w:r w:rsidRPr="00E769BE">
        <w:rPr>
          <w:rFonts w:ascii="Calibri" w:hAnsi="Calibri"/>
          <w:b/>
          <w:bCs/>
          <w:sz w:val="23"/>
          <w:szCs w:val="23"/>
        </w:rPr>
        <w:t>University of South Carolina</w:t>
      </w:r>
      <w:r w:rsidRPr="00E769BE">
        <w:rPr>
          <w:rFonts w:ascii="Calibri" w:hAnsi="Calibri"/>
          <w:b/>
          <w:sz w:val="23"/>
          <w:szCs w:val="23"/>
        </w:rPr>
        <w:tab/>
      </w:r>
      <w:r w:rsidRPr="00E769BE">
        <w:rPr>
          <w:rFonts w:ascii="Calibri" w:hAnsi="Calibri"/>
          <w:b/>
          <w:bCs/>
          <w:sz w:val="23"/>
          <w:szCs w:val="23"/>
        </w:rPr>
        <w:t>Col</w:t>
      </w:r>
      <w:r w:rsidR="009C0911" w:rsidRPr="00E769BE">
        <w:rPr>
          <w:rFonts w:ascii="Calibri" w:hAnsi="Calibri"/>
          <w:b/>
          <w:bCs/>
          <w:sz w:val="23"/>
          <w:szCs w:val="23"/>
        </w:rPr>
        <w:t>umbia, SC</w:t>
      </w:r>
      <w:r w:rsidR="009C0911" w:rsidRPr="00E769BE">
        <w:rPr>
          <w:rFonts w:ascii="Calibri" w:hAnsi="Calibri"/>
          <w:sz w:val="23"/>
          <w:szCs w:val="23"/>
        </w:rPr>
        <w:t xml:space="preserve"> </w:t>
      </w:r>
      <w:r w:rsidR="00362916">
        <w:rPr>
          <w:rFonts w:ascii="Calibri" w:hAnsi="Calibri"/>
          <w:b/>
          <w:bCs/>
          <w:sz w:val="23"/>
          <w:szCs w:val="23"/>
        </w:rPr>
        <w:t>(May 2026)</w:t>
      </w:r>
    </w:p>
    <w:p w14:paraId="1721EBB5" w14:textId="29F238EE" w:rsidR="000C57C0" w:rsidRP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</w:rPr>
      </w:pPr>
      <w:r>
        <w:rPr>
          <w:rFonts w:ascii="Calibri" w:hAnsi="Calibri"/>
          <w:b/>
          <w:bCs/>
          <w:sz w:val="23"/>
          <w:szCs w:val="23"/>
        </w:rPr>
        <w:t xml:space="preserve">Degree: </w:t>
      </w:r>
      <w:r w:rsidRPr="000C57C0">
        <w:rPr>
          <w:rFonts w:ascii="Calibri" w:hAnsi="Calibri"/>
          <w:sz w:val="23"/>
          <w:szCs w:val="23"/>
        </w:rPr>
        <w:t>BS Business Administration (Finance; Risk Management &amp; Insurance)</w:t>
      </w:r>
    </w:p>
    <w:p w14:paraId="5D82D43F" w14:textId="0E6022F6" w:rsidR="000C57C0" w:rsidRDefault="000C57C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/>
          <w:bCs/>
          <w:sz w:val="23"/>
          <w:szCs w:val="23"/>
        </w:rPr>
      </w:pPr>
      <w:r w:rsidRPr="000C57C0">
        <w:rPr>
          <w:rFonts w:ascii="Calibri" w:hAnsi="Calibri"/>
          <w:b/>
          <w:bCs/>
          <w:sz w:val="23"/>
          <w:szCs w:val="23"/>
        </w:rPr>
        <w:t>GPA: 3.9/4.0 | Concentration: Sustainability in Business</w:t>
      </w:r>
    </w:p>
    <w:p w14:paraId="6A3C5F10" w14:textId="41E99180" w:rsidR="008151A9" w:rsidRPr="00E769BE" w:rsidRDefault="008151A9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 xml:space="preserve">Academic Awards: </w:t>
      </w:r>
      <w:r w:rsidR="00765770" w:rsidRPr="00E769BE">
        <w:rPr>
          <w:rFonts w:ascii="Calibri" w:hAnsi="Calibri"/>
          <w:bCs/>
          <w:sz w:val="23"/>
          <w:szCs w:val="23"/>
        </w:rPr>
        <w:t>Academic Scholarship Superlative Award</w:t>
      </w:r>
      <w:r w:rsidR="00422305" w:rsidRPr="00E769BE">
        <w:rPr>
          <w:rFonts w:ascii="Calibri" w:hAnsi="Calibri"/>
          <w:bCs/>
          <w:sz w:val="23"/>
          <w:szCs w:val="23"/>
        </w:rPr>
        <w:t xml:space="preserve"> </w:t>
      </w:r>
      <w:r w:rsidR="00CB2489" w:rsidRPr="00E769BE">
        <w:rPr>
          <w:rFonts w:ascii="Calibri" w:hAnsi="Calibri"/>
          <w:bCs/>
          <w:sz w:val="23"/>
          <w:szCs w:val="23"/>
        </w:rPr>
        <w:t>($86</w:t>
      </w:r>
      <w:r w:rsidR="0001054F" w:rsidRPr="00E769BE">
        <w:rPr>
          <w:rFonts w:ascii="Calibri" w:hAnsi="Calibri"/>
          <w:bCs/>
          <w:sz w:val="23"/>
          <w:szCs w:val="23"/>
        </w:rPr>
        <w:t>,</w:t>
      </w:r>
      <w:r w:rsidR="00CB2489" w:rsidRPr="00E769BE">
        <w:rPr>
          <w:rFonts w:ascii="Calibri" w:hAnsi="Calibri"/>
          <w:bCs/>
          <w:sz w:val="23"/>
          <w:szCs w:val="23"/>
        </w:rPr>
        <w:t>000</w:t>
      </w:r>
      <w:r w:rsidR="001812AA">
        <w:rPr>
          <w:rFonts w:ascii="Calibri" w:hAnsi="Calibri"/>
          <w:bCs/>
          <w:sz w:val="23"/>
          <w:szCs w:val="23"/>
        </w:rPr>
        <w:t>)</w:t>
      </w:r>
    </w:p>
    <w:p w14:paraId="5055A0A5" w14:textId="777DA486" w:rsidR="00350A01" w:rsidRPr="002B4581" w:rsidRDefault="002E7740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bCs/>
          <w:sz w:val="22"/>
          <w:szCs w:val="22"/>
        </w:rPr>
      </w:pPr>
      <w:r w:rsidRPr="00E769BE">
        <w:rPr>
          <w:rFonts w:ascii="Calibri" w:hAnsi="Calibri"/>
          <w:b/>
          <w:sz w:val="23"/>
          <w:szCs w:val="23"/>
        </w:rPr>
        <w:t>Certifications</w:t>
      </w:r>
      <w:r w:rsidR="00A92B16" w:rsidRPr="00E769BE">
        <w:rPr>
          <w:rFonts w:ascii="Calibri" w:hAnsi="Calibri"/>
          <w:b/>
          <w:sz w:val="23"/>
          <w:szCs w:val="23"/>
        </w:rPr>
        <w:t>:</w:t>
      </w:r>
      <w:r w:rsidR="00660879" w:rsidRPr="00E769BE">
        <w:rPr>
          <w:rFonts w:ascii="Calibri" w:hAnsi="Calibri"/>
          <w:bCs/>
          <w:sz w:val="23"/>
          <w:szCs w:val="23"/>
        </w:rPr>
        <w:t xml:space="preserve"> </w:t>
      </w:r>
      <w:r w:rsidR="004A4BE7" w:rsidRPr="002B4581">
        <w:rPr>
          <w:rFonts w:ascii="Calibri" w:hAnsi="Calibri"/>
          <w:sz w:val="22"/>
          <w:szCs w:val="22"/>
        </w:rPr>
        <w:t>FINRA Securities Industry Essentials</w:t>
      </w:r>
      <w:r w:rsidR="00C34B5E" w:rsidRPr="002B4581">
        <w:rPr>
          <w:rFonts w:ascii="Calibri" w:hAnsi="Calibri"/>
          <w:sz w:val="22"/>
          <w:szCs w:val="22"/>
        </w:rPr>
        <w:t xml:space="preserve">, </w:t>
      </w:r>
      <w:r w:rsidR="009B31F1" w:rsidRPr="002B4581">
        <w:rPr>
          <w:rFonts w:ascii="Calibri" w:hAnsi="Calibri"/>
          <w:sz w:val="22"/>
          <w:szCs w:val="22"/>
        </w:rPr>
        <w:t>Bloomberg Market Concepts</w:t>
      </w:r>
      <w:r w:rsidR="00C34B5E" w:rsidRPr="002B4581">
        <w:rPr>
          <w:rFonts w:ascii="Calibri" w:hAnsi="Calibri"/>
          <w:sz w:val="22"/>
          <w:szCs w:val="22"/>
        </w:rPr>
        <w:t>, Wall Stree</w:t>
      </w:r>
      <w:r w:rsidR="00660879" w:rsidRPr="002B4581">
        <w:rPr>
          <w:rFonts w:ascii="Calibri" w:hAnsi="Calibri"/>
          <w:sz w:val="22"/>
          <w:szCs w:val="22"/>
        </w:rPr>
        <w:t>t Prep</w:t>
      </w:r>
      <w:r w:rsidR="002B4581" w:rsidRPr="002B4581">
        <w:rPr>
          <w:rFonts w:ascii="Calibri" w:hAnsi="Calibri"/>
          <w:sz w:val="22"/>
          <w:szCs w:val="22"/>
        </w:rPr>
        <w:t xml:space="preserve"> </w:t>
      </w:r>
      <w:r w:rsidR="00660879" w:rsidRPr="002B4581">
        <w:rPr>
          <w:rFonts w:ascii="Calibri" w:hAnsi="Calibri"/>
          <w:sz w:val="22"/>
          <w:szCs w:val="22"/>
        </w:rPr>
        <w:t xml:space="preserve">Excel </w:t>
      </w:r>
    </w:p>
    <w:p w14:paraId="578EE941" w14:textId="74B249FE" w:rsidR="00F91FA2" w:rsidRPr="00E769BE" w:rsidRDefault="00F91FA2" w:rsidP="001812AA">
      <w:pPr>
        <w:tabs>
          <w:tab w:val="right" w:pos="10800"/>
        </w:tabs>
        <w:spacing w:line="245" w:lineRule="auto"/>
        <w:ind w:left="360" w:hanging="180"/>
        <w:rPr>
          <w:rFonts w:ascii="Calibri" w:hAnsi="Calibri"/>
          <w:sz w:val="23"/>
          <w:szCs w:val="23"/>
          <w:lang w:val="es-US"/>
        </w:rPr>
      </w:pPr>
      <w:r w:rsidRPr="000C57C0">
        <w:rPr>
          <w:rFonts w:ascii="Calibri" w:hAnsi="Calibri"/>
          <w:b/>
          <w:bCs/>
          <w:iCs/>
          <w:sz w:val="23"/>
          <w:szCs w:val="23"/>
          <w:lang w:val="es-US"/>
        </w:rPr>
        <w:t xml:space="preserve">Education: </w:t>
      </w:r>
      <w:r w:rsidRPr="000C57C0">
        <w:rPr>
          <w:rFonts w:ascii="Calibri" w:hAnsi="Calibri"/>
          <w:iCs/>
          <w:sz w:val="23"/>
          <w:szCs w:val="23"/>
          <w:lang w:val="es-US"/>
        </w:rPr>
        <w:t>Universitat Autònoma de Barcelona</w:t>
      </w:r>
      <w:r w:rsidRPr="000C57C0">
        <w:rPr>
          <w:rFonts w:ascii="Calibri" w:hAnsi="Calibri"/>
          <w:sz w:val="23"/>
          <w:szCs w:val="23"/>
          <w:lang w:val="es-US"/>
        </w:rPr>
        <w:t xml:space="preserve"> (Spring ’25)</w:t>
      </w:r>
    </w:p>
    <w:p w14:paraId="4F1C178C" w14:textId="2394F1C4" w:rsidR="001E44F3" w:rsidRDefault="00E6380F" w:rsidP="001812AA">
      <w:pPr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Volunteered weekly teaching English to elementary school students while living with a host family</w:t>
      </w:r>
      <w:r w:rsidR="00D705F4" w:rsidRPr="00E769BE">
        <w:rPr>
          <w:rFonts w:ascii="Calibri" w:hAnsi="Calibri"/>
          <w:bCs/>
          <w:sz w:val="23"/>
          <w:szCs w:val="23"/>
        </w:rPr>
        <w:t>.</w:t>
      </w:r>
    </w:p>
    <w:p w14:paraId="346E253D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5DC03E7" w14:textId="61416DAF" w:rsidR="008151A9" w:rsidRPr="00E769BE" w:rsidRDefault="006A1357" w:rsidP="001812AA">
      <w:pPr>
        <w:pBdr>
          <w:bottom w:val="single" w:sz="12" w:space="1" w:color="auto"/>
        </w:pBdr>
        <w:tabs>
          <w:tab w:val="right" w:pos="10800"/>
        </w:tabs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PROFESSIONAL </w:t>
      </w:r>
      <w:r w:rsidR="008151A9" w:rsidRPr="00E769BE">
        <w:rPr>
          <w:rFonts w:ascii="Calibri" w:hAnsi="Calibri"/>
          <w:b/>
          <w:sz w:val="23"/>
          <w:szCs w:val="23"/>
        </w:rPr>
        <w:t>EXPERIENCE</w:t>
      </w:r>
    </w:p>
    <w:p w14:paraId="119FBFCE" w14:textId="0D4A08DF" w:rsidR="00A079D9" w:rsidRPr="00E769BE" w:rsidRDefault="00A079D9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/>
          <w:sz w:val="23"/>
          <w:szCs w:val="23"/>
        </w:rPr>
      </w:pPr>
      <w:bookmarkStart w:id="0" w:name="OLE_LINK1"/>
      <w:r w:rsidRPr="00E769BE">
        <w:rPr>
          <w:rFonts w:ascii="Calibri" w:hAnsi="Calibri"/>
          <w:b/>
          <w:sz w:val="23"/>
          <w:szCs w:val="23"/>
        </w:rPr>
        <w:t xml:space="preserve">BNP Paribas </w:t>
      </w:r>
      <w:r w:rsidR="00120D8B" w:rsidRPr="00E769BE">
        <w:rPr>
          <w:rFonts w:ascii="Calibri" w:hAnsi="Calibri"/>
          <w:b/>
          <w:sz w:val="23"/>
          <w:szCs w:val="23"/>
        </w:rPr>
        <w:t xml:space="preserve">- 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Global Markets Summer Analyst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Pr="00E769BE">
        <w:rPr>
          <w:rFonts w:ascii="Calibri" w:hAnsi="Calibri"/>
          <w:b/>
          <w:sz w:val="23"/>
          <w:szCs w:val="23"/>
        </w:rPr>
        <w:t>Miami, FL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(06/2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 –08/2</w:t>
      </w:r>
      <w:r w:rsidR="00C41D8A" w:rsidRPr="00E769BE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>5)</w:t>
      </w:r>
    </w:p>
    <w:bookmarkEnd w:id="0"/>
    <w:p w14:paraId="6047CDDF" w14:textId="2D0D2573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Completed a nine-week rotational program across Macro and Equity business lines, working with sales, trading, and structuring teams.  </w:t>
      </w:r>
    </w:p>
    <w:p w14:paraId="3DB1D587" w14:textId="440E0489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Analyzed structured note payoffs linked to a defined-volatility index, focusing on return profiles and downside risk.  </w:t>
      </w:r>
    </w:p>
    <w:p w14:paraId="033628E6" w14:textId="1AFB6B43" w:rsidR="007D09EC" w:rsidRPr="00E769BE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Conducted macroeconomic analysis on USD/JPY using Bloomberg, assessing rate differentials, policy expectations, and market sentiment.</w:t>
      </w:r>
    </w:p>
    <w:p w14:paraId="627F749D" w14:textId="1C256811" w:rsidR="00063C11" w:rsidRPr="00C50D41" w:rsidRDefault="00063C11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Forte Capital Group – </w:t>
      </w:r>
      <w:r w:rsidRPr="00E769BE">
        <w:rPr>
          <w:rFonts w:ascii="Calibri" w:hAnsi="Calibri"/>
          <w:b/>
          <w:i/>
          <w:iCs/>
          <w:sz w:val="23"/>
          <w:szCs w:val="23"/>
        </w:rPr>
        <w:t>Wealth Management</w:t>
      </w:r>
      <w:r w:rsidR="00120D8B" w:rsidRPr="00E769BE">
        <w:rPr>
          <w:rFonts w:ascii="Calibri" w:hAnsi="Calibri"/>
          <w:b/>
          <w:i/>
          <w:iCs/>
          <w:sz w:val="23"/>
          <w:szCs w:val="23"/>
        </w:rPr>
        <w:t xml:space="preserve"> Summer Intern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 xml:space="preserve"> </w:t>
      </w:r>
      <w:r w:rsidR="00120D8B" w:rsidRPr="00E769BE">
        <w:rPr>
          <w:rFonts w:ascii="Calibri" w:hAnsi="Calibri"/>
          <w:bCs/>
          <w:i/>
          <w:iCs/>
          <w:sz w:val="23"/>
          <w:szCs w:val="23"/>
        </w:rPr>
        <w:tab/>
      </w:r>
      <w:r w:rsidR="00527003" w:rsidRPr="00E769BE">
        <w:rPr>
          <w:rFonts w:ascii="Calibri" w:hAnsi="Calibri"/>
          <w:b/>
          <w:sz w:val="23"/>
          <w:szCs w:val="23"/>
        </w:rPr>
        <w:t>New York, NY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(06/2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 – 08/2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4)</w:t>
      </w:r>
    </w:p>
    <w:p w14:paraId="602D2994" w14:textId="77777777" w:rsidR="00F2212F" w:rsidRPr="00E769BE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Supported client outreach by preparing suitability-focused materials aligned with client investment objectives and risk tolerance.</w:t>
      </w:r>
    </w:p>
    <w:p w14:paraId="54E35632" w14:textId="2C114F7D" w:rsidR="00F2212F" w:rsidRDefault="00F2212F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F2212F">
        <w:rPr>
          <w:rFonts w:ascii="Calibri" w:hAnsi="Calibri"/>
          <w:bCs/>
          <w:sz w:val="23"/>
          <w:szCs w:val="23"/>
        </w:rPr>
        <w:t>Developed meeting materials for $5MM+ high-net-worth clients, synthesizing portfolio information into clear, client-ready presentations.</w:t>
      </w:r>
    </w:p>
    <w:p w14:paraId="27FAD276" w14:textId="77777777" w:rsidR="00E769BE" w:rsidRPr="00F2212F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11DFE3D5" w14:textId="4A563237" w:rsidR="008151A9" w:rsidRPr="00E769BE" w:rsidRDefault="00082250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 xml:space="preserve">ORGANIZATIONS AND </w:t>
      </w:r>
      <w:r w:rsidR="008151A9" w:rsidRPr="00E769BE">
        <w:rPr>
          <w:rFonts w:ascii="Calibri" w:hAnsi="Calibri"/>
          <w:b/>
          <w:sz w:val="23"/>
          <w:szCs w:val="23"/>
        </w:rPr>
        <w:t>LEADERSHIP</w:t>
      </w:r>
      <w:r w:rsidRPr="00E769BE">
        <w:rPr>
          <w:rFonts w:ascii="Calibri" w:hAnsi="Calibri"/>
          <w:b/>
          <w:sz w:val="23"/>
          <w:szCs w:val="23"/>
        </w:rPr>
        <w:t xml:space="preserve"> EXPERIENCE</w:t>
      </w:r>
    </w:p>
    <w:p w14:paraId="1D01D673" w14:textId="4B26755F" w:rsidR="00634C39" w:rsidRPr="00C50D41" w:rsidRDefault="003766E2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Carolina 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>Finance Scholars</w:t>
      </w:r>
      <w:r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Program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-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Finance Scholar</w:t>
      </w:r>
      <w:r w:rsidR="00634C39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15F6FD64" w14:textId="310EDA42" w:rsidR="00BF202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Selective </w:t>
      </w:r>
      <w:r w:rsidR="00B63B25" w:rsidRPr="00E769BE">
        <w:rPr>
          <w:rFonts w:ascii="Calibri" w:hAnsi="Calibri"/>
          <w:bCs/>
          <w:sz w:val="23"/>
          <w:szCs w:val="23"/>
        </w:rPr>
        <w:t>co</w:t>
      </w:r>
      <w:r w:rsidRPr="00E769BE">
        <w:rPr>
          <w:rFonts w:ascii="Calibri" w:hAnsi="Calibri"/>
          <w:bCs/>
          <w:sz w:val="23"/>
          <w:szCs w:val="23"/>
        </w:rPr>
        <w:t>hort</w:t>
      </w:r>
      <w:r w:rsidR="00CD5B6E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(</w:t>
      </w:r>
      <w:r w:rsidR="0031355C" w:rsidRPr="00E769BE">
        <w:rPr>
          <w:rFonts w:ascii="Calibri" w:hAnsi="Calibri"/>
          <w:bCs/>
          <w:sz w:val="23"/>
          <w:szCs w:val="23"/>
        </w:rPr>
        <w:t xml:space="preserve">32 </w:t>
      </w:r>
      <w:r w:rsidRPr="00E769BE">
        <w:rPr>
          <w:rFonts w:ascii="Calibri" w:hAnsi="Calibri"/>
          <w:bCs/>
          <w:sz w:val="23"/>
          <w:szCs w:val="23"/>
        </w:rPr>
        <w:t xml:space="preserve">students) </w:t>
      </w:r>
      <w:r w:rsidR="0031355C" w:rsidRPr="00E769BE">
        <w:rPr>
          <w:rFonts w:ascii="Calibri" w:hAnsi="Calibri"/>
          <w:bCs/>
          <w:sz w:val="23"/>
          <w:szCs w:val="23"/>
        </w:rPr>
        <w:t>providing</w:t>
      </w:r>
      <w:r w:rsidR="0017280F" w:rsidRPr="00E769BE">
        <w:rPr>
          <w:rFonts w:ascii="Calibri" w:hAnsi="Calibri"/>
          <w:bCs/>
          <w:sz w:val="23"/>
          <w:szCs w:val="23"/>
        </w:rPr>
        <w:t xml:space="preserve"> advanced training in Valuation and Investment Analysis </w:t>
      </w:r>
      <w:r w:rsidRPr="00E769BE">
        <w:rPr>
          <w:rFonts w:ascii="Calibri" w:hAnsi="Calibri"/>
          <w:bCs/>
          <w:sz w:val="23"/>
          <w:szCs w:val="23"/>
        </w:rPr>
        <w:t>via case-based projects.</w:t>
      </w:r>
    </w:p>
    <w:p w14:paraId="49ACABC4" w14:textId="61ABC4EF" w:rsidR="00BF202B" w:rsidRPr="00E769BE" w:rsidRDefault="00BF202B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Develop</w:t>
      </w:r>
      <w:r w:rsidR="00C20D31" w:rsidRPr="00E769BE">
        <w:rPr>
          <w:rFonts w:ascii="Calibri" w:hAnsi="Calibri"/>
          <w:bCs/>
          <w:sz w:val="23"/>
          <w:szCs w:val="23"/>
        </w:rPr>
        <w:t xml:space="preserve"> </w:t>
      </w:r>
      <w:r w:rsidRPr="00E769BE">
        <w:rPr>
          <w:rFonts w:ascii="Calibri" w:hAnsi="Calibri"/>
          <w:bCs/>
          <w:sz w:val="23"/>
          <w:szCs w:val="23"/>
        </w:rPr>
        <w:t>applied market and analytical skills through practicums in capital markets, financial analysis using R, and Monte Carlo risk modeling.</w:t>
      </w:r>
    </w:p>
    <w:p w14:paraId="60A16C0A" w14:textId="2EFF9E2B" w:rsidR="00E1418A" w:rsidRPr="00C50D41" w:rsidRDefault="00792C6B" w:rsidP="001812AA">
      <w:pPr>
        <w:pStyle w:val="ColorfulList-Accent11"/>
        <w:tabs>
          <w:tab w:val="right" w:pos="11160"/>
        </w:tabs>
        <w:spacing w:line="245" w:lineRule="auto"/>
        <w:ind w:left="180"/>
        <w:rPr>
          <w:rFonts w:ascii="Calibri" w:eastAsia="Batang" w:hAnsi="Calibri"/>
          <w:b/>
          <w:i/>
          <w:iCs/>
          <w:color w:val="000000"/>
          <w:sz w:val="23"/>
          <w:szCs w:val="23"/>
        </w:rPr>
      </w:pPr>
      <w:r w:rsidRPr="00E769BE">
        <w:rPr>
          <w:rFonts w:ascii="Calibri" w:eastAsia="Batang" w:hAnsi="Calibri"/>
          <w:b/>
          <w:color w:val="000000"/>
          <w:sz w:val="23"/>
          <w:szCs w:val="23"/>
        </w:rPr>
        <w:t>Carolina Fund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– </w:t>
      </w:r>
      <w:r w:rsidR="00120D8B" w:rsidRPr="00E769BE">
        <w:rPr>
          <w:rFonts w:ascii="Calibri" w:eastAsia="Batang" w:hAnsi="Calibri"/>
          <w:b/>
          <w:i/>
          <w:iCs/>
          <w:color w:val="000000"/>
          <w:sz w:val="23"/>
          <w:szCs w:val="23"/>
        </w:rPr>
        <w:t>Team Leader</w:t>
      </w:r>
      <w:r w:rsidR="00E1418A" w:rsidRPr="00E769BE">
        <w:rPr>
          <w:rFonts w:ascii="Calibri" w:eastAsia="Batang" w:hAnsi="Calibri"/>
          <w:b/>
          <w:color w:val="000000"/>
          <w:sz w:val="23"/>
          <w:szCs w:val="23"/>
        </w:rPr>
        <w:tab/>
        <w:t>Columbia, SC</w:t>
      </w:r>
      <w:r w:rsidR="00120D8B" w:rsidRPr="00E769BE">
        <w:rPr>
          <w:rFonts w:ascii="Calibri" w:eastAsia="Batang" w:hAnsi="Calibri"/>
          <w:b/>
          <w:color w:val="000000"/>
          <w:sz w:val="23"/>
          <w:szCs w:val="23"/>
        </w:rPr>
        <w:t xml:space="preserve"> 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(01/2</w:t>
      </w:r>
      <w:r w:rsidR="00C41D8A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02</w:t>
      </w:r>
      <w:r w:rsidR="00120D8B" w:rsidRPr="00C50D41">
        <w:rPr>
          <w:rFonts w:ascii="Calibri" w:eastAsia="Batang" w:hAnsi="Calibri"/>
          <w:b/>
          <w:i/>
          <w:iCs/>
          <w:color w:val="000000"/>
          <w:sz w:val="23"/>
          <w:szCs w:val="23"/>
        </w:rPr>
        <w:t>4 – Present)</w:t>
      </w:r>
    </w:p>
    <w:p w14:paraId="002A292E" w14:textId="72A24768" w:rsidR="00792C6B" w:rsidRPr="00E769BE" w:rsidRDefault="007E6F66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 xml:space="preserve">Lead a group of ten students in creating </w:t>
      </w:r>
      <w:r w:rsidR="00424843" w:rsidRPr="00E769BE">
        <w:rPr>
          <w:rFonts w:ascii="Calibri" w:hAnsi="Calibri"/>
          <w:bCs/>
          <w:sz w:val="23"/>
          <w:szCs w:val="23"/>
        </w:rPr>
        <w:t>DCF,</w:t>
      </w:r>
      <w:r w:rsidRPr="00E769BE">
        <w:rPr>
          <w:rFonts w:ascii="Calibri" w:hAnsi="Calibri"/>
          <w:bCs/>
          <w:sz w:val="23"/>
          <w:szCs w:val="23"/>
        </w:rPr>
        <w:t xml:space="preserve"> Comps</w:t>
      </w:r>
      <w:r w:rsidR="00424843" w:rsidRPr="00E769BE">
        <w:rPr>
          <w:rFonts w:ascii="Calibri" w:hAnsi="Calibri"/>
          <w:bCs/>
          <w:sz w:val="23"/>
          <w:szCs w:val="23"/>
        </w:rPr>
        <w:t xml:space="preserve">, </w:t>
      </w:r>
      <w:r w:rsidRPr="00E769BE">
        <w:rPr>
          <w:rFonts w:ascii="Calibri" w:hAnsi="Calibri"/>
          <w:bCs/>
          <w:sz w:val="23"/>
          <w:szCs w:val="23"/>
        </w:rPr>
        <w:t>and</w:t>
      </w:r>
      <w:r w:rsidR="00424843" w:rsidRPr="00E769BE">
        <w:rPr>
          <w:rFonts w:ascii="Calibri" w:hAnsi="Calibri"/>
          <w:bCs/>
          <w:sz w:val="23"/>
          <w:szCs w:val="23"/>
        </w:rPr>
        <w:t xml:space="preserve"> Football Field </w:t>
      </w:r>
      <w:r w:rsidR="00B63B25" w:rsidRPr="00E769BE">
        <w:rPr>
          <w:rFonts w:ascii="Calibri" w:hAnsi="Calibri"/>
          <w:bCs/>
          <w:sz w:val="23"/>
          <w:szCs w:val="23"/>
        </w:rPr>
        <w:t>v</w:t>
      </w:r>
      <w:r w:rsidRPr="00E769BE">
        <w:rPr>
          <w:rFonts w:ascii="Calibri" w:hAnsi="Calibri"/>
          <w:bCs/>
          <w:sz w:val="23"/>
          <w:szCs w:val="23"/>
        </w:rPr>
        <w:t>aluations</w:t>
      </w:r>
      <w:r w:rsidR="00424843" w:rsidRPr="00E769BE">
        <w:rPr>
          <w:rFonts w:ascii="Calibri" w:hAnsi="Calibri"/>
          <w:bCs/>
          <w:sz w:val="23"/>
          <w:szCs w:val="23"/>
        </w:rPr>
        <w:t>, teaching new members advanced valuation techniques</w:t>
      </w:r>
      <w:r w:rsidRPr="00E769BE">
        <w:rPr>
          <w:rFonts w:ascii="Calibri" w:hAnsi="Calibri"/>
          <w:bCs/>
          <w:sz w:val="23"/>
          <w:szCs w:val="23"/>
        </w:rPr>
        <w:t xml:space="preserve"> and professional presentation skills. </w:t>
      </w:r>
    </w:p>
    <w:p w14:paraId="2F94F20B" w14:textId="3C073753" w:rsidR="00120D8B" w:rsidRPr="00C50D41" w:rsidRDefault="004B12CC" w:rsidP="001812AA">
      <w:pPr>
        <w:tabs>
          <w:tab w:val="right" w:pos="11160"/>
        </w:tabs>
        <w:spacing w:line="245" w:lineRule="auto"/>
        <w:ind w:left="180"/>
        <w:rPr>
          <w:rFonts w:ascii="Calibri" w:hAnsi="Calibri"/>
          <w:bCs/>
          <w:i/>
          <w:iCs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Alpha Epsilon Pi Fraternity –</w:t>
      </w:r>
      <w:r w:rsidR="00120D8B" w:rsidRPr="00E769BE">
        <w:rPr>
          <w:rFonts w:ascii="Calibri" w:hAnsi="Calibri"/>
          <w:b/>
          <w:sz w:val="23"/>
          <w:szCs w:val="23"/>
        </w:rPr>
        <w:t xml:space="preserve">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Mental Health Awareness Chair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ab/>
      </w:r>
      <w:r w:rsidR="00120D8B" w:rsidRPr="00C50D41">
        <w:rPr>
          <w:rFonts w:ascii="Calibri" w:hAnsi="Calibri"/>
          <w:b/>
          <w:sz w:val="23"/>
          <w:szCs w:val="23"/>
        </w:rPr>
        <w:t xml:space="preserve">Columbia, SC 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>(09/2</w:t>
      </w:r>
      <w:r w:rsidR="00C41D8A" w:rsidRPr="00C50D41">
        <w:rPr>
          <w:rFonts w:ascii="Calibri" w:hAnsi="Calibri"/>
          <w:b/>
          <w:i/>
          <w:iCs/>
          <w:sz w:val="23"/>
          <w:szCs w:val="23"/>
        </w:rPr>
        <w:t>02</w:t>
      </w:r>
      <w:r w:rsidR="00120D8B" w:rsidRPr="00C50D41">
        <w:rPr>
          <w:rFonts w:ascii="Calibri" w:hAnsi="Calibri"/>
          <w:b/>
          <w:i/>
          <w:iCs/>
          <w:sz w:val="23"/>
          <w:szCs w:val="23"/>
        </w:rPr>
        <w:t xml:space="preserve">3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 xml:space="preserve"> </w:t>
      </w:r>
      <w:r w:rsidR="00EF6E79" w:rsidRPr="00C50D41">
        <w:rPr>
          <w:rFonts w:ascii="Calibri" w:hAnsi="Calibri"/>
          <w:b/>
          <w:i/>
          <w:iCs/>
          <w:sz w:val="23"/>
          <w:szCs w:val="23"/>
        </w:rPr>
        <w:t xml:space="preserve">– </w:t>
      </w:r>
      <w:r w:rsidR="00600EC9" w:rsidRPr="00C50D41">
        <w:rPr>
          <w:rFonts w:ascii="Calibri" w:hAnsi="Calibri"/>
          <w:b/>
          <w:i/>
          <w:iCs/>
          <w:sz w:val="23"/>
          <w:szCs w:val="23"/>
        </w:rPr>
        <w:t>Presen</w:t>
      </w:r>
      <w:r w:rsidR="00BD73AE" w:rsidRPr="00C50D41">
        <w:rPr>
          <w:rFonts w:ascii="Calibri" w:hAnsi="Calibri"/>
          <w:b/>
          <w:i/>
          <w:iCs/>
          <w:sz w:val="23"/>
          <w:szCs w:val="23"/>
        </w:rPr>
        <w:t>t</w:t>
      </w:r>
      <w:r w:rsidR="00120D8B" w:rsidRPr="00C50D41">
        <w:rPr>
          <w:rFonts w:ascii="Calibri" w:hAnsi="Calibri"/>
          <w:bCs/>
          <w:i/>
          <w:iCs/>
          <w:sz w:val="23"/>
          <w:szCs w:val="23"/>
        </w:rPr>
        <w:t>)</w:t>
      </w:r>
    </w:p>
    <w:p w14:paraId="09256272" w14:textId="10F05C66" w:rsidR="00525BC4" w:rsidRDefault="007D09EC" w:rsidP="001812AA">
      <w:pPr>
        <w:numPr>
          <w:ilvl w:val="0"/>
          <w:numId w:val="40"/>
        </w:numPr>
        <w:tabs>
          <w:tab w:val="num" w:pos="720"/>
        </w:tabs>
        <w:spacing w:line="245" w:lineRule="auto"/>
        <w:ind w:left="427"/>
        <w:rPr>
          <w:rFonts w:ascii="Calibri" w:hAnsi="Calibri"/>
          <w:bCs/>
          <w:sz w:val="23"/>
          <w:szCs w:val="23"/>
        </w:rPr>
      </w:pPr>
      <w:r w:rsidRPr="00E769BE">
        <w:rPr>
          <w:rFonts w:ascii="Calibri" w:hAnsi="Calibri"/>
          <w:bCs/>
          <w:sz w:val="23"/>
          <w:szCs w:val="23"/>
        </w:rPr>
        <w:t>Oversee mental health and wellbeing initiatives for 118 members, facilitating leading weekly meetings.</w:t>
      </w:r>
    </w:p>
    <w:p w14:paraId="2DEDD405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022C8601" w14:textId="77777777" w:rsidR="00E769BE" w:rsidRPr="00E769BE" w:rsidRDefault="00E769BE" w:rsidP="001812AA">
      <w:pPr>
        <w:spacing w:line="245" w:lineRule="auto"/>
        <w:rPr>
          <w:rFonts w:ascii="Calibri" w:hAnsi="Calibri"/>
          <w:bCs/>
          <w:sz w:val="4"/>
          <w:szCs w:val="4"/>
        </w:rPr>
      </w:pPr>
    </w:p>
    <w:p w14:paraId="55857BCF" w14:textId="5756B985" w:rsidR="00E531F4" w:rsidRPr="00E769BE" w:rsidRDefault="00C41D8A" w:rsidP="001812AA">
      <w:pPr>
        <w:pBdr>
          <w:bottom w:val="single" w:sz="12" w:space="1" w:color="auto"/>
        </w:pBdr>
        <w:spacing w:line="245" w:lineRule="auto"/>
        <w:rPr>
          <w:rFonts w:ascii="Calibri" w:hAnsi="Calibri"/>
          <w:b/>
          <w:sz w:val="23"/>
          <w:szCs w:val="23"/>
        </w:rPr>
      </w:pPr>
      <w:r w:rsidRPr="00E769BE">
        <w:rPr>
          <w:rFonts w:ascii="Calibri" w:hAnsi="Calibri"/>
          <w:b/>
          <w:sz w:val="23"/>
          <w:szCs w:val="23"/>
        </w:rPr>
        <w:t>SKILLS AND INTERESTS:</w:t>
      </w:r>
    </w:p>
    <w:p w14:paraId="30B5503E" w14:textId="77777777" w:rsidR="00525BC4" w:rsidRPr="00E769BE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SKILLS:</w:t>
      </w:r>
      <w:r w:rsidRPr="00E769BE">
        <w:rPr>
          <w:rFonts w:ascii="Calibri" w:hAnsi="Calibri"/>
          <w:sz w:val="23"/>
          <w:szCs w:val="23"/>
        </w:rPr>
        <w:t xml:space="preserve"> Excel (advanced), PowerPoint (advanced), Bloomberg, S&amp;P Capital IQ, R (working proficiency)</w:t>
      </w:r>
    </w:p>
    <w:p w14:paraId="254A5BED" w14:textId="5BB22D39" w:rsidR="00525BC4" w:rsidRPr="008C5457" w:rsidRDefault="00525BC4" w:rsidP="001812AA">
      <w:pPr>
        <w:spacing w:line="245" w:lineRule="auto"/>
        <w:rPr>
          <w:rFonts w:ascii="Calibri" w:hAnsi="Calibri"/>
          <w:sz w:val="23"/>
          <w:szCs w:val="23"/>
        </w:rPr>
      </w:pPr>
      <w:r w:rsidRPr="00E769BE">
        <w:rPr>
          <w:rFonts w:ascii="Calibri" w:hAnsi="Calibri"/>
          <w:b/>
          <w:bCs/>
          <w:sz w:val="23"/>
          <w:szCs w:val="23"/>
        </w:rPr>
        <w:t>INTERESTS</w:t>
      </w:r>
      <w:r w:rsidRPr="00E769BE">
        <w:rPr>
          <w:rFonts w:ascii="Calibri" w:hAnsi="Calibri"/>
          <w:sz w:val="23"/>
          <w:szCs w:val="23"/>
        </w:rPr>
        <w:t>: Formula 1, electric guitar, classic rock, tennis, Bikram yoga</w:t>
      </w:r>
    </w:p>
    <w:sectPr w:rsidR="00525BC4" w:rsidRPr="008C5457" w:rsidSect="008C7A6B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468841AA"/>
    <w:lvl w:ilvl="0" w:tplc="A52E3E92">
      <w:start w:val="1"/>
      <w:numFmt w:val="bullet"/>
      <w:lvlText w:val=""/>
      <w:lvlJc w:val="left"/>
      <w:pPr>
        <w:ind w:left="216" w:hanging="216"/>
      </w:pPr>
      <w:rPr>
        <w:rFonts w:ascii="Wingdings" w:hAnsi="Wingdings" w:cs="Times New Roman" w:hint="default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54DFF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C57C0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0D8B"/>
    <w:rsid w:val="001277F8"/>
    <w:rsid w:val="00132778"/>
    <w:rsid w:val="00136AE3"/>
    <w:rsid w:val="0014432C"/>
    <w:rsid w:val="00160B4D"/>
    <w:rsid w:val="00164FCF"/>
    <w:rsid w:val="00167ECB"/>
    <w:rsid w:val="00170725"/>
    <w:rsid w:val="0017280F"/>
    <w:rsid w:val="00172EE2"/>
    <w:rsid w:val="00173A24"/>
    <w:rsid w:val="00173CD8"/>
    <w:rsid w:val="00175EFD"/>
    <w:rsid w:val="00176127"/>
    <w:rsid w:val="00176690"/>
    <w:rsid w:val="001812AA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0196"/>
    <w:rsid w:val="001D5F21"/>
    <w:rsid w:val="001E272D"/>
    <w:rsid w:val="001E44F3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B458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04E5"/>
    <w:rsid w:val="00343D2C"/>
    <w:rsid w:val="00343DC5"/>
    <w:rsid w:val="00345B89"/>
    <w:rsid w:val="00346C74"/>
    <w:rsid w:val="00347E98"/>
    <w:rsid w:val="00350A01"/>
    <w:rsid w:val="00354AA7"/>
    <w:rsid w:val="00360040"/>
    <w:rsid w:val="00362916"/>
    <w:rsid w:val="00363F32"/>
    <w:rsid w:val="0037500F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24843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5BC4"/>
    <w:rsid w:val="00527003"/>
    <w:rsid w:val="00527F8E"/>
    <w:rsid w:val="005312E7"/>
    <w:rsid w:val="00535429"/>
    <w:rsid w:val="0054267C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175F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176C8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0879"/>
    <w:rsid w:val="00666591"/>
    <w:rsid w:val="00677CB4"/>
    <w:rsid w:val="006811E8"/>
    <w:rsid w:val="006822FD"/>
    <w:rsid w:val="0068246F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05F6"/>
    <w:rsid w:val="00740D9B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09EC"/>
    <w:rsid w:val="007D2CF2"/>
    <w:rsid w:val="007E4FBB"/>
    <w:rsid w:val="007E6F66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4422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457"/>
    <w:rsid w:val="008C5C64"/>
    <w:rsid w:val="008C7A6B"/>
    <w:rsid w:val="008D1874"/>
    <w:rsid w:val="008D19D2"/>
    <w:rsid w:val="008D5507"/>
    <w:rsid w:val="008E2798"/>
    <w:rsid w:val="008F3B05"/>
    <w:rsid w:val="00906F6A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D7F01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4C2A"/>
    <w:rsid w:val="00A451DA"/>
    <w:rsid w:val="00A5191D"/>
    <w:rsid w:val="00A56A81"/>
    <w:rsid w:val="00A6728B"/>
    <w:rsid w:val="00A71B54"/>
    <w:rsid w:val="00A744E3"/>
    <w:rsid w:val="00A77798"/>
    <w:rsid w:val="00A85563"/>
    <w:rsid w:val="00A92B16"/>
    <w:rsid w:val="00AA27A9"/>
    <w:rsid w:val="00AA4749"/>
    <w:rsid w:val="00AA522B"/>
    <w:rsid w:val="00AB22FC"/>
    <w:rsid w:val="00AC0833"/>
    <w:rsid w:val="00AC7C2A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63B25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E5F00"/>
    <w:rsid w:val="00BF202B"/>
    <w:rsid w:val="00BF299D"/>
    <w:rsid w:val="00BF6207"/>
    <w:rsid w:val="00C03888"/>
    <w:rsid w:val="00C06A1B"/>
    <w:rsid w:val="00C075BC"/>
    <w:rsid w:val="00C10417"/>
    <w:rsid w:val="00C1240C"/>
    <w:rsid w:val="00C20D31"/>
    <w:rsid w:val="00C34B5E"/>
    <w:rsid w:val="00C37984"/>
    <w:rsid w:val="00C41D8A"/>
    <w:rsid w:val="00C44EF3"/>
    <w:rsid w:val="00C47B85"/>
    <w:rsid w:val="00C50D41"/>
    <w:rsid w:val="00C611E5"/>
    <w:rsid w:val="00C673F6"/>
    <w:rsid w:val="00C745B7"/>
    <w:rsid w:val="00C870FE"/>
    <w:rsid w:val="00C9196A"/>
    <w:rsid w:val="00C96B2C"/>
    <w:rsid w:val="00CA7119"/>
    <w:rsid w:val="00CB2489"/>
    <w:rsid w:val="00CB24CE"/>
    <w:rsid w:val="00CB27BC"/>
    <w:rsid w:val="00CD2893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1F33"/>
    <w:rsid w:val="00D47D9B"/>
    <w:rsid w:val="00D5280F"/>
    <w:rsid w:val="00D533B2"/>
    <w:rsid w:val="00D57252"/>
    <w:rsid w:val="00D57BEA"/>
    <w:rsid w:val="00D61DC8"/>
    <w:rsid w:val="00D7051F"/>
    <w:rsid w:val="00D705F4"/>
    <w:rsid w:val="00D71E22"/>
    <w:rsid w:val="00D726E2"/>
    <w:rsid w:val="00D73F86"/>
    <w:rsid w:val="00D7761C"/>
    <w:rsid w:val="00D80572"/>
    <w:rsid w:val="00D8083A"/>
    <w:rsid w:val="00D9011F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16DF"/>
    <w:rsid w:val="00E5285F"/>
    <w:rsid w:val="00E531F4"/>
    <w:rsid w:val="00E6380F"/>
    <w:rsid w:val="00E65EC4"/>
    <w:rsid w:val="00E6708D"/>
    <w:rsid w:val="00E673B2"/>
    <w:rsid w:val="00E769BE"/>
    <w:rsid w:val="00E81D91"/>
    <w:rsid w:val="00E83C05"/>
    <w:rsid w:val="00E8598D"/>
    <w:rsid w:val="00E86818"/>
    <w:rsid w:val="00E9286B"/>
    <w:rsid w:val="00EA1611"/>
    <w:rsid w:val="00EA26EA"/>
    <w:rsid w:val="00EA3162"/>
    <w:rsid w:val="00EC288A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212F"/>
    <w:rsid w:val="00F249E6"/>
    <w:rsid w:val="00F24FC7"/>
    <w:rsid w:val="00F259CA"/>
    <w:rsid w:val="00F34072"/>
    <w:rsid w:val="00F342A8"/>
    <w:rsid w:val="00F40746"/>
    <w:rsid w:val="00F41713"/>
    <w:rsid w:val="00F43027"/>
    <w:rsid w:val="00F51C0C"/>
    <w:rsid w:val="00F52128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E3F50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  <w:style w:type="paragraph" w:styleId="NormalWeb">
    <w:name w:val="Normal (Web)"/>
    <w:basedOn w:val="Normal"/>
    <w:uiPriority w:val="99"/>
    <w:semiHidden/>
    <w:unhideWhenUsed/>
    <w:rsid w:val="00D9011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basedOn w:val="DefaultParagraphFont"/>
    <w:uiPriority w:val="22"/>
    <w:qFormat/>
    <w:rsid w:val="00424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4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3</cp:revision>
  <cp:lastPrinted>2025-11-04T16:03:00Z</cp:lastPrinted>
  <dcterms:created xsi:type="dcterms:W3CDTF">2025-12-15T18:14:00Z</dcterms:created>
  <dcterms:modified xsi:type="dcterms:W3CDTF">2025-12-15T18:17:00Z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