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64" w:rsidRPr="00715164" w:rsidRDefault="00715164" w:rsidP="00715164">
      <w:pPr>
        <w:rPr>
          <w:sz w:val="24"/>
        </w:rPr>
      </w:pPr>
      <w:r>
        <w:rPr>
          <w:sz w:val="24"/>
        </w:rPr>
        <w:t xml:space="preserve">d). </w:t>
      </w:r>
      <w:r w:rsidRPr="00715164">
        <w:rPr>
          <w:sz w:val="24"/>
        </w:rPr>
        <w:t>Berapa banyak cara untuk mengambil 2 bilangan dari himpunan t</w:t>
      </w:r>
      <w:r>
        <w:rPr>
          <w:sz w:val="24"/>
        </w:rPr>
        <w:t xml:space="preserve">ersebut sehingga  </w:t>
      </w:r>
      <w:r w:rsidRPr="00715164">
        <w:rPr>
          <w:sz w:val="24"/>
        </w:rPr>
        <w:t>jumlahnya ganjil?</w:t>
      </w:r>
    </w:p>
    <w:p w:rsidR="00715164" w:rsidRDefault="00715164" w:rsidP="00715164">
      <w:r>
        <w:t>Untuk menentukan 2 bilangan tersebut jika di jumlahkan menghasilkan bilangan ganjil dapat di tentukan dengan.</w:t>
      </w:r>
    </w:p>
    <w:p w:rsidR="00715164" w:rsidRDefault="00715164" w:rsidP="00715164">
      <w:pPr>
        <w:pStyle w:val="ListParagraph"/>
        <w:numPr>
          <w:ilvl w:val="0"/>
          <w:numId w:val="1"/>
        </w:numPr>
      </w:pPr>
      <w:r>
        <w:t>Bilangan ganjil = bilangan ganjil+bilangan genap</w:t>
      </w:r>
    </w:p>
    <w:p w:rsidR="00715164" w:rsidRDefault="00625059" w:rsidP="00715164">
      <w:r>
        <w:t>B</w:t>
      </w:r>
      <w:r w:rsidR="00715164">
        <w:t>anyaknya cara bisa diketahui dengan rumus kombinasi:</w:t>
      </w:r>
    </w:p>
    <w:p w:rsidR="00715164" w:rsidRDefault="00715164" w:rsidP="00625059">
      <w:pPr>
        <w:rPr>
          <w:sz w:val="32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</w:rPr>
          <m:t>n P r</m:t>
        </m:r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n-r</m:t>
                </m:r>
              </m:e>
            </m:d>
            <m:r>
              <w:rPr>
                <w:rFonts w:ascii="Cambria Math" w:hAnsi="Cambria Math"/>
                <w:sz w:val="32"/>
              </w:rPr>
              <m:t>!</m:t>
            </m:r>
          </m:den>
        </m:f>
      </m:oMath>
    </w:p>
    <w:p w:rsidR="00625059" w:rsidRDefault="00625059" w:rsidP="00715164">
      <w:r>
        <w:t>Maka banyak cara untuk mengambil 2 bilangan tersebut sehingga berjumlah ganjil, yaitu:</w:t>
      </w:r>
    </w:p>
    <w:p w:rsidR="00625059" w:rsidRPr="00625059" w:rsidRDefault="00625059" w:rsidP="00715164">
      <w:pPr>
        <w:rPr>
          <w:oMath/>
          <w:rFonts w:ascii="Cambria Math" w:hAnsi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n P r=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32"/>
                </w:rPr>
                <m:t>!</m:t>
              </m:r>
            </m:den>
          </m:f>
        </m:oMath>
      </m:oMathPara>
    </w:p>
    <w:p w:rsidR="00625059" w:rsidRPr="00625059" w:rsidRDefault="00625059" w:rsidP="00625059">
      <w:pPr>
        <w:rPr>
          <w:oMath/>
          <w:rFonts w:ascii="Cambria Math" w:hAnsi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             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50!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50-2</m:t>
                  </m:r>
                </m:e>
              </m:d>
              <m:r>
                <w:rPr>
                  <w:rFonts w:ascii="Cambria Math" w:hAnsi="Cambria Math"/>
                  <w:sz w:val="32"/>
                </w:rPr>
                <m:t>!</m:t>
              </m:r>
            </m:den>
          </m:f>
        </m:oMath>
      </m:oMathPara>
    </w:p>
    <w:p w:rsidR="00625059" w:rsidRPr="00625059" w:rsidRDefault="00625059" w:rsidP="00625059">
      <w:pPr>
        <w:rPr>
          <w:oMath/>
          <w:rFonts w:ascii="Cambria Math" w:hAnsi="Cambria Math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     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50!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48</m:t>
                  </m:r>
                </m:e>
              </m:d>
              <m:r>
                <w:rPr>
                  <w:rFonts w:ascii="Cambria Math" w:hAnsi="Cambria Math"/>
                  <w:sz w:val="32"/>
                </w:rPr>
                <m:t>!</m:t>
              </m:r>
            </m:den>
          </m:f>
        </m:oMath>
      </m:oMathPara>
    </w:p>
    <w:p w:rsidR="00625059" w:rsidRDefault="00625059" w:rsidP="00625059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           </m:t>
          </m:r>
          <m:r>
            <w:rPr>
              <w:rFonts w:ascii="Cambria Math" w:hAnsi="Cambria Math"/>
              <w:sz w:val="32"/>
            </w:rPr>
            <m:t xml:space="preserve">           </m:t>
          </m:r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50×49×48!</m:t>
              </m:r>
            </m:num>
            <m:den>
              <m:r>
                <w:rPr>
                  <w:rFonts w:ascii="Cambria Math" w:hAnsi="Cambria Math"/>
                  <w:sz w:val="32"/>
                </w:rPr>
                <m:t>48!</m:t>
              </m:r>
            </m:den>
          </m:f>
        </m:oMath>
      </m:oMathPara>
    </w:p>
    <w:p w:rsidR="00625059" w:rsidRDefault="00A1321C" w:rsidP="00625059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           </m:t>
          </m:r>
          <m:r>
            <w:rPr>
              <w:rFonts w:ascii="Cambria Math" w:hAnsi="Cambria Math"/>
              <w:sz w:val="32"/>
            </w:rPr>
            <m:t>=50 ×49</m:t>
          </m:r>
        </m:oMath>
      </m:oMathPara>
    </w:p>
    <w:p w:rsidR="00625059" w:rsidRDefault="00A1321C" w:rsidP="00625059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     </m:t>
          </m:r>
          <m:r>
            <w:rPr>
              <w:rFonts w:ascii="Cambria Math" w:hAnsi="Cambria Math"/>
              <w:sz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</w:rPr>
            <m:t>2450</m:t>
          </m:r>
        </m:oMath>
      </m:oMathPara>
    </w:p>
    <w:p w:rsidR="00A1321C" w:rsidRPr="00A1321C" w:rsidRDefault="00A1321C" w:rsidP="00625059">
      <w:r>
        <w:t>Jadi banyak cara yang bisa didapatkan dari penjumlahan 2 bilangan yang mengkasilkan bilangan ganjil, yaitu : 2450 cara</w:t>
      </w:r>
    </w:p>
    <w:p w:rsidR="00625059" w:rsidRPr="00625059" w:rsidRDefault="00625059" w:rsidP="00625059">
      <w:pPr>
        <w:rPr>
          <w:oMath/>
          <w:rFonts w:ascii="Cambria Math" w:hAnsi="Cambria Math"/>
          <w:sz w:val="32"/>
        </w:rPr>
      </w:pPr>
    </w:p>
    <w:p w:rsidR="00625059" w:rsidRPr="00625059" w:rsidRDefault="00625059" w:rsidP="00625059">
      <w:pPr>
        <w:rPr>
          <w:sz w:val="32"/>
        </w:rPr>
      </w:pPr>
    </w:p>
    <w:p w:rsidR="00625059" w:rsidRPr="00625059" w:rsidRDefault="00625059" w:rsidP="00625059">
      <w:pPr>
        <w:rPr>
          <w:sz w:val="32"/>
        </w:rPr>
      </w:pPr>
    </w:p>
    <w:p w:rsidR="00625059" w:rsidRPr="00625059" w:rsidRDefault="00625059" w:rsidP="00715164"/>
    <w:p w:rsidR="00E86C06" w:rsidRPr="00625059" w:rsidRDefault="00E86C06"/>
    <w:sectPr w:rsidR="00E86C06" w:rsidRPr="00625059" w:rsidSect="00E8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42971"/>
    <w:multiLevelType w:val="hybridMultilevel"/>
    <w:tmpl w:val="2AA8B6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15164"/>
    <w:rsid w:val="00625059"/>
    <w:rsid w:val="00715164"/>
    <w:rsid w:val="00A1321C"/>
    <w:rsid w:val="00E4785F"/>
    <w:rsid w:val="00E8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64"/>
    <w:pPr>
      <w:spacing w:after="160" w:line="259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164"/>
    <w:rPr>
      <w:rFonts w:ascii="Tahoma" w:eastAsiaTheme="minorEastAsia" w:hAnsi="Tahoma" w:cs="Tahoma"/>
      <w:sz w:val="16"/>
      <w:szCs w:val="16"/>
      <w:lang w:eastAsia="id-ID"/>
    </w:rPr>
  </w:style>
  <w:style w:type="character" w:styleId="PlaceholderText">
    <w:name w:val="Placeholder Text"/>
    <w:basedOn w:val="DefaultParagraphFont"/>
    <w:uiPriority w:val="99"/>
    <w:semiHidden/>
    <w:rsid w:val="006250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2021-09-24T02:00:00Z</dcterms:created>
  <dcterms:modified xsi:type="dcterms:W3CDTF">2021-09-24T02:23:00Z</dcterms:modified>
</cp:coreProperties>
</file>