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9B67" w14:textId="72CB0A11" w:rsidR="00F703D7" w:rsidRPr="0022569B" w:rsidRDefault="00CB703D" w:rsidP="00225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>Nama</w:t>
      </w:r>
      <w:r w:rsidRPr="0022569B">
        <w:rPr>
          <w:rFonts w:ascii="Times New Roman" w:hAnsi="Times New Roman" w:cs="Times New Roman"/>
          <w:sz w:val="24"/>
          <w:szCs w:val="24"/>
        </w:rPr>
        <w:tab/>
        <w:t xml:space="preserve">: Johanes Yogtan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Raharja</w:t>
      </w:r>
      <w:proofErr w:type="spellEnd"/>
    </w:p>
    <w:p w14:paraId="3A3FA0D9" w14:textId="28D1565C" w:rsidR="00CB703D" w:rsidRPr="0022569B" w:rsidRDefault="00CB703D" w:rsidP="00225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>NIM</w:t>
      </w:r>
      <w:r w:rsidRPr="0022569B">
        <w:rPr>
          <w:rFonts w:ascii="Times New Roman" w:hAnsi="Times New Roman" w:cs="Times New Roman"/>
          <w:sz w:val="24"/>
          <w:szCs w:val="24"/>
        </w:rPr>
        <w:tab/>
        <w:t>: 215314105</w:t>
      </w:r>
    </w:p>
    <w:p w14:paraId="01EAD427" w14:textId="5E4C99A2" w:rsidR="00CB703D" w:rsidRPr="0022569B" w:rsidRDefault="00CB703D" w:rsidP="00225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>TUGAS MINGGUAN TAHAP PERTAMA (NIM GANJIL)</w:t>
      </w:r>
    </w:p>
    <w:p w14:paraId="3BAEB338" w14:textId="2C3A4D43" w:rsidR="00CB703D" w:rsidRPr="0022569B" w:rsidRDefault="00CB703D" w:rsidP="00225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557CC7" w14:textId="62C993D9" w:rsidR="00290594" w:rsidRPr="0022569B" w:rsidRDefault="00CB703D" w:rsidP="0022569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a.  </w:t>
      </w:r>
      <w:r w:rsidR="00290594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dan negara Indonesia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dan</w:t>
      </w:r>
    </w:p>
    <w:p w14:paraId="494437DA" w14:textId="70088C6D" w:rsidR="00CB703D" w:rsidRPr="0022569B" w:rsidRDefault="00290594" w:rsidP="0022569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    </w:t>
      </w:r>
      <w:r w:rsidR="00092C08" w:rsidRPr="0022569B">
        <w:rPr>
          <w:rFonts w:ascii="Times New Roman" w:hAnsi="Times New Roman" w:cs="Times New Roman"/>
          <w:sz w:val="24"/>
          <w:szCs w:val="24"/>
        </w:rPr>
        <w:t xml:space="preserve"> </w:t>
      </w:r>
      <w:r w:rsidR="00CB703D" w:rsidRPr="0022569B">
        <w:rPr>
          <w:rFonts w:ascii="Times New Roman" w:hAnsi="Times New Roman" w:cs="Times New Roman"/>
          <w:sz w:val="24"/>
          <w:szCs w:val="24"/>
        </w:rPr>
        <w:t xml:space="preserve">negara yang </w:t>
      </w:r>
      <w:proofErr w:type="spellStart"/>
      <w:r w:rsidR="00CB703D" w:rsidRPr="0022569B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="00CB703D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03D" w:rsidRPr="0022569B">
        <w:rPr>
          <w:rFonts w:ascii="Times New Roman" w:hAnsi="Times New Roman" w:cs="Times New Roman"/>
          <w:sz w:val="24"/>
          <w:szCs w:val="24"/>
        </w:rPr>
        <w:t>hiterogen</w:t>
      </w:r>
      <w:proofErr w:type="spellEnd"/>
      <w:r w:rsidR="00CB703D" w:rsidRPr="002256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B703D" w:rsidRPr="0022569B">
        <w:rPr>
          <w:rFonts w:ascii="Times New Roman" w:hAnsi="Times New Roman" w:cs="Times New Roman"/>
          <w:sz w:val="24"/>
          <w:szCs w:val="24"/>
        </w:rPr>
        <w:t>pluralis</w:t>
      </w:r>
      <w:proofErr w:type="spellEnd"/>
      <w:r w:rsidR="00CB703D" w:rsidRPr="0022569B">
        <w:rPr>
          <w:rFonts w:ascii="Times New Roman" w:hAnsi="Times New Roman" w:cs="Times New Roman"/>
          <w:sz w:val="24"/>
          <w:szCs w:val="24"/>
        </w:rPr>
        <w:t>.</w:t>
      </w:r>
    </w:p>
    <w:p w14:paraId="21598178" w14:textId="3BBE9DAD" w:rsidR="00CB703D" w:rsidRPr="0022569B" w:rsidRDefault="00CB703D" w:rsidP="0022569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proofErr w:type="gramStart"/>
      <w:r w:rsidRPr="0022569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29E3DE" w14:textId="12220314" w:rsidR="00CB703D" w:rsidRPr="0022569B" w:rsidRDefault="00CB703D" w:rsidP="0022569B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>1) Ir. Soekarno</w:t>
      </w:r>
    </w:p>
    <w:p w14:paraId="52D0F609" w14:textId="71EC5266" w:rsidR="00CB703D" w:rsidRPr="0022569B" w:rsidRDefault="00CB703D" w:rsidP="0022569B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Piagam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Jakarta</w:t>
      </w:r>
    </w:p>
    <w:p w14:paraId="7B3982B9" w14:textId="77777777" w:rsidR="00CB703D" w:rsidRPr="0022569B" w:rsidRDefault="00CB703D" w:rsidP="0022569B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UUD 1945.</w:t>
      </w:r>
    </w:p>
    <w:p w14:paraId="23DE66A9" w14:textId="6AA7FDCE" w:rsidR="00CB703D" w:rsidRPr="0022569B" w:rsidRDefault="00CB703D" w:rsidP="0022569B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c. </w:t>
      </w:r>
      <w:r w:rsidR="00290594" w:rsidRPr="002256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Pancasilsa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tsb</w:t>
      </w:r>
      <w:proofErr w:type="spellEnd"/>
    </w:p>
    <w:p w14:paraId="156EF6EA" w14:textId="6C677515" w:rsidR="00CB703D" w:rsidRPr="0022569B" w:rsidRDefault="00CB703D" w:rsidP="0022569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r w:rsidR="00290594" w:rsidRPr="0022569B">
        <w:rPr>
          <w:rFonts w:ascii="Times New Roman" w:hAnsi="Times New Roman" w:cs="Times New Roman"/>
          <w:sz w:val="24"/>
          <w:szCs w:val="24"/>
        </w:rPr>
        <w:t xml:space="preserve">    </w:t>
      </w:r>
      <w:r w:rsidRPr="0022569B">
        <w:rPr>
          <w:rFonts w:ascii="Times New Roman" w:hAnsi="Times New Roman" w:cs="Times New Roman"/>
          <w:sz w:val="24"/>
          <w:szCs w:val="24"/>
        </w:rPr>
        <w:t xml:space="preserve">(1.a)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DFB0D73" w14:textId="7805F2E2" w:rsidR="00CB703D" w:rsidRPr="0022569B" w:rsidRDefault="00290594" w:rsidP="0022569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    </w:t>
      </w:r>
      <w:r w:rsidR="00CB703D" w:rsidRPr="0022569B">
        <w:rPr>
          <w:rFonts w:ascii="Times New Roman" w:hAnsi="Times New Roman" w:cs="Times New Roman"/>
          <w:sz w:val="24"/>
          <w:szCs w:val="24"/>
        </w:rPr>
        <w:t xml:space="preserve">(a) </w:t>
      </w:r>
      <w:r w:rsidRPr="0022569B">
        <w:rPr>
          <w:rFonts w:ascii="Times New Roman" w:hAnsi="Times New Roman" w:cs="Times New Roman"/>
          <w:sz w:val="24"/>
          <w:szCs w:val="24"/>
        </w:rPr>
        <w:t>T</w:t>
      </w:r>
      <w:r w:rsidR="00CB703D" w:rsidRPr="0022569B">
        <w:rPr>
          <w:rFonts w:ascii="Times New Roman" w:hAnsi="Times New Roman" w:cs="Times New Roman"/>
          <w:sz w:val="24"/>
          <w:szCs w:val="24"/>
        </w:rPr>
        <w:t>ata u</w:t>
      </w:r>
      <w:proofErr w:type="spellStart"/>
      <w:r w:rsidR="00CB703D" w:rsidRPr="0022569B">
        <w:rPr>
          <w:rFonts w:ascii="Times New Roman" w:hAnsi="Times New Roman" w:cs="Times New Roman"/>
          <w:sz w:val="24"/>
          <w:szCs w:val="24"/>
        </w:rPr>
        <w:t>rutannya</w:t>
      </w:r>
      <w:proofErr w:type="spellEnd"/>
      <w:r w:rsidR="00CB703D" w:rsidRPr="0022569B">
        <w:rPr>
          <w:rFonts w:ascii="Times New Roman" w:hAnsi="Times New Roman" w:cs="Times New Roman"/>
          <w:sz w:val="24"/>
          <w:szCs w:val="24"/>
        </w:rPr>
        <w:t>;</w:t>
      </w:r>
    </w:p>
    <w:p w14:paraId="72AFC979" w14:textId="68975A0E" w:rsidR="00290594" w:rsidRDefault="00290594" w:rsidP="0022569B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    </w:t>
      </w:r>
      <w:r w:rsidR="00CB703D" w:rsidRPr="0022569B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K</w:t>
      </w:r>
      <w:r w:rsidR="00CB703D" w:rsidRPr="0022569B">
        <w:rPr>
          <w:rFonts w:ascii="Times New Roman" w:hAnsi="Times New Roman" w:cs="Times New Roman"/>
          <w:sz w:val="24"/>
          <w:szCs w:val="24"/>
        </w:rPr>
        <w:t>osa</w:t>
      </w:r>
      <w:proofErr w:type="spellEnd"/>
      <w:r w:rsidR="00CB703D" w:rsidRPr="0022569B">
        <w:rPr>
          <w:rFonts w:ascii="Times New Roman" w:hAnsi="Times New Roman" w:cs="Times New Roman"/>
          <w:sz w:val="24"/>
          <w:szCs w:val="24"/>
        </w:rPr>
        <w:t xml:space="preserve"> kata/</w:t>
      </w:r>
      <w:proofErr w:type="spellStart"/>
      <w:r w:rsidR="00CB703D" w:rsidRPr="0022569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CB703D" w:rsidRPr="002256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703D" w:rsidRPr="002256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B703D" w:rsidRPr="0022569B">
        <w:rPr>
          <w:rFonts w:ascii="Times New Roman" w:hAnsi="Times New Roman" w:cs="Times New Roman"/>
          <w:sz w:val="24"/>
          <w:szCs w:val="24"/>
        </w:rPr>
        <w:t>.</w:t>
      </w:r>
    </w:p>
    <w:p w14:paraId="1166B364" w14:textId="77777777" w:rsidR="0022569B" w:rsidRPr="0022569B" w:rsidRDefault="0022569B" w:rsidP="0022569B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17016A3" w14:textId="784E950D" w:rsidR="00290594" w:rsidRPr="0022569B" w:rsidRDefault="00290594" w:rsidP="0022569B">
      <w:pPr>
        <w:spacing w:after="0" w:line="276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     3.   </w:t>
      </w:r>
      <w:r w:rsidR="00092C08" w:rsidRPr="0022569B">
        <w:rPr>
          <w:rFonts w:ascii="Times New Roman" w:hAnsi="Times New Roman" w:cs="Times New Roman"/>
          <w:sz w:val="24"/>
          <w:szCs w:val="24"/>
        </w:rPr>
        <w:t xml:space="preserve"> </w:t>
      </w:r>
      <w:r w:rsidRPr="0022569B">
        <w:rPr>
          <w:rFonts w:ascii="Times New Roman" w:hAnsi="Times New Roman" w:cs="Times New Roman"/>
          <w:sz w:val="24"/>
          <w:szCs w:val="24"/>
        </w:rPr>
        <w:t xml:space="preserve">a. 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Pancasila yang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syah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4514C136" w14:textId="6F1D3EFD" w:rsidR="00290594" w:rsidRPr="0022569B" w:rsidRDefault="00290594" w:rsidP="0022569B">
      <w:pPr>
        <w:spacing w:after="0" w:line="276" w:lineRule="auto"/>
        <w:ind w:left="1440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r w:rsidR="00092C08" w:rsidRPr="002256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kompromi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Indonesia. </w:t>
      </w:r>
    </w:p>
    <w:p w14:paraId="133F0F90" w14:textId="500661BA" w:rsidR="00290594" w:rsidRPr="0022569B" w:rsidRDefault="00290594" w:rsidP="0022569B">
      <w:pPr>
        <w:spacing w:line="276" w:lineRule="auto"/>
        <w:ind w:left="1440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 </w:t>
      </w:r>
      <w:r w:rsidR="00092C08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berkompromi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>?</w:t>
      </w:r>
    </w:p>
    <w:p w14:paraId="3EDB0039" w14:textId="6D7E7181" w:rsidR="00290594" w:rsidRPr="0022569B" w:rsidRDefault="00290594" w:rsidP="0022569B">
      <w:pPr>
        <w:spacing w:after="0" w:line="276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      </w:t>
      </w:r>
      <w:r w:rsidRPr="0022569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2569B">
        <w:rPr>
          <w:rFonts w:ascii="Times New Roman" w:hAnsi="Times New Roman" w:cs="Times New Roman"/>
          <w:sz w:val="24"/>
          <w:szCs w:val="24"/>
        </w:rPr>
        <w:t xml:space="preserve">b. </w:t>
      </w:r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r w:rsidR="00092C08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berketuhanan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>”</w:t>
      </w:r>
    </w:p>
    <w:p w14:paraId="7544B431" w14:textId="42119001" w:rsidR="00290594" w:rsidRPr="0022569B" w:rsidRDefault="00290594" w:rsidP="0022569B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  </w:t>
      </w:r>
      <w:r w:rsidRPr="0022569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22569B">
        <w:rPr>
          <w:rFonts w:ascii="Times New Roman" w:hAnsi="Times New Roman" w:cs="Times New Roman"/>
          <w:sz w:val="24"/>
          <w:szCs w:val="24"/>
        </w:rPr>
        <w:t>dan“</w:t>
      </w:r>
      <w:proofErr w:type="gramEnd"/>
      <w:r w:rsidRPr="0022569B"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>”.</w:t>
      </w:r>
    </w:p>
    <w:p w14:paraId="767F60FA" w14:textId="1A758379" w:rsidR="00290594" w:rsidRPr="0022569B" w:rsidRDefault="00290594" w:rsidP="0022569B">
      <w:pPr>
        <w:spacing w:after="0" w:line="276" w:lineRule="auto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2569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2569B">
        <w:rPr>
          <w:rFonts w:ascii="Times New Roman" w:hAnsi="Times New Roman" w:cs="Times New Roman"/>
          <w:sz w:val="24"/>
          <w:szCs w:val="24"/>
        </w:rPr>
        <w:t xml:space="preserve">c. </w:t>
      </w:r>
      <w:r w:rsidRPr="002256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Pancasila dan</w:t>
      </w:r>
    </w:p>
    <w:p w14:paraId="7B203B74" w14:textId="77E9887D" w:rsidR="00CB703D" w:rsidRDefault="00290594" w:rsidP="0022569B">
      <w:pPr>
        <w:spacing w:after="0" w:line="276" w:lineRule="auto"/>
        <w:ind w:left="1134" w:hanging="41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r w:rsidRPr="0022569B">
        <w:rPr>
          <w:rFonts w:ascii="Times New Roman" w:hAnsi="Times New Roman" w:cs="Times New Roman"/>
          <w:sz w:val="24"/>
          <w:szCs w:val="24"/>
        </w:rPr>
        <w:t>29 UUD 1945.</w:t>
      </w:r>
    </w:p>
    <w:p w14:paraId="552623D6" w14:textId="77777777" w:rsidR="0022569B" w:rsidRPr="0022569B" w:rsidRDefault="0022569B" w:rsidP="0022569B">
      <w:pPr>
        <w:spacing w:after="0" w:line="276" w:lineRule="auto"/>
        <w:ind w:left="1134" w:hanging="41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A9DBD68" w14:textId="26D55721" w:rsidR="00092C08" w:rsidRPr="0022569B" w:rsidRDefault="00290594" w:rsidP="0022569B">
      <w:pPr>
        <w:spacing w:line="276" w:lineRule="auto"/>
        <w:ind w:left="426" w:hanging="426"/>
        <w:contextualSpacing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     5.  </w:t>
      </w:r>
      <w:r w:rsidR="00092C08" w:rsidRPr="0022569B">
        <w:rPr>
          <w:rFonts w:ascii="Times New Roman" w:hAnsi="Times New Roman" w:cs="Times New Roman"/>
          <w:sz w:val="24"/>
          <w:szCs w:val="24"/>
        </w:rPr>
        <w:t xml:space="preserve"> </w:t>
      </w:r>
      <w:r w:rsidRPr="0022569B">
        <w:rPr>
          <w:rFonts w:ascii="Times New Roman" w:hAnsi="Times New Roman" w:cs="Times New Roman"/>
          <w:sz w:val="24"/>
          <w:szCs w:val="24"/>
        </w:rPr>
        <w:t xml:space="preserve">a. </w:t>
      </w:r>
      <w:r w:rsidR="00092C08" w:rsidRPr="002256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u w:val="single"/>
        </w:rPr>
        <w:t>nilai-nilai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i/>
          <w:sz w:val="24"/>
          <w:szCs w:val="24"/>
          <w:u w:val="single"/>
        </w:rPr>
        <w:t>sila</w:t>
      </w:r>
      <w:proofErr w:type="spellEnd"/>
      <w:r w:rsidRPr="0022569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22569B">
        <w:rPr>
          <w:rFonts w:ascii="Times New Roman" w:hAnsi="Times New Roman" w:cs="Times New Roman"/>
          <w:i/>
          <w:sz w:val="24"/>
          <w:szCs w:val="24"/>
          <w:u w:val="single"/>
        </w:rPr>
        <w:t>ketiga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Pancasila,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serta</w:t>
      </w:r>
      <w:proofErr w:type="spellEnd"/>
    </w:p>
    <w:p w14:paraId="3B9101B3" w14:textId="6E9644AE" w:rsidR="00290594" w:rsidRPr="0022569B" w:rsidRDefault="00092C08" w:rsidP="0022569B">
      <w:pPr>
        <w:spacing w:line="276" w:lineRule="auto"/>
        <w:ind w:left="426" w:firstLine="294"/>
        <w:contextualSpacing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    </w:t>
      </w:r>
      <w:r w:rsidR="002F2F6A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94" w:rsidRPr="0022569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290594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94" w:rsidRPr="0022569B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="00290594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94" w:rsidRPr="0022569B">
        <w:rPr>
          <w:rFonts w:ascii="Times New Roman" w:hAnsi="Times New Roman" w:cs="Times New Roman"/>
          <w:sz w:val="24"/>
          <w:szCs w:val="24"/>
          <w:u w:val="single"/>
        </w:rPr>
        <w:t>pelaksanaannya</w:t>
      </w:r>
      <w:proofErr w:type="spellEnd"/>
      <w:r w:rsidR="00290594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94" w:rsidRPr="002256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90594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94" w:rsidRPr="0022569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290594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94" w:rsidRPr="0022569B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290594" w:rsidRPr="0022569B">
        <w:rPr>
          <w:rFonts w:ascii="Times New Roman" w:hAnsi="Times New Roman" w:cs="Times New Roman"/>
          <w:sz w:val="24"/>
          <w:szCs w:val="24"/>
        </w:rPr>
        <w:t>.</w:t>
      </w:r>
    </w:p>
    <w:p w14:paraId="05F6C011" w14:textId="15D5ADCB" w:rsidR="00092C08" w:rsidRPr="0022569B" w:rsidRDefault="00290594" w:rsidP="0022569B">
      <w:pPr>
        <w:spacing w:after="0" w:line="276" w:lineRule="auto"/>
        <w:ind w:left="426" w:hanging="426"/>
        <w:contextualSpacing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   </w:t>
      </w:r>
      <w:r w:rsidR="00092C08" w:rsidRPr="0022569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2569B">
        <w:rPr>
          <w:rFonts w:ascii="Times New Roman" w:hAnsi="Times New Roman" w:cs="Times New Roman"/>
          <w:sz w:val="24"/>
          <w:szCs w:val="24"/>
        </w:rPr>
        <w:t xml:space="preserve">b. </w:t>
      </w:r>
      <w:r w:rsidR="00092C08" w:rsidRPr="0022569B">
        <w:rPr>
          <w:rFonts w:ascii="Times New Roman" w:hAnsi="Times New Roman" w:cs="Times New Roman"/>
          <w:sz w:val="24"/>
          <w:szCs w:val="24"/>
        </w:rPr>
        <w:t xml:space="preserve"> </w:t>
      </w:r>
      <w:r w:rsidR="002F2F6A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u w:val="single"/>
        </w:rPr>
        <w:t>nilai-nilai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i/>
          <w:sz w:val="24"/>
          <w:szCs w:val="24"/>
          <w:u w:val="single"/>
        </w:rPr>
        <w:t>sila</w:t>
      </w:r>
      <w:proofErr w:type="spellEnd"/>
      <w:r w:rsidRPr="0022569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22569B">
        <w:rPr>
          <w:rFonts w:ascii="Times New Roman" w:hAnsi="Times New Roman" w:cs="Times New Roman"/>
          <w:i/>
          <w:sz w:val="24"/>
          <w:szCs w:val="24"/>
          <w:u w:val="single"/>
        </w:rPr>
        <w:t>keempat</w:t>
      </w:r>
      <w:proofErr w:type="spellEnd"/>
      <w:r w:rsidRPr="0022569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Pancasila,</w:t>
      </w:r>
    </w:p>
    <w:p w14:paraId="44FAF8C8" w14:textId="4179026A" w:rsidR="00290594" w:rsidRPr="0022569B" w:rsidRDefault="00092C08" w:rsidP="0022569B">
      <w:pPr>
        <w:spacing w:after="0" w:line="276" w:lineRule="auto"/>
        <w:ind w:left="426" w:hanging="426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r w:rsidRPr="0022569B">
        <w:rPr>
          <w:rFonts w:ascii="Times New Roman" w:hAnsi="Times New Roman" w:cs="Times New Roman"/>
          <w:sz w:val="24"/>
          <w:szCs w:val="24"/>
        </w:rPr>
        <w:tab/>
      </w:r>
      <w:r w:rsidRPr="0022569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2F2F6A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94" w:rsidRPr="0022569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90594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94" w:rsidRPr="0022569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290594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94" w:rsidRPr="0022569B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="00290594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94" w:rsidRPr="0022569B">
        <w:rPr>
          <w:rFonts w:ascii="Times New Roman" w:hAnsi="Times New Roman" w:cs="Times New Roman"/>
          <w:sz w:val="24"/>
          <w:szCs w:val="24"/>
          <w:u w:val="single"/>
        </w:rPr>
        <w:t>pelaksanaannya</w:t>
      </w:r>
      <w:proofErr w:type="spellEnd"/>
      <w:r w:rsidR="00290594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94" w:rsidRPr="002256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90594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94" w:rsidRPr="0022569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290594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94" w:rsidRPr="0022569B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290594" w:rsidRPr="0022569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D23354C" w14:textId="79B91A37" w:rsidR="00290594" w:rsidRPr="0022569B" w:rsidRDefault="00290594" w:rsidP="00225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2FB1FB" w14:textId="39CBC9B8" w:rsidR="00092C08" w:rsidRPr="0022569B" w:rsidRDefault="00092C08" w:rsidP="00225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066206" w14:textId="41EB5346" w:rsidR="00092C08" w:rsidRPr="0022569B" w:rsidRDefault="00092C08" w:rsidP="00225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E68F20" w14:textId="570DB1A4" w:rsidR="00092C08" w:rsidRPr="0022569B" w:rsidRDefault="00092C08" w:rsidP="00225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64B386" w14:textId="0947F872" w:rsidR="00092C08" w:rsidRPr="0022569B" w:rsidRDefault="00092C08" w:rsidP="00225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12DBF2" w14:textId="68CB676F" w:rsidR="00092C08" w:rsidRDefault="00092C08" w:rsidP="00225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610C83" w14:textId="77777777" w:rsidR="0022569B" w:rsidRPr="0022569B" w:rsidRDefault="0022569B" w:rsidP="00225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FD01F3" w14:textId="23D4A54F" w:rsidR="00092C08" w:rsidRPr="0022569B" w:rsidRDefault="00092C08" w:rsidP="0022569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69B">
        <w:rPr>
          <w:rFonts w:ascii="Times New Roman" w:hAnsi="Times New Roman" w:cs="Times New Roman"/>
          <w:sz w:val="24"/>
          <w:szCs w:val="24"/>
        </w:rPr>
        <w:lastRenderedPageBreak/>
        <w:t>Jawaban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FD69EB1" w14:textId="2AC45220" w:rsidR="00092C08" w:rsidRPr="0022569B" w:rsidRDefault="00092C08" w:rsidP="002256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Bangsa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negara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heterogen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/pluralism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terdiri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atas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suku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et</w:t>
      </w:r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nik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agama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tetap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merupa</w:t>
      </w:r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kan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kesatuan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budaya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ideologis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seba</w:t>
      </w:r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gaimana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tercermin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motto "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Bhinneka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Tunggal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Ika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",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bercerai-berai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tetap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Segenap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warga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bangsa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bersepakat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utnuk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menghimpunkan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wa</w:t>
      </w:r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dah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kesatuan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Negara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satuan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Republik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 (NKRI).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Pemahaman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inilah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dimaksud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sila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ketiga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Pancasila, "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Persatuan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Indonesia".</w:t>
      </w:r>
      <w:r w:rsidR="00364616" w:rsidRPr="0022569B">
        <w:rPr>
          <w:rFonts w:ascii="Times New Roman" w:hAnsi="Times New Roman" w:cs="Times New Roman"/>
          <w:sz w:val="24"/>
          <w:szCs w:val="24"/>
        </w:rPr>
        <w:t xml:space="preserve"> Saya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Batak,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, Dayak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halangan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berteman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berteman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logat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Bahasa Indonesia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 xml:space="preserve"> heterogeny/</w:t>
      </w:r>
      <w:proofErr w:type="spellStart"/>
      <w:r w:rsidR="00364616" w:rsidRPr="0022569B">
        <w:rPr>
          <w:rFonts w:ascii="Times New Roman" w:hAnsi="Times New Roman" w:cs="Times New Roman"/>
          <w:sz w:val="24"/>
          <w:szCs w:val="24"/>
        </w:rPr>
        <w:t>plularisme</w:t>
      </w:r>
      <w:proofErr w:type="spellEnd"/>
      <w:r w:rsidR="00364616" w:rsidRPr="0022569B">
        <w:rPr>
          <w:rFonts w:ascii="Times New Roman" w:hAnsi="Times New Roman" w:cs="Times New Roman"/>
          <w:sz w:val="24"/>
          <w:szCs w:val="24"/>
        </w:rPr>
        <w:t>.</w:t>
      </w:r>
    </w:p>
    <w:p w14:paraId="488F705D" w14:textId="77777777" w:rsidR="003043DF" w:rsidRPr="0022569B" w:rsidRDefault="003043DF" w:rsidP="0022569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45608" w14:textId="77777777" w:rsidR="003043DF" w:rsidRPr="0022569B" w:rsidRDefault="003043DF" w:rsidP="0022569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>b. – Ir. Soekarno</w:t>
      </w:r>
    </w:p>
    <w:p w14:paraId="447DC2AD" w14:textId="1FAAA851" w:rsidR="003043DF" w:rsidRPr="0022569B" w:rsidRDefault="003043DF" w:rsidP="0022569B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   1.   </w:t>
      </w:r>
      <w:proofErr w:type="spellStart"/>
      <w:r w:rsidRPr="003043DF">
        <w:rPr>
          <w:rFonts w:ascii="Times New Roman" w:eastAsia="Times New Roman" w:hAnsi="Times New Roman" w:cs="Times New Roman"/>
          <w:sz w:val="24"/>
          <w:szCs w:val="24"/>
        </w:rPr>
        <w:t>Kebangsaan</w:t>
      </w:r>
      <w:proofErr w:type="spellEnd"/>
      <w:r w:rsidRPr="003043DF">
        <w:rPr>
          <w:rFonts w:ascii="Times New Roman" w:eastAsia="Times New Roman" w:hAnsi="Times New Roman" w:cs="Times New Roman"/>
          <w:sz w:val="24"/>
          <w:szCs w:val="24"/>
        </w:rPr>
        <w:t xml:space="preserve"> Indonesia</w:t>
      </w:r>
    </w:p>
    <w:p w14:paraId="32C85422" w14:textId="3A566698" w:rsidR="003043DF" w:rsidRPr="0022569B" w:rsidRDefault="003043DF" w:rsidP="0022569B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   2.</w:t>
      </w:r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3043DF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304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3D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043DF">
        <w:rPr>
          <w:rFonts w:ascii="Times New Roman" w:eastAsia="Times New Roman" w:hAnsi="Times New Roman" w:cs="Times New Roman"/>
          <w:sz w:val="24"/>
          <w:szCs w:val="24"/>
        </w:rPr>
        <w:t xml:space="preserve"> Peri </w:t>
      </w:r>
      <w:proofErr w:type="spellStart"/>
      <w:r w:rsidRPr="003043DF">
        <w:rPr>
          <w:rFonts w:ascii="Times New Roman" w:eastAsia="Times New Roman" w:hAnsi="Times New Roman" w:cs="Times New Roman"/>
          <w:sz w:val="24"/>
          <w:szCs w:val="24"/>
        </w:rPr>
        <w:t>Kemanusiaan</w:t>
      </w:r>
      <w:proofErr w:type="spellEnd"/>
    </w:p>
    <w:p w14:paraId="142008A3" w14:textId="54A43371" w:rsidR="003043DF" w:rsidRPr="0022569B" w:rsidRDefault="003043DF" w:rsidP="0022569B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   3.</w:t>
      </w:r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3043DF">
        <w:rPr>
          <w:rFonts w:ascii="Times New Roman" w:eastAsia="Times New Roman" w:hAnsi="Times New Roman" w:cs="Times New Roman"/>
          <w:sz w:val="24"/>
          <w:szCs w:val="24"/>
        </w:rPr>
        <w:t>Mufakat</w:t>
      </w:r>
      <w:proofErr w:type="spellEnd"/>
      <w:r w:rsidRPr="00304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3D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04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3DF">
        <w:rPr>
          <w:rFonts w:ascii="Times New Roman" w:eastAsia="Times New Roman" w:hAnsi="Times New Roman" w:cs="Times New Roman"/>
          <w:sz w:val="24"/>
          <w:szCs w:val="24"/>
        </w:rPr>
        <w:t>Demokrasi</w:t>
      </w:r>
      <w:proofErr w:type="spellEnd"/>
    </w:p>
    <w:p w14:paraId="07E233EF" w14:textId="0C0C72FE" w:rsidR="003043DF" w:rsidRPr="0022569B" w:rsidRDefault="003043DF" w:rsidP="0022569B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   4.</w:t>
      </w:r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3043DF">
        <w:rPr>
          <w:rFonts w:ascii="Times New Roman" w:eastAsia="Times New Roman" w:hAnsi="Times New Roman" w:cs="Times New Roman"/>
          <w:sz w:val="24"/>
          <w:szCs w:val="24"/>
        </w:rPr>
        <w:t>Kesejahteraan</w:t>
      </w:r>
      <w:proofErr w:type="spellEnd"/>
      <w:r w:rsidRPr="00304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3DF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</w:p>
    <w:p w14:paraId="7545A715" w14:textId="21887C12" w:rsidR="003043DF" w:rsidRPr="0022569B" w:rsidRDefault="003043DF" w:rsidP="0022569B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   5.</w:t>
      </w:r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3043DF">
        <w:rPr>
          <w:rFonts w:ascii="Times New Roman" w:eastAsia="Times New Roman" w:hAnsi="Times New Roman" w:cs="Times New Roman"/>
          <w:sz w:val="24"/>
          <w:szCs w:val="24"/>
        </w:rPr>
        <w:t>Ketuhanan</w:t>
      </w:r>
      <w:proofErr w:type="spellEnd"/>
      <w:r w:rsidRPr="003043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043DF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304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43DF"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</w:p>
    <w:p w14:paraId="01AF0A78" w14:textId="77777777" w:rsidR="003043DF" w:rsidRPr="0022569B" w:rsidRDefault="003043DF" w:rsidP="0022569B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7BCE0F" w14:textId="2D96A4A7" w:rsidR="003043DF" w:rsidRPr="0022569B" w:rsidRDefault="003043DF" w:rsidP="0022569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  </w:t>
      </w:r>
      <w:r w:rsidRPr="0022569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Piagam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Jakarta</w:t>
      </w:r>
    </w:p>
    <w:p w14:paraId="04E7A8D9" w14:textId="77777777" w:rsidR="003043DF" w:rsidRPr="0022569B" w:rsidRDefault="003043DF" w:rsidP="0022569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Ketuhanan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kewajiban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menjalankan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syariat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Islam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pemeluk-pemeluknya</w:t>
      </w:r>
    </w:p>
    <w:p w14:paraId="16CD1895" w14:textId="77777777" w:rsidR="003043DF" w:rsidRPr="0022569B" w:rsidRDefault="003043DF" w:rsidP="0022569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Kemanusiaan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adil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beradab</w:t>
      </w:r>
      <w:proofErr w:type="spellEnd"/>
    </w:p>
    <w:p w14:paraId="7EA7C07E" w14:textId="3DBD1001" w:rsidR="003043DF" w:rsidRPr="0022569B" w:rsidRDefault="003043DF" w:rsidP="0022569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Persatuan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</w:t>
      </w:r>
    </w:p>
    <w:p w14:paraId="52FDF697" w14:textId="77777777" w:rsidR="00F029B1" w:rsidRPr="0022569B" w:rsidRDefault="003043DF" w:rsidP="0022569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Kerakyatan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dipimpin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hikmat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kebijaksanaan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permusyawaratan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perwakilan</w:t>
      </w:r>
      <w:proofErr w:type="spellEnd"/>
    </w:p>
    <w:p w14:paraId="393321D9" w14:textId="5FCEE18C" w:rsidR="00F029B1" w:rsidRPr="0022569B" w:rsidRDefault="003043DF" w:rsidP="0022569B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eadilan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rakyat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Indonesia.</w:t>
      </w:r>
    </w:p>
    <w:p w14:paraId="762ED96A" w14:textId="77777777" w:rsidR="00F029B1" w:rsidRPr="0022569B" w:rsidRDefault="00F029B1" w:rsidP="0022569B">
      <w:pPr>
        <w:spacing w:after="0" w:line="276" w:lineRule="auto"/>
        <w:ind w:left="960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UUD 1945</w:t>
      </w:r>
    </w:p>
    <w:p w14:paraId="63012B94" w14:textId="77777777" w:rsidR="00F029B1" w:rsidRPr="0022569B" w:rsidRDefault="00F029B1" w:rsidP="0022569B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Ketuhanan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Maha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Esa</w:t>
      </w:r>
      <w:proofErr w:type="spellEnd"/>
    </w:p>
    <w:p w14:paraId="4D7E0B47" w14:textId="77777777" w:rsidR="00F029B1" w:rsidRPr="0022569B" w:rsidRDefault="00F029B1" w:rsidP="0022569B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Kemanusiaan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adil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beradab</w:t>
      </w:r>
      <w:proofErr w:type="spellEnd"/>
    </w:p>
    <w:p w14:paraId="5BC545D6" w14:textId="77777777" w:rsidR="00F029B1" w:rsidRPr="0022569B" w:rsidRDefault="00F029B1" w:rsidP="0022569B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Persatuan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</w:t>
      </w:r>
    </w:p>
    <w:p w14:paraId="7238A1D2" w14:textId="77777777" w:rsidR="00F029B1" w:rsidRPr="0022569B" w:rsidRDefault="00F029B1" w:rsidP="0022569B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Kerakyatan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dipimpin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hikmat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kebijaksanaan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permusyawaratan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perwakilan.</w:t>
      </w:r>
      <w:proofErr w:type="spellEnd"/>
    </w:p>
    <w:p w14:paraId="7FB32C82" w14:textId="77777777" w:rsidR="00F029B1" w:rsidRPr="0022569B" w:rsidRDefault="00F029B1" w:rsidP="0022569B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Keadilan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rakyat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Indonesia.</w:t>
      </w:r>
    </w:p>
    <w:p w14:paraId="7AF2A19F" w14:textId="77DD06FF" w:rsidR="00F029B1" w:rsidRPr="0022569B" w:rsidRDefault="00F029B1" w:rsidP="002256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5625B8C" w14:textId="595EEDE3" w:rsidR="00B17DCD" w:rsidRPr="0022569B" w:rsidRDefault="00B17DCD" w:rsidP="002256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9D90A30" w14:textId="06689C6C" w:rsidR="00B17DCD" w:rsidRPr="0022569B" w:rsidRDefault="00B17DCD" w:rsidP="002256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6458B8F" w14:textId="6507F338" w:rsidR="00B17DCD" w:rsidRPr="0022569B" w:rsidRDefault="00B17DCD" w:rsidP="002256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6E5B5EF" w14:textId="77777777" w:rsidR="00B17DCD" w:rsidRPr="0022569B" w:rsidRDefault="00B17DCD" w:rsidP="0022569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BFBF996" w14:textId="77777777" w:rsidR="002301B9" w:rsidRPr="0022569B" w:rsidRDefault="00C51A7B" w:rsidP="0022569B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2569B">
        <w:rPr>
          <w:rFonts w:ascii="Times New Roman" w:hAnsi="Times New Roman" w:cs="Times New Roman"/>
          <w:sz w:val="24"/>
          <w:szCs w:val="24"/>
        </w:rPr>
        <w:lastRenderedPageBreak/>
        <w:t>–</w:t>
      </w:r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9B1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Perbandingan</w:t>
      </w:r>
      <w:proofErr w:type="spellEnd"/>
      <w:r w:rsidR="00F029B1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Tata </w:t>
      </w:r>
      <w:proofErr w:type="spellStart"/>
      <w:r w:rsidR="00F029B1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Urutan</w:t>
      </w:r>
      <w:proofErr w:type="spellEnd"/>
    </w:p>
    <w:p w14:paraId="4D58EC7A" w14:textId="77777777" w:rsidR="002301B9" w:rsidRPr="0022569B" w:rsidRDefault="002301B9" w:rsidP="0022569B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029B1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Piagam</w:t>
      </w:r>
      <w:proofErr w:type="spellEnd"/>
      <w:r w:rsidR="00F029B1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Jakarta dan </w:t>
      </w:r>
      <w:proofErr w:type="spellStart"/>
      <w:r w:rsidR="00F029B1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Pembukaan</w:t>
      </w:r>
      <w:proofErr w:type="spellEnd"/>
      <w:r w:rsidR="00F029B1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UUD 1945 </w:t>
      </w:r>
      <w:proofErr w:type="spellStart"/>
      <w:r w:rsidR="00F029B1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urutannya</w:t>
      </w:r>
      <w:proofErr w:type="spellEnd"/>
      <w:r w:rsidR="00F029B1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29B1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="00F029B1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yang </w:t>
      </w:r>
      <w:proofErr w:type="spellStart"/>
      <w:r w:rsidR="00F029B1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="00F029B1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110769D6" w14:textId="77777777" w:rsidR="002301B9" w:rsidRPr="0022569B" w:rsidRDefault="002301B9" w:rsidP="0022569B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</w:t>
      </w:r>
      <w:proofErr w:type="spellStart"/>
      <w:r w:rsidR="00F029B1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F029B1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029B1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rumusan</w:t>
      </w:r>
      <w:proofErr w:type="spellEnd"/>
      <w:r w:rsidR="00F029B1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Ir. Soekarno</w:t>
      </w:r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rumusan</w:t>
      </w:r>
      <w:proofErr w:type="spellEnd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Piagam</w:t>
      </w:r>
      <w:proofErr w:type="spellEnd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UUD </w:t>
      </w:r>
      <w:proofErr w:type="spellStart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sila</w:t>
      </w:r>
      <w:proofErr w:type="spellEnd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                    </w:t>
      </w:r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Ketuhanan</w:t>
      </w:r>
      <w:proofErr w:type="spellEnd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diurutan</w:t>
      </w:r>
      <w:proofErr w:type="spellEnd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Sokarno</w:t>
      </w:r>
      <w:proofErr w:type="spellEnd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urutan</w:t>
      </w:r>
      <w:proofErr w:type="spellEnd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kelima</w:t>
      </w:r>
      <w:proofErr w:type="spellEnd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itulah</w:t>
      </w:r>
      <w:proofErr w:type="spellEnd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</w:p>
    <w:p w14:paraId="40F6F24E" w14:textId="6B04AD84" w:rsidR="00F029B1" w:rsidRPr="0022569B" w:rsidRDefault="002301B9" w:rsidP="0022569B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</w:t>
      </w:r>
      <w:proofErr w:type="spellStart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membedakannya</w:t>
      </w:r>
      <w:proofErr w:type="spellEnd"/>
      <w:r w:rsidR="00C51A7B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F555CE5" w14:textId="77777777" w:rsidR="002301B9" w:rsidRPr="0022569B" w:rsidRDefault="00C51A7B" w:rsidP="0022569B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Kosakata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Kalimat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</w:p>
    <w:p w14:paraId="4CA26BBF" w14:textId="28C69E31" w:rsidR="002301B9" w:rsidRPr="0022569B" w:rsidRDefault="002301B9" w:rsidP="0022569B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kosakata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paling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rumusan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Pancasila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Piagam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Jakarta.</w:t>
      </w:r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piagam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kaliamat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Ketuhanan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kewajiban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menjalankan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syariat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Islam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pemeluk-pemeluknya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”. Bisa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lihat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rumusan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berfokus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gologan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/agama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Islam.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rumusan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Pancasila Ir. Soekarno dan UUD 1945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kalimat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Ketuhanan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Maha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Esa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yang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merujuk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golongan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2F2BAA2" w14:textId="6B932A6A" w:rsidR="00C51A7B" w:rsidRPr="0022569B" w:rsidRDefault="00C51A7B" w:rsidP="0022569B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7CF053E" w14:textId="08FEEB1A" w:rsidR="00611E05" w:rsidRPr="0022569B" w:rsidRDefault="00B71FEE" w:rsidP="0022569B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a. </w:t>
      </w:r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Pancasila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kompromi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rakyat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Indonesia,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tentunya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tentunya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pendiri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Pancasila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melihat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nilai-nilai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luhur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banga dan agama dan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terbukti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mampu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menyatukan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keragaman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Indonesia. Salah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buktinya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disaat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rumusan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Pancasila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Piagam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Jakarta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menyebabkan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protes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utusan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611E05"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 Timur,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akhirnya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rumusan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diubah</w:t>
      </w:r>
      <w:proofErr w:type="spellEnd"/>
      <w:proofErr w:type="gram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Ketuhanan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Maha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Esa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yang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mencakup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perbedaan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68DF407" w14:textId="77777777" w:rsidR="00B71FEE" w:rsidRPr="0022569B" w:rsidRDefault="00B71FEE" w:rsidP="0022569B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7A5FDDE" w14:textId="77777777" w:rsidR="00B71FEE" w:rsidRPr="0022569B" w:rsidRDefault="00B71FEE" w:rsidP="0022569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b.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Berketuhanan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pendirian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meyakini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keyakinan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E5A6F3" w14:textId="049C34E6" w:rsidR="00B71FEE" w:rsidRPr="00B71FEE" w:rsidRDefault="00B71FEE" w:rsidP="0022569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FEE">
        <w:rPr>
          <w:rFonts w:ascii="Times New Roman" w:eastAsia="Times New Roman" w:hAnsi="Times New Roman" w:cs="Times New Roman"/>
          <w:sz w:val="24"/>
          <w:szCs w:val="24"/>
        </w:rPr>
        <w:t>Beragama</w:t>
      </w:r>
      <w:proofErr w:type="spellEnd"/>
      <w:r w:rsidRPr="00B71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FEE">
        <w:rPr>
          <w:rFonts w:ascii="Times New Roman" w:eastAsia="Times New Roman" w:hAnsi="Times New Roman" w:cs="Times New Roman"/>
          <w:sz w:val="24"/>
          <w:szCs w:val="24"/>
        </w:rPr>
        <w:t>mengartikan</w:t>
      </w:r>
      <w:proofErr w:type="spellEnd"/>
      <w:r w:rsidRPr="00B71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FEE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B71F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1FEE">
        <w:rPr>
          <w:rFonts w:ascii="Times New Roman" w:eastAsia="Times New Roman" w:hAnsi="Times New Roman" w:cs="Times New Roman"/>
          <w:sz w:val="24"/>
          <w:szCs w:val="24"/>
        </w:rPr>
        <w:t>befafiliasi</w:t>
      </w:r>
      <w:proofErr w:type="spellEnd"/>
      <w:r w:rsidRPr="00B71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FE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71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FEE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71FEE">
        <w:rPr>
          <w:rFonts w:ascii="Times New Roman" w:eastAsia="Times New Roman" w:hAnsi="Times New Roman" w:cs="Times New Roman"/>
          <w:sz w:val="24"/>
          <w:szCs w:val="24"/>
        </w:rPr>
        <w:t xml:space="preserve"> agama </w:t>
      </w:r>
      <w:proofErr w:type="spellStart"/>
      <w:r w:rsidRPr="00B71FEE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B71F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1FEE">
        <w:rPr>
          <w:rFonts w:ascii="Times New Roman" w:eastAsia="Times New Roman" w:hAnsi="Times New Roman" w:cs="Times New Roman"/>
          <w:sz w:val="24"/>
          <w:szCs w:val="24"/>
        </w:rPr>
        <w:t>diyakini</w:t>
      </w:r>
      <w:proofErr w:type="spellEnd"/>
      <w:r w:rsidRPr="00B71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429DE1" w14:textId="7ED77121" w:rsidR="00B71FEE" w:rsidRPr="0022569B" w:rsidRDefault="00B71FEE" w:rsidP="0022569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1FEE">
        <w:rPr>
          <w:rFonts w:ascii="Times New Roman" w:eastAsia="Times New Roman" w:hAnsi="Times New Roman" w:cs="Times New Roman"/>
          <w:sz w:val="24"/>
          <w:szCs w:val="24"/>
        </w:rPr>
        <w:t>Beribadah</w:t>
      </w:r>
      <w:proofErr w:type="spellEnd"/>
      <w:r w:rsidRPr="00B71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FEE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B71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FE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B71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FEE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Pr="00B71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F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71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FEE">
        <w:rPr>
          <w:rFonts w:ascii="Times New Roman" w:eastAsia="Times New Roman" w:hAnsi="Times New Roman" w:cs="Times New Roman"/>
          <w:sz w:val="24"/>
          <w:szCs w:val="24"/>
        </w:rPr>
        <w:t>mengamalkan</w:t>
      </w:r>
      <w:proofErr w:type="spellEnd"/>
      <w:r w:rsidRPr="00B71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FEE">
        <w:rPr>
          <w:rFonts w:ascii="Times New Roman" w:eastAsia="Times New Roman" w:hAnsi="Times New Roman" w:cs="Times New Roman"/>
          <w:sz w:val="24"/>
          <w:szCs w:val="24"/>
        </w:rPr>
        <w:t>ajaran</w:t>
      </w:r>
      <w:proofErr w:type="spellEnd"/>
      <w:r w:rsidRPr="00B71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1FEE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71FEE">
        <w:rPr>
          <w:rFonts w:ascii="Times New Roman" w:eastAsia="Times New Roman" w:hAnsi="Times New Roman" w:cs="Times New Roman"/>
          <w:sz w:val="24"/>
          <w:szCs w:val="24"/>
        </w:rPr>
        <w:t xml:space="preserve"> agama </w:t>
      </w:r>
      <w:proofErr w:type="spellStart"/>
      <w:r w:rsidRPr="00B71FEE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B71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BEEDC" w14:textId="0CA728BE" w:rsidR="00B71FEE" w:rsidRPr="0022569B" w:rsidRDefault="00B71FEE" w:rsidP="0022569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E1EFDD9" w14:textId="77777777" w:rsidR="00B71FEE" w:rsidRPr="0022569B" w:rsidRDefault="00B71FEE" w:rsidP="0022569B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Pancasila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pasal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29 UUD 1945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Ketuhanan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Pr="0022569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3D2CB0E" w14:textId="5C1A0AD1" w:rsidR="00B71FEE" w:rsidRPr="0022569B" w:rsidRDefault="00B71FEE" w:rsidP="0022569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kebebasan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keharusan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dimaksud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bebes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memeluk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agamanya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masing-masing dan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beribadah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agama dan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kepercayaan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sila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kebebasan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berketuhanan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intinya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disaat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memeluk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agama,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keharusanuntuk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menaati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agama yang </w:t>
      </w:r>
      <w:proofErr w:type="spellStart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="002F2F6A" w:rsidRPr="0022569B">
        <w:rPr>
          <w:rFonts w:ascii="Times New Roman" w:eastAsia="Times New Roman" w:hAnsi="Times New Roman" w:cs="Times New Roman"/>
          <w:sz w:val="24"/>
          <w:szCs w:val="24"/>
        </w:rPr>
        <w:t xml:space="preserve"> masing-masing.</w:t>
      </w:r>
    </w:p>
    <w:p w14:paraId="6E1DC944" w14:textId="07BF31A3" w:rsidR="00B17DCD" w:rsidRPr="0022569B" w:rsidRDefault="00B17DCD" w:rsidP="0022569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CDFFE79" w14:textId="48325401" w:rsidR="00B17DCD" w:rsidRPr="0022569B" w:rsidRDefault="00B17DCD" w:rsidP="0022569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CD815B" w14:textId="5FE8557A" w:rsidR="00B17DCD" w:rsidRPr="0022569B" w:rsidRDefault="00B17DCD" w:rsidP="0022569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26B6F37" w14:textId="3929BB2F" w:rsidR="002F2F6A" w:rsidRDefault="002F2F6A" w:rsidP="0022569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FEB964" w14:textId="77777777" w:rsidR="0022569B" w:rsidRPr="0022569B" w:rsidRDefault="0022569B" w:rsidP="0022569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8396C8A" w14:textId="77777777" w:rsidR="00B17DCD" w:rsidRPr="0022569B" w:rsidRDefault="002F2F6A" w:rsidP="0022569B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69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a.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Menempatkan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kepentingan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keselamatan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persatuan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kesatuan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bangsa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diatas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kepentingan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>golongan</w:t>
      </w:r>
      <w:proofErr w:type="spellEnd"/>
      <w:r w:rsidRPr="00225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742BC1B" w14:textId="25DA714D" w:rsidR="00B17DCD" w:rsidRPr="0022569B" w:rsidRDefault="00B17DCD" w:rsidP="0022569B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cinta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air,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rela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berkorban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bangsanya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89B6B6" w14:textId="77777777" w:rsidR="00B17DCD" w:rsidRPr="0022569B" w:rsidRDefault="00B17DCD" w:rsidP="0022569B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Mengakui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keanekaragaman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persatuan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kesatuan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CC0DFD" w14:textId="2EA7D350" w:rsidR="00B17DCD" w:rsidRPr="0022569B" w:rsidRDefault="00B17DCD" w:rsidP="0022569B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</w:p>
    <w:p w14:paraId="6100C8BD" w14:textId="6685993B" w:rsidR="00B17DCD" w:rsidRPr="0022569B" w:rsidRDefault="00B17DCD" w:rsidP="0022569B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Giat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membanggakan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2B53EB" w14:textId="1817A35C" w:rsidR="00B17DCD" w:rsidRPr="0022569B" w:rsidRDefault="00B17DCD" w:rsidP="0022569B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menghargai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DAF04C" w14:textId="62D4B52B" w:rsidR="00B17DCD" w:rsidRPr="0022569B" w:rsidRDefault="00B17DCD" w:rsidP="0022569B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C53F" w14:textId="2DC31402" w:rsidR="00B17DCD" w:rsidRPr="0022569B" w:rsidRDefault="00B17DCD" w:rsidP="0022569B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Mengutamakan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peribadi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B2EC22" w14:textId="22E826EE" w:rsidR="00B17DCD" w:rsidRPr="0022569B" w:rsidRDefault="00B17DCD" w:rsidP="0022569B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kerukunan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sesama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2A2C76" w14:textId="77777777" w:rsidR="00B17DCD" w:rsidRPr="0022569B" w:rsidRDefault="00B17DCD" w:rsidP="0022569B">
      <w:pPr>
        <w:pStyle w:val="ListParagraph"/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01E4DC0" w14:textId="77777777" w:rsidR="00B17DCD" w:rsidRPr="0022569B" w:rsidRDefault="00B17DCD" w:rsidP="0022569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Rakyat Indonesia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negara yang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kewajiban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kedudukan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5F36B9" w14:textId="375CD9DA" w:rsidR="00B17DCD" w:rsidRPr="00B17DCD" w:rsidRDefault="00B17DCD" w:rsidP="0022569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Asas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kekeluargaan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musyawarah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mufakat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C32894" w14:textId="77777777" w:rsidR="00B17DCD" w:rsidRPr="00B17DCD" w:rsidRDefault="00B17DCD" w:rsidP="0022569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Mengutamakan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golongan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F899A5" w14:textId="0C46E103" w:rsidR="00B17DCD" w:rsidRPr="00B17DCD" w:rsidRDefault="00B17DCD" w:rsidP="0022569B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musyawarah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menyangkut</w:t>
      </w:r>
      <w:proofErr w:type="spellEnd"/>
      <w:r w:rsidRPr="00B17D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CD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7DCD">
        <w:rPr>
          <w:rFonts w:ascii="Times New Roman" w:eastAsia="Times New Roman" w:hAnsi="Times New Roman" w:cs="Times New Roman"/>
          <w:sz w:val="24"/>
          <w:szCs w:val="24"/>
        </w:rPr>
        <w:t>orang.</w:t>
      </w:r>
    </w:p>
    <w:p w14:paraId="165FD14B" w14:textId="74ECF133" w:rsidR="00B17DCD" w:rsidRPr="0022569B" w:rsidRDefault="00B17DCD" w:rsidP="0022569B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</w:p>
    <w:p w14:paraId="40EE3241" w14:textId="10EEDBA7" w:rsidR="00B17DCD" w:rsidRPr="0022569B" w:rsidRDefault="00B17DCD" w:rsidP="0022569B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menghargai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pendapat</w:t>
      </w:r>
      <w:proofErr w:type="spellEnd"/>
    </w:p>
    <w:p w14:paraId="366D5296" w14:textId="0F13A021" w:rsidR="00B17DCD" w:rsidRPr="0022569B" w:rsidRDefault="00B17DCD" w:rsidP="0022569B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</w:p>
    <w:p w14:paraId="7EF2D366" w14:textId="13371F0C" w:rsidR="00B17DCD" w:rsidRPr="0022569B" w:rsidRDefault="0022569B" w:rsidP="0022569B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Mengutamakan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musyawarah</w:t>
      </w:r>
      <w:proofErr w:type="spellEnd"/>
    </w:p>
    <w:p w14:paraId="44AEC9E1" w14:textId="57AF00AA" w:rsidR="0022569B" w:rsidRPr="0022569B" w:rsidRDefault="0022569B" w:rsidP="0022569B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Mendahulukan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22569B">
        <w:rPr>
          <w:rFonts w:ascii="Times New Roman" w:eastAsia="Times New Roman" w:hAnsi="Times New Roman" w:cs="Times New Roman"/>
          <w:sz w:val="24"/>
          <w:szCs w:val="24"/>
        </w:rPr>
        <w:t xml:space="preserve"> orang</w:t>
      </w:r>
    </w:p>
    <w:p w14:paraId="300F06D2" w14:textId="352B2DA7" w:rsidR="00B17DCD" w:rsidRPr="0022569B" w:rsidRDefault="00B17DCD" w:rsidP="0022569B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A28B0A3" w14:textId="1E19BB15" w:rsidR="00B17DCD" w:rsidRPr="00B17DCD" w:rsidRDefault="00B17DCD" w:rsidP="00B17DCD">
      <w:pPr>
        <w:pStyle w:val="ListParagraph"/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B1EADD7" w14:textId="77777777" w:rsidR="00B17DCD" w:rsidRPr="00B17DCD" w:rsidRDefault="00B17DCD" w:rsidP="00B17DCD">
      <w:pPr>
        <w:pStyle w:val="ListParagraph"/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154A1F" w14:textId="77777777" w:rsidR="00B17DCD" w:rsidRPr="002F2F6A" w:rsidRDefault="00B17DCD" w:rsidP="00B17DCD">
      <w:pPr>
        <w:pStyle w:val="ListParagraph"/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B8DB44" w14:textId="77777777" w:rsidR="002F2F6A" w:rsidRPr="002F2F6A" w:rsidRDefault="002F2F6A" w:rsidP="002F2F6A">
      <w:pPr>
        <w:pStyle w:val="ListParagraph"/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161BDA" w14:textId="10AFA645" w:rsidR="00B71FEE" w:rsidRPr="00611E05" w:rsidRDefault="00B71FEE" w:rsidP="00B71FEE">
      <w:pPr>
        <w:pStyle w:val="ListParagraph"/>
        <w:spacing w:after="0" w:line="276" w:lineRule="auto"/>
        <w:rPr>
          <w:rFonts w:ascii="Arial" w:hAnsi="Arial" w:cs="Arial"/>
          <w:color w:val="000000"/>
          <w:shd w:val="clear" w:color="auto" w:fill="FFFFFF"/>
        </w:rPr>
      </w:pPr>
    </w:p>
    <w:sectPr w:rsidR="00B71FEE" w:rsidRPr="0061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4ECE"/>
    <w:multiLevelType w:val="multilevel"/>
    <w:tmpl w:val="E4F8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47306"/>
    <w:multiLevelType w:val="hybridMultilevel"/>
    <w:tmpl w:val="E3083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B7058"/>
    <w:multiLevelType w:val="hybridMultilevel"/>
    <w:tmpl w:val="23FE3B86"/>
    <w:lvl w:ilvl="0" w:tplc="483EE2F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343E4F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709EE"/>
    <w:multiLevelType w:val="multilevel"/>
    <w:tmpl w:val="5762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A23B1"/>
    <w:multiLevelType w:val="hybridMultilevel"/>
    <w:tmpl w:val="5E3C7678"/>
    <w:lvl w:ilvl="0" w:tplc="3C16831C">
      <w:start w:val="2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B01949"/>
    <w:multiLevelType w:val="hybridMultilevel"/>
    <w:tmpl w:val="662AD0E4"/>
    <w:lvl w:ilvl="0" w:tplc="44EC7F9E">
      <w:start w:val="1"/>
      <w:numFmt w:val="decimal"/>
      <w:lvlText w:val="%1."/>
      <w:lvlJc w:val="left"/>
      <w:pPr>
        <w:ind w:left="13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 w15:restartNumberingAfterBreak="0">
    <w:nsid w:val="19D53746"/>
    <w:multiLevelType w:val="hybridMultilevel"/>
    <w:tmpl w:val="0874AB20"/>
    <w:lvl w:ilvl="0" w:tplc="C2C0C9DE">
      <w:start w:val="2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5571D2"/>
    <w:multiLevelType w:val="multilevel"/>
    <w:tmpl w:val="A1BA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54515"/>
    <w:multiLevelType w:val="multilevel"/>
    <w:tmpl w:val="0FE2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916CD"/>
    <w:multiLevelType w:val="hybridMultilevel"/>
    <w:tmpl w:val="B008D66C"/>
    <w:lvl w:ilvl="0" w:tplc="DB1A2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611DD"/>
    <w:multiLevelType w:val="multilevel"/>
    <w:tmpl w:val="1C46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B4357C"/>
    <w:multiLevelType w:val="multilevel"/>
    <w:tmpl w:val="33BE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355BE"/>
    <w:multiLevelType w:val="hybridMultilevel"/>
    <w:tmpl w:val="5B205EE8"/>
    <w:lvl w:ilvl="0" w:tplc="27B80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B6328"/>
    <w:multiLevelType w:val="hybridMultilevel"/>
    <w:tmpl w:val="EA52E8E6"/>
    <w:lvl w:ilvl="0" w:tplc="C896A922">
      <w:start w:val="2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210291"/>
    <w:multiLevelType w:val="hybridMultilevel"/>
    <w:tmpl w:val="094C199A"/>
    <w:lvl w:ilvl="0" w:tplc="14C2CD06">
      <w:start w:val="1"/>
      <w:numFmt w:val="decimal"/>
      <w:lvlText w:val="%1."/>
      <w:lvlJc w:val="left"/>
      <w:pPr>
        <w:ind w:left="13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 w15:restartNumberingAfterBreak="0">
    <w:nsid w:val="6CD734C3"/>
    <w:multiLevelType w:val="hybridMultilevel"/>
    <w:tmpl w:val="B2D87EC8"/>
    <w:lvl w:ilvl="0" w:tplc="02B2E91E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F84238"/>
    <w:multiLevelType w:val="hybridMultilevel"/>
    <w:tmpl w:val="662AD0E4"/>
    <w:lvl w:ilvl="0" w:tplc="FFFFFFFF">
      <w:start w:val="1"/>
      <w:numFmt w:val="decimal"/>
      <w:lvlText w:val="%1."/>
      <w:lvlJc w:val="left"/>
      <w:pPr>
        <w:ind w:left="1320" w:hanging="360"/>
      </w:pPr>
      <w:rPr>
        <w:rFonts w:ascii="Arial" w:hAnsi="Arial" w:cs="Arial" w:hint="default"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2040" w:hanging="360"/>
      </w:pPr>
    </w:lvl>
    <w:lvl w:ilvl="2" w:tplc="FFFFFFFF" w:tentative="1">
      <w:start w:val="1"/>
      <w:numFmt w:val="lowerRoman"/>
      <w:lvlText w:val="%3."/>
      <w:lvlJc w:val="right"/>
      <w:pPr>
        <w:ind w:left="2760" w:hanging="180"/>
      </w:pPr>
    </w:lvl>
    <w:lvl w:ilvl="3" w:tplc="FFFFFFFF" w:tentative="1">
      <w:start w:val="1"/>
      <w:numFmt w:val="decimal"/>
      <w:lvlText w:val="%4."/>
      <w:lvlJc w:val="left"/>
      <w:pPr>
        <w:ind w:left="3480" w:hanging="360"/>
      </w:pPr>
    </w:lvl>
    <w:lvl w:ilvl="4" w:tplc="FFFFFFFF" w:tentative="1">
      <w:start w:val="1"/>
      <w:numFmt w:val="lowerLetter"/>
      <w:lvlText w:val="%5."/>
      <w:lvlJc w:val="left"/>
      <w:pPr>
        <w:ind w:left="4200" w:hanging="360"/>
      </w:pPr>
    </w:lvl>
    <w:lvl w:ilvl="5" w:tplc="FFFFFFFF" w:tentative="1">
      <w:start w:val="1"/>
      <w:numFmt w:val="lowerRoman"/>
      <w:lvlText w:val="%6."/>
      <w:lvlJc w:val="right"/>
      <w:pPr>
        <w:ind w:left="4920" w:hanging="180"/>
      </w:pPr>
    </w:lvl>
    <w:lvl w:ilvl="6" w:tplc="FFFFFFFF" w:tentative="1">
      <w:start w:val="1"/>
      <w:numFmt w:val="decimal"/>
      <w:lvlText w:val="%7."/>
      <w:lvlJc w:val="left"/>
      <w:pPr>
        <w:ind w:left="5640" w:hanging="360"/>
      </w:pPr>
    </w:lvl>
    <w:lvl w:ilvl="7" w:tplc="FFFFFFFF" w:tentative="1">
      <w:start w:val="1"/>
      <w:numFmt w:val="lowerLetter"/>
      <w:lvlText w:val="%8."/>
      <w:lvlJc w:val="left"/>
      <w:pPr>
        <w:ind w:left="6360" w:hanging="360"/>
      </w:pPr>
    </w:lvl>
    <w:lvl w:ilvl="8" w:tplc="FFFFFFFF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70D27361"/>
    <w:multiLevelType w:val="hybridMultilevel"/>
    <w:tmpl w:val="B942C5F4"/>
    <w:lvl w:ilvl="0" w:tplc="1AD6C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E3C"/>
    <w:multiLevelType w:val="hybridMultilevel"/>
    <w:tmpl w:val="1FF8B7BA"/>
    <w:lvl w:ilvl="0" w:tplc="DFAEC6FA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D621F1"/>
    <w:multiLevelType w:val="hybridMultilevel"/>
    <w:tmpl w:val="48B84DAC"/>
    <w:lvl w:ilvl="0" w:tplc="58644C08">
      <w:start w:val="3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386E7F"/>
    <w:multiLevelType w:val="hybridMultilevel"/>
    <w:tmpl w:val="4C8CFD1E"/>
    <w:lvl w:ilvl="0" w:tplc="42D2C3F0">
      <w:start w:val="2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8761423">
    <w:abstractNumId w:val="17"/>
  </w:num>
  <w:num w:numId="2" w16cid:durableId="1216159198">
    <w:abstractNumId w:val="12"/>
  </w:num>
  <w:num w:numId="3" w16cid:durableId="1173104741">
    <w:abstractNumId w:val="6"/>
  </w:num>
  <w:num w:numId="4" w16cid:durableId="376662804">
    <w:abstractNumId w:val="4"/>
  </w:num>
  <w:num w:numId="5" w16cid:durableId="1556623366">
    <w:abstractNumId w:val="20"/>
  </w:num>
  <w:num w:numId="6" w16cid:durableId="1307860820">
    <w:abstractNumId w:val="13"/>
  </w:num>
  <w:num w:numId="7" w16cid:durableId="533813040">
    <w:abstractNumId w:val="1"/>
  </w:num>
  <w:num w:numId="8" w16cid:durableId="1704600110">
    <w:abstractNumId w:val="9"/>
  </w:num>
  <w:num w:numId="9" w16cid:durableId="824594070">
    <w:abstractNumId w:val="10"/>
  </w:num>
  <w:num w:numId="10" w16cid:durableId="805127079">
    <w:abstractNumId w:val="5"/>
  </w:num>
  <w:num w:numId="11" w16cid:durableId="628434239">
    <w:abstractNumId w:val="16"/>
  </w:num>
  <w:num w:numId="12" w16cid:durableId="642849373">
    <w:abstractNumId w:val="14"/>
  </w:num>
  <w:num w:numId="13" w16cid:durableId="1990205929">
    <w:abstractNumId w:val="19"/>
  </w:num>
  <w:num w:numId="14" w16cid:durableId="1582906230">
    <w:abstractNumId w:val="18"/>
  </w:num>
  <w:num w:numId="15" w16cid:durableId="264197705">
    <w:abstractNumId w:val="15"/>
  </w:num>
  <w:num w:numId="16" w16cid:durableId="1497649697">
    <w:abstractNumId w:val="0"/>
  </w:num>
  <w:num w:numId="17" w16cid:durableId="1793666609">
    <w:abstractNumId w:val="7"/>
  </w:num>
  <w:num w:numId="18" w16cid:durableId="2022732451">
    <w:abstractNumId w:val="3"/>
  </w:num>
  <w:num w:numId="19" w16cid:durableId="578952203">
    <w:abstractNumId w:val="8"/>
  </w:num>
  <w:num w:numId="20" w16cid:durableId="166791268">
    <w:abstractNumId w:val="2"/>
  </w:num>
  <w:num w:numId="21" w16cid:durableId="20292118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D"/>
    <w:rsid w:val="00092C08"/>
    <w:rsid w:val="0022569B"/>
    <w:rsid w:val="002301B9"/>
    <w:rsid w:val="00290594"/>
    <w:rsid w:val="002F2F6A"/>
    <w:rsid w:val="003043DF"/>
    <w:rsid w:val="00364616"/>
    <w:rsid w:val="00611E05"/>
    <w:rsid w:val="007E65AF"/>
    <w:rsid w:val="00811E59"/>
    <w:rsid w:val="00B17DCD"/>
    <w:rsid w:val="00B71FEE"/>
    <w:rsid w:val="00C51A7B"/>
    <w:rsid w:val="00CB703D"/>
    <w:rsid w:val="00F0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7128"/>
  <w15:chartTrackingRefBased/>
  <w15:docId w15:val="{BF840AB7-B115-4AF2-8D66-D2E5DFA5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0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43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</cp:revision>
  <dcterms:created xsi:type="dcterms:W3CDTF">2022-04-05T14:18:00Z</dcterms:created>
  <dcterms:modified xsi:type="dcterms:W3CDTF">2022-04-05T15:23:00Z</dcterms:modified>
</cp:coreProperties>
</file>