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INFORMATIKA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UNIVERSITAS SANATA DHARMA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PRAKTIKUM  STRUKTUR DATA LINIER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b w:val="1"/>
          <w:sz w:val="28"/>
          <w:szCs w:val="28"/>
          <w:vertAlign w:val="baseline"/>
          <w:rtl w:val="0"/>
        </w:rPr>
        <w:t xml:space="preserve">REVIEW ARRAY dan STATIC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0"/>
          <w:sz w:val="20"/>
          <w:szCs w:val="2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360" w:hanging="360"/>
        <w:rPr>
          <w:b w:val="0"/>
        </w:rPr>
      </w:pPr>
      <w:r w:rsidDel="00000000" w:rsidR="00000000" w:rsidRPr="00000000">
        <w:rPr>
          <w:b w:val="1"/>
          <w:vertAlign w:val="baseline"/>
          <w:rtl w:val="0"/>
        </w:rPr>
        <w:t xml:space="preserve">Tujuan praktikum: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080" w:hanging="360"/>
        <w:rPr/>
      </w:pPr>
      <w:r w:rsidDel="00000000" w:rsidR="00000000" w:rsidRPr="00000000">
        <w:rPr>
          <w:vertAlign w:val="baseline"/>
          <w:rtl w:val="0"/>
        </w:rPr>
        <w:t xml:space="preserve">Mahasiswa mampu memahami array dan method static</w:t>
      </w:r>
    </w:p>
    <w:p w:rsidR="00000000" w:rsidDel="00000000" w:rsidP="00000000" w:rsidRDefault="00000000" w:rsidRPr="00000000" w14:paraId="0000000B">
      <w:pPr>
        <w:jc w:val="center"/>
        <w:rPr>
          <w:b w:val="0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u w:val="single"/>
          <w:vertAlign w:val="baseline"/>
          <w:rtl w:val="0"/>
        </w:rPr>
        <w:t xml:space="preserve">C. Tugas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567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Jalankan dan pahami program pada slide teori figure 7.2., 7.3., 7.4., 7.5., dan 7.13.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567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Buatlah kelas static Larik seperti pada  diagram UML dibawah. Kemudian buatlah program untuk menampilkan isi data array bertipe int menggunakan method static cetak dalam kelas Larik.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567" w:hanging="360"/>
        <w:jc w:val="both"/>
        <w:rPr/>
      </w:pPr>
      <w:r w:rsidDel="00000000" w:rsidR="00000000" w:rsidRPr="00000000">
        <w:rPr>
          <w:vertAlign w:val="baseline"/>
          <w:rtl w:val="0"/>
        </w:rPr>
        <w:t xml:space="preserve">Dalam kelas LarikTest, buatlah method main. Method main akan membuat array berisi 10 data bertipe integer kemudian menggunakan method cetak pada nomor 1 akan menampilkan isi dari array tersebut.</w:t>
      </w:r>
    </w:p>
    <w:p w:rsidR="00000000" w:rsidDel="00000000" w:rsidP="00000000" w:rsidRDefault="00000000" w:rsidRPr="00000000" w14:paraId="00000010">
      <w:pPr>
        <w:ind w:left="916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4964.0" w:type="dxa"/>
        <w:jc w:val="left"/>
        <w:tblInd w:w="1420.0" w:type="dxa"/>
        <w:tblLayout w:type="fixed"/>
        <w:tblLook w:val="0000"/>
      </w:tblPr>
      <w:tblGrid>
        <w:gridCol w:w="4964"/>
        <w:tblGridChange w:id="0">
          <w:tblGrid>
            <w:gridCol w:w="4964"/>
          </w:tblGrid>
        </w:tblGridChange>
      </w:tblGrid>
      <w:tr>
        <w:trPr>
          <w:cantSplit w:val="0"/>
          <w:trHeight w:val="291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24" w:val="single"/>
              <w:right w:color="ffffff" w:space="0" w:sz="8" w:val="single"/>
            </w:tcBorders>
            <w:shd w:fill="009999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ffff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Larik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3" w:hRule="atLeast"/>
          <w:tblHeader w:val="0"/>
        </w:trPr>
        <w:tc>
          <w:tcPr>
            <w:tcBorders>
              <w:top w:color="ffffff" w:space="0" w:sz="24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bdede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88" w:hRule="atLeast"/>
          <w:tblHeader w:val="0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e7efef" w:val="clear"/>
            <w:tcMar>
              <w:top w:w="72.0" w:type="dxa"/>
              <w:left w:w="144.0" w:type="dxa"/>
              <w:bottom w:w="72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3366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+cetak(int[] ) </w:t>
              <w:tab/>
              <w:tab/>
              <w:t xml:space="preserve">: static void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ind w:left="1276" w:firstLine="0"/>
        <w:jc w:val="both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b w:val="0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jc w:val="center"/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 xml:space="preserve">@ </w:t>
      </w:r>
      <w:r w:rsidDel="00000000" w:rsidR="00000000" w:rsidRPr="00000000">
        <w:rPr>
          <w:rFonts w:ascii="Dancing Script" w:cs="Dancing Script" w:eastAsia="Dancing Script" w:hAnsi="Dancing Script"/>
          <w:sz w:val="20"/>
          <w:szCs w:val="20"/>
          <w:vertAlign w:val="baseline"/>
          <w:rtl w:val="0"/>
        </w:rPr>
        <w:t xml:space="preserve">To be a winner, all you have to do is to give all you have !!</w:t>
      </w:r>
      <w:r w:rsidDel="00000000" w:rsidR="00000000" w:rsidRPr="00000000">
        <w:rPr>
          <w:b w:val="1"/>
          <w:vertAlign w:val="baseline"/>
          <w:rtl w:val="0"/>
        </w:rPr>
        <w:t xml:space="preserve"> @</w:t>
      </w: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1440" w:top="1440" w:left="1800" w:right="180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Tahoma">
    <w:embedRegular w:fontKey="{00000000-0000-0000-0000-000000000000}" r:id="rId1" w:subsetted="0"/>
    <w:embedBold w:fontKey="{00000000-0000-0000-0000-000000000000}" r:id="rId2" w:subsetted="0"/>
  </w:font>
  <w:font w:name="Dancing Script">
    <w:embedRegular w:fontKey="{00000000-0000-0000-0000-000000000000}" r:id="rId3" w:subsetted="0"/>
    <w:embedBold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108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/>
    <w:rPr>
      <w:b w:val="1"/>
      <w:sz w:val="48"/>
      <w:szCs w:val="48"/>
      <w:vertAlign w:val="baseline"/>
    </w:rPr>
  </w:style>
  <w:style w:type="paragraph" w:styleId="Heading2">
    <w:name w:val="heading 2"/>
    <w:basedOn w:val="Normal"/>
    <w:next w:val="Normal"/>
    <w:pPr/>
    <w:rPr>
      <w:b w:val="1"/>
      <w:sz w:val="36"/>
      <w:szCs w:val="36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DancingScript-regular.ttf"/><Relationship Id="rId4" Type="http://schemas.openxmlformats.org/officeDocument/2006/relationships/font" Target="fonts/DancingScript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