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15E87" w:rsidRPr="0092119B" w:rsidRDefault="00B865D3">
      <w:pPr>
        <w:rPr>
          <w:sz w:val="24"/>
        </w:rPr>
      </w:pPr>
      <w:r w:rsidRPr="0092119B">
        <w:rPr>
          <w:sz w:val="24"/>
        </w:rPr>
        <w:t>1. What is the concept of an abstract superclass?</w:t>
      </w:r>
    </w:p>
    <w:p w:rsidR="0092119B" w:rsidRDefault="0092119B"/>
    <w:p w:rsidR="00B15E87" w:rsidRPr="0092119B" w:rsidRDefault="00B52D9C">
      <w:pPr>
        <w:rPr>
          <w:rFonts w:asciiTheme="minorHAnsi" w:hAnsiTheme="minorHAnsi"/>
          <w:b/>
          <w:sz w:val="24"/>
          <w:szCs w:val="24"/>
        </w:rPr>
      </w:pPr>
      <w:r w:rsidRPr="0092119B">
        <w:rPr>
          <w:rFonts w:asciiTheme="minorHAnsi" w:hAnsiTheme="minorHAnsi"/>
          <w:b/>
          <w:sz w:val="24"/>
          <w:szCs w:val="24"/>
        </w:rPr>
        <w:t xml:space="preserve">Ans. </w:t>
      </w:r>
      <w:r w:rsidRPr="0092119B">
        <w:rPr>
          <w:rFonts w:asciiTheme="minorHAnsi" w:hAnsiTheme="minorHAnsi" w:cs="Arial"/>
          <w:b/>
          <w:color w:val="202124"/>
          <w:sz w:val="24"/>
          <w:szCs w:val="24"/>
          <w:shd w:val="clear" w:color="auto" w:fill="FFFFFF"/>
        </w:rPr>
        <w:t>A common </w:t>
      </w:r>
      <w:r w:rsidRPr="0092119B">
        <w:rPr>
          <w:rFonts w:asciiTheme="minorHAnsi" w:hAnsiTheme="minorHAnsi" w:cs="Arial"/>
          <w:b/>
          <w:bCs/>
          <w:color w:val="202124"/>
          <w:sz w:val="24"/>
          <w:szCs w:val="24"/>
          <w:shd w:val="clear" w:color="auto" w:fill="FFFFFF"/>
        </w:rPr>
        <w:t>superclass</w:t>
      </w:r>
      <w:r w:rsidRPr="0092119B">
        <w:rPr>
          <w:rFonts w:asciiTheme="minorHAnsi" w:hAnsiTheme="minorHAnsi" w:cs="Arial"/>
          <w:b/>
          <w:color w:val="202124"/>
          <w:sz w:val="24"/>
          <w:szCs w:val="24"/>
          <w:shd w:val="clear" w:color="auto" w:fill="FFFFFF"/>
        </w:rPr>
        <w:t xml:space="preserve"> for several subclasses which adds all behavior of classes and </w:t>
      </w:r>
      <w:r w:rsidR="003E3F07" w:rsidRPr="0092119B">
        <w:rPr>
          <w:rFonts w:asciiTheme="minorHAnsi" w:hAnsiTheme="minorHAnsi" w:cs="Arial"/>
          <w:b/>
          <w:color w:val="202124"/>
          <w:sz w:val="24"/>
          <w:szCs w:val="24"/>
          <w:shd w:val="clear" w:color="auto" w:fill="FFFFFF"/>
        </w:rPr>
        <w:t>common</w:t>
      </w:r>
      <w:r w:rsidR="003E3F07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2119B">
        <w:rPr>
          <w:rFonts w:asciiTheme="minorHAnsi" w:hAnsiTheme="minorHAnsi" w:cs="Arial"/>
          <w:b/>
          <w:color w:val="202124"/>
          <w:sz w:val="24"/>
          <w:szCs w:val="24"/>
          <w:shd w:val="clear" w:color="auto" w:fill="FFFFFF"/>
        </w:rPr>
        <w:t>methods</w:t>
      </w:r>
      <w:r w:rsidR="003E3F07" w:rsidRPr="0092119B">
        <w:rPr>
          <w:rFonts w:asciiTheme="minorHAnsi" w:hAnsiTheme="minorHAnsi" w:cs="Arial"/>
          <w:b/>
          <w:color w:val="202124"/>
          <w:sz w:val="24"/>
          <w:szCs w:val="24"/>
          <w:shd w:val="clear" w:color="auto" w:fill="FFFFFF"/>
        </w:rPr>
        <w:t>.</w:t>
      </w:r>
      <w:r w:rsidRPr="0092119B">
        <w:rPr>
          <w:rFonts w:asciiTheme="minorHAnsi" w:hAnsiTheme="minorHAnsi" w:cs="Arial"/>
          <w:b/>
          <w:color w:val="202124"/>
          <w:sz w:val="24"/>
          <w:szCs w:val="24"/>
          <w:shd w:val="clear" w:color="auto" w:fill="FFFFFF"/>
        </w:rPr>
        <w:t xml:space="preserve"> </w:t>
      </w:r>
      <w:r w:rsidR="003E3F07" w:rsidRPr="0092119B">
        <w:rPr>
          <w:rFonts w:asciiTheme="minorHAnsi" w:hAnsiTheme="minorHAnsi" w:cs="Arial"/>
          <w:b/>
          <w:color w:val="202124"/>
          <w:sz w:val="24"/>
          <w:szCs w:val="24"/>
          <w:shd w:val="clear" w:color="auto" w:fill="FFFFFF"/>
        </w:rPr>
        <w:t>M</w:t>
      </w:r>
      <w:r w:rsidRPr="0092119B">
        <w:rPr>
          <w:rFonts w:asciiTheme="minorHAnsi" w:hAnsiTheme="minorHAnsi" w:cs="Arial"/>
          <w:b/>
          <w:color w:val="202124"/>
          <w:sz w:val="24"/>
          <w:szCs w:val="24"/>
          <w:shd w:val="clear" w:color="auto" w:fill="FFFFFF"/>
        </w:rPr>
        <w:t>ethods that subclasses should implement are declared </w:t>
      </w:r>
      <w:r w:rsidRPr="0092119B">
        <w:rPr>
          <w:rFonts w:asciiTheme="minorHAnsi" w:hAnsiTheme="minorHAnsi" w:cs="Arial"/>
          <w:b/>
          <w:bCs/>
          <w:color w:val="202124"/>
          <w:sz w:val="24"/>
          <w:szCs w:val="24"/>
          <w:shd w:val="clear" w:color="auto" w:fill="FFFFFF"/>
        </w:rPr>
        <w:t>abstract</w:t>
      </w:r>
      <w:r w:rsidRPr="0092119B">
        <w:rPr>
          <w:rFonts w:asciiTheme="minorHAnsi" w:hAnsiTheme="minorHAnsi" w:cs="Arial"/>
          <w:b/>
          <w:color w:val="202124"/>
          <w:sz w:val="24"/>
          <w:szCs w:val="24"/>
          <w:shd w:val="clear" w:color="auto" w:fill="FFFFFF"/>
        </w:rPr>
        <w:t>.</w:t>
      </w:r>
    </w:p>
    <w:p w:rsidR="00B15E87" w:rsidRDefault="00B15E87"/>
    <w:p w:rsidR="00B15E87" w:rsidRDefault="00B15E87"/>
    <w:p w:rsidR="00B15E87" w:rsidRPr="0092119B" w:rsidRDefault="00B865D3">
      <w:pPr>
        <w:rPr>
          <w:sz w:val="24"/>
        </w:rPr>
      </w:pPr>
      <w:r w:rsidRPr="0092119B">
        <w:rPr>
          <w:sz w:val="24"/>
        </w:rPr>
        <w:t>2. What happens when a class statement's top level contains a basic assignment statement?</w:t>
      </w:r>
    </w:p>
    <w:p w:rsidR="0092119B" w:rsidRDefault="0092119B"/>
    <w:p w:rsidR="00B15E87" w:rsidRPr="0092119B" w:rsidRDefault="003E3F07">
      <w:pPr>
        <w:rPr>
          <w:rFonts w:asciiTheme="minorHAnsi" w:hAnsiTheme="minorHAnsi"/>
          <w:b/>
          <w:sz w:val="24"/>
          <w:szCs w:val="24"/>
        </w:rPr>
      </w:pPr>
      <w:r w:rsidRPr="0092119B">
        <w:rPr>
          <w:rFonts w:asciiTheme="minorHAnsi" w:hAnsiTheme="minorHAnsi"/>
          <w:b/>
          <w:sz w:val="24"/>
          <w:szCs w:val="24"/>
        </w:rPr>
        <w:t xml:space="preserve">Ans. </w:t>
      </w:r>
      <w:r w:rsidR="0077046E">
        <w:rPr>
          <w:rFonts w:asciiTheme="minorHAnsi" w:hAnsiTheme="minorHAnsi"/>
          <w:b/>
          <w:sz w:val="24"/>
          <w:szCs w:val="24"/>
        </w:rPr>
        <w:t xml:space="preserve"> It declare and define the class attribute.</w:t>
      </w:r>
    </w:p>
    <w:p w:rsidR="00B15E87" w:rsidRDefault="00B15E87"/>
    <w:p w:rsidR="00B15E87" w:rsidRDefault="00B15E87"/>
    <w:p w:rsidR="00B15E87" w:rsidRPr="0092119B" w:rsidRDefault="00B865D3">
      <w:pPr>
        <w:rPr>
          <w:sz w:val="24"/>
        </w:rPr>
      </w:pPr>
      <w:r w:rsidRPr="0092119B">
        <w:rPr>
          <w:sz w:val="24"/>
        </w:rPr>
        <w:t>3. Why does a class need to manually call a superclass's __init__ method?</w:t>
      </w:r>
    </w:p>
    <w:p w:rsidR="00B15E87" w:rsidRDefault="00B15E87"/>
    <w:p w:rsidR="00B15E87" w:rsidRPr="0092119B" w:rsidRDefault="0092119B">
      <w:pPr>
        <w:rPr>
          <w:rFonts w:asciiTheme="minorHAnsi" w:hAnsiTheme="minorHAnsi"/>
          <w:b/>
          <w:sz w:val="24"/>
          <w:szCs w:val="24"/>
        </w:rPr>
      </w:pPr>
      <w:r w:rsidRPr="0092119B">
        <w:rPr>
          <w:rFonts w:asciiTheme="minorHAnsi" w:hAnsiTheme="minorHAnsi"/>
          <w:b/>
          <w:sz w:val="24"/>
          <w:szCs w:val="24"/>
        </w:rPr>
        <w:t>Ans.</w:t>
      </w:r>
      <w:r w:rsidRPr="0092119B">
        <w:rPr>
          <w:rFonts w:asciiTheme="minorHAnsi" w:hAnsiTheme="minorHAnsi" w:cs="Segoe UI"/>
          <w:b/>
          <w:color w:val="242729"/>
          <w:sz w:val="24"/>
          <w:szCs w:val="24"/>
          <w:shd w:val="clear" w:color="auto" w:fill="FFFFFF"/>
        </w:rPr>
        <w:t xml:space="preserve"> To ensure that we call the proper next method in the Method Resolution Order.</w:t>
      </w:r>
    </w:p>
    <w:p w:rsidR="00B15E87" w:rsidRDefault="00B15E87"/>
    <w:p w:rsidR="00B15E87" w:rsidRPr="0092119B" w:rsidRDefault="00B865D3">
      <w:pPr>
        <w:rPr>
          <w:sz w:val="24"/>
        </w:rPr>
      </w:pPr>
      <w:r w:rsidRPr="0092119B">
        <w:rPr>
          <w:sz w:val="24"/>
        </w:rPr>
        <w:t>4. How can you augment, instead of completely replacing, an inherited method?</w:t>
      </w:r>
    </w:p>
    <w:p w:rsidR="00B15E87" w:rsidRDefault="00B15E87"/>
    <w:p w:rsidR="00B15E87" w:rsidRPr="0092119B" w:rsidRDefault="0092119B">
      <w:pPr>
        <w:rPr>
          <w:rFonts w:asciiTheme="minorHAnsi" w:hAnsiTheme="minorHAnsi"/>
          <w:b/>
          <w:sz w:val="24"/>
          <w:szCs w:val="24"/>
        </w:rPr>
      </w:pPr>
      <w:r w:rsidRPr="0092119B">
        <w:rPr>
          <w:rFonts w:asciiTheme="minorHAnsi" w:hAnsiTheme="minorHAnsi"/>
          <w:b/>
          <w:sz w:val="24"/>
          <w:szCs w:val="24"/>
        </w:rPr>
        <w:t xml:space="preserve">Ans. </w:t>
      </w:r>
      <w:r w:rsidRPr="0092119B">
        <w:rPr>
          <w:rFonts w:asciiTheme="minorHAnsi" w:hAnsiTheme="minorHAnsi" w:cs="Arial"/>
          <w:b/>
          <w:color w:val="212529"/>
          <w:sz w:val="24"/>
          <w:szCs w:val="24"/>
          <w:shd w:val="clear" w:color="auto" w:fill="FFFFFF"/>
        </w:rPr>
        <w:t>The good way to do that by calling to the original version directly, with augmented arguments</w:t>
      </w:r>
      <w:r>
        <w:rPr>
          <w:rFonts w:asciiTheme="minorHAnsi" w:hAnsiTheme="minorHAnsi" w:cs="Arial"/>
          <w:b/>
          <w:color w:val="212529"/>
          <w:sz w:val="24"/>
          <w:szCs w:val="24"/>
          <w:shd w:val="clear" w:color="auto" w:fill="FFFFFF"/>
        </w:rPr>
        <w:t>.</w:t>
      </w:r>
    </w:p>
    <w:p w:rsidR="00B15E87" w:rsidRDefault="00B15E87"/>
    <w:p w:rsidR="00B15E87" w:rsidRPr="0092119B" w:rsidRDefault="00B865D3">
      <w:pPr>
        <w:rPr>
          <w:sz w:val="24"/>
        </w:rPr>
      </w:pPr>
      <w:r w:rsidRPr="0092119B">
        <w:rPr>
          <w:sz w:val="24"/>
        </w:rPr>
        <w:t>5. How is the local scope of a class different from that of a function?</w:t>
      </w:r>
    </w:p>
    <w:p w:rsidR="0092119B" w:rsidRDefault="0092119B"/>
    <w:p w:rsidR="0092119B" w:rsidRPr="0092119B" w:rsidRDefault="0092119B" w:rsidP="0092119B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="Segoe UI"/>
          <w:b/>
          <w:color w:val="242729"/>
        </w:rPr>
      </w:pPr>
      <w:r w:rsidRPr="0092119B">
        <w:rPr>
          <w:rFonts w:asciiTheme="minorHAnsi" w:hAnsiTheme="minorHAnsi"/>
          <w:b/>
        </w:rPr>
        <w:t xml:space="preserve">Ans.  </w:t>
      </w:r>
      <w:r w:rsidRPr="0092119B">
        <w:rPr>
          <w:rFonts w:asciiTheme="minorHAnsi" w:hAnsiTheme="minorHAnsi" w:cs="Segoe UI"/>
          <w:b/>
          <w:color w:val="242729"/>
        </w:rPr>
        <w:t>Declaring a variable in a class (outside of a function): all class functions can access it (basically a public variable).Declaring a variable inside a function inside a class: only that function can access it (it's in that function's scope).</w:t>
      </w:r>
    </w:p>
    <w:p w:rsidR="0092119B" w:rsidRDefault="0092119B"/>
    <w:sectPr w:rsidR="0092119B" w:rsidSect="00B15E8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5D3" w:rsidRDefault="00B865D3" w:rsidP="00B15E87">
      <w:r>
        <w:separator/>
      </w:r>
    </w:p>
  </w:endnote>
  <w:endnote w:type="continuationSeparator" w:id="1">
    <w:p w:rsidR="00B865D3" w:rsidRDefault="00B865D3" w:rsidP="00B15E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865D3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5D3" w:rsidRDefault="00B865D3" w:rsidP="00B15E87">
      <w:r>
        <w:separator/>
      </w:r>
    </w:p>
  </w:footnote>
  <w:footnote w:type="continuationSeparator" w:id="1">
    <w:p w:rsidR="00B865D3" w:rsidRDefault="00B865D3" w:rsidP="00B15E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865D3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87E3E"/>
    <w:multiLevelType w:val="hybridMultilevel"/>
    <w:tmpl w:val="F8FA2F2C"/>
    <w:lvl w:ilvl="0" w:tplc="3404CD5E">
      <w:start w:val="1"/>
      <w:numFmt w:val="bullet"/>
      <w:lvlText w:val="●"/>
      <w:lvlJc w:val="left"/>
      <w:pPr>
        <w:ind w:left="720" w:hanging="360"/>
      </w:pPr>
    </w:lvl>
    <w:lvl w:ilvl="1" w:tplc="3F5E6CCA">
      <w:start w:val="1"/>
      <w:numFmt w:val="bullet"/>
      <w:lvlText w:val="○"/>
      <w:lvlJc w:val="left"/>
      <w:pPr>
        <w:ind w:left="1440" w:hanging="360"/>
      </w:pPr>
    </w:lvl>
    <w:lvl w:ilvl="2" w:tplc="00089DFE">
      <w:start w:val="1"/>
      <w:numFmt w:val="bullet"/>
      <w:lvlText w:val="■"/>
      <w:lvlJc w:val="left"/>
      <w:pPr>
        <w:ind w:left="2160" w:hanging="360"/>
      </w:pPr>
    </w:lvl>
    <w:lvl w:ilvl="3" w:tplc="B548FA6A">
      <w:start w:val="1"/>
      <w:numFmt w:val="bullet"/>
      <w:lvlText w:val="●"/>
      <w:lvlJc w:val="left"/>
      <w:pPr>
        <w:ind w:left="2880" w:hanging="360"/>
      </w:pPr>
    </w:lvl>
    <w:lvl w:ilvl="4" w:tplc="70BA0FA2">
      <w:start w:val="1"/>
      <w:numFmt w:val="bullet"/>
      <w:lvlText w:val="○"/>
      <w:lvlJc w:val="left"/>
      <w:pPr>
        <w:ind w:left="3600" w:hanging="360"/>
      </w:pPr>
    </w:lvl>
    <w:lvl w:ilvl="5" w:tplc="FC68E4A6">
      <w:start w:val="1"/>
      <w:numFmt w:val="bullet"/>
      <w:lvlText w:val="■"/>
      <w:lvlJc w:val="left"/>
      <w:pPr>
        <w:ind w:left="4320" w:hanging="360"/>
      </w:pPr>
    </w:lvl>
    <w:lvl w:ilvl="6" w:tplc="50CC046A">
      <w:start w:val="1"/>
      <w:numFmt w:val="bullet"/>
      <w:lvlText w:val="●"/>
      <w:lvlJc w:val="left"/>
      <w:pPr>
        <w:ind w:left="5040" w:hanging="360"/>
      </w:pPr>
    </w:lvl>
    <w:lvl w:ilvl="7" w:tplc="B0FA0580">
      <w:start w:val="1"/>
      <w:numFmt w:val="bullet"/>
      <w:lvlText w:val="●"/>
      <w:lvlJc w:val="left"/>
      <w:pPr>
        <w:ind w:left="5760" w:hanging="360"/>
      </w:pPr>
    </w:lvl>
    <w:lvl w:ilvl="8" w:tplc="65B64F8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5E87"/>
    <w:rsid w:val="003E3F07"/>
    <w:rsid w:val="0077046E"/>
    <w:rsid w:val="0092119B"/>
    <w:rsid w:val="00B15E87"/>
    <w:rsid w:val="00B52D9C"/>
    <w:rsid w:val="00B86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B15E87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B15E87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B15E87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B15E87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B15E87"/>
    <w:pPr>
      <w:outlineLvl w:val="4"/>
    </w:pPr>
    <w:rPr>
      <w:color w:val="2E74B5"/>
    </w:rPr>
  </w:style>
  <w:style w:type="paragraph" w:styleId="Heading6">
    <w:name w:val="heading 6"/>
    <w:qFormat/>
    <w:rsid w:val="00B15E87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B15E87"/>
    <w:rPr>
      <w:sz w:val="56"/>
      <w:szCs w:val="56"/>
    </w:rPr>
  </w:style>
  <w:style w:type="paragraph" w:styleId="ListParagraph">
    <w:name w:val="List Paragraph"/>
    <w:qFormat/>
    <w:rsid w:val="00B15E87"/>
  </w:style>
  <w:style w:type="character" w:styleId="Hyperlink">
    <w:name w:val="Hyperlink"/>
    <w:uiPriority w:val="99"/>
    <w:unhideWhenUsed/>
    <w:rsid w:val="00B15E87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B15E87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B15E87"/>
  </w:style>
  <w:style w:type="character" w:customStyle="1" w:styleId="FootnoteTextChar">
    <w:name w:val="Footnote Text Char"/>
    <w:link w:val="FootnoteText"/>
    <w:uiPriority w:val="99"/>
    <w:semiHidden/>
    <w:unhideWhenUsed/>
    <w:rsid w:val="00B15E87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119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5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YOG</cp:lastModifiedBy>
  <cp:revision>2</cp:revision>
  <dcterms:created xsi:type="dcterms:W3CDTF">2021-03-04T00:04:00Z</dcterms:created>
  <dcterms:modified xsi:type="dcterms:W3CDTF">2021-06-11T12:39:00Z</dcterms:modified>
</cp:coreProperties>
</file>