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974427">
        <w:rPr>
          <w:rFonts w:ascii="Arial" w:hAnsi="Arial" w:cs="Arial"/>
          <w:b/>
          <w:sz w:val="24"/>
          <w:szCs w:val="24"/>
        </w:rPr>
        <w:t xml:space="preserve">ucleus </w:t>
      </w:r>
      <w:r w:rsidR="00883037">
        <w:rPr>
          <w:rFonts w:ascii="Arial" w:hAnsi="Arial" w:cs="Arial"/>
          <w:b/>
          <w:sz w:val="24"/>
          <w:szCs w:val="24"/>
        </w:rPr>
        <w:t xml:space="preserve">preceding </w:t>
      </w:r>
      <w:r w:rsidR="00A02FB2">
        <w:rPr>
          <w:rFonts w:ascii="Arial" w:hAnsi="Arial" w:cs="Arial"/>
          <w:b/>
          <w:sz w:val="24"/>
          <w:szCs w:val="24"/>
        </w:rPr>
        <w:t xml:space="preserve">prelytic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6D44F4" w:rsidP="0065193C">
      <w:pPr>
        <w:spacing w:after="120" w:line="480" w:lineRule="auto"/>
        <w:jc w:val="center"/>
        <w:rPr>
          <w:rFonts w:ascii="Arial" w:hAnsi="Arial" w:cs="Arial"/>
          <w:b/>
          <w:sz w:val="24"/>
          <w:szCs w:val="24"/>
        </w:rPr>
      </w:pPr>
      <w:r>
        <w:rPr>
          <w:rFonts w:ascii="Arial" w:hAnsi="Arial" w:cs="Arial"/>
          <w:b/>
          <w:sz w:val="24"/>
          <w:szCs w:val="24"/>
        </w:rPr>
        <w:t xml:space="preserve">non-enveloped </w:t>
      </w:r>
      <w:r w:rsidR="00A02FB2">
        <w:rPr>
          <w:rFonts w:ascii="Arial" w:hAnsi="Arial" w:cs="Arial"/>
          <w:b/>
          <w:sz w:val="24"/>
          <w:szCs w:val="24"/>
        </w:rPr>
        <w:t>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el"/>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Freiestrasse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CSL Behring AG, Wankdorfstrasse 10, 3000 Bern 22, Switzerland</w:t>
      </w:r>
    </w:p>
    <w:p w:rsidR="00A02FB2"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el"/>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el"/>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A02FB2" w:rsidRPr="00DB121E" w:rsidRDefault="00A02FB2" w:rsidP="00A02FB2">
      <w:pPr>
        <w:pStyle w:val="Titel"/>
        <w:spacing w:after="120" w:line="480" w:lineRule="auto"/>
        <w:jc w:val="both"/>
        <w:rPr>
          <w:rFonts w:ascii="Arial" w:hAnsi="Arial" w:cs="Arial"/>
          <w:b w:val="0"/>
          <w:color w:val="000000" w:themeColor="text1"/>
        </w:rPr>
      </w:pP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Freiestrasse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562155" w:rsidRDefault="00447701" w:rsidP="00802B8B">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w:t>
      </w:r>
      <w:r w:rsidR="005A0051">
        <w:rPr>
          <w:rFonts w:ascii="Arial" w:hAnsi="Arial" w:cs="Arial"/>
          <w:sz w:val="24"/>
          <w:szCs w:val="24"/>
        </w:rPr>
        <w:t xml:space="preserve">the </w:t>
      </w:r>
      <w:r w:rsidR="006D44F4">
        <w:rPr>
          <w:rFonts w:ascii="Arial" w:hAnsi="Arial" w:cs="Arial"/>
          <w:sz w:val="24"/>
          <w:szCs w:val="24"/>
        </w:rPr>
        <w:t xml:space="preserve">non-enveloped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00B92F0F">
        <w:rPr>
          <w:rFonts w:ascii="Arial" w:hAnsi="Arial" w:cs="Arial"/>
          <w:sz w:val="24"/>
          <w:szCs w:val="24"/>
          <w:lang w:val="en"/>
        </w:rPr>
        <w:t xml:space="preserve">from the nucleus </w:t>
      </w:r>
      <w:r w:rsidRPr="00CD3026">
        <w:rPr>
          <w:rFonts w:ascii="Arial" w:hAnsi="Arial" w:cs="Arial"/>
          <w:sz w:val="24"/>
          <w:szCs w:val="24"/>
          <w:lang w:val="en"/>
        </w:rPr>
        <w:t>before pas</w:t>
      </w:r>
      <w:r w:rsidR="00B92F0F">
        <w:rPr>
          <w:rFonts w:ascii="Arial" w:hAnsi="Arial" w:cs="Arial"/>
          <w:sz w:val="24"/>
          <w:szCs w:val="24"/>
          <w:lang w:val="en"/>
        </w:rPr>
        <w:t xml:space="preserve">sive release through cell lysis. </w:t>
      </w:r>
      <w:r w:rsidRPr="00CD3026">
        <w:rPr>
          <w:rFonts w:ascii="Arial" w:hAnsi="Arial" w:cs="Arial"/>
          <w:sz w:val="24"/>
          <w:szCs w:val="24"/>
        </w:rPr>
        <w:t xml:space="preserve">We have dissected the </w:t>
      </w:r>
      <w:r w:rsidR="00B92F0F">
        <w:rPr>
          <w:rFonts w:ascii="Arial" w:hAnsi="Arial" w:cs="Arial"/>
          <w:sz w:val="24"/>
          <w:szCs w:val="24"/>
        </w:rPr>
        <w:t>late maturations steps</w:t>
      </w:r>
      <w:r w:rsidRPr="00CD3026">
        <w:rPr>
          <w:rFonts w:ascii="Arial" w:hAnsi="Arial" w:cs="Arial"/>
          <w:sz w:val="24"/>
          <w:szCs w:val="24"/>
        </w:rPr>
        <w:t xml:space="preserve"> </w:t>
      </w:r>
      <w:r w:rsidR="00B92F0F">
        <w:rPr>
          <w:rFonts w:ascii="Arial" w:hAnsi="Arial" w:cs="Arial"/>
          <w:sz w:val="24"/>
          <w:szCs w:val="24"/>
        </w:rPr>
        <w:t xml:space="preserve">of the </w:t>
      </w:r>
      <w:r w:rsidRPr="00CD3026">
        <w:rPr>
          <w:rFonts w:ascii="Arial" w:hAnsi="Arial" w:cs="Arial"/>
          <w:sz w:val="24"/>
          <w:szCs w:val="24"/>
        </w:rPr>
        <w:t>i</w:t>
      </w:r>
      <w:r w:rsidR="00E17794" w:rsidRPr="00CD3026">
        <w:rPr>
          <w:rFonts w:ascii="Arial" w:hAnsi="Arial" w:cs="Arial"/>
          <w:sz w:val="24"/>
          <w:szCs w:val="24"/>
        </w:rPr>
        <w:t>n</w:t>
      </w:r>
      <w:r w:rsidRPr="00CD3026">
        <w:rPr>
          <w:rFonts w:ascii="Arial" w:hAnsi="Arial" w:cs="Arial"/>
          <w:sz w:val="24"/>
          <w:szCs w:val="24"/>
        </w:rPr>
        <w:t xml:space="preserve">tranuclear </w:t>
      </w:r>
      <w:r w:rsidR="00B92F0F">
        <w:rPr>
          <w:rFonts w:ascii="Arial" w:hAnsi="Arial" w:cs="Arial"/>
          <w:sz w:val="24"/>
          <w:szCs w:val="24"/>
        </w:rPr>
        <w:t>progeny with the aim to confirm the existence of an active pre-lytic egress and to identify</w:t>
      </w:r>
      <w:r w:rsidRPr="00CD3026">
        <w:rPr>
          <w:rFonts w:ascii="Arial" w:hAnsi="Arial" w:cs="Arial"/>
          <w:sz w:val="24"/>
          <w:szCs w:val="24"/>
        </w:rPr>
        <w:t xml:space="preserve"> </w:t>
      </w:r>
      <w:r w:rsidR="00B92F0F">
        <w:rPr>
          <w:rFonts w:ascii="Arial" w:hAnsi="Arial" w:cs="Arial"/>
          <w:sz w:val="24"/>
          <w:szCs w:val="24"/>
        </w:rPr>
        <w:t>critical capsid rearrangements required to initiate the process.</w:t>
      </w:r>
      <w:r w:rsidR="00814670">
        <w:rPr>
          <w:rFonts w:ascii="Arial" w:hAnsi="Arial" w:cs="Arial"/>
          <w:sz w:val="24"/>
          <w:szCs w:val="24"/>
        </w:rPr>
        <w:t xml:space="preserve"> By using anion-</w:t>
      </w:r>
      <w:r w:rsidRPr="00CD3026">
        <w:rPr>
          <w:rFonts w:ascii="Arial" w:hAnsi="Arial" w:cs="Arial"/>
          <w:sz w:val="24"/>
          <w:szCs w:val="24"/>
        </w:rPr>
        <w:t>exchange chromatography</w:t>
      </w:r>
      <w:r w:rsidR="008C4C89">
        <w:rPr>
          <w:rFonts w:ascii="Arial" w:hAnsi="Arial" w:cs="Arial"/>
          <w:sz w:val="24"/>
          <w:szCs w:val="24"/>
        </w:rPr>
        <w:t xml:space="preserve"> (AEX)</w:t>
      </w:r>
      <w:r w:rsidRPr="00CD3026">
        <w:rPr>
          <w:rFonts w:ascii="Arial" w:hAnsi="Arial" w:cs="Arial"/>
          <w:sz w:val="24"/>
          <w:szCs w:val="24"/>
        </w:rPr>
        <w:t>, intranuclear</w:t>
      </w:r>
      <w:r w:rsidR="00583ECC" w:rsidRPr="00CD3026">
        <w:rPr>
          <w:rFonts w:ascii="Arial" w:hAnsi="Arial" w:cs="Arial"/>
          <w:sz w:val="24"/>
          <w:szCs w:val="24"/>
        </w:rPr>
        <w:t xml:space="preserve"> progeny</w:t>
      </w:r>
      <w:r w:rsidRPr="00CD3026">
        <w:rPr>
          <w:rFonts w:ascii="Arial" w:hAnsi="Arial" w:cs="Arial"/>
          <w:sz w:val="24"/>
          <w:szCs w:val="24"/>
        </w:rPr>
        <w:t xml:space="preserve"> particles were separated by their net surface charges. Apart from empty capsids</w:t>
      </w:r>
      <w:r w:rsidR="00A96FBD">
        <w:rPr>
          <w:rFonts w:ascii="Arial" w:hAnsi="Arial" w:cs="Arial"/>
          <w:sz w:val="24"/>
          <w:szCs w:val="24"/>
        </w:rPr>
        <w:t xml:space="preserve"> (EC)</w:t>
      </w:r>
      <w:r w:rsidRPr="00CD3026">
        <w:rPr>
          <w:rFonts w:ascii="Arial" w:hAnsi="Arial" w:cs="Arial"/>
          <w:sz w:val="24"/>
          <w:szCs w:val="24"/>
        </w:rPr>
        <w:t xml:space="preserve">,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w:t>
      </w:r>
      <w:r w:rsidR="00A96FBD">
        <w:rPr>
          <w:rFonts w:ascii="Arial" w:hAnsi="Arial" w:cs="Arial"/>
          <w:sz w:val="24"/>
          <w:szCs w:val="24"/>
        </w:rPr>
        <w:t>full capsids</w:t>
      </w:r>
      <w:r w:rsidRPr="00CD3026">
        <w:rPr>
          <w:rFonts w:ascii="Arial" w:hAnsi="Arial" w:cs="Arial"/>
          <w:sz w:val="24"/>
          <w:szCs w:val="24"/>
        </w:rPr>
        <w:t xml:space="preserve"> </w:t>
      </w:r>
      <w:r w:rsidR="00A96FBD">
        <w:rPr>
          <w:rFonts w:ascii="Arial" w:hAnsi="Arial" w:cs="Arial"/>
          <w:sz w:val="24"/>
          <w:szCs w:val="24"/>
        </w:rPr>
        <w:t xml:space="preserve">(FC)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w:t>
      </w:r>
      <w:r w:rsidR="00016C00" w:rsidRPr="00CD3026">
        <w:rPr>
          <w:rFonts w:ascii="Arial" w:hAnsi="Arial" w:cs="Arial"/>
          <w:sz w:val="24"/>
          <w:szCs w:val="24"/>
        </w:rPr>
        <w:t>u</w:t>
      </w:r>
      <w:r w:rsidR="00016C00" w:rsidRPr="00CD3026">
        <w:rPr>
          <w:rFonts w:ascii="Arial" w:hAnsi="Arial" w:cs="Arial"/>
          <w:sz w:val="24"/>
          <w:szCs w:val="24"/>
        </w:rPr>
        <w:t>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A96FBD">
        <w:rPr>
          <w:rFonts w:ascii="Arial" w:hAnsi="Arial" w:cs="Arial"/>
          <w:sz w:val="24"/>
          <w:szCs w:val="24"/>
        </w:rPr>
        <w:t>FC</w:t>
      </w:r>
      <w:r w:rsidR="0051410B" w:rsidRPr="00CD3026">
        <w:rPr>
          <w:rFonts w:ascii="Arial" w:hAnsi="Arial" w:cs="Arial"/>
          <w:sz w:val="24"/>
          <w:szCs w:val="24"/>
        </w:rPr>
        <w:t xml:space="preserve"> </w:t>
      </w:r>
      <w:r w:rsidR="00F265EC" w:rsidRPr="00CD3026">
        <w:rPr>
          <w:rFonts w:ascii="Arial" w:hAnsi="Arial" w:cs="Arial"/>
          <w:sz w:val="24"/>
          <w:szCs w:val="24"/>
        </w:rPr>
        <w:t xml:space="preserve">to appear </w:t>
      </w:r>
      <w:r w:rsidR="00A96FBD">
        <w:rPr>
          <w:rFonts w:ascii="Arial" w:hAnsi="Arial" w:cs="Arial"/>
          <w:sz w:val="24"/>
          <w:szCs w:val="24"/>
        </w:rPr>
        <w:t>was</w:t>
      </w:r>
      <w:r w:rsidR="00F265EC" w:rsidRPr="00CD3026">
        <w:rPr>
          <w:rFonts w:ascii="Arial" w:hAnsi="Arial" w:cs="Arial"/>
          <w:sz w:val="24"/>
          <w:szCs w:val="24"/>
        </w:rPr>
        <w:t xml:space="preserve">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A96FBD">
        <w:rPr>
          <w:rFonts w:ascii="Arial" w:hAnsi="Arial" w:cs="Arial"/>
          <w:sz w:val="24"/>
          <w:szCs w:val="24"/>
        </w:rPr>
        <w:t>similar to EC could not</w:t>
      </w:r>
      <w:r w:rsidR="00BE07D4">
        <w:rPr>
          <w:rFonts w:ascii="Arial" w:hAnsi="Arial" w:cs="Arial"/>
          <w:sz w:val="24"/>
          <w:szCs w:val="24"/>
        </w:rPr>
        <w:t xml:space="preserve"> be actively e</w:t>
      </w:r>
      <w:r w:rsidR="00BE07D4">
        <w:rPr>
          <w:rFonts w:ascii="Arial" w:hAnsi="Arial" w:cs="Arial"/>
          <w:sz w:val="24"/>
          <w:szCs w:val="24"/>
        </w:rPr>
        <w:t>x</w:t>
      </w:r>
      <w:r w:rsidR="00BE07D4">
        <w:rPr>
          <w:rFonts w:ascii="Arial" w:hAnsi="Arial" w:cs="Arial"/>
          <w:sz w:val="24"/>
          <w:szCs w:val="24"/>
        </w:rPr>
        <w:t>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w:t>
      </w:r>
      <w:r w:rsidR="001C10E0">
        <w:rPr>
          <w:rFonts w:ascii="Arial" w:hAnsi="Arial" w:cs="Arial"/>
          <w:sz w:val="24"/>
          <w:szCs w:val="24"/>
        </w:rPr>
        <w:t>,</w:t>
      </w:r>
      <w:r w:rsidR="005A0051">
        <w:rPr>
          <w:rFonts w:ascii="Arial" w:hAnsi="Arial" w:cs="Arial"/>
          <w:sz w:val="24"/>
          <w:szCs w:val="24"/>
        </w:rPr>
        <w:t xml:space="preserve">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1C10E0">
        <w:rPr>
          <w:rFonts w:ascii="Arial" w:hAnsi="Arial" w:cs="Arial"/>
          <w:sz w:val="24"/>
          <w:szCs w:val="24"/>
        </w:rPr>
        <w:t>and</w:t>
      </w:r>
      <w:r w:rsidR="00016C00" w:rsidRPr="00CD3026">
        <w:rPr>
          <w:rFonts w:ascii="Arial" w:hAnsi="Arial" w:cs="Arial"/>
          <w:sz w:val="24"/>
          <w:szCs w:val="24"/>
        </w:rPr>
        <w:t xml:space="preserve"> phosphorylations</w:t>
      </w:r>
      <w:r w:rsidR="005A0051">
        <w:rPr>
          <w:rFonts w:ascii="Arial" w:hAnsi="Arial" w:cs="Arial"/>
          <w:sz w:val="24"/>
          <w:szCs w:val="24"/>
        </w:rPr>
        <w:t xml:space="preserve"> </w:t>
      </w:r>
      <w:r w:rsidR="00F77270">
        <w:rPr>
          <w:rFonts w:ascii="Arial" w:hAnsi="Arial" w:cs="Arial"/>
          <w:sz w:val="24"/>
          <w:szCs w:val="24"/>
        </w:rPr>
        <w:t>of surface residues</w:t>
      </w:r>
      <w:r w:rsidR="001C10E0">
        <w:rPr>
          <w:rFonts w:ascii="Arial" w:hAnsi="Arial" w:cs="Arial"/>
          <w:sz w:val="24"/>
          <w:szCs w:val="24"/>
        </w:rPr>
        <w:t>,</w:t>
      </w:r>
      <w:r w:rsidR="00F77270">
        <w:rPr>
          <w:rFonts w:ascii="Arial" w:hAnsi="Arial" w:cs="Arial"/>
          <w:sz w:val="24"/>
          <w:szCs w:val="24"/>
        </w:rPr>
        <w:t xml:space="preserve"> ga</w:t>
      </w:r>
      <w:r w:rsidR="005A0051">
        <w:rPr>
          <w:rFonts w:ascii="Arial" w:hAnsi="Arial" w:cs="Arial"/>
          <w:sz w:val="24"/>
          <w:szCs w:val="24"/>
        </w:rPr>
        <w:t xml:space="preserve">ve rise to a second late population with </w:t>
      </w:r>
      <w:r w:rsidR="00A96FBD">
        <w:rPr>
          <w:rFonts w:ascii="Arial" w:hAnsi="Arial" w:cs="Arial"/>
          <w:sz w:val="24"/>
          <w:szCs w:val="24"/>
        </w:rPr>
        <w:t xml:space="preserve">nuclear </w:t>
      </w:r>
      <w:r w:rsidR="005A0051">
        <w:rPr>
          <w:rFonts w:ascii="Arial" w:hAnsi="Arial" w:cs="Arial"/>
          <w:sz w:val="24"/>
          <w:szCs w:val="24"/>
        </w:rPr>
        <w:t>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phosphorylations </w:t>
      </w:r>
      <w:r w:rsidR="00385152">
        <w:rPr>
          <w:rFonts w:ascii="Arial" w:hAnsi="Arial" w:cs="Arial"/>
          <w:sz w:val="24"/>
          <w:szCs w:val="24"/>
        </w:rPr>
        <w:t>were</w:t>
      </w:r>
      <w:r w:rsidR="00F77270">
        <w:rPr>
          <w:rFonts w:ascii="Arial" w:hAnsi="Arial" w:cs="Arial"/>
          <w:sz w:val="24"/>
          <w:szCs w:val="24"/>
        </w:rPr>
        <w:t xml:space="preserve"> strictly associated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utational analysis revealed that the pho</w:t>
      </w:r>
      <w:r w:rsidR="001C10E0">
        <w:rPr>
          <w:rFonts w:ascii="Arial" w:hAnsi="Arial" w:cs="Arial"/>
          <w:sz w:val="24"/>
          <w:szCs w:val="24"/>
        </w:rPr>
        <w:t>s</w:t>
      </w:r>
      <w:r w:rsidR="00BE07D4">
        <w:rPr>
          <w:rFonts w:ascii="Arial" w:hAnsi="Arial" w:cs="Arial"/>
          <w:sz w:val="24"/>
          <w:szCs w:val="24"/>
        </w:rPr>
        <w:t>phoserine-</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1C10E0">
        <w:rPr>
          <w:rFonts w:ascii="Arial" w:hAnsi="Arial" w:cs="Arial"/>
          <w:sz w:val="24"/>
          <w:szCs w:val="24"/>
        </w:rPr>
        <w:t>A</w:t>
      </w:r>
      <w:r w:rsidR="00271197" w:rsidRPr="00CD3026">
        <w:rPr>
          <w:rFonts w:ascii="Arial" w:hAnsi="Arial" w:cs="Arial"/>
          <w:sz w:val="24"/>
          <w:szCs w:val="24"/>
        </w:rPr>
        <w:t xml:space="preserve"> reverse situation was ob</w:t>
      </w:r>
      <w:r w:rsidR="001C10E0">
        <w:rPr>
          <w:rFonts w:ascii="Arial" w:hAnsi="Arial" w:cs="Arial"/>
          <w:sz w:val="24"/>
          <w:szCs w:val="24"/>
        </w:rPr>
        <w:t xml:space="preserve">served for the </w:t>
      </w:r>
      <w:r w:rsidR="008C4C89">
        <w:rPr>
          <w:rFonts w:ascii="Arial" w:hAnsi="Arial" w:cs="Arial"/>
          <w:sz w:val="24"/>
          <w:szCs w:val="24"/>
        </w:rPr>
        <w:t>i</w:t>
      </w:r>
      <w:r w:rsidR="004B16BD">
        <w:rPr>
          <w:rFonts w:ascii="Arial" w:hAnsi="Arial" w:cs="Arial"/>
          <w:sz w:val="24"/>
          <w:szCs w:val="24"/>
        </w:rPr>
        <w:t>ncoming p</w:t>
      </w:r>
      <w:r w:rsidR="00271197" w:rsidRPr="00CD3026">
        <w:rPr>
          <w:rFonts w:ascii="Arial" w:hAnsi="Arial" w:cs="Arial"/>
          <w:sz w:val="24"/>
          <w:szCs w:val="24"/>
        </w:rPr>
        <w:t>articles</w:t>
      </w:r>
      <w:r w:rsidR="001C10E0">
        <w:rPr>
          <w:rFonts w:ascii="Arial" w:hAnsi="Arial" w:cs="Arial"/>
          <w:sz w:val="24"/>
          <w:szCs w:val="24"/>
        </w:rPr>
        <w:t>, which were</w:t>
      </w:r>
      <w:r w:rsidR="008C4C89">
        <w:rPr>
          <w:rFonts w:ascii="Arial" w:hAnsi="Arial" w:cs="Arial"/>
          <w:sz w:val="24"/>
          <w:szCs w:val="24"/>
        </w:rPr>
        <w:t xml:space="preserve"> dephosphorylated </w:t>
      </w:r>
      <w:r w:rsidR="001C10E0">
        <w:rPr>
          <w:rFonts w:ascii="Arial" w:hAnsi="Arial" w:cs="Arial"/>
          <w:sz w:val="24"/>
          <w:szCs w:val="24"/>
        </w:rPr>
        <w:t xml:space="preserve">in the endosomes </w:t>
      </w:r>
      <w:r w:rsidR="008C4C89">
        <w:rPr>
          <w:rFonts w:ascii="Arial" w:hAnsi="Arial" w:cs="Arial"/>
          <w:sz w:val="24"/>
          <w:szCs w:val="24"/>
        </w:rPr>
        <w:t xml:space="preserve">acquiring </w:t>
      </w:r>
      <w:r w:rsidR="001C10E0">
        <w:rPr>
          <w:rFonts w:ascii="Arial" w:hAnsi="Arial" w:cs="Arial"/>
          <w:sz w:val="24"/>
          <w:szCs w:val="24"/>
        </w:rPr>
        <w:t>the</w:t>
      </w:r>
      <w:r w:rsidR="008C4C89">
        <w:rPr>
          <w:rFonts w:ascii="Arial" w:hAnsi="Arial" w:cs="Arial"/>
          <w:sz w:val="24"/>
          <w:szCs w:val="24"/>
        </w:rPr>
        <w:t xml:space="preserve"> AEX profile </w:t>
      </w:r>
      <w:r w:rsidR="001C10E0">
        <w:rPr>
          <w:rFonts w:ascii="Arial" w:hAnsi="Arial" w:cs="Arial"/>
          <w:sz w:val="24"/>
          <w:szCs w:val="24"/>
        </w:rPr>
        <w:t>of the</w:t>
      </w:r>
      <w:r w:rsidR="00027EFC">
        <w:rPr>
          <w:rFonts w:ascii="Arial" w:hAnsi="Arial" w:cs="Arial"/>
          <w:sz w:val="24"/>
          <w:szCs w:val="24"/>
        </w:rPr>
        <w:t xml:space="preserve"> early nuclear</w:t>
      </w:r>
      <w:r w:rsidR="008C4C89">
        <w:rPr>
          <w:rFonts w:ascii="Arial" w:hAnsi="Arial" w:cs="Arial"/>
          <w:sz w:val="24"/>
          <w:szCs w:val="24"/>
        </w:rPr>
        <w:t xml:space="preserve"> </w:t>
      </w:r>
      <w:r w:rsidR="001C10E0">
        <w:rPr>
          <w:rFonts w:ascii="Arial" w:hAnsi="Arial" w:cs="Arial"/>
          <w:sz w:val="24"/>
          <w:szCs w:val="24"/>
        </w:rPr>
        <w:t>progeny</w:t>
      </w:r>
      <w:r w:rsidR="008C4C89">
        <w:rPr>
          <w:rFonts w:ascii="Arial" w:hAnsi="Arial" w:cs="Arial"/>
          <w:sz w:val="24"/>
          <w:szCs w:val="24"/>
        </w:rPr>
        <w:t xml:space="preserve"> without nuclear export potential.</w:t>
      </w:r>
      <w:r w:rsidR="00271197" w:rsidRPr="00CD3026">
        <w:rPr>
          <w:rFonts w:ascii="Arial" w:hAnsi="Arial" w:cs="Arial"/>
          <w:sz w:val="24"/>
          <w:szCs w:val="24"/>
        </w:rPr>
        <w:t xml:space="preserve"> </w:t>
      </w:r>
      <w:r w:rsidR="00385152">
        <w:rPr>
          <w:rFonts w:ascii="Arial" w:hAnsi="Arial" w:cs="Arial"/>
          <w:sz w:val="24"/>
          <w:szCs w:val="24"/>
        </w:rPr>
        <w:t xml:space="preserve">Our results </w:t>
      </w:r>
      <w:r w:rsidR="00A96FBD">
        <w:rPr>
          <w:rFonts w:ascii="Arial" w:hAnsi="Arial" w:cs="Arial"/>
          <w:sz w:val="24"/>
          <w:szCs w:val="24"/>
        </w:rPr>
        <w:t xml:space="preserve">confirm the existence of an active </w:t>
      </w:r>
      <w:r w:rsidR="00027EFC">
        <w:rPr>
          <w:rFonts w:ascii="Arial" w:hAnsi="Arial" w:cs="Arial"/>
          <w:sz w:val="24"/>
          <w:szCs w:val="24"/>
        </w:rPr>
        <w:t xml:space="preserve">pre-lytic </w:t>
      </w:r>
      <w:r w:rsidR="00A96FBD">
        <w:rPr>
          <w:rFonts w:ascii="Arial" w:hAnsi="Arial" w:cs="Arial"/>
          <w:sz w:val="24"/>
          <w:szCs w:val="24"/>
        </w:rPr>
        <w:t xml:space="preserve">egress and </w:t>
      </w:r>
      <w:r w:rsidR="00385152">
        <w:rPr>
          <w:rFonts w:ascii="Arial" w:hAnsi="Arial" w:cs="Arial"/>
          <w:sz w:val="24"/>
          <w:szCs w:val="24"/>
        </w:rPr>
        <w:t xml:space="preserve">reveal </w:t>
      </w:r>
      <w:r w:rsidR="008C4C89">
        <w:rPr>
          <w:rFonts w:ascii="Arial" w:hAnsi="Arial" w:cs="Arial"/>
          <w:sz w:val="24"/>
          <w:szCs w:val="24"/>
        </w:rPr>
        <w:t xml:space="preserve">a </w:t>
      </w:r>
      <w:r w:rsidR="00802B8B">
        <w:rPr>
          <w:rFonts w:ascii="Arial" w:hAnsi="Arial" w:cs="Arial"/>
          <w:sz w:val="24"/>
          <w:szCs w:val="24"/>
        </w:rPr>
        <w:t>phosphorylation-dephosphorylatio</w:t>
      </w:r>
      <w:r w:rsidR="008C4C89">
        <w:rPr>
          <w:rFonts w:ascii="Arial" w:hAnsi="Arial" w:cs="Arial"/>
          <w:sz w:val="24"/>
          <w:szCs w:val="24"/>
        </w:rPr>
        <w:t xml:space="preserve">n </w:t>
      </w:r>
      <w:r w:rsidR="00802B8B">
        <w:rPr>
          <w:rFonts w:ascii="Arial" w:hAnsi="Arial" w:cs="Arial"/>
          <w:sz w:val="24"/>
          <w:szCs w:val="24"/>
        </w:rPr>
        <w:t xml:space="preserve">cycle </w:t>
      </w:r>
      <w:r w:rsidR="00027EFC">
        <w:rPr>
          <w:rFonts w:ascii="Arial" w:hAnsi="Arial" w:cs="Arial"/>
          <w:sz w:val="24"/>
          <w:szCs w:val="24"/>
        </w:rPr>
        <w:t xml:space="preserve">associated </w:t>
      </w:r>
      <w:r w:rsidR="008C4C89">
        <w:rPr>
          <w:rFonts w:ascii="Arial" w:hAnsi="Arial" w:cs="Arial"/>
          <w:sz w:val="24"/>
          <w:szCs w:val="24"/>
        </w:rPr>
        <w:t>to</w:t>
      </w:r>
      <w:r w:rsidR="00802B8B">
        <w:rPr>
          <w:rFonts w:ascii="Arial" w:hAnsi="Arial" w:cs="Arial"/>
          <w:sz w:val="24"/>
          <w:szCs w:val="24"/>
        </w:rPr>
        <w:t xml:space="preserve"> nuclear import and export potential required for the replication of </w:t>
      </w:r>
      <w:r w:rsidR="00D6543E">
        <w:rPr>
          <w:rFonts w:ascii="Arial" w:hAnsi="Arial" w:cs="Arial"/>
          <w:sz w:val="24"/>
          <w:szCs w:val="24"/>
        </w:rPr>
        <w:t>the</w:t>
      </w:r>
      <w:r w:rsidR="00802B8B">
        <w:rPr>
          <w:rFonts w:ascii="Arial" w:hAnsi="Arial" w:cs="Arial"/>
          <w:sz w:val="24"/>
          <w:szCs w:val="24"/>
        </w:rPr>
        <w:t xml:space="preserve"> karyophilic virus.</w:t>
      </w:r>
      <w:r w:rsidR="00027EFC" w:rsidRPr="00027EFC">
        <w:rPr>
          <w:rFonts w:ascii="Arial" w:hAnsi="Arial" w:cs="Arial"/>
          <w:sz w:val="24"/>
          <w:szCs w:val="24"/>
        </w:rPr>
        <w:t xml:space="preserve"> </w:t>
      </w:r>
    </w:p>
    <w:p w:rsidR="00027EFC" w:rsidRDefault="00027EFC"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lastRenderedPageBreak/>
        <w:t>Importance</w:t>
      </w:r>
    </w:p>
    <w:p w:rsidR="00447701" w:rsidRPr="00CD3026" w:rsidRDefault="004B16BD" w:rsidP="005B56EC">
      <w:pPr>
        <w:spacing w:after="120" w:line="480" w:lineRule="auto"/>
        <w:jc w:val="both"/>
        <w:rPr>
          <w:rFonts w:ascii="Arial" w:hAnsi="Arial" w:cs="Arial"/>
          <w:b/>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r w:rsidR="006D44F4">
        <w:rPr>
          <w:rFonts w:ascii="Arial" w:hAnsi="Arial" w:cs="Arial"/>
          <w:sz w:val="24"/>
          <w:szCs w:val="24"/>
        </w:rPr>
        <w:t xml:space="preserve">non-enveloped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w:t>
      </w:r>
      <w:r w:rsidR="006D44F4">
        <w:rPr>
          <w:rFonts w:ascii="Arial" w:hAnsi="Arial" w:cs="Arial"/>
          <w:sz w:val="24"/>
          <w:szCs w:val="24"/>
        </w:rPr>
        <w:t xml:space="preserve">non-enveloped </w:t>
      </w:r>
      <w:r w:rsidR="00A02FB2">
        <w:rPr>
          <w:rFonts w:ascii="Arial" w:hAnsi="Arial" w:cs="Arial"/>
          <w:sz w:val="24"/>
          <w:szCs w:val="24"/>
        </w:rPr>
        <w:t>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 </w:t>
      </w:r>
      <w:r w:rsidR="00301660">
        <w:rPr>
          <w:rFonts w:ascii="Arial" w:hAnsi="Arial" w:cs="Arial"/>
          <w:sz w:val="24"/>
          <w:szCs w:val="24"/>
        </w:rPr>
        <w:t xml:space="preserve">By using the </w:t>
      </w:r>
      <w:r w:rsidR="006D44F4">
        <w:rPr>
          <w:rFonts w:ascii="Arial" w:hAnsi="Arial" w:cs="Arial"/>
          <w:sz w:val="24"/>
          <w:szCs w:val="24"/>
        </w:rPr>
        <w:t xml:space="preserve">non-enveloped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aging</w:t>
      </w:r>
      <w:r w:rsidR="001A5F1E">
        <w:rPr>
          <w:rFonts w:ascii="Arial" w:hAnsi="Arial" w:cs="Arial"/>
          <w:sz w:val="24"/>
          <w:szCs w:val="24"/>
        </w:rPr>
        <w:t xml:space="preserve"> in the nucleus</w:t>
      </w:r>
      <w:r w:rsidR="00DA5278">
        <w:rPr>
          <w:rFonts w:ascii="Arial" w:hAnsi="Arial" w:cs="Arial"/>
          <w:sz w:val="24"/>
          <w:szCs w:val="24"/>
        </w:rPr>
        <w:t xml:space="preserve">, capsids </w:t>
      </w:r>
      <w:r w:rsidR="00A01276">
        <w:rPr>
          <w:rFonts w:ascii="Arial" w:hAnsi="Arial" w:cs="Arial"/>
          <w:sz w:val="24"/>
          <w:szCs w:val="24"/>
        </w:rPr>
        <w:t>required further modifications</w:t>
      </w:r>
      <w:r w:rsidR="00301660">
        <w:rPr>
          <w:rFonts w:ascii="Arial" w:hAnsi="Arial" w:cs="Arial"/>
          <w:sz w:val="24"/>
          <w:szCs w:val="24"/>
        </w:rPr>
        <w:t xml:space="preserve"> </w:t>
      </w:r>
      <w:r w:rsidR="001A5F1E">
        <w:rPr>
          <w:rFonts w:ascii="Arial" w:hAnsi="Arial" w:cs="Arial"/>
          <w:sz w:val="24"/>
          <w:szCs w:val="24"/>
        </w:rPr>
        <w:t>involving surface pho</w:t>
      </w:r>
      <w:r w:rsidR="001A5F1E">
        <w:rPr>
          <w:rFonts w:ascii="Arial" w:hAnsi="Arial" w:cs="Arial"/>
          <w:sz w:val="24"/>
          <w:szCs w:val="24"/>
        </w:rPr>
        <w:t>s</w:t>
      </w:r>
      <w:r w:rsidR="001A5F1E">
        <w:rPr>
          <w:rFonts w:ascii="Arial" w:hAnsi="Arial" w:cs="Arial"/>
          <w:sz w:val="24"/>
          <w:szCs w:val="24"/>
        </w:rPr>
        <w:t xml:space="preserve">phorylations </w:t>
      </w:r>
      <w:r w:rsidR="00A01276">
        <w:rPr>
          <w:rFonts w:ascii="Arial" w:hAnsi="Arial" w:cs="Arial"/>
          <w:sz w:val="24"/>
          <w:szCs w:val="24"/>
        </w:rPr>
        <w:t>to acquire export potential</w:t>
      </w:r>
      <w:r w:rsidR="00300E34">
        <w:rPr>
          <w:rFonts w:ascii="Arial" w:hAnsi="Arial" w:cs="Arial"/>
          <w:sz w:val="24"/>
          <w:szCs w:val="24"/>
        </w:rPr>
        <w:t>.</w:t>
      </w:r>
      <w:r>
        <w:rPr>
          <w:rFonts w:ascii="Arial" w:hAnsi="Arial" w:cs="Arial"/>
          <w:sz w:val="24"/>
          <w:szCs w:val="24"/>
        </w:rPr>
        <w:t xml:space="preserve"> </w:t>
      </w:r>
      <w:r w:rsidR="001A5F1E">
        <w:rPr>
          <w:rFonts w:ascii="Arial" w:hAnsi="Arial" w:cs="Arial"/>
          <w:sz w:val="24"/>
          <w:szCs w:val="24"/>
        </w:rPr>
        <w:t xml:space="preserve">Those </w:t>
      </w:r>
      <w:r w:rsidR="00BF6FD6">
        <w:rPr>
          <w:rFonts w:ascii="Arial" w:hAnsi="Arial" w:cs="Arial"/>
          <w:sz w:val="24"/>
          <w:szCs w:val="24"/>
        </w:rPr>
        <w:t xml:space="preserve">surface </w:t>
      </w:r>
      <w:r w:rsidR="001A5F1E">
        <w:rPr>
          <w:rFonts w:ascii="Arial" w:hAnsi="Arial" w:cs="Arial"/>
          <w:sz w:val="24"/>
          <w:szCs w:val="24"/>
        </w:rPr>
        <w:t>phosphorylations were eff</w:t>
      </w:r>
      <w:r w:rsidR="001A5F1E">
        <w:rPr>
          <w:rFonts w:ascii="Arial" w:hAnsi="Arial" w:cs="Arial"/>
          <w:sz w:val="24"/>
          <w:szCs w:val="24"/>
        </w:rPr>
        <w:t>i</w:t>
      </w:r>
      <w:r w:rsidR="001A5F1E">
        <w:rPr>
          <w:rFonts w:ascii="Arial" w:hAnsi="Arial" w:cs="Arial"/>
          <w:sz w:val="24"/>
          <w:szCs w:val="24"/>
        </w:rPr>
        <w:t xml:space="preserve">ciently removed from the </w:t>
      </w:r>
      <w:r w:rsidR="00C35D11">
        <w:rPr>
          <w:rFonts w:ascii="Arial" w:hAnsi="Arial" w:cs="Arial"/>
          <w:sz w:val="24"/>
          <w:szCs w:val="24"/>
        </w:rPr>
        <w:t>entering</w:t>
      </w:r>
      <w:r w:rsidR="001A5F1E">
        <w:rPr>
          <w:rFonts w:ascii="Arial" w:hAnsi="Arial" w:cs="Arial"/>
          <w:sz w:val="24"/>
          <w:szCs w:val="24"/>
        </w:rPr>
        <w:t xml:space="preserve"> capsids. </w:t>
      </w:r>
      <w:r w:rsidR="00C35D11">
        <w:rPr>
          <w:rFonts w:ascii="Arial" w:hAnsi="Arial" w:cs="Arial"/>
          <w:sz w:val="24"/>
          <w:szCs w:val="24"/>
          <w:lang w:val="en-US"/>
        </w:rPr>
        <w:t>This</w:t>
      </w:r>
      <w:r w:rsidR="001A5F1E" w:rsidRPr="00763D49">
        <w:rPr>
          <w:rFonts w:ascii="Arial" w:hAnsi="Arial" w:cs="Arial"/>
          <w:sz w:val="24"/>
          <w:szCs w:val="24"/>
          <w:lang w:val="en-US"/>
        </w:rPr>
        <w:t xml:space="preserve"> </w:t>
      </w:r>
      <w:r w:rsidR="001A5F1E">
        <w:rPr>
          <w:rFonts w:ascii="Arial" w:hAnsi="Arial" w:cs="Arial"/>
          <w:sz w:val="24"/>
          <w:szCs w:val="24"/>
          <w:lang w:val="en-US"/>
        </w:rPr>
        <w:t xml:space="preserve">spatially and </w:t>
      </w:r>
      <w:r w:rsidR="001A5F1E" w:rsidRPr="00763D49">
        <w:rPr>
          <w:rFonts w:ascii="Arial" w:hAnsi="Arial" w:cs="Arial"/>
          <w:sz w:val="24"/>
          <w:szCs w:val="24"/>
          <w:lang w:val="en-US"/>
        </w:rPr>
        <w:t>temporally controlled phosphorylation</w:t>
      </w:r>
      <w:r w:rsidR="001A5F1E">
        <w:rPr>
          <w:rFonts w:ascii="Arial" w:hAnsi="Arial" w:cs="Arial"/>
          <w:sz w:val="24"/>
          <w:szCs w:val="24"/>
          <w:lang w:val="en-US"/>
        </w:rPr>
        <w:t>-dephosphorylation cycle</w:t>
      </w:r>
      <w:r w:rsidR="001A5F1E" w:rsidRPr="00763D49">
        <w:rPr>
          <w:rFonts w:ascii="Arial" w:hAnsi="Arial" w:cs="Arial"/>
          <w:sz w:val="24"/>
          <w:szCs w:val="24"/>
          <w:lang w:val="en-US"/>
        </w:rPr>
        <w:t xml:space="preserve"> would provide </w:t>
      </w:r>
      <w:r w:rsidR="00BF6FD6">
        <w:rPr>
          <w:rFonts w:ascii="Arial" w:hAnsi="Arial" w:cs="Arial"/>
          <w:sz w:val="24"/>
          <w:szCs w:val="24"/>
          <w:lang w:val="en-US"/>
        </w:rPr>
        <w:t xml:space="preserve">the </w:t>
      </w:r>
      <w:r w:rsidR="001A5F1E" w:rsidRPr="00763D49">
        <w:rPr>
          <w:rFonts w:ascii="Arial" w:hAnsi="Arial" w:cs="Arial"/>
          <w:sz w:val="24"/>
          <w:szCs w:val="24"/>
          <w:lang w:val="en-US"/>
        </w:rPr>
        <w:t>nuclear import and e</w:t>
      </w:r>
      <w:r w:rsidR="001A5F1E" w:rsidRPr="00763D49">
        <w:rPr>
          <w:rFonts w:ascii="Arial" w:hAnsi="Arial" w:cs="Arial"/>
          <w:sz w:val="24"/>
          <w:szCs w:val="24"/>
          <w:lang w:val="en-US"/>
        </w:rPr>
        <w:t>x</w:t>
      </w:r>
      <w:r w:rsidR="001A5F1E" w:rsidRPr="00763D49">
        <w:rPr>
          <w:rFonts w:ascii="Arial" w:hAnsi="Arial" w:cs="Arial"/>
          <w:sz w:val="24"/>
          <w:szCs w:val="24"/>
          <w:lang w:val="en-US"/>
        </w:rPr>
        <w:t>port potential</w:t>
      </w:r>
      <w:r w:rsidR="001A5F1E">
        <w:rPr>
          <w:rFonts w:ascii="Arial" w:hAnsi="Arial" w:cs="Arial"/>
          <w:sz w:val="24"/>
          <w:szCs w:val="24"/>
          <w:lang w:val="en-US"/>
        </w:rPr>
        <w:t xml:space="preserve"> required for the infection</w:t>
      </w:r>
      <w:r w:rsidR="00C35D11">
        <w:rPr>
          <w:rFonts w:ascii="Arial" w:hAnsi="Arial" w:cs="Arial"/>
          <w:sz w:val="24"/>
          <w:szCs w:val="24"/>
          <w:lang w:val="en-US"/>
        </w:rPr>
        <w:t xml:space="preserve"> of the non-enveloped karyophilic parvovirus</w:t>
      </w:r>
      <w:r w:rsidR="001A5F1E">
        <w:rPr>
          <w:rFonts w:ascii="Arial" w:hAnsi="Arial" w:cs="Arial"/>
          <w:sz w:val="24"/>
          <w:szCs w:val="24"/>
          <w:lang w:val="en-US"/>
        </w:rPr>
        <w:t>.</w:t>
      </w: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664F36" w:rsidRPr="00CD3026" w:rsidRDefault="00226FA9" w:rsidP="00C35D11">
      <w:pPr>
        <w:spacing w:after="120" w:line="480" w:lineRule="auto"/>
        <w:jc w:val="both"/>
        <w:rPr>
          <w:rFonts w:ascii="Arial" w:hAnsi="Arial" w:cs="Arial"/>
          <w:sz w:val="24"/>
          <w:szCs w:val="24"/>
        </w:rPr>
      </w:pPr>
      <w:r>
        <w:rPr>
          <w:rFonts w:ascii="Arial" w:hAnsi="Arial" w:cs="Arial"/>
          <w:sz w:val="24"/>
          <w:szCs w:val="24"/>
        </w:rPr>
        <w:t>Release</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00753E5D" w:rsidRPr="00CD3026">
        <w:rPr>
          <w:rFonts w:ascii="Arial" w:hAnsi="Arial" w:cs="Arial"/>
          <w:sz w:val="24"/>
          <w:szCs w:val="24"/>
        </w:rPr>
        <w:t xml:space="preserve"> well characterized</w:t>
      </w:r>
      <w:r w:rsidR="00C35D11">
        <w:rPr>
          <w:rFonts w:ascii="Arial" w:hAnsi="Arial" w:cs="Arial"/>
          <w:sz w:val="24"/>
          <w:szCs w:val="24"/>
        </w:rPr>
        <w:t xml:space="preserve"> and involves budding trough host cell membranes</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L1llYXI+PFJlY051bT45PC9SZWNOdW0+PERpc3BsYXlUZXh0PigyOCwgNTcpPC9EaXNwbGF5VGV4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PEVuZE5vdGU+PENpdGU+PEF1dGhvcj5NYXJ0aW4tU2VycmFubzwvQXV0aG9yPjxZZWFyPjIwMTE8
L1llYXI+PFJlY051bT45PC9SZWNOdW0+PERpc3BsYXlUZXh0PigyOCwgNTcpPC9EaXNwbGF5VGV4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780EFF" w:rsidRPr="00CD3026">
        <w:rPr>
          <w:rFonts w:ascii="Arial" w:hAnsi="Arial" w:cs="Arial"/>
          <w:sz w:val="24"/>
          <w:szCs w:val="24"/>
        </w:rPr>
        <w:fldChar w:fldCharType="separate"/>
      </w:r>
      <w:r w:rsidR="005A3880">
        <w:rPr>
          <w:rFonts w:ascii="Arial" w:hAnsi="Arial" w:cs="Arial"/>
          <w:noProof/>
          <w:sz w:val="24"/>
          <w:szCs w:val="24"/>
        </w:rPr>
        <w:t>(</w:t>
      </w:r>
      <w:hyperlink w:anchor="_ENREF_28" w:tooltip="Martin-Serrano, 2011 #9" w:history="1">
        <w:r w:rsidR="005A3880">
          <w:rPr>
            <w:rFonts w:ascii="Arial" w:hAnsi="Arial" w:cs="Arial"/>
            <w:noProof/>
            <w:sz w:val="24"/>
            <w:szCs w:val="24"/>
          </w:rPr>
          <w:t>28</w:t>
        </w:r>
      </w:hyperlink>
      <w:r w:rsidR="005A3880">
        <w:rPr>
          <w:rFonts w:ascii="Arial" w:hAnsi="Arial" w:cs="Arial"/>
          <w:noProof/>
          <w:sz w:val="24"/>
          <w:szCs w:val="24"/>
        </w:rPr>
        <w:t xml:space="preserve">, </w:t>
      </w:r>
      <w:hyperlink w:anchor="_ENREF_57" w:tooltip="Votteler, 2013 #21" w:history="1">
        <w:r w:rsidR="005A3880">
          <w:rPr>
            <w:rFonts w:ascii="Arial" w:hAnsi="Arial" w:cs="Arial"/>
            <w:noProof/>
            <w:sz w:val="24"/>
            <w:szCs w:val="24"/>
          </w:rPr>
          <w:t>57</w:t>
        </w:r>
      </w:hyperlink>
      <w:r w:rsidR="005A3880">
        <w:rPr>
          <w:rFonts w:ascii="Arial" w:hAnsi="Arial" w:cs="Arial"/>
          <w:noProof/>
          <w:sz w:val="24"/>
          <w:szCs w:val="24"/>
        </w:rPr>
        <w:t>)</w:t>
      </w:r>
      <w:r w:rsidR="00780EFF" w:rsidRPr="00CD3026">
        <w:rPr>
          <w:rFonts w:ascii="Arial" w:hAnsi="Arial" w:cs="Arial"/>
          <w:sz w:val="24"/>
          <w:szCs w:val="24"/>
        </w:rPr>
        <w:fldChar w:fldCharType="end"/>
      </w:r>
      <w:r>
        <w:rPr>
          <w:rFonts w:ascii="Arial" w:hAnsi="Arial" w:cs="Arial"/>
          <w:sz w:val="24"/>
          <w:szCs w:val="24"/>
        </w:rPr>
        <w:t xml:space="preserve">. </w:t>
      </w:r>
      <w:r w:rsidR="00126931"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00126931" w:rsidRPr="00CD3026">
        <w:rPr>
          <w:rFonts w:ascii="Arial" w:hAnsi="Arial" w:cs="Arial"/>
          <w:sz w:val="24"/>
          <w:szCs w:val="24"/>
        </w:rPr>
        <w:t>egress</w:t>
      </w:r>
      <w:r w:rsidR="00321597" w:rsidRPr="00CD3026">
        <w:rPr>
          <w:rFonts w:ascii="Arial" w:hAnsi="Arial" w:cs="Arial"/>
          <w:sz w:val="24"/>
          <w:szCs w:val="24"/>
        </w:rPr>
        <w:t xml:space="preserve"> of non-enveloped viruses</w:t>
      </w:r>
      <w:r w:rsidR="00126931" w:rsidRPr="00CD3026">
        <w:rPr>
          <w:rFonts w:ascii="Arial" w:hAnsi="Arial" w:cs="Arial"/>
          <w:sz w:val="24"/>
          <w:szCs w:val="24"/>
        </w:rPr>
        <w:t xml:space="preserve"> is less well unde</w:t>
      </w:r>
      <w:r w:rsidR="00126931" w:rsidRPr="00CD3026">
        <w:rPr>
          <w:rFonts w:ascii="Arial" w:hAnsi="Arial" w:cs="Arial"/>
          <w:sz w:val="24"/>
          <w:szCs w:val="24"/>
        </w:rPr>
        <w:t>r</w:t>
      </w:r>
      <w:r w:rsidR="00126931" w:rsidRPr="00CD3026">
        <w:rPr>
          <w:rFonts w:ascii="Arial" w:hAnsi="Arial" w:cs="Arial"/>
          <w:sz w:val="24"/>
          <w:szCs w:val="24"/>
        </w:rPr>
        <w:t>stood. In general, release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PEVuZE5vdGU+PENpdGU+PEF1dGhvcj5EYWVmZmxlcjwvQXV0aG9yPjxZZWFyPjIwMDM8L1llYXI+
PFJlY051bT4yMDwvUmVjTnVtPjxEaXNwbGF5VGV4dD4oMTAsIDI5LCA1Mik8L0Rpc3BsYXlUZXh0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PEVuZE5vdGU+PENpdGU+PEF1dGhvcj5EYWVmZmxlcjwvQXV0aG9yPjxZZWFyPjIwMDM8L1llYXI+
PFJlY051bT4yMDwvUmVjTnVtPjxEaXNwbGF5VGV4dD4oMTAsIDI5LCA1Mik8L0Rpc3BsYXlUZXh0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7611BA" w:rsidRPr="00CD3026">
        <w:rPr>
          <w:rFonts w:ascii="Arial" w:hAnsi="Arial" w:cs="Arial"/>
          <w:sz w:val="24"/>
          <w:szCs w:val="24"/>
        </w:rPr>
        <w:fldChar w:fldCharType="separate"/>
      </w:r>
      <w:r w:rsidR="005A3880">
        <w:rPr>
          <w:rFonts w:ascii="Arial" w:hAnsi="Arial" w:cs="Arial"/>
          <w:noProof/>
          <w:sz w:val="24"/>
          <w:szCs w:val="24"/>
        </w:rPr>
        <w:t>(</w:t>
      </w:r>
      <w:hyperlink w:anchor="_ENREF_10" w:tooltip="Daeffler, 2003 #20" w:history="1">
        <w:r w:rsidR="005A3880">
          <w:rPr>
            <w:rFonts w:ascii="Arial" w:hAnsi="Arial" w:cs="Arial"/>
            <w:noProof/>
            <w:sz w:val="24"/>
            <w:szCs w:val="24"/>
          </w:rPr>
          <w:t>10</w:t>
        </w:r>
      </w:hyperlink>
      <w:r w:rsidR="005A3880">
        <w:rPr>
          <w:rFonts w:ascii="Arial" w:hAnsi="Arial" w:cs="Arial"/>
          <w:noProof/>
          <w:sz w:val="24"/>
          <w:szCs w:val="24"/>
        </w:rPr>
        <w:t xml:space="preserve">, </w:t>
      </w:r>
      <w:hyperlink w:anchor="_ENREF_29" w:tooltip="Maul, 1976 #22" w:history="1">
        <w:r w:rsidR="005A3880">
          <w:rPr>
            <w:rFonts w:ascii="Arial" w:hAnsi="Arial" w:cs="Arial"/>
            <w:noProof/>
            <w:sz w:val="24"/>
            <w:szCs w:val="24"/>
          </w:rPr>
          <w:t>29</w:t>
        </w:r>
      </w:hyperlink>
      <w:r w:rsidR="005A3880">
        <w:rPr>
          <w:rFonts w:ascii="Arial" w:hAnsi="Arial" w:cs="Arial"/>
          <w:noProof/>
          <w:sz w:val="24"/>
          <w:szCs w:val="24"/>
        </w:rPr>
        <w:t xml:space="preserve">, </w:t>
      </w:r>
      <w:hyperlink w:anchor="_ENREF_52" w:tooltip="Tucker, 1993 #25" w:history="1">
        <w:r w:rsidR="005A3880">
          <w:rPr>
            <w:rFonts w:ascii="Arial" w:hAnsi="Arial" w:cs="Arial"/>
            <w:noProof/>
            <w:sz w:val="24"/>
            <w:szCs w:val="24"/>
          </w:rPr>
          <w:t>52</w:t>
        </w:r>
      </w:hyperlink>
      <w:r w:rsidR="005A3880">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00126931" w:rsidRPr="00CD3026">
        <w:rPr>
          <w:rFonts w:ascii="Arial" w:hAnsi="Arial" w:cs="Arial"/>
          <w:sz w:val="24"/>
          <w:szCs w:val="24"/>
        </w:rPr>
        <w:t xml:space="preserve"> and subsequent passive r</w:t>
      </w:r>
      <w:r w:rsidR="00126931" w:rsidRPr="00CD3026">
        <w:rPr>
          <w:rFonts w:ascii="Arial" w:hAnsi="Arial" w:cs="Arial"/>
          <w:sz w:val="24"/>
          <w:szCs w:val="24"/>
        </w:rPr>
        <w:t>e</w:t>
      </w:r>
      <w:r w:rsidR="00126931" w:rsidRPr="00CD3026">
        <w:rPr>
          <w:rFonts w:ascii="Arial" w:hAnsi="Arial" w:cs="Arial"/>
          <w:sz w:val="24"/>
          <w:szCs w:val="24"/>
        </w:rPr>
        <w:t>lease</w:t>
      </w:r>
      <w:r w:rsidR="00321597" w:rsidRPr="00CD3026">
        <w:rPr>
          <w:rFonts w:ascii="Arial" w:hAnsi="Arial" w:cs="Arial"/>
          <w:sz w:val="24"/>
          <w:szCs w:val="24"/>
        </w:rPr>
        <w:t xml:space="preserve">. </w:t>
      </w:r>
      <w:r w:rsidR="00B6115A" w:rsidRPr="00CD3026">
        <w:rPr>
          <w:rFonts w:ascii="Arial" w:hAnsi="Arial" w:cs="Arial"/>
          <w:sz w:val="24"/>
          <w:szCs w:val="24"/>
        </w:rPr>
        <w:t>For instance,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machinery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TnVtPjE8L1JlY051bT48RGlzcGxheVRleHQ+KDMyLCA1OCk8L0Rpc3BsYXlUZXh0PjxyZWNvcmQ+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PEVuZE5vdGU+PENpdGU+PEF1dGhvcj5Nb2hsPC9BdXRob3I+PFllYXI+MjAxNDwvWWVhcj48UmVj
TnVtPjE8L1JlY051bT48RGlzcGxheVRleHQ+KDMyLCA1OCk8L0Rpc3BsYXlUZXh0PjxyZWNvcmQ+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8224A3" w:rsidRPr="00CD3026">
        <w:rPr>
          <w:rFonts w:ascii="Arial" w:hAnsi="Arial" w:cs="Arial"/>
          <w:sz w:val="24"/>
          <w:szCs w:val="24"/>
        </w:rPr>
        <w:fldChar w:fldCharType="separate"/>
      </w:r>
      <w:r w:rsidR="005A3880">
        <w:rPr>
          <w:rFonts w:ascii="Arial" w:hAnsi="Arial" w:cs="Arial"/>
          <w:noProof/>
          <w:sz w:val="24"/>
          <w:szCs w:val="24"/>
        </w:rPr>
        <w:t>(</w:t>
      </w:r>
      <w:hyperlink w:anchor="_ENREF_32" w:tooltip="Mohl, 2014 #1" w:history="1">
        <w:r w:rsidR="005A3880">
          <w:rPr>
            <w:rFonts w:ascii="Arial" w:hAnsi="Arial" w:cs="Arial"/>
            <w:noProof/>
            <w:sz w:val="24"/>
            <w:szCs w:val="24"/>
          </w:rPr>
          <w:t>32</w:t>
        </w:r>
      </w:hyperlink>
      <w:r w:rsidR="005A3880">
        <w:rPr>
          <w:rFonts w:ascii="Arial" w:hAnsi="Arial" w:cs="Arial"/>
          <w:noProof/>
          <w:sz w:val="24"/>
          <w:szCs w:val="24"/>
        </w:rPr>
        <w:t xml:space="preserve">, </w:t>
      </w:r>
      <w:hyperlink w:anchor="_ENREF_58" w:tooltip="Wirblich, 2005 #5" w:history="1">
        <w:r w:rsidR="005A3880">
          <w:rPr>
            <w:rFonts w:ascii="Arial" w:hAnsi="Arial" w:cs="Arial"/>
            <w:noProof/>
            <w:sz w:val="24"/>
            <w:szCs w:val="24"/>
          </w:rPr>
          <w:t>58</w:t>
        </w:r>
      </w:hyperlink>
      <w:r w:rsidR="005A3880">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14233" w:rsidRPr="00CD3026">
        <w:rPr>
          <w:rFonts w:ascii="Arial" w:hAnsi="Arial" w:cs="Arial"/>
          <w:sz w:val="24"/>
          <w:szCs w:val="24"/>
        </w:rPr>
        <w:fldChar w:fldCharType="separate"/>
      </w:r>
      <w:r w:rsidR="005A3880">
        <w:rPr>
          <w:rFonts w:ascii="Arial" w:hAnsi="Arial" w:cs="Arial"/>
          <w:noProof/>
          <w:sz w:val="24"/>
          <w:szCs w:val="24"/>
        </w:rPr>
        <w:t>(</w:t>
      </w:r>
      <w:hyperlink w:anchor="_ENREF_15" w:tooltip="Feng, 2013 #24" w:history="1">
        <w:r w:rsidR="005A3880">
          <w:rPr>
            <w:rFonts w:ascii="Arial" w:hAnsi="Arial" w:cs="Arial"/>
            <w:noProof/>
            <w:sz w:val="24"/>
            <w:szCs w:val="24"/>
          </w:rPr>
          <w:t>15</w:t>
        </w:r>
      </w:hyperlink>
      <w:r w:rsidR="005A3880">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 xml:space="preserve">rug-induced stimulation of the autophagy pathway increased non-lytic spread of </w:t>
      </w:r>
      <w:r w:rsidR="00B6115A" w:rsidRPr="00CD3026">
        <w:rPr>
          <w:rFonts w:ascii="Arial" w:hAnsi="Arial" w:cs="Arial"/>
          <w:sz w:val="24"/>
          <w:szCs w:val="24"/>
        </w:rPr>
        <w:t>p</w:t>
      </w:r>
      <w:r w:rsidR="00B6115A" w:rsidRPr="00CD3026">
        <w:rPr>
          <w:rFonts w:ascii="Arial" w:hAnsi="Arial" w:cs="Arial"/>
          <w:sz w:val="24"/>
          <w:szCs w:val="24"/>
        </w:rPr>
        <w:t>o</w:t>
      </w:r>
      <w:r w:rsidR="00B6115A" w:rsidRPr="00CD3026">
        <w:rPr>
          <w:rFonts w:ascii="Arial" w:hAnsi="Arial" w:cs="Arial"/>
          <w:sz w:val="24"/>
          <w:szCs w:val="24"/>
        </w:rPr>
        <w:t>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rogeny virions were shown to accumulate unilaterally on the apical su</w:t>
      </w:r>
      <w:r w:rsidR="00EB594D" w:rsidRPr="00CD3026">
        <w:rPr>
          <w:rFonts w:ascii="Arial" w:hAnsi="Arial" w:cs="Arial"/>
          <w:sz w:val="24"/>
          <w:szCs w:val="24"/>
        </w:rPr>
        <w:t>r</w:t>
      </w:r>
      <w:r w:rsidR="00EB594D" w:rsidRPr="00CD3026">
        <w:rPr>
          <w:rFonts w:ascii="Arial" w:hAnsi="Arial" w:cs="Arial"/>
          <w:sz w:val="24"/>
          <w:szCs w:val="24"/>
        </w:rPr>
        <w:t xml:space="preserve">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TnVtPjIzPC9SZWNOdW0+PERpc3BsYXlUZXh0PigzLCA1Myk8L0Rpc3BsYXlUZXh0PjxyZWNvcmQ+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PEVuZE5vdGU+PENpdGU+PEF1dGhvcj5CaXJkPC9BdXRob3I+PFllYXI+MjAxNDwvWWVhcj48UmVj
TnVtPjIzPC9SZWNOdW0+PERpc3BsYXlUZXh0PigzLCA1Myk8L0Rpc3BsYXlUZXh0PjxyZWNvcmQ+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6115A" w:rsidRPr="00CD3026">
        <w:rPr>
          <w:rFonts w:ascii="Arial" w:hAnsi="Arial" w:cs="Arial"/>
          <w:sz w:val="24"/>
          <w:szCs w:val="24"/>
        </w:rPr>
        <w:fldChar w:fldCharType="separate"/>
      </w:r>
      <w:r w:rsidR="005A3880">
        <w:rPr>
          <w:rFonts w:ascii="Arial" w:hAnsi="Arial" w:cs="Arial"/>
          <w:noProof/>
          <w:sz w:val="24"/>
          <w:szCs w:val="24"/>
        </w:rPr>
        <w:t>(</w:t>
      </w:r>
      <w:hyperlink w:anchor="_ENREF_3" w:tooltip="Bird, 2014 #23" w:history="1">
        <w:r w:rsidR="005A3880">
          <w:rPr>
            <w:rFonts w:ascii="Arial" w:hAnsi="Arial" w:cs="Arial"/>
            <w:noProof/>
            <w:sz w:val="24"/>
            <w:szCs w:val="24"/>
          </w:rPr>
          <w:t>3</w:t>
        </w:r>
      </w:hyperlink>
      <w:r w:rsidR="005A3880">
        <w:rPr>
          <w:rFonts w:ascii="Arial" w:hAnsi="Arial" w:cs="Arial"/>
          <w:noProof/>
          <w:sz w:val="24"/>
          <w:szCs w:val="24"/>
        </w:rPr>
        <w:t xml:space="preserve">, </w:t>
      </w:r>
      <w:hyperlink w:anchor="_ENREF_53" w:tooltip="Tucker, 1993 #26" w:history="1">
        <w:r w:rsidR="005A3880">
          <w:rPr>
            <w:rFonts w:ascii="Arial" w:hAnsi="Arial" w:cs="Arial"/>
            <w:noProof/>
            <w:sz w:val="24"/>
            <w:szCs w:val="24"/>
          </w:rPr>
          <w:t>53</w:t>
        </w:r>
      </w:hyperlink>
      <w:r w:rsidR="005A3880">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vacuolating</w:t>
      </w:r>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w:t>
      </w:r>
      <w:r w:rsidR="00873160" w:rsidRPr="00CD3026">
        <w:rPr>
          <w:rFonts w:ascii="Arial" w:hAnsi="Arial" w:cs="Arial"/>
          <w:sz w:val="24"/>
          <w:szCs w:val="24"/>
        </w:rPr>
        <w:t>e</w:t>
      </w:r>
      <w:r w:rsidR="00873160" w:rsidRPr="00CD3026">
        <w:rPr>
          <w:rFonts w:ascii="Arial" w:hAnsi="Arial" w:cs="Arial"/>
          <w:sz w:val="24"/>
          <w:szCs w:val="24"/>
        </w:rPr>
        <w:t>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Electron micro</w:t>
      </w:r>
      <w:r w:rsidR="009C06B0" w:rsidRPr="00CD3026">
        <w:rPr>
          <w:rFonts w:ascii="Arial" w:hAnsi="Arial" w:cs="Arial"/>
          <w:sz w:val="24"/>
          <w:szCs w:val="24"/>
        </w:rPr>
        <w:t>s</w:t>
      </w:r>
      <w:r w:rsidR="009C06B0" w:rsidRPr="00CD3026">
        <w:rPr>
          <w:rFonts w:ascii="Arial" w:hAnsi="Arial" w:cs="Arial"/>
          <w:sz w:val="24"/>
          <w:szCs w:val="24"/>
        </w:rPr>
        <w:t>copy studies and specific inhibition of vesicular transport pathways indicate a vesicle-associated release of progeny virions</w:t>
      </w:r>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070D8" w:rsidRPr="00CD3026">
        <w:rPr>
          <w:rFonts w:ascii="Arial" w:hAnsi="Arial" w:cs="Arial"/>
          <w:sz w:val="24"/>
          <w:szCs w:val="24"/>
        </w:rPr>
        <w:fldChar w:fldCharType="separate"/>
      </w:r>
      <w:r w:rsidR="005A3880">
        <w:rPr>
          <w:rFonts w:ascii="Arial" w:hAnsi="Arial" w:cs="Arial"/>
          <w:noProof/>
          <w:sz w:val="24"/>
          <w:szCs w:val="24"/>
        </w:rPr>
        <w:t>(</w:t>
      </w:r>
      <w:hyperlink w:anchor="_ENREF_7" w:tooltip="Clayson, 1989 #6" w:history="1">
        <w:r w:rsidR="005A3880">
          <w:rPr>
            <w:rFonts w:ascii="Arial" w:hAnsi="Arial" w:cs="Arial"/>
            <w:noProof/>
            <w:sz w:val="24"/>
            <w:szCs w:val="24"/>
          </w:rPr>
          <w:t>7</w:t>
        </w:r>
      </w:hyperlink>
      <w:r w:rsidR="005A3880">
        <w:rPr>
          <w:rFonts w:ascii="Arial" w:hAnsi="Arial" w:cs="Arial"/>
          <w:noProof/>
          <w:sz w:val="24"/>
          <w:szCs w:val="24"/>
        </w:rPr>
        <w:t xml:space="preserve">, </w:t>
      </w:r>
      <w:hyperlink w:anchor="_ENREF_17" w:tooltip="Jourdan, 1997 #27" w:history="1">
        <w:r w:rsidR="005A3880">
          <w:rPr>
            <w:rFonts w:ascii="Arial" w:hAnsi="Arial" w:cs="Arial"/>
            <w:noProof/>
            <w:sz w:val="24"/>
            <w:szCs w:val="24"/>
          </w:rPr>
          <w:t>17</w:t>
        </w:r>
      </w:hyperlink>
      <w:r w:rsidR="005A3880">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2E586F" w:rsidRDefault="00EB61AB" w:rsidP="00897183">
      <w:pPr>
        <w:spacing w:after="120" w:line="480" w:lineRule="auto"/>
        <w:ind w:firstLine="720"/>
        <w:jc w:val="both"/>
        <w:rPr>
          <w:rFonts w:ascii="Arial" w:hAnsi="Arial" w:cs="Arial"/>
          <w:sz w:val="24"/>
          <w:szCs w:val="24"/>
        </w:rPr>
      </w:pPr>
      <w:r w:rsidRPr="00CD3026">
        <w:rPr>
          <w:rFonts w:ascii="Arial" w:hAnsi="Arial" w:cs="Arial"/>
          <w:sz w:val="24"/>
          <w:szCs w:val="24"/>
        </w:rPr>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&lt;EndNote&gt;&lt;Cite&gt;&lt;Author&gt;Cotmore&lt;/Author&gt;&lt;Year&gt;1987&lt;/Year&gt;&lt;RecNum&gt;18&lt;/RecNum&gt;&lt;DisplayText&gt;(9)&lt;/DisplayText&gt;&lt;record&gt;&lt;rec-number&gt;18&lt;/rec-number&gt;&lt;foreign-keys&gt;&lt;key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5A3880">
        <w:rPr>
          <w:rFonts w:ascii="Arial" w:hAnsi="Arial" w:cs="Arial"/>
          <w:noProof/>
          <w:sz w:val="24"/>
          <w:szCs w:val="24"/>
        </w:rPr>
        <w:t>(</w:t>
      </w:r>
      <w:hyperlink w:anchor="_ENREF_9" w:tooltip="Cotmore, 1987 #936" w:history="1">
        <w:r w:rsidR="005A3880">
          <w:rPr>
            <w:rFonts w:ascii="Arial" w:hAnsi="Arial" w:cs="Arial"/>
            <w:noProof/>
            <w:sz w:val="24"/>
            <w:szCs w:val="24"/>
          </w:rPr>
          <w:t>9</w:t>
        </w:r>
      </w:hyperlink>
      <w:r w:rsidR="005A3880">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w:t>
      </w:r>
      <w:r w:rsidR="00897183">
        <w:rPr>
          <w:rFonts w:ascii="Arial" w:hAnsi="Arial" w:cs="Arial"/>
          <w:sz w:val="24"/>
          <w:szCs w:val="24"/>
        </w:rPr>
        <w:t xml:space="preserve"> Due to their simplicity, PVs strongly depend on their host cell. Following entry, they are imported into the nucleus to profit from the host’s replication machinery for their own replication. Subsequently, assembly and genome packaging occur in the nucleus and give rise to infectious progeny. </w:t>
      </w:r>
      <w:r w:rsidR="0067326E" w:rsidRPr="00CD3026">
        <w:rPr>
          <w:rFonts w:ascii="Arial" w:hAnsi="Arial" w:cs="Arial"/>
          <w:sz w:val="24"/>
          <w:szCs w:val="24"/>
        </w:rPr>
        <w:t>Produ</w:t>
      </w:r>
      <w:r w:rsidR="0067326E" w:rsidRPr="00CD3026">
        <w:rPr>
          <w:rFonts w:ascii="Arial" w:hAnsi="Arial" w:cs="Arial"/>
          <w:sz w:val="24"/>
          <w:szCs w:val="24"/>
        </w:rPr>
        <w:t>c</w:t>
      </w:r>
      <w:r w:rsidR="0067326E" w:rsidRPr="00CD3026">
        <w:rPr>
          <w:rFonts w:ascii="Arial" w:hAnsi="Arial" w:cs="Arial"/>
          <w:sz w:val="24"/>
          <w:szCs w:val="24"/>
        </w:rPr>
        <w:t xml:space="preserve">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21BA0" w:rsidRPr="00CD3026">
        <w:rPr>
          <w:rFonts w:ascii="Arial" w:hAnsi="Arial" w:cs="Arial"/>
          <w:sz w:val="24"/>
          <w:szCs w:val="24"/>
        </w:rPr>
        <w:fldChar w:fldCharType="separate"/>
      </w:r>
      <w:r w:rsidR="005A3880">
        <w:rPr>
          <w:rFonts w:ascii="Arial" w:hAnsi="Arial" w:cs="Arial"/>
          <w:noProof/>
          <w:sz w:val="24"/>
          <w:szCs w:val="24"/>
        </w:rPr>
        <w:t>(</w:t>
      </w:r>
      <w:hyperlink w:anchor="_ENREF_5" w:tooltip="Caillet-Fauquet, 1990 #45" w:history="1">
        <w:r w:rsidR="005A3880">
          <w:rPr>
            <w:rFonts w:ascii="Arial" w:hAnsi="Arial" w:cs="Arial"/>
            <w:noProof/>
            <w:sz w:val="24"/>
            <w:szCs w:val="24"/>
          </w:rPr>
          <w:t>5</w:t>
        </w:r>
      </w:hyperlink>
      <w:r w:rsidR="005A3880">
        <w:rPr>
          <w:rFonts w:ascii="Arial" w:hAnsi="Arial" w:cs="Arial"/>
          <w:noProof/>
          <w:sz w:val="24"/>
          <w:szCs w:val="24"/>
        </w:rPr>
        <w:t xml:space="preserve">, </w:t>
      </w:r>
      <w:hyperlink w:anchor="_ENREF_16" w:tooltip="Herrero, 2004 #46" w:history="1">
        <w:r w:rsidR="005A3880">
          <w:rPr>
            <w:rFonts w:ascii="Arial" w:hAnsi="Arial" w:cs="Arial"/>
            <w:noProof/>
            <w:sz w:val="24"/>
            <w:szCs w:val="24"/>
          </w:rPr>
          <w:t>16</w:t>
        </w:r>
      </w:hyperlink>
      <w:r w:rsidR="005A3880">
        <w:rPr>
          <w:rFonts w:ascii="Arial" w:hAnsi="Arial" w:cs="Arial"/>
          <w:noProof/>
          <w:sz w:val="24"/>
          <w:szCs w:val="24"/>
        </w:rPr>
        <w:t>)</w:t>
      </w:r>
      <w:r w:rsidR="00B21BA0" w:rsidRPr="00CD3026">
        <w:rPr>
          <w:rFonts w:ascii="Arial" w:hAnsi="Arial" w:cs="Arial"/>
          <w:sz w:val="24"/>
          <w:szCs w:val="24"/>
        </w:rPr>
        <w:fldChar w:fldCharType="end"/>
      </w:r>
      <w:r w:rsidR="00BE576B">
        <w:rPr>
          <w:rFonts w:ascii="Arial" w:hAnsi="Arial" w:cs="Arial"/>
          <w:sz w:val="24"/>
          <w:szCs w:val="24"/>
        </w:rPr>
        <w:t xml:space="preserve">, promoting the passive release of </w:t>
      </w:r>
      <w:r w:rsidR="00BE576B">
        <w:rPr>
          <w:rFonts w:ascii="Arial" w:hAnsi="Arial" w:cs="Arial"/>
          <w:sz w:val="24"/>
          <w:szCs w:val="24"/>
        </w:rPr>
        <w:lastRenderedPageBreak/>
        <w:t xml:space="preserve">progeny </w:t>
      </w:r>
      <w:r w:rsidR="00A517EE">
        <w:rPr>
          <w:rFonts w:ascii="Arial" w:hAnsi="Arial" w:cs="Arial"/>
          <w:sz w:val="24"/>
          <w:szCs w:val="24"/>
        </w:rPr>
        <w:t>virions</w:t>
      </w:r>
      <w:r w:rsidR="00BE576B">
        <w:rPr>
          <w:rFonts w:ascii="Arial" w:hAnsi="Arial" w:cs="Arial"/>
          <w:sz w:val="24"/>
          <w:szCs w:val="24"/>
        </w:rPr>
        <w:t xml:space="preserve">. </w:t>
      </w:r>
      <w:r w:rsidR="0067326E" w:rsidRPr="00CD3026">
        <w:rPr>
          <w:rFonts w:ascii="Arial" w:hAnsi="Arial" w:cs="Arial"/>
          <w:sz w:val="24"/>
          <w:szCs w:val="24"/>
        </w:rPr>
        <w:t xml:space="preserve">PV cytotoxicity is mainly </w:t>
      </w:r>
      <w:r w:rsidR="00BE576B">
        <w:rPr>
          <w:rFonts w:ascii="Arial" w:hAnsi="Arial" w:cs="Arial"/>
          <w:sz w:val="24"/>
          <w:szCs w:val="24"/>
        </w:rPr>
        <w:t xml:space="preserve">mediated by </w:t>
      </w:r>
      <w:r w:rsidR="0067326E" w:rsidRPr="00CD3026">
        <w:rPr>
          <w:rFonts w:ascii="Arial" w:hAnsi="Arial" w:cs="Arial"/>
          <w:sz w:val="24"/>
          <w:szCs w:val="24"/>
        </w:rPr>
        <w:t>the la</w:t>
      </w:r>
      <w:r w:rsidR="002E586F">
        <w:rPr>
          <w:rFonts w:ascii="Arial" w:hAnsi="Arial" w:cs="Arial"/>
          <w:sz w:val="24"/>
          <w:szCs w:val="24"/>
        </w:rPr>
        <w:t>rge non-structural protein NS1.</w:t>
      </w:r>
    </w:p>
    <w:p w:rsidR="001F2806" w:rsidRPr="00C07590" w:rsidRDefault="00371ED6" w:rsidP="00C07590">
      <w:pPr>
        <w:spacing w:after="120" w:line="480" w:lineRule="auto"/>
        <w:ind w:firstLine="720"/>
        <w:jc w:val="both"/>
        <w:rPr>
          <w:rFonts w:ascii="Arial" w:hAnsi="Arial" w:cs="Arial"/>
          <w:sz w:val="24"/>
          <w:szCs w:val="24"/>
        </w:rPr>
      </w:pPr>
      <w:r w:rsidRPr="00CD3026">
        <w:rPr>
          <w:rFonts w:ascii="Arial" w:hAnsi="Arial" w:cs="Arial"/>
          <w:sz w:val="24"/>
          <w:szCs w:val="24"/>
        </w:rPr>
        <w:t xml:space="preserve">Besides passive egress </w:t>
      </w:r>
      <w:r w:rsidR="00226FA9">
        <w:rPr>
          <w:rFonts w:ascii="Arial" w:hAnsi="Arial" w:cs="Arial"/>
          <w:sz w:val="24"/>
          <w:szCs w:val="24"/>
        </w:rPr>
        <w:t xml:space="preserve">by </w:t>
      </w:r>
      <w:r w:rsidRPr="00CD3026">
        <w:rPr>
          <w:rFonts w:ascii="Arial" w:hAnsi="Arial" w:cs="Arial"/>
          <w:sz w:val="24"/>
          <w:szCs w:val="24"/>
        </w:rPr>
        <w:t xml:space="preserve">cell </w:t>
      </w:r>
      <w:r w:rsidR="00226FA9">
        <w:rPr>
          <w:rFonts w:ascii="Arial" w:hAnsi="Arial" w:cs="Arial"/>
          <w:sz w:val="24"/>
          <w:szCs w:val="24"/>
        </w:rPr>
        <w:t xml:space="preserve">lysis, accumulating evidence </w:t>
      </w:r>
      <w:r w:rsidRPr="00CD3026">
        <w:rPr>
          <w:rFonts w:ascii="Arial" w:hAnsi="Arial" w:cs="Arial"/>
          <w:sz w:val="24"/>
          <w:szCs w:val="24"/>
        </w:rPr>
        <w:t>suggest</w:t>
      </w:r>
      <w:r w:rsidR="00A517EE">
        <w:rPr>
          <w:rFonts w:ascii="Arial" w:hAnsi="Arial" w:cs="Arial"/>
          <w:sz w:val="24"/>
          <w:szCs w:val="24"/>
        </w:rPr>
        <w:t>s</w:t>
      </w:r>
      <w:r w:rsidRPr="00CD3026">
        <w:rPr>
          <w:rFonts w:ascii="Arial" w:hAnsi="Arial" w:cs="Arial"/>
          <w:sz w:val="24"/>
          <w:szCs w:val="24"/>
        </w:rPr>
        <w:t xml:space="preserve"> </w:t>
      </w:r>
      <w:r w:rsidR="00226FA9">
        <w:rPr>
          <w:rFonts w:ascii="Arial" w:hAnsi="Arial" w:cs="Arial"/>
          <w:sz w:val="24"/>
          <w:szCs w:val="24"/>
        </w:rPr>
        <w:t>the e</w:t>
      </w:r>
      <w:r w:rsidR="00226FA9">
        <w:rPr>
          <w:rFonts w:ascii="Arial" w:hAnsi="Arial" w:cs="Arial"/>
          <w:sz w:val="24"/>
          <w:szCs w:val="24"/>
        </w:rPr>
        <w:t>x</w:t>
      </w:r>
      <w:r w:rsidR="00226FA9">
        <w:rPr>
          <w:rFonts w:ascii="Arial" w:hAnsi="Arial" w:cs="Arial"/>
          <w:sz w:val="24"/>
          <w:szCs w:val="24"/>
        </w:rPr>
        <w:t xml:space="preserve">istence of </w:t>
      </w:r>
      <w:r w:rsidRPr="00CD3026">
        <w:rPr>
          <w:rFonts w:ascii="Arial" w:hAnsi="Arial" w:cs="Arial"/>
          <w:sz w:val="24"/>
          <w:szCs w:val="24"/>
        </w:rPr>
        <w:t>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37058" w:rsidRPr="00CD3026">
        <w:rPr>
          <w:rFonts w:ascii="Arial" w:hAnsi="Arial" w:cs="Arial"/>
          <w:sz w:val="24"/>
          <w:szCs w:val="24"/>
        </w:rPr>
        <w:fldChar w:fldCharType="separate"/>
      </w:r>
      <w:r w:rsidR="005A3880">
        <w:rPr>
          <w:rFonts w:ascii="Arial" w:hAnsi="Arial" w:cs="Arial"/>
          <w:noProof/>
          <w:sz w:val="24"/>
          <w:szCs w:val="24"/>
        </w:rPr>
        <w:t>(</w:t>
      </w:r>
      <w:hyperlink w:anchor="_ENREF_1" w:tooltip="Bar, 2008 #48" w:history="1">
        <w:r w:rsidR="005A3880">
          <w:rPr>
            <w:rFonts w:ascii="Arial" w:hAnsi="Arial" w:cs="Arial"/>
            <w:noProof/>
            <w:sz w:val="24"/>
            <w:szCs w:val="24"/>
          </w:rPr>
          <w:t>1</w:t>
        </w:r>
      </w:hyperlink>
      <w:r w:rsidR="005A3880">
        <w:rPr>
          <w:rFonts w:ascii="Arial" w:hAnsi="Arial" w:cs="Arial"/>
          <w:noProof/>
          <w:sz w:val="24"/>
          <w:szCs w:val="24"/>
        </w:rPr>
        <w:t xml:space="preserve">, </w:t>
      </w:r>
      <w:hyperlink w:anchor="_ENREF_2" w:tooltip="Bar, 2013 #33" w:history="1">
        <w:r w:rsidR="005A3880">
          <w:rPr>
            <w:rFonts w:ascii="Arial" w:hAnsi="Arial" w:cs="Arial"/>
            <w:noProof/>
            <w:sz w:val="24"/>
            <w:szCs w:val="24"/>
          </w:rPr>
          <w:t>2</w:t>
        </w:r>
      </w:hyperlink>
      <w:r w:rsidR="005A3880">
        <w:rPr>
          <w:rFonts w:ascii="Arial" w:hAnsi="Arial" w:cs="Arial"/>
          <w:noProof/>
          <w:sz w:val="24"/>
          <w:szCs w:val="24"/>
        </w:rPr>
        <w:t xml:space="preserve">, </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037058" w:rsidRPr="00CD3026">
        <w:rPr>
          <w:rFonts w:ascii="Arial" w:hAnsi="Arial" w:cs="Arial"/>
          <w:sz w:val="24"/>
          <w:szCs w:val="24"/>
        </w:rPr>
        <w:fldChar w:fldCharType="end"/>
      </w:r>
      <w:r w:rsidR="002E586F">
        <w:rPr>
          <w:rFonts w:ascii="Arial" w:hAnsi="Arial" w:cs="Arial"/>
          <w:sz w:val="24"/>
          <w:szCs w:val="24"/>
        </w:rPr>
        <w:t>.</w:t>
      </w:r>
      <w:r w:rsidR="00EC515A" w:rsidRPr="00CD3026">
        <w:rPr>
          <w:rFonts w:ascii="Arial" w:hAnsi="Arial" w:cs="Arial"/>
          <w:sz w:val="24"/>
          <w:szCs w:val="24"/>
        </w:rPr>
        <w:t xml:space="preserve"> </w:t>
      </w:r>
      <w:r w:rsidR="00226FA9">
        <w:rPr>
          <w:rFonts w:ascii="Arial" w:hAnsi="Arial" w:cs="Arial"/>
          <w:sz w:val="24"/>
          <w:szCs w:val="24"/>
        </w:rPr>
        <w:t>S</w:t>
      </w:r>
      <w:r w:rsidR="00EC515A" w:rsidRPr="00CD3026">
        <w:rPr>
          <w:rFonts w:ascii="Arial" w:hAnsi="Arial" w:cs="Arial"/>
          <w:sz w:val="24"/>
          <w:szCs w:val="24"/>
        </w:rPr>
        <w:t xml:space="preserve">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291134" w:rsidRPr="00CD3026">
        <w:rPr>
          <w:rFonts w:ascii="Arial" w:hAnsi="Arial" w:cs="Arial"/>
          <w:sz w:val="24"/>
          <w:szCs w:val="24"/>
        </w:rPr>
        <w:fldChar w:fldCharType="separate"/>
      </w:r>
      <w:r w:rsidR="005A3880">
        <w:rPr>
          <w:rFonts w:ascii="Arial" w:hAnsi="Arial" w:cs="Arial"/>
          <w:noProof/>
          <w:sz w:val="24"/>
          <w:szCs w:val="24"/>
        </w:rPr>
        <w:t>(</w:t>
      </w:r>
      <w:hyperlink w:anchor="_ENREF_4" w:tooltip="Bodendorf, 1999 #31" w:history="1">
        <w:r w:rsidR="005A3880">
          <w:rPr>
            <w:rFonts w:ascii="Arial" w:hAnsi="Arial" w:cs="Arial"/>
            <w:noProof/>
            <w:sz w:val="24"/>
            <w:szCs w:val="24"/>
          </w:rPr>
          <w:t>4</w:t>
        </w:r>
      </w:hyperlink>
      <w:r w:rsidR="005A3880">
        <w:rPr>
          <w:rFonts w:ascii="Arial" w:hAnsi="Arial" w:cs="Arial"/>
          <w:noProof/>
          <w:sz w:val="24"/>
          <w:szCs w:val="24"/>
        </w:rPr>
        <w:t xml:space="preserve">, </w:t>
      </w:r>
      <w:hyperlink w:anchor="_ENREF_38" w:tooltip="Ohshima, 1999 #32" w:history="1">
        <w:r w:rsidR="005A3880">
          <w:rPr>
            <w:rFonts w:ascii="Arial" w:hAnsi="Arial" w:cs="Arial"/>
            <w:noProof/>
            <w:sz w:val="24"/>
            <w:szCs w:val="24"/>
          </w:rPr>
          <w:t>38</w:t>
        </w:r>
      </w:hyperlink>
      <w:r w:rsidR="005A3880">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RanGTP is absent </w:t>
      </w:r>
      <w:r w:rsidR="0055678E"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&lt;EndNote&gt;&lt;Cite&gt;&lt;Author&gt;Nachury&lt;/Author&gt;&lt;Year&gt;1999&lt;/Year&gt;&lt;RecNum&gt;36&lt;/RecNum&gt;&lt;DisplayText&gt;(34)&lt;/DisplayText&gt;&lt;record&gt;&lt;rec-number&gt;36&lt;/rec-number&gt;&lt;foreign-keys&gt;&lt;key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5A3880">
        <w:rPr>
          <w:rFonts w:ascii="Arial" w:hAnsi="Arial" w:cs="Arial"/>
          <w:noProof/>
          <w:sz w:val="24"/>
          <w:szCs w:val="24"/>
        </w:rPr>
        <w:t>(</w:t>
      </w:r>
      <w:hyperlink w:anchor="_ENREF_34" w:tooltip="Nachury, 1999 #36" w:history="1">
        <w:r w:rsidR="005A3880">
          <w:rPr>
            <w:rFonts w:ascii="Arial" w:hAnsi="Arial" w:cs="Arial"/>
            <w:noProof/>
            <w:sz w:val="24"/>
            <w:szCs w:val="24"/>
          </w:rPr>
          <w:t>34</w:t>
        </w:r>
      </w:hyperlink>
      <w:r w:rsidR="005A3880">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Surprisingly, the NES of NS2 belongs to the supraphysiological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RanGTP.</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55678E" w:rsidRPr="00CD3026">
        <w:rPr>
          <w:rFonts w:ascii="Arial" w:hAnsi="Arial" w:cs="Arial"/>
          <w:sz w:val="24"/>
          <w:szCs w:val="24"/>
        </w:rPr>
        <w:fldChar w:fldCharType="separate"/>
      </w:r>
      <w:r w:rsidR="005A3880">
        <w:rPr>
          <w:rFonts w:ascii="Arial" w:hAnsi="Arial" w:cs="Arial"/>
          <w:noProof/>
          <w:sz w:val="24"/>
          <w:szCs w:val="24"/>
        </w:rPr>
        <w:t>(</w:t>
      </w:r>
      <w:hyperlink w:anchor="_ENREF_12" w:tooltip="Engelsma, 2008 #37" w:history="1">
        <w:r w:rsidR="005A3880">
          <w:rPr>
            <w:rFonts w:ascii="Arial" w:hAnsi="Arial" w:cs="Arial"/>
            <w:noProof/>
            <w:sz w:val="24"/>
            <w:szCs w:val="24"/>
          </w:rPr>
          <w:t>12</w:t>
        </w:r>
      </w:hyperlink>
      <w:r w:rsidR="005A3880">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retention of mutant NS2 proteins came along with a substantial accumulation of progeny virions in the nucleus</w:t>
      </w:r>
      <w:r w:rsidR="009F0508" w:rsidRPr="00CD3026">
        <w:rPr>
          <w:rFonts w:ascii="Arial" w:hAnsi="Arial" w:cs="Arial"/>
          <w:sz w:val="24"/>
          <w:szCs w:val="24"/>
        </w:rPr>
        <w:t xml:space="preserve"> of infected cells, </w:t>
      </w:r>
      <w:r w:rsidR="009F0508" w:rsidRPr="00C07590">
        <w:rPr>
          <w:rFonts w:ascii="Arial" w:hAnsi="Arial" w:cs="Arial"/>
          <w:sz w:val="24"/>
          <w:szCs w:val="24"/>
        </w:rPr>
        <w:t>suggesting a NS2-dependent export of progeny virions</w:t>
      </w:r>
      <w:r w:rsidR="00C07590" w:rsidRPr="00C07590">
        <w:rPr>
          <w:rFonts w:ascii="Arial" w:hAnsi="Arial" w:cs="Arial"/>
          <w:sz w:val="24"/>
          <w:szCs w:val="24"/>
        </w:rPr>
        <w:t xml:space="preserve"> </w:t>
      </w:r>
      <w:r w:rsidR="00C07590" w:rsidRPr="00C07590">
        <w:rPr>
          <w:rFonts w:ascii="Arial" w:hAnsi="Arial" w:cs="Arial"/>
          <w:sz w:val="24"/>
          <w:szCs w:val="24"/>
        </w:rPr>
        <w:fldChar w:fldCharType="begin">
          <w:fldData xml:space="preserve">PEVuZE5vdGU+PENpdGU+PEF1dGhvcj5FaWNod2FsZDwvQXV0aG9yPjxZZWFyPjIwMDI8L1llYXI+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YWw+PHBhZ2VzPjEwMzA3LTEwMzE5PC9wYWdlcz48dm9sdW1lPjc2PC92b2x1bWU+PG51bWJlcj4y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PEVuZE5vdGU+PENpdGU+PEF1dGhvcj5FaWNod2FsZDwvQXV0aG9yPjxZZWFyPjIwMDI8L1llYXI+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YWw+PHBhZ2VzPjEwMzA3LTEwMzE5PC9wYWdlcz48dm9sdW1lPjc2PC92b2x1bWU+PG51bWJlcj4y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11" w:tooltip="Eichwald, 2002 #95" w:history="1">
        <w:r w:rsidR="005A3880">
          <w:rPr>
            <w:rFonts w:ascii="Arial" w:hAnsi="Arial" w:cs="Arial"/>
            <w:noProof/>
            <w:sz w:val="24"/>
            <w:szCs w:val="24"/>
          </w:rPr>
          <w:t>11</w:t>
        </w:r>
      </w:hyperlink>
      <w:r w:rsidR="005A3880">
        <w:rPr>
          <w:rFonts w:ascii="Arial" w:hAnsi="Arial" w:cs="Arial"/>
          <w:noProof/>
          <w:sz w:val="24"/>
          <w:szCs w:val="24"/>
        </w:rPr>
        <w:t>)</w:t>
      </w:r>
      <w:r w:rsidR="00C07590" w:rsidRPr="00C07590">
        <w:rPr>
          <w:rFonts w:ascii="Arial" w:hAnsi="Arial" w:cs="Arial"/>
          <w:sz w:val="24"/>
          <w:szCs w:val="24"/>
        </w:rPr>
        <w:fldChar w:fldCharType="end"/>
      </w:r>
      <w:r w:rsidR="00FC0352" w:rsidRPr="00C07590">
        <w:rPr>
          <w:rFonts w:ascii="Arial" w:hAnsi="Arial" w:cs="Arial"/>
          <w:sz w:val="24"/>
          <w:szCs w:val="24"/>
        </w:rPr>
        <w:t>.</w:t>
      </w:r>
      <w:r w:rsidR="00E77A4A" w:rsidRPr="00C07590">
        <w:rPr>
          <w:rFonts w:ascii="Arial" w:hAnsi="Arial" w:cs="Arial"/>
          <w:sz w:val="24"/>
          <w:szCs w:val="24"/>
        </w:rPr>
        <w:t xml:space="preserve"> </w:t>
      </w:r>
      <w:r w:rsidR="002454F2" w:rsidRPr="00C07590">
        <w:rPr>
          <w:rFonts w:ascii="Arial" w:hAnsi="Arial" w:cs="Arial"/>
          <w:sz w:val="24"/>
          <w:szCs w:val="24"/>
        </w:rPr>
        <w:t>Ho</w:t>
      </w:r>
      <w:r w:rsidR="002454F2" w:rsidRPr="00C07590">
        <w:rPr>
          <w:rFonts w:ascii="Arial" w:hAnsi="Arial" w:cs="Arial"/>
          <w:sz w:val="24"/>
          <w:szCs w:val="24"/>
        </w:rPr>
        <w:t>w</w:t>
      </w:r>
      <w:r w:rsidR="002454F2" w:rsidRPr="00C07590">
        <w:rPr>
          <w:rFonts w:ascii="Arial" w:hAnsi="Arial" w:cs="Arial"/>
          <w:sz w:val="24"/>
          <w:szCs w:val="24"/>
        </w:rPr>
        <w:t>ever,</w:t>
      </w:r>
      <w:r w:rsidR="00E77A4A" w:rsidRPr="00C07590">
        <w:rPr>
          <w:rFonts w:ascii="Arial" w:hAnsi="Arial" w:cs="Arial"/>
          <w:sz w:val="24"/>
          <w:szCs w:val="24"/>
        </w:rPr>
        <w:t xml:space="preserve"> </w:t>
      </w:r>
      <w:r w:rsidR="002454F2" w:rsidRPr="00C07590">
        <w:rPr>
          <w:rFonts w:ascii="Arial" w:hAnsi="Arial" w:cs="Arial"/>
          <w:sz w:val="24"/>
          <w:szCs w:val="24"/>
        </w:rPr>
        <w:t xml:space="preserve">NS2 </w:t>
      </w:r>
      <w:r w:rsidR="00E77A4A" w:rsidRPr="00C07590">
        <w:rPr>
          <w:rFonts w:ascii="Arial" w:hAnsi="Arial" w:cs="Arial"/>
          <w:sz w:val="24"/>
          <w:szCs w:val="24"/>
        </w:rPr>
        <w:t>interac</w:t>
      </w:r>
      <w:r w:rsidR="002454F2" w:rsidRPr="00C07590">
        <w:rPr>
          <w:rFonts w:ascii="Arial" w:hAnsi="Arial" w:cs="Arial"/>
          <w:sz w:val="24"/>
          <w:szCs w:val="24"/>
        </w:rPr>
        <w:t>tion with</w:t>
      </w:r>
      <w:r w:rsidR="00E77A4A" w:rsidRPr="00C07590">
        <w:rPr>
          <w:rFonts w:ascii="Arial" w:hAnsi="Arial" w:cs="Arial"/>
          <w:sz w:val="24"/>
          <w:szCs w:val="24"/>
        </w:rPr>
        <w:t xml:space="preserve"> viral capsid</w:t>
      </w:r>
      <w:r w:rsidR="002454F2" w:rsidRPr="00C07590">
        <w:rPr>
          <w:rFonts w:ascii="Arial" w:hAnsi="Arial" w:cs="Arial"/>
          <w:sz w:val="24"/>
          <w:szCs w:val="24"/>
        </w:rPr>
        <w:t xml:space="preserve"> proteins has not yet been demonstrated</w:t>
      </w:r>
      <w:r w:rsidR="00E77A4A" w:rsidRPr="00C07590">
        <w:rPr>
          <w:rFonts w:ascii="Arial" w:hAnsi="Arial" w:cs="Arial"/>
          <w:sz w:val="24"/>
          <w:szCs w:val="24"/>
        </w:rPr>
        <w:t>.</w:t>
      </w:r>
      <w:r w:rsidR="004E472E" w:rsidRPr="00C07590">
        <w:rPr>
          <w:rFonts w:ascii="Arial" w:hAnsi="Arial" w:cs="Arial"/>
          <w:sz w:val="24"/>
          <w:szCs w:val="24"/>
        </w:rPr>
        <w:t xml:space="preserve"> Since NS2 exhibits pleiotropic effects, </w:t>
      </w:r>
      <w:r w:rsidR="003B79EC" w:rsidRPr="00C07590">
        <w:rPr>
          <w:rFonts w:ascii="Arial" w:hAnsi="Arial" w:cs="Arial"/>
          <w:sz w:val="24"/>
          <w:szCs w:val="24"/>
        </w:rPr>
        <w:t>abrogation of the tight NS2-</w:t>
      </w:r>
      <w:r w:rsidR="004E472E" w:rsidRPr="00C07590">
        <w:rPr>
          <w:rFonts w:ascii="Arial" w:hAnsi="Arial" w:cs="Arial"/>
          <w:sz w:val="24"/>
          <w:szCs w:val="24"/>
        </w:rPr>
        <w:t>Crm1</w:t>
      </w:r>
      <w:r w:rsidR="003B79EC" w:rsidRPr="00C07590">
        <w:rPr>
          <w:rFonts w:ascii="Arial" w:hAnsi="Arial" w:cs="Arial"/>
          <w:sz w:val="24"/>
          <w:szCs w:val="24"/>
        </w:rPr>
        <w:t xml:space="preserve"> interaction might interfere with </w:t>
      </w:r>
      <w:r w:rsidR="004E472E" w:rsidRPr="00C07590">
        <w:rPr>
          <w:rFonts w:ascii="Arial" w:hAnsi="Arial" w:cs="Arial"/>
          <w:sz w:val="24"/>
          <w:szCs w:val="24"/>
        </w:rPr>
        <w:t>early function</w:t>
      </w:r>
      <w:r w:rsidR="003B79EC" w:rsidRPr="00C07590">
        <w:rPr>
          <w:rFonts w:ascii="Arial" w:hAnsi="Arial" w:cs="Arial"/>
          <w:sz w:val="24"/>
          <w:szCs w:val="24"/>
        </w:rPr>
        <w:t>s</w:t>
      </w:r>
      <w:r w:rsidR="004E472E" w:rsidRPr="00C07590">
        <w:rPr>
          <w:rFonts w:ascii="Arial" w:hAnsi="Arial" w:cs="Arial"/>
          <w:sz w:val="24"/>
          <w:szCs w:val="24"/>
        </w:rPr>
        <w:t xml:space="preserve"> during a productive infection</w:t>
      </w:r>
      <w:r w:rsidR="003B79EC" w:rsidRPr="00C07590">
        <w:rPr>
          <w:rFonts w:ascii="Arial" w:hAnsi="Arial" w:cs="Arial"/>
          <w:sz w:val="24"/>
          <w:szCs w:val="24"/>
        </w:rPr>
        <w:t xml:space="preserve"> which</w:t>
      </w:r>
      <w:r w:rsidR="004E472E" w:rsidRPr="00C07590">
        <w:rPr>
          <w:rFonts w:ascii="Arial" w:hAnsi="Arial" w:cs="Arial"/>
          <w:sz w:val="24"/>
          <w:szCs w:val="24"/>
        </w:rPr>
        <w:t xml:space="preserve"> indirectly a</w:t>
      </w:r>
      <w:r w:rsidR="003B79EC" w:rsidRPr="00C07590">
        <w:rPr>
          <w:rFonts w:ascii="Arial" w:hAnsi="Arial" w:cs="Arial"/>
          <w:sz w:val="24"/>
          <w:szCs w:val="24"/>
        </w:rPr>
        <w:t>ffect</w:t>
      </w:r>
      <w:r w:rsidR="004E472E" w:rsidRPr="00C07590">
        <w:rPr>
          <w:rFonts w:ascii="Arial" w:hAnsi="Arial" w:cs="Arial"/>
          <w:sz w:val="24"/>
          <w:szCs w:val="24"/>
        </w:rPr>
        <w:t xml:space="preserve"> progeny </w:t>
      </w:r>
      <w:r w:rsidR="003B79EC" w:rsidRPr="00C07590">
        <w:rPr>
          <w:rFonts w:ascii="Arial" w:hAnsi="Arial" w:cs="Arial"/>
          <w:sz w:val="24"/>
          <w:szCs w:val="24"/>
        </w:rPr>
        <w:t xml:space="preserve">maturation and their </w:t>
      </w:r>
      <w:r w:rsidR="004E472E" w:rsidRPr="00C07590">
        <w:rPr>
          <w:rFonts w:ascii="Arial" w:hAnsi="Arial" w:cs="Arial"/>
          <w:sz w:val="24"/>
          <w:szCs w:val="24"/>
        </w:rPr>
        <w:t>export from the nucleus</w:t>
      </w:r>
      <w:r w:rsidR="00C7259B" w:rsidRPr="00C07590">
        <w:rPr>
          <w:rFonts w:ascii="Arial" w:hAnsi="Arial" w:cs="Arial"/>
          <w:sz w:val="24"/>
          <w:szCs w:val="24"/>
        </w:rPr>
        <w:t xml:space="preserve">. </w:t>
      </w:r>
      <w:r w:rsidR="003B79EC" w:rsidRPr="00C07590">
        <w:rPr>
          <w:rFonts w:ascii="Arial" w:hAnsi="Arial" w:cs="Arial"/>
          <w:sz w:val="24"/>
          <w:szCs w:val="24"/>
        </w:rPr>
        <w:t xml:space="preserve">In human transformed </w:t>
      </w:r>
      <w:r w:rsidR="00580110" w:rsidRPr="00C07590">
        <w:rPr>
          <w:rFonts w:ascii="Arial" w:hAnsi="Arial" w:cs="Arial"/>
          <w:sz w:val="24"/>
          <w:szCs w:val="24"/>
        </w:rPr>
        <w:t>cells, NS2 was</w:t>
      </w:r>
      <w:r w:rsidR="003B79EC" w:rsidRPr="00C07590">
        <w:rPr>
          <w:rFonts w:ascii="Arial" w:hAnsi="Arial" w:cs="Arial"/>
          <w:sz w:val="24"/>
          <w:szCs w:val="24"/>
        </w:rPr>
        <w:t xml:space="preserve"> dispensable</w:t>
      </w:r>
      <w:r w:rsidR="00580110" w:rsidRPr="00C07590">
        <w:rPr>
          <w:rFonts w:ascii="Arial" w:hAnsi="Arial" w:cs="Arial"/>
          <w:sz w:val="24"/>
          <w:szCs w:val="24"/>
        </w:rPr>
        <w:t xml:space="preserve"> for infection</w:t>
      </w:r>
      <w:r w:rsidR="00C07590" w:rsidRPr="00C07590">
        <w:rPr>
          <w:rFonts w:ascii="Arial" w:hAnsi="Arial" w:cs="Arial"/>
          <w:sz w:val="24"/>
          <w:szCs w:val="24"/>
        </w:rPr>
        <w:t xml:space="preserve"> </w:t>
      </w:r>
      <w:r w:rsidR="00C07590" w:rsidRPr="00C07590">
        <w:rPr>
          <w:rFonts w:ascii="Arial" w:hAnsi="Arial" w:cs="Arial"/>
          <w:sz w:val="24"/>
          <w:szCs w:val="24"/>
        </w:rPr>
        <w:fldChar w:fldCharType="begin"/>
      </w:r>
      <w:r w:rsidR="005A3880">
        <w:rPr>
          <w:rFonts w:ascii="Arial" w:hAnsi="Arial" w:cs="Arial"/>
          <w:sz w:val="24"/>
          <w:szCs w:val="24"/>
        </w:rPr>
        <w:instrText xml:space="preserve"> ADDIN EN.CITE &lt;EndNote&gt;&lt;Cite&gt;&lt;Author&gt;Naeger&lt;/Author&gt;&lt;Year&gt;1990&lt;/Year&gt;&lt;RecNum&gt;38&lt;/RecNum&gt;&lt;DisplayText&gt;(35)&lt;/DisplayText&gt;&lt;record&gt;&lt;rec-number&gt;38&lt;/rec-number&gt;&lt;foreign-keys&gt;&lt;key app="EN" db-id="p9a95ada2x9dfketax5psfv72w29ssrpedff"&gt;38&lt;/key&gt;&lt;/foreign-keys&gt;&lt;ref-type name="Journal Article"&gt;17&lt;/ref-type&gt;&lt;contributors&gt;&lt;authors&gt;&lt;author&gt;Naeger, L. K.&lt;/author&gt;&lt;author&gt;Cater, J.&lt;/author&gt;&lt;author&gt;Pintel, D. J.&lt;/author&gt;&lt;/authors&gt;&lt;/contributors&gt;&lt;auth-address&gt;Univ Missouri,Sch Med,Dept Molec Microbiol &amp;amp; Immunol,Columbia,Mo 65212&lt;/auth-address&gt;&lt;titles&gt;&lt;title&gt;The Small Nonstructural Protein (Ns2) of the Parvovirus Minute Virus of Mice Is Required for Efficient DNA-Replication and Infectious Virus Production in a Cell-Type-Specific Manner&lt;/title&gt;&lt;secondary-title&gt;J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6166-6175&lt;/pages&gt;&lt;volume&gt;64&lt;/volume&gt;&lt;number&gt;12&lt;/number&gt;&lt;dates&gt;&lt;year&gt;1990&lt;/year&gt;&lt;pub-dates&gt;&lt;date&gt;Dec&lt;/date&gt;&lt;/pub-dates&gt;&lt;/dates&gt;&lt;isbn&gt;0022-538X&lt;/isbn&gt;&lt;accession-num&gt;ISI:A1990EJ20200052&lt;/accession-num&gt;&lt;urls&gt;&lt;related-urls&gt;&lt;url&gt;&amp;lt;Go to ISI&amp;gt;://A1990EJ20200052&lt;/url&gt;&lt;/related-urls&gt;&lt;/urls&gt;&lt;language&gt;English&lt;/language&gt;&lt;/record&gt;&lt;/Cite&gt;&lt;/EndNote&gt;</w:instrText>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35" w:tooltip="Naeger, 1990 #38" w:history="1">
        <w:r w:rsidR="005A3880">
          <w:rPr>
            <w:rFonts w:ascii="Arial" w:hAnsi="Arial" w:cs="Arial"/>
            <w:noProof/>
            <w:sz w:val="24"/>
            <w:szCs w:val="24"/>
          </w:rPr>
          <w:t>35</w:t>
        </w:r>
      </w:hyperlink>
      <w:r w:rsidR="005A3880">
        <w:rPr>
          <w:rFonts w:ascii="Arial" w:hAnsi="Arial" w:cs="Arial"/>
          <w:noProof/>
          <w:sz w:val="24"/>
          <w:szCs w:val="24"/>
        </w:rPr>
        <w:t>)</w:t>
      </w:r>
      <w:r w:rsidR="00C07590" w:rsidRPr="00C07590">
        <w:rPr>
          <w:rFonts w:ascii="Arial" w:hAnsi="Arial" w:cs="Arial"/>
          <w:sz w:val="24"/>
          <w:szCs w:val="24"/>
        </w:rPr>
        <w:fldChar w:fldCharType="end"/>
      </w:r>
      <w:r w:rsidR="003B79EC" w:rsidRPr="00C07590">
        <w:rPr>
          <w:rFonts w:ascii="Arial" w:hAnsi="Arial" w:cs="Arial"/>
          <w:sz w:val="24"/>
          <w:szCs w:val="24"/>
        </w:rPr>
        <w:t xml:space="preserve"> and pro</w:t>
      </w:r>
      <w:r w:rsidR="00580110" w:rsidRPr="00C07590">
        <w:rPr>
          <w:rFonts w:ascii="Arial" w:hAnsi="Arial" w:cs="Arial"/>
          <w:sz w:val="24"/>
          <w:szCs w:val="24"/>
        </w:rPr>
        <w:t xml:space="preserve">geny export was not affected by treatment with the antifungal antibiotic leptomycin B (LMB), a drug which inhibits </w:t>
      </w:r>
      <w:r w:rsidR="00580110" w:rsidRPr="00C07590">
        <w:rPr>
          <w:rFonts w:ascii="Arial" w:hAnsi="Arial" w:cs="Arial"/>
          <w:sz w:val="24"/>
          <w:szCs w:val="24"/>
        </w:rPr>
        <w:lastRenderedPageBreak/>
        <w:t xml:space="preserve">Crm1-dependent nuclear export. </w:t>
      </w:r>
      <w:r w:rsidR="00091EDE" w:rsidRPr="00C07590">
        <w:rPr>
          <w:rFonts w:ascii="Arial" w:hAnsi="Arial" w:cs="Arial"/>
          <w:sz w:val="24"/>
          <w:szCs w:val="24"/>
        </w:rPr>
        <w:t>For these cells an alternative export mechanism was proposed involving the unordered N-terminus of VP2 (N-VP2</w:t>
      </w:r>
      <w:r w:rsidR="00C07590" w:rsidRPr="00C07590">
        <w:rPr>
          <w:rFonts w:ascii="Arial" w:hAnsi="Arial" w:cs="Arial"/>
          <w:sz w:val="24"/>
          <w:szCs w:val="24"/>
        </w:rPr>
        <w:t xml:space="preserve">) </w:t>
      </w:r>
      <w:r w:rsidR="00C07590" w:rsidRPr="00C07590">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C07590" w:rsidRPr="00C07590">
        <w:rPr>
          <w:rFonts w:ascii="Arial" w:hAnsi="Arial" w:cs="Arial"/>
          <w:sz w:val="24"/>
          <w:szCs w:val="24"/>
        </w:rPr>
        <w:fldChar w:fldCharType="end"/>
      </w:r>
      <w:r w:rsidR="00091EDE" w:rsidRPr="00C07590">
        <w:rPr>
          <w:rFonts w:ascii="Arial" w:hAnsi="Arial" w:cs="Arial"/>
          <w:sz w:val="24"/>
          <w:szCs w:val="24"/>
        </w:rPr>
        <w:t xml:space="preserve">. </w:t>
      </w:r>
    </w:p>
    <w:p w:rsidR="00A518EA" w:rsidRDefault="002272FC" w:rsidP="005B56EC">
      <w:pPr>
        <w:spacing w:after="120" w:line="480" w:lineRule="auto"/>
        <w:ind w:firstLine="720"/>
        <w:jc w:val="both"/>
        <w:rPr>
          <w:rFonts w:ascii="Arial" w:hAnsi="Arial" w:cs="Arial"/>
          <w:sz w:val="24"/>
          <w:szCs w:val="24"/>
        </w:rPr>
      </w:pPr>
      <w:r w:rsidRPr="00CD3026">
        <w:rPr>
          <w:rFonts w:ascii="Arial" w:hAnsi="Arial" w:cs="Arial"/>
          <w:sz w:val="24"/>
          <w:szCs w:val="24"/>
        </w:rPr>
        <w:t>Site-directed mutagenesis</w:t>
      </w:r>
      <w:r w:rsidR="00C82C93" w:rsidRPr="00CD3026">
        <w:rPr>
          <w:rFonts w:ascii="Arial" w:hAnsi="Arial" w:cs="Arial"/>
          <w:sz w:val="24"/>
          <w:szCs w:val="24"/>
        </w:rPr>
        <w:t xml:space="preserve"> of the three distal serine residues at position 2, </w:t>
      </w:r>
      <w:r w:rsidR="00C7259B">
        <w:rPr>
          <w:rFonts w:ascii="Arial" w:hAnsi="Arial" w:cs="Arial"/>
          <w:sz w:val="24"/>
          <w:szCs w:val="24"/>
        </w:rPr>
        <w:t xml:space="preserve">6, and 10 of </w:t>
      </w:r>
      <w:r w:rsidR="0044060F" w:rsidRPr="00CD3026">
        <w:rPr>
          <w:rFonts w:ascii="Arial" w:hAnsi="Arial" w:cs="Arial"/>
          <w:sz w:val="24"/>
          <w:szCs w:val="24"/>
        </w:rPr>
        <w:t>N-VP2</w:t>
      </w:r>
      <w:r w:rsidR="00C7259B">
        <w:rPr>
          <w:rFonts w:ascii="Arial" w:hAnsi="Arial" w:cs="Arial"/>
          <w:sz w:val="24"/>
          <w:szCs w:val="24"/>
        </w:rPr>
        <w:t xml:space="preserve">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Pr="00CD3026">
        <w:rPr>
          <w:rFonts w:ascii="Arial" w:hAnsi="Arial" w:cs="Arial"/>
          <w:sz w:val="24"/>
          <w:szCs w:val="24"/>
        </w:rPr>
        <w:t xml:space="preserve"> phosphorylation</w:t>
      </w:r>
      <w:r w:rsidR="0006346B" w:rsidRPr="00CD3026">
        <w:rPr>
          <w:rFonts w:ascii="Arial" w:hAnsi="Arial" w:cs="Arial"/>
          <w:sz w:val="24"/>
          <w:szCs w:val="24"/>
        </w:rPr>
        <w:t>s</w:t>
      </w:r>
      <w:r w:rsidRPr="00CD3026">
        <w:rPr>
          <w:rFonts w:ascii="Arial" w:hAnsi="Arial" w:cs="Arial"/>
          <w:sz w:val="24"/>
          <w:szCs w:val="24"/>
        </w:rPr>
        <w:t xml:space="preserve"> in the Crm1</w:t>
      </w:r>
      <w:r w:rsidR="0006346B" w:rsidRPr="00CD3026">
        <w:rPr>
          <w:rFonts w:ascii="Arial" w:hAnsi="Arial" w:cs="Arial"/>
          <w:sz w:val="24"/>
          <w:szCs w:val="24"/>
        </w:rPr>
        <w:t>-</w:t>
      </w:r>
      <w:r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phosphoryla</w:t>
      </w:r>
      <w:r w:rsidR="00682D19" w:rsidRPr="00CD3026">
        <w:rPr>
          <w:rFonts w:ascii="Arial" w:hAnsi="Arial" w:cs="Arial"/>
          <w:sz w:val="24"/>
          <w:szCs w:val="24"/>
        </w:rPr>
        <w:t>tions were mutat</w:t>
      </w:r>
      <w:r w:rsidR="00A518EA" w:rsidRPr="00CD3026">
        <w:rPr>
          <w:rFonts w:ascii="Arial" w:hAnsi="Arial" w:cs="Arial"/>
          <w:sz w:val="24"/>
          <w:szCs w:val="24"/>
        </w:rPr>
        <w:t>ed, progeny virions were predominantly retained in the nucleus and the corresponding mutants displayed a small plaque phenotype, indica</w:t>
      </w:r>
      <w:r w:rsidR="00A518EA" w:rsidRPr="00CD3026">
        <w:rPr>
          <w:rFonts w:ascii="Arial" w:hAnsi="Arial" w:cs="Arial"/>
          <w:sz w:val="24"/>
          <w:szCs w:val="24"/>
        </w:rPr>
        <w:t>t</w:t>
      </w:r>
      <w:r w:rsidR="00A518EA" w:rsidRPr="00CD3026">
        <w:rPr>
          <w:rFonts w:ascii="Arial" w:hAnsi="Arial" w:cs="Arial"/>
          <w:sz w:val="24"/>
          <w:szCs w:val="24"/>
        </w:rPr>
        <w:t>ing the importance of those phosphorylations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Pr="00CD3026">
        <w:rPr>
          <w:rFonts w:ascii="Arial" w:hAnsi="Arial" w:cs="Arial"/>
          <w:sz w:val="24"/>
          <w:szCs w:val="24"/>
        </w:rPr>
        <w:t xml:space="preserve"> </w:t>
      </w:r>
    </w:p>
    <w:p w:rsidR="00E21F7D" w:rsidRPr="00440D21" w:rsidRDefault="00E21F7D" w:rsidP="00091EDE">
      <w:pPr>
        <w:spacing w:after="120" w:line="480" w:lineRule="auto"/>
        <w:jc w:val="both"/>
        <w:rPr>
          <w:rFonts w:ascii="Arial" w:hAnsi="Arial" w:cs="Arial"/>
          <w:sz w:val="24"/>
          <w:szCs w:val="24"/>
        </w:rPr>
      </w:pPr>
      <w:r w:rsidRPr="00440D21">
        <w:rPr>
          <w:rFonts w:ascii="Arial" w:hAnsi="Arial" w:cs="Arial"/>
          <w:sz w:val="24"/>
          <w:szCs w:val="24"/>
        </w:rPr>
        <w:t>Currently, the detailed mechanism for nuclear export of MVM progeny virions still r</w:t>
      </w:r>
      <w:r w:rsidRPr="00440D21">
        <w:rPr>
          <w:rFonts w:ascii="Arial" w:hAnsi="Arial" w:cs="Arial"/>
          <w:sz w:val="24"/>
          <w:szCs w:val="24"/>
        </w:rPr>
        <w:t>e</w:t>
      </w:r>
      <w:r w:rsidRPr="00440D21">
        <w:rPr>
          <w:rFonts w:ascii="Arial" w:hAnsi="Arial" w:cs="Arial"/>
          <w:sz w:val="24"/>
          <w:szCs w:val="24"/>
        </w:rPr>
        <w:t>mains unclear. Further investigations are required to understand how MVM is expor</w:t>
      </w:r>
      <w:r w:rsidRPr="00440D21">
        <w:rPr>
          <w:rFonts w:ascii="Arial" w:hAnsi="Arial" w:cs="Arial"/>
          <w:sz w:val="24"/>
          <w:szCs w:val="24"/>
        </w:rPr>
        <w:t>t</w:t>
      </w:r>
      <w:r w:rsidRPr="00440D21">
        <w:rPr>
          <w:rFonts w:ascii="Arial" w:hAnsi="Arial" w:cs="Arial"/>
          <w:sz w:val="24"/>
          <w:szCs w:val="24"/>
        </w:rPr>
        <w:t xml:space="preserve">ed from the nucleus and initiates final egress towards the cell periphery.  </w:t>
      </w:r>
    </w:p>
    <w:p w:rsidR="00B6196E" w:rsidRPr="00440D21" w:rsidRDefault="0066430D" w:rsidP="005B56EC">
      <w:pPr>
        <w:spacing w:after="120" w:line="480" w:lineRule="auto"/>
        <w:ind w:firstLine="720"/>
        <w:jc w:val="both"/>
        <w:rPr>
          <w:rFonts w:ascii="Arial" w:hAnsi="Arial" w:cs="Arial"/>
          <w:sz w:val="24"/>
          <w:szCs w:val="24"/>
        </w:rPr>
      </w:pPr>
      <w:r w:rsidRPr="00440D21">
        <w:rPr>
          <w:rFonts w:ascii="Arial" w:hAnsi="Arial" w:cs="Arial"/>
          <w:sz w:val="24"/>
          <w:szCs w:val="24"/>
        </w:rPr>
        <w:t xml:space="preserve">Several lines of evidence </w:t>
      </w:r>
      <w:r w:rsidR="00682D19" w:rsidRPr="00440D21">
        <w:rPr>
          <w:rFonts w:ascii="Arial" w:hAnsi="Arial" w:cs="Arial"/>
          <w:sz w:val="24"/>
          <w:szCs w:val="24"/>
        </w:rPr>
        <w:t>indicate</w:t>
      </w:r>
      <w:r w:rsidR="00BD62F4" w:rsidRPr="00440D21">
        <w:rPr>
          <w:rFonts w:ascii="Arial" w:hAnsi="Arial" w:cs="Arial"/>
          <w:sz w:val="24"/>
          <w:szCs w:val="24"/>
        </w:rPr>
        <w:t xml:space="preserve"> an active, vesicle-associated, gelsolin-dependent </w:t>
      </w:r>
      <w:r w:rsidR="003B79EC" w:rsidRPr="00440D21">
        <w:rPr>
          <w:rFonts w:ascii="Arial" w:hAnsi="Arial" w:cs="Arial"/>
          <w:sz w:val="24"/>
          <w:szCs w:val="24"/>
        </w:rPr>
        <w:t xml:space="preserve">egress </w:t>
      </w:r>
      <w:r w:rsidR="00BD62F4" w:rsidRPr="00440D21">
        <w:rPr>
          <w:rFonts w:ascii="Arial" w:hAnsi="Arial" w:cs="Arial"/>
          <w:sz w:val="24"/>
          <w:szCs w:val="24"/>
        </w:rPr>
        <w:t>of MVM</w:t>
      </w:r>
      <w:r w:rsidR="00091EDE" w:rsidRPr="00440D21">
        <w:rPr>
          <w:rFonts w:ascii="Arial" w:hAnsi="Arial" w:cs="Arial"/>
          <w:sz w:val="24"/>
          <w:szCs w:val="24"/>
        </w:rPr>
        <w:t xml:space="preserve"> following nuclear export</w:t>
      </w:r>
      <w:r w:rsidR="00C7259B" w:rsidRPr="00440D21">
        <w:rPr>
          <w:rFonts w:ascii="Arial" w:hAnsi="Arial" w:cs="Arial"/>
          <w:sz w:val="24"/>
          <w:szCs w:val="24"/>
        </w:rPr>
        <w:t xml:space="preserve">, involving major </w:t>
      </w:r>
      <w:r w:rsidR="00440D21" w:rsidRPr="00440D21">
        <w:rPr>
          <w:rFonts w:ascii="Arial" w:hAnsi="Arial" w:cs="Arial"/>
          <w:sz w:val="24"/>
          <w:szCs w:val="24"/>
        </w:rPr>
        <w:t xml:space="preserve">rearrangements of the </w:t>
      </w:r>
      <w:r w:rsidR="00C7259B" w:rsidRPr="00440D21">
        <w:rPr>
          <w:rFonts w:ascii="Arial" w:hAnsi="Arial" w:cs="Arial"/>
          <w:sz w:val="24"/>
          <w:szCs w:val="24"/>
        </w:rPr>
        <w:t>cytoskeleton</w:t>
      </w:r>
      <w:r w:rsidR="00BD62F4" w:rsidRPr="00440D21">
        <w:rPr>
          <w:rFonts w:ascii="Arial" w:hAnsi="Arial" w:cs="Arial"/>
          <w:sz w:val="24"/>
          <w:szCs w:val="24"/>
        </w:rPr>
        <w:t>. Progeny virions were shown to co-localize with exocytic, end</w:t>
      </w:r>
      <w:r w:rsidR="00BD62F4" w:rsidRPr="00440D21">
        <w:rPr>
          <w:rFonts w:ascii="Arial" w:hAnsi="Arial" w:cs="Arial"/>
          <w:sz w:val="24"/>
          <w:szCs w:val="24"/>
        </w:rPr>
        <w:t>o</w:t>
      </w:r>
      <w:r w:rsidR="00BD62F4" w:rsidRPr="00440D21">
        <w:rPr>
          <w:rFonts w:ascii="Arial" w:hAnsi="Arial" w:cs="Arial"/>
          <w:sz w:val="24"/>
          <w:szCs w:val="24"/>
        </w:rPr>
        <w:t>somal, and lysosomal markers in immunofluorescent experiments. Cell fractionation experiments con</w:t>
      </w:r>
      <w:r w:rsidR="00682D19" w:rsidRPr="00440D21">
        <w:rPr>
          <w:rFonts w:ascii="Arial" w:hAnsi="Arial" w:cs="Arial"/>
          <w:sz w:val="24"/>
          <w:szCs w:val="24"/>
        </w:rPr>
        <w:t>firmed this observation</w:t>
      </w:r>
      <w:r w:rsidR="00BD62F4" w:rsidRPr="00440D21">
        <w:rPr>
          <w:rFonts w:ascii="Arial" w:hAnsi="Arial" w:cs="Arial"/>
          <w:sz w:val="24"/>
          <w:szCs w:val="24"/>
        </w:rPr>
        <w:t xml:space="preserve"> by demonstrating a co-migration of viral pa</w:t>
      </w:r>
      <w:r w:rsidR="00BD62F4" w:rsidRPr="00440D21">
        <w:rPr>
          <w:rFonts w:ascii="Arial" w:hAnsi="Arial" w:cs="Arial"/>
          <w:sz w:val="24"/>
          <w:szCs w:val="24"/>
        </w:rPr>
        <w:t>r</w:t>
      </w:r>
      <w:r w:rsidR="00BD62F4" w:rsidRPr="00440D21">
        <w:rPr>
          <w:rFonts w:ascii="Arial" w:hAnsi="Arial" w:cs="Arial"/>
          <w:sz w:val="24"/>
          <w:szCs w:val="24"/>
        </w:rPr>
        <w:t>ticles with cytosolic vesicles rather than free, vesicle-independent localization in the soluble cytosolic fraction</w:t>
      </w:r>
      <w:r w:rsidR="006E6C69">
        <w:rPr>
          <w:rFonts w:ascii="Arial" w:hAnsi="Arial" w:cs="Arial"/>
          <w:sz w:val="24"/>
          <w:szCs w:val="24"/>
        </w:rPr>
        <w:t xml:space="preserve"> </w:t>
      </w:r>
      <w:r w:rsidR="006E6C69" w:rsidRPr="00440D21">
        <w:rPr>
          <w:rFonts w:ascii="Arial" w:hAnsi="Arial" w:cs="Arial"/>
          <w:sz w:val="24"/>
          <w:szCs w:val="24"/>
        </w:rPr>
        <w:fldChar w:fldCharType="begin"/>
      </w:r>
      <w:r w:rsidR="006E6C69">
        <w:rPr>
          <w:rFonts w:ascii="Arial" w:hAnsi="Arial" w:cs="Arial"/>
          <w:sz w:val="24"/>
          <w:szCs w:val="24"/>
        </w:rPr>
        <w:instrText xml:space="preserve"> ADDIN EN.CITE &lt;EndNote&gt;&lt;Cite&gt;&lt;Author&gt;Bar&lt;/Author&gt;&lt;Year&gt;2008&lt;/Year&gt;&lt;RecNum&gt;48&lt;/RecNum&gt;&lt;DisplayText&gt;(1)&lt;/DisplayText&gt;&lt;record&gt;&lt;rec-number&gt;48&lt;/rec-number&gt;&lt;foreign-keys&gt;&lt;key app="EN" db-id="p9a95ada2x9dfketax5psfv72w29ssrpedff"&gt;48&lt;/key&gt;&lt;/foreign-keys&gt;&lt;ref-type name="Journal Article"&gt;17&lt;/ref-type&gt;&lt;contributors&gt;&lt;authors&gt;&lt;author&gt;Bar, S.&lt;/author&gt;&lt;author&gt;Daeffler, L.&lt;/author&gt;&lt;author&gt;Rommelaere, J.&lt;/author&gt;&lt;author&gt;Nuesch, J. P. F.&lt;/author&gt;&lt;/authors&gt;&lt;/contributors&gt;&lt;auth-address&gt;Bar, S&amp;#xD;Deutsch Krebsforschungszentrum, Program Infect &amp;amp; Canc, Abt F010, D-6900 Heidelberg, Germany&amp;#xD;Deutsch Krebsforschungszentrum, Program Infect &amp;amp; Canc, Abt F010, D-6900 Heidelberg, Germany&amp;#xD;Deutsch Krebsforschungszentrum, Program Infect &amp;amp; Canc, Abt F010, D-6900 Heidelberg, Germany&amp;#xD;Deutsch Krebsforschungszentrum, INSERM, U701, D-6900 Heidelberg, Germany&lt;/auth-address&gt;&lt;titles&gt;&lt;title&gt;Vesicular egress of non-enveloped lytic parvoviruses depends on gelsolin functioning&lt;/title&gt;&lt;secondary-title&gt;Plos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Pathog&lt;/abbr-1&gt;&lt;/alt-periodical&gt;&lt;volume&gt;4&lt;/volume&gt;&lt;number&gt;8&lt;/number&gt;&lt;keywords&gt;&lt;keyword&gt;nonstructural protein ns1&lt;/keyword&gt;&lt;keyword&gt;minute virus&lt;/keyword&gt;&lt;keyword&gt;replicative functions&lt;/keyword&gt;&lt;keyword&gt;viral interactions&lt;/keyword&gt;&lt;keyword&gt;in-vitro&lt;/keyword&gt;&lt;keyword&gt;pkc-eta&lt;/keyword&gt;&lt;keyword&gt;mice&lt;/keyword&gt;&lt;keyword&gt;cells&lt;/keyword&gt;&lt;keyword&gt;phosphorylation&lt;/keyword&gt;&lt;keyword&gt;actin&lt;/keyword&gt;&lt;/keywords&gt;&lt;dates&gt;&lt;year&gt;2008&lt;/year&gt;&lt;pub-dates&gt;&lt;date&gt;Aug&lt;/date&gt;&lt;/pub-dates&gt;&lt;/dates&gt;&lt;isbn&gt;1553-7366&lt;/isbn&gt;&lt;accession-num&gt;ISI:000259783100014&lt;/accession-num&gt;&lt;urls&gt;&lt;related-urls&gt;&lt;url&gt;&amp;lt;Go to ISI&amp;gt;://000259783100014&lt;/url&gt;&lt;/related-urls&gt;&lt;/urls&gt;&lt;electronic-resource-num&gt;ARTN e1000126&amp;#xD;DOI 10.1371/journal.ppat.1000126&lt;/electronic-resource-num&gt;&lt;language&gt;English&lt;/language&gt;&lt;/record&gt;&lt;/Cite&gt;&lt;/EndNote&gt;</w:instrText>
      </w:r>
      <w:r w:rsidR="006E6C69" w:rsidRPr="00440D21">
        <w:rPr>
          <w:rFonts w:ascii="Arial" w:hAnsi="Arial" w:cs="Arial"/>
          <w:sz w:val="24"/>
          <w:szCs w:val="24"/>
        </w:rPr>
        <w:fldChar w:fldCharType="separate"/>
      </w:r>
      <w:r w:rsidR="006E6C69">
        <w:rPr>
          <w:rFonts w:ascii="Arial" w:hAnsi="Arial" w:cs="Arial"/>
          <w:noProof/>
          <w:sz w:val="24"/>
          <w:szCs w:val="24"/>
        </w:rPr>
        <w:t>(</w:t>
      </w:r>
      <w:hyperlink w:anchor="_ENREF_1" w:tooltip="Bar, 2008 #48" w:history="1">
        <w:r w:rsidR="005A3880">
          <w:rPr>
            <w:rFonts w:ascii="Arial" w:hAnsi="Arial" w:cs="Arial"/>
            <w:noProof/>
            <w:sz w:val="24"/>
            <w:szCs w:val="24"/>
          </w:rPr>
          <w:t>1</w:t>
        </w:r>
      </w:hyperlink>
      <w:r w:rsidR="006E6C69">
        <w:rPr>
          <w:rFonts w:ascii="Arial" w:hAnsi="Arial" w:cs="Arial"/>
          <w:noProof/>
          <w:sz w:val="24"/>
          <w:szCs w:val="24"/>
        </w:rPr>
        <w:t>)</w:t>
      </w:r>
      <w:r w:rsidR="006E6C69" w:rsidRPr="00440D21">
        <w:rPr>
          <w:rFonts w:ascii="Arial" w:hAnsi="Arial" w:cs="Arial"/>
          <w:sz w:val="24"/>
          <w:szCs w:val="24"/>
        </w:rPr>
        <w:fldChar w:fldCharType="end"/>
      </w:r>
      <w:r w:rsidR="00BD62F4" w:rsidRPr="00440D21">
        <w:rPr>
          <w:rFonts w:ascii="Arial" w:hAnsi="Arial" w:cs="Arial"/>
          <w:sz w:val="24"/>
          <w:szCs w:val="24"/>
        </w:rPr>
        <w:t>.</w:t>
      </w:r>
      <w:r w:rsidR="00167D61" w:rsidRPr="00440D21">
        <w:rPr>
          <w:rFonts w:ascii="Arial" w:hAnsi="Arial" w:cs="Arial"/>
          <w:sz w:val="24"/>
          <w:szCs w:val="24"/>
        </w:rPr>
        <w:t xml:space="preserve"> </w:t>
      </w:r>
      <w:r w:rsidR="00B6196E" w:rsidRPr="00440D21">
        <w:rPr>
          <w:rFonts w:ascii="Arial" w:hAnsi="Arial" w:cs="Arial"/>
          <w:sz w:val="24"/>
          <w:szCs w:val="24"/>
        </w:rPr>
        <w:t>A cooperative cross-talk between actin- and microtubule dependent transport might be involved in MVM transport from the nucleus to the cell periphery</w:t>
      </w:r>
      <w:r w:rsidR="00CF5B71" w:rsidRPr="00440D21">
        <w:rPr>
          <w:rFonts w:ascii="Arial" w:hAnsi="Arial" w:cs="Arial"/>
          <w:sz w:val="24"/>
          <w:szCs w:val="24"/>
        </w:rPr>
        <w:t xml:space="preserve"> </w:t>
      </w:r>
      <w:r w:rsidR="00CF5B71" w:rsidRPr="00440D21">
        <w:rPr>
          <w:rFonts w:ascii="Arial" w:hAnsi="Arial" w:cs="Arial"/>
          <w:sz w:val="24"/>
          <w:szCs w:val="24"/>
        </w:rPr>
        <w:fldChar w:fldCharType="begin">
          <w:fldData xml:space="preserve">PEVuZE5vdGU+PENpdGU+PEF1dGhvcj5QcmFlZmNrZTwvQXV0aG9yPjxZZWFyPjIwMDQ8L1llYXI+
PFJlY051bT41MDwvUmVjTnVtPjxEaXNwbGF5VGV4dD4oMzksIDQ1LCA0Nyk8L0Rpc3BsYXlUZXh0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PEVuZE5vdGU+PENpdGU+PEF1dGhvcj5QcmFlZmNrZTwvQXV0aG9yPjxZZWFyPjIwMDQ8L1llYXI+
PFJlY051bT41MDwvUmVjTnVtPjxEaXNwbGF5VGV4dD4oMzksIDQ1LCA0Nyk8L0Rpc3BsYXlUZXh0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CF5B71" w:rsidRPr="00440D21">
        <w:rPr>
          <w:rFonts w:ascii="Arial" w:hAnsi="Arial" w:cs="Arial"/>
          <w:sz w:val="24"/>
          <w:szCs w:val="24"/>
        </w:rPr>
        <w:fldChar w:fldCharType="separate"/>
      </w:r>
      <w:r w:rsidR="005A3880">
        <w:rPr>
          <w:rFonts w:ascii="Arial" w:hAnsi="Arial" w:cs="Arial"/>
          <w:noProof/>
          <w:sz w:val="24"/>
          <w:szCs w:val="24"/>
        </w:rPr>
        <w:t>(</w:t>
      </w:r>
      <w:hyperlink w:anchor="_ENREF_39" w:tooltip="Praefcke, 2004 #50" w:history="1">
        <w:r w:rsidR="005A3880">
          <w:rPr>
            <w:rFonts w:ascii="Arial" w:hAnsi="Arial" w:cs="Arial"/>
            <w:noProof/>
            <w:sz w:val="24"/>
            <w:szCs w:val="24"/>
          </w:rPr>
          <w:t>39</w:t>
        </w:r>
      </w:hyperlink>
      <w:r w:rsidR="005A3880">
        <w:rPr>
          <w:rFonts w:ascii="Arial" w:hAnsi="Arial" w:cs="Arial"/>
          <w:noProof/>
          <w:sz w:val="24"/>
          <w:szCs w:val="24"/>
        </w:rPr>
        <w:t xml:space="preserve">, </w:t>
      </w:r>
      <w:hyperlink w:anchor="_ENREF_45" w:tooltip="Slepchenko, 2007 #67" w:history="1">
        <w:r w:rsidR="005A3880">
          <w:rPr>
            <w:rFonts w:ascii="Arial" w:hAnsi="Arial" w:cs="Arial"/>
            <w:noProof/>
            <w:sz w:val="24"/>
            <w:szCs w:val="24"/>
          </w:rPr>
          <w:t>45</w:t>
        </w:r>
      </w:hyperlink>
      <w:r w:rsidR="005A3880">
        <w:rPr>
          <w:rFonts w:ascii="Arial" w:hAnsi="Arial" w:cs="Arial"/>
          <w:noProof/>
          <w:sz w:val="24"/>
          <w:szCs w:val="24"/>
        </w:rPr>
        <w:t xml:space="preserve">, </w:t>
      </w:r>
      <w:hyperlink w:anchor="_ENREF_47" w:tooltip="Stamnes, 2002 #51" w:history="1">
        <w:r w:rsidR="005A3880">
          <w:rPr>
            <w:rFonts w:ascii="Arial" w:hAnsi="Arial" w:cs="Arial"/>
            <w:noProof/>
            <w:sz w:val="24"/>
            <w:szCs w:val="24"/>
          </w:rPr>
          <w:t>47</w:t>
        </w:r>
      </w:hyperlink>
      <w:r w:rsidR="005A3880">
        <w:rPr>
          <w:rFonts w:ascii="Arial" w:hAnsi="Arial" w:cs="Arial"/>
          <w:noProof/>
          <w:sz w:val="24"/>
          <w:szCs w:val="24"/>
        </w:rPr>
        <w:t>)</w:t>
      </w:r>
      <w:r w:rsidR="00CF5B71" w:rsidRPr="00440D21">
        <w:rPr>
          <w:rFonts w:ascii="Arial" w:hAnsi="Arial" w:cs="Arial"/>
          <w:sz w:val="24"/>
          <w:szCs w:val="24"/>
        </w:rPr>
        <w:fldChar w:fldCharType="end"/>
      </w:r>
      <w:r w:rsidR="0099308F" w:rsidRPr="00440D21">
        <w:rPr>
          <w:rFonts w:ascii="Arial" w:hAnsi="Arial" w:cs="Arial"/>
          <w:sz w:val="24"/>
          <w:szCs w:val="24"/>
        </w:rPr>
        <w:t>.</w:t>
      </w:r>
      <w:r w:rsidR="00752B0C" w:rsidRPr="00440D21">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rogeny virions</w:t>
      </w:r>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virions in the perinuclear area and inhibition of virion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w:t>
      </w:r>
      <w:r w:rsidR="00613AC0" w:rsidRPr="00CD3026">
        <w:rPr>
          <w:rFonts w:ascii="Arial" w:hAnsi="Arial" w:cs="Arial"/>
          <w:sz w:val="24"/>
          <w:szCs w:val="24"/>
        </w:rPr>
        <w:lastRenderedPageBreak/>
        <w:t>members of the ERM family, such as radixin and moesin,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their impact on MVM plaque 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613AC0" w:rsidRPr="00CD3026">
        <w:rPr>
          <w:rFonts w:ascii="Arial" w:hAnsi="Arial" w:cs="Arial"/>
          <w:sz w:val="24"/>
          <w:szCs w:val="24"/>
        </w:rPr>
        <w:fldChar w:fldCharType="separate"/>
      </w:r>
      <w:r w:rsidR="005A3880">
        <w:rPr>
          <w:rFonts w:ascii="Arial" w:hAnsi="Arial" w:cs="Arial"/>
          <w:noProof/>
          <w:sz w:val="24"/>
          <w:szCs w:val="24"/>
        </w:rPr>
        <w:t>(</w:t>
      </w:r>
      <w:hyperlink w:anchor="_ENREF_36" w:tooltip="Nuesch, 2009 #81" w:history="1">
        <w:r w:rsidR="005A3880">
          <w:rPr>
            <w:rFonts w:ascii="Arial" w:hAnsi="Arial" w:cs="Arial"/>
            <w:noProof/>
            <w:sz w:val="24"/>
            <w:szCs w:val="24"/>
          </w:rPr>
          <w:t>36</w:t>
        </w:r>
      </w:hyperlink>
      <w:r w:rsidR="005A3880">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dominant negative radixin or moesin mutants</w:t>
      </w:r>
      <w:r w:rsidR="004C7211" w:rsidRPr="00CD3026">
        <w:rPr>
          <w:rFonts w:ascii="Arial" w:hAnsi="Arial" w:cs="Arial"/>
          <w:sz w:val="24"/>
          <w:szCs w:val="24"/>
        </w:rPr>
        <w:t xml:space="preserve"> failed in </w:t>
      </w:r>
      <w:r w:rsidR="001F6DB7" w:rsidRPr="00CD3026">
        <w:rPr>
          <w:rFonts w:ascii="Arial" w:hAnsi="Arial" w:cs="Arial"/>
          <w:sz w:val="24"/>
          <w:szCs w:val="24"/>
        </w:rPr>
        <w:t>wrapping progeny virions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tion of egressed viri</w:t>
      </w:r>
      <w:r w:rsidR="00CF5B71" w:rsidRPr="00CD3026">
        <w:rPr>
          <w:rFonts w:ascii="Arial" w:hAnsi="Arial" w:cs="Arial"/>
          <w:sz w:val="24"/>
          <w:szCs w:val="24"/>
        </w:rPr>
        <w:t>ons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virion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virions</w:t>
      </w:r>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80F2A" w:rsidRPr="00CD3026">
        <w:rPr>
          <w:rFonts w:ascii="Arial" w:hAnsi="Arial" w:cs="Arial"/>
          <w:sz w:val="24"/>
          <w:szCs w:val="24"/>
        </w:rPr>
        <w:fldChar w:fldCharType="separate"/>
      </w:r>
      <w:r w:rsidR="005A3880">
        <w:rPr>
          <w:rFonts w:ascii="Arial" w:hAnsi="Arial" w:cs="Arial"/>
          <w:noProof/>
          <w:sz w:val="24"/>
          <w:szCs w:val="24"/>
        </w:rPr>
        <w:t>(</w:t>
      </w:r>
      <w:hyperlink w:anchor="_ENREF_25" w:tooltip="Mani, 2006 #82" w:history="1">
        <w:r w:rsidR="005A3880">
          <w:rPr>
            <w:rFonts w:ascii="Arial" w:hAnsi="Arial" w:cs="Arial"/>
            <w:noProof/>
            <w:sz w:val="24"/>
            <w:szCs w:val="24"/>
          </w:rPr>
          <w:t>25</w:t>
        </w:r>
      </w:hyperlink>
      <w:r w:rsidR="005A3880">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814670">
        <w:rPr>
          <w:rFonts w:ascii="Arial" w:hAnsi="Arial" w:cs="Arial"/>
          <w:sz w:val="24"/>
          <w:szCs w:val="24"/>
        </w:rPr>
        <w:t>b</w:t>
      </w:r>
      <w:r w:rsidR="00814670">
        <w:rPr>
          <w:rFonts w:ascii="Arial" w:hAnsi="Arial" w:cs="Arial"/>
          <w:sz w:val="24"/>
          <w:szCs w:val="24"/>
        </w:rPr>
        <w:t>e</w:t>
      </w:r>
      <w:r w:rsidR="00814670">
        <w:rPr>
          <w:rFonts w:ascii="Arial" w:hAnsi="Arial" w:cs="Arial"/>
          <w:sz w:val="24"/>
          <w:szCs w:val="24"/>
        </w:rPr>
        <w:t>tween</w:t>
      </w:r>
      <w:r w:rsidR="00B2205F" w:rsidRPr="00CD3026">
        <w:rPr>
          <w:rFonts w:ascii="Arial" w:hAnsi="Arial" w:cs="Arial"/>
          <w:sz w:val="24"/>
          <w:szCs w:val="24"/>
        </w:rPr>
        <w:t xml:space="preserve"> progeny virions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00814670">
        <w:rPr>
          <w:rFonts w:ascii="Arial" w:hAnsi="Arial" w:cs="Arial"/>
          <w:sz w:val="24"/>
          <w:szCs w:val="24"/>
        </w:rPr>
        <w:t>. Using anion-</w:t>
      </w:r>
      <w:r w:rsidRPr="00CD3026">
        <w:rPr>
          <w:rFonts w:ascii="Arial" w:hAnsi="Arial" w:cs="Arial"/>
          <w:sz w:val="24"/>
          <w:szCs w:val="24"/>
        </w:rPr>
        <w:t>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 xml:space="preserve">infected </w:t>
      </w:r>
      <w:r w:rsidR="00FE6A9D" w:rsidRPr="00CD3026">
        <w:rPr>
          <w:rFonts w:ascii="Arial" w:hAnsi="Arial" w:cs="Arial"/>
          <w:sz w:val="24"/>
          <w:szCs w:val="24"/>
        </w:rPr>
        <w:lastRenderedPageBreak/>
        <w:t>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virions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Default="00576100" w:rsidP="005B56EC">
      <w:pPr>
        <w:spacing w:after="120" w:line="480" w:lineRule="auto"/>
        <w:jc w:val="both"/>
        <w:rPr>
          <w:rFonts w:ascii="Arial" w:hAnsi="Arial" w:cs="Arial"/>
          <w:b/>
          <w:sz w:val="24"/>
          <w:szCs w:val="24"/>
        </w:rPr>
      </w:pPr>
    </w:p>
    <w:p w:rsidR="003E1D3D" w:rsidRDefault="003E1D3D"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r w:rsidRPr="00CD3026">
        <w:rPr>
          <w:rFonts w:ascii="Arial" w:hAnsi="Arial" w:cs="Arial"/>
          <w:b/>
          <w:sz w:val="24"/>
          <w:szCs w:val="24"/>
        </w:rPr>
        <w:t xml:space="preserve">Cells and viruses.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&lt;EndNote&gt;&lt;Cite&gt;&lt;Author&gt;Tattersall&lt;/Author&gt;&lt;Year&gt;1983&lt;/Year&gt;&lt;RecNum&gt;85&lt;/RecNum&gt;&lt;DisplayText&gt;(50)&lt;/DisplayText&gt;&lt;record&gt;&lt;rec-number&gt;85&lt;/rec-number&gt;&lt;foreign-keys&gt;&lt;key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50" w:tooltip="Tattersall, 1983 #85" w:history="1">
        <w:r w:rsidR="005A3880">
          <w:rPr>
            <w:rFonts w:ascii="Arial" w:hAnsi="Arial" w:cs="Arial"/>
            <w:noProof/>
            <w:sz w:val="24"/>
            <w:szCs w:val="24"/>
          </w:rPr>
          <w:t>50</w:t>
        </w:r>
      </w:hyperlink>
      <w:r w:rsidR="005A3880">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&lt;EndNote&gt;&lt;Cite&gt;&lt;Author&gt;Shein&lt;/Author&gt;&lt;Year&gt;1962&lt;/Year&gt;&lt;RecNum&gt;86&lt;/RecNum&gt;&lt;DisplayText&gt;(44)&lt;/DisplayText&gt;&lt;record&gt;&lt;rec-number&gt;86&lt;/rec-number&gt;&lt;foreign-keys&gt;&lt;key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44" w:tooltip="Shein, 1962 #86" w:history="1">
        <w:r w:rsidR="005A3880">
          <w:rPr>
            <w:rFonts w:ascii="Arial" w:hAnsi="Arial" w:cs="Arial"/>
            <w:noProof/>
            <w:sz w:val="24"/>
            <w:szCs w:val="24"/>
          </w:rPr>
          <w:t>44</w:t>
        </w:r>
      </w:hyperlink>
      <w:r w:rsidR="005A3880">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resuspended in PBS and the </w:t>
      </w:r>
      <w:r w:rsidRPr="00CD3026">
        <w:rPr>
          <w:rFonts w:ascii="Arial" w:hAnsi="Arial" w:cs="Arial"/>
          <w:sz w:val="24"/>
          <w:szCs w:val="24"/>
        </w:rPr>
        <w:t>titers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r w:rsidR="00047298" w:rsidRPr="00CD3026">
        <w:rPr>
          <w:rFonts w:ascii="Arial" w:hAnsi="Arial" w:cs="Arial"/>
          <w:sz w:val="24"/>
          <w:szCs w:val="24"/>
        </w:rPr>
        <w:t xml:space="preserve">CsCl gradient as previously described (ref). </w:t>
      </w:r>
      <w:r w:rsidRPr="00CD3026">
        <w:rPr>
          <w:rFonts w:ascii="Arial" w:hAnsi="Arial" w:cs="Arial"/>
          <w:sz w:val="24"/>
          <w:szCs w:val="24"/>
        </w:rPr>
        <w:t xml:space="preserve">CsCl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the capsids were concentrated in Amicon® centrifugal filter devices (Merck Millipore, Billerica, MA).</w:t>
      </w:r>
    </w:p>
    <w:p w:rsidR="007E5ADB" w:rsidRPr="00CD3026" w:rsidRDefault="007E5ADB" w:rsidP="007E5ADB">
      <w:pPr>
        <w:pStyle w:val="StandardWeb"/>
        <w:spacing w:after="120" w:afterAutospacing="0" w:line="480" w:lineRule="auto"/>
        <w:ind w:firstLine="709"/>
        <w:jc w:val="both"/>
        <w:rPr>
          <w:rFonts w:ascii="Arial" w:hAnsi="Arial" w:cs="Arial"/>
        </w:rPr>
      </w:pPr>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Pr>
          <w:rFonts w:ascii="Arial" w:hAnsi="Arial" w:cs="Arial"/>
        </w:rPr>
        <w:instrText xml:space="preserve"> ADDIN EN.CITE </w:instrText>
      </w:r>
      <w:r w:rsidR="005A3880">
        <w:rPr>
          <w:rFonts w:ascii="Arial" w:hAnsi="Arial" w:cs="Arial"/>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Pr>
          <w:rFonts w:ascii="Arial" w:hAnsi="Arial" w:cs="Arial"/>
        </w:rPr>
        <w:instrText xml:space="preserve"> ADDIN EN.CITE.DATA </w:instrText>
      </w:r>
      <w:r w:rsidR="005A3880">
        <w:rPr>
          <w:rFonts w:ascii="Arial" w:hAnsi="Arial" w:cs="Arial"/>
        </w:rPr>
      </w:r>
      <w:r w:rsidR="005A3880">
        <w:rPr>
          <w:rFonts w:ascii="Arial" w:hAnsi="Arial" w:cs="Arial"/>
        </w:rPr>
        <w:fldChar w:fldCharType="end"/>
      </w:r>
      <w:r w:rsidR="00835635">
        <w:rPr>
          <w:rFonts w:ascii="Arial" w:hAnsi="Arial" w:cs="Arial"/>
        </w:rPr>
        <w:fldChar w:fldCharType="separate"/>
      </w:r>
      <w:r w:rsidR="005A3880">
        <w:rPr>
          <w:rFonts w:ascii="Arial" w:hAnsi="Arial" w:cs="Arial"/>
          <w:noProof/>
        </w:rPr>
        <w:t>(</w:t>
      </w:r>
      <w:hyperlink w:anchor="_ENREF_23" w:tooltip="Lopez-Bueno, 2003 #84" w:history="1">
        <w:r w:rsidR="005A3880">
          <w:rPr>
            <w:rFonts w:ascii="Arial" w:hAnsi="Arial" w:cs="Arial"/>
            <w:noProof/>
          </w:rPr>
          <w:t>23</w:t>
        </w:r>
      </w:hyperlink>
      <w:r w:rsidR="005A3880">
        <w:rPr>
          <w:rFonts w:ascii="Arial" w:hAnsi="Arial" w:cs="Arial"/>
          <w:noProof/>
        </w:rPr>
        <w:t xml:space="preserve">, </w:t>
      </w:r>
      <w:hyperlink w:anchor="_ENREF_27" w:tooltip="Maroto, 2004 #41" w:history="1">
        <w:r w:rsidR="005A3880">
          <w:rPr>
            <w:rFonts w:ascii="Arial" w:hAnsi="Arial" w:cs="Arial"/>
            <w:noProof/>
          </w:rPr>
          <w:t>27</w:t>
        </w:r>
      </w:hyperlink>
      <w:r w:rsidR="005A3880">
        <w:rPr>
          <w:rFonts w:ascii="Arial" w:hAnsi="Arial" w:cs="Arial"/>
          <w:noProof/>
        </w:rPr>
        <w:t>)</w:t>
      </w:r>
      <w:r w:rsidR="00835635">
        <w:rPr>
          <w:rFonts w:ascii="Arial" w:hAnsi="Arial" w:cs="Arial"/>
        </w:rPr>
        <w:fldChar w:fldCharType="end"/>
      </w:r>
      <w:r w:rsidRPr="00CD3026">
        <w:rPr>
          <w:rFonts w:ascii="Arial" w:hAnsi="Arial" w:cs="Arial"/>
        </w:rPr>
        <w:t>. Fluorescent-labeled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ish peroxidase-conjugated antibodies were purchased from DakoCytomation (Glostrup, DK). Bafilomycin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r w:rsidRPr="00CD3026">
        <w:rPr>
          <w:rFonts w:ascii="Arial" w:hAnsi="Arial" w:cs="Arial"/>
        </w:rPr>
        <w:t>chymostatin were obtained from Sigma-Aldrich (St. Louis, MO) and reconstituted in ethanol at 0.1 mg/mL or in DMSO at 10 mM, respectively. To avoid enzymatic digestion or dephosphorylation during the processing of cell extracts, the lysis buffer was supplemented with prot</w:t>
      </w:r>
      <w:r w:rsidRPr="00CD3026">
        <w:rPr>
          <w:rFonts w:ascii="Arial" w:hAnsi="Arial" w:cs="Arial"/>
        </w:rPr>
        <w:t>e</w:t>
      </w:r>
      <w:r w:rsidRPr="00CD3026">
        <w:rPr>
          <w:rFonts w:ascii="Arial" w:hAnsi="Arial" w:cs="Arial"/>
        </w:rPr>
        <w:lastRenderedPageBreak/>
        <w:t>ase inhibitors (Roche, Basel, CH); 1 mM sodium orthovanadate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and 1 mM sodium fluoride (NaF)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r w:rsidRPr="00CD3026">
        <w:rPr>
          <w:rFonts w:ascii="Arial" w:hAnsi="Arial" w:cs="Arial"/>
          <w:b/>
          <w:sz w:val="24"/>
          <w:szCs w:val="24"/>
        </w:rPr>
        <w:t>Virus infection.</w:t>
      </w:r>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w:t>
      </w:r>
      <w:r w:rsidR="00D621AD">
        <w:rPr>
          <w:rFonts w:ascii="Arial" w:hAnsi="Arial" w:cs="Arial"/>
          <w:sz w:val="24"/>
          <w:szCs w:val="24"/>
        </w:rPr>
        <w:t xml:space="preserve"> </w:t>
      </w:r>
      <w:r w:rsidR="00D621AD">
        <w:rPr>
          <w:rFonts w:ascii="Arial" w:hAnsi="Arial" w:cs="Arial"/>
          <w:sz w:val="24"/>
          <w:szCs w:val="24"/>
        </w:rPr>
        <w:fldChar w:fldCharType="begin"/>
      </w:r>
      <w:r w:rsidR="005A3880">
        <w:rPr>
          <w:rFonts w:ascii="Arial" w:hAnsi="Arial" w:cs="Arial"/>
          <w:sz w:val="24"/>
          <w:szCs w:val="24"/>
        </w:rPr>
        <w:instrText xml:space="preserve"> ADDIN EN.CITE &lt;EndNote&gt;&lt;Cite&gt;&lt;Author&gt;Tattersa.P&lt;/Author&gt;&lt;Year&gt;1972&lt;/Year&gt;&lt;RecNum&gt;410&lt;/RecNum&gt;&lt;DisplayText&gt;(49)&lt;/DisplayText&gt;&lt;record&gt;&lt;rec-number&gt;410&lt;/rec-number&gt;&lt;foreign-keys&gt;&lt;key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Pr>
          <w:rFonts w:ascii="Arial" w:hAnsi="Arial" w:cs="Arial"/>
          <w:sz w:val="24"/>
          <w:szCs w:val="24"/>
        </w:rPr>
        <w:fldChar w:fldCharType="separate"/>
      </w:r>
      <w:r w:rsidR="005A3880">
        <w:rPr>
          <w:rFonts w:ascii="Arial" w:hAnsi="Arial" w:cs="Arial"/>
          <w:noProof/>
          <w:sz w:val="24"/>
          <w:szCs w:val="24"/>
        </w:rPr>
        <w:t>(</w:t>
      </w:r>
      <w:hyperlink w:anchor="_ENREF_49" w:tooltip="Tattersa.P, 1972 #410" w:history="1">
        <w:r w:rsidR="005A3880">
          <w:rPr>
            <w:rFonts w:ascii="Arial" w:hAnsi="Arial" w:cs="Arial"/>
            <w:noProof/>
            <w:sz w:val="24"/>
            <w:szCs w:val="24"/>
          </w:rPr>
          <w:t>49</w:t>
        </w:r>
      </w:hyperlink>
      <w:r w:rsidR="005A3880">
        <w:rPr>
          <w:rFonts w:ascii="Arial" w:hAnsi="Arial" w:cs="Arial"/>
          <w:noProof/>
          <w:sz w:val="24"/>
          <w:szCs w:val="24"/>
        </w:rPr>
        <w:t>)</w:t>
      </w:r>
      <w:r w:rsidR="00D621AD">
        <w:rPr>
          <w:rFonts w:ascii="Arial" w:hAnsi="Arial" w:cs="Arial"/>
          <w:sz w:val="24"/>
          <w:szCs w:val="24"/>
        </w:rPr>
        <w:fldChar w:fldCharType="end"/>
      </w:r>
      <w:r w:rsidRPr="00CD3026">
        <w:rPr>
          <w:rFonts w:ascii="Arial" w:hAnsi="Arial" w:cs="Arial"/>
          <w:sz w:val="24"/>
          <w:szCs w:val="24"/>
        </w:rPr>
        <w:t>) for 1 h at 4 °C for binding. Unbound virus was removed by washings and</w:t>
      </w:r>
      <w:r w:rsidR="00543E8E">
        <w:rPr>
          <w:rFonts w:ascii="Arial" w:hAnsi="Arial" w:cs="Arial"/>
          <w:sz w:val="24"/>
          <w:szCs w:val="24"/>
        </w:rPr>
        <w:t xml:space="preserve"> the cells were</w:t>
      </w:r>
      <w:r w:rsidRPr="00CD3026">
        <w:rPr>
          <w:rFonts w:ascii="Arial" w:hAnsi="Arial" w:cs="Arial"/>
          <w:sz w:val="24"/>
          <w:szCs w:val="24"/>
        </w:rPr>
        <w:t xml:space="preserve"> incubated at 37 °C to initiate infection. At progressive times post-internalization total cellular DNA was extracted for qPCR analysis or cells were fractionated and subjected to AEX.    </w:t>
      </w:r>
    </w:p>
    <w:p w:rsidR="00E82178" w:rsidRPr="00CD3026" w:rsidRDefault="005B56EC" w:rsidP="00E82178">
      <w:pPr>
        <w:spacing w:after="120" w:line="480" w:lineRule="auto"/>
        <w:ind w:firstLine="709"/>
        <w:jc w:val="both"/>
        <w:rPr>
          <w:rFonts w:ascii="Arial" w:hAnsi="Arial" w:cs="Arial"/>
          <w:sz w:val="24"/>
          <w:szCs w:val="24"/>
        </w:rPr>
      </w:pPr>
      <w:r w:rsidRPr="00CD3026">
        <w:rPr>
          <w:rFonts w:ascii="Arial" w:hAnsi="Arial" w:cs="Arial"/>
          <w:b/>
          <w:sz w:val="24"/>
          <w:szCs w:val="24"/>
        </w:rPr>
        <w:t>Cell fractionation</w:t>
      </w:r>
      <w:r w:rsidRPr="00CD3026">
        <w:rPr>
          <w:rFonts w:ascii="Arial" w:hAnsi="Arial" w:cs="Arial"/>
          <w:sz w:val="24"/>
          <w:szCs w:val="24"/>
        </w:rPr>
        <w:t xml:space="preserve">. </w:t>
      </w:r>
      <w:r w:rsidR="00E82178" w:rsidRPr="00CD3026">
        <w:rPr>
          <w:rFonts w:ascii="Arial" w:hAnsi="Arial" w:cs="Arial"/>
          <w:sz w:val="24"/>
          <w:szCs w:val="24"/>
        </w:rPr>
        <w:t>A9 and NB324K cytoplasmic fractions were extracted in 50 mM Tris-HCl, 150 mM NaCl, 5 mM EDTA, 1 % NP-40, 1 mM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mM NaF, protease inhibitor cocktail (Roche), pH 7.2 at 4 °C for 30 min. Following vortexing,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w:t>
      </w:r>
      <w:r w:rsidRPr="004314F6">
        <w:rPr>
          <w:rFonts w:ascii="Arial" w:hAnsi="Arial" w:cs="Arial"/>
          <w:sz w:val="24"/>
          <w:szCs w:val="24"/>
        </w:rPr>
        <w:t xml:space="preserve">manufacturer’s instructions. In order to obtain highly pure nuclear fractions, the isolated nuclei were further processed by centrifugation </w:t>
      </w:r>
      <w:r w:rsidR="006A1346" w:rsidRPr="004314F6">
        <w:rPr>
          <w:rFonts w:ascii="Arial" w:hAnsi="Arial" w:cs="Arial"/>
          <w:sz w:val="24"/>
          <w:szCs w:val="24"/>
        </w:rPr>
        <w:t xml:space="preserve">at 500 × g for 10 min </w:t>
      </w:r>
      <w:r w:rsidRPr="004314F6">
        <w:rPr>
          <w:rFonts w:ascii="Arial" w:hAnsi="Arial" w:cs="Arial"/>
          <w:sz w:val="24"/>
          <w:szCs w:val="24"/>
        </w:rPr>
        <w:t xml:space="preserve">through a sucrose gradient. </w:t>
      </w:r>
      <w:r w:rsidR="00526580" w:rsidRPr="004314F6">
        <w:rPr>
          <w:rFonts w:ascii="Arial" w:hAnsi="Arial" w:cs="Arial"/>
          <w:sz w:val="24"/>
          <w:szCs w:val="24"/>
        </w:rPr>
        <w:t xml:space="preserve">The integrity of the isolated nuclei was examined by light microscopy after trypan blue staining. The purity of the nuclei and the absence of the outer nuclear membrane were </w:t>
      </w:r>
      <w:r w:rsidR="004314F6" w:rsidRPr="004314F6">
        <w:rPr>
          <w:rFonts w:ascii="Arial" w:hAnsi="Arial" w:cs="Arial"/>
          <w:sz w:val="24"/>
          <w:szCs w:val="24"/>
        </w:rPr>
        <w:t xml:space="preserve">evaluated with lamin A/C (inner membrane) and </w:t>
      </w:r>
      <w:r w:rsidR="00526580" w:rsidRPr="004314F6">
        <w:rPr>
          <w:rFonts w:ascii="Arial" w:hAnsi="Arial" w:cs="Arial"/>
          <w:sz w:val="24"/>
          <w:szCs w:val="24"/>
        </w:rPr>
        <w:t>serca 2 ATPase</w:t>
      </w:r>
      <w:r w:rsidR="004314F6" w:rsidRPr="004314F6">
        <w:rPr>
          <w:rFonts w:ascii="Arial" w:hAnsi="Arial" w:cs="Arial"/>
          <w:sz w:val="24"/>
          <w:szCs w:val="24"/>
        </w:rPr>
        <w:t xml:space="preserve"> (outer membrane)</w:t>
      </w:r>
      <w:r w:rsidR="00526580" w:rsidRPr="004314F6">
        <w:rPr>
          <w:rFonts w:ascii="Arial" w:hAnsi="Arial" w:cs="Arial"/>
          <w:sz w:val="24"/>
          <w:szCs w:val="24"/>
          <w:lang w:val="en-US"/>
        </w:rPr>
        <w:t xml:space="preserve"> </w:t>
      </w:r>
      <w:r w:rsidR="004314F6" w:rsidRPr="004314F6">
        <w:rPr>
          <w:rFonts w:ascii="Arial" w:hAnsi="Arial" w:cs="Arial"/>
          <w:sz w:val="24"/>
          <w:szCs w:val="24"/>
        </w:rPr>
        <w:t xml:space="preserve">antibodies. </w:t>
      </w:r>
      <w:r w:rsidR="001B54E2" w:rsidRPr="004314F6">
        <w:rPr>
          <w:rFonts w:ascii="Arial" w:hAnsi="Arial" w:cs="Arial"/>
          <w:sz w:val="24"/>
          <w:szCs w:val="24"/>
        </w:rPr>
        <w:t>Purified</w:t>
      </w:r>
      <w:r w:rsidRPr="004314F6">
        <w:rPr>
          <w:rFonts w:ascii="Arial" w:hAnsi="Arial" w:cs="Arial"/>
          <w:sz w:val="24"/>
          <w:szCs w:val="24"/>
        </w:rPr>
        <w:t xml:space="preserve"> nuclei were lysed in 50 mM Tris-HCl, 150 mM NaCl, 5 mM EDTA</w:t>
      </w:r>
      <w:r w:rsidRPr="00CD3026">
        <w:rPr>
          <w:rFonts w:ascii="Arial" w:hAnsi="Arial" w:cs="Arial"/>
          <w:sz w:val="24"/>
          <w:szCs w:val="24"/>
        </w:rPr>
        <w:t>, 1 % Triton X-100,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1 mM NaF, protease inhibitor cocktail (Roche), pH 7.2 at 4 °C for 30 min. Following vortex</w:t>
      </w:r>
      <w:r w:rsidR="001B54E2" w:rsidRPr="00CD3026">
        <w:rPr>
          <w:rFonts w:ascii="Arial" w:hAnsi="Arial" w:cs="Arial"/>
          <w:sz w:val="24"/>
          <w:szCs w:val="24"/>
        </w:rPr>
        <w:t xml:space="preserve">ing,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r w:rsidRPr="00CD3026">
        <w:rPr>
          <w:rFonts w:ascii="Arial" w:hAnsi="Arial" w:cs="Arial"/>
          <w:b/>
          <w:sz w:val="24"/>
          <w:szCs w:val="24"/>
        </w:rPr>
        <w:t>Quantitative</w:t>
      </w:r>
      <w:r w:rsidR="005B56EC" w:rsidRPr="00CD3026">
        <w:rPr>
          <w:rFonts w:ascii="Arial" w:hAnsi="Arial" w:cs="Arial"/>
          <w:b/>
          <w:sz w:val="24"/>
          <w:szCs w:val="24"/>
        </w:rPr>
        <w:t xml:space="preserve"> PCR (qPCR).</w:t>
      </w:r>
      <w:r w:rsidR="005B56EC" w:rsidRPr="00CD3026">
        <w:rPr>
          <w:rFonts w:ascii="Arial" w:hAnsi="Arial" w:cs="Arial"/>
          <w:sz w:val="24"/>
          <w:szCs w:val="24"/>
        </w:rPr>
        <w:t xml:space="preserve"> </w:t>
      </w:r>
      <w:r w:rsidR="005244B4" w:rsidRPr="00CD3026">
        <w:rPr>
          <w:rFonts w:ascii="Arial" w:hAnsi="Arial" w:cs="Arial"/>
          <w:sz w:val="24"/>
          <w:szCs w:val="24"/>
        </w:rPr>
        <w:t xml:space="preserve">Template DNA was extracted by using the DNeasy® Blood and Tissue Kit (Qiagen, Hilden, DE) following the manufacturer’s </w:t>
      </w:r>
      <w:r w:rsidR="005244B4" w:rsidRPr="00CD3026">
        <w:rPr>
          <w:rFonts w:ascii="Arial" w:hAnsi="Arial" w:cs="Arial"/>
          <w:sz w:val="24"/>
          <w:szCs w:val="24"/>
        </w:rPr>
        <w:lastRenderedPageBreak/>
        <w:t>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iTaq</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Universal SYBR® Green S</w:t>
      </w:r>
      <w:r w:rsidR="005244B4" w:rsidRPr="00CD3026">
        <w:rPr>
          <w:rFonts w:ascii="Arial" w:hAnsi="Arial" w:cs="Arial"/>
          <w:sz w:val="24"/>
          <w:szCs w:val="24"/>
        </w:rPr>
        <w:t>u</w:t>
      </w:r>
      <w:r w:rsidR="005244B4" w:rsidRPr="00CD3026">
        <w:rPr>
          <w:rFonts w:ascii="Arial" w:hAnsi="Arial" w:cs="Arial"/>
          <w:sz w:val="24"/>
          <w:szCs w:val="24"/>
        </w:rPr>
        <w:t xml:space="preserve">permix (Biorad,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Specificity of the 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&lt;EndNote&gt;&lt;Cite&gt;&lt;Author&gt;Merchlinsky&lt;/Author&gt;&lt;Year&gt;1983&lt;/Year&gt;&lt;RecNum&gt;87&lt;/RecNum&gt;&lt;DisplayText&gt;(30)&lt;/DisplayText&gt;&lt;record&gt;&lt;rec-number&gt;87&lt;/rec-number&gt;&lt;foreign-keys&gt;&lt;key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30" w:tooltip="Merchlinsky, 1983 #87" w:history="1">
        <w:r w:rsidR="005A3880">
          <w:rPr>
            <w:rFonts w:ascii="Arial" w:hAnsi="Arial" w:cs="Arial"/>
            <w:noProof/>
            <w:sz w:val="24"/>
            <w:szCs w:val="24"/>
          </w:rPr>
          <w:t>30</w:t>
        </w:r>
      </w:hyperlink>
      <w:r w:rsidR="005A3880">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814670" w:rsidP="007E5ADB">
      <w:pPr>
        <w:spacing w:after="120" w:line="480" w:lineRule="auto"/>
        <w:ind w:firstLine="709"/>
        <w:jc w:val="both"/>
        <w:rPr>
          <w:rFonts w:ascii="Arial" w:hAnsi="Arial" w:cs="Arial"/>
          <w:sz w:val="24"/>
          <w:szCs w:val="24"/>
        </w:rPr>
      </w:pPr>
      <w:r>
        <w:rPr>
          <w:rFonts w:ascii="Arial" w:hAnsi="Arial" w:cs="Arial"/>
          <w:b/>
          <w:sz w:val="24"/>
          <w:szCs w:val="24"/>
        </w:rPr>
        <w:t>Anion-</w:t>
      </w:r>
      <w:r w:rsidR="007E5ADB" w:rsidRPr="00CD3026">
        <w:rPr>
          <w:rFonts w:ascii="Arial" w:hAnsi="Arial" w:cs="Arial"/>
          <w:b/>
          <w:sz w:val="24"/>
          <w:szCs w:val="24"/>
        </w:rPr>
        <w:t>exchange chromatography (AEX).</w:t>
      </w:r>
      <w:r w:rsidR="007E5ADB" w:rsidRPr="00CD3026">
        <w:rPr>
          <w:rFonts w:ascii="Arial" w:hAnsi="Arial" w:cs="Arial"/>
          <w:sz w:val="24"/>
          <w:szCs w:val="24"/>
        </w:rPr>
        <w:t xml:space="preserve"> The Mono Q HR 5/5 column (5 x 50 mm; Pharmacia, Uppsala, SW) was connected to the ÄKTAmicro chromatography system operated by the UNICORN control software (GE Healthcare). The Mono Q column was equilibrated with five column volumes (CV) starting buffer (20 mM Tris-HCl, 1 mM EDTA, pH 7.2). Viruses (at least 10</w:t>
      </w:r>
      <w:r w:rsidR="007E5ADB" w:rsidRPr="00CD3026">
        <w:rPr>
          <w:rFonts w:ascii="Arial" w:hAnsi="Arial" w:cs="Arial"/>
          <w:sz w:val="24"/>
          <w:szCs w:val="24"/>
          <w:vertAlign w:val="superscript"/>
        </w:rPr>
        <w:t>8</w:t>
      </w:r>
      <w:r w:rsidR="007E5ADB" w:rsidRPr="00CD3026">
        <w:rPr>
          <w:rFonts w:ascii="Arial" w:hAnsi="Arial" w:cs="Arial"/>
          <w:sz w:val="24"/>
          <w:szCs w:val="24"/>
        </w:rPr>
        <w:t xml:space="preserve"> virus particles) diluted in 1 mL star</w:t>
      </w:r>
      <w:r w:rsidR="007E5ADB" w:rsidRPr="00CD3026">
        <w:rPr>
          <w:rFonts w:ascii="Arial" w:hAnsi="Arial" w:cs="Arial"/>
          <w:sz w:val="24"/>
          <w:szCs w:val="24"/>
        </w:rPr>
        <w:t>t</w:t>
      </w:r>
      <w:r w:rsidR="007E5ADB" w:rsidRPr="00CD3026">
        <w:rPr>
          <w:rFonts w:ascii="Arial" w:hAnsi="Arial" w:cs="Arial"/>
          <w:sz w:val="24"/>
          <w:szCs w:val="24"/>
        </w:rPr>
        <w:t>ing buffer (10 mM Tris-HCl, 1 mM EDTA, pH 8) were applied to the Mono Q column trough a 2 mL injection loop, rinsed with six CV of starting buffer and eluted by a lin</w:t>
      </w:r>
      <w:r w:rsidR="007E5ADB" w:rsidRPr="00CD3026">
        <w:rPr>
          <w:rFonts w:ascii="Arial" w:hAnsi="Arial" w:cs="Arial"/>
          <w:sz w:val="24"/>
          <w:szCs w:val="24"/>
        </w:rPr>
        <w:t>e</w:t>
      </w:r>
      <w:r w:rsidR="007E5ADB" w:rsidRPr="00CD3026">
        <w:rPr>
          <w:rFonts w:ascii="Arial" w:hAnsi="Arial" w:cs="Arial"/>
          <w:sz w:val="24"/>
          <w:szCs w:val="24"/>
        </w:rPr>
        <w:t xml:space="preserve">ar salt gradient (0-2 M NaCl) in 20 mM Tris-HCl, 1 mM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5A3880">
        <w:rPr>
          <w:rFonts w:ascii="Arial" w:hAnsi="Arial" w:cs="Arial"/>
          <w:sz w:val="24"/>
          <w:szCs w:val="24"/>
        </w:rPr>
        <w:instrText xml:space="preserve"> ADDIN EN.CITE &lt;EndNote&gt;&lt;Cite&gt;&lt;Author&gt;Rubio&lt;/Author&gt;&lt;Year&gt;2005&lt;/Year&gt;&lt;RecNum&gt;104&lt;/RecNum&gt;&lt;DisplayText&gt;(41)&lt;/DisplayText&gt;&lt;record&gt;&lt;rec-number&gt;104&lt;/rec-number&gt;&lt;foreign-keys&gt;&lt;key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5A3880">
        <w:rPr>
          <w:rFonts w:ascii="Arial" w:hAnsi="Arial" w:cs="Arial"/>
          <w:noProof/>
          <w:sz w:val="24"/>
          <w:szCs w:val="24"/>
        </w:rPr>
        <w:t>(</w:t>
      </w:r>
      <w:hyperlink w:anchor="_ENREF_41" w:tooltip="Rubio, 2005 #104" w:history="1">
        <w:r w:rsidR="005A3880">
          <w:rPr>
            <w:rFonts w:ascii="Arial" w:hAnsi="Arial" w:cs="Arial"/>
            <w:noProof/>
            <w:sz w:val="24"/>
            <w:szCs w:val="24"/>
          </w:rPr>
          <w:t>41</w:t>
        </w:r>
      </w:hyperlink>
      <w:r w:rsidR="005A3880">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3B39F5">
        <w:rPr>
          <w:rFonts w:ascii="Arial" w:hAnsi="Arial" w:cs="Arial"/>
          <w:sz w:val="24"/>
          <w:szCs w:val="24"/>
        </w:rPr>
        <w:fldChar w:fldCharType="separate"/>
      </w:r>
      <w:r w:rsidR="005A3880">
        <w:rPr>
          <w:rFonts w:ascii="Arial" w:hAnsi="Arial" w:cs="Arial"/>
          <w:noProof/>
          <w:sz w:val="24"/>
          <w:szCs w:val="24"/>
        </w:rPr>
        <w:t>(</w:t>
      </w:r>
      <w:hyperlink w:anchor="_ENREF_21" w:tooltip="Lombardo, 2000 #255" w:history="1">
        <w:r w:rsidR="005A3880">
          <w:rPr>
            <w:rFonts w:ascii="Arial" w:hAnsi="Arial" w:cs="Arial"/>
            <w:noProof/>
            <w:sz w:val="24"/>
            <w:szCs w:val="24"/>
          </w:rPr>
          <w:t>21</w:t>
        </w:r>
      </w:hyperlink>
      <w:r w:rsidR="005A3880">
        <w:rPr>
          <w:rFonts w:ascii="Arial" w:hAnsi="Arial" w:cs="Arial"/>
          <w:noProof/>
          <w:sz w:val="24"/>
          <w:szCs w:val="24"/>
        </w:rPr>
        <w:t xml:space="preserve">, </w:t>
      </w:r>
      <w:hyperlink w:anchor="_ENREF_22" w:tooltip="Lombardo, 2002 #105" w:history="1">
        <w:r w:rsidR="005A3880">
          <w:rPr>
            <w:rFonts w:ascii="Arial" w:hAnsi="Arial" w:cs="Arial"/>
            <w:noProof/>
            <w:sz w:val="24"/>
            <w:szCs w:val="24"/>
          </w:rPr>
          <w:t>22</w:t>
        </w:r>
      </w:hyperlink>
      <w:r w:rsidR="005A3880">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bodies. Cells were mounted with Mowiol (Calbiochem,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lastRenderedPageBreak/>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r w:rsidRPr="00CD3026">
        <w:rPr>
          <w:rFonts w:ascii="Arial" w:hAnsi="Arial" w:cs="Arial"/>
          <w:b/>
          <w:sz w:val="24"/>
          <w:szCs w:val="24"/>
        </w:rPr>
        <w:t>Immunoprecipitation.</w:t>
      </w:r>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r w:rsidRPr="00CD3026">
        <w:rPr>
          <w:rFonts w:ascii="Arial" w:hAnsi="Arial" w:cs="Arial"/>
          <w:sz w:val="24"/>
          <w:szCs w:val="24"/>
        </w:rPr>
        <w:t xml:space="preserve">LoBind eppendorf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r w:rsidRPr="00CD3026">
        <w:rPr>
          <w:rFonts w:ascii="Arial" w:hAnsi="Arial" w:cs="Arial"/>
          <w:b/>
          <w:sz w:val="24"/>
          <w:szCs w:val="24"/>
        </w:rPr>
        <w:t>Enzymatic reactions</w:t>
      </w:r>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μM chymo</w:t>
      </w:r>
      <w:r w:rsidR="00DB7F96" w:rsidRPr="00CD3026">
        <w:rPr>
          <w:rFonts w:ascii="Arial" w:hAnsi="Arial" w:cs="Arial"/>
          <w:sz w:val="24"/>
          <w:szCs w:val="24"/>
        </w:rPr>
        <w:t>statin</w:t>
      </w:r>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hosphatase treat</w:t>
      </w:r>
      <w:r w:rsidR="00DB7F96" w:rsidRPr="00CD3026">
        <w:rPr>
          <w:rFonts w:ascii="Arial" w:hAnsi="Arial" w:cs="Arial"/>
          <w:sz w:val="24"/>
          <w:szCs w:val="24"/>
        </w:rPr>
        <w:t>ment</w:t>
      </w:r>
      <w:r w:rsidR="007E1EF0">
        <w:rPr>
          <w:rFonts w:ascii="Arial" w:hAnsi="Arial" w:cs="Arial"/>
          <w:sz w:val="24"/>
          <w:szCs w:val="24"/>
        </w:rPr>
        <w:t xml:space="preserve"> (40000 U/mL)</w:t>
      </w:r>
      <w:r w:rsidR="00DB7F96" w:rsidRPr="00CD3026">
        <w:rPr>
          <w:rFonts w:ascii="Arial" w:hAnsi="Arial" w:cs="Arial"/>
          <w:sz w:val="24"/>
          <w:szCs w:val="24"/>
        </w:rPr>
        <w:t xml:space="preserve"> </w:t>
      </w:r>
      <w:r w:rsidRPr="00CD3026">
        <w:rPr>
          <w:rFonts w:ascii="Arial" w:hAnsi="Arial" w:cs="Arial"/>
          <w:sz w:val="24"/>
          <w:szCs w:val="24"/>
        </w:rPr>
        <w:t>was performed</w:t>
      </w:r>
      <w:r w:rsidR="00D54A9A">
        <w:rPr>
          <w:rFonts w:ascii="Arial" w:hAnsi="Arial" w:cs="Arial"/>
          <w:sz w:val="24"/>
          <w:szCs w:val="24"/>
        </w:rPr>
        <w:t xml:space="preserve"> </w:t>
      </w:r>
      <w:r w:rsidRPr="00CD3026">
        <w:rPr>
          <w:rFonts w:ascii="Arial" w:hAnsi="Arial" w:cs="Arial"/>
          <w:sz w:val="24"/>
          <w:szCs w:val="24"/>
        </w:rPr>
        <w:t>in 50 mM Tris-HCl, 100 mM NaCl, 2 mM MnCl</w:t>
      </w:r>
      <w:r w:rsidRPr="00CD3026">
        <w:rPr>
          <w:rFonts w:ascii="Arial" w:hAnsi="Arial" w:cs="Arial"/>
          <w:sz w:val="24"/>
          <w:szCs w:val="24"/>
          <w:vertAlign w:val="subscript"/>
        </w:rPr>
        <w:t>2</w:t>
      </w:r>
      <w:r w:rsidRPr="00CD3026">
        <w:rPr>
          <w:rFonts w:ascii="Arial" w:hAnsi="Arial" w:cs="Arial"/>
          <w:sz w:val="24"/>
          <w:szCs w:val="24"/>
        </w:rPr>
        <w:t>, 5 mM DTT</w:t>
      </w:r>
      <w:r w:rsidR="00E53DD4" w:rsidRPr="00CD3026">
        <w:rPr>
          <w:rFonts w:ascii="Arial" w:hAnsi="Arial" w:cs="Arial"/>
          <w:sz w:val="24"/>
          <w:szCs w:val="24"/>
        </w:rPr>
        <w:t xml:space="preserve">, pH 7.8 for 3 h at 37 °C. </w:t>
      </w:r>
      <w:r w:rsidRPr="00CD3026">
        <w:rPr>
          <w:rFonts w:ascii="Arial" w:hAnsi="Arial" w:cs="Arial"/>
          <w:sz w:val="24"/>
          <w:szCs w:val="24"/>
        </w:rPr>
        <w:t>Phosph</w:t>
      </w:r>
      <w:r w:rsidRPr="00CD3026">
        <w:rPr>
          <w:rFonts w:ascii="Arial" w:hAnsi="Arial" w:cs="Arial"/>
          <w:sz w:val="24"/>
          <w:szCs w:val="24"/>
        </w:rPr>
        <w:t>a</w:t>
      </w:r>
      <w:r w:rsidRPr="00CD3026">
        <w:rPr>
          <w:rFonts w:ascii="Arial" w:hAnsi="Arial" w:cs="Arial"/>
          <w:sz w:val="24"/>
          <w:szCs w:val="24"/>
        </w:rPr>
        <w:t xml:space="preserve">tase was inactivated by </w:t>
      </w:r>
      <w:r w:rsidR="00E53DD4" w:rsidRPr="00CD3026">
        <w:rPr>
          <w:rFonts w:ascii="Arial" w:hAnsi="Arial" w:cs="Arial"/>
          <w:sz w:val="24"/>
          <w:szCs w:val="24"/>
        </w:rPr>
        <w:t>adding</w:t>
      </w:r>
      <w:r w:rsidRPr="00CD3026">
        <w:rPr>
          <w:rFonts w:ascii="Arial" w:hAnsi="Arial" w:cs="Arial"/>
          <w:sz w:val="24"/>
          <w:szCs w:val="24"/>
        </w:rPr>
        <w:t xml:space="preserve">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mM NaF. </w:t>
      </w:r>
      <w:r w:rsidR="00E53DD4" w:rsidRPr="00CD3026">
        <w:rPr>
          <w:rFonts w:ascii="Arial" w:hAnsi="Arial" w:cs="Arial"/>
          <w:sz w:val="24"/>
          <w:szCs w:val="24"/>
        </w:rPr>
        <w:t>Free DNA was diges</w:t>
      </w:r>
      <w:r w:rsidR="00E53DD4" w:rsidRPr="00CD3026">
        <w:rPr>
          <w:rFonts w:ascii="Arial" w:hAnsi="Arial" w:cs="Arial"/>
          <w:sz w:val="24"/>
          <w:szCs w:val="24"/>
        </w:rPr>
        <w:t>t</w:t>
      </w:r>
      <w:r w:rsidR="00E53DD4" w:rsidRPr="00CD3026">
        <w:rPr>
          <w:rFonts w:ascii="Arial" w:hAnsi="Arial" w:cs="Arial"/>
          <w:sz w:val="24"/>
          <w:szCs w:val="24"/>
        </w:rPr>
        <w:t xml:space="preserve">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4314F6" w:rsidRPr="00CD3026" w:rsidRDefault="004314F6"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F43391" w:rsidRPr="00CD3026" w:rsidRDefault="00F43391"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F0167F">
        <w:rPr>
          <w:rFonts w:ascii="Arial" w:hAnsi="Arial" w:cs="Arial"/>
          <w:sz w:val="24"/>
          <w:szCs w:val="24"/>
          <w:lang w:val="en-US"/>
        </w:rPr>
        <w:t xml:space="preserve"> were analyz</w:t>
      </w:r>
      <w:r w:rsidR="00814670">
        <w:rPr>
          <w:rFonts w:ascii="Arial" w:hAnsi="Arial" w:cs="Arial"/>
          <w:sz w:val="24"/>
          <w:szCs w:val="24"/>
          <w:lang w:val="en-US"/>
        </w:rPr>
        <w:t>ed by anion-</w:t>
      </w:r>
      <w:r w:rsidR="00052E15" w:rsidRPr="00CD3026">
        <w:rPr>
          <w:rFonts w:ascii="Arial" w:hAnsi="Arial" w:cs="Arial"/>
          <w:sz w:val="24"/>
          <w:szCs w:val="24"/>
          <w:lang w:val="en-US"/>
        </w:rPr>
        <w:t>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w:t>
      </w:r>
      <w:r w:rsidR="00052E15" w:rsidRPr="00CD3026">
        <w:rPr>
          <w:rFonts w:ascii="Arial" w:hAnsi="Arial" w:cs="Arial"/>
          <w:sz w:val="24"/>
          <w:szCs w:val="24"/>
          <w:lang w:val="en-US"/>
        </w:rPr>
        <w:t>i</w:t>
      </w:r>
      <w:r w:rsidR="00052E15" w:rsidRPr="00CD3026">
        <w:rPr>
          <w:rFonts w:ascii="Arial" w:hAnsi="Arial" w:cs="Arial"/>
          <w:sz w:val="24"/>
          <w:szCs w:val="24"/>
          <w:lang w:val="en-US"/>
        </w:rPr>
        <w:t>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to nucleolytic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w:t>
      </w:r>
      <w:r w:rsidRPr="00E43857">
        <w:rPr>
          <w:rFonts w:ascii="Arial" w:hAnsi="Arial" w:cs="Arial"/>
          <w:color w:val="FF0000"/>
          <w:sz w:val="24"/>
          <w:szCs w:val="24"/>
          <w:lang w:val="en-US"/>
        </w:rPr>
        <w:t xml:space="preserve">. </w:t>
      </w:r>
      <w:r w:rsidRPr="00CD3026">
        <w:rPr>
          <w:rFonts w:ascii="Arial" w:hAnsi="Arial" w:cs="Arial"/>
          <w:sz w:val="24"/>
          <w:szCs w:val="24"/>
          <w:lang w:val="en-US"/>
        </w:rPr>
        <w:t>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&lt;EndNote&gt;&lt;Cite&gt;&lt;Author&gt;Muller&lt;/Author&gt;&lt;Year&gt;1983&lt;/Year&gt;&lt;RecNum&gt;397&lt;/RecNum&gt;&lt;DisplayText&gt;(33)&lt;/DisplayText&gt;&lt;record&gt;&lt;rec-number&gt;397&lt;/rec-number&gt;&lt;foreign-keys&gt;&lt;key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5A3880">
        <w:rPr>
          <w:rFonts w:ascii="Arial" w:hAnsi="Arial" w:cs="Arial"/>
          <w:noProof/>
          <w:sz w:val="24"/>
          <w:szCs w:val="24"/>
          <w:lang w:val="en-US"/>
        </w:rPr>
        <w:t>(</w:t>
      </w:r>
      <w:hyperlink w:anchor="_ENREF_33" w:tooltip="Muller, 1983 #397" w:history="1">
        <w:r w:rsidR="005A3880">
          <w:rPr>
            <w:rFonts w:ascii="Arial" w:hAnsi="Arial" w:cs="Arial"/>
            <w:noProof/>
            <w:sz w:val="24"/>
            <w:szCs w:val="24"/>
            <w:lang w:val="en-US"/>
          </w:rPr>
          <w:t>33</w:t>
        </w:r>
      </w:hyperlink>
      <w:r w:rsidR="005A3880">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 xml:space="preserve">precursors </w:t>
      </w:r>
      <w:r w:rsidRPr="00CD3026">
        <w:rPr>
          <w:rFonts w:ascii="Arial" w:hAnsi="Arial" w:cs="Arial"/>
          <w:sz w:val="24"/>
          <w:szCs w:val="24"/>
          <w:lang w:val="en-US"/>
        </w:rPr>
        <w:t xml:space="preserve">were purified by CsCl,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&lt;EndNote&gt;&lt;Cite&gt;&lt;Author&gt;Lopez-Bueno&lt;/Author&gt;&lt;Year&gt;2003&lt;/Year&gt;&lt;RecNum&gt;84&lt;/RecNum&gt;&lt;DisplayText&gt;(23)&lt;/DisplayText&gt;&lt;record&gt;&lt;rec-number&gt;84&lt;/rec-number&gt;&lt;foreign-keys&gt;&lt;key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5A3880">
        <w:rPr>
          <w:rFonts w:ascii="Arial" w:hAnsi="Arial" w:cs="Arial"/>
          <w:noProof/>
          <w:sz w:val="24"/>
          <w:szCs w:val="24"/>
          <w:lang w:val="en-US"/>
        </w:rPr>
        <w:t>(</w:t>
      </w:r>
      <w:hyperlink w:anchor="_ENREF_23" w:tooltip="Lopez-Bueno, 2003 #84" w:history="1">
        <w:r w:rsidR="005A3880">
          <w:rPr>
            <w:rFonts w:ascii="Arial" w:hAnsi="Arial" w:cs="Arial"/>
            <w:noProof/>
            <w:sz w:val="24"/>
            <w:szCs w:val="24"/>
            <w:lang w:val="en-US"/>
          </w:rPr>
          <w:t>23</w:t>
        </w:r>
      </w:hyperlink>
      <w:r w:rsidR="005A3880">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predominantly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potential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In MVM virions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cj48UmVjTnVtPjM5OTwvUmVjTnVtPjxEaXNwbGF5VGV4dD4oNTEsIDU1KTwvRGlzcGxheVRleHQ+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PEVuZE5vdGU+PENpdGU+PEF1dGhvcj5UYXR0ZXJzYWxsPC9BdXRob3I+PFllYXI+MTk3NzwvWWVh
cj48UmVjTnVtPjM5OTwvUmVjTnVtPjxEaXNwbGF5VGV4dD4oNTEsIDU1KTwvRGlzcGxheVRleHQ+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EC2475">
        <w:rPr>
          <w:rFonts w:ascii="Arial" w:hAnsi="Arial" w:cs="Arial"/>
          <w:sz w:val="24"/>
          <w:szCs w:val="24"/>
          <w:lang w:val="en-US"/>
        </w:rPr>
        <w:fldChar w:fldCharType="separate"/>
      </w:r>
      <w:r w:rsidR="005A3880">
        <w:rPr>
          <w:rFonts w:ascii="Arial" w:hAnsi="Arial" w:cs="Arial"/>
          <w:noProof/>
          <w:sz w:val="24"/>
          <w:szCs w:val="24"/>
          <w:lang w:val="en-US"/>
        </w:rPr>
        <w:t>(</w:t>
      </w:r>
      <w:hyperlink w:anchor="_ENREF_51" w:tooltip="Tattersall, 1977 #534" w:history="1">
        <w:r w:rsidR="005A3880">
          <w:rPr>
            <w:rFonts w:ascii="Arial" w:hAnsi="Arial" w:cs="Arial"/>
            <w:noProof/>
            <w:sz w:val="24"/>
            <w:szCs w:val="24"/>
            <w:lang w:val="en-US"/>
          </w:rPr>
          <w:t>51</w:t>
        </w:r>
      </w:hyperlink>
      <w:r w:rsidR="005A3880">
        <w:rPr>
          <w:rFonts w:ascii="Arial" w:hAnsi="Arial" w:cs="Arial"/>
          <w:noProof/>
          <w:sz w:val="24"/>
          <w:szCs w:val="24"/>
          <w:lang w:val="en-US"/>
        </w:rPr>
        <w:t xml:space="preserve">, </w:t>
      </w:r>
      <w:hyperlink w:anchor="_ENREF_55" w:tooltip="Tullis, 1992 #91" w:history="1">
        <w:r w:rsidR="005A3880">
          <w:rPr>
            <w:rFonts w:ascii="Arial" w:hAnsi="Arial" w:cs="Arial"/>
            <w:noProof/>
            <w:sz w:val="24"/>
            <w:szCs w:val="24"/>
            <w:lang w:val="en-US"/>
          </w:rPr>
          <w:t>55</w:t>
        </w:r>
      </w:hyperlink>
      <w:r w:rsidR="005A3880">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536705">
        <w:rPr>
          <w:rFonts w:ascii="Arial" w:hAnsi="Arial" w:cs="Arial"/>
          <w:sz w:val="24"/>
          <w:szCs w:val="24"/>
          <w:lang w:val="en-US"/>
        </w:rPr>
        <w:fldChar w:fldCharType="separate"/>
      </w:r>
      <w:r w:rsidR="005A3880">
        <w:rPr>
          <w:rFonts w:ascii="Arial" w:hAnsi="Arial" w:cs="Arial"/>
          <w:noProof/>
          <w:sz w:val="24"/>
          <w:szCs w:val="24"/>
          <w:lang w:val="en-US"/>
        </w:rPr>
        <w:t>(</w:t>
      </w:r>
      <w:hyperlink w:anchor="_ENREF_8" w:tooltip="Cotmore, 1999 #402" w:history="1">
        <w:r w:rsidR="005A3880">
          <w:rPr>
            <w:rFonts w:ascii="Arial" w:hAnsi="Arial" w:cs="Arial"/>
            <w:noProof/>
            <w:sz w:val="24"/>
            <w:szCs w:val="24"/>
            <w:lang w:val="en-US"/>
          </w:rPr>
          <w:t>8</w:t>
        </w:r>
      </w:hyperlink>
      <w:r w:rsidR="005A3880">
        <w:rPr>
          <w:rFonts w:ascii="Arial" w:hAnsi="Arial" w:cs="Arial"/>
          <w:noProof/>
          <w:sz w:val="24"/>
          <w:szCs w:val="24"/>
          <w:lang w:val="en-US"/>
        </w:rPr>
        <w:t xml:space="preserve">, </w:t>
      </w:r>
      <w:hyperlink w:anchor="_ENREF_13" w:tooltip="Farr, 2006 #403" w:history="1">
        <w:r w:rsidR="005A3880">
          <w:rPr>
            <w:rFonts w:ascii="Arial" w:hAnsi="Arial" w:cs="Arial"/>
            <w:noProof/>
            <w:sz w:val="24"/>
            <w:szCs w:val="24"/>
            <w:lang w:val="en-US"/>
          </w:rPr>
          <w:t>13</w:t>
        </w:r>
      </w:hyperlink>
      <w:r w:rsidR="005A3880">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harbors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&lt;EndNote&gt;&lt;Cite&gt;&lt;Author&gt;Tullis&lt;/Author&gt;&lt;Year&gt;1993&lt;/Year&gt;&lt;RecNum&gt;404&lt;/RecNum&gt;&lt;DisplayText&gt;(54)&lt;/DisplayText&gt;&lt;record&gt;&lt;rec-number&gt;404&lt;/rec-number&gt;&lt;foreign-keys&gt;&lt;key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54" w:tooltip="Tullis, 1993 #404" w:history="1">
        <w:r w:rsidR="005A3880">
          <w:rPr>
            <w:rFonts w:ascii="Arial" w:hAnsi="Arial" w:cs="Arial"/>
            <w:noProof/>
            <w:sz w:val="24"/>
            <w:szCs w:val="24"/>
            <w:lang w:val="en-US"/>
          </w:rPr>
          <w:t>54</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14" w:tooltip="Farr, 2005 #405" w:history="1">
        <w:r w:rsidR="005A3880">
          <w:rPr>
            <w:rFonts w:ascii="Arial" w:hAnsi="Arial" w:cs="Arial"/>
            <w:noProof/>
            <w:sz w:val="24"/>
            <w:szCs w:val="24"/>
            <w:lang w:val="en-US"/>
          </w:rPr>
          <w:t>14</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nuclear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&lt;EndNote&gt;&lt;Cite&gt;&lt;Author&gt;Lombardo&lt;/Author&gt;&lt;Year&gt;2002&lt;/Year&gt;&lt;RecNum&gt;105&lt;/RecNum&gt;&lt;DisplayText&gt;(22)&lt;/DisplayText&gt;&lt;record&gt;&lt;rec-number&gt;105&lt;/rec-number&gt;&lt;foreign-keys&gt;&lt;key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22" w:tooltip="Lombardo, 2002 #105" w:history="1">
        <w:r w:rsidR="005A3880">
          <w:rPr>
            <w:rFonts w:ascii="Arial" w:hAnsi="Arial" w:cs="Arial"/>
            <w:noProof/>
            <w:sz w:val="24"/>
            <w:szCs w:val="24"/>
            <w:lang w:val="en-US"/>
          </w:rPr>
          <w:t>22</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00580110">
        <w:rPr>
          <w:rFonts w:ascii="Arial" w:hAnsi="Arial" w:cs="Arial"/>
          <w:sz w:val="24"/>
          <w:szCs w:val="24"/>
          <w:lang w:val="en-US"/>
        </w:rPr>
        <w:t>e analyz</w:t>
      </w:r>
      <w:r w:rsidRPr="00CD3026">
        <w:rPr>
          <w:rFonts w:ascii="Arial" w:hAnsi="Arial" w:cs="Arial"/>
          <w:sz w:val="24"/>
          <w:szCs w:val="24"/>
          <w:lang w:val="en-US"/>
        </w:rPr>
        <w:t>ed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CB7ABB">
        <w:rPr>
          <w:rFonts w:ascii="Arial" w:hAnsi="Arial" w:cs="Arial"/>
          <w:sz w:val="24"/>
          <w:szCs w:val="24"/>
          <w:lang w:val="en-US"/>
        </w:rPr>
        <w:t xml:space="preserve"> </w:t>
      </w:r>
      <w:r w:rsidR="00CB7ABB">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B7ABB">
        <w:rPr>
          <w:rFonts w:ascii="Arial" w:hAnsi="Arial" w:cs="Arial"/>
          <w:sz w:val="24"/>
          <w:szCs w:val="24"/>
          <w:lang w:val="en-US"/>
        </w:rPr>
        <w:fldChar w:fldCharType="separate"/>
      </w:r>
      <w:r w:rsidR="005A3880">
        <w:rPr>
          <w:rFonts w:ascii="Arial" w:hAnsi="Arial" w:cs="Arial"/>
          <w:noProof/>
          <w:sz w:val="24"/>
          <w:szCs w:val="24"/>
          <w:lang w:val="en-US"/>
        </w:rPr>
        <w:t>(</w:t>
      </w:r>
      <w:hyperlink w:anchor="_ENREF_27" w:tooltip="Maroto, 2004 #41" w:history="1">
        <w:r w:rsidR="005A3880">
          <w:rPr>
            <w:rFonts w:ascii="Arial" w:hAnsi="Arial" w:cs="Arial"/>
            <w:noProof/>
            <w:sz w:val="24"/>
            <w:szCs w:val="24"/>
            <w:lang w:val="en-US"/>
          </w:rPr>
          <w:t>27</w:t>
        </w:r>
      </w:hyperlink>
      <w:r w:rsidR="005A3880">
        <w:rPr>
          <w:rFonts w:ascii="Arial" w:hAnsi="Arial" w:cs="Arial"/>
          <w:noProof/>
          <w:sz w:val="24"/>
          <w:szCs w:val="24"/>
          <w:lang w:val="en-US"/>
        </w:rPr>
        <w:t>)</w:t>
      </w:r>
      <w:r w:rsidR="00CB7ABB">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xml:space="preserve">. </w:t>
      </w:r>
      <w:r w:rsidR="0038634F" w:rsidRPr="0038634F">
        <w:rPr>
          <w:rFonts w:ascii="Arial" w:hAnsi="Arial" w:cs="Arial"/>
          <w:sz w:val="24"/>
          <w:szCs w:val="24"/>
          <w:lang w:val="en-US"/>
        </w:rPr>
        <w:t>Accordingly, FC-P</w:t>
      </w:r>
      <w:r w:rsidR="0038634F" w:rsidRPr="0038634F">
        <w:rPr>
          <w:rFonts w:ascii="Arial" w:hAnsi="Arial" w:cs="Arial"/>
          <w:sz w:val="24"/>
          <w:szCs w:val="24"/>
          <w:vertAlign w:val="subscript"/>
          <w:lang w:val="en-US"/>
        </w:rPr>
        <w:t xml:space="preserve">1 </w:t>
      </w:r>
      <w:r w:rsidR="0038634F" w:rsidRPr="0038634F">
        <w:rPr>
          <w:rFonts w:ascii="Arial" w:hAnsi="Arial" w:cs="Arial"/>
          <w:sz w:val="24"/>
          <w:szCs w:val="24"/>
          <w:lang w:val="en-US"/>
        </w:rPr>
        <w:t>resembles to EC also in the seque</w:t>
      </w:r>
      <w:r w:rsidR="0038634F" w:rsidRPr="0038634F">
        <w:rPr>
          <w:rFonts w:ascii="Arial" w:hAnsi="Arial" w:cs="Arial"/>
          <w:sz w:val="24"/>
          <w:szCs w:val="24"/>
          <w:lang w:val="en-US"/>
        </w:rPr>
        <w:t>s</w:t>
      </w:r>
      <w:r w:rsidR="0038634F" w:rsidRPr="0038634F">
        <w:rPr>
          <w:rFonts w:ascii="Arial" w:hAnsi="Arial" w:cs="Arial"/>
          <w:sz w:val="24"/>
          <w:szCs w:val="24"/>
          <w:lang w:val="en-US"/>
        </w:rPr>
        <w:t>tered N-VP2 conformation.</w:t>
      </w:r>
      <w:r w:rsidR="0038634F">
        <w:rPr>
          <w:rFonts w:ascii="Arial" w:hAnsi="Arial" w:cs="Arial"/>
          <w:sz w:val="24"/>
          <w:szCs w:val="24"/>
          <w:lang w:val="en-US"/>
        </w:rPr>
        <w:t xml:space="preserve"> </w:t>
      </w:r>
      <w:r w:rsidR="00CA4228">
        <w:rPr>
          <w:rFonts w:ascii="Arial" w:hAnsi="Arial" w:cs="Arial"/>
          <w:sz w:val="24"/>
          <w:szCs w:val="24"/>
          <w:lang w:val="en-US"/>
        </w:rPr>
        <w:t>In contrast to EC, e</w:t>
      </w:r>
      <w:r w:rsidR="002070B5" w:rsidRPr="0038634F">
        <w:rPr>
          <w:rFonts w:ascii="Arial" w:hAnsi="Arial" w:cs="Arial"/>
          <w:sz w:val="24"/>
          <w:szCs w:val="24"/>
          <w:lang w:val="en-US"/>
        </w:rPr>
        <w:t xml:space="preserve">xposure </w:t>
      </w:r>
      <w:r w:rsidR="002070B5" w:rsidRPr="00CD3026">
        <w:rPr>
          <w:rFonts w:ascii="Arial" w:hAnsi="Arial" w:cs="Arial"/>
          <w:sz w:val="24"/>
          <w:szCs w:val="24"/>
          <w:lang w:val="en-US"/>
        </w:rPr>
        <w:t>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or to</w:t>
      </w:r>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Chymotrypsin (CHT) has been previously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EC do not expose the N-VP2 termini on the ca</w:t>
      </w:r>
      <w:r w:rsidR="00191C82" w:rsidRPr="00CD3026">
        <w:rPr>
          <w:rFonts w:ascii="Arial" w:hAnsi="Arial" w:cs="Arial"/>
          <w:sz w:val="24"/>
          <w:szCs w:val="24"/>
          <w:lang w:val="en-US"/>
        </w:rPr>
        <w:t>p</w:t>
      </w:r>
      <w:r w:rsidR="00191C82" w:rsidRPr="00CD3026">
        <w:rPr>
          <w:rFonts w:ascii="Arial" w:hAnsi="Arial" w:cs="Arial"/>
          <w:sz w:val="24"/>
          <w:szCs w:val="24"/>
          <w:lang w:val="en-US"/>
        </w:rPr>
        <w:t xml:space="preserve">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w:t>
      </w:r>
      <w:r w:rsidR="00191C82" w:rsidRPr="00CD3026">
        <w:rPr>
          <w:rFonts w:ascii="Arial" w:hAnsi="Arial" w:cs="Arial"/>
          <w:sz w:val="24"/>
          <w:szCs w:val="24"/>
          <w:lang w:val="en-US"/>
        </w:rPr>
        <w:t>u</w:t>
      </w:r>
      <w:r w:rsidR="00191C82" w:rsidRPr="00CD3026">
        <w:rPr>
          <w:rFonts w:ascii="Arial" w:hAnsi="Arial" w:cs="Arial"/>
          <w:sz w:val="24"/>
          <w:szCs w:val="24"/>
          <w:lang w:val="en-US"/>
        </w:rPr>
        <w:t>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subjected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w:t>
      </w:r>
      <w:r w:rsidR="007E2FE4" w:rsidRPr="00CD3026">
        <w:rPr>
          <w:rFonts w:ascii="Arial" w:hAnsi="Arial" w:cs="Arial"/>
          <w:sz w:val="24"/>
          <w:szCs w:val="24"/>
          <w:lang w:val="en-US"/>
        </w:rPr>
        <w:t>i</w:t>
      </w:r>
      <w:r w:rsidR="007E2FE4" w:rsidRPr="00CD3026">
        <w:rPr>
          <w:rFonts w:ascii="Arial" w:hAnsi="Arial" w:cs="Arial"/>
          <w:sz w:val="24"/>
          <w:szCs w:val="24"/>
          <w:lang w:val="en-US"/>
        </w:rPr>
        <w:t>tions</w:t>
      </w:r>
      <w:r w:rsidR="00191C82" w:rsidRPr="00CD3026">
        <w:rPr>
          <w:rFonts w:ascii="Arial" w:hAnsi="Arial" w:cs="Arial"/>
          <w:sz w:val="24"/>
          <w:szCs w:val="24"/>
          <w:lang w:val="en-US"/>
        </w:rPr>
        <w:t xml:space="preserve">. As shown in </w:t>
      </w:r>
      <w:r w:rsidR="0038634F">
        <w:rPr>
          <w:rFonts w:ascii="Arial" w:hAnsi="Arial" w:cs="Arial"/>
          <w:sz w:val="24"/>
          <w:szCs w:val="24"/>
          <w:lang w:val="en-US"/>
        </w:rPr>
        <w:t>F</w:t>
      </w:r>
      <w:r w:rsidR="00A14B79" w:rsidRPr="00CD3026">
        <w:rPr>
          <w:rFonts w:ascii="Arial" w:hAnsi="Arial" w:cs="Arial"/>
          <w:sz w:val="24"/>
          <w:szCs w:val="24"/>
          <w:lang w:val="en-US"/>
        </w:rPr>
        <w:t>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w:t>
      </w:r>
      <w:r w:rsidR="00191C82" w:rsidRPr="00CD3026">
        <w:rPr>
          <w:rFonts w:ascii="Arial" w:hAnsi="Arial" w:cs="Arial"/>
          <w:sz w:val="24"/>
          <w:szCs w:val="24"/>
          <w:lang w:val="en-US"/>
        </w:rPr>
        <w:t>n</w:t>
      </w:r>
      <w:r w:rsidR="00191C82" w:rsidRPr="00CD3026">
        <w:rPr>
          <w:rFonts w:ascii="Arial" w:hAnsi="Arial" w:cs="Arial"/>
          <w:sz w:val="24"/>
          <w:szCs w:val="24"/>
          <w:lang w:val="en-US"/>
        </w:rPr>
        <w:t xml:space="preserve">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w:t>
      </w:r>
      <w:r w:rsidR="007E2FE4" w:rsidRPr="00CD3026">
        <w:rPr>
          <w:rFonts w:ascii="Arial" w:hAnsi="Arial" w:cs="Arial"/>
          <w:sz w:val="24"/>
          <w:szCs w:val="24"/>
          <w:lang w:val="en-US"/>
        </w:rPr>
        <w:t>e</w:t>
      </w:r>
      <w:r w:rsidR="007E2FE4" w:rsidRPr="00CD3026">
        <w:rPr>
          <w:rFonts w:ascii="Arial" w:hAnsi="Arial" w:cs="Arial"/>
          <w:sz w:val="24"/>
          <w:szCs w:val="24"/>
          <w:lang w:val="en-US"/>
        </w:rPr>
        <w:t>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w:t>
      </w:r>
      <w:r w:rsidR="00191C82" w:rsidRPr="00CD3026">
        <w:rPr>
          <w:rFonts w:ascii="Arial" w:hAnsi="Arial" w:cs="Arial"/>
          <w:sz w:val="24"/>
          <w:szCs w:val="24"/>
          <w:lang w:val="en-US"/>
        </w:rPr>
        <w:t>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originate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virion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4 hpi.</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w:t>
      </w:r>
      <w:r w:rsidR="00CA4228">
        <w:rPr>
          <w:rFonts w:ascii="Arial" w:hAnsi="Arial" w:cs="Arial"/>
          <w:sz w:val="24"/>
          <w:szCs w:val="24"/>
          <w:lang w:val="en-US"/>
        </w:rPr>
        <w:t>,</w:t>
      </w:r>
      <w:r w:rsidR="0055728B" w:rsidRPr="00CD3026">
        <w:rPr>
          <w:rFonts w:ascii="Arial" w:hAnsi="Arial" w:cs="Arial"/>
          <w:sz w:val="24"/>
          <w:szCs w:val="24"/>
          <w:lang w:val="en-US"/>
        </w:rPr>
        <w:t xml:space="preserve">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E7430A" w:rsidRDefault="0055728B" w:rsidP="005B56EC">
      <w:pPr>
        <w:spacing w:after="120" w:line="480" w:lineRule="auto"/>
        <w:ind w:firstLine="720"/>
        <w:jc w:val="both"/>
        <w:rPr>
          <w:rFonts w:ascii="Arial" w:hAnsi="Arial" w:cs="Arial"/>
          <w:color w:val="FF0000"/>
          <w:sz w:val="24"/>
          <w:szCs w:val="24"/>
          <w:lang w:val="en-US"/>
        </w:rPr>
      </w:pPr>
      <w:r w:rsidRPr="00B612F3">
        <w:rPr>
          <w:rFonts w:ascii="Arial" w:hAnsi="Arial" w:cs="Arial"/>
          <w:color w:val="FF0000"/>
          <w:sz w:val="24"/>
          <w:szCs w:val="24"/>
          <w:lang w:val="en-US"/>
        </w:rPr>
        <w:lastRenderedPageBreak/>
        <w:t>The prominent differences in N-VP2 conformation in the two FC populations</w:t>
      </w:r>
      <w:r w:rsidR="00752B0C" w:rsidRPr="00B612F3">
        <w:rPr>
          <w:rFonts w:ascii="Arial" w:hAnsi="Arial" w:cs="Arial"/>
          <w:color w:val="FF0000"/>
          <w:sz w:val="24"/>
          <w:szCs w:val="24"/>
          <w:lang w:val="en-US"/>
        </w:rPr>
        <w:t xml:space="preserve"> </w:t>
      </w:r>
      <w:r w:rsidR="0049431B" w:rsidRPr="00B612F3">
        <w:rPr>
          <w:rFonts w:ascii="Arial" w:hAnsi="Arial" w:cs="Arial"/>
          <w:color w:val="FF0000"/>
          <w:sz w:val="24"/>
          <w:szCs w:val="24"/>
          <w:lang w:val="en-US"/>
        </w:rPr>
        <w:t>could account for the different AEX profile. In order to investigate whether the diffe</w:t>
      </w:r>
      <w:r w:rsidR="0049431B" w:rsidRPr="00B612F3">
        <w:rPr>
          <w:rFonts w:ascii="Arial" w:hAnsi="Arial" w:cs="Arial"/>
          <w:color w:val="FF0000"/>
          <w:sz w:val="24"/>
          <w:szCs w:val="24"/>
          <w:lang w:val="en-US"/>
        </w:rPr>
        <w:t>r</w:t>
      </w:r>
      <w:r w:rsidR="0049431B" w:rsidRPr="00B612F3">
        <w:rPr>
          <w:rFonts w:ascii="Arial" w:hAnsi="Arial" w:cs="Arial"/>
          <w:color w:val="FF0000"/>
          <w:sz w:val="24"/>
          <w:szCs w:val="24"/>
          <w:lang w:val="en-US"/>
        </w:rPr>
        <w:t>ent AEX profile</w:t>
      </w:r>
      <w:r w:rsidR="00E7430A">
        <w:rPr>
          <w:rFonts w:ascii="Arial" w:hAnsi="Arial" w:cs="Arial"/>
          <w:color w:val="FF0000"/>
          <w:sz w:val="24"/>
          <w:szCs w:val="24"/>
          <w:lang w:val="en-US"/>
        </w:rPr>
        <w:t>s</w:t>
      </w:r>
      <w:r w:rsidR="0049431B" w:rsidRPr="00B612F3">
        <w:rPr>
          <w:rFonts w:ascii="Arial" w:hAnsi="Arial" w:cs="Arial"/>
          <w:color w:val="FF0000"/>
          <w:sz w:val="24"/>
          <w:szCs w:val="24"/>
          <w:lang w:val="en-US"/>
        </w:rPr>
        <w:t xml:space="preserve"> between the two FC populations is caused by the</w:t>
      </w:r>
      <w:r w:rsidR="00E7430A">
        <w:rPr>
          <w:rFonts w:ascii="Arial" w:hAnsi="Arial" w:cs="Arial"/>
          <w:color w:val="FF0000"/>
          <w:sz w:val="24"/>
          <w:szCs w:val="24"/>
          <w:lang w:val="en-US"/>
        </w:rPr>
        <w:t>ir</w:t>
      </w:r>
      <w:r w:rsidR="0049431B" w:rsidRPr="00B612F3">
        <w:rPr>
          <w:rFonts w:ascii="Arial" w:hAnsi="Arial" w:cs="Arial"/>
          <w:color w:val="FF0000"/>
          <w:sz w:val="24"/>
          <w:szCs w:val="24"/>
          <w:lang w:val="en-US"/>
        </w:rPr>
        <w:t xml:space="preserve"> different N-VP2 conformation, </w:t>
      </w:r>
      <w:r w:rsidR="00B612F3">
        <w:rPr>
          <w:rFonts w:ascii="Arial" w:hAnsi="Arial" w:cs="Arial"/>
          <w:color w:val="FF0000"/>
          <w:sz w:val="24"/>
          <w:szCs w:val="24"/>
          <w:lang w:val="en-US"/>
        </w:rPr>
        <w:t xml:space="preserve">the virions were subjected to CHT treatment prior to AEX analysis. </w:t>
      </w:r>
      <w:r w:rsidR="00E7430A">
        <w:rPr>
          <w:rFonts w:ascii="Arial" w:hAnsi="Arial" w:cs="Arial"/>
          <w:color w:val="FF0000"/>
          <w:sz w:val="24"/>
          <w:szCs w:val="24"/>
          <w:lang w:val="en-US"/>
        </w:rPr>
        <w:t xml:space="preserve">As shown in Figure 2G, </w:t>
      </w:r>
      <w:r w:rsidR="00E7430A">
        <w:rPr>
          <w:rFonts w:ascii="Arial" w:hAnsi="Arial" w:cs="Arial"/>
          <w:color w:val="FF0000"/>
          <w:sz w:val="24"/>
          <w:szCs w:val="24"/>
          <w:lang w:val="en-US"/>
        </w:rPr>
        <w:t>FC-P</w:t>
      </w:r>
      <w:r w:rsidR="00E7430A" w:rsidRPr="00E7430A">
        <w:rPr>
          <w:rFonts w:ascii="Arial" w:hAnsi="Arial" w:cs="Arial"/>
          <w:color w:val="FF0000"/>
          <w:sz w:val="24"/>
          <w:szCs w:val="24"/>
          <w:vertAlign w:val="subscript"/>
          <w:lang w:val="en-US"/>
        </w:rPr>
        <w:t>2</w:t>
      </w:r>
      <w:r w:rsidR="00E7430A">
        <w:rPr>
          <w:rFonts w:ascii="Arial" w:hAnsi="Arial" w:cs="Arial"/>
          <w:color w:val="FF0000"/>
          <w:sz w:val="24"/>
          <w:szCs w:val="24"/>
          <w:lang w:val="en-US"/>
        </w:rPr>
        <w:t xml:space="preserve"> capsids were sensitive to CHT</w:t>
      </w:r>
      <w:r w:rsidR="00E7430A" w:rsidRPr="00E7430A">
        <w:rPr>
          <w:rFonts w:ascii="Arial" w:hAnsi="Arial" w:cs="Arial"/>
          <w:color w:val="FF0000"/>
          <w:sz w:val="24"/>
          <w:szCs w:val="24"/>
          <w:lang w:val="en-US"/>
        </w:rPr>
        <w:t xml:space="preserve"> </w:t>
      </w:r>
      <w:r w:rsidR="00E7430A" w:rsidRPr="00B612F3">
        <w:rPr>
          <w:rFonts w:ascii="Arial" w:hAnsi="Arial" w:cs="Arial"/>
          <w:color w:val="FF0000"/>
          <w:sz w:val="24"/>
          <w:szCs w:val="24"/>
          <w:lang w:val="en-US"/>
        </w:rPr>
        <w:t>resulting in a prominent shift in the</w:t>
      </w:r>
      <w:r w:rsidR="00E7430A">
        <w:rPr>
          <w:rFonts w:ascii="Arial" w:hAnsi="Arial" w:cs="Arial"/>
          <w:color w:val="FF0000"/>
          <w:sz w:val="24"/>
          <w:szCs w:val="24"/>
          <w:lang w:val="en-US"/>
        </w:rPr>
        <w:t>ir</w:t>
      </w:r>
      <w:r w:rsidR="00E7430A" w:rsidRPr="00B612F3">
        <w:rPr>
          <w:rFonts w:ascii="Arial" w:hAnsi="Arial" w:cs="Arial"/>
          <w:color w:val="FF0000"/>
          <w:sz w:val="24"/>
          <w:szCs w:val="24"/>
          <w:lang w:val="en-US"/>
        </w:rPr>
        <w:t xml:space="preserve"> AEX profile</w:t>
      </w:r>
      <w:r w:rsidR="00E7430A">
        <w:rPr>
          <w:rFonts w:ascii="Arial" w:hAnsi="Arial" w:cs="Arial"/>
          <w:color w:val="FF0000"/>
          <w:sz w:val="24"/>
          <w:szCs w:val="24"/>
          <w:lang w:val="en-US"/>
        </w:rPr>
        <w:t>.</w:t>
      </w:r>
      <w:r w:rsidR="00E7430A">
        <w:rPr>
          <w:rFonts w:ascii="Arial" w:hAnsi="Arial" w:cs="Arial"/>
          <w:color w:val="FF0000"/>
          <w:sz w:val="24"/>
          <w:szCs w:val="24"/>
          <w:lang w:val="en-US"/>
        </w:rPr>
        <w:t xml:space="preserve"> In contrast, proteolytic cleavage did not affect the AEX pr</w:t>
      </w:r>
      <w:r w:rsidR="00E7430A">
        <w:rPr>
          <w:rFonts w:ascii="Arial" w:hAnsi="Arial" w:cs="Arial"/>
          <w:color w:val="FF0000"/>
          <w:sz w:val="24"/>
          <w:szCs w:val="24"/>
          <w:lang w:val="en-US"/>
        </w:rPr>
        <w:t>o</w:t>
      </w:r>
      <w:r w:rsidR="00E7430A">
        <w:rPr>
          <w:rFonts w:ascii="Arial" w:hAnsi="Arial" w:cs="Arial"/>
          <w:color w:val="FF0000"/>
          <w:sz w:val="24"/>
          <w:szCs w:val="24"/>
          <w:lang w:val="en-US"/>
        </w:rPr>
        <w:t>file of FC-P</w:t>
      </w:r>
      <w:r w:rsidR="00E7430A" w:rsidRPr="00E7430A">
        <w:rPr>
          <w:rFonts w:ascii="Arial" w:hAnsi="Arial" w:cs="Arial"/>
          <w:color w:val="FF0000"/>
          <w:sz w:val="24"/>
          <w:szCs w:val="24"/>
          <w:vertAlign w:val="subscript"/>
          <w:lang w:val="en-US"/>
        </w:rPr>
        <w:t>1</w:t>
      </w:r>
      <w:r w:rsidR="00E7430A">
        <w:rPr>
          <w:rFonts w:ascii="Arial" w:hAnsi="Arial" w:cs="Arial"/>
          <w:color w:val="FF0000"/>
          <w:sz w:val="24"/>
          <w:szCs w:val="24"/>
          <w:lang w:val="en-US"/>
        </w:rPr>
        <w:t xml:space="preserve">. Exposure of </w:t>
      </w:r>
      <w:r w:rsidR="0049431B" w:rsidRPr="00B612F3">
        <w:rPr>
          <w:rFonts w:ascii="Arial" w:hAnsi="Arial" w:cs="Arial"/>
          <w:color w:val="FF0000"/>
          <w:sz w:val="24"/>
          <w:szCs w:val="24"/>
          <w:lang w:val="en-US"/>
        </w:rPr>
        <w:t>FC-P</w:t>
      </w:r>
      <w:r w:rsidR="0049431B" w:rsidRPr="00B612F3">
        <w:rPr>
          <w:rFonts w:ascii="Arial" w:hAnsi="Arial" w:cs="Arial"/>
          <w:color w:val="FF0000"/>
          <w:sz w:val="24"/>
          <w:szCs w:val="24"/>
          <w:vertAlign w:val="subscript"/>
          <w:lang w:val="en-US"/>
        </w:rPr>
        <w:t>1</w:t>
      </w:r>
      <w:r w:rsidR="0049431B" w:rsidRPr="00B612F3">
        <w:rPr>
          <w:rFonts w:ascii="Arial" w:hAnsi="Arial" w:cs="Arial"/>
          <w:color w:val="FF0000"/>
          <w:sz w:val="24"/>
          <w:szCs w:val="24"/>
          <w:lang w:val="en-US"/>
        </w:rPr>
        <w:t xml:space="preserve"> </w:t>
      </w:r>
      <w:r w:rsidR="00E7430A">
        <w:rPr>
          <w:rFonts w:ascii="Arial" w:hAnsi="Arial" w:cs="Arial"/>
          <w:color w:val="FF0000"/>
          <w:sz w:val="24"/>
          <w:szCs w:val="24"/>
          <w:lang w:val="en-US"/>
        </w:rPr>
        <w:t>to acidic conditions</w:t>
      </w:r>
      <w:r w:rsidR="0049431B" w:rsidRPr="00B612F3">
        <w:rPr>
          <w:rFonts w:ascii="Arial" w:hAnsi="Arial" w:cs="Arial"/>
          <w:color w:val="FF0000"/>
          <w:sz w:val="24"/>
          <w:szCs w:val="24"/>
          <w:lang w:val="en-US"/>
        </w:rPr>
        <w:t xml:space="preserve"> provoke</w:t>
      </w:r>
      <w:r w:rsidR="00E7430A">
        <w:rPr>
          <w:rFonts w:ascii="Arial" w:hAnsi="Arial" w:cs="Arial"/>
          <w:color w:val="FF0000"/>
          <w:sz w:val="24"/>
          <w:szCs w:val="24"/>
          <w:lang w:val="en-US"/>
        </w:rPr>
        <w:t>d</w:t>
      </w:r>
      <w:r w:rsidR="0049431B" w:rsidRPr="00B612F3">
        <w:rPr>
          <w:rFonts w:ascii="Arial" w:hAnsi="Arial" w:cs="Arial"/>
          <w:color w:val="FF0000"/>
          <w:sz w:val="24"/>
          <w:szCs w:val="24"/>
          <w:lang w:val="en-US"/>
        </w:rPr>
        <w:t xml:space="preserve"> the </w:t>
      </w:r>
      <w:r w:rsidR="00CA2C5C" w:rsidRPr="00B612F3">
        <w:rPr>
          <w:rFonts w:ascii="Arial" w:hAnsi="Arial" w:cs="Arial"/>
          <w:color w:val="FF0000"/>
          <w:sz w:val="24"/>
          <w:szCs w:val="24"/>
          <w:lang w:val="en-US"/>
        </w:rPr>
        <w:t>exposure of N-VP2 (as shown in F</w:t>
      </w:r>
      <w:r w:rsidR="00E7430A">
        <w:rPr>
          <w:rFonts w:ascii="Arial" w:hAnsi="Arial" w:cs="Arial"/>
          <w:color w:val="FF0000"/>
          <w:sz w:val="24"/>
          <w:szCs w:val="24"/>
          <w:lang w:val="en-US"/>
        </w:rPr>
        <w:t xml:space="preserve">igure 2D) without changing their AEX profile (Fig. 2H). </w:t>
      </w:r>
      <w:r w:rsidR="00CA2C5C" w:rsidRPr="00B612F3">
        <w:rPr>
          <w:rFonts w:ascii="Arial" w:hAnsi="Arial" w:cs="Arial"/>
          <w:color w:val="FF0000"/>
          <w:sz w:val="24"/>
          <w:szCs w:val="24"/>
          <w:lang w:val="en-US"/>
        </w:rPr>
        <w:t xml:space="preserve"> </w:t>
      </w:r>
    </w:p>
    <w:p w:rsidR="00191C82" w:rsidRPr="00B612F3" w:rsidRDefault="00746E90" w:rsidP="005B56EC">
      <w:pPr>
        <w:spacing w:after="120" w:line="480" w:lineRule="auto"/>
        <w:ind w:firstLine="720"/>
        <w:jc w:val="both"/>
        <w:rPr>
          <w:rFonts w:ascii="Arial" w:hAnsi="Arial" w:cs="Arial"/>
          <w:color w:val="FF0000"/>
          <w:sz w:val="24"/>
          <w:szCs w:val="24"/>
          <w:lang w:val="en-US"/>
        </w:rPr>
      </w:pPr>
      <w:r w:rsidRPr="00B612F3">
        <w:rPr>
          <w:rFonts w:ascii="Arial" w:hAnsi="Arial" w:cs="Arial"/>
          <w:color w:val="FF0000"/>
          <w:sz w:val="24"/>
          <w:szCs w:val="24"/>
          <w:lang w:val="en-US"/>
        </w:rPr>
        <w:t>Accordingly,</w:t>
      </w:r>
      <w:r w:rsidR="005D08CC" w:rsidRPr="00B612F3">
        <w:rPr>
          <w:rFonts w:ascii="Arial" w:hAnsi="Arial" w:cs="Arial"/>
          <w:color w:val="FF0000"/>
          <w:sz w:val="24"/>
          <w:szCs w:val="24"/>
          <w:lang w:val="en-US"/>
        </w:rPr>
        <w:t xml:space="preserve"> the </w:t>
      </w:r>
      <w:r w:rsidRPr="00B612F3">
        <w:rPr>
          <w:rFonts w:ascii="Arial" w:hAnsi="Arial" w:cs="Arial"/>
          <w:color w:val="FF0000"/>
          <w:sz w:val="24"/>
          <w:szCs w:val="24"/>
          <w:lang w:val="en-US"/>
        </w:rPr>
        <w:t xml:space="preserve">distinct </w:t>
      </w:r>
      <w:r w:rsidR="005D08CC" w:rsidRPr="00B612F3">
        <w:rPr>
          <w:rFonts w:ascii="Arial" w:hAnsi="Arial" w:cs="Arial"/>
          <w:color w:val="FF0000"/>
          <w:sz w:val="24"/>
          <w:szCs w:val="24"/>
          <w:lang w:val="en-US"/>
        </w:rPr>
        <w:t xml:space="preserve">N-VP2 conformation </w:t>
      </w:r>
      <w:r w:rsidR="0049431B" w:rsidRPr="00B612F3">
        <w:rPr>
          <w:rFonts w:ascii="Arial" w:hAnsi="Arial" w:cs="Arial"/>
          <w:color w:val="FF0000"/>
          <w:sz w:val="24"/>
          <w:szCs w:val="24"/>
          <w:lang w:val="en-US"/>
        </w:rPr>
        <w:t>is not responsible for the diffe</w:t>
      </w:r>
      <w:r w:rsidR="0049431B" w:rsidRPr="00B612F3">
        <w:rPr>
          <w:rFonts w:ascii="Arial" w:hAnsi="Arial" w:cs="Arial"/>
          <w:color w:val="FF0000"/>
          <w:sz w:val="24"/>
          <w:szCs w:val="24"/>
          <w:lang w:val="en-US"/>
        </w:rPr>
        <w:t>r</w:t>
      </w:r>
      <w:r w:rsidR="0049431B" w:rsidRPr="00B612F3">
        <w:rPr>
          <w:rFonts w:ascii="Arial" w:hAnsi="Arial" w:cs="Arial"/>
          <w:color w:val="FF0000"/>
          <w:sz w:val="24"/>
          <w:szCs w:val="24"/>
          <w:lang w:val="en-US"/>
        </w:rPr>
        <w:t>ent AEX profile.</w:t>
      </w:r>
      <w:r w:rsidR="005D08CC" w:rsidRPr="00B612F3">
        <w:rPr>
          <w:rFonts w:ascii="Arial" w:hAnsi="Arial" w:cs="Arial"/>
          <w:color w:val="FF0000"/>
          <w:sz w:val="24"/>
          <w:szCs w:val="24"/>
          <w:lang w:val="en-US"/>
        </w:rPr>
        <w:t xml:space="preserve"> The results also </w:t>
      </w:r>
      <w:r w:rsidRPr="00B612F3">
        <w:rPr>
          <w:rFonts w:ascii="Arial" w:hAnsi="Arial" w:cs="Arial"/>
          <w:color w:val="FF0000"/>
          <w:sz w:val="24"/>
          <w:szCs w:val="24"/>
          <w:lang w:val="en-US"/>
        </w:rPr>
        <w:t>suggest</w:t>
      </w:r>
      <w:r w:rsidR="005D08CC" w:rsidRPr="00B612F3">
        <w:rPr>
          <w:rFonts w:ascii="Arial" w:hAnsi="Arial" w:cs="Arial"/>
          <w:color w:val="FF0000"/>
          <w:sz w:val="24"/>
          <w:szCs w:val="24"/>
          <w:lang w:val="en-US"/>
        </w:rPr>
        <w:t xml:space="preserve"> </w:t>
      </w:r>
      <w:r w:rsidRPr="00B612F3">
        <w:rPr>
          <w:rFonts w:ascii="Arial" w:hAnsi="Arial" w:cs="Arial"/>
          <w:color w:val="FF0000"/>
          <w:sz w:val="24"/>
          <w:szCs w:val="24"/>
          <w:lang w:val="en-US"/>
        </w:rPr>
        <w:t xml:space="preserve">that packaging does not directly result in N-VP2 externalization and </w:t>
      </w:r>
      <w:r w:rsidR="005D08CC" w:rsidRPr="00B612F3">
        <w:rPr>
          <w:rFonts w:ascii="Arial" w:hAnsi="Arial" w:cs="Arial"/>
          <w:color w:val="FF0000"/>
          <w:sz w:val="24"/>
          <w:szCs w:val="24"/>
          <w:lang w:val="en-US"/>
        </w:rPr>
        <w:t xml:space="preserve">further </w:t>
      </w:r>
      <w:r w:rsidRPr="00B612F3">
        <w:rPr>
          <w:rFonts w:ascii="Arial" w:hAnsi="Arial" w:cs="Arial"/>
          <w:color w:val="FF0000"/>
          <w:sz w:val="24"/>
          <w:szCs w:val="24"/>
          <w:lang w:val="en-US"/>
        </w:rPr>
        <w:t>emph</w:t>
      </w:r>
      <w:r w:rsidRPr="00B612F3">
        <w:rPr>
          <w:rFonts w:ascii="Arial" w:hAnsi="Arial" w:cs="Arial"/>
          <w:color w:val="FF0000"/>
          <w:sz w:val="24"/>
          <w:szCs w:val="24"/>
          <w:lang w:val="en-US"/>
        </w:rPr>
        <w:t>a</w:t>
      </w:r>
      <w:r w:rsidRPr="00B612F3">
        <w:rPr>
          <w:rFonts w:ascii="Arial" w:hAnsi="Arial" w:cs="Arial"/>
          <w:color w:val="FF0000"/>
          <w:sz w:val="24"/>
          <w:szCs w:val="24"/>
          <w:lang w:val="en-US"/>
        </w:rPr>
        <w:t xml:space="preserve">size </w:t>
      </w:r>
      <w:r w:rsidR="005D08CC" w:rsidRPr="00B612F3">
        <w:rPr>
          <w:rFonts w:ascii="Arial" w:hAnsi="Arial" w:cs="Arial"/>
          <w:color w:val="FF0000"/>
          <w:sz w:val="24"/>
          <w:szCs w:val="24"/>
          <w:lang w:val="en-US"/>
        </w:rPr>
        <w:t>similarities between the FC-P</w:t>
      </w:r>
      <w:r w:rsidR="005D08CC" w:rsidRPr="00B612F3">
        <w:rPr>
          <w:rFonts w:ascii="Arial" w:hAnsi="Arial" w:cs="Arial"/>
          <w:color w:val="FF0000"/>
          <w:sz w:val="24"/>
          <w:szCs w:val="24"/>
          <w:vertAlign w:val="subscript"/>
          <w:lang w:val="en-US"/>
        </w:rPr>
        <w:t>1</w:t>
      </w:r>
      <w:r w:rsidRPr="00B612F3">
        <w:rPr>
          <w:rFonts w:ascii="Arial" w:hAnsi="Arial" w:cs="Arial"/>
          <w:color w:val="FF0000"/>
          <w:sz w:val="24"/>
          <w:szCs w:val="24"/>
          <w:lang w:val="en-US"/>
        </w:rPr>
        <w:t xml:space="preserve"> and EC populations.</w:t>
      </w:r>
    </w:p>
    <w:p w:rsidR="003B025D" w:rsidRPr="00C3576B" w:rsidRDefault="00AD518A" w:rsidP="003B025D">
      <w:pPr>
        <w:spacing w:after="120" w:line="480" w:lineRule="auto"/>
        <w:ind w:firstLine="720"/>
        <w:jc w:val="both"/>
        <w:rPr>
          <w:rFonts w:ascii="Arial" w:hAnsi="Arial" w:cs="Arial"/>
          <w:color w:val="FF0000"/>
          <w:sz w:val="24"/>
          <w:szCs w:val="24"/>
          <w:lang w:val="en-US"/>
        </w:rPr>
      </w:pPr>
      <w:r w:rsidRPr="00C3576B">
        <w:rPr>
          <w:rFonts w:ascii="Arial" w:hAnsi="Arial" w:cs="Arial"/>
          <w:b/>
          <w:color w:val="FF0000"/>
          <w:sz w:val="24"/>
          <w:szCs w:val="24"/>
          <w:lang w:val="en-US"/>
        </w:rPr>
        <w:t>The</w:t>
      </w:r>
      <w:r w:rsidR="00B110F0" w:rsidRPr="00C3576B">
        <w:rPr>
          <w:rFonts w:ascii="Arial" w:hAnsi="Arial" w:cs="Arial"/>
          <w:b/>
          <w:color w:val="FF0000"/>
          <w:sz w:val="24"/>
          <w:szCs w:val="24"/>
          <w:lang w:val="en-US"/>
        </w:rPr>
        <w:t xml:space="preserve"> </w:t>
      </w:r>
      <w:r w:rsidRPr="00C3576B">
        <w:rPr>
          <w:rFonts w:ascii="Arial" w:hAnsi="Arial" w:cs="Arial"/>
          <w:b/>
          <w:color w:val="FF0000"/>
          <w:sz w:val="24"/>
          <w:szCs w:val="24"/>
          <w:lang w:val="en-US"/>
        </w:rPr>
        <w:t xml:space="preserve">surface </w:t>
      </w:r>
      <w:r w:rsidR="00B110F0" w:rsidRPr="00C3576B">
        <w:rPr>
          <w:rFonts w:ascii="Arial" w:hAnsi="Arial" w:cs="Arial"/>
          <w:b/>
          <w:color w:val="FF0000"/>
          <w:sz w:val="24"/>
          <w:szCs w:val="24"/>
          <w:lang w:val="en-US"/>
        </w:rPr>
        <w:t>phosphorylation</w:t>
      </w:r>
      <w:r w:rsidRPr="00C3576B">
        <w:rPr>
          <w:rFonts w:ascii="Arial" w:hAnsi="Arial" w:cs="Arial"/>
          <w:b/>
          <w:color w:val="FF0000"/>
          <w:sz w:val="24"/>
          <w:szCs w:val="24"/>
          <w:lang w:val="en-US"/>
        </w:rPr>
        <w:t xml:space="preserve"> status of the capsid</w:t>
      </w:r>
      <w:r w:rsidR="00B110F0" w:rsidRPr="00C3576B">
        <w:rPr>
          <w:rFonts w:ascii="Arial" w:hAnsi="Arial" w:cs="Arial"/>
          <w:b/>
          <w:color w:val="FF0000"/>
          <w:sz w:val="24"/>
          <w:szCs w:val="24"/>
          <w:lang w:val="en-US"/>
        </w:rPr>
        <w:t xml:space="preserve"> </w:t>
      </w:r>
      <w:r w:rsidR="00FD62C8" w:rsidRPr="00C3576B">
        <w:rPr>
          <w:rFonts w:ascii="Arial" w:hAnsi="Arial" w:cs="Arial"/>
          <w:b/>
          <w:color w:val="FF0000"/>
          <w:sz w:val="24"/>
          <w:szCs w:val="24"/>
          <w:lang w:val="en-US"/>
        </w:rPr>
        <w:t>is a key</w:t>
      </w:r>
      <w:r w:rsidR="00B110F0" w:rsidRPr="00C3576B">
        <w:rPr>
          <w:rFonts w:ascii="Arial" w:hAnsi="Arial" w:cs="Arial"/>
          <w:b/>
          <w:color w:val="FF0000"/>
          <w:sz w:val="24"/>
          <w:szCs w:val="24"/>
          <w:lang w:val="en-US"/>
        </w:rPr>
        <w:t xml:space="preserve"> determinant </w:t>
      </w:r>
      <w:r w:rsidR="00FD62C8" w:rsidRPr="00C3576B">
        <w:rPr>
          <w:rFonts w:ascii="Arial" w:hAnsi="Arial" w:cs="Arial"/>
          <w:b/>
          <w:color w:val="FF0000"/>
          <w:sz w:val="24"/>
          <w:szCs w:val="24"/>
          <w:lang w:val="en-US"/>
        </w:rPr>
        <w:t>of</w:t>
      </w:r>
      <w:r w:rsidR="00B110F0" w:rsidRPr="00C3576B">
        <w:rPr>
          <w:rFonts w:ascii="Arial" w:hAnsi="Arial" w:cs="Arial"/>
          <w:b/>
          <w:color w:val="FF0000"/>
          <w:sz w:val="24"/>
          <w:szCs w:val="24"/>
          <w:lang w:val="en-US"/>
        </w:rPr>
        <w:t xml:space="preserve"> the different AEX profile</w:t>
      </w:r>
      <w:r w:rsidR="004F1303" w:rsidRPr="00C3576B">
        <w:rPr>
          <w:rFonts w:ascii="Arial" w:hAnsi="Arial" w:cs="Arial"/>
          <w:b/>
          <w:color w:val="FF0000"/>
          <w:sz w:val="24"/>
          <w:szCs w:val="24"/>
          <w:lang w:val="en-US"/>
        </w:rPr>
        <w:t xml:space="preserve">. </w:t>
      </w:r>
      <w:r w:rsidR="00191C82" w:rsidRPr="00C3576B">
        <w:rPr>
          <w:rFonts w:ascii="Arial" w:hAnsi="Arial" w:cs="Arial"/>
          <w:color w:val="FF0000"/>
          <w:sz w:val="24"/>
          <w:szCs w:val="24"/>
          <w:lang w:val="en-US"/>
        </w:rPr>
        <w:t xml:space="preserve">In order to </w:t>
      </w:r>
      <w:r w:rsidR="004F1303" w:rsidRPr="00C3576B">
        <w:rPr>
          <w:rFonts w:ascii="Arial" w:hAnsi="Arial" w:cs="Arial"/>
          <w:color w:val="FF0000"/>
          <w:sz w:val="24"/>
          <w:szCs w:val="24"/>
          <w:lang w:val="en-US"/>
        </w:rPr>
        <w:t xml:space="preserve">further </w:t>
      </w:r>
      <w:r w:rsidR="00191C82" w:rsidRPr="00C3576B">
        <w:rPr>
          <w:rFonts w:ascii="Arial" w:hAnsi="Arial" w:cs="Arial"/>
          <w:color w:val="FF0000"/>
          <w:sz w:val="24"/>
          <w:szCs w:val="24"/>
          <w:lang w:val="en-US"/>
        </w:rPr>
        <w:t xml:space="preserve">examine biochemical </w:t>
      </w:r>
      <w:r w:rsidR="004F1303" w:rsidRPr="00C3576B">
        <w:rPr>
          <w:rFonts w:ascii="Arial" w:hAnsi="Arial" w:cs="Arial"/>
          <w:color w:val="FF0000"/>
          <w:sz w:val="24"/>
          <w:szCs w:val="24"/>
          <w:lang w:val="en-US"/>
        </w:rPr>
        <w:t>and structural di</w:t>
      </w:r>
      <w:r w:rsidR="004F1303" w:rsidRPr="00C3576B">
        <w:rPr>
          <w:rFonts w:ascii="Arial" w:hAnsi="Arial" w:cs="Arial"/>
          <w:color w:val="FF0000"/>
          <w:sz w:val="24"/>
          <w:szCs w:val="24"/>
          <w:lang w:val="en-US"/>
        </w:rPr>
        <w:t>f</w:t>
      </w:r>
      <w:r w:rsidR="004F1303" w:rsidRPr="00C3576B">
        <w:rPr>
          <w:rFonts w:ascii="Arial" w:hAnsi="Arial" w:cs="Arial"/>
          <w:color w:val="FF0000"/>
          <w:sz w:val="24"/>
          <w:szCs w:val="24"/>
          <w:lang w:val="en-US"/>
        </w:rPr>
        <w:t xml:space="preserve">ferences between the two FC populations, </w:t>
      </w:r>
      <w:r w:rsidR="00191C82" w:rsidRPr="00C3576B">
        <w:rPr>
          <w:rFonts w:ascii="Arial" w:hAnsi="Arial" w:cs="Arial"/>
          <w:color w:val="FF0000"/>
          <w:sz w:val="24"/>
          <w:szCs w:val="24"/>
          <w:lang w:val="en-US"/>
        </w:rPr>
        <w:t xml:space="preserve">both capsid species were isolated from the nuclei of infected </w:t>
      </w:r>
      <w:r w:rsidR="00363331" w:rsidRPr="00C3576B">
        <w:rPr>
          <w:rFonts w:ascii="Arial" w:hAnsi="Arial" w:cs="Arial"/>
          <w:color w:val="FF0000"/>
          <w:sz w:val="24"/>
          <w:szCs w:val="24"/>
          <w:lang w:val="en-US"/>
        </w:rPr>
        <w:t>A9 cells</w:t>
      </w:r>
      <w:r w:rsidR="00541B1B" w:rsidRPr="00C3576B">
        <w:rPr>
          <w:rFonts w:ascii="Arial" w:hAnsi="Arial" w:cs="Arial"/>
          <w:color w:val="FF0000"/>
          <w:sz w:val="24"/>
          <w:szCs w:val="24"/>
          <w:lang w:val="en-US"/>
        </w:rPr>
        <w:t xml:space="preserve">, </w:t>
      </w:r>
      <w:r w:rsidR="00B612F3" w:rsidRPr="00C3576B">
        <w:rPr>
          <w:rFonts w:ascii="Arial" w:hAnsi="Arial" w:cs="Arial"/>
          <w:color w:val="FF0000"/>
          <w:sz w:val="24"/>
          <w:szCs w:val="24"/>
          <w:lang w:val="en-US"/>
        </w:rPr>
        <w:t>treated</w:t>
      </w:r>
      <w:r w:rsidR="00541B1B" w:rsidRPr="00C3576B">
        <w:rPr>
          <w:rFonts w:ascii="Arial" w:hAnsi="Arial" w:cs="Arial"/>
          <w:color w:val="FF0000"/>
          <w:sz w:val="24"/>
          <w:szCs w:val="24"/>
          <w:lang w:val="en-US"/>
        </w:rPr>
        <w:t xml:space="preserve"> with </w:t>
      </w:r>
      <w:r w:rsidR="00946A7E" w:rsidRPr="00C3576B">
        <w:rPr>
          <w:rFonts w:ascii="Arial" w:hAnsi="Arial" w:cs="Arial"/>
          <w:color w:val="FF0000"/>
          <w:sz w:val="24"/>
          <w:szCs w:val="24"/>
          <w:lang w:val="en-US"/>
        </w:rPr>
        <w:t xml:space="preserve">lambda </w:t>
      </w:r>
      <w:r w:rsidR="00541B1B" w:rsidRPr="00C3576B">
        <w:rPr>
          <w:rFonts w:ascii="Arial" w:hAnsi="Arial" w:cs="Arial"/>
          <w:color w:val="FF0000"/>
          <w:sz w:val="24"/>
          <w:szCs w:val="24"/>
          <w:lang w:val="en-US"/>
        </w:rPr>
        <w:t xml:space="preserve">phosphatase </w:t>
      </w:r>
      <w:r w:rsidR="00191C82" w:rsidRPr="00C3576B">
        <w:rPr>
          <w:rFonts w:ascii="Arial" w:hAnsi="Arial" w:cs="Arial"/>
          <w:color w:val="FF0000"/>
          <w:sz w:val="24"/>
          <w:szCs w:val="24"/>
          <w:lang w:val="en-US"/>
        </w:rPr>
        <w:t>and subsequen</w:t>
      </w:r>
      <w:r w:rsidR="00191C82" w:rsidRPr="00C3576B">
        <w:rPr>
          <w:rFonts w:ascii="Arial" w:hAnsi="Arial" w:cs="Arial"/>
          <w:color w:val="FF0000"/>
          <w:sz w:val="24"/>
          <w:szCs w:val="24"/>
          <w:lang w:val="en-US"/>
        </w:rPr>
        <w:t>t</w:t>
      </w:r>
      <w:r w:rsidR="004F1303" w:rsidRPr="00C3576B">
        <w:rPr>
          <w:rFonts w:ascii="Arial" w:hAnsi="Arial" w:cs="Arial"/>
          <w:color w:val="FF0000"/>
          <w:sz w:val="24"/>
          <w:szCs w:val="24"/>
          <w:lang w:val="en-US"/>
        </w:rPr>
        <w:t xml:space="preserve">ly </w:t>
      </w:r>
      <w:r w:rsidR="00797252" w:rsidRPr="00C3576B">
        <w:rPr>
          <w:rFonts w:ascii="Arial" w:hAnsi="Arial" w:cs="Arial"/>
          <w:color w:val="FF0000"/>
          <w:sz w:val="24"/>
          <w:szCs w:val="24"/>
          <w:lang w:val="en-US"/>
        </w:rPr>
        <w:t>analyz</w:t>
      </w:r>
      <w:r w:rsidR="00541B1B" w:rsidRPr="00C3576B">
        <w:rPr>
          <w:rFonts w:ascii="Arial" w:hAnsi="Arial" w:cs="Arial"/>
          <w:color w:val="FF0000"/>
          <w:sz w:val="24"/>
          <w:szCs w:val="24"/>
          <w:lang w:val="en-US"/>
        </w:rPr>
        <w:t xml:space="preserve">ed by </w:t>
      </w:r>
      <w:r w:rsidR="00191C82" w:rsidRPr="00C3576B">
        <w:rPr>
          <w:rFonts w:ascii="Arial" w:hAnsi="Arial" w:cs="Arial"/>
          <w:color w:val="FF0000"/>
          <w:sz w:val="24"/>
          <w:szCs w:val="24"/>
          <w:lang w:val="en-US"/>
        </w:rPr>
        <w:t>AEX</w:t>
      </w:r>
      <w:r w:rsidR="008216E0" w:rsidRPr="00C3576B">
        <w:rPr>
          <w:rFonts w:ascii="Arial" w:hAnsi="Arial" w:cs="Arial"/>
          <w:color w:val="FF0000"/>
          <w:sz w:val="24"/>
          <w:szCs w:val="24"/>
          <w:lang w:val="en-US"/>
        </w:rPr>
        <w:t>-qPCR</w:t>
      </w:r>
      <w:r w:rsidR="00B612F3" w:rsidRPr="00C3576B">
        <w:rPr>
          <w:rFonts w:ascii="Arial" w:hAnsi="Arial" w:cs="Arial"/>
          <w:color w:val="FF0000"/>
          <w:sz w:val="24"/>
          <w:szCs w:val="24"/>
          <w:lang w:val="en-US"/>
        </w:rPr>
        <w:t>.</w:t>
      </w:r>
      <w:r w:rsidR="00752B0C" w:rsidRPr="00C3576B">
        <w:rPr>
          <w:rFonts w:ascii="Arial" w:hAnsi="Arial" w:cs="Arial"/>
          <w:color w:val="FF0000"/>
          <w:sz w:val="24"/>
          <w:szCs w:val="24"/>
          <w:lang w:val="en-US"/>
        </w:rPr>
        <w:t xml:space="preserve"> </w:t>
      </w:r>
      <w:r w:rsidR="00191C82" w:rsidRPr="00C3576B">
        <w:rPr>
          <w:rFonts w:ascii="Arial" w:hAnsi="Arial" w:cs="Arial"/>
          <w:color w:val="FF0000"/>
          <w:sz w:val="24"/>
          <w:szCs w:val="24"/>
          <w:lang w:val="en-US"/>
        </w:rPr>
        <w:t xml:space="preserve">When treated with </w:t>
      </w:r>
      <w:r w:rsidR="00946A7E" w:rsidRPr="00C3576B">
        <w:rPr>
          <w:rFonts w:ascii="Arial" w:hAnsi="Arial" w:cs="Arial"/>
          <w:color w:val="FF0000"/>
          <w:sz w:val="24"/>
          <w:szCs w:val="24"/>
          <w:lang w:val="en-US"/>
        </w:rPr>
        <w:t xml:space="preserve">lambda </w:t>
      </w:r>
      <w:r w:rsidR="00191C82" w:rsidRPr="00C3576B">
        <w:rPr>
          <w:rFonts w:ascii="Arial" w:hAnsi="Arial" w:cs="Arial"/>
          <w:color w:val="FF0000"/>
          <w:sz w:val="24"/>
          <w:szCs w:val="24"/>
          <w:lang w:val="en-US"/>
        </w:rPr>
        <w:t>phosphatase</w:t>
      </w:r>
      <w:r w:rsidR="00145618" w:rsidRPr="00C3576B">
        <w:rPr>
          <w:rFonts w:ascii="Arial" w:hAnsi="Arial" w:cs="Arial"/>
          <w:color w:val="FF0000"/>
          <w:sz w:val="24"/>
          <w:szCs w:val="24"/>
          <w:lang w:val="en-US"/>
        </w:rPr>
        <w:t>,</w:t>
      </w:r>
      <w:r w:rsidR="00191C82"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FC-P</w:t>
      </w:r>
      <w:r w:rsidR="00145618" w:rsidRPr="00C3576B">
        <w:rPr>
          <w:rFonts w:ascii="Arial" w:hAnsi="Arial" w:cs="Arial"/>
          <w:color w:val="FF0000"/>
          <w:sz w:val="24"/>
          <w:szCs w:val="24"/>
          <w:vertAlign w:val="subscript"/>
          <w:lang w:val="en-US"/>
        </w:rPr>
        <w:t>2</w:t>
      </w:r>
      <w:r w:rsidR="00145618" w:rsidRPr="00C3576B">
        <w:rPr>
          <w:rFonts w:ascii="Arial" w:hAnsi="Arial" w:cs="Arial"/>
          <w:color w:val="FF0000"/>
          <w:sz w:val="24"/>
          <w:szCs w:val="24"/>
          <w:lang w:val="en-US"/>
        </w:rPr>
        <w:t xml:space="preserve"> </w:t>
      </w:r>
      <w:r w:rsidR="00541B1B" w:rsidRPr="00C3576B">
        <w:rPr>
          <w:rFonts w:ascii="Arial" w:hAnsi="Arial" w:cs="Arial"/>
          <w:color w:val="FF0000"/>
          <w:sz w:val="24"/>
          <w:szCs w:val="24"/>
          <w:lang w:val="en-US"/>
        </w:rPr>
        <w:t>changed its AEX profile to that of</w:t>
      </w:r>
      <w:r w:rsidR="00145618" w:rsidRPr="00C3576B">
        <w:rPr>
          <w:rFonts w:ascii="Arial" w:hAnsi="Arial" w:cs="Arial"/>
          <w:color w:val="FF0000"/>
          <w:sz w:val="24"/>
          <w:szCs w:val="24"/>
          <w:lang w:val="en-US"/>
        </w:rPr>
        <w:t xml:space="preserve"> FC-P</w:t>
      </w:r>
      <w:r w:rsidR="00145618" w:rsidRPr="00C3576B">
        <w:rPr>
          <w:rFonts w:ascii="Arial" w:hAnsi="Arial" w:cs="Arial"/>
          <w:color w:val="FF0000"/>
          <w:sz w:val="24"/>
          <w:szCs w:val="24"/>
          <w:vertAlign w:val="subscript"/>
          <w:lang w:val="en-US"/>
        </w:rPr>
        <w:t>1</w:t>
      </w:r>
      <w:r w:rsidR="00541B1B"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which remain</w:t>
      </w:r>
      <w:r w:rsidR="00541B1B" w:rsidRPr="00C3576B">
        <w:rPr>
          <w:rFonts w:ascii="Arial" w:hAnsi="Arial" w:cs="Arial"/>
          <w:color w:val="FF0000"/>
          <w:sz w:val="24"/>
          <w:szCs w:val="24"/>
          <w:lang w:val="en-US"/>
        </w:rPr>
        <w:t>ed</w:t>
      </w:r>
      <w:r w:rsidR="00145618" w:rsidRPr="00C3576B">
        <w:rPr>
          <w:rFonts w:ascii="Arial" w:hAnsi="Arial" w:cs="Arial"/>
          <w:color w:val="FF0000"/>
          <w:sz w:val="24"/>
          <w:szCs w:val="24"/>
          <w:lang w:val="en-US"/>
        </w:rPr>
        <w:t xml:space="preserve"> unchanged</w:t>
      </w:r>
      <w:r w:rsidR="003B025D" w:rsidRPr="00C3576B">
        <w:rPr>
          <w:rFonts w:ascii="Arial" w:hAnsi="Arial" w:cs="Arial"/>
          <w:color w:val="FF0000"/>
          <w:sz w:val="24"/>
          <w:szCs w:val="24"/>
          <w:lang w:val="en-US"/>
        </w:rPr>
        <w:t>. This</w:t>
      </w:r>
      <w:r w:rsidR="00191C82"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result</w:t>
      </w:r>
      <w:r w:rsidR="00191C82" w:rsidRPr="00C3576B">
        <w:rPr>
          <w:rFonts w:ascii="Arial" w:hAnsi="Arial" w:cs="Arial"/>
          <w:color w:val="FF0000"/>
          <w:sz w:val="24"/>
          <w:szCs w:val="24"/>
          <w:lang w:val="en-US"/>
        </w:rPr>
        <w:t xml:space="preserve"> </w:t>
      </w:r>
      <w:r w:rsidR="008B0390" w:rsidRPr="00C3576B">
        <w:rPr>
          <w:rFonts w:ascii="Arial" w:hAnsi="Arial" w:cs="Arial"/>
          <w:color w:val="FF0000"/>
          <w:sz w:val="24"/>
          <w:szCs w:val="24"/>
          <w:lang w:val="en-US"/>
        </w:rPr>
        <w:t>suggest</w:t>
      </w:r>
      <w:r w:rsidR="001D3A2F" w:rsidRPr="00C3576B">
        <w:rPr>
          <w:rFonts w:ascii="Arial" w:hAnsi="Arial" w:cs="Arial"/>
          <w:color w:val="FF0000"/>
          <w:sz w:val="24"/>
          <w:szCs w:val="24"/>
          <w:lang w:val="en-US"/>
        </w:rPr>
        <w:t>s</w:t>
      </w:r>
      <w:r w:rsidR="00191C82" w:rsidRPr="00C3576B">
        <w:rPr>
          <w:rFonts w:ascii="Arial" w:hAnsi="Arial" w:cs="Arial"/>
          <w:color w:val="FF0000"/>
          <w:sz w:val="24"/>
          <w:szCs w:val="24"/>
          <w:lang w:val="en-US"/>
        </w:rPr>
        <w:t xml:space="preserve"> that the </w:t>
      </w:r>
      <w:r w:rsidR="008216E0" w:rsidRPr="00C3576B">
        <w:rPr>
          <w:rFonts w:ascii="Arial" w:hAnsi="Arial" w:cs="Arial"/>
          <w:color w:val="FF0000"/>
          <w:sz w:val="24"/>
          <w:szCs w:val="24"/>
          <w:lang w:val="en-US"/>
        </w:rPr>
        <w:t>differences between the two FC populations are due to a distinct surface pho</w:t>
      </w:r>
      <w:r w:rsidR="008216E0" w:rsidRPr="00C3576B">
        <w:rPr>
          <w:rFonts w:ascii="Arial" w:hAnsi="Arial" w:cs="Arial"/>
          <w:color w:val="FF0000"/>
          <w:sz w:val="24"/>
          <w:szCs w:val="24"/>
          <w:lang w:val="en-US"/>
        </w:rPr>
        <w:t>s</w:t>
      </w:r>
      <w:r w:rsidR="008216E0" w:rsidRPr="00C3576B">
        <w:rPr>
          <w:rFonts w:ascii="Arial" w:hAnsi="Arial" w:cs="Arial"/>
          <w:color w:val="FF0000"/>
          <w:sz w:val="24"/>
          <w:szCs w:val="24"/>
          <w:lang w:val="en-US"/>
        </w:rPr>
        <w:t>phor</w:t>
      </w:r>
      <w:r w:rsidR="008216E0" w:rsidRPr="00C3576B">
        <w:rPr>
          <w:rFonts w:ascii="Arial" w:hAnsi="Arial" w:cs="Arial"/>
          <w:color w:val="FF0000"/>
          <w:sz w:val="24"/>
          <w:szCs w:val="24"/>
          <w:lang w:val="en-US"/>
        </w:rPr>
        <w:t>y</w:t>
      </w:r>
      <w:r w:rsidR="008216E0" w:rsidRPr="00C3576B">
        <w:rPr>
          <w:rFonts w:ascii="Arial" w:hAnsi="Arial" w:cs="Arial"/>
          <w:color w:val="FF0000"/>
          <w:sz w:val="24"/>
          <w:szCs w:val="24"/>
          <w:lang w:val="en-US"/>
        </w:rPr>
        <w:t>la</w:t>
      </w:r>
      <w:bookmarkStart w:id="0" w:name="_GoBack"/>
      <w:bookmarkEnd w:id="0"/>
      <w:r w:rsidR="008216E0" w:rsidRPr="00C3576B">
        <w:rPr>
          <w:rFonts w:ascii="Arial" w:hAnsi="Arial" w:cs="Arial"/>
          <w:color w:val="FF0000"/>
          <w:sz w:val="24"/>
          <w:szCs w:val="24"/>
          <w:lang w:val="en-US"/>
        </w:rPr>
        <w:t>tion status</w:t>
      </w:r>
      <w:r w:rsidR="008B0390" w:rsidRPr="00C3576B">
        <w:rPr>
          <w:rFonts w:ascii="Arial" w:hAnsi="Arial" w:cs="Arial"/>
          <w:color w:val="FF0000"/>
          <w:sz w:val="24"/>
          <w:szCs w:val="24"/>
          <w:lang w:val="en-US"/>
        </w:rPr>
        <w:t xml:space="preserve">, </w:t>
      </w:r>
      <w:r w:rsidR="008216E0" w:rsidRPr="00C3576B">
        <w:rPr>
          <w:rFonts w:ascii="Arial" w:hAnsi="Arial" w:cs="Arial"/>
          <w:color w:val="FF0000"/>
          <w:sz w:val="24"/>
          <w:szCs w:val="24"/>
          <w:lang w:val="en-US"/>
        </w:rPr>
        <w:t xml:space="preserve">other than </w:t>
      </w:r>
      <w:r w:rsidR="00AA2B31" w:rsidRPr="00C3576B">
        <w:rPr>
          <w:rFonts w:ascii="Arial" w:hAnsi="Arial" w:cs="Arial"/>
          <w:color w:val="FF0000"/>
          <w:sz w:val="24"/>
          <w:szCs w:val="24"/>
          <w:lang w:val="en-US"/>
        </w:rPr>
        <w:t>the distal phosphoserines</w:t>
      </w:r>
      <w:r w:rsidR="008216E0" w:rsidRPr="00C3576B">
        <w:rPr>
          <w:rFonts w:ascii="Arial" w:hAnsi="Arial" w:cs="Arial"/>
          <w:color w:val="FF0000"/>
          <w:sz w:val="24"/>
          <w:szCs w:val="24"/>
          <w:lang w:val="en-US"/>
        </w:rPr>
        <w:t xml:space="preserve"> in N-VP2</w:t>
      </w:r>
      <w:r w:rsidR="006305D0" w:rsidRPr="00C3576B">
        <w:rPr>
          <w:rFonts w:ascii="Arial" w:hAnsi="Arial" w:cs="Arial"/>
          <w:color w:val="FF0000"/>
          <w:sz w:val="24"/>
          <w:szCs w:val="24"/>
          <w:lang w:val="en-US"/>
        </w:rPr>
        <w:t xml:space="preserve"> </w:t>
      </w:r>
      <w:r w:rsidR="006305D0" w:rsidRPr="00C3576B">
        <w:rPr>
          <w:rFonts w:ascii="Arial" w:hAnsi="Arial" w:cs="Arial"/>
          <w:color w:val="FF0000"/>
          <w:sz w:val="24"/>
          <w:szCs w:val="24"/>
          <w:lang w:val="en-US"/>
        </w:rPr>
        <w:fldChar w:fldCharType="begin"/>
      </w:r>
      <w:r w:rsidR="005A3880">
        <w:rPr>
          <w:rFonts w:ascii="Arial" w:hAnsi="Arial" w:cs="Arial"/>
          <w:color w:val="FF0000"/>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sidRPr="00C3576B">
        <w:rPr>
          <w:rFonts w:ascii="Arial" w:hAnsi="Arial" w:cs="Arial"/>
          <w:color w:val="FF0000"/>
          <w:sz w:val="24"/>
          <w:szCs w:val="24"/>
          <w:lang w:val="en-US"/>
        </w:rPr>
        <w:fldChar w:fldCharType="separate"/>
      </w:r>
      <w:r w:rsidR="005A3880">
        <w:rPr>
          <w:rFonts w:ascii="Arial" w:hAnsi="Arial" w:cs="Arial"/>
          <w:noProof/>
          <w:color w:val="FF0000"/>
          <w:sz w:val="24"/>
          <w:szCs w:val="24"/>
          <w:lang w:val="en-US"/>
        </w:rPr>
        <w:t>(</w:t>
      </w:r>
      <w:hyperlink w:anchor="_ENREF_26" w:tooltip="Maroto, 2000 #42" w:history="1">
        <w:r w:rsidR="005A3880">
          <w:rPr>
            <w:rFonts w:ascii="Arial" w:hAnsi="Arial" w:cs="Arial"/>
            <w:noProof/>
            <w:color w:val="FF0000"/>
            <w:sz w:val="24"/>
            <w:szCs w:val="24"/>
            <w:lang w:val="en-US"/>
          </w:rPr>
          <w:t>26</w:t>
        </w:r>
      </w:hyperlink>
      <w:r w:rsidR="005A3880">
        <w:rPr>
          <w:rFonts w:ascii="Arial" w:hAnsi="Arial" w:cs="Arial"/>
          <w:noProof/>
          <w:color w:val="FF0000"/>
          <w:sz w:val="24"/>
          <w:szCs w:val="24"/>
          <w:lang w:val="en-US"/>
        </w:rPr>
        <w:t>)</w:t>
      </w:r>
      <w:r w:rsidR="006305D0" w:rsidRPr="00C3576B">
        <w:rPr>
          <w:rFonts w:ascii="Arial" w:hAnsi="Arial" w:cs="Arial"/>
          <w:color w:val="FF0000"/>
          <w:sz w:val="24"/>
          <w:szCs w:val="24"/>
          <w:lang w:val="en-US"/>
        </w:rPr>
        <w:fldChar w:fldCharType="end"/>
      </w:r>
      <w:r w:rsidR="008B0390" w:rsidRPr="00C3576B">
        <w:rPr>
          <w:rFonts w:ascii="Arial" w:hAnsi="Arial" w:cs="Arial"/>
          <w:color w:val="FF0000"/>
          <w:sz w:val="24"/>
          <w:szCs w:val="24"/>
          <w:lang w:val="en-US"/>
        </w:rPr>
        <w:t xml:space="preserve">. </w:t>
      </w:r>
      <w:r w:rsidR="005B1A71" w:rsidRPr="00C3576B">
        <w:rPr>
          <w:rFonts w:ascii="Arial" w:hAnsi="Arial" w:cs="Arial"/>
          <w:color w:val="FF0000"/>
          <w:sz w:val="24"/>
          <w:szCs w:val="24"/>
          <w:lang w:val="en-US"/>
        </w:rPr>
        <w:t xml:space="preserve">To confirm this, </w:t>
      </w:r>
      <w:r w:rsidR="00191C82" w:rsidRPr="00C3576B">
        <w:rPr>
          <w:rFonts w:ascii="Arial" w:hAnsi="Arial" w:cs="Arial"/>
          <w:color w:val="FF0000"/>
          <w:sz w:val="24"/>
          <w:szCs w:val="24"/>
          <w:lang w:val="en-US"/>
        </w:rPr>
        <w:t xml:space="preserve">we used a </w:t>
      </w:r>
      <w:r w:rsidR="00C46B45" w:rsidRPr="00C3576B">
        <w:rPr>
          <w:rFonts w:ascii="Arial" w:hAnsi="Arial" w:cs="Arial"/>
          <w:color w:val="FF0000"/>
          <w:sz w:val="24"/>
          <w:szCs w:val="24"/>
          <w:lang w:val="en-US"/>
        </w:rPr>
        <w:t xml:space="preserve">MVM </w:t>
      </w:r>
      <w:r w:rsidR="00191C82" w:rsidRPr="00C3576B">
        <w:rPr>
          <w:rFonts w:ascii="Arial" w:hAnsi="Arial" w:cs="Arial"/>
          <w:color w:val="FF0000"/>
          <w:sz w:val="24"/>
          <w:szCs w:val="24"/>
          <w:lang w:val="en-US"/>
        </w:rPr>
        <w:t>mu</w:t>
      </w:r>
      <w:r w:rsidR="00C46B45" w:rsidRPr="00C3576B">
        <w:rPr>
          <w:rFonts w:ascii="Arial" w:hAnsi="Arial" w:cs="Arial"/>
          <w:color w:val="FF0000"/>
          <w:sz w:val="24"/>
          <w:szCs w:val="24"/>
          <w:lang w:val="en-US"/>
        </w:rPr>
        <w:t>tant</w:t>
      </w:r>
      <w:r w:rsidR="00191C82" w:rsidRPr="00C3576B">
        <w:rPr>
          <w:rFonts w:ascii="Arial" w:hAnsi="Arial" w:cs="Arial"/>
          <w:color w:val="FF0000"/>
          <w:sz w:val="24"/>
          <w:szCs w:val="24"/>
          <w:lang w:val="en-US"/>
        </w:rPr>
        <w:t>, in which all distal serine residues on N-VP2 were su</w:t>
      </w:r>
      <w:r w:rsidR="00191C82" w:rsidRPr="00C3576B">
        <w:rPr>
          <w:rFonts w:ascii="Arial" w:hAnsi="Arial" w:cs="Arial"/>
          <w:color w:val="FF0000"/>
          <w:sz w:val="24"/>
          <w:szCs w:val="24"/>
          <w:lang w:val="en-US"/>
        </w:rPr>
        <w:t>b</w:t>
      </w:r>
      <w:r w:rsidR="00191C82" w:rsidRPr="00C3576B">
        <w:rPr>
          <w:rFonts w:ascii="Arial" w:hAnsi="Arial" w:cs="Arial"/>
          <w:color w:val="FF0000"/>
          <w:sz w:val="24"/>
          <w:szCs w:val="24"/>
          <w:lang w:val="en-US"/>
        </w:rPr>
        <w:t>stituted by glycine</w:t>
      </w:r>
      <w:r w:rsidR="00C16E7F" w:rsidRPr="00C3576B">
        <w:rPr>
          <w:rFonts w:ascii="Arial" w:hAnsi="Arial" w:cs="Arial"/>
          <w:color w:val="FF0000"/>
          <w:sz w:val="24"/>
          <w:szCs w:val="24"/>
          <w:lang w:val="en-US"/>
        </w:rPr>
        <w:t xml:space="preserve"> (r</w:t>
      </w:r>
      <w:r w:rsidR="00C16E7F" w:rsidRPr="00C3576B">
        <w:rPr>
          <w:rFonts w:ascii="Arial" w:hAnsi="Arial" w:cs="Arial"/>
          <w:color w:val="FF0000"/>
          <w:sz w:val="24"/>
          <w:szCs w:val="24"/>
          <w:lang w:val="en-US"/>
        </w:rPr>
        <w:t>e</w:t>
      </w:r>
      <w:r w:rsidR="00C16E7F" w:rsidRPr="00C3576B">
        <w:rPr>
          <w:rFonts w:ascii="Arial" w:hAnsi="Arial" w:cs="Arial"/>
          <w:color w:val="FF0000"/>
          <w:sz w:val="24"/>
          <w:szCs w:val="24"/>
          <w:lang w:val="en-US"/>
        </w:rPr>
        <w:t>ferred to as 5</w:t>
      </w:r>
      <w:r w:rsidR="007175D3" w:rsidRPr="00C3576B">
        <w:rPr>
          <w:rFonts w:ascii="Arial" w:hAnsi="Arial" w:cs="Arial"/>
          <w:color w:val="FF0000"/>
          <w:sz w:val="24"/>
          <w:szCs w:val="24"/>
          <w:lang w:val="en-US"/>
        </w:rPr>
        <w:t>SG)</w:t>
      </w:r>
      <w:r w:rsidR="00191C82" w:rsidRPr="00C3576B">
        <w:rPr>
          <w:rFonts w:ascii="Arial" w:hAnsi="Arial" w:cs="Arial"/>
          <w:color w:val="FF0000"/>
          <w:sz w:val="24"/>
          <w:szCs w:val="24"/>
          <w:lang w:val="en-US"/>
        </w:rPr>
        <w:t>.</w:t>
      </w:r>
      <w:r w:rsidR="00C16E7F" w:rsidRPr="00C3576B">
        <w:rPr>
          <w:rFonts w:ascii="Arial" w:hAnsi="Arial" w:cs="Arial"/>
          <w:color w:val="FF0000"/>
          <w:sz w:val="24"/>
          <w:szCs w:val="24"/>
          <w:lang w:val="en-US"/>
        </w:rPr>
        <w:t xml:space="preserve"> </w:t>
      </w:r>
    </w:p>
    <w:p w:rsidR="00191C82" w:rsidRPr="00CD3026" w:rsidRDefault="00C16E7F" w:rsidP="001D3A2F">
      <w:pPr>
        <w:spacing w:after="120" w:line="480" w:lineRule="auto"/>
        <w:ind w:firstLine="720"/>
        <w:jc w:val="both"/>
        <w:rPr>
          <w:rFonts w:ascii="Arial" w:hAnsi="Arial" w:cs="Arial"/>
          <w:sz w:val="24"/>
          <w:szCs w:val="24"/>
          <w:lang w:val="en-US"/>
        </w:rPr>
      </w:pPr>
      <w:r>
        <w:rPr>
          <w:rFonts w:ascii="Arial" w:hAnsi="Arial" w:cs="Arial"/>
          <w:sz w:val="24"/>
          <w:szCs w:val="24"/>
          <w:lang w:val="en-US"/>
        </w:rPr>
        <w:t>The AEX profile of 5</w:t>
      </w:r>
      <w:r w:rsidR="005B1A71" w:rsidRPr="00CD3026">
        <w:rPr>
          <w:rFonts w:ascii="Arial" w:hAnsi="Arial" w:cs="Arial"/>
          <w:sz w:val="24"/>
          <w:szCs w:val="24"/>
          <w:lang w:val="en-US"/>
        </w:rPr>
        <w:t xml:space="preserve">SG virions, untreated or treated with lambda phosphatase, was </w:t>
      </w:r>
      <w:r w:rsidR="00704F92" w:rsidRPr="00CD3026">
        <w:rPr>
          <w:rFonts w:ascii="Arial" w:hAnsi="Arial" w:cs="Arial"/>
          <w:sz w:val="24"/>
          <w:szCs w:val="24"/>
          <w:lang w:val="en-US"/>
        </w:rPr>
        <w:t>similar to</w:t>
      </w:r>
      <w:r w:rsidR="000E2A85">
        <w:rPr>
          <w:rFonts w:ascii="Arial" w:hAnsi="Arial" w:cs="Arial"/>
          <w:sz w:val="24"/>
          <w:szCs w:val="24"/>
          <w:lang w:val="en-US"/>
        </w:rPr>
        <w:t xml:space="preserve"> that of the wild type (Fig. 3B</w:t>
      </w:r>
      <w:r w:rsidR="005B1A71" w:rsidRPr="00CD3026">
        <w:rPr>
          <w:rFonts w:ascii="Arial" w:hAnsi="Arial" w:cs="Arial"/>
          <w:sz w:val="24"/>
          <w:szCs w:val="24"/>
          <w:lang w:val="en-US"/>
        </w:rPr>
        <w:t xml:space="preserve"> and D),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w:t>
      </w:r>
      <w:r w:rsidR="00191C82" w:rsidRPr="00CD3026">
        <w:rPr>
          <w:rFonts w:ascii="Arial" w:hAnsi="Arial" w:cs="Arial"/>
          <w:sz w:val="24"/>
          <w:szCs w:val="24"/>
          <w:lang w:val="en-US"/>
        </w:rPr>
        <w:t>s</w:t>
      </w:r>
      <w:r w:rsidR="00191C82" w:rsidRPr="00CD3026">
        <w:rPr>
          <w:rFonts w:ascii="Arial" w:hAnsi="Arial" w:cs="Arial"/>
          <w:sz w:val="24"/>
          <w:szCs w:val="24"/>
          <w:lang w:val="en-US"/>
        </w:rPr>
        <w:lastRenderedPageBreak/>
        <w:t>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w:t>
      </w:r>
      <w:r w:rsidR="008B0390" w:rsidRPr="00CD3026">
        <w:rPr>
          <w:rFonts w:ascii="Arial" w:hAnsi="Arial" w:cs="Arial"/>
          <w:sz w:val="24"/>
          <w:szCs w:val="24"/>
          <w:lang w:val="en-US"/>
        </w:rPr>
        <w:t>s</w:t>
      </w:r>
      <w:r w:rsidR="008B0390" w:rsidRPr="00CD3026">
        <w:rPr>
          <w:rFonts w:ascii="Arial" w:hAnsi="Arial" w:cs="Arial"/>
          <w:sz w:val="24"/>
          <w:szCs w:val="24"/>
          <w:lang w:val="en-US"/>
        </w:rPr>
        <w:t>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w:t>
      </w:r>
      <w:r w:rsidR="008B0390" w:rsidRPr="00CD3026">
        <w:rPr>
          <w:rFonts w:ascii="Arial" w:hAnsi="Arial" w:cs="Arial"/>
          <w:sz w:val="24"/>
          <w:szCs w:val="24"/>
          <w:lang w:val="en-US"/>
        </w:rPr>
        <w:t>e</w:t>
      </w:r>
      <w:r w:rsidR="008B0390" w:rsidRPr="00CD3026">
        <w:rPr>
          <w:rFonts w:ascii="Arial" w:hAnsi="Arial" w:cs="Arial"/>
          <w:sz w:val="24"/>
          <w:szCs w:val="24"/>
          <w:lang w:val="en-US"/>
        </w:rPr>
        <w:t>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at progressive times post-infection, progeny viruses were collected from nuclear,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C3576B">
        <w:rPr>
          <w:rFonts w:ascii="Arial" w:hAnsi="Arial" w:cs="Arial"/>
          <w:sz w:val="24"/>
          <w:szCs w:val="24"/>
          <w:lang w:val="en-US"/>
        </w:rPr>
        <w:t>n the nucleus</w:t>
      </w:r>
      <w:r w:rsidR="008B4EC8" w:rsidRPr="00CD3026">
        <w:rPr>
          <w:rFonts w:ascii="Arial" w:hAnsi="Arial" w:cs="Arial"/>
          <w:sz w:val="24"/>
          <w:szCs w:val="24"/>
          <w:lang w:val="en-US"/>
        </w:rPr>
        <w:t xml:space="preserve">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curred from 30 hpi</w:t>
      </w:r>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w:t>
      </w:r>
      <w:r w:rsidR="00A365AC" w:rsidRPr="00CD3026">
        <w:rPr>
          <w:rFonts w:ascii="Arial" w:hAnsi="Arial" w:cs="Arial"/>
          <w:sz w:val="24"/>
          <w:szCs w:val="24"/>
          <w:lang w:val="en-US"/>
        </w:rPr>
        <w:t>o</w:t>
      </w:r>
      <w:r w:rsidR="00A365AC" w:rsidRPr="00CD3026">
        <w:rPr>
          <w:rFonts w:ascii="Arial" w:hAnsi="Arial" w:cs="Arial"/>
          <w:sz w:val="24"/>
          <w:szCs w:val="24"/>
          <w:lang w:val="en-US"/>
        </w:rPr>
        <w:t>plasmic and supernatant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 xml:space="preserve">nuclear full capsid progenies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F0167F">
        <w:rPr>
          <w:rFonts w:ascii="Arial" w:hAnsi="Arial" w:cs="Arial"/>
          <w:sz w:val="24"/>
          <w:szCs w:val="24"/>
          <w:lang w:val="en-US"/>
        </w:rPr>
        <w:t xml:space="preserve">During infection </w:t>
      </w:r>
      <w:r w:rsidR="00890466" w:rsidRPr="00890466">
        <w:rPr>
          <w:rFonts w:ascii="Arial" w:hAnsi="Arial" w:cs="Arial"/>
          <w:sz w:val="24"/>
          <w:szCs w:val="24"/>
          <w:lang w:val="en-US"/>
        </w:rPr>
        <w:t>in the presence of neura</w:t>
      </w:r>
      <w:r w:rsidR="00890466" w:rsidRPr="00890466">
        <w:rPr>
          <w:rFonts w:ascii="Arial" w:hAnsi="Arial" w:cs="Arial"/>
          <w:sz w:val="24"/>
          <w:szCs w:val="24"/>
          <w:lang w:val="en-US"/>
        </w:rPr>
        <w:t>m</w:t>
      </w:r>
      <w:r w:rsidR="00890466" w:rsidRPr="00890466">
        <w:rPr>
          <w:rFonts w:ascii="Arial" w:hAnsi="Arial" w:cs="Arial"/>
          <w:sz w:val="24"/>
          <w:szCs w:val="24"/>
          <w:lang w:val="en-US"/>
        </w:rPr>
        <w:t>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population was the first to a</w:t>
      </w:r>
      <w:r w:rsidR="007224F7" w:rsidRPr="00890466">
        <w:rPr>
          <w:rFonts w:ascii="Arial" w:hAnsi="Arial" w:cs="Arial"/>
          <w:sz w:val="24"/>
          <w:szCs w:val="24"/>
          <w:lang w:val="en-US"/>
        </w:rPr>
        <w:t>p</w:t>
      </w:r>
      <w:r w:rsidR="007224F7" w:rsidRPr="00890466">
        <w:rPr>
          <w:rFonts w:ascii="Arial" w:hAnsi="Arial" w:cs="Arial"/>
          <w:sz w:val="24"/>
          <w:szCs w:val="24"/>
          <w:lang w:val="en-US"/>
        </w:rPr>
        <w:t>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0167F">
        <w:rPr>
          <w:rFonts w:ascii="Arial" w:hAnsi="Arial" w:cs="Arial"/>
          <w:sz w:val="24"/>
          <w:szCs w:val="24"/>
          <w:lang w:val="en-US"/>
        </w:rPr>
        <w:t>5A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neuraminidase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virions </w:t>
      </w:r>
      <w:r w:rsidR="00890466">
        <w:rPr>
          <w:rFonts w:ascii="Arial" w:hAnsi="Arial" w:cs="Arial"/>
          <w:sz w:val="24"/>
          <w:szCs w:val="24"/>
          <w:lang w:val="en-US"/>
        </w:rPr>
        <w:t>were</w:t>
      </w:r>
      <w:r w:rsidR="002A749D" w:rsidRPr="00890466">
        <w:rPr>
          <w:rFonts w:ascii="Arial" w:hAnsi="Arial" w:cs="Arial"/>
          <w:sz w:val="24"/>
          <w:szCs w:val="24"/>
          <w:lang w:val="en-US"/>
        </w:rPr>
        <w:t xml:space="preserve"> quantit</w:t>
      </w:r>
      <w:r w:rsidR="002A749D" w:rsidRPr="00890466">
        <w:rPr>
          <w:rFonts w:ascii="Arial" w:hAnsi="Arial" w:cs="Arial"/>
          <w:sz w:val="24"/>
          <w:szCs w:val="24"/>
          <w:lang w:val="en-US"/>
        </w:rPr>
        <w:t>a</w:t>
      </w:r>
      <w:r w:rsidR="002A749D" w:rsidRPr="00890466">
        <w:rPr>
          <w:rFonts w:ascii="Arial" w:hAnsi="Arial" w:cs="Arial"/>
          <w:sz w:val="24"/>
          <w:szCs w:val="24"/>
          <w:lang w:val="en-US"/>
        </w:rPr>
        <w:t xml:space="preserve">tively </w:t>
      </w:r>
      <w:r w:rsidRPr="00890466">
        <w:rPr>
          <w:rFonts w:ascii="Arial" w:hAnsi="Arial" w:cs="Arial"/>
          <w:sz w:val="24"/>
          <w:szCs w:val="24"/>
          <w:lang w:val="en-US"/>
        </w:rPr>
        <w:t>analyzed by AEX-qPCR at 24 and 48 hp</w:t>
      </w:r>
      <w:r w:rsidR="002A749D" w:rsidRPr="00890466">
        <w:rPr>
          <w:rFonts w:ascii="Arial" w:hAnsi="Arial" w:cs="Arial"/>
          <w:sz w:val="24"/>
          <w:szCs w:val="24"/>
          <w:lang w:val="en-US"/>
        </w:rPr>
        <w:t xml:space="preserve">T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00F0167F">
        <w:rPr>
          <w:rFonts w:ascii="Arial" w:hAnsi="Arial" w:cs="Arial"/>
          <w:sz w:val="24"/>
          <w:szCs w:val="24"/>
          <w:lang w:val="en-US"/>
        </w:rPr>
        <w:t xml:space="preserve"> was</w:t>
      </w:r>
      <w:r w:rsidRPr="00890466">
        <w:rPr>
          <w:rFonts w:ascii="Arial" w:hAnsi="Arial" w:cs="Arial"/>
          <w:sz w:val="24"/>
          <w:szCs w:val="24"/>
          <w:lang w:val="en-US"/>
        </w:rPr>
        <w:t xml:space="preserv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0167F">
        <w:rPr>
          <w:rFonts w:ascii="Arial" w:hAnsi="Arial" w:cs="Arial"/>
          <w:sz w:val="24"/>
          <w:szCs w:val="24"/>
          <w:lang w:val="en-US"/>
        </w:rPr>
        <w:t>5</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0167F">
        <w:rPr>
          <w:rFonts w:ascii="Arial" w:hAnsi="Arial" w:cs="Arial"/>
          <w:sz w:val="24"/>
          <w:szCs w:val="24"/>
          <w:lang w:val="en-US"/>
        </w:rPr>
        <w:t>5</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hp</w:t>
      </w:r>
      <w:r w:rsidR="002A749D" w:rsidRPr="00890466">
        <w:rPr>
          <w:rFonts w:ascii="Arial" w:hAnsi="Arial" w:cs="Arial"/>
          <w:sz w:val="24"/>
          <w:szCs w:val="24"/>
          <w:lang w:val="en-US"/>
        </w:rPr>
        <w:t>T</w:t>
      </w:r>
      <w:r w:rsidR="00DD1AA6" w:rsidRPr="00890466">
        <w:rPr>
          <w:rFonts w:ascii="Arial" w:hAnsi="Arial" w:cs="Arial"/>
          <w:sz w:val="24"/>
          <w:szCs w:val="24"/>
          <w:lang w:val="en-US"/>
        </w:rPr>
        <w:t xml:space="preserve">, </w:t>
      </w:r>
      <w:r w:rsidRPr="00890466">
        <w:rPr>
          <w:rFonts w:ascii="Arial" w:hAnsi="Arial" w:cs="Arial"/>
          <w:sz w:val="24"/>
          <w:szCs w:val="24"/>
          <w:lang w:val="en-US"/>
        </w:rPr>
        <w:t>representing approximately two third of the total progeny virions. However, 48 hp</w:t>
      </w:r>
      <w:r w:rsidR="002A749D" w:rsidRPr="00890466">
        <w:rPr>
          <w:rFonts w:ascii="Arial" w:hAnsi="Arial" w:cs="Arial"/>
          <w:sz w:val="24"/>
          <w:szCs w:val="24"/>
          <w:lang w:val="en-US"/>
        </w:rPr>
        <w:t>T</w:t>
      </w:r>
      <w:r w:rsidRPr="00890466">
        <w:rPr>
          <w:rFonts w:ascii="Arial" w:hAnsi="Arial" w:cs="Arial"/>
          <w:sz w:val="24"/>
          <w:szCs w:val="24"/>
          <w:lang w:val="en-US"/>
        </w:rPr>
        <w:t xml:space="preserve"> the total </w:t>
      </w:r>
      <w:r w:rsidRPr="00890466">
        <w:rPr>
          <w:rFonts w:ascii="Arial" w:hAnsi="Arial" w:cs="Arial"/>
          <w:sz w:val="24"/>
          <w:szCs w:val="24"/>
          <w:lang w:val="en-US"/>
        </w:rPr>
        <w:lastRenderedPageBreak/>
        <w:t>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virions significantly dec</w:t>
      </w:r>
      <w:r w:rsidR="00F0167F">
        <w:rPr>
          <w:rFonts w:ascii="Arial" w:hAnsi="Arial" w:cs="Arial"/>
          <w:sz w:val="24"/>
          <w:szCs w:val="24"/>
          <w:lang w:val="en-US"/>
        </w:rPr>
        <w:t>lin</w:t>
      </w:r>
      <w:r w:rsidR="00440D21">
        <w:rPr>
          <w:rFonts w:ascii="Arial" w:hAnsi="Arial" w:cs="Arial"/>
          <w:sz w:val="24"/>
          <w:szCs w:val="24"/>
          <w:lang w:val="en-US"/>
        </w:rPr>
        <w:t>e</w:t>
      </w:r>
      <w:r w:rsidRPr="00890466">
        <w:rPr>
          <w:rFonts w:ascii="Arial" w:hAnsi="Arial" w:cs="Arial"/>
          <w:sz w:val="24"/>
          <w:szCs w:val="24"/>
          <w:lang w:val="en-US"/>
        </w:rPr>
        <w:t>d representing only one third of the whole virus pro</w:t>
      </w:r>
      <w:r w:rsidRPr="00890466">
        <w:rPr>
          <w:rFonts w:ascii="Arial" w:hAnsi="Arial" w:cs="Arial"/>
          <w:sz w:val="24"/>
          <w:szCs w:val="24"/>
          <w:lang w:val="en-US"/>
        </w:rPr>
        <w:t>g</w:t>
      </w:r>
      <w:r w:rsidRPr="00890466">
        <w:rPr>
          <w:rFonts w:ascii="Arial" w:hAnsi="Arial" w:cs="Arial"/>
          <w:sz w:val="24"/>
          <w:szCs w:val="24"/>
          <w:lang w:val="en-US"/>
        </w:rPr>
        <w:t>eny and giving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virions</w:t>
      </w:r>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w:t>
      </w:r>
      <w:r w:rsidR="007B3AA8" w:rsidRPr="00890466">
        <w:rPr>
          <w:rFonts w:ascii="Arial" w:hAnsi="Arial" w:cs="Arial"/>
          <w:sz w:val="24"/>
          <w:szCs w:val="24"/>
          <w:lang w:val="en-US"/>
        </w:rPr>
        <w:t>s</w:t>
      </w:r>
      <w:r w:rsidR="007B3AA8" w:rsidRPr="00890466">
        <w:rPr>
          <w:rFonts w:ascii="Arial" w:hAnsi="Arial" w:cs="Arial"/>
          <w:sz w:val="24"/>
          <w:szCs w:val="24"/>
          <w:lang w:val="en-US"/>
        </w:rPr>
        <w:t>formed cells than in the A9 murine fibroblasts.</w:t>
      </w:r>
      <w:r w:rsidR="00AD0002" w:rsidRPr="00890466">
        <w:rPr>
          <w:rFonts w:ascii="Arial" w:hAnsi="Arial" w:cs="Arial"/>
          <w:sz w:val="24"/>
          <w:szCs w:val="24"/>
          <w:lang w:val="en-US"/>
        </w:rPr>
        <w:t xml:space="preserve"> </w:t>
      </w:r>
    </w:p>
    <w:p w:rsidR="005A3880" w:rsidRPr="002501DF" w:rsidRDefault="005A3880" w:rsidP="005A3880">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Pr>
          <w:rFonts w:ascii="Arial" w:hAnsi="Arial" w:cs="Arial"/>
          <w:b/>
          <w:sz w:val="24"/>
          <w:szCs w:val="24"/>
          <w:lang w:val="en-US"/>
        </w:rPr>
        <w:t xml:space="preserve">active </w:t>
      </w:r>
      <w:r w:rsidRPr="00CD3026">
        <w:rPr>
          <w:rFonts w:ascii="Arial" w:hAnsi="Arial" w:cs="Arial"/>
          <w:b/>
          <w:sz w:val="24"/>
          <w:szCs w:val="24"/>
          <w:lang w:val="en-US"/>
        </w:rPr>
        <w:t>egress.</w:t>
      </w:r>
      <w:r>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rPr>
        <w:t xml:space="preserve"> capsids </w:t>
      </w:r>
      <w:r w:rsidRPr="00CD3026">
        <w:rPr>
          <w:rFonts w:ascii="Arial" w:hAnsi="Arial" w:cs="Arial"/>
          <w:sz w:val="24"/>
          <w:szCs w:val="24"/>
        </w:rPr>
        <w:t xml:space="preserve">are exported from the nucleus and subsequently released from the host cell prior to </w:t>
      </w:r>
      <w:r>
        <w:rPr>
          <w:rFonts w:ascii="Arial" w:hAnsi="Arial" w:cs="Arial"/>
          <w:sz w:val="24"/>
          <w:szCs w:val="24"/>
        </w:rPr>
        <w:t xml:space="preserve">cell </w:t>
      </w:r>
      <w:r w:rsidRPr="00CD3026">
        <w:rPr>
          <w:rFonts w:ascii="Arial" w:hAnsi="Arial" w:cs="Arial"/>
          <w:sz w:val="24"/>
          <w:szCs w:val="24"/>
        </w:rPr>
        <w:t xml:space="preserve">lysis. </w:t>
      </w:r>
      <w:r>
        <w:rPr>
          <w:rFonts w:ascii="Arial" w:hAnsi="Arial" w:cs="Arial"/>
          <w:sz w:val="24"/>
          <w:szCs w:val="24"/>
        </w:rPr>
        <w:t xml:space="preserve">Distinct from empty or from </w:t>
      </w:r>
      <w:r w:rsidRPr="00CD3026">
        <w:rPr>
          <w:rFonts w:ascii="Arial" w:hAnsi="Arial" w:cs="Arial"/>
          <w:sz w:val="24"/>
          <w:szCs w:val="24"/>
        </w:rPr>
        <w:t>FC-P</w:t>
      </w:r>
      <w:r w:rsidRPr="00CD3026">
        <w:rPr>
          <w:rFonts w:ascii="Arial" w:hAnsi="Arial" w:cs="Arial"/>
          <w:sz w:val="24"/>
          <w:szCs w:val="24"/>
          <w:vertAlign w:val="subscript"/>
        </w:rPr>
        <w:t>1</w:t>
      </w:r>
      <w:r>
        <w:rPr>
          <w:rFonts w:ascii="Arial" w:hAnsi="Arial" w:cs="Arial"/>
          <w:sz w:val="24"/>
          <w:szCs w:val="24"/>
        </w:rPr>
        <w:t xml:space="preserve">, </w:t>
      </w:r>
      <w:r w:rsidRPr="00CD3026">
        <w:rPr>
          <w:rFonts w:ascii="Arial" w:hAnsi="Arial" w:cs="Arial"/>
          <w:sz w:val="24"/>
          <w:szCs w:val="24"/>
        </w:rPr>
        <w:t xml:space="preserve">N-VP2 </w:t>
      </w:r>
      <w:r>
        <w:rPr>
          <w:rFonts w:ascii="Arial" w:hAnsi="Arial" w:cs="Arial"/>
          <w:sz w:val="24"/>
          <w:szCs w:val="24"/>
        </w:rPr>
        <w:t xml:space="preserve">of </w:t>
      </w:r>
      <w:r w:rsidRPr="00CD3026">
        <w:rPr>
          <w:rFonts w:ascii="Arial" w:hAnsi="Arial" w:cs="Arial"/>
          <w:sz w:val="24"/>
          <w:szCs w:val="24"/>
        </w:rPr>
        <w:t>FC-P</w:t>
      </w:r>
      <w:r>
        <w:rPr>
          <w:rFonts w:ascii="Arial" w:hAnsi="Arial" w:cs="Arial"/>
          <w:sz w:val="24"/>
          <w:szCs w:val="24"/>
          <w:vertAlign w:val="subscript"/>
        </w:rPr>
        <w:t xml:space="preserve">2 </w:t>
      </w:r>
      <w:r>
        <w:rPr>
          <w:rFonts w:ascii="Arial" w:hAnsi="Arial" w:cs="Arial"/>
          <w:sz w:val="24"/>
          <w:szCs w:val="24"/>
        </w:rPr>
        <w:t xml:space="preserve">is external </w:t>
      </w:r>
      <w:r w:rsidRPr="00CD3026">
        <w:rPr>
          <w:rFonts w:ascii="Arial" w:hAnsi="Arial" w:cs="Arial"/>
          <w:sz w:val="24"/>
          <w:szCs w:val="24"/>
        </w:rPr>
        <w:t xml:space="preserve">and the </w:t>
      </w:r>
      <w:r>
        <w:rPr>
          <w:rFonts w:ascii="Arial" w:hAnsi="Arial" w:cs="Arial"/>
          <w:sz w:val="24"/>
          <w:szCs w:val="24"/>
        </w:rPr>
        <w:t>capsids have</w:t>
      </w:r>
      <w:r w:rsidRPr="00CD3026">
        <w:rPr>
          <w:rFonts w:ascii="Arial" w:hAnsi="Arial" w:cs="Arial"/>
          <w:sz w:val="24"/>
          <w:szCs w:val="24"/>
        </w:rPr>
        <w:t xml:space="preserve"> additional </w:t>
      </w:r>
      <w:r>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phosphorylations. These features represent a late maturation step </w:t>
      </w:r>
      <w:r>
        <w:rPr>
          <w:rFonts w:ascii="Arial" w:hAnsi="Arial" w:cs="Arial"/>
          <w:sz w:val="24"/>
          <w:szCs w:val="24"/>
        </w:rPr>
        <w:t xml:space="preserve">and might </w:t>
      </w:r>
      <w:r w:rsidRPr="00CD3026">
        <w:rPr>
          <w:rFonts w:ascii="Arial" w:hAnsi="Arial" w:cs="Arial"/>
          <w:sz w:val="24"/>
          <w:szCs w:val="24"/>
        </w:rPr>
        <w:t>confer export potential. N-VP2 is heavily phosphorylated at serine residues</w:t>
      </w:r>
      <w:r>
        <w:rPr>
          <w:rFonts w:ascii="Arial" w:hAnsi="Arial" w:cs="Arial"/>
          <w:sz w:val="24"/>
          <w:szCs w:val="24"/>
        </w:rPr>
        <w:t>,</w:t>
      </w:r>
      <w:r w:rsidRPr="00CD3026">
        <w:rPr>
          <w:rFonts w:ascii="Arial" w:hAnsi="Arial" w:cs="Arial"/>
          <w:sz w:val="24"/>
          <w:szCs w:val="24"/>
        </w:rPr>
        <w:t xml:space="preserve"> which ha</w:t>
      </w:r>
      <w:r>
        <w:rPr>
          <w:rFonts w:ascii="Arial" w:hAnsi="Arial" w:cs="Arial"/>
          <w:sz w:val="24"/>
          <w:szCs w:val="24"/>
        </w:rPr>
        <w:t>ve</w:t>
      </w:r>
      <w:r w:rsidRPr="00CD3026">
        <w:rPr>
          <w:rFonts w:ascii="Arial" w:hAnsi="Arial" w:cs="Arial"/>
          <w:sz w:val="24"/>
          <w:szCs w:val="24"/>
        </w:rPr>
        <w:t xml:space="preserve"> been previously </w:t>
      </w:r>
      <w:r>
        <w:rPr>
          <w:rFonts w:ascii="Arial" w:hAnsi="Arial" w:cs="Arial"/>
          <w:sz w:val="24"/>
          <w:szCs w:val="24"/>
        </w:rPr>
        <w:t>suggested</w:t>
      </w:r>
      <w:r w:rsidRPr="00CD3026">
        <w:rPr>
          <w:rFonts w:ascii="Arial" w:hAnsi="Arial" w:cs="Arial"/>
          <w:sz w:val="24"/>
          <w:szCs w:val="24"/>
        </w:rPr>
        <w:t xml:space="preserve"> to </w:t>
      </w:r>
      <w:r>
        <w:rPr>
          <w:rFonts w:ascii="Arial" w:hAnsi="Arial" w:cs="Arial"/>
          <w:sz w:val="24"/>
          <w:szCs w:val="24"/>
        </w:rPr>
        <w:t xml:space="preserve">assist nuclear export </w:t>
      </w:r>
      <w:r w:rsidRPr="00CD3026">
        <w:rPr>
          <w:rFonts w:ascii="Arial" w:hAnsi="Arial" w:cs="Arial"/>
          <w:sz w:val="24"/>
          <w:szCs w:val="24"/>
        </w:rPr>
        <w:t>in a cell-specific manner. M</w:t>
      </w:r>
      <w:r w:rsidRPr="00CD3026">
        <w:rPr>
          <w:rFonts w:ascii="Arial" w:hAnsi="Arial" w:cs="Arial"/>
          <w:sz w:val="24"/>
          <w:szCs w:val="24"/>
        </w:rPr>
        <w:t>u</w:t>
      </w:r>
      <w:r w:rsidRPr="00CD3026">
        <w:rPr>
          <w:rFonts w:ascii="Arial" w:hAnsi="Arial" w:cs="Arial"/>
          <w:sz w:val="24"/>
          <w:szCs w:val="24"/>
        </w:rPr>
        <w:t xml:space="preserve">tants lacking </w:t>
      </w:r>
      <w:r>
        <w:rPr>
          <w:rFonts w:ascii="Arial" w:hAnsi="Arial" w:cs="Arial"/>
          <w:sz w:val="24"/>
          <w:szCs w:val="24"/>
        </w:rPr>
        <w:t>N-VP2</w:t>
      </w:r>
      <w:r w:rsidRPr="00CD3026">
        <w:rPr>
          <w:rFonts w:ascii="Arial" w:hAnsi="Arial" w:cs="Arial"/>
          <w:sz w:val="24"/>
          <w:szCs w:val="24"/>
        </w:rPr>
        <w:t xml:space="preserve"> </w:t>
      </w:r>
      <w:r>
        <w:rPr>
          <w:rFonts w:ascii="Arial" w:hAnsi="Arial" w:cs="Arial"/>
          <w:sz w:val="24"/>
          <w:szCs w:val="24"/>
        </w:rPr>
        <w:t xml:space="preserve">distal </w:t>
      </w:r>
      <w:r w:rsidRPr="00CD3026">
        <w:rPr>
          <w:rFonts w:ascii="Arial" w:hAnsi="Arial" w:cs="Arial"/>
          <w:sz w:val="24"/>
          <w:szCs w:val="24"/>
        </w:rPr>
        <w:t xml:space="preserve">phosphoserines were deficient in nuclear export and egress in NB324K cells, a human transformed cell line, but not in A9 murine cells </w:t>
      </w:r>
      <w:r>
        <w:rPr>
          <w:rFonts w:ascii="Arial" w:hAnsi="Arial" w:cs="Arial"/>
          <w:sz w:val="24"/>
          <w:szCs w:val="24"/>
        </w:rPr>
        <w:fldChar w:fldCharType="begin"/>
      </w:r>
      <w:r>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Pr>
          <w:rFonts w:ascii="Arial" w:hAnsi="Arial" w:cs="Arial"/>
          <w:sz w:val="24"/>
          <w:szCs w:val="24"/>
        </w:rPr>
        <w:fldChar w:fldCharType="separate"/>
      </w:r>
      <w:r>
        <w:rPr>
          <w:rFonts w:ascii="Arial" w:hAnsi="Arial" w:cs="Arial"/>
          <w:noProof/>
          <w:sz w:val="24"/>
          <w:szCs w:val="24"/>
        </w:rPr>
        <w:t>(</w:t>
      </w:r>
      <w:hyperlink w:anchor="_ENREF_27" w:tooltip="Maroto, 2004 #41" w:history="1">
        <w:r>
          <w:rPr>
            <w:rFonts w:ascii="Arial" w:hAnsi="Arial" w:cs="Arial"/>
            <w:noProof/>
            <w:sz w:val="24"/>
            <w:szCs w:val="24"/>
          </w:rPr>
          <w:t>27</w:t>
        </w:r>
      </w:hyperlink>
      <w:r>
        <w:rPr>
          <w:rFonts w:ascii="Arial" w:hAnsi="Arial" w:cs="Arial"/>
          <w:noProof/>
          <w:sz w:val="24"/>
          <w:szCs w:val="24"/>
        </w:rPr>
        <w:t>)</w:t>
      </w:r>
      <w:r>
        <w:rPr>
          <w:rFonts w:ascii="Arial" w:hAnsi="Arial" w:cs="Arial"/>
          <w:sz w:val="24"/>
          <w:szCs w:val="24"/>
        </w:rPr>
        <w:fldChar w:fldCharType="end"/>
      </w:r>
      <w:r w:rsidRPr="00CD3026">
        <w:rPr>
          <w:rFonts w:ascii="Arial" w:hAnsi="Arial" w:cs="Arial"/>
          <w:sz w:val="24"/>
          <w:szCs w:val="24"/>
          <w:lang w:val="en-US"/>
        </w:rPr>
        <w:t xml:space="preserve">. We used </w:t>
      </w:r>
      <w:r>
        <w:rPr>
          <w:rFonts w:ascii="Arial" w:hAnsi="Arial" w:cs="Arial"/>
          <w:sz w:val="24"/>
          <w:szCs w:val="24"/>
          <w:lang w:val="en-US"/>
        </w:rPr>
        <w:t xml:space="preserve">a </w:t>
      </w:r>
      <w:r w:rsidRPr="00CD3026">
        <w:rPr>
          <w:rFonts w:ascii="Arial" w:hAnsi="Arial" w:cs="Arial"/>
          <w:sz w:val="24"/>
          <w:szCs w:val="24"/>
          <w:lang w:val="en-US"/>
        </w:rPr>
        <w:t xml:space="preserve">mutant lacking </w:t>
      </w:r>
      <w:r>
        <w:rPr>
          <w:rFonts w:ascii="Arial" w:hAnsi="Arial" w:cs="Arial"/>
          <w:sz w:val="24"/>
          <w:szCs w:val="24"/>
          <w:lang w:val="en-US"/>
        </w:rPr>
        <w:t>all the</w:t>
      </w:r>
      <w:r w:rsidRPr="00CD3026">
        <w:rPr>
          <w:rFonts w:ascii="Arial" w:hAnsi="Arial" w:cs="Arial"/>
          <w:sz w:val="24"/>
          <w:szCs w:val="24"/>
          <w:lang w:val="en-US"/>
        </w:rPr>
        <w:t xml:space="preserve"> distal serine phosphorylations on the N-VP2 terminus, </w:t>
      </w:r>
      <w:r>
        <w:rPr>
          <w:rFonts w:ascii="Arial" w:hAnsi="Arial" w:cs="Arial"/>
          <w:sz w:val="24"/>
          <w:szCs w:val="24"/>
          <w:lang w:val="en-US"/>
        </w:rPr>
        <w:t>referred to as</w:t>
      </w:r>
      <w:r w:rsidRPr="00CD3026">
        <w:rPr>
          <w:rFonts w:ascii="Arial" w:hAnsi="Arial" w:cs="Arial"/>
          <w:sz w:val="24"/>
          <w:szCs w:val="24"/>
          <w:lang w:val="en-US"/>
        </w:rPr>
        <w:t xml:space="preserve"> 5SG. Additionally, we used a MVM mutant containing a bulky phenyla</w:t>
      </w:r>
      <w:r w:rsidRPr="00CD3026">
        <w:rPr>
          <w:rFonts w:ascii="Arial" w:hAnsi="Arial" w:cs="Arial"/>
          <w:sz w:val="24"/>
          <w:szCs w:val="24"/>
          <w:lang w:val="en-US"/>
        </w:rPr>
        <w:t>l</w:t>
      </w:r>
      <w:r w:rsidRPr="00CD3026">
        <w:rPr>
          <w:rFonts w:ascii="Arial" w:hAnsi="Arial" w:cs="Arial"/>
          <w:sz w:val="24"/>
          <w:szCs w:val="24"/>
          <w:lang w:val="en-US"/>
        </w:rPr>
        <w:t xml:space="preserve">anine residue at position 33 within the flexible poly-glycine stretch </w:t>
      </w:r>
      <w:r>
        <w:rPr>
          <w:rFonts w:ascii="Arial" w:hAnsi="Arial" w:cs="Arial"/>
          <w:sz w:val="24"/>
          <w:szCs w:val="24"/>
          <w:lang w:val="en-US"/>
        </w:rPr>
        <w:t>near the N-</w:t>
      </w:r>
      <w:r w:rsidRPr="00CD3026">
        <w:rPr>
          <w:rFonts w:ascii="Arial" w:hAnsi="Arial" w:cs="Arial"/>
          <w:sz w:val="24"/>
          <w:szCs w:val="24"/>
          <w:lang w:val="en-US"/>
        </w:rPr>
        <w:t>VP2 sequence, referred to as G33F</w:t>
      </w:r>
      <w:r>
        <w:rPr>
          <w:rFonts w:ascii="Arial" w:hAnsi="Arial" w:cs="Arial"/>
          <w:sz w:val="24"/>
          <w:szCs w:val="24"/>
          <w:lang w:val="en-US"/>
        </w:rPr>
        <w:t xml:space="preserve"> (Fig. 6A)</w:t>
      </w:r>
      <w:r w:rsidRPr="00CD3026">
        <w:rPr>
          <w:rFonts w:ascii="Arial" w:hAnsi="Arial" w:cs="Arial"/>
          <w:sz w:val="24"/>
          <w:szCs w:val="24"/>
          <w:lang w:val="en-US"/>
        </w:rPr>
        <w:t>. Due to this substitution the mutant progeny particles were unable to externaliz</w:t>
      </w:r>
      <w:r>
        <w:rPr>
          <w:rFonts w:ascii="Arial" w:hAnsi="Arial" w:cs="Arial"/>
          <w:sz w:val="24"/>
          <w:szCs w:val="24"/>
          <w:lang w:val="en-US"/>
        </w:rPr>
        <w:t>e N-VP2 following DNA packaging. Tran</w:t>
      </w:r>
      <w:r>
        <w:rPr>
          <w:rFonts w:ascii="Arial" w:hAnsi="Arial" w:cs="Arial"/>
          <w:sz w:val="24"/>
          <w:szCs w:val="24"/>
          <w:lang w:val="en-US"/>
        </w:rPr>
        <w:t>s</w:t>
      </w:r>
      <w:r>
        <w:rPr>
          <w:rFonts w:ascii="Arial" w:hAnsi="Arial" w:cs="Arial"/>
          <w:sz w:val="24"/>
          <w:szCs w:val="24"/>
          <w:lang w:val="en-US"/>
        </w:rPr>
        <w:t>fection with this mutant generated DNA-containing particles that were not infe</w:t>
      </w:r>
      <w:r>
        <w:rPr>
          <w:rFonts w:ascii="Arial" w:hAnsi="Arial" w:cs="Arial"/>
          <w:sz w:val="24"/>
          <w:szCs w:val="24"/>
          <w:lang w:val="en-US"/>
        </w:rPr>
        <w:t>c</w:t>
      </w:r>
      <w:r>
        <w:rPr>
          <w:rFonts w:ascii="Arial" w:hAnsi="Arial" w:cs="Arial"/>
          <w:sz w:val="24"/>
          <w:szCs w:val="24"/>
          <w:lang w:val="en-US"/>
        </w:rPr>
        <w:t xml:space="preserve">tious due to failure to expose and process N-VP2 and to </w:t>
      </w:r>
      <w:r w:rsidRPr="00CD3026">
        <w:rPr>
          <w:rFonts w:ascii="Arial" w:hAnsi="Arial" w:cs="Arial"/>
          <w:sz w:val="24"/>
          <w:szCs w:val="24"/>
          <w:lang w:val="en-US"/>
        </w:rPr>
        <w:t>externaliz</w:t>
      </w:r>
      <w:r>
        <w:rPr>
          <w:rFonts w:ascii="Arial" w:hAnsi="Arial" w:cs="Arial"/>
          <w:sz w:val="24"/>
          <w:szCs w:val="24"/>
          <w:lang w:val="en-US"/>
        </w:rPr>
        <w:t xml:space="preserve">e </w:t>
      </w:r>
      <w:r w:rsidRPr="00CD3026">
        <w:rPr>
          <w:rFonts w:ascii="Arial" w:hAnsi="Arial" w:cs="Arial"/>
          <w:sz w:val="24"/>
          <w:szCs w:val="24"/>
          <w:lang w:val="en-US"/>
        </w:rPr>
        <w:t xml:space="preserve">VP1u </w:t>
      </w:r>
      <w:r>
        <w:rPr>
          <w:rFonts w:ascii="Arial" w:hAnsi="Arial" w:cs="Arial"/>
          <w:sz w:val="24"/>
          <w:szCs w:val="24"/>
          <w:lang w:val="en-US"/>
        </w:rPr>
        <w:t>during e</w:t>
      </w:r>
      <w:r>
        <w:rPr>
          <w:rFonts w:ascii="Arial" w:hAnsi="Arial" w:cs="Arial"/>
          <w:sz w:val="24"/>
          <w:szCs w:val="24"/>
          <w:lang w:val="en-US"/>
        </w:rPr>
        <w:t>n</w:t>
      </w:r>
      <w:r>
        <w:rPr>
          <w:rFonts w:ascii="Arial" w:hAnsi="Arial" w:cs="Arial"/>
          <w:sz w:val="24"/>
          <w:szCs w:val="24"/>
          <w:lang w:val="en-US"/>
        </w:rPr>
        <w:t xml:space="preserve">try </w:t>
      </w:r>
      <w:r>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Pr>
          <w:rFonts w:ascii="Arial" w:hAnsi="Arial" w:cs="Arial"/>
          <w:sz w:val="24"/>
          <w:szCs w:val="24"/>
          <w:lang w:val="en-US"/>
        </w:rPr>
        <w:instrText xml:space="preserve"> ADDIN EN.CITE </w:instrText>
      </w:r>
      <w:r>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Pr>
          <w:rFonts w:ascii="Arial" w:hAnsi="Arial" w:cs="Arial"/>
          <w:sz w:val="24"/>
          <w:szCs w:val="24"/>
          <w:lang w:val="en-US"/>
        </w:rPr>
        <w:instrText xml:space="preserve"> ADDIN EN.CITE.DATA </w:instrText>
      </w:r>
      <w:r>
        <w:rPr>
          <w:rFonts w:ascii="Arial" w:hAnsi="Arial" w:cs="Arial"/>
          <w:sz w:val="24"/>
          <w:szCs w:val="24"/>
          <w:lang w:val="en-US"/>
        </w:rPr>
      </w:r>
      <w:r>
        <w:rPr>
          <w:rFonts w:ascii="Arial" w:hAnsi="Arial" w:cs="Arial"/>
          <w:sz w:val="24"/>
          <w:szCs w:val="24"/>
          <w:lang w:val="en-US"/>
        </w:rPr>
        <w:fldChar w:fldCharType="end"/>
      </w:r>
      <w:r>
        <w:rPr>
          <w:rFonts w:ascii="Arial" w:hAnsi="Arial" w:cs="Arial"/>
          <w:sz w:val="24"/>
          <w:szCs w:val="24"/>
          <w:lang w:val="en-US"/>
        </w:rPr>
      </w:r>
      <w:r>
        <w:rPr>
          <w:rFonts w:ascii="Arial" w:hAnsi="Arial" w:cs="Arial"/>
          <w:sz w:val="24"/>
          <w:szCs w:val="24"/>
          <w:lang w:val="en-US"/>
        </w:rPr>
        <w:fldChar w:fldCharType="separate"/>
      </w:r>
      <w:r>
        <w:rPr>
          <w:rFonts w:ascii="Arial" w:hAnsi="Arial" w:cs="Arial"/>
          <w:noProof/>
          <w:sz w:val="24"/>
          <w:szCs w:val="24"/>
          <w:lang w:val="en-US"/>
        </w:rPr>
        <w:t>(</w:t>
      </w:r>
      <w:hyperlink w:anchor="_ENREF_6" w:tooltip="Castellanos, 2013 #89" w:history="1">
        <w:r>
          <w:rPr>
            <w:rFonts w:ascii="Arial" w:hAnsi="Arial" w:cs="Arial"/>
            <w:noProof/>
            <w:sz w:val="24"/>
            <w:szCs w:val="24"/>
            <w:lang w:val="en-US"/>
          </w:rPr>
          <w:t>6</w:t>
        </w:r>
      </w:hyperlink>
      <w:r>
        <w:rPr>
          <w:rFonts w:ascii="Arial" w:hAnsi="Arial" w:cs="Arial"/>
          <w:noProof/>
          <w:sz w:val="24"/>
          <w:szCs w:val="24"/>
          <w:lang w:val="en-US"/>
        </w:rPr>
        <w:t>)</w:t>
      </w:r>
      <w:r>
        <w:rPr>
          <w:rFonts w:ascii="Arial" w:hAnsi="Arial" w:cs="Arial"/>
          <w:sz w:val="24"/>
          <w:szCs w:val="24"/>
          <w:lang w:val="en-US"/>
        </w:rPr>
        <w:fldChar w:fldCharType="end"/>
      </w:r>
      <w:r w:rsidRPr="00CD3026">
        <w:rPr>
          <w:rFonts w:ascii="Arial" w:hAnsi="Arial" w:cs="Arial"/>
          <w:sz w:val="24"/>
          <w:szCs w:val="24"/>
          <w:lang w:val="en-US"/>
        </w:rPr>
        <w:t>.</w:t>
      </w:r>
      <w:r>
        <w:rPr>
          <w:rFonts w:ascii="Arial" w:hAnsi="Arial" w:cs="Arial"/>
          <w:sz w:val="24"/>
          <w:szCs w:val="24"/>
          <w:lang w:val="en-US"/>
        </w:rPr>
        <w:t xml:space="preserve"> Upon transfection, </w:t>
      </w:r>
      <w:r w:rsidRPr="00CD3026">
        <w:rPr>
          <w:rFonts w:ascii="Arial" w:hAnsi="Arial" w:cs="Arial"/>
          <w:sz w:val="24"/>
          <w:szCs w:val="24"/>
          <w:lang w:val="en-US"/>
        </w:rPr>
        <w:t xml:space="preserve">DNA-containing progeny particles of </w:t>
      </w:r>
      <w:r>
        <w:rPr>
          <w:rFonts w:ascii="Arial" w:hAnsi="Arial" w:cs="Arial"/>
          <w:sz w:val="24"/>
          <w:szCs w:val="24"/>
          <w:lang w:val="en-US"/>
        </w:rPr>
        <w:t xml:space="preserve">5SG and </w:t>
      </w:r>
      <w:r w:rsidRPr="00CD3026">
        <w:rPr>
          <w:rFonts w:ascii="Arial" w:hAnsi="Arial" w:cs="Arial"/>
          <w:sz w:val="24"/>
          <w:szCs w:val="24"/>
          <w:lang w:val="en-US"/>
        </w:rPr>
        <w:t xml:space="preserve">G33F progressively accumulated in the </w:t>
      </w:r>
      <w:r>
        <w:rPr>
          <w:rFonts w:ascii="Arial" w:hAnsi="Arial" w:cs="Arial"/>
          <w:sz w:val="24"/>
          <w:szCs w:val="24"/>
          <w:lang w:val="en-US"/>
        </w:rPr>
        <w:t>cell culture medium</w:t>
      </w:r>
      <w:r w:rsidRPr="00CD3026">
        <w:rPr>
          <w:rFonts w:ascii="Arial" w:hAnsi="Arial" w:cs="Arial"/>
          <w:sz w:val="24"/>
          <w:szCs w:val="24"/>
          <w:lang w:val="en-US"/>
        </w:rPr>
        <w:t xml:space="preserve"> to similar quantities as </w:t>
      </w:r>
      <w:r>
        <w:rPr>
          <w:rFonts w:ascii="Arial" w:hAnsi="Arial" w:cs="Arial"/>
          <w:sz w:val="24"/>
          <w:szCs w:val="24"/>
          <w:lang w:val="en-US"/>
        </w:rPr>
        <w:t>the wild-type (</w:t>
      </w:r>
      <w:r w:rsidRPr="00CD3026">
        <w:rPr>
          <w:rFonts w:ascii="Arial" w:hAnsi="Arial" w:cs="Arial"/>
          <w:sz w:val="24"/>
          <w:szCs w:val="24"/>
          <w:lang w:val="en-US"/>
        </w:rPr>
        <w:t>WT</w:t>
      </w:r>
      <w:r>
        <w:rPr>
          <w:rFonts w:ascii="Arial" w:hAnsi="Arial" w:cs="Arial"/>
          <w:sz w:val="24"/>
          <w:szCs w:val="24"/>
          <w:lang w:val="en-US"/>
        </w:rPr>
        <w:t>)</w:t>
      </w:r>
      <w:r w:rsidRPr="00CD3026">
        <w:rPr>
          <w:rFonts w:ascii="Arial" w:hAnsi="Arial" w:cs="Arial"/>
          <w:sz w:val="24"/>
          <w:szCs w:val="24"/>
          <w:lang w:val="en-US"/>
        </w:rPr>
        <w:t xml:space="preserve"> vir</w:t>
      </w:r>
      <w:r w:rsidRPr="00CD3026">
        <w:rPr>
          <w:rFonts w:ascii="Arial" w:hAnsi="Arial" w:cs="Arial"/>
          <w:sz w:val="24"/>
          <w:szCs w:val="24"/>
          <w:lang w:val="en-US"/>
        </w:rPr>
        <w:t>i</w:t>
      </w:r>
      <w:r>
        <w:rPr>
          <w:rFonts w:ascii="Arial" w:hAnsi="Arial" w:cs="Arial"/>
          <w:sz w:val="24"/>
          <w:szCs w:val="24"/>
          <w:lang w:val="en-US"/>
        </w:rPr>
        <w:t>ons (Fig. 6B</w:t>
      </w:r>
      <w:r w:rsidRPr="00CD3026">
        <w:rPr>
          <w:rFonts w:ascii="Arial" w:hAnsi="Arial" w:cs="Arial"/>
          <w:sz w:val="24"/>
          <w:szCs w:val="24"/>
          <w:lang w:val="en-US"/>
        </w:rPr>
        <w:t>). AEX analysis revealed that the G33F, as well as the 5SG progeny, consisted of both FC-P</w:t>
      </w:r>
      <w:r w:rsidRPr="00CD3026">
        <w:rPr>
          <w:rFonts w:ascii="Arial" w:hAnsi="Arial" w:cs="Arial"/>
          <w:sz w:val="24"/>
          <w:szCs w:val="24"/>
          <w:vertAlign w:val="subscript"/>
          <w:lang w:val="en-US"/>
        </w:rPr>
        <w:t>1</w:t>
      </w:r>
      <w:r w:rsidRPr="00CD3026">
        <w:rPr>
          <w:rFonts w:ascii="Arial" w:hAnsi="Arial" w:cs="Arial"/>
          <w:sz w:val="24"/>
          <w:szCs w:val="24"/>
          <w:lang w:val="en-US"/>
        </w:rPr>
        <w:t xml:space="preserve"> and FC-P</w:t>
      </w:r>
      <w:r w:rsidRPr="00CD3026">
        <w:rPr>
          <w:rFonts w:ascii="Arial" w:hAnsi="Arial" w:cs="Arial"/>
          <w:sz w:val="24"/>
          <w:szCs w:val="24"/>
          <w:vertAlign w:val="subscript"/>
          <w:lang w:val="en-US"/>
        </w:rPr>
        <w:t>2</w:t>
      </w:r>
      <w:r w:rsidRPr="00CD3026">
        <w:rPr>
          <w:rFonts w:ascii="Arial" w:hAnsi="Arial" w:cs="Arial"/>
          <w:sz w:val="24"/>
          <w:szCs w:val="24"/>
          <w:lang w:val="en-US"/>
        </w:rPr>
        <w:t xml:space="preserve"> particles</w:t>
      </w:r>
      <w:r>
        <w:rPr>
          <w:rFonts w:ascii="Arial" w:hAnsi="Arial" w:cs="Arial"/>
          <w:sz w:val="24"/>
          <w:szCs w:val="24"/>
          <w:lang w:val="en-US"/>
        </w:rPr>
        <w:t xml:space="preserve"> (data not shown)</w:t>
      </w:r>
      <w:r w:rsidRPr="00CD3026">
        <w:rPr>
          <w:rFonts w:ascii="Arial" w:hAnsi="Arial" w:cs="Arial"/>
          <w:sz w:val="24"/>
          <w:szCs w:val="24"/>
          <w:lang w:val="en-US"/>
        </w:rPr>
        <w:t>, substantia</w:t>
      </w:r>
      <w:r w:rsidRPr="00CD3026">
        <w:rPr>
          <w:rFonts w:ascii="Arial" w:hAnsi="Arial" w:cs="Arial"/>
          <w:sz w:val="24"/>
          <w:szCs w:val="24"/>
          <w:lang w:val="en-US"/>
        </w:rPr>
        <w:t>t</w:t>
      </w:r>
      <w:r w:rsidRPr="00CD3026">
        <w:rPr>
          <w:rFonts w:ascii="Arial" w:hAnsi="Arial" w:cs="Arial"/>
          <w:sz w:val="24"/>
          <w:szCs w:val="24"/>
          <w:lang w:val="en-US"/>
        </w:rPr>
        <w:t>ing that N-</w:t>
      </w:r>
      <w:r w:rsidRPr="00CD3026">
        <w:rPr>
          <w:rFonts w:ascii="Arial" w:hAnsi="Arial" w:cs="Arial"/>
          <w:sz w:val="24"/>
          <w:szCs w:val="24"/>
          <w:lang w:val="en-US"/>
        </w:rPr>
        <w:lastRenderedPageBreak/>
        <w:t xml:space="preserve">VP2 and/or its distal phosphorylations are not </w:t>
      </w:r>
      <w:r w:rsidRPr="00875E24">
        <w:rPr>
          <w:rFonts w:ascii="Arial" w:hAnsi="Arial" w:cs="Arial"/>
          <w:sz w:val="24"/>
          <w:szCs w:val="24"/>
          <w:lang w:val="en-US"/>
        </w:rPr>
        <w:t>responsible for the two di</w:t>
      </w:r>
      <w:r w:rsidRPr="00875E24">
        <w:rPr>
          <w:rFonts w:ascii="Arial" w:hAnsi="Arial" w:cs="Arial"/>
          <w:sz w:val="24"/>
          <w:szCs w:val="24"/>
          <w:lang w:val="en-US"/>
        </w:rPr>
        <w:t>s</w:t>
      </w:r>
      <w:r w:rsidRPr="00875E24">
        <w:rPr>
          <w:rFonts w:ascii="Arial" w:hAnsi="Arial" w:cs="Arial"/>
          <w:sz w:val="24"/>
          <w:szCs w:val="24"/>
          <w:lang w:val="en-US"/>
        </w:rPr>
        <w:t>tinct AEX profiles of FC-P</w:t>
      </w:r>
      <w:r w:rsidRPr="00875E24">
        <w:rPr>
          <w:rFonts w:ascii="Arial" w:hAnsi="Arial" w:cs="Arial"/>
          <w:sz w:val="24"/>
          <w:szCs w:val="24"/>
          <w:vertAlign w:val="subscript"/>
          <w:lang w:val="en-US"/>
        </w:rPr>
        <w:t>1</w:t>
      </w:r>
      <w:r w:rsidRPr="00875E24">
        <w:rPr>
          <w:rFonts w:ascii="Arial" w:hAnsi="Arial" w:cs="Arial"/>
          <w:sz w:val="24"/>
          <w:szCs w:val="24"/>
          <w:lang w:val="en-US"/>
        </w:rPr>
        <w:t xml:space="preserve"> and FC-P</w:t>
      </w:r>
      <w:r w:rsidRPr="00875E24">
        <w:rPr>
          <w:rFonts w:ascii="Arial" w:hAnsi="Arial" w:cs="Arial"/>
          <w:sz w:val="24"/>
          <w:szCs w:val="24"/>
          <w:vertAlign w:val="subscript"/>
          <w:lang w:val="en-US"/>
        </w:rPr>
        <w:t>2</w:t>
      </w:r>
      <w:r w:rsidRPr="00875E24">
        <w:rPr>
          <w:rFonts w:ascii="Arial" w:hAnsi="Arial" w:cs="Arial"/>
          <w:sz w:val="24"/>
          <w:szCs w:val="24"/>
          <w:lang w:val="en-US"/>
        </w:rPr>
        <w:t>. Transfection results in an increased cell lysis due to cell damage and therefore it is expected to increase passive release. To examine whet</w:t>
      </w:r>
      <w:r w:rsidRPr="00875E24">
        <w:rPr>
          <w:rFonts w:ascii="Arial" w:hAnsi="Arial" w:cs="Arial"/>
          <w:sz w:val="24"/>
          <w:szCs w:val="24"/>
          <w:lang w:val="en-US"/>
        </w:rPr>
        <w:t>h</w:t>
      </w:r>
      <w:r w:rsidRPr="00875E24">
        <w:rPr>
          <w:rFonts w:ascii="Arial" w:hAnsi="Arial" w:cs="Arial"/>
          <w:sz w:val="24"/>
          <w:szCs w:val="24"/>
          <w:lang w:val="en-US"/>
        </w:rPr>
        <w:t>er the observed extracellular accumulation of G33F, 5SG, and WT pro</w:t>
      </w:r>
      <w:r w:rsidRPr="00875E24">
        <w:rPr>
          <w:rFonts w:ascii="Arial" w:hAnsi="Arial" w:cs="Arial"/>
          <w:sz w:val="24"/>
          <w:szCs w:val="24"/>
          <w:lang w:val="en-US"/>
        </w:rPr>
        <w:t>g</w:t>
      </w:r>
      <w:r w:rsidRPr="00875E24">
        <w:rPr>
          <w:rFonts w:ascii="Arial" w:hAnsi="Arial" w:cs="Arial"/>
          <w:sz w:val="24"/>
          <w:szCs w:val="24"/>
          <w:lang w:val="en-US"/>
        </w:rPr>
        <w:t>eny particles resulted mostly from active egress, we analyzed the intra- and extrace</w:t>
      </w:r>
      <w:r w:rsidRPr="00875E24">
        <w:rPr>
          <w:rFonts w:ascii="Arial" w:hAnsi="Arial" w:cs="Arial"/>
          <w:sz w:val="24"/>
          <w:szCs w:val="24"/>
          <w:lang w:val="en-US"/>
        </w:rPr>
        <w:t>l</w:t>
      </w:r>
      <w:r w:rsidRPr="00875E24">
        <w:rPr>
          <w:rFonts w:ascii="Arial" w:hAnsi="Arial" w:cs="Arial"/>
          <w:sz w:val="24"/>
          <w:szCs w:val="24"/>
          <w:lang w:val="en-US"/>
        </w:rPr>
        <w:t>lular FC-P</w:t>
      </w:r>
      <w:r w:rsidRPr="00875E24">
        <w:rPr>
          <w:rFonts w:ascii="Arial" w:hAnsi="Arial" w:cs="Arial"/>
          <w:sz w:val="24"/>
          <w:szCs w:val="24"/>
          <w:vertAlign w:val="subscript"/>
          <w:lang w:val="en-US"/>
        </w:rPr>
        <w:t>1</w:t>
      </w:r>
      <w:r w:rsidRPr="00875E24">
        <w:rPr>
          <w:rFonts w:ascii="Arial" w:hAnsi="Arial" w:cs="Arial"/>
          <w:sz w:val="24"/>
          <w:szCs w:val="24"/>
          <w:lang w:val="en-US"/>
        </w:rPr>
        <w:t>/FC-P</w:t>
      </w:r>
      <w:r w:rsidRPr="00875E24">
        <w:rPr>
          <w:rFonts w:ascii="Arial" w:hAnsi="Arial" w:cs="Arial"/>
          <w:sz w:val="24"/>
          <w:szCs w:val="24"/>
          <w:vertAlign w:val="subscript"/>
          <w:lang w:val="en-US"/>
        </w:rPr>
        <w:t>2</w:t>
      </w:r>
      <w:r w:rsidRPr="00875E24">
        <w:rPr>
          <w:rFonts w:ascii="Arial" w:hAnsi="Arial" w:cs="Arial"/>
          <w:sz w:val="24"/>
          <w:szCs w:val="24"/>
          <w:lang w:val="en-US"/>
        </w:rPr>
        <w:t xml:space="preserve"> rat</w:t>
      </w:r>
      <w:r w:rsidRPr="00875E24">
        <w:rPr>
          <w:rFonts w:ascii="Arial" w:hAnsi="Arial" w:cs="Arial"/>
          <w:sz w:val="24"/>
          <w:szCs w:val="24"/>
          <w:lang w:val="en-US"/>
        </w:rPr>
        <w:t>i</w:t>
      </w:r>
      <w:r w:rsidRPr="00875E24">
        <w:rPr>
          <w:rFonts w:ascii="Arial" w:hAnsi="Arial" w:cs="Arial"/>
          <w:sz w:val="24"/>
          <w:szCs w:val="24"/>
          <w:lang w:val="en-US"/>
        </w:rPr>
        <w:t>os 24 hours post-transfection (h</w:t>
      </w:r>
      <w:r>
        <w:rPr>
          <w:rFonts w:ascii="Arial" w:hAnsi="Arial" w:cs="Arial"/>
          <w:sz w:val="24"/>
          <w:szCs w:val="24"/>
          <w:lang w:val="en-US"/>
        </w:rPr>
        <w:t>p</w:t>
      </w:r>
      <w:r w:rsidRPr="00875E24">
        <w:rPr>
          <w:rFonts w:ascii="Arial" w:hAnsi="Arial" w:cs="Arial"/>
          <w:sz w:val="24"/>
          <w:szCs w:val="24"/>
          <w:lang w:val="en-US"/>
        </w:rPr>
        <w:t>t). At this time post-transfection, FC-P</w:t>
      </w:r>
      <w:r w:rsidRPr="00875E24">
        <w:rPr>
          <w:rFonts w:ascii="Arial" w:hAnsi="Arial" w:cs="Arial"/>
          <w:sz w:val="24"/>
          <w:szCs w:val="24"/>
          <w:vertAlign w:val="subscript"/>
          <w:lang w:val="en-US"/>
        </w:rPr>
        <w:t>1</w:t>
      </w:r>
      <w:r w:rsidRPr="00875E24">
        <w:rPr>
          <w:rFonts w:ascii="Arial" w:hAnsi="Arial" w:cs="Arial"/>
          <w:sz w:val="24"/>
          <w:szCs w:val="24"/>
          <w:lang w:val="en-US"/>
        </w:rPr>
        <w:t xml:space="preserve"> population exceeded that of FC-P</w:t>
      </w:r>
      <w:r w:rsidRPr="00875E24">
        <w:rPr>
          <w:rFonts w:ascii="Arial" w:hAnsi="Arial" w:cs="Arial"/>
          <w:sz w:val="24"/>
          <w:szCs w:val="24"/>
          <w:vertAlign w:val="subscript"/>
          <w:lang w:val="en-US"/>
        </w:rPr>
        <w:t>2</w:t>
      </w:r>
      <w:r w:rsidRPr="00875E24">
        <w:rPr>
          <w:rFonts w:ascii="Arial" w:hAnsi="Arial" w:cs="Arial"/>
          <w:sz w:val="24"/>
          <w:szCs w:val="24"/>
          <w:lang w:val="en-US"/>
        </w:rPr>
        <w:t xml:space="preserve"> in the nucleus, however, in the extracellular m</w:t>
      </w:r>
      <w:r w:rsidRPr="00875E24">
        <w:rPr>
          <w:rFonts w:ascii="Arial" w:hAnsi="Arial" w:cs="Arial"/>
          <w:sz w:val="24"/>
          <w:szCs w:val="24"/>
          <w:lang w:val="en-US"/>
        </w:rPr>
        <w:t>i</w:t>
      </w:r>
      <w:r w:rsidRPr="00875E24">
        <w:rPr>
          <w:rFonts w:ascii="Arial" w:hAnsi="Arial" w:cs="Arial"/>
          <w:sz w:val="24"/>
          <w:szCs w:val="24"/>
          <w:lang w:val="en-US"/>
        </w:rPr>
        <w:t>lieu, the ratio was inversed (Fig. 5B</w:t>
      </w:r>
      <w:r>
        <w:rPr>
          <w:rFonts w:ascii="Arial" w:hAnsi="Arial" w:cs="Arial"/>
          <w:sz w:val="24"/>
          <w:szCs w:val="24"/>
          <w:lang w:val="en-US"/>
        </w:rPr>
        <w:t xml:space="preserve"> and 6B</w:t>
      </w:r>
      <w:r w:rsidRPr="00875E24">
        <w:rPr>
          <w:rFonts w:ascii="Arial" w:hAnsi="Arial" w:cs="Arial"/>
          <w:sz w:val="24"/>
          <w:szCs w:val="24"/>
          <w:lang w:val="en-US"/>
        </w:rPr>
        <w:t xml:space="preserve">). The inverted </w:t>
      </w:r>
      <w:r>
        <w:rPr>
          <w:rFonts w:ascii="Arial" w:hAnsi="Arial" w:cs="Arial"/>
          <w:sz w:val="24"/>
          <w:szCs w:val="24"/>
          <w:lang w:val="en-US"/>
        </w:rPr>
        <w:t xml:space="preserve">ratios can </w:t>
      </w:r>
      <w:r w:rsidRPr="00CD3026">
        <w:rPr>
          <w:rFonts w:ascii="Arial" w:hAnsi="Arial" w:cs="Arial"/>
          <w:sz w:val="24"/>
          <w:szCs w:val="24"/>
          <w:lang w:val="en-US"/>
        </w:rPr>
        <w:t>only be e</w:t>
      </w:r>
      <w:r w:rsidRPr="00CD3026">
        <w:rPr>
          <w:rFonts w:ascii="Arial" w:hAnsi="Arial" w:cs="Arial"/>
          <w:sz w:val="24"/>
          <w:szCs w:val="24"/>
          <w:lang w:val="en-US"/>
        </w:rPr>
        <w:t>x</w:t>
      </w:r>
      <w:r w:rsidRPr="00CD3026">
        <w:rPr>
          <w:rFonts w:ascii="Arial" w:hAnsi="Arial" w:cs="Arial"/>
          <w:sz w:val="24"/>
          <w:szCs w:val="24"/>
          <w:lang w:val="en-US"/>
        </w:rPr>
        <w:t xml:space="preserve">plained by </w:t>
      </w:r>
      <w:r>
        <w:rPr>
          <w:rFonts w:ascii="Arial" w:hAnsi="Arial" w:cs="Arial"/>
          <w:sz w:val="24"/>
          <w:szCs w:val="24"/>
          <w:lang w:val="en-US"/>
        </w:rPr>
        <w:t>the existence of an</w:t>
      </w:r>
      <w:r w:rsidRPr="00CD3026">
        <w:rPr>
          <w:rFonts w:ascii="Arial" w:hAnsi="Arial" w:cs="Arial"/>
          <w:sz w:val="24"/>
          <w:szCs w:val="24"/>
          <w:lang w:val="en-US"/>
        </w:rPr>
        <w:t xml:space="preserve"> active </w:t>
      </w:r>
      <w:r>
        <w:rPr>
          <w:rFonts w:ascii="Arial" w:hAnsi="Arial" w:cs="Arial"/>
          <w:sz w:val="24"/>
          <w:szCs w:val="24"/>
          <w:lang w:val="en-US"/>
        </w:rPr>
        <w:t>egress</w:t>
      </w:r>
      <w:r w:rsidRPr="00CD3026">
        <w:rPr>
          <w:rFonts w:ascii="Arial" w:hAnsi="Arial" w:cs="Arial"/>
          <w:sz w:val="24"/>
          <w:szCs w:val="24"/>
          <w:lang w:val="en-US"/>
        </w:rPr>
        <w:t xml:space="preserve"> of FC-P</w:t>
      </w:r>
      <w:r w:rsidRPr="00CD3026">
        <w:rPr>
          <w:rFonts w:ascii="Arial" w:hAnsi="Arial" w:cs="Arial"/>
          <w:sz w:val="24"/>
          <w:szCs w:val="24"/>
          <w:vertAlign w:val="subscript"/>
          <w:lang w:val="en-US"/>
        </w:rPr>
        <w:t>2</w:t>
      </w:r>
      <w:r w:rsidRPr="00CD3026">
        <w:rPr>
          <w:rFonts w:ascii="Arial" w:hAnsi="Arial" w:cs="Arial"/>
          <w:sz w:val="24"/>
          <w:szCs w:val="24"/>
          <w:lang w:val="en-US"/>
        </w:rPr>
        <w:t xml:space="preserve"> particles in the pre</w:t>
      </w:r>
      <w:r w:rsidRPr="00CD3026">
        <w:rPr>
          <w:rFonts w:ascii="Arial" w:hAnsi="Arial" w:cs="Arial"/>
          <w:sz w:val="24"/>
          <w:szCs w:val="24"/>
          <w:lang w:val="en-US"/>
        </w:rPr>
        <w:t>s</w:t>
      </w:r>
      <w:r w:rsidRPr="00CD3026">
        <w:rPr>
          <w:rFonts w:ascii="Arial" w:hAnsi="Arial" w:cs="Arial"/>
          <w:sz w:val="24"/>
          <w:szCs w:val="24"/>
          <w:lang w:val="en-US"/>
        </w:rPr>
        <w:t xml:space="preserve">ence of a marginal passive release of virus progeny induced by viral cytotoxicity </w:t>
      </w:r>
      <w:r>
        <w:rPr>
          <w:rFonts w:ascii="Arial" w:hAnsi="Arial" w:cs="Arial"/>
          <w:sz w:val="24"/>
          <w:szCs w:val="24"/>
          <w:lang w:val="en-US"/>
        </w:rPr>
        <w:t>and cell da</w:t>
      </w:r>
      <w:r>
        <w:rPr>
          <w:rFonts w:ascii="Arial" w:hAnsi="Arial" w:cs="Arial"/>
          <w:sz w:val="24"/>
          <w:szCs w:val="24"/>
          <w:lang w:val="en-US"/>
        </w:rPr>
        <w:t>m</w:t>
      </w:r>
      <w:r>
        <w:rPr>
          <w:rFonts w:ascii="Arial" w:hAnsi="Arial" w:cs="Arial"/>
          <w:sz w:val="24"/>
          <w:szCs w:val="24"/>
          <w:lang w:val="en-US"/>
        </w:rPr>
        <w:t>age</w:t>
      </w:r>
      <w:r w:rsidRPr="00CD3026">
        <w:rPr>
          <w:rFonts w:ascii="Arial" w:hAnsi="Arial" w:cs="Arial"/>
          <w:sz w:val="24"/>
          <w:szCs w:val="24"/>
          <w:lang w:val="en-US"/>
        </w:rPr>
        <w:t xml:space="preserve"> caused by the transfection. </w:t>
      </w:r>
      <w:r>
        <w:rPr>
          <w:rFonts w:ascii="Arial" w:hAnsi="Arial" w:cs="Arial"/>
          <w:sz w:val="24"/>
          <w:szCs w:val="24"/>
          <w:lang w:val="en-US"/>
        </w:rPr>
        <w:t>These</w:t>
      </w:r>
      <w:r w:rsidRPr="00CD3026">
        <w:rPr>
          <w:rFonts w:ascii="Arial" w:hAnsi="Arial" w:cs="Arial"/>
          <w:sz w:val="24"/>
          <w:szCs w:val="24"/>
          <w:lang w:val="en-US"/>
        </w:rPr>
        <w:t xml:space="preserve"> results </w:t>
      </w:r>
      <w:r>
        <w:rPr>
          <w:rFonts w:ascii="Arial" w:hAnsi="Arial" w:cs="Arial"/>
          <w:sz w:val="24"/>
          <w:szCs w:val="24"/>
          <w:lang w:val="en-US"/>
        </w:rPr>
        <w:t>emphasize that</w:t>
      </w:r>
      <w:r w:rsidRPr="00CD3026">
        <w:rPr>
          <w:rFonts w:ascii="Arial" w:hAnsi="Arial" w:cs="Arial"/>
          <w:sz w:val="24"/>
          <w:szCs w:val="24"/>
          <w:lang w:val="en-US"/>
        </w:rPr>
        <w:t xml:space="preserve"> N-VP2 s</w:t>
      </w:r>
      <w:r w:rsidRPr="00CD3026">
        <w:rPr>
          <w:rFonts w:ascii="Arial" w:hAnsi="Arial" w:cs="Arial"/>
          <w:sz w:val="24"/>
          <w:szCs w:val="24"/>
          <w:lang w:val="en-US"/>
        </w:rPr>
        <w:t>e</w:t>
      </w:r>
      <w:r w:rsidRPr="00CD3026">
        <w:rPr>
          <w:rFonts w:ascii="Arial" w:hAnsi="Arial" w:cs="Arial"/>
          <w:sz w:val="24"/>
          <w:szCs w:val="24"/>
          <w:lang w:val="en-US"/>
        </w:rPr>
        <w:t>quence</w:t>
      </w:r>
      <w:r>
        <w:rPr>
          <w:rFonts w:ascii="Arial" w:hAnsi="Arial" w:cs="Arial"/>
          <w:sz w:val="24"/>
          <w:szCs w:val="24"/>
          <w:lang w:val="en-US"/>
        </w:rPr>
        <w:t>s</w:t>
      </w:r>
      <w:r w:rsidRPr="00CD3026">
        <w:rPr>
          <w:rFonts w:ascii="Arial" w:hAnsi="Arial" w:cs="Arial"/>
          <w:sz w:val="24"/>
          <w:szCs w:val="24"/>
          <w:lang w:val="en-US"/>
        </w:rPr>
        <w:t xml:space="preserve"> or its distal phosphor</w:t>
      </w:r>
      <w:r w:rsidRPr="00CD3026">
        <w:rPr>
          <w:rFonts w:ascii="Arial" w:hAnsi="Arial" w:cs="Arial"/>
          <w:sz w:val="24"/>
          <w:szCs w:val="24"/>
          <w:lang w:val="en-US"/>
        </w:rPr>
        <w:t>y</w:t>
      </w:r>
      <w:r w:rsidRPr="00CD3026">
        <w:rPr>
          <w:rFonts w:ascii="Arial" w:hAnsi="Arial" w:cs="Arial"/>
          <w:sz w:val="24"/>
          <w:szCs w:val="24"/>
          <w:lang w:val="en-US"/>
        </w:rPr>
        <w:t>lations</w:t>
      </w:r>
      <w:r>
        <w:rPr>
          <w:rFonts w:ascii="Arial" w:hAnsi="Arial" w:cs="Arial"/>
          <w:sz w:val="24"/>
          <w:szCs w:val="24"/>
          <w:lang w:val="en-US"/>
        </w:rPr>
        <w:t xml:space="preserve"> do not play a direct role</w:t>
      </w:r>
      <w:r w:rsidRPr="00CD3026">
        <w:rPr>
          <w:rFonts w:ascii="Arial" w:hAnsi="Arial" w:cs="Arial"/>
          <w:sz w:val="24"/>
          <w:szCs w:val="24"/>
          <w:lang w:val="en-US"/>
        </w:rPr>
        <w:t xml:space="preserve"> in the nuclear exp</w:t>
      </w:r>
      <w:r>
        <w:rPr>
          <w:rFonts w:ascii="Arial" w:hAnsi="Arial" w:cs="Arial"/>
          <w:sz w:val="24"/>
          <w:szCs w:val="24"/>
          <w:lang w:val="en-US"/>
        </w:rPr>
        <w:t>ort and active egress of MVM.</w:t>
      </w:r>
    </w:p>
    <w:p w:rsidR="00CD3026" w:rsidRDefault="00AD0002" w:rsidP="005A3880">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occur during th</w:t>
      </w:r>
      <w:r w:rsidR="00771ADE">
        <w:rPr>
          <w:rFonts w:ascii="Arial" w:hAnsi="Arial" w:cs="Arial"/>
          <w:sz w:val="24"/>
          <w:szCs w:val="24"/>
          <w:lang w:val="en-US"/>
        </w:rPr>
        <w:t>e process of egress required for infectivity</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w:t>
      </w:r>
      <w:r w:rsidR="00771ADE">
        <w:rPr>
          <w:rFonts w:ascii="Arial" w:hAnsi="Arial" w:cs="Arial"/>
          <w:sz w:val="24"/>
          <w:szCs w:val="24"/>
          <w:lang w:val="en-US"/>
        </w:rPr>
        <w:t xml:space="preserve">by AEX </w:t>
      </w:r>
      <w:r w:rsidR="006D578C">
        <w:rPr>
          <w:rFonts w:ascii="Arial" w:hAnsi="Arial" w:cs="Arial"/>
          <w:sz w:val="24"/>
          <w:szCs w:val="24"/>
          <w:lang w:val="en-US"/>
        </w:rPr>
        <w:t>and their i</w:t>
      </w:r>
      <w:r w:rsidR="006D578C">
        <w:rPr>
          <w:rFonts w:ascii="Arial" w:hAnsi="Arial" w:cs="Arial"/>
          <w:sz w:val="24"/>
          <w:szCs w:val="24"/>
          <w:lang w:val="en-US"/>
        </w:rPr>
        <w:t>n</w:t>
      </w:r>
      <w:r w:rsidR="006D578C">
        <w:rPr>
          <w:rFonts w:ascii="Arial" w:hAnsi="Arial" w:cs="Arial"/>
          <w:sz w:val="24"/>
          <w:szCs w:val="24"/>
          <w:lang w:val="en-US"/>
        </w:rPr>
        <w:t xml:space="preserve">fectivity quantitatively compared. </w:t>
      </w:r>
      <w:r w:rsidR="00771ADE">
        <w:rPr>
          <w:rFonts w:ascii="Arial" w:hAnsi="Arial" w:cs="Arial"/>
          <w:sz w:val="24"/>
          <w:szCs w:val="24"/>
          <w:lang w:val="en-US"/>
        </w:rPr>
        <w:t xml:space="preserve">Apart from having the same AEX profile, </w:t>
      </w:r>
      <w:r w:rsidR="006D578C">
        <w:rPr>
          <w:rFonts w:ascii="Arial" w:hAnsi="Arial" w:cs="Arial"/>
          <w:sz w:val="24"/>
          <w:szCs w:val="24"/>
          <w:lang w:val="en-US"/>
        </w:rPr>
        <w:t>both part</w:t>
      </w:r>
      <w:r w:rsidR="006D578C">
        <w:rPr>
          <w:rFonts w:ascii="Arial" w:hAnsi="Arial" w:cs="Arial"/>
          <w:sz w:val="24"/>
          <w:szCs w:val="24"/>
          <w:lang w:val="en-US"/>
        </w:rPr>
        <w:t>i</w:t>
      </w:r>
      <w:r w:rsidR="006D578C">
        <w:rPr>
          <w:rFonts w:ascii="Arial" w:hAnsi="Arial" w:cs="Arial"/>
          <w:sz w:val="24"/>
          <w:szCs w:val="24"/>
          <w:lang w:val="en-US"/>
        </w:rPr>
        <w:t xml:space="preserve">cles were </w:t>
      </w:r>
      <w:r w:rsidR="007C1B34">
        <w:rPr>
          <w:rFonts w:ascii="Arial" w:hAnsi="Arial" w:cs="Arial"/>
          <w:sz w:val="24"/>
          <w:szCs w:val="24"/>
          <w:lang w:val="en-US"/>
        </w:rPr>
        <w:t>equally infec</w:t>
      </w:r>
      <w:r w:rsidR="00771ADE">
        <w:rPr>
          <w:rFonts w:ascii="Arial" w:hAnsi="Arial" w:cs="Arial"/>
          <w:sz w:val="24"/>
          <w:szCs w:val="24"/>
          <w:lang w:val="en-US"/>
        </w:rPr>
        <w:t>tious (Fig. 7A). T</w:t>
      </w:r>
      <w:r w:rsidR="007C1B34">
        <w:rPr>
          <w:rFonts w:ascii="Arial" w:hAnsi="Arial" w:cs="Arial"/>
          <w:sz w:val="24"/>
          <w:szCs w:val="24"/>
          <w:lang w:val="en-US"/>
        </w:rPr>
        <w:t>herefore, virus egress does not involve further maturation steps required for infection.</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 xml:space="preserve">During </w:t>
      </w:r>
      <w:r w:rsidR="006D41C3">
        <w:rPr>
          <w:rFonts w:ascii="Arial" w:hAnsi="Arial" w:cs="Arial"/>
          <w:b/>
          <w:sz w:val="24"/>
          <w:szCs w:val="24"/>
          <w:lang w:val="en-US"/>
        </w:rPr>
        <w:t>entry, a</w:t>
      </w:r>
      <w:r w:rsidRPr="00732D1D">
        <w:rPr>
          <w:rFonts w:ascii="Arial" w:hAnsi="Arial" w:cs="Arial"/>
          <w:b/>
          <w:sz w:val="24"/>
          <w:szCs w:val="24"/>
          <w:lang w:val="en-US"/>
        </w:rPr>
        <w:t>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phosphor</w:t>
      </w:r>
      <w:r w:rsidRPr="00732D1D">
        <w:rPr>
          <w:rFonts w:ascii="Arial" w:hAnsi="Arial" w:cs="Arial"/>
          <w:b/>
          <w:sz w:val="24"/>
          <w:szCs w:val="24"/>
          <w:lang w:val="en-US"/>
        </w:rPr>
        <w:t>y</w:t>
      </w:r>
      <w:r w:rsidRPr="00732D1D">
        <w:rPr>
          <w:rFonts w:ascii="Arial" w:hAnsi="Arial" w:cs="Arial"/>
          <w:b/>
          <w:sz w:val="24"/>
          <w:szCs w:val="24"/>
          <w:lang w:val="en-US"/>
        </w:rPr>
        <w:t>lations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 xml:space="preserve">were processed to generate </w:t>
      </w:r>
      <w:r w:rsidR="000D7338" w:rsidRPr="000D7338">
        <w:rPr>
          <w:rFonts w:ascii="Arial" w:hAnsi="Arial" w:cs="Arial"/>
          <w:sz w:val="24"/>
          <w:szCs w:val="24"/>
          <w:lang w:val="en-US"/>
        </w:rPr>
        <w:lastRenderedPageBreak/>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me cleaved by endosomal prot</w:t>
      </w:r>
      <w:r w:rsidRPr="000D7338">
        <w:rPr>
          <w:rFonts w:ascii="Arial" w:hAnsi="Arial" w:cs="Arial"/>
          <w:sz w:val="24"/>
          <w:szCs w:val="24"/>
          <w:lang w:val="en-US"/>
        </w:rPr>
        <w:t>e</w:t>
      </w:r>
      <w:r w:rsidRPr="000D7338">
        <w:rPr>
          <w:rFonts w:ascii="Arial" w:hAnsi="Arial" w:cs="Arial"/>
          <w:sz w:val="24"/>
          <w:szCs w:val="24"/>
          <w:lang w:val="en-US"/>
        </w:rPr>
        <w:t xml:space="preserv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007654E5">
        <w:rPr>
          <w:rFonts w:ascii="Arial" w:hAnsi="Arial" w:cs="Arial"/>
          <w:sz w:val="24"/>
          <w:szCs w:val="24"/>
          <w:lang w:val="en-US"/>
        </w:rPr>
        <w:t xml:space="preserve"> in Fig. 2</w:t>
      </w:r>
      <w:r w:rsidR="009954EC">
        <w:rPr>
          <w:rFonts w:ascii="Arial" w:hAnsi="Arial" w:cs="Arial"/>
          <w:sz w:val="24"/>
          <w:szCs w:val="24"/>
          <w:lang w:val="en-US"/>
        </w:rPr>
        <w:t>G, 2H</w:t>
      </w:r>
      <w:r w:rsidR="000E2A85">
        <w:rPr>
          <w:rFonts w:ascii="Arial" w:hAnsi="Arial" w:cs="Arial"/>
          <w:sz w:val="24"/>
          <w:szCs w:val="24"/>
          <w:lang w:val="en-US"/>
        </w:rPr>
        <w:t>, and 3A</w:t>
      </w:r>
      <w:r w:rsidRPr="000D7338">
        <w:rPr>
          <w:rFonts w:ascii="Arial" w:hAnsi="Arial" w:cs="Arial"/>
          <w:sz w:val="24"/>
          <w:szCs w:val="24"/>
          <w:lang w:val="en-US"/>
        </w:rPr>
        <w:t xml:space="preserve">, </w:t>
      </w:r>
      <w:r w:rsidR="000D7338">
        <w:rPr>
          <w:rFonts w:ascii="Arial" w:hAnsi="Arial" w:cs="Arial"/>
          <w:sz w:val="24"/>
          <w:szCs w:val="24"/>
          <w:lang w:val="en-US"/>
        </w:rPr>
        <w:t>the presence 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influence in the AEX pr</w:t>
      </w:r>
      <w:r w:rsidR="00F32C40">
        <w:rPr>
          <w:rFonts w:ascii="Arial" w:hAnsi="Arial" w:cs="Arial"/>
          <w:sz w:val="24"/>
          <w:szCs w:val="24"/>
          <w:lang w:val="en-US"/>
        </w:rPr>
        <w:t>o</w:t>
      </w:r>
      <w:r w:rsidR="00F32C40">
        <w:rPr>
          <w:rFonts w:ascii="Arial" w:hAnsi="Arial" w:cs="Arial"/>
          <w:sz w:val="24"/>
          <w:szCs w:val="24"/>
          <w:lang w:val="en-US"/>
        </w:rPr>
        <w:t>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000E2A85">
        <w:rPr>
          <w:rFonts w:ascii="Arial" w:hAnsi="Arial" w:cs="Arial"/>
          <w:sz w:val="24"/>
          <w:szCs w:val="24"/>
          <w:lang w:val="en-US"/>
        </w:rPr>
        <w:t xml:space="preserve"> (Fig. 3A</w:t>
      </w:r>
      <w:r w:rsidRPr="00732D1D">
        <w:rPr>
          <w:rFonts w:ascii="Arial" w:hAnsi="Arial" w:cs="Arial"/>
          <w:sz w:val="24"/>
          <w:szCs w:val="24"/>
          <w:lang w:val="en-US"/>
        </w:rPr>
        <w:t xml:space="preserve">),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t xml:space="preserve">the presence of capsid </w:t>
      </w:r>
      <w:r w:rsidRPr="00732D1D">
        <w:rPr>
          <w:rFonts w:ascii="Arial" w:hAnsi="Arial" w:cs="Arial"/>
          <w:sz w:val="24"/>
          <w:szCs w:val="24"/>
          <w:lang w:val="en-US"/>
        </w:rPr>
        <w:t>surface phosphorylations.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r w:rsidRPr="00732D1D">
        <w:rPr>
          <w:rFonts w:ascii="Arial" w:hAnsi="Arial" w:cs="Arial"/>
          <w:sz w:val="24"/>
          <w:szCs w:val="24"/>
          <w:lang w:val="en-US"/>
        </w:rPr>
        <w:t>phosphoryla</w:t>
      </w:r>
      <w:r w:rsidR="000D7338">
        <w:rPr>
          <w:rFonts w:ascii="Arial" w:hAnsi="Arial" w:cs="Arial"/>
          <w:sz w:val="24"/>
          <w:szCs w:val="24"/>
          <w:lang w:val="en-US"/>
        </w:rPr>
        <w:t>tions</w:t>
      </w:r>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during entry by end</w:t>
      </w:r>
      <w:r w:rsidR="00091A25">
        <w:rPr>
          <w:rFonts w:ascii="Arial" w:hAnsi="Arial" w:cs="Arial"/>
          <w:sz w:val="24"/>
          <w:szCs w:val="24"/>
          <w:lang w:val="en-US"/>
        </w:rPr>
        <w:t>o</w:t>
      </w:r>
      <w:r w:rsidR="00091A25">
        <w:rPr>
          <w:rFonts w:ascii="Arial" w:hAnsi="Arial" w:cs="Arial"/>
          <w:sz w:val="24"/>
          <w:szCs w:val="24"/>
          <w:lang w:val="en-US"/>
        </w:rPr>
        <w:t xml:space="preserve">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w:t>
      </w:r>
      <w:r w:rsidR="00091A25">
        <w:rPr>
          <w:rFonts w:ascii="Arial" w:hAnsi="Arial" w:cs="Arial"/>
          <w:sz w:val="24"/>
          <w:szCs w:val="24"/>
          <w:lang w:val="en-US"/>
        </w:rPr>
        <w:t>a</w:t>
      </w:r>
      <w:r w:rsidR="00091A25">
        <w:rPr>
          <w:rFonts w:ascii="Arial" w:hAnsi="Arial" w:cs="Arial"/>
          <w:sz w:val="24"/>
          <w:szCs w:val="24"/>
          <w:lang w:val="en-US"/>
        </w:rPr>
        <w:t>tases in the processing of incoming particles</w:t>
      </w:r>
      <w:r w:rsidRPr="00732D1D">
        <w:rPr>
          <w:rFonts w:ascii="Arial" w:hAnsi="Arial" w:cs="Arial"/>
          <w:sz w:val="24"/>
          <w:szCs w:val="24"/>
          <w:lang w:val="en-US"/>
        </w:rPr>
        <w:t xml:space="preserve">, </w:t>
      </w:r>
      <w:r w:rsidR="00091A25">
        <w:rPr>
          <w:rFonts w:ascii="Arial" w:hAnsi="Arial" w:cs="Arial"/>
          <w:sz w:val="24"/>
          <w:szCs w:val="24"/>
          <w:lang w:val="en-US"/>
        </w:rPr>
        <w:t>b</w:t>
      </w:r>
      <w:r w:rsidRPr="00732D1D">
        <w:rPr>
          <w:rFonts w:ascii="Arial" w:hAnsi="Arial" w:cs="Arial"/>
          <w:sz w:val="24"/>
          <w:szCs w:val="24"/>
          <w:lang w:val="en-US"/>
        </w:rPr>
        <w:t>afilomycin A1</w:t>
      </w:r>
      <w:r w:rsidR="00091A25">
        <w:rPr>
          <w:rFonts w:ascii="Arial" w:hAnsi="Arial" w:cs="Arial"/>
          <w:sz w:val="24"/>
          <w:szCs w:val="24"/>
          <w:lang w:val="en-US"/>
        </w:rPr>
        <w:t xml:space="preserve"> (BafA1)</w:t>
      </w:r>
      <w:r w:rsidRPr="00732D1D">
        <w:rPr>
          <w:rFonts w:ascii="Arial" w:hAnsi="Arial" w:cs="Arial"/>
          <w:sz w:val="24"/>
          <w:szCs w:val="24"/>
          <w:lang w:val="en-US"/>
        </w:rPr>
        <w:t>, which raises the e</w:t>
      </w:r>
      <w:r w:rsidRPr="00732D1D">
        <w:rPr>
          <w:rFonts w:ascii="Arial" w:hAnsi="Arial" w:cs="Arial"/>
          <w:sz w:val="24"/>
          <w:szCs w:val="24"/>
          <w:lang w:val="en-US"/>
        </w:rPr>
        <w:t>n</w:t>
      </w:r>
      <w:r w:rsidRPr="00732D1D">
        <w:rPr>
          <w:rFonts w:ascii="Arial" w:hAnsi="Arial" w:cs="Arial"/>
          <w:sz w:val="24"/>
          <w:szCs w:val="24"/>
          <w:lang w:val="en-US"/>
        </w:rPr>
        <w:t>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r w:rsidRPr="00732D1D">
        <w:rPr>
          <w:rFonts w:ascii="Arial" w:hAnsi="Arial" w:cs="Arial"/>
          <w:sz w:val="24"/>
          <w:szCs w:val="24"/>
          <w:lang w:val="en-US"/>
        </w:rPr>
        <w:t xml:space="preserve">dephosphorylation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w:t>
      </w:r>
      <w:r w:rsidRPr="00732D1D">
        <w:rPr>
          <w:rFonts w:ascii="Arial" w:hAnsi="Arial" w:cs="Arial"/>
          <w:sz w:val="24"/>
          <w:szCs w:val="24"/>
          <w:lang w:val="en-US"/>
        </w:rPr>
        <w:t>a</w:t>
      </w:r>
      <w:r w:rsidRPr="00732D1D">
        <w:rPr>
          <w:rFonts w:ascii="Arial" w:hAnsi="Arial" w:cs="Arial"/>
          <w:sz w:val="24"/>
          <w:szCs w:val="24"/>
          <w:lang w:val="en-US"/>
        </w:rPr>
        <w:t>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t>Discussion</w:t>
      </w:r>
    </w:p>
    <w:p w:rsidR="00B249E2" w:rsidRDefault="00404590" w:rsidP="00B249E2">
      <w:pPr>
        <w:spacing w:after="120" w:line="480" w:lineRule="auto"/>
        <w:jc w:val="both"/>
        <w:rPr>
          <w:rFonts w:ascii="Arial" w:hAnsi="Arial" w:cs="Arial"/>
          <w:sz w:val="24"/>
          <w:szCs w:val="24"/>
        </w:rPr>
      </w:pPr>
      <w:r w:rsidRPr="00404590">
        <w:rPr>
          <w:rFonts w:ascii="Arial" w:hAnsi="Arial" w:cs="Arial"/>
          <w:sz w:val="24"/>
          <w:szCs w:val="24"/>
          <w:lang w:val="en-US"/>
        </w:rPr>
        <w:t xml:space="preserve">The </w:t>
      </w:r>
      <w:r w:rsidR="00CB6321">
        <w:rPr>
          <w:rFonts w:ascii="Arial" w:hAnsi="Arial" w:cs="Arial"/>
          <w:sz w:val="24"/>
          <w:szCs w:val="24"/>
          <w:lang w:val="en-US"/>
        </w:rPr>
        <w:t>active egress</w:t>
      </w:r>
      <w:r w:rsidRPr="00404590">
        <w:rPr>
          <w:rFonts w:ascii="Arial" w:hAnsi="Arial" w:cs="Arial"/>
          <w:sz w:val="24"/>
          <w:szCs w:val="24"/>
          <w:lang w:val="en-US"/>
        </w:rPr>
        <w:t xml:space="preserve"> of enveloped viruses </w:t>
      </w:r>
      <w:r w:rsidR="009E228B">
        <w:rPr>
          <w:rFonts w:ascii="Arial" w:hAnsi="Arial" w:cs="Arial"/>
          <w:sz w:val="24"/>
          <w:szCs w:val="24"/>
          <w:lang w:val="en-US"/>
        </w:rPr>
        <w:t xml:space="preserve">from infected cells </w:t>
      </w:r>
      <w:r w:rsidRPr="00404590">
        <w:rPr>
          <w:rFonts w:ascii="Arial" w:hAnsi="Arial" w:cs="Arial"/>
          <w:sz w:val="24"/>
          <w:szCs w:val="24"/>
          <w:lang w:val="en-US"/>
        </w:rPr>
        <w:t>is well documented</w:t>
      </w:r>
      <w:r w:rsidR="00764215">
        <w:rPr>
          <w:rFonts w:ascii="Arial" w:hAnsi="Arial" w:cs="Arial"/>
          <w:sz w:val="24"/>
          <w:szCs w:val="24"/>
          <w:lang w:val="en-US"/>
        </w:rPr>
        <w:t xml:space="preserve"> and involves</w:t>
      </w:r>
      <w:r w:rsidR="0023518C">
        <w:rPr>
          <w:rFonts w:ascii="Arial" w:hAnsi="Arial" w:cs="Arial"/>
          <w:sz w:val="24"/>
          <w:szCs w:val="24"/>
          <w:lang w:val="en-US"/>
        </w:rPr>
        <w:t xml:space="preserve"> budding through</w:t>
      </w:r>
      <w:r w:rsidR="00764215">
        <w:rPr>
          <w:rFonts w:ascii="Arial" w:hAnsi="Arial" w:cs="Arial"/>
          <w:sz w:val="24"/>
          <w:szCs w:val="24"/>
          <w:lang w:val="en-US"/>
        </w:rPr>
        <w:t xml:space="preserve"> host cell membranes. The egress of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w:t>
      </w:r>
      <w:r w:rsidR="009E228B">
        <w:rPr>
          <w:rFonts w:ascii="Arial" w:hAnsi="Arial" w:cs="Arial"/>
          <w:sz w:val="24"/>
          <w:szCs w:val="24"/>
          <w:lang w:val="en-US"/>
        </w:rPr>
        <w:t xml:space="preserve">is generally thought to be </w:t>
      </w:r>
      <w:r w:rsidRPr="00404590">
        <w:rPr>
          <w:rFonts w:ascii="Arial" w:hAnsi="Arial" w:cs="Arial"/>
          <w:sz w:val="24"/>
          <w:szCs w:val="24"/>
          <w:lang w:val="en-US"/>
        </w:rPr>
        <w:t xml:space="preserve">the result of a lytic burst occurring at the end of </w:t>
      </w:r>
      <w:r w:rsidR="00CB6321">
        <w:rPr>
          <w:rFonts w:ascii="Arial" w:hAnsi="Arial" w:cs="Arial"/>
          <w:sz w:val="24"/>
          <w:szCs w:val="24"/>
          <w:lang w:val="en-US"/>
        </w:rPr>
        <w:t>the</w:t>
      </w:r>
      <w:r w:rsidRPr="00404590">
        <w:rPr>
          <w:rFonts w:ascii="Arial" w:hAnsi="Arial" w:cs="Arial"/>
          <w:sz w:val="24"/>
          <w:szCs w:val="24"/>
          <w:lang w:val="en-US"/>
        </w:rPr>
        <w:t xml:space="preserve"> infe</w:t>
      </w:r>
      <w:r w:rsidRPr="00404590">
        <w:rPr>
          <w:rFonts w:ascii="Arial" w:hAnsi="Arial" w:cs="Arial"/>
          <w:sz w:val="24"/>
          <w:szCs w:val="24"/>
          <w:lang w:val="en-US"/>
        </w:rPr>
        <w:t>c</w:t>
      </w:r>
      <w:r w:rsidRPr="00404590">
        <w:rPr>
          <w:rFonts w:ascii="Arial" w:hAnsi="Arial" w:cs="Arial"/>
          <w:sz w:val="24"/>
          <w:szCs w:val="24"/>
          <w:lang w:val="en-US"/>
        </w:rPr>
        <w:t xml:space="preserve">tion. However, there is growing evidence that egress of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w:t>
      </w:r>
      <w:r w:rsidR="00764215">
        <w:rPr>
          <w:rFonts w:ascii="Arial" w:hAnsi="Arial" w:cs="Arial"/>
          <w:sz w:val="24"/>
          <w:szCs w:val="24"/>
          <w:lang w:val="en-US"/>
        </w:rPr>
        <w:t>may</w:t>
      </w:r>
      <w:r w:rsidRPr="00404590">
        <w:rPr>
          <w:rFonts w:ascii="Arial" w:hAnsi="Arial" w:cs="Arial"/>
          <w:sz w:val="24"/>
          <w:szCs w:val="24"/>
          <w:lang w:val="en-US"/>
        </w:rPr>
        <w:t xml:space="preserve"> not </w:t>
      </w:r>
      <w:r w:rsidR="00C70D5A">
        <w:rPr>
          <w:rFonts w:ascii="Arial" w:hAnsi="Arial" w:cs="Arial"/>
          <w:sz w:val="24"/>
          <w:szCs w:val="24"/>
          <w:lang w:val="en-US"/>
        </w:rPr>
        <w:t xml:space="preserve">be </w:t>
      </w:r>
      <w:r w:rsidRPr="00404590">
        <w:rPr>
          <w:rFonts w:ascii="Arial" w:hAnsi="Arial" w:cs="Arial"/>
          <w:sz w:val="24"/>
          <w:szCs w:val="24"/>
          <w:lang w:val="en-US"/>
        </w:rPr>
        <w:t xml:space="preserve">a mere consequence of the passive virus release induced by cell lysis but </w:t>
      </w:r>
      <w:r w:rsidR="009B48DB">
        <w:rPr>
          <w:rFonts w:ascii="Arial" w:hAnsi="Arial" w:cs="Arial"/>
          <w:sz w:val="24"/>
          <w:szCs w:val="24"/>
          <w:lang w:val="en-US"/>
        </w:rPr>
        <w:t xml:space="preserve">it may </w:t>
      </w:r>
      <w:r w:rsidRPr="00404590">
        <w:rPr>
          <w:rFonts w:ascii="Arial" w:hAnsi="Arial" w:cs="Arial"/>
          <w:sz w:val="24"/>
          <w:szCs w:val="24"/>
          <w:lang w:val="en-US"/>
        </w:rPr>
        <w:t>in</w:t>
      </w:r>
      <w:r w:rsidR="009B48DB">
        <w:rPr>
          <w:rFonts w:ascii="Arial" w:hAnsi="Arial" w:cs="Arial"/>
          <w:sz w:val="24"/>
          <w:szCs w:val="24"/>
          <w:lang w:val="en-US"/>
        </w:rPr>
        <w:t>volve</w:t>
      </w:r>
      <w:r w:rsidRPr="00404590">
        <w:rPr>
          <w:rFonts w:ascii="Arial" w:hAnsi="Arial" w:cs="Arial"/>
          <w:sz w:val="24"/>
          <w:szCs w:val="24"/>
          <w:lang w:val="en-US"/>
        </w:rPr>
        <w:t xml:space="preserve"> a prelytic active transport of the progeny vir</w:t>
      </w:r>
      <w:r w:rsidR="0010299E">
        <w:rPr>
          <w:rFonts w:ascii="Arial" w:hAnsi="Arial" w:cs="Arial"/>
          <w:sz w:val="24"/>
          <w:szCs w:val="24"/>
          <w:lang w:val="en-US"/>
        </w:rPr>
        <w:t xml:space="preserve">ions </w:t>
      </w:r>
      <w:r w:rsidR="00C80864">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C80864">
        <w:rPr>
          <w:rFonts w:ascii="Arial" w:hAnsi="Arial" w:cs="Arial"/>
          <w:sz w:val="24"/>
          <w:szCs w:val="24"/>
          <w:lang w:val="en-US"/>
        </w:rPr>
        <w:fldChar w:fldCharType="separate"/>
      </w:r>
      <w:r w:rsidR="005A3880">
        <w:rPr>
          <w:rFonts w:ascii="Arial" w:hAnsi="Arial" w:cs="Arial"/>
          <w:noProof/>
          <w:sz w:val="24"/>
          <w:szCs w:val="24"/>
          <w:lang w:val="en-US"/>
        </w:rPr>
        <w:t>(</w:t>
      </w:r>
      <w:hyperlink w:anchor="_ENREF_2" w:tooltip="Bar, 2013 #33" w:history="1">
        <w:r w:rsidR="005A3880">
          <w:rPr>
            <w:rFonts w:ascii="Arial" w:hAnsi="Arial" w:cs="Arial"/>
            <w:noProof/>
            <w:sz w:val="24"/>
            <w:szCs w:val="24"/>
            <w:lang w:val="en-US"/>
          </w:rPr>
          <w:t>2</w:t>
        </w:r>
      </w:hyperlink>
      <w:r w:rsidR="005A3880">
        <w:rPr>
          <w:rFonts w:ascii="Arial" w:hAnsi="Arial" w:cs="Arial"/>
          <w:noProof/>
          <w:sz w:val="24"/>
          <w:szCs w:val="24"/>
          <w:lang w:val="en-US"/>
        </w:rPr>
        <w:t xml:space="preserve">, </w:t>
      </w:r>
      <w:hyperlink w:anchor="_ENREF_3" w:tooltip="Bird, 2014 #23" w:history="1">
        <w:r w:rsidR="005A3880">
          <w:rPr>
            <w:rFonts w:ascii="Arial" w:hAnsi="Arial" w:cs="Arial"/>
            <w:noProof/>
            <w:sz w:val="24"/>
            <w:szCs w:val="24"/>
            <w:lang w:val="en-US"/>
          </w:rPr>
          <w:t>3</w:t>
        </w:r>
      </w:hyperlink>
      <w:r w:rsidR="005A3880">
        <w:rPr>
          <w:rFonts w:ascii="Arial" w:hAnsi="Arial" w:cs="Arial"/>
          <w:noProof/>
          <w:sz w:val="24"/>
          <w:szCs w:val="24"/>
          <w:lang w:val="en-US"/>
        </w:rPr>
        <w:t xml:space="preserve">, </w:t>
      </w:r>
      <w:hyperlink w:anchor="_ENREF_7" w:tooltip="Clayson, 1989 #6" w:history="1">
        <w:r w:rsidR="005A3880">
          <w:rPr>
            <w:rFonts w:ascii="Arial" w:hAnsi="Arial" w:cs="Arial"/>
            <w:noProof/>
            <w:sz w:val="24"/>
            <w:szCs w:val="24"/>
            <w:lang w:val="en-US"/>
          </w:rPr>
          <w:t>7</w:t>
        </w:r>
      </w:hyperlink>
      <w:r w:rsidR="005A3880">
        <w:rPr>
          <w:rFonts w:ascii="Arial" w:hAnsi="Arial" w:cs="Arial"/>
          <w:noProof/>
          <w:sz w:val="24"/>
          <w:szCs w:val="24"/>
          <w:lang w:val="en-US"/>
        </w:rPr>
        <w:t xml:space="preserve">, </w:t>
      </w:r>
      <w:hyperlink w:anchor="_ENREF_15" w:tooltip="Feng, 2013 #24" w:history="1">
        <w:r w:rsidR="005A3880">
          <w:rPr>
            <w:rFonts w:ascii="Arial" w:hAnsi="Arial" w:cs="Arial"/>
            <w:noProof/>
            <w:sz w:val="24"/>
            <w:szCs w:val="24"/>
            <w:lang w:val="en-US"/>
          </w:rPr>
          <w:t>15</w:t>
        </w:r>
      </w:hyperlink>
      <w:r w:rsidR="005A3880">
        <w:rPr>
          <w:rFonts w:ascii="Arial" w:hAnsi="Arial" w:cs="Arial"/>
          <w:noProof/>
          <w:sz w:val="24"/>
          <w:szCs w:val="24"/>
          <w:lang w:val="en-US"/>
        </w:rPr>
        <w:t>)</w:t>
      </w:r>
      <w:r w:rsidR="00C80864">
        <w:rPr>
          <w:rFonts w:ascii="Arial" w:hAnsi="Arial" w:cs="Arial"/>
          <w:sz w:val="24"/>
          <w:szCs w:val="24"/>
          <w:lang w:val="en-US"/>
        </w:rPr>
        <w:fldChar w:fldCharType="end"/>
      </w:r>
      <w:r w:rsidR="009B48DB">
        <w:rPr>
          <w:rFonts w:ascii="Arial" w:hAnsi="Arial" w:cs="Arial"/>
          <w:sz w:val="24"/>
          <w:szCs w:val="24"/>
          <w:lang w:val="en-US"/>
        </w:rPr>
        <w:t>.</w:t>
      </w:r>
      <w:r w:rsidRPr="00404590">
        <w:rPr>
          <w:rFonts w:ascii="Arial" w:hAnsi="Arial" w:cs="Arial"/>
          <w:sz w:val="24"/>
          <w:szCs w:val="24"/>
          <w:lang w:val="en-US"/>
        </w:rPr>
        <w:t xml:space="preserve"> The </w:t>
      </w:r>
      <w:r w:rsidR="009B48DB">
        <w:rPr>
          <w:rFonts w:ascii="Arial" w:hAnsi="Arial" w:cs="Arial"/>
          <w:sz w:val="24"/>
          <w:szCs w:val="24"/>
          <w:lang w:val="en-US"/>
        </w:rPr>
        <w:t>proof</w:t>
      </w:r>
      <w:r w:rsidRPr="00404590">
        <w:rPr>
          <w:rFonts w:ascii="Arial" w:hAnsi="Arial" w:cs="Arial"/>
          <w:sz w:val="24"/>
          <w:szCs w:val="24"/>
          <w:lang w:val="en-US"/>
        </w:rPr>
        <w:t xml:space="preserve"> of an active prelyt</w:t>
      </w:r>
      <w:r w:rsidR="00764215">
        <w:rPr>
          <w:rFonts w:ascii="Arial" w:hAnsi="Arial" w:cs="Arial"/>
          <w:sz w:val="24"/>
          <w:szCs w:val="24"/>
          <w:lang w:val="en-US"/>
        </w:rPr>
        <w:t xml:space="preserve">ic egress </w:t>
      </w:r>
      <w:r w:rsidR="00C70D5A">
        <w:rPr>
          <w:rFonts w:ascii="Arial" w:hAnsi="Arial" w:cs="Arial"/>
          <w:sz w:val="24"/>
          <w:szCs w:val="24"/>
          <w:lang w:val="en-US"/>
        </w:rPr>
        <w:t>in</w:t>
      </w:r>
      <w:r w:rsidR="00764215">
        <w:rPr>
          <w:rFonts w:ascii="Arial" w:hAnsi="Arial" w:cs="Arial"/>
          <w:sz w:val="24"/>
          <w:szCs w:val="24"/>
          <w:lang w:val="en-US"/>
        </w:rPr>
        <w:t xml:space="preserve">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is </w:t>
      </w:r>
      <w:r w:rsidR="00CB6321">
        <w:rPr>
          <w:rFonts w:ascii="Arial" w:hAnsi="Arial" w:cs="Arial"/>
          <w:sz w:val="24"/>
          <w:szCs w:val="24"/>
          <w:lang w:val="en-US"/>
        </w:rPr>
        <w:t xml:space="preserve">challenging </w:t>
      </w:r>
      <w:r w:rsidRPr="00404590">
        <w:rPr>
          <w:rFonts w:ascii="Arial" w:hAnsi="Arial" w:cs="Arial"/>
          <w:sz w:val="24"/>
          <w:szCs w:val="24"/>
          <w:lang w:val="en-US"/>
        </w:rPr>
        <w:t xml:space="preserve">since the lysis of few cells can passively release </w:t>
      </w:r>
      <w:r w:rsidR="00CB6321">
        <w:rPr>
          <w:rFonts w:ascii="Arial" w:hAnsi="Arial" w:cs="Arial"/>
          <w:sz w:val="24"/>
          <w:szCs w:val="24"/>
          <w:lang w:val="en-US"/>
        </w:rPr>
        <w:t xml:space="preserve">mature </w:t>
      </w:r>
      <w:r w:rsidRPr="00404590">
        <w:rPr>
          <w:rFonts w:ascii="Arial" w:hAnsi="Arial" w:cs="Arial"/>
          <w:sz w:val="24"/>
          <w:szCs w:val="24"/>
          <w:lang w:val="en-US"/>
        </w:rPr>
        <w:t xml:space="preserve">virions </w:t>
      </w:r>
      <w:r w:rsidR="00CB6321">
        <w:rPr>
          <w:rFonts w:ascii="Arial" w:hAnsi="Arial" w:cs="Arial"/>
          <w:sz w:val="24"/>
          <w:szCs w:val="24"/>
          <w:lang w:val="en-US"/>
        </w:rPr>
        <w:t>complicating</w:t>
      </w:r>
      <w:r w:rsidR="001729CF">
        <w:rPr>
          <w:rFonts w:ascii="Arial" w:hAnsi="Arial" w:cs="Arial"/>
          <w:sz w:val="24"/>
          <w:szCs w:val="24"/>
          <w:lang w:val="en-US"/>
        </w:rPr>
        <w:t xml:space="preserve"> </w:t>
      </w:r>
      <w:r w:rsidR="00CB6321">
        <w:rPr>
          <w:rFonts w:ascii="Arial" w:hAnsi="Arial" w:cs="Arial"/>
          <w:sz w:val="24"/>
          <w:szCs w:val="24"/>
          <w:lang w:val="en-US"/>
        </w:rPr>
        <w:t>the</w:t>
      </w:r>
      <w:r w:rsidR="001729CF">
        <w:rPr>
          <w:rFonts w:ascii="Arial" w:hAnsi="Arial" w:cs="Arial"/>
          <w:sz w:val="24"/>
          <w:szCs w:val="24"/>
          <w:lang w:val="en-US"/>
        </w:rPr>
        <w:t xml:space="preserve"> discriminat</w:t>
      </w:r>
      <w:r w:rsidR="00CB6321">
        <w:rPr>
          <w:rFonts w:ascii="Arial" w:hAnsi="Arial" w:cs="Arial"/>
          <w:sz w:val="24"/>
          <w:szCs w:val="24"/>
          <w:lang w:val="en-US"/>
        </w:rPr>
        <w:t>ion</w:t>
      </w:r>
      <w:r w:rsidR="001729CF">
        <w:rPr>
          <w:rFonts w:ascii="Arial" w:hAnsi="Arial" w:cs="Arial"/>
          <w:sz w:val="24"/>
          <w:szCs w:val="24"/>
          <w:lang w:val="en-US"/>
        </w:rPr>
        <w:t xml:space="preserve"> b</w:t>
      </w:r>
      <w:r w:rsidR="001729CF">
        <w:rPr>
          <w:rFonts w:ascii="Arial" w:hAnsi="Arial" w:cs="Arial"/>
          <w:sz w:val="24"/>
          <w:szCs w:val="24"/>
          <w:lang w:val="en-US"/>
        </w:rPr>
        <w:t>e</w:t>
      </w:r>
      <w:r w:rsidR="001729CF">
        <w:rPr>
          <w:rFonts w:ascii="Arial" w:hAnsi="Arial" w:cs="Arial"/>
          <w:sz w:val="24"/>
          <w:szCs w:val="24"/>
          <w:lang w:val="en-US"/>
        </w:rPr>
        <w:t>tween active and passive release</w:t>
      </w:r>
      <w:r w:rsidR="009B48DB">
        <w:rPr>
          <w:rFonts w:ascii="Arial" w:hAnsi="Arial" w:cs="Arial"/>
          <w:sz w:val="24"/>
          <w:szCs w:val="24"/>
          <w:lang w:val="en-US"/>
        </w:rPr>
        <w:t>.</w:t>
      </w:r>
      <w:r w:rsidRPr="00404590">
        <w:rPr>
          <w:rFonts w:ascii="Arial" w:hAnsi="Arial" w:cs="Arial"/>
          <w:sz w:val="24"/>
          <w:szCs w:val="24"/>
          <w:lang w:val="en-US"/>
        </w:rPr>
        <w:t xml:space="preserve"> Therefore, it is </w:t>
      </w:r>
      <w:r w:rsidR="00C07CDC">
        <w:rPr>
          <w:rFonts w:ascii="Arial" w:hAnsi="Arial" w:cs="Arial"/>
          <w:sz w:val="24"/>
          <w:szCs w:val="24"/>
          <w:lang w:val="en-US"/>
        </w:rPr>
        <w:t>not sufficient</w:t>
      </w:r>
      <w:r w:rsidRPr="00404590">
        <w:rPr>
          <w:rFonts w:ascii="Arial" w:hAnsi="Arial" w:cs="Arial"/>
          <w:sz w:val="24"/>
          <w:szCs w:val="24"/>
          <w:lang w:val="en-US"/>
        </w:rPr>
        <w:t xml:space="preserve"> </w:t>
      </w:r>
      <w:r w:rsidR="00173C93">
        <w:rPr>
          <w:rFonts w:ascii="Arial" w:hAnsi="Arial" w:cs="Arial"/>
          <w:sz w:val="24"/>
          <w:szCs w:val="24"/>
          <w:lang w:val="en-US"/>
        </w:rPr>
        <w:t>to detect</w:t>
      </w:r>
      <w:r w:rsidRPr="00404590">
        <w:rPr>
          <w:rFonts w:ascii="Arial" w:hAnsi="Arial" w:cs="Arial"/>
          <w:sz w:val="24"/>
          <w:szCs w:val="24"/>
          <w:lang w:val="en-US"/>
        </w:rPr>
        <w:t xml:space="preserve"> </w:t>
      </w:r>
      <w:r w:rsidR="000D4CCA">
        <w:rPr>
          <w:rFonts w:ascii="Arial" w:hAnsi="Arial" w:cs="Arial"/>
          <w:sz w:val="24"/>
          <w:szCs w:val="24"/>
          <w:lang w:val="en-US"/>
        </w:rPr>
        <w:t xml:space="preserve">progeny </w:t>
      </w:r>
      <w:r w:rsidRPr="00404590">
        <w:rPr>
          <w:rFonts w:ascii="Arial" w:hAnsi="Arial" w:cs="Arial"/>
          <w:sz w:val="24"/>
          <w:szCs w:val="24"/>
          <w:lang w:val="en-US"/>
        </w:rPr>
        <w:t>vir</w:t>
      </w:r>
      <w:r w:rsidRPr="00404590">
        <w:rPr>
          <w:rFonts w:ascii="Arial" w:hAnsi="Arial" w:cs="Arial"/>
          <w:sz w:val="24"/>
          <w:szCs w:val="24"/>
          <w:lang w:val="en-US"/>
        </w:rPr>
        <w:t>i</w:t>
      </w:r>
      <w:r w:rsidRPr="00404590">
        <w:rPr>
          <w:rFonts w:ascii="Arial" w:hAnsi="Arial" w:cs="Arial"/>
          <w:sz w:val="24"/>
          <w:szCs w:val="24"/>
          <w:lang w:val="en-US"/>
        </w:rPr>
        <w:t xml:space="preserve">ons in the culture media prior to </w:t>
      </w:r>
      <w:r w:rsidR="00CB6321">
        <w:rPr>
          <w:rFonts w:ascii="Arial" w:hAnsi="Arial" w:cs="Arial"/>
          <w:sz w:val="24"/>
          <w:szCs w:val="24"/>
          <w:lang w:val="en-US"/>
        </w:rPr>
        <w:t xml:space="preserve">significant </w:t>
      </w:r>
      <w:r w:rsidR="00C07CDC">
        <w:rPr>
          <w:rFonts w:ascii="Arial" w:hAnsi="Arial" w:cs="Arial"/>
          <w:sz w:val="24"/>
          <w:szCs w:val="24"/>
          <w:lang w:val="en-US"/>
        </w:rPr>
        <w:t>cell lysis</w:t>
      </w:r>
      <w:r w:rsidR="00CB6321">
        <w:rPr>
          <w:rFonts w:ascii="Arial" w:hAnsi="Arial" w:cs="Arial"/>
          <w:sz w:val="24"/>
          <w:szCs w:val="24"/>
          <w:lang w:val="en-US"/>
        </w:rPr>
        <w:t>. In addition, t</w:t>
      </w:r>
      <w:r w:rsidR="00173C93">
        <w:rPr>
          <w:rFonts w:ascii="Arial" w:hAnsi="Arial" w:cs="Arial"/>
          <w:sz w:val="24"/>
          <w:szCs w:val="24"/>
          <w:lang w:val="en-US"/>
        </w:rPr>
        <w:t>he ide</w:t>
      </w:r>
      <w:r w:rsidR="00173C93">
        <w:rPr>
          <w:rFonts w:ascii="Arial" w:hAnsi="Arial" w:cs="Arial"/>
          <w:sz w:val="24"/>
          <w:szCs w:val="24"/>
          <w:lang w:val="en-US"/>
        </w:rPr>
        <w:t>n</w:t>
      </w:r>
      <w:r w:rsidR="00173C93">
        <w:rPr>
          <w:rFonts w:ascii="Arial" w:hAnsi="Arial" w:cs="Arial"/>
          <w:sz w:val="24"/>
          <w:szCs w:val="24"/>
          <w:lang w:val="en-US"/>
        </w:rPr>
        <w:t>tification</w:t>
      </w:r>
      <w:r w:rsidRPr="00404590">
        <w:rPr>
          <w:rFonts w:ascii="Arial" w:hAnsi="Arial" w:cs="Arial"/>
          <w:sz w:val="24"/>
          <w:szCs w:val="24"/>
          <w:lang w:val="en-US"/>
        </w:rPr>
        <w:t xml:space="preserve"> </w:t>
      </w:r>
      <w:r w:rsidR="00173C93">
        <w:rPr>
          <w:rFonts w:ascii="Arial" w:hAnsi="Arial" w:cs="Arial"/>
          <w:sz w:val="24"/>
          <w:szCs w:val="24"/>
          <w:lang w:val="en-US"/>
        </w:rPr>
        <w:t xml:space="preserve">of </w:t>
      </w:r>
      <w:r w:rsidRPr="00B249E2">
        <w:rPr>
          <w:rFonts w:ascii="Arial" w:hAnsi="Arial" w:cs="Arial"/>
          <w:sz w:val="24"/>
          <w:szCs w:val="24"/>
          <w:lang w:val="en-US"/>
        </w:rPr>
        <w:t xml:space="preserve">an active </w:t>
      </w:r>
      <w:r w:rsidR="00DD1159" w:rsidRPr="00B249E2">
        <w:rPr>
          <w:rFonts w:ascii="Arial" w:hAnsi="Arial" w:cs="Arial"/>
          <w:sz w:val="24"/>
          <w:szCs w:val="24"/>
          <w:lang w:val="en-US"/>
        </w:rPr>
        <w:t>mechanism</w:t>
      </w:r>
      <w:r w:rsidRPr="00B249E2">
        <w:rPr>
          <w:rFonts w:ascii="Arial" w:hAnsi="Arial" w:cs="Arial"/>
          <w:sz w:val="24"/>
          <w:szCs w:val="24"/>
          <w:lang w:val="en-US"/>
        </w:rPr>
        <w:t xml:space="preserve"> of virus </w:t>
      </w:r>
      <w:r w:rsidR="00DD1159" w:rsidRPr="00B249E2">
        <w:rPr>
          <w:rFonts w:ascii="Arial" w:hAnsi="Arial" w:cs="Arial"/>
          <w:sz w:val="24"/>
          <w:szCs w:val="24"/>
          <w:lang w:val="en-US"/>
        </w:rPr>
        <w:t>egress</w:t>
      </w:r>
      <w:r w:rsidR="00173C93" w:rsidRPr="00B249E2">
        <w:rPr>
          <w:rFonts w:ascii="Arial" w:hAnsi="Arial" w:cs="Arial"/>
          <w:sz w:val="24"/>
          <w:szCs w:val="24"/>
          <w:lang w:val="en-US"/>
        </w:rPr>
        <w:t xml:space="preserve"> is </w:t>
      </w:r>
      <w:r w:rsidR="00CB6321" w:rsidRPr="00B249E2">
        <w:rPr>
          <w:rFonts w:ascii="Arial" w:hAnsi="Arial" w:cs="Arial"/>
          <w:sz w:val="24"/>
          <w:szCs w:val="24"/>
          <w:lang w:val="en-US"/>
        </w:rPr>
        <w:t>necessary</w:t>
      </w:r>
      <w:r w:rsidRPr="00B249E2">
        <w:rPr>
          <w:rFonts w:ascii="Arial" w:hAnsi="Arial" w:cs="Arial"/>
          <w:sz w:val="24"/>
          <w:szCs w:val="24"/>
          <w:lang w:val="en-US"/>
        </w:rPr>
        <w:t>. By using anion-exchange chrom</w:t>
      </w:r>
      <w:r w:rsidRPr="00B249E2">
        <w:rPr>
          <w:rFonts w:ascii="Arial" w:hAnsi="Arial" w:cs="Arial"/>
          <w:sz w:val="24"/>
          <w:szCs w:val="24"/>
          <w:lang w:val="en-US"/>
        </w:rPr>
        <w:t>a</w:t>
      </w:r>
      <w:r w:rsidRPr="00B249E2">
        <w:rPr>
          <w:rFonts w:ascii="Arial" w:hAnsi="Arial" w:cs="Arial"/>
          <w:sz w:val="24"/>
          <w:szCs w:val="24"/>
          <w:lang w:val="en-US"/>
        </w:rPr>
        <w:t>tography (AEX)</w:t>
      </w:r>
      <w:r w:rsidR="00C07CDC" w:rsidRPr="00B249E2">
        <w:rPr>
          <w:rFonts w:ascii="Arial" w:hAnsi="Arial" w:cs="Arial"/>
          <w:sz w:val="24"/>
          <w:szCs w:val="24"/>
          <w:lang w:val="en-US"/>
        </w:rPr>
        <w:t xml:space="preserve"> </w:t>
      </w:r>
      <w:r w:rsidRPr="00B249E2">
        <w:rPr>
          <w:rFonts w:ascii="Arial" w:hAnsi="Arial" w:cs="Arial"/>
          <w:sz w:val="24"/>
          <w:szCs w:val="24"/>
          <w:lang w:val="en-US"/>
        </w:rPr>
        <w:t xml:space="preserve">we </w:t>
      </w:r>
      <w:r w:rsidR="00C07CDC" w:rsidRPr="00B249E2">
        <w:rPr>
          <w:rFonts w:ascii="Arial" w:hAnsi="Arial" w:cs="Arial"/>
          <w:sz w:val="24"/>
          <w:szCs w:val="24"/>
        </w:rPr>
        <w:t>confirm</w:t>
      </w:r>
      <w:r w:rsidR="000C0EAD" w:rsidRPr="00B249E2">
        <w:rPr>
          <w:rFonts w:ascii="Arial" w:hAnsi="Arial" w:cs="Arial"/>
          <w:sz w:val="24"/>
          <w:szCs w:val="24"/>
        </w:rPr>
        <w:t>ed</w:t>
      </w:r>
      <w:r w:rsidR="00C07CDC" w:rsidRPr="00B249E2">
        <w:rPr>
          <w:rFonts w:ascii="Arial" w:hAnsi="Arial" w:cs="Arial"/>
          <w:sz w:val="24"/>
          <w:szCs w:val="24"/>
        </w:rPr>
        <w:t xml:space="preserve"> the existence of an act</w:t>
      </w:r>
      <w:r w:rsidR="00173C93" w:rsidRPr="00B249E2">
        <w:rPr>
          <w:rFonts w:ascii="Arial" w:hAnsi="Arial" w:cs="Arial"/>
          <w:sz w:val="24"/>
          <w:szCs w:val="24"/>
        </w:rPr>
        <w:t>ive</w:t>
      </w:r>
      <w:r w:rsidR="00C07CDC" w:rsidRPr="00B249E2">
        <w:rPr>
          <w:rFonts w:ascii="Arial" w:hAnsi="Arial" w:cs="Arial"/>
          <w:sz w:val="24"/>
          <w:szCs w:val="24"/>
        </w:rPr>
        <w:t xml:space="preserve"> egress</w:t>
      </w:r>
      <w:r w:rsidR="000D4CCA" w:rsidRPr="00B249E2">
        <w:rPr>
          <w:rFonts w:ascii="Arial" w:hAnsi="Arial" w:cs="Arial"/>
          <w:sz w:val="24"/>
          <w:szCs w:val="24"/>
        </w:rPr>
        <w:t xml:space="preserve"> for the model parv</w:t>
      </w:r>
      <w:r w:rsidR="000D4CCA" w:rsidRPr="00B249E2">
        <w:rPr>
          <w:rFonts w:ascii="Arial" w:hAnsi="Arial" w:cs="Arial"/>
          <w:sz w:val="24"/>
          <w:szCs w:val="24"/>
        </w:rPr>
        <w:t>o</w:t>
      </w:r>
      <w:r w:rsidR="000D4CCA" w:rsidRPr="00B249E2">
        <w:rPr>
          <w:rFonts w:ascii="Arial" w:hAnsi="Arial" w:cs="Arial"/>
          <w:sz w:val="24"/>
          <w:szCs w:val="24"/>
        </w:rPr>
        <w:t>virus minute virus of mice (MVM)</w:t>
      </w:r>
      <w:r w:rsidR="00C07CDC" w:rsidRPr="00B249E2">
        <w:rPr>
          <w:rFonts w:ascii="Arial" w:hAnsi="Arial" w:cs="Arial"/>
          <w:sz w:val="24"/>
          <w:szCs w:val="24"/>
        </w:rPr>
        <w:t xml:space="preserve"> </w:t>
      </w:r>
      <w:r w:rsidR="000C0EAD" w:rsidRPr="00B249E2">
        <w:rPr>
          <w:rFonts w:ascii="Arial" w:hAnsi="Arial" w:cs="Arial"/>
          <w:sz w:val="24"/>
          <w:szCs w:val="24"/>
        </w:rPr>
        <w:t>prior</w:t>
      </w:r>
      <w:r w:rsidR="00C07CDC" w:rsidRPr="00B249E2">
        <w:rPr>
          <w:rFonts w:ascii="Arial" w:hAnsi="Arial" w:cs="Arial"/>
          <w:sz w:val="24"/>
          <w:szCs w:val="24"/>
        </w:rPr>
        <w:t xml:space="preserve"> </w:t>
      </w:r>
      <w:r w:rsidR="000C0EAD" w:rsidRPr="00B249E2">
        <w:rPr>
          <w:rFonts w:ascii="Arial" w:hAnsi="Arial" w:cs="Arial"/>
          <w:sz w:val="24"/>
          <w:szCs w:val="24"/>
        </w:rPr>
        <w:t xml:space="preserve">to </w:t>
      </w:r>
      <w:r w:rsidR="00C07CDC" w:rsidRPr="00B249E2">
        <w:rPr>
          <w:rFonts w:ascii="Arial" w:hAnsi="Arial" w:cs="Arial"/>
          <w:sz w:val="24"/>
          <w:szCs w:val="24"/>
        </w:rPr>
        <w:t>passive release by cell l</w:t>
      </w:r>
      <w:r w:rsidR="00C07CDC" w:rsidRPr="00B249E2">
        <w:rPr>
          <w:rFonts w:ascii="Arial" w:hAnsi="Arial" w:cs="Arial"/>
          <w:sz w:val="24"/>
          <w:szCs w:val="24"/>
        </w:rPr>
        <w:t>y</w:t>
      </w:r>
      <w:r w:rsidR="00C07CDC" w:rsidRPr="00B249E2">
        <w:rPr>
          <w:rFonts w:ascii="Arial" w:hAnsi="Arial" w:cs="Arial"/>
          <w:sz w:val="24"/>
          <w:szCs w:val="24"/>
        </w:rPr>
        <w:t>sis</w:t>
      </w:r>
      <w:r w:rsidR="000D4CCA" w:rsidRPr="00B249E2">
        <w:rPr>
          <w:rFonts w:ascii="Arial" w:hAnsi="Arial" w:cs="Arial"/>
          <w:sz w:val="24"/>
          <w:szCs w:val="24"/>
        </w:rPr>
        <w:t>. Additionally, we</w:t>
      </w:r>
      <w:r w:rsidR="00C07CDC" w:rsidRPr="00B249E2">
        <w:rPr>
          <w:rFonts w:ascii="Arial" w:hAnsi="Arial" w:cs="Arial"/>
          <w:sz w:val="24"/>
          <w:szCs w:val="24"/>
        </w:rPr>
        <w:t xml:space="preserve"> </w:t>
      </w:r>
      <w:r w:rsidR="007C2A4D" w:rsidRPr="00B249E2">
        <w:rPr>
          <w:rFonts w:ascii="Arial" w:hAnsi="Arial" w:cs="Arial"/>
          <w:sz w:val="24"/>
          <w:szCs w:val="24"/>
        </w:rPr>
        <w:t>i</w:t>
      </w:r>
      <w:r w:rsidR="000C0EAD" w:rsidRPr="00B249E2">
        <w:rPr>
          <w:rFonts w:ascii="Arial" w:hAnsi="Arial" w:cs="Arial"/>
          <w:sz w:val="24"/>
          <w:szCs w:val="24"/>
        </w:rPr>
        <w:t>dentified</w:t>
      </w:r>
      <w:r w:rsidR="000D4CCA" w:rsidRPr="00B249E2">
        <w:rPr>
          <w:rFonts w:ascii="Arial" w:hAnsi="Arial" w:cs="Arial"/>
          <w:sz w:val="24"/>
          <w:szCs w:val="24"/>
        </w:rPr>
        <w:t xml:space="preserve"> </w:t>
      </w:r>
      <w:r w:rsidR="000C0EAD" w:rsidRPr="00B249E2">
        <w:rPr>
          <w:rFonts w:ascii="Arial" w:hAnsi="Arial" w:cs="Arial"/>
          <w:sz w:val="24"/>
          <w:szCs w:val="24"/>
        </w:rPr>
        <w:t>late</w:t>
      </w:r>
      <w:r w:rsidR="00646799" w:rsidRPr="00B249E2">
        <w:rPr>
          <w:rFonts w:ascii="Arial" w:hAnsi="Arial" w:cs="Arial"/>
          <w:sz w:val="24"/>
          <w:szCs w:val="24"/>
        </w:rPr>
        <w:t xml:space="preserve"> capsid maturation step</w:t>
      </w:r>
      <w:r w:rsidR="00CB6321" w:rsidRPr="00B249E2">
        <w:rPr>
          <w:rFonts w:ascii="Arial" w:hAnsi="Arial" w:cs="Arial"/>
          <w:sz w:val="24"/>
          <w:szCs w:val="24"/>
        </w:rPr>
        <w:t>s</w:t>
      </w:r>
      <w:r w:rsidR="00C07CDC" w:rsidRPr="00B249E2">
        <w:rPr>
          <w:rFonts w:ascii="Arial" w:hAnsi="Arial" w:cs="Arial"/>
          <w:sz w:val="24"/>
          <w:szCs w:val="24"/>
        </w:rPr>
        <w:t xml:space="preserve"> </w:t>
      </w:r>
      <w:r w:rsidR="0088082C" w:rsidRPr="00B249E2">
        <w:rPr>
          <w:rFonts w:ascii="Arial" w:hAnsi="Arial" w:cs="Arial"/>
          <w:sz w:val="24"/>
          <w:szCs w:val="24"/>
        </w:rPr>
        <w:t>occu</w:t>
      </w:r>
      <w:r w:rsidR="000D4CCA" w:rsidRPr="00B249E2">
        <w:rPr>
          <w:rFonts w:ascii="Arial" w:hAnsi="Arial" w:cs="Arial"/>
          <w:sz w:val="24"/>
          <w:szCs w:val="24"/>
        </w:rPr>
        <w:t>r</w:t>
      </w:r>
      <w:r w:rsidR="0088082C" w:rsidRPr="00B249E2">
        <w:rPr>
          <w:rFonts w:ascii="Arial" w:hAnsi="Arial" w:cs="Arial"/>
          <w:sz w:val="24"/>
          <w:szCs w:val="24"/>
        </w:rPr>
        <w:t>ring in</w:t>
      </w:r>
      <w:r w:rsidR="00C07CDC" w:rsidRPr="00B249E2">
        <w:rPr>
          <w:rFonts w:ascii="Arial" w:hAnsi="Arial" w:cs="Arial"/>
          <w:sz w:val="24"/>
          <w:szCs w:val="24"/>
        </w:rPr>
        <w:t xml:space="preserve"> the cell nucleus </w:t>
      </w:r>
      <w:r w:rsidR="000D4CCA" w:rsidRPr="00B249E2">
        <w:rPr>
          <w:rFonts w:ascii="Arial" w:hAnsi="Arial" w:cs="Arial"/>
          <w:sz w:val="24"/>
          <w:szCs w:val="24"/>
        </w:rPr>
        <w:t>pre</w:t>
      </w:r>
      <w:r w:rsidR="00B249E2" w:rsidRPr="00B249E2">
        <w:rPr>
          <w:rFonts w:ascii="Arial" w:hAnsi="Arial" w:cs="Arial"/>
          <w:sz w:val="24"/>
          <w:szCs w:val="24"/>
        </w:rPr>
        <w:t>ceding v</w:t>
      </w:r>
      <w:r w:rsidR="00B249E2" w:rsidRPr="00B249E2">
        <w:rPr>
          <w:rFonts w:ascii="Arial" w:hAnsi="Arial" w:cs="Arial"/>
          <w:sz w:val="24"/>
          <w:szCs w:val="24"/>
        </w:rPr>
        <w:t>i</w:t>
      </w:r>
      <w:r w:rsidR="00B249E2" w:rsidRPr="00B249E2">
        <w:rPr>
          <w:rFonts w:ascii="Arial" w:hAnsi="Arial" w:cs="Arial"/>
          <w:sz w:val="24"/>
          <w:szCs w:val="24"/>
        </w:rPr>
        <w:t xml:space="preserve">rus </w:t>
      </w:r>
      <w:r w:rsidR="001729CF" w:rsidRPr="00B249E2">
        <w:rPr>
          <w:rFonts w:ascii="Arial" w:hAnsi="Arial" w:cs="Arial"/>
          <w:sz w:val="24"/>
          <w:szCs w:val="24"/>
        </w:rPr>
        <w:t>egress.</w:t>
      </w:r>
    </w:p>
    <w:p w:rsidR="004C539C" w:rsidRPr="00356092" w:rsidRDefault="000D4CCA" w:rsidP="00B249E2">
      <w:pPr>
        <w:spacing w:after="120" w:line="480" w:lineRule="auto"/>
        <w:ind w:firstLine="720"/>
        <w:jc w:val="both"/>
        <w:rPr>
          <w:rFonts w:ascii="Arial" w:hAnsi="Arial" w:cs="Arial"/>
          <w:sz w:val="24"/>
          <w:szCs w:val="24"/>
        </w:rPr>
      </w:pPr>
      <w:r w:rsidRPr="00356092">
        <w:rPr>
          <w:rFonts w:ascii="Arial" w:hAnsi="Arial" w:cs="Arial"/>
          <w:sz w:val="24"/>
          <w:szCs w:val="24"/>
          <w:lang w:val="en-US"/>
        </w:rPr>
        <w:t>Following trimerization of trans</w:t>
      </w:r>
      <w:r w:rsidR="00B249E2" w:rsidRPr="00356092">
        <w:rPr>
          <w:rFonts w:ascii="Arial" w:hAnsi="Arial" w:cs="Arial"/>
          <w:sz w:val="24"/>
          <w:szCs w:val="24"/>
          <w:lang w:val="en-US"/>
        </w:rPr>
        <w:t xml:space="preserve">lated viral structural proteins in the cytoplasm, </w:t>
      </w:r>
      <w:r w:rsidR="00B249E2" w:rsidRPr="00356092">
        <w:rPr>
          <w:rFonts w:ascii="Arial" w:hAnsi="Arial" w:cs="Arial"/>
          <w:sz w:val="24"/>
          <w:szCs w:val="24"/>
        </w:rPr>
        <w:t>the trimeric assembly intermediates</w:t>
      </w:r>
      <w:r w:rsidR="00B249E2" w:rsidRPr="00356092">
        <w:rPr>
          <w:rFonts w:ascii="Arial" w:hAnsi="Arial" w:cs="Arial"/>
          <w:sz w:val="24"/>
          <w:szCs w:val="24"/>
          <w:lang w:val="en-US"/>
        </w:rPr>
        <w:t xml:space="preserve"> translocate to the nucleus</w:t>
      </w:r>
      <w:r w:rsidRPr="00356092">
        <w:rPr>
          <w:rFonts w:ascii="Arial" w:hAnsi="Arial" w:cs="Arial"/>
          <w:sz w:val="24"/>
          <w:szCs w:val="24"/>
          <w:lang w:val="en-US"/>
        </w:rPr>
        <w:t xml:space="preserve"> </w:t>
      </w:r>
      <w:r w:rsidR="00863DB8" w:rsidRPr="00356092">
        <w:rPr>
          <w:rFonts w:ascii="Arial" w:hAnsi="Arial" w:cs="Arial"/>
          <w:sz w:val="24"/>
          <w:szCs w:val="24"/>
          <w:lang w:val="en-US"/>
        </w:rPr>
        <w:t>where they a</w:t>
      </w:r>
      <w:r w:rsidR="00B249E2" w:rsidRPr="00356092">
        <w:rPr>
          <w:rFonts w:ascii="Arial" w:hAnsi="Arial" w:cs="Arial"/>
          <w:sz w:val="24"/>
          <w:szCs w:val="24"/>
          <w:lang w:val="en-US"/>
        </w:rPr>
        <w:t xml:space="preserve">ssemble </w:t>
      </w:r>
      <w:r w:rsidR="00863DB8" w:rsidRPr="00356092">
        <w:rPr>
          <w:rFonts w:ascii="Arial" w:hAnsi="Arial" w:cs="Arial"/>
          <w:sz w:val="24"/>
          <w:szCs w:val="24"/>
          <w:lang w:val="en-US"/>
        </w:rPr>
        <w:t>to generate</w:t>
      </w:r>
      <w:r w:rsidR="00B249E2" w:rsidRPr="00356092">
        <w:rPr>
          <w:rFonts w:ascii="Arial" w:hAnsi="Arial" w:cs="Arial"/>
          <w:sz w:val="24"/>
          <w:szCs w:val="24"/>
          <w:lang w:val="en-US"/>
        </w:rPr>
        <w:t xml:space="preserve"> </w:t>
      </w:r>
      <w:r w:rsidR="00863DB8" w:rsidRPr="00356092">
        <w:rPr>
          <w:rFonts w:ascii="Arial" w:hAnsi="Arial" w:cs="Arial"/>
          <w:sz w:val="24"/>
          <w:szCs w:val="24"/>
          <w:lang w:val="en-US"/>
        </w:rPr>
        <w:t xml:space="preserve">icosahedral </w:t>
      </w:r>
      <w:r w:rsidR="00B249E2" w:rsidRPr="00356092">
        <w:rPr>
          <w:rFonts w:ascii="Arial" w:hAnsi="Arial" w:cs="Arial"/>
          <w:sz w:val="24"/>
          <w:szCs w:val="24"/>
          <w:lang w:val="en-US"/>
        </w:rPr>
        <w:t>empty capsids</w:t>
      </w:r>
      <w:r w:rsidR="00863DB8" w:rsidRPr="00356092">
        <w:rPr>
          <w:rFonts w:ascii="Arial" w:hAnsi="Arial" w:cs="Arial"/>
          <w:sz w:val="24"/>
          <w:szCs w:val="24"/>
          <w:lang w:val="en-US"/>
        </w:rPr>
        <w:t xml:space="preserve"> (ECs)</w:t>
      </w:r>
      <w:r w:rsidR="00936023" w:rsidRPr="00356092">
        <w:rPr>
          <w:rFonts w:ascii="Arial" w:hAnsi="Arial" w:cs="Arial"/>
          <w:sz w:val="24"/>
          <w:szCs w:val="24"/>
          <w:lang w:val="en-US"/>
        </w:rPr>
        <w:t xml:space="preserve"> </w:t>
      </w:r>
      <w:r w:rsidR="00936023" w:rsidRPr="00356092">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936023" w:rsidRPr="00356092">
        <w:rPr>
          <w:rFonts w:ascii="Arial" w:hAnsi="Arial" w:cs="Arial"/>
          <w:sz w:val="24"/>
          <w:szCs w:val="24"/>
          <w:lang w:val="en-US"/>
        </w:rPr>
        <w:fldChar w:fldCharType="separate"/>
      </w:r>
      <w:r w:rsidR="005A3880">
        <w:rPr>
          <w:rFonts w:ascii="Arial" w:hAnsi="Arial" w:cs="Arial"/>
          <w:noProof/>
          <w:sz w:val="24"/>
          <w:szCs w:val="24"/>
          <w:lang w:val="en-US"/>
        </w:rPr>
        <w:t>(</w:t>
      </w:r>
      <w:hyperlink w:anchor="_ENREF_40" w:tooltip="Riolobos, 2006 #937" w:history="1">
        <w:r w:rsidR="005A3880">
          <w:rPr>
            <w:rFonts w:ascii="Arial" w:hAnsi="Arial" w:cs="Arial"/>
            <w:noProof/>
            <w:sz w:val="24"/>
            <w:szCs w:val="24"/>
            <w:lang w:val="en-US"/>
          </w:rPr>
          <w:t>40</w:t>
        </w:r>
      </w:hyperlink>
      <w:r w:rsidR="005A3880">
        <w:rPr>
          <w:rFonts w:ascii="Arial" w:hAnsi="Arial" w:cs="Arial"/>
          <w:noProof/>
          <w:sz w:val="24"/>
          <w:szCs w:val="24"/>
          <w:lang w:val="en-US"/>
        </w:rPr>
        <w:t>)</w:t>
      </w:r>
      <w:r w:rsidR="00936023" w:rsidRPr="00356092">
        <w:rPr>
          <w:rFonts w:ascii="Arial" w:hAnsi="Arial" w:cs="Arial"/>
          <w:sz w:val="24"/>
          <w:szCs w:val="24"/>
          <w:lang w:val="en-US"/>
        </w:rPr>
        <w:fldChar w:fldCharType="end"/>
      </w:r>
      <w:r w:rsidR="00863DB8" w:rsidRPr="00356092">
        <w:rPr>
          <w:rFonts w:ascii="Arial" w:hAnsi="Arial" w:cs="Arial"/>
          <w:sz w:val="24"/>
          <w:szCs w:val="24"/>
          <w:lang w:val="en-US"/>
        </w:rPr>
        <w:t xml:space="preserve">. Nuclear ECs are filled with the viral single-stranded DNA genome to generate full capsids (FCs) </w:t>
      </w:r>
      <w:r w:rsidR="009011A3" w:rsidRPr="00356092">
        <w:rPr>
          <w:rFonts w:ascii="Arial" w:hAnsi="Arial" w:cs="Arial"/>
          <w:sz w:val="24"/>
          <w:szCs w:val="24"/>
        </w:rPr>
        <w:fldChar w:fldCharType="begin"/>
      </w:r>
      <w:r w:rsidR="005A3880">
        <w:rPr>
          <w:rFonts w:ascii="Arial" w:hAnsi="Arial" w:cs="Arial"/>
          <w:sz w:val="24"/>
          <w:szCs w:val="24"/>
        </w:rPr>
        <w:instrText xml:space="preserve"> ADDIN EN.CITE &lt;EndNote&gt;&lt;Cite&gt;&lt;Author&gt;King&lt;/Author&gt;&lt;Year&gt;2001&lt;/Year&gt;&lt;RecNum&gt;938&lt;/RecNum&gt;&lt;DisplayText&gt;(19)&lt;/DisplayText&gt;&lt;record&gt;&lt;rec-number&gt;938&lt;/rec-number&gt;&lt;foreign-keys&gt;&lt;key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356092">
        <w:rPr>
          <w:rFonts w:ascii="Arial" w:hAnsi="Arial" w:cs="Arial"/>
          <w:sz w:val="24"/>
          <w:szCs w:val="24"/>
        </w:rPr>
        <w:fldChar w:fldCharType="separate"/>
      </w:r>
      <w:r w:rsidR="005A3880">
        <w:rPr>
          <w:rFonts w:ascii="Arial" w:hAnsi="Arial" w:cs="Arial"/>
          <w:noProof/>
          <w:sz w:val="24"/>
          <w:szCs w:val="24"/>
        </w:rPr>
        <w:t>(</w:t>
      </w:r>
      <w:hyperlink w:anchor="_ENREF_19" w:tooltip="King, 2001 #938" w:history="1">
        <w:r w:rsidR="005A3880">
          <w:rPr>
            <w:rFonts w:ascii="Arial" w:hAnsi="Arial" w:cs="Arial"/>
            <w:noProof/>
            <w:sz w:val="24"/>
            <w:szCs w:val="24"/>
          </w:rPr>
          <w:t>19</w:t>
        </w:r>
      </w:hyperlink>
      <w:r w:rsidR="005A3880">
        <w:rPr>
          <w:rFonts w:ascii="Arial" w:hAnsi="Arial" w:cs="Arial"/>
          <w:noProof/>
          <w:sz w:val="24"/>
          <w:szCs w:val="24"/>
        </w:rPr>
        <w:t>)</w:t>
      </w:r>
      <w:r w:rsidR="009011A3" w:rsidRPr="00356092">
        <w:rPr>
          <w:rFonts w:ascii="Arial" w:hAnsi="Arial" w:cs="Arial"/>
          <w:sz w:val="24"/>
          <w:szCs w:val="24"/>
        </w:rPr>
        <w:fldChar w:fldCharType="end"/>
      </w:r>
      <w:r w:rsidR="0034701C" w:rsidRPr="00356092">
        <w:rPr>
          <w:rFonts w:ascii="Arial" w:hAnsi="Arial" w:cs="Arial"/>
          <w:sz w:val="24"/>
          <w:szCs w:val="24"/>
        </w:rPr>
        <w:t xml:space="preserve">. </w:t>
      </w:r>
      <w:r w:rsidR="003F4450" w:rsidRPr="00356092">
        <w:rPr>
          <w:rFonts w:ascii="Arial" w:hAnsi="Arial" w:cs="Arial"/>
          <w:sz w:val="24"/>
          <w:szCs w:val="24"/>
        </w:rPr>
        <w:t xml:space="preserve">The amino-terminal domain of the </w:t>
      </w:r>
      <w:r w:rsidR="003F4450" w:rsidRPr="00356092">
        <w:rPr>
          <w:rStyle w:val="highlight"/>
          <w:rFonts w:ascii="Arial" w:hAnsi="Arial" w:cs="Arial"/>
          <w:sz w:val="24"/>
          <w:szCs w:val="24"/>
        </w:rPr>
        <w:t>VP2</w:t>
      </w:r>
      <w:r w:rsidR="003F4450" w:rsidRPr="00356092">
        <w:rPr>
          <w:rFonts w:ascii="Arial" w:hAnsi="Arial" w:cs="Arial"/>
          <w:sz w:val="24"/>
          <w:szCs w:val="24"/>
        </w:rPr>
        <w:t xml:space="preserve"> major structural protein (N-VP2) is inte</w:t>
      </w:r>
      <w:r w:rsidR="004C539C" w:rsidRPr="00356092">
        <w:rPr>
          <w:rFonts w:ascii="Arial" w:hAnsi="Arial" w:cs="Arial"/>
          <w:sz w:val="24"/>
          <w:szCs w:val="24"/>
        </w:rPr>
        <w:t>r</w:t>
      </w:r>
      <w:r w:rsidR="00500AB4" w:rsidRPr="00356092">
        <w:rPr>
          <w:rFonts w:ascii="Arial" w:hAnsi="Arial" w:cs="Arial"/>
          <w:sz w:val="24"/>
          <w:szCs w:val="24"/>
        </w:rPr>
        <w:t>nal in ECs</w:t>
      </w:r>
      <w:r w:rsidR="004C539C" w:rsidRPr="00356092">
        <w:rPr>
          <w:rFonts w:ascii="Arial" w:hAnsi="Arial" w:cs="Arial"/>
          <w:sz w:val="24"/>
          <w:szCs w:val="24"/>
        </w:rPr>
        <w:t>, but it becomes</w:t>
      </w:r>
      <w:r w:rsidR="003F4450" w:rsidRPr="00356092">
        <w:rPr>
          <w:rFonts w:ascii="Arial" w:hAnsi="Arial" w:cs="Arial"/>
          <w:sz w:val="24"/>
          <w:szCs w:val="24"/>
        </w:rPr>
        <w:t xml:space="preserve"> exposed outside of the shell through the fivefold </w:t>
      </w:r>
      <w:r w:rsidR="004C539C" w:rsidRPr="00356092">
        <w:rPr>
          <w:rFonts w:ascii="Arial" w:hAnsi="Arial" w:cs="Arial"/>
          <w:sz w:val="24"/>
          <w:szCs w:val="24"/>
        </w:rPr>
        <w:t>axis of sym</w:t>
      </w:r>
      <w:r w:rsidR="00500AB4" w:rsidRPr="00356092">
        <w:rPr>
          <w:rFonts w:ascii="Arial" w:hAnsi="Arial" w:cs="Arial"/>
          <w:sz w:val="24"/>
          <w:szCs w:val="24"/>
        </w:rPr>
        <w:t>metry in FCs</w:t>
      </w:r>
      <w:r w:rsidR="004C539C" w:rsidRPr="00356092">
        <w:rPr>
          <w:rFonts w:ascii="Arial" w:hAnsi="Arial" w:cs="Arial"/>
          <w:sz w:val="24"/>
          <w:szCs w:val="24"/>
        </w:rPr>
        <w:t xml:space="preserve"> </w:t>
      </w:r>
      <w:r w:rsidR="00BE18D2" w:rsidRPr="00356092">
        <w:rPr>
          <w:rFonts w:ascii="Arial" w:hAnsi="Arial" w:cs="Arial"/>
          <w:sz w:val="24"/>
          <w:szCs w:val="24"/>
        </w:rPr>
        <w:lastRenderedPageBreak/>
        <w:fldChar w:fldCharType="begin">
          <w:fldData xml:space="preserve">PEVuZE5vdGU+PENpdGU+PEF1dGhvcj5UYXR0ZXJzYWxsPC9BdXRob3I+PFllYXI+MTk3NzwvWWVh
cj48UmVjTnVtPjUzNDwvUmVjTnVtPjxEaXNwbGF5VGV4dD4oOSwgNTEpPC9EaXNwbGF5VGV4dD48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PEVuZE5vdGU+PENpdGU+PEF1dGhvcj5UYXR0ZXJzYWxsPC9BdXRob3I+PFllYXI+MTk3NzwvWWVh
cj48UmVjTnVtPjUzNDwvUmVjTnVtPjxEaXNwbGF5VGV4dD4oOSwgNTEpPC9EaXNwbGF5VGV4dD48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E18D2" w:rsidRPr="00356092">
        <w:rPr>
          <w:rFonts w:ascii="Arial" w:hAnsi="Arial" w:cs="Arial"/>
          <w:sz w:val="24"/>
          <w:szCs w:val="24"/>
        </w:rPr>
        <w:fldChar w:fldCharType="separate"/>
      </w:r>
      <w:r w:rsidR="005A3880">
        <w:rPr>
          <w:rFonts w:ascii="Arial" w:hAnsi="Arial" w:cs="Arial"/>
          <w:noProof/>
          <w:sz w:val="24"/>
          <w:szCs w:val="24"/>
        </w:rPr>
        <w:t>(</w:t>
      </w:r>
      <w:hyperlink w:anchor="_ENREF_9" w:tooltip="Cotmore, 1987 #936" w:history="1">
        <w:r w:rsidR="005A3880">
          <w:rPr>
            <w:rFonts w:ascii="Arial" w:hAnsi="Arial" w:cs="Arial"/>
            <w:noProof/>
            <w:sz w:val="24"/>
            <w:szCs w:val="24"/>
          </w:rPr>
          <w:t>9</w:t>
        </w:r>
      </w:hyperlink>
      <w:r w:rsidR="005A3880">
        <w:rPr>
          <w:rFonts w:ascii="Arial" w:hAnsi="Arial" w:cs="Arial"/>
          <w:noProof/>
          <w:sz w:val="24"/>
          <w:szCs w:val="24"/>
        </w:rPr>
        <w:t xml:space="preserve">, </w:t>
      </w:r>
      <w:hyperlink w:anchor="_ENREF_51" w:tooltip="Tattersall, 1977 #534" w:history="1">
        <w:r w:rsidR="005A3880">
          <w:rPr>
            <w:rFonts w:ascii="Arial" w:hAnsi="Arial" w:cs="Arial"/>
            <w:noProof/>
            <w:sz w:val="24"/>
            <w:szCs w:val="24"/>
          </w:rPr>
          <w:t>51</w:t>
        </w:r>
      </w:hyperlink>
      <w:r w:rsidR="005A3880">
        <w:rPr>
          <w:rFonts w:ascii="Arial" w:hAnsi="Arial" w:cs="Arial"/>
          <w:noProof/>
          <w:sz w:val="24"/>
          <w:szCs w:val="24"/>
        </w:rPr>
        <w:t>)</w:t>
      </w:r>
      <w:r w:rsidR="00BE18D2" w:rsidRPr="00356092">
        <w:rPr>
          <w:rFonts w:ascii="Arial" w:hAnsi="Arial" w:cs="Arial"/>
          <w:sz w:val="24"/>
          <w:szCs w:val="24"/>
        </w:rPr>
        <w:fldChar w:fldCharType="end"/>
      </w:r>
      <w:r w:rsidR="003F4450" w:rsidRPr="00356092">
        <w:rPr>
          <w:rFonts w:ascii="Arial" w:hAnsi="Arial" w:cs="Arial"/>
          <w:sz w:val="24"/>
          <w:szCs w:val="24"/>
        </w:rPr>
        <w:t xml:space="preserve">. </w:t>
      </w:r>
      <w:r w:rsidR="002751DE" w:rsidRPr="00356092">
        <w:rPr>
          <w:rFonts w:ascii="Arial" w:hAnsi="Arial" w:cs="Arial"/>
          <w:sz w:val="24"/>
          <w:szCs w:val="24"/>
        </w:rPr>
        <w:t>The exposed</w:t>
      </w:r>
      <w:r w:rsidR="008F6155" w:rsidRPr="00356092">
        <w:rPr>
          <w:rFonts w:ascii="Arial" w:hAnsi="Arial" w:cs="Arial"/>
          <w:sz w:val="24"/>
          <w:szCs w:val="24"/>
        </w:rPr>
        <w:t xml:space="preserve"> </w:t>
      </w:r>
      <w:r w:rsidR="008A5C81">
        <w:rPr>
          <w:rFonts w:ascii="Arial" w:hAnsi="Arial" w:cs="Arial"/>
          <w:sz w:val="24"/>
          <w:szCs w:val="24"/>
        </w:rPr>
        <w:t xml:space="preserve">phosphoserine-rich </w:t>
      </w:r>
      <w:r w:rsidR="008F6155" w:rsidRPr="00356092">
        <w:rPr>
          <w:rFonts w:ascii="Arial" w:hAnsi="Arial" w:cs="Arial"/>
          <w:sz w:val="24"/>
          <w:szCs w:val="24"/>
        </w:rPr>
        <w:t xml:space="preserve">N-VP2 has been </w:t>
      </w:r>
      <w:r w:rsidR="0088082C" w:rsidRPr="00356092">
        <w:rPr>
          <w:rFonts w:ascii="Arial" w:hAnsi="Arial" w:cs="Arial"/>
          <w:sz w:val="24"/>
          <w:szCs w:val="24"/>
        </w:rPr>
        <w:t>suggested to m</w:t>
      </w:r>
      <w:r w:rsidR="0088082C" w:rsidRPr="00356092">
        <w:rPr>
          <w:rFonts w:ascii="Arial" w:hAnsi="Arial" w:cs="Arial"/>
          <w:sz w:val="24"/>
          <w:szCs w:val="24"/>
        </w:rPr>
        <w:t>e</w:t>
      </w:r>
      <w:r w:rsidR="0088082C" w:rsidRPr="00356092">
        <w:rPr>
          <w:rFonts w:ascii="Arial" w:hAnsi="Arial" w:cs="Arial"/>
          <w:sz w:val="24"/>
          <w:szCs w:val="24"/>
        </w:rPr>
        <w:t>diate</w:t>
      </w:r>
      <w:r w:rsidR="008F6155" w:rsidRPr="00356092">
        <w:rPr>
          <w:rFonts w:ascii="Arial" w:hAnsi="Arial" w:cs="Arial"/>
          <w:sz w:val="24"/>
          <w:szCs w:val="24"/>
        </w:rPr>
        <w:t xml:space="preserve"> the export of the </w:t>
      </w:r>
      <w:r w:rsidR="002751DE" w:rsidRPr="00356092">
        <w:rPr>
          <w:rFonts w:ascii="Arial" w:hAnsi="Arial" w:cs="Arial"/>
          <w:sz w:val="24"/>
          <w:szCs w:val="24"/>
        </w:rPr>
        <w:t xml:space="preserve">FCs </w:t>
      </w:r>
      <w:r w:rsidR="002F14AF" w:rsidRPr="00356092">
        <w:rPr>
          <w:rFonts w:ascii="Arial" w:hAnsi="Arial" w:cs="Arial"/>
          <w:sz w:val="24"/>
          <w:szCs w:val="24"/>
        </w:rPr>
        <w:t xml:space="preserve">out of the nucleus </w:t>
      </w:r>
      <w:r w:rsidR="002F14AF" w:rsidRPr="00356092">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356092">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2F14AF" w:rsidRPr="00356092">
        <w:rPr>
          <w:rFonts w:ascii="Arial" w:hAnsi="Arial" w:cs="Arial"/>
          <w:sz w:val="24"/>
          <w:szCs w:val="24"/>
        </w:rPr>
        <w:fldChar w:fldCharType="end"/>
      </w:r>
      <w:r w:rsidR="00522D39" w:rsidRPr="00356092">
        <w:rPr>
          <w:rFonts w:ascii="Arial" w:hAnsi="Arial" w:cs="Arial"/>
          <w:sz w:val="24"/>
          <w:szCs w:val="24"/>
        </w:rPr>
        <w:t>, followed by virus egress, which was pr</w:t>
      </w:r>
      <w:r w:rsidR="00522D39" w:rsidRPr="00356092">
        <w:rPr>
          <w:rFonts w:ascii="Arial" w:hAnsi="Arial" w:cs="Arial"/>
          <w:sz w:val="24"/>
          <w:szCs w:val="24"/>
        </w:rPr>
        <w:t>o</w:t>
      </w:r>
      <w:r w:rsidR="00522D39" w:rsidRPr="00356092">
        <w:rPr>
          <w:rFonts w:ascii="Arial" w:hAnsi="Arial" w:cs="Arial"/>
          <w:sz w:val="24"/>
          <w:szCs w:val="24"/>
        </w:rPr>
        <w:t>posed to occur by vesicular transport through the end</w:t>
      </w:r>
      <w:r w:rsidR="00432DEE">
        <w:rPr>
          <w:rFonts w:ascii="Arial" w:hAnsi="Arial" w:cs="Arial"/>
          <w:sz w:val="24"/>
          <w:szCs w:val="24"/>
        </w:rPr>
        <w:t>oplasmic reticulum and Go</w:t>
      </w:r>
      <w:r w:rsidR="00432DEE">
        <w:rPr>
          <w:rFonts w:ascii="Arial" w:hAnsi="Arial" w:cs="Arial"/>
          <w:sz w:val="24"/>
          <w:szCs w:val="24"/>
        </w:rPr>
        <w:t>l</w:t>
      </w:r>
      <w:r w:rsidR="00432DEE">
        <w:rPr>
          <w:rFonts w:ascii="Arial" w:hAnsi="Arial" w:cs="Arial"/>
          <w:sz w:val="24"/>
          <w:szCs w:val="24"/>
        </w:rPr>
        <w:t xml:space="preserve">gi </w:t>
      </w:r>
      <w:r w:rsidR="00432DEE">
        <w:rPr>
          <w:rFonts w:ascii="Arial" w:hAnsi="Arial" w:cs="Arial"/>
          <w:sz w:val="24"/>
          <w:szCs w:val="24"/>
        </w:rPr>
        <w:fldChar w:fldCharType="begin"/>
      </w:r>
      <w:r w:rsidR="00432DEE">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432DEE">
        <w:rPr>
          <w:rFonts w:ascii="Arial" w:hAnsi="Arial" w:cs="Arial"/>
          <w:sz w:val="24"/>
          <w:szCs w:val="24"/>
        </w:rPr>
        <w:fldChar w:fldCharType="separate"/>
      </w:r>
      <w:r w:rsidR="00432DEE">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432DEE">
        <w:rPr>
          <w:rFonts w:ascii="Arial" w:hAnsi="Arial" w:cs="Arial"/>
          <w:noProof/>
          <w:sz w:val="24"/>
          <w:szCs w:val="24"/>
        </w:rPr>
        <w:t>)</w:t>
      </w:r>
      <w:r w:rsidR="00432DEE">
        <w:rPr>
          <w:rFonts w:ascii="Arial" w:hAnsi="Arial" w:cs="Arial"/>
          <w:sz w:val="24"/>
          <w:szCs w:val="24"/>
        </w:rPr>
        <w:fldChar w:fldCharType="end"/>
      </w:r>
      <w:r w:rsidR="00522D39" w:rsidRPr="00356092">
        <w:rPr>
          <w:rFonts w:ascii="Arial" w:hAnsi="Arial" w:cs="Arial"/>
          <w:sz w:val="24"/>
          <w:szCs w:val="24"/>
        </w:rPr>
        <w:t>.</w:t>
      </w:r>
    </w:p>
    <w:p w:rsidR="00E30ADE" w:rsidRDefault="002751DE" w:rsidP="00E30ADE">
      <w:pPr>
        <w:spacing w:after="120" w:line="480" w:lineRule="auto"/>
        <w:ind w:firstLine="720"/>
        <w:jc w:val="both"/>
        <w:rPr>
          <w:rFonts w:ascii="Arial" w:hAnsi="Arial" w:cs="Arial"/>
          <w:color w:val="00B050"/>
          <w:sz w:val="24"/>
          <w:szCs w:val="24"/>
          <w:lang w:val="en-US"/>
        </w:rPr>
      </w:pPr>
      <w:r w:rsidRPr="00356092">
        <w:rPr>
          <w:rFonts w:ascii="Arial" w:hAnsi="Arial" w:cs="Arial"/>
          <w:sz w:val="24"/>
          <w:szCs w:val="24"/>
          <w:lang w:val="en-US"/>
        </w:rPr>
        <w:t xml:space="preserve">By using AEX, proteins can be separated based on their net surface charges. Therefore, AEX can be used to separate virus populations </w:t>
      </w:r>
      <w:r w:rsidR="00356092">
        <w:rPr>
          <w:rFonts w:ascii="Arial" w:hAnsi="Arial" w:cs="Arial"/>
          <w:sz w:val="24"/>
          <w:szCs w:val="24"/>
          <w:lang w:val="en-US"/>
        </w:rPr>
        <w:t>displaying</w:t>
      </w:r>
      <w:r w:rsidRPr="00356092">
        <w:rPr>
          <w:rFonts w:ascii="Arial" w:hAnsi="Arial" w:cs="Arial"/>
          <w:sz w:val="24"/>
          <w:szCs w:val="24"/>
          <w:lang w:val="en-US"/>
        </w:rPr>
        <w:t xml:space="preserve"> different protein surface configurations. </w:t>
      </w:r>
      <w:r w:rsidR="00CB5E96" w:rsidRPr="00356092">
        <w:rPr>
          <w:rFonts w:ascii="Arial" w:hAnsi="Arial" w:cs="Arial"/>
          <w:sz w:val="24"/>
          <w:szCs w:val="24"/>
          <w:lang w:val="en-US"/>
        </w:rPr>
        <w:t>Apart from ECs, t</w:t>
      </w:r>
      <w:r w:rsidR="00C70D5A" w:rsidRPr="00356092">
        <w:rPr>
          <w:rFonts w:ascii="Arial" w:hAnsi="Arial" w:cs="Arial"/>
          <w:sz w:val="24"/>
          <w:szCs w:val="24"/>
          <w:lang w:val="en-US"/>
        </w:rPr>
        <w:t>he AEX profile of intranucl</w:t>
      </w:r>
      <w:r w:rsidR="00CC49F5" w:rsidRPr="00356092">
        <w:rPr>
          <w:rFonts w:ascii="Arial" w:hAnsi="Arial" w:cs="Arial"/>
          <w:sz w:val="24"/>
          <w:szCs w:val="24"/>
          <w:lang w:val="en-US"/>
        </w:rPr>
        <w:t>ear MVM progeny reveal</w:t>
      </w:r>
      <w:r w:rsidR="00CB5E96" w:rsidRPr="00356092">
        <w:rPr>
          <w:rFonts w:ascii="Arial" w:hAnsi="Arial" w:cs="Arial"/>
          <w:sz w:val="24"/>
          <w:szCs w:val="24"/>
          <w:lang w:val="en-US"/>
        </w:rPr>
        <w:t>ed</w:t>
      </w:r>
      <w:r w:rsidR="00C70D5A" w:rsidRPr="00356092">
        <w:rPr>
          <w:rFonts w:ascii="Arial" w:hAnsi="Arial" w:cs="Arial"/>
          <w:sz w:val="24"/>
          <w:szCs w:val="24"/>
          <w:lang w:val="en-US"/>
        </w:rPr>
        <w:t xml:space="preserve"> </w:t>
      </w:r>
      <w:r w:rsidR="00CB5E96" w:rsidRPr="00356092">
        <w:rPr>
          <w:rFonts w:ascii="Arial" w:hAnsi="Arial" w:cs="Arial"/>
          <w:sz w:val="24"/>
          <w:szCs w:val="24"/>
          <w:lang w:val="en-US"/>
        </w:rPr>
        <w:t xml:space="preserve">not </w:t>
      </w:r>
      <w:r w:rsidR="00C70D5A" w:rsidRPr="00356092">
        <w:rPr>
          <w:rFonts w:ascii="Arial" w:hAnsi="Arial" w:cs="Arial"/>
          <w:sz w:val="24"/>
          <w:szCs w:val="24"/>
          <w:lang w:val="en-US"/>
        </w:rPr>
        <w:t xml:space="preserve">one but </w:t>
      </w:r>
      <w:r w:rsidR="00404590" w:rsidRPr="00356092">
        <w:rPr>
          <w:rFonts w:ascii="Arial" w:hAnsi="Arial" w:cs="Arial"/>
          <w:sz w:val="24"/>
          <w:szCs w:val="24"/>
          <w:lang w:val="en-US"/>
        </w:rPr>
        <w:t xml:space="preserve">two </w:t>
      </w:r>
      <w:r w:rsidR="007D3C88" w:rsidRPr="00356092">
        <w:rPr>
          <w:rFonts w:ascii="Arial" w:hAnsi="Arial" w:cs="Arial"/>
          <w:sz w:val="24"/>
          <w:szCs w:val="24"/>
          <w:lang w:val="en-US"/>
        </w:rPr>
        <w:t xml:space="preserve">well-defined </w:t>
      </w:r>
      <w:r w:rsidR="00404590" w:rsidRPr="00356092">
        <w:rPr>
          <w:rFonts w:ascii="Arial" w:hAnsi="Arial" w:cs="Arial"/>
          <w:sz w:val="24"/>
          <w:szCs w:val="24"/>
          <w:lang w:val="en-US"/>
        </w:rPr>
        <w:t>DNA-containing progeny populations</w:t>
      </w:r>
      <w:r w:rsidR="00CB5E96" w:rsidRPr="00356092">
        <w:rPr>
          <w:rFonts w:ascii="Arial" w:hAnsi="Arial" w:cs="Arial"/>
          <w:sz w:val="24"/>
          <w:szCs w:val="24"/>
          <w:lang w:val="en-US"/>
        </w:rPr>
        <w:t xml:space="preserve">, here named </w:t>
      </w:r>
      <w:r w:rsidR="0088082C" w:rsidRPr="00356092">
        <w:rPr>
          <w:rFonts w:ascii="Arial" w:hAnsi="Arial" w:cs="Arial"/>
          <w:sz w:val="24"/>
          <w:szCs w:val="24"/>
          <w:lang w:val="en-US"/>
        </w:rPr>
        <w:t>FC</w:t>
      </w:r>
      <w:r w:rsidR="00163B7F" w:rsidRPr="00356092">
        <w:rPr>
          <w:rFonts w:ascii="Arial" w:hAnsi="Arial" w:cs="Arial"/>
          <w:sz w:val="24"/>
          <w:szCs w:val="24"/>
          <w:lang w:val="en-US"/>
        </w:rPr>
        <w:t>-P</w:t>
      </w:r>
      <w:r w:rsidR="00163B7F" w:rsidRPr="00356092">
        <w:rPr>
          <w:rFonts w:ascii="Arial" w:hAnsi="Arial" w:cs="Arial"/>
          <w:sz w:val="24"/>
          <w:szCs w:val="24"/>
          <w:vertAlign w:val="subscript"/>
          <w:lang w:val="en-US"/>
        </w:rPr>
        <w:t>1</w:t>
      </w:r>
      <w:r w:rsidR="00163B7F" w:rsidRPr="00356092">
        <w:rPr>
          <w:rFonts w:ascii="Arial" w:hAnsi="Arial" w:cs="Arial"/>
          <w:sz w:val="24"/>
          <w:szCs w:val="24"/>
          <w:lang w:val="en-US"/>
        </w:rPr>
        <w:t xml:space="preserve"> and FC-P</w:t>
      </w:r>
      <w:r w:rsidR="00163B7F" w:rsidRPr="00356092">
        <w:rPr>
          <w:rFonts w:ascii="Arial" w:hAnsi="Arial" w:cs="Arial"/>
          <w:sz w:val="24"/>
          <w:szCs w:val="24"/>
          <w:vertAlign w:val="subscript"/>
          <w:lang w:val="en-US"/>
        </w:rPr>
        <w:t>2</w:t>
      </w:r>
      <w:r w:rsidR="00CB5E96" w:rsidRPr="00356092">
        <w:rPr>
          <w:rFonts w:ascii="Arial" w:hAnsi="Arial" w:cs="Arial"/>
          <w:sz w:val="24"/>
          <w:szCs w:val="24"/>
          <w:vertAlign w:val="subscript"/>
          <w:lang w:val="en-US"/>
        </w:rPr>
        <w:t xml:space="preserve"> </w:t>
      </w:r>
      <w:r w:rsidR="00CB5E96" w:rsidRPr="00356092">
        <w:rPr>
          <w:rFonts w:ascii="Arial" w:hAnsi="Arial" w:cs="Arial"/>
          <w:sz w:val="24"/>
          <w:szCs w:val="24"/>
          <w:lang w:val="en-US"/>
        </w:rPr>
        <w:t>(</w:t>
      </w:r>
      <w:r w:rsidR="00506779" w:rsidRPr="00356092">
        <w:rPr>
          <w:rFonts w:ascii="Arial" w:hAnsi="Arial" w:cs="Arial"/>
          <w:sz w:val="24"/>
          <w:szCs w:val="24"/>
          <w:lang w:val="en-US"/>
        </w:rPr>
        <w:t>Fig. 1</w:t>
      </w:r>
      <w:r w:rsidR="00163B7F" w:rsidRPr="00356092">
        <w:rPr>
          <w:rFonts w:ascii="Arial" w:hAnsi="Arial" w:cs="Arial"/>
          <w:sz w:val="24"/>
          <w:szCs w:val="24"/>
          <w:lang w:val="en-US"/>
        </w:rPr>
        <w:t>)</w:t>
      </w:r>
      <w:r w:rsidR="00404590" w:rsidRPr="00356092">
        <w:rPr>
          <w:rFonts w:ascii="Arial" w:hAnsi="Arial" w:cs="Arial"/>
          <w:sz w:val="24"/>
          <w:szCs w:val="24"/>
          <w:lang w:val="en-US"/>
        </w:rPr>
        <w:t>. FC-P</w:t>
      </w:r>
      <w:r w:rsidR="00404590" w:rsidRPr="00356092">
        <w:rPr>
          <w:rFonts w:ascii="Arial" w:hAnsi="Arial" w:cs="Arial"/>
          <w:sz w:val="24"/>
          <w:szCs w:val="24"/>
          <w:vertAlign w:val="subscript"/>
          <w:lang w:val="en-US"/>
        </w:rPr>
        <w:t>1</w:t>
      </w:r>
      <w:r w:rsidR="00404590" w:rsidRPr="00356092">
        <w:rPr>
          <w:rFonts w:ascii="Arial" w:hAnsi="Arial" w:cs="Arial"/>
          <w:sz w:val="24"/>
          <w:szCs w:val="24"/>
          <w:lang w:val="en-US"/>
        </w:rPr>
        <w:t xml:space="preserve"> </w:t>
      </w:r>
      <w:r w:rsidR="00356092">
        <w:rPr>
          <w:rFonts w:ascii="Arial" w:hAnsi="Arial" w:cs="Arial"/>
          <w:sz w:val="24"/>
          <w:szCs w:val="24"/>
          <w:lang w:val="en-US"/>
        </w:rPr>
        <w:t>progeny</w:t>
      </w:r>
      <w:r w:rsidR="00163B7F" w:rsidRPr="00356092">
        <w:rPr>
          <w:rFonts w:ascii="Arial" w:hAnsi="Arial" w:cs="Arial"/>
          <w:sz w:val="24"/>
          <w:szCs w:val="24"/>
          <w:lang w:val="en-US"/>
        </w:rPr>
        <w:t xml:space="preserve"> </w:t>
      </w:r>
      <w:r w:rsidR="00224F06">
        <w:rPr>
          <w:rFonts w:ascii="Arial" w:hAnsi="Arial" w:cs="Arial"/>
          <w:sz w:val="24"/>
          <w:szCs w:val="24"/>
          <w:lang w:val="en-US"/>
        </w:rPr>
        <w:t>share many characteristics with</w:t>
      </w:r>
      <w:r w:rsidR="00771ADE" w:rsidRPr="00356092">
        <w:rPr>
          <w:rFonts w:ascii="Arial" w:hAnsi="Arial" w:cs="Arial"/>
          <w:sz w:val="24"/>
          <w:szCs w:val="24"/>
          <w:lang w:val="en-US"/>
        </w:rPr>
        <w:t xml:space="preserve"> the EC precursors. They appeared </w:t>
      </w:r>
      <w:r w:rsidR="00356092" w:rsidRPr="00356092">
        <w:rPr>
          <w:rFonts w:ascii="Arial" w:hAnsi="Arial" w:cs="Arial"/>
          <w:sz w:val="24"/>
          <w:szCs w:val="24"/>
          <w:lang w:val="en-US"/>
        </w:rPr>
        <w:t xml:space="preserve">early, </w:t>
      </w:r>
      <w:r w:rsidR="00CB5E96" w:rsidRPr="00356092">
        <w:rPr>
          <w:rFonts w:ascii="Arial" w:hAnsi="Arial" w:cs="Arial"/>
          <w:sz w:val="24"/>
          <w:szCs w:val="24"/>
          <w:lang w:val="en-US"/>
        </w:rPr>
        <w:t>had</w:t>
      </w:r>
      <w:r w:rsidR="00163B7F" w:rsidRPr="00356092">
        <w:rPr>
          <w:rFonts w:ascii="Arial" w:hAnsi="Arial" w:cs="Arial"/>
          <w:sz w:val="24"/>
          <w:szCs w:val="24"/>
          <w:lang w:val="en-US"/>
        </w:rPr>
        <w:t xml:space="preserve"> a similar </w:t>
      </w:r>
      <w:r w:rsidR="007D3C88" w:rsidRPr="00356092">
        <w:rPr>
          <w:rFonts w:ascii="Arial" w:hAnsi="Arial" w:cs="Arial"/>
          <w:sz w:val="24"/>
          <w:szCs w:val="24"/>
          <w:lang w:val="en-US"/>
        </w:rPr>
        <w:t xml:space="preserve">surface </w:t>
      </w:r>
      <w:r w:rsidR="00404590" w:rsidRPr="00356092">
        <w:rPr>
          <w:rFonts w:ascii="Arial" w:hAnsi="Arial" w:cs="Arial"/>
          <w:sz w:val="24"/>
          <w:szCs w:val="24"/>
          <w:lang w:val="en-US"/>
        </w:rPr>
        <w:t xml:space="preserve">phosphorylation </w:t>
      </w:r>
      <w:r w:rsidR="00A638CD" w:rsidRPr="00356092">
        <w:rPr>
          <w:rFonts w:ascii="Arial" w:hAnsi="Arial" w:cs="Arial"/>
          <w:sz w:val="24"/>
          <w:szCs w:val="24"/>
          <w:lang w:val="en-US"/>
        </w:rPr>
        <w:t>pattern</w:t>
      </w:r>
      <w:r w:rsidR="00771ADE" w:rsidRPr="00356092">
        <w:rPr>
          <w:rFonts w:ascii="Arial" w:hAnsi="Arial" w:cs="Arial"/>
          <w:sz w:val="24"/>
          <w:szCs w:val="24"/>
          <w:lang w:val="en-US"/>
        </w:rPr>
        <w:t xml:space="preserve">, N-VP2 was internal </w:t>
      </w:r>
      <w:r w:rsidR="00163B7F" w:rsidRPr="00356092">
        <w:rPr>
          <w:rFonts w:ascii="Arial" w:hAnsi="Arial" w:cs="Arial"/>
          <w:sz w:val="24"/>
          <w:szCs w:val="24"/>
          <w:lang w:val="en-US"/>
        </w:rPr>
        <w:t xml:space="preserve">and </w:t>
      </w:r>
      <w:r w:rsidR="00432DEE">
        <w:rPr>
          <w:rFonts w:ascii="Arial" w:hAnsi="Arial" w:cs="Arial"/>
          <w:sz w:val="24"/>
          <w:szCs w:val="24"/>
          <w:lang w:val="en-US"/>
        </w:rPr>
        <w:t xml:space="preserve">they </w:t>
      </w:r>
      <w:r w:rsidR="00500AB4" w:rsidRPr="00356092">
        <w:rPr>
          <w:rFonts w:ascii="Arial" w:hAnsi="Arial" w:cs="Arial"/>
          <w:sz w:val="24"/>
          <w:szCs w:val="24"/>
          <w:lang w:val="en-US"/>
        </w:rPr>
        <w:t>were</w:t>
      </w:r>
      <w:r w:rsidR="00163B7F" w:rsidRPr="00356092">
        <w:rPr>
          <w:rFonts w:ascii="Arial" w:hAnsi="Arial" w:cs="Arial"/>
          <w:sz w:val="24"/>
          <w:szCs w:val="24"/>
          <w:lang w:val="en-US"/>
        </w:rPr>
        <w:t xml:space="preserve"> </w:t>
      </w:r>
      <w:r w:rsidR="00404590" w:rsidRPr="00356092">
        <w:rPr>
          <w:rFonts w:ascii="Arial" w:hAnsi="Arial" w:cs="Arial"/>
          <w:sz w:val="24"/>
          <w:szCs w:val="24"/>
          <w:lang w:val="en-US"/>
        </w:rPr>
        <w:t xml:space="preserve">unable </w:t>
      </w:r>
      <w:r w:rsidR="00163B7F" w:rsidRPr="00356092">
        <w:rPr>
          <w:rFonts w:ascii="Arial" w:hAnsi="Arial" w:cs="Arial"/>
          <w:sz w:val="24"/>
          <w:szCs w:val="24"/>
          <w:lang w:val="en-US"/>
        </w:rPr>
        <w:t xml:space="preserve">to be </w:t>
      </w:r>
      <w:r w:rsidR="00404590" w:rsidRPr="00356092">
        <w:rPr>
          <w:rFonts w:ascii="Arial" w:hAnsi="Arial" w:cs="Arial"/>
          <w:sz w:val="24"/>
          <w:szCs w:val="24"/>
          <w:lang w:val="en-US"/>
        </w:rPr>
        <w:t>exported from the nucleu</w:t>
      </w:r>
      <w:r w:rsidR="00404590" w:rsidRPr="001F3E64">
        <w:rPr>
          <w:rFonts w:ascii="Arial" w:hAnsi="Arial" w:cs="Arial"/>
          <w:sz w:val="24"/>
          <w:szCs w:val="24"/>
          <w:lang w:val="en-US"/>
        </w:rPr>
        <w:t>s</w:t>
      </w:r>
      <w:r w:rsidR="00506779" w:rsidRPr="001F3E64">
        <w:rPr>
          <w:rFonts w:ascii="Arial" w:hAnsi="Arial" w:cs="Arial"/>
          <w:sz w:val="24"/>
          <w:szCs w:val="24"/>
          <w:lang w:val="en-US"/>
        </w:rPr>
        <w:t xml:space="preserve"> (Fig. </w:t>
      </w:r>
      <w:r w:rsidR="00323EA2" w:rsidRPr="001F3E64">
        <w:rPr>
          <w:rFonts w:ascii="Arial" w:hAnsi="Arial" w:cs="Arial"/>
          <w:sz w:val="24"/>
          <w:szCs w:val="24"/>
          <w:lang w:val="en-US"/>
        </w:rPr>
        <w:t xml:space="preserve">1D, 2C-F, and </w:t>
      </w:r>
      <w:r w:rsidR="00506779" w:rsidRPr="001F3E64">
        <w:rPr>
          <w:rFonts w:ascii="Arial" w:hAnsi="Arial" w:cs="Arial"/>
          <w:sz w:val="24"/>
          <w:szCs w:val="24"/>
          <w:lang w:val="en-US"/>
        </w:rPr>
        <w:t>4)</w:t>
      </w:r>
      <w:r w:rsidR="00404590" w:rsidRPr="001F3E64">
        <w:rPr>
          <w:rFonts w:ascii="Arial" w:hAnsi="Arial" w:cs="Arial"/>
          <w:sz w:val="24"/>
          <w:szCs w:val="24"/>
          <w:lang w:val="en-US"/>
        </w:rPr>
        <w:t>.</w:t>
      </w:r>
      <w:r w:rsidR="00404590" w:rsidRPr="00356092">
        <w:rPr>
          <w:rFonts w:ascii="Arial" w:hAnsi="Arial" w:cs="Arial"/>
          <w:sz w:val="24"/>
          <w:szCs w:val="24"/>
          <w:lang w:val="en-US"/>
        </w:rPr>
        <w:t xml:space="preserve"> FC-P</w:t>
      </w:r>
      <w:r w:rsidR="00404590" w:rsidRPr="00356092">
        <w:rPr>
          <w:rFonts w:ascii="Arial" w:hAnsi="Arial" w:cs="Arial"/>
          <w:sz w:val="24"/>
          <w:szCs w:val="24"/>
          <w:vertAlign w:val="subscript"/>
          <w:lang w:val="en-US"/>
        </w:rPr>
        <w:t>2</w:t>
      </w:r>
      <w:r w:rsidR="00404590" w:rsidRPr="00356092">
        <w:rPr>
          <w:rFonts w:ascii="Arial" w:hAnsi="Arial" w:cs="Arial"/>
          <w:sz w:val="24"/>
          <w:szCs w:val="24"/>
          <w:lang w:val="en-US"/>
        </w:rPr>
        <w:t xml:space="preserve"> virions </w:t>
      </w:r>
      <w:r w:rsidR="00356092" w:rsidRPr="00356092">
        <w:rPr>
          <w:rFonts w:ascii="Arial" w:hAnsi="Arial" w:cs="Arial"/>
          <w:sz w:val="24"/>
          <w:szCs w:val="24"/>
          <w:lang w:val="en-US"/>
        </w:rPr>
        <w:t xml:space="preserve">appeared later, </w:t>
      </w:r>
      <w:r w:rsidR="00404590" w:rsidRPr="00356092">
        <w:rPr>
          <w:rFonts w:ascii="Arial" w:hAnsi="Arial" w:cs="Arial"/>
          <w:sz w:val="24"/>
          <w:szCs w:val="24"/>
          <w:lang w:val="en-US"/>
        </w:rPr>
        <w:t xml:space="preserve">featured additional </w:t>
      </w:r>
      <w:r w:rsidR="007D3C88" w:rsidRPr="00356092">
        <w:rPr>
          <w:rFonts w:ascii="Arial" w:hAnsi="Arial" w:cs="Arial"/>
          <w:sz w:val="24"/>
          <w:szCs w:val="24"/>
          <w:lang w:val="en-US"/>
        </w:rPr>
        <w:t xml:space="preserve">surface </w:t>
      </w:r>
      <w:r w:rsidR="00404590" w:rsidRPr="00356092">
        <w:rPr>
          <w:rFonts w:ascii="Arial" w:hAnsi="Arial" w:cs="Arial"/>
          <w:sz w:val="24"/>
          <w:szCs w:val="24"/>
          <w:lang w:val="en-US"/>
        </w:rPr>
        <w:t>phosphoryl</w:t>
      </w:r>
      <w:r w:rsidR="00404590" w:rsidRPr="00356092">
        <w:rPr>
          <w:rFonts w:ascii="Arial" w:hAnsi="Arial" w:cs="Arial"/>
          <w:sz w:val="24"/>
          <w:szCs w:val="24"/>
          <w:lang w:val="en-US"/>
        </w:rPr>
        <w:t>a</w:t>
      </w:r>
      <w:r w:rsidR="00404590" w:rsidRPr="00356092">
        <w:rPr>
          <w:rFonts w:ascii="Arial" w:hAnsi="Arial" w:cs="Arial"/>
          <w:sz w:val="24"/>
          <w:szCs w:val="24"/>
          <w:lang w:val="en-US"/>
        </w:rPr>
        <w:t>tions</w:t>
      </w:r>
      <w:r w:rsidR="00356092" w:rsidRPr="00356092">
        <w:rPr>
          <w:rFonts w:ascii="Arial" w:hAnsi="Arial" w:cs="Arial"/>
          <w:sz w:val="24"/>
          <w:szCs w:val="24"/>
          <w:lang w:val="en-US"/>
        </w:rPr>
        <w:t>, N-VP2 was exposed</w:t>
      </w:r>
      <w:r w:rsidR="00CB5E96" w:rsidRPr="00356092">
        <w:rPr>
          <w:rFonts w:ascii="Arial" w:hAnsi="Arial" w:cs="Arial"/>
          <w:sz w:val="24"/>
          <w:szCs w:val="24"/>
          <w:lang w:val="en-US"/>
        </w:rPr>
        <w:t xml:space="preserve"> and </w:t>
      </w:r>
      <w:r w:rsidR="00432DEE">
        <w:rPr>
          <w:rFonts w:ascii="Arial" w:hAnsi="Arial" w:cs="Arial"/>
          <w:sz w:val="24"/>
          <w:szCs w:val="24"/>
          <w:lang w:val="en-US"/>
        </w:rPr>
        <w:t xml:space="preserve">they showed </w:t>
      </w:r>
      <w:r w:rsidR="00CB5E96" w:rsidRPr="00356092">
        <w:rPr>
          <w:rFonts w:ascii="Arial" w:hAnsi="Arial" w:cs="Arial"/>
          <w:sz w:val="24"/>
          <w:szCs w:val="24"/>
          <w:lang w:val="en-US"/>
        </w:rPr>
        <w:t xml:space="preserve">nuclear export </w:t>
      </w:r>
      <w:r w:rsidR="00CB5E96" w:rsidRPr="001F3E64">
        <w:rPr>
          <w:rFonts w:ascii="Arial" w:hAnsi="Arial" w:cs="Arial"/>
          <w:sz w:val="24"/>
          <w:szCs w:val="24"/>
          <w:lang w:val="en-US"/>
        </w:rPr>
        <w:t>potential</w:t>
      </w:r>
      <w:r w:rsidR="00356092" w:rsidRPr="001F3E64">
        <w:rPr>
          <w:rFonts w:ascii="Arial" w:hAnsi="Arial" w:cs="Arial"/>
          <w:sz w:val="24"/>
          <w:szCs w:val="24"/>
          <w:lang w:val="en-US"/>
        </w:rPr>
        <w:t xml:space="preserve"> </w:t>
      </w:r>
      <w:r w:rsidR="00174043" w:rsidRPr="001F3E64">
        <w:rPr>
          <w:rFonts w:ascii="Arial" w:hAnsi="Arial" w:cs="Arial"/>
          <w:sz w:val="24"/>
          <w:szCs w:val="24"/>
          <w:lang w:val="en-US"/>
        </w:rPr>
        <w:t xml:space="preserve">(Fig. </w:t>
      </w:r>
      <w:r w:rsidR="00323EA2" w:rsidRPr="001F3E64">
        <w:rPr>
          <w:rFonts w:ascii="Arial" w:hAnsi="Arial" w:cs="Arial"/>
          <w:sz w:val="24"/>
          <w:szCs w:val="24"/>
          <w:lang w:val="en-US"/>
        </w:rPr>
        <w:t>2C-F, 3, and 4</w:t>
      </w:r>
      <w:r w:rsidR="00356092" w:rsidRPr="001F3E64">
        <w:rPr>
          <w:rFonts w:ascii="Arial" w:hAnsi="Arial" w:cs="Arial"/>
          <w:sz w:val="24"/>
          <w:szCs w:val="24"/>
          <w:lang w:val="en-US"/>
        </w:rPr>
        <w:t>)</w:t>
      </w:r>
      <w:r w:rsidR="00404590" w:rsidRPr="001F3E64">
        <w:rPr>
          <w:rFonts w:ascii="Arial" w:hAnsi="Arial" w:cs="Arial"/>
          <w:sz w:val="24"/>
          <w:szCs w:val="24"/>
          <w:lang w:val="en-US"/>
        </w:rPr>
        <w:t>.</w:t>
      </w:r>
      <w:r w:rsidR="00404590" w:rsidRPr="00356092">
        <w:rPr>
          <w:rFonts w:ascii="Arial" w:hAnsi="Arial" w:cs="Arial"/>
          <w:sz w:val="24"/>
          <w:szCs w:val="24"/>
          <w:lang w:val="en-US"/>
        </w:rPr>
        <w:t xml:space="preserve"> </w:t>
      </w:r>
      <w:r w:rsidR="00CB5E96" w:rsidRPr="00356092">
        <w:rPr>
          <w:rFonts w:ascii="Arial" w:hAnsi="Arial" w:cs="Arial"/>
          <w:sz w:val="24"/>
          <w:szCs w:val="24"/>
          <w:lang w:val="en-US"/>
        </w:rPr>
        <w:t>FC-P</w:t>
      </w:r>
      <w:r w:rsidR="00CB5E96" w:rsidRPr="00356092">
        <w:rPr>
          <w:rFonts w:ascii="Arial" w:hAnsi="Arial" w:cs="Arial"/>
          <w:sz w:val="24"/>
          <w:szCs w:val="24"/>
          <w:vertAlign w:val="subscript"/>
          <w:lang w:val="en-US"/>
        </w:rPr>
        <w:t>1</w:t>
      </w:r>
      <w:r w:rsidR="00356092">
        <w:rPr>
          <w:rFonts w:ascii="Arial" w:hAnsi="Arial" w:cs="Arial"/>
          <w:sz w:val="24"/>
          <w:szCs w:val="24"/>
          <w:lang w:val="en-US"/>
        </w:rPr>
        <w:t xml:space="preserve"> would represent a previously unrecognized stage in the </w:t>
      </w:r>
      <w:r w:rsidR="00E30BE6">
        <w:rPr>
          <w:rFonts w:ascii="Arial" w:hAnsi="Arial" w:cs="Arial"/>
          <w:sz w:val="24"/>
          <w:szCs w:val="24"/>
          <w:lang w:val="en-US"/>
        </w:rPr>
        <w:t>MVM morph</w:t>
      </w:r>
      <w:r w:rsidR="00E30BE6">
        <w:rPr>
          <w:rFonts w:ascii="Arial" w:hAnsi="Arial" w:cs="Arial"/>
          <w:sz w:val="24"/>
          <w:szCs w:val="24"/>
          <w:lang w:val="en-US"/>
        </w:rPr>
        <w:t>o</w:t>
      </w:r>
      <w:r w:rsidR="00E30BE6">
        <w:rPr>
          <w:rFonts w:ascii="Arial" w:hAnsi="Arial" w:cs="Arial"/>
          <w:sz w:val="24"/>
          <w:szCs w:val="24"/>
          <w:lang w:val="en-US"/>
        </w:rPr>
        <w:t xml:space="preserve">genesis, </w:t>
      </w:r>
      <w:r w:rsidR="00356092">
        <w:rPr>
          <w:rFonts w:ascii="Arial" w:hAnsi="Arial" w:cs="Arial"/>
          <w:sz w:val="24"/>
          <w:szCs w:val="24"/>
          <w:lang w:val="en-US"/>
        </w:rPr>
        <w:t>intermediate between ECs and the late FC-P</w:t>
      </w:r>
      <w:r w:rsidR="00356092" w:rsidRPr="00356092">
        <w:rPr>
          <w:rFonts w:ascii="Arial" w:hAnsi="Arial" w:cs="Arial"/>
          <w:sz w:val="24"/>
          <w:szCs w:val="24"/>
          <w:vertAlign w:val="subscript"/>
          <w:lang w:val="en-US"/>
        </w:rPr>
        <w:t>2</w:t>
      </w:r>
      <w:r w:rsidR="00356092">
        <w:rPr>
          <w:rFonts w:ascii="Arial" w:hAnsi="Arial" w:cs="Arial"/>
          <w:sz w:val="24"/>
          <w:szCs w:val="24"/>
          <w:lang w:val="en-US"/>
        </w:rPr>
        <w:t xml:space="preserve"> virions. </w:t>
      </w:r>
      <w:r w:rsidR="00E30BE6">
        <w:rPr>
          <w:rFonts w:ascii="Arial" w:hAnsi="Arial" w:cs="Arial"/>
          <w:sz w:val="24"/>
          <w:szCs w:val="24"/>
          <w:lang w:val="en-US"/>
        </w:rPr>
        <w:t>The internal confo</w:t>
      </w:r>
      <w:r w:rsidR="00E30BE6">
        <w:rPr>
          <w:rFonts w:ascii="Arial" w:hAnsi="Arial" w:cs="Arial"/>
          <w:sz w:val="24"/>
          <w:szCs w:val="24"/>
          <w:lang w:val="en-US"/>
        </w:rPr>
        <w:t>r</w:t>
      </w:r>
      <w:r w:rsidR="00E30BE6">
        <w:rPr>
          <w:rFonts w:ascii="Arial" w:hAnsi="Arial" w:cs="Arial"/>
          <w:sz w:val="24"/>
          <w:szCs w:val="24"/>
          <w:lang w:val="en-US"/>
        </w:rPr>
        <w:t xml:space="preserve">mation of </w:t>
      </w:r>
      <w:r w:rsidR="00CB5E96" w:rsidRPr="00356092">
        <w:rPr>
          <w:rFonts w:ascii="Arial" w:hAnsi="Arial" w:cs="Arial"/>
          <w:sz w:val="24"/>
          <w:szCs w:val="24"/>
          <w:lang w:val="en-US"/>
        </w:rPr>
        <w:t>N-VP2</w:t>
      </w:r>
      <w:r w:rsidR="00E30BE6">
        <w:rPr>
          <w:rFonts w:ascii="Arial" w:hAnsi="Arial" w:cs="Arial"/>
          <w:sz w:val="24"/>
          <w:szCs w:val="24"/>
          <w:lang w:val="en-US"/>
        </w:rPr>
        <w:t xml:space="preserve"> in FC-P</w:t>
      </w:r>
      <w:r w:rsidR="00E30BE6" w:rsidRPr="00E30BE6">
        <w:rPr>
          <w:rFonts w:ascii="Arial" w:hAnsi="Arial" w:cs="Arial"/>
          <w:sz w:val="24"/>
          <w:szCs w:val="24"/>
          <w:vertAlign w:val="subscript"/>
          <w:lang w:val="en-US"/>
        </w:rPr>
        <w:t>1</w:t>
      </w:r>
      <w:r w:rsidR="00CB5E96" w:rsidRPr="00356092">
        <w:rPr>
          <w:rFonts w:ascii="Arial" w:hAnsi="Arial" w:cs="Arial"/>
          <w:sz w:val="24"/>
          <w:szCs w:val="24"/>
          <w:lang w:val="en-US"/>
        </w:rPr>
        <w:t xml:space="preserve"> </w:t>
      </w:r>
      <w:r w:rsidR="00E30BE6">
        <w:rPr>
          <w:rFonts w:ascii="Arial" w:hAnsi="Arial" w:cs="Arial"/>
          <w:sz w:val="24"/>
          <w:szCs w:val="24"/>
          <w:lang w:val="en-US"/>
        </w:rPr>
        <w:t>indicates that,</w:t>
      </w:r>
      <w:r w:rsidR="00A42F8D" w:rsidRPr="00356092">
        <w:rPr>
          <w:rFonts w:ascii="Arial" w:hAnsi="Arial" w:cs="Arial"/>
          <w:sz w:val="24"/>
          <w:szCs w:val="24"/>
          <w:lang w:val="en-US"/>
        </w:rPr>
        <w:t xml:space="preserve"> in contrast to the general </w:t>
      </w:r>
      <w:r w:rsidR="00A42F8D" w:rsidRPr="008A5C81">
        <w:rPr>
          <w:rFonts w:ascii="Arial" w:hAnsi="Arial" w:cs="Arial"/>
          <w:sz w:val="24"/>
          <w:szCs w:val="24"/>
          <w:lang w:val="en-US"/>
        </w:rPr>
        <w:t>as</w:t>
      </w:r>
      <w:r w:rsidR="00E30BE6" w:rsidRPr="008A5C81">
        <w:rPr>
          <w:rFonts w:ascii="Arial" w:hAnsi="Arial" w:cs="Arial"/>
          <w:sz w:val="24"/>
          <w:szCs w:val="24"/>
          <w:lang w:val="en-US"/>
        </w:rPr>
        <w:t xml:space="preserve">sumption, </w:t>
      </w:r>
      <w:r w:rsidR="00A42F8D" w:rsidRPr="008A5C81">
        <w:rPr>
          <w:rFonts w:ascii="Arial" w:hAnsi="Arial" w:cs="Arial"/>
          <w:sz w:val="24"/>
          <w:szCs w:val="24"/>
          <w:lang w:val="en-US"/>
        </w:rPr>
        <w:t xml:space="preserve">DNA packaging alone </w:t>
      </w:r>
      <w:r w:rsidR="00404590" w:rsidRPr="008A5C81">
        <w:rPr>
          <w:rFonts w:ascii="Arial" w:hAnsi="Arial" w:cs="Arial"/>
          <w:sz w:val="24"/>
          <w:szCs w:val="24"/>
          <w:lang w:val="en-US"/>
        </w:rPr>
        <w:t xml:space="preserve">is </w:t>
      </w:r>
      <w:r w:rsidR="00C441D2" w:rsidRPr="008A5C81">
        <w:rPr>
          <w:rFonts w:ascii="Arial" w:hAnsi="Arial" w:cs="Arial"/>
          <w:sz w:val="24"/>
          <w:szCs w:val="24"/>
          <w:lang w:val="en-US"/>
        </w:rPr>
        <w:t xml:space="preserve">not </w:t>
      </w:r>
      <w:r w:rsidR="00404590" w:rsidRPr="008A5C81">
        <w:rPr>
          <w:rFonts w:ascii="Arial" w:hAnsi="Arial" w:cs="Arial"/>
          <w:sz w:val="24"/>
          <w:szCs w:val="24"/>
          <w:lang w:val="en-US"/>
        </w:rPr>
        <w:t>sufficient to trigger the externaliza</w:t>
      </w:r>
      <w:r w:rsidR="00A42F8D" w:rsidRPr="008A5C81">
        <w:rPr>
          <w:rFonts w:ascii="Arial" w:hAnsi="Arial" w:cs="Arial"/>
          <w:sz w:val="24"/>
          <w:szCs w:val="24"/>
          <w:lang w:val="en-US"/>
        </w:rPr>
        <w:t>tion of N-VP2</w:t>
      </w:r>
      <w:r w:rsidR="00E30BE6" w:rsidRPr="008A5C81">
        <w:rPr>
          <w:rFonts w:ascii="Arial" w:hAnsi="Arial" w:cs="Arial"/>
          <w:sz w:val="24"/>
          <w:szCs w:val="24"/>
          <w:lang w:val="en-US"/>
        </w:rPr>
        <w:t xml:space="preserve">. </w:t>
      </w:r>
      <w:r w:rsidR="008A5C81" w:rsidRPr="000408E6">
        <w:rPr>
          <w:rFonts w:ascii="Arial" w:hAnsi="Arial" w:cs="Arial"/>
          <w:color w:val="00B050"/>
          <w:sz w:val="24"/>
          <w:szCs w:val="24"/>
          <w:lang w:val="en-US"/>
        </w:rPr>
        <w:t>T</w:t>
      </w:r>
      <w:r w:rsidR="00221DDA" w:rsidRPr="000408E6">
        <w:rPr>
          <w:rFonts w:ascii="Arial" w:hAnsi="Arial" w:cs="Arial"/>
          <w:color w:val="00B050"/>
          <w:sz w:val="24"/>
          <w:szCs w:val="24"/>
          <w:lang w:val="en-US"/>
        </w:rPr>
        <w:t>he AEX pr</w:t>
      </w:r>
      <w:r w:rsidR="00221DDA" w:rsidRPr="000408E6">
        <w:rPr>
          <w:rFonts w:ascii="Arial" w:hAnsi="Arial" w:cs="Arial"/>
          <w:color w:val="00B050"/>
          <w:sz w:val="24"/>
          <w:szCs w:val="24"/>
          <w:lang w:val="en-US"/>
        </w:rPr>
        <w:t>o</w:t>
      </w:r>
      <w:r w:rsidR="00221DDA" w:rsidRPr="000408E6">
        <w:rPr>
          <w:rFonts w:ascii="Arial" w:hAnsi="Arial" w:cs="Arial"/>
          <w:color w:val="00B050"/>
          <w:sz w:val="24"/>
          <w:szCs w:val="24"/>
          <w:lang w:val="en-US"/>
        </w:rPr>
        <w:t xml:space="preserve">file of the </w:t>
      </w:r>
      <w:r w:rsidR="00C441D2" w:rsidRPr="000408E6">
        <w:rPr>
          <w:rFonts w:ascii="Arial" w:hAnsi="Arial" w:cs="Arial"/>
          <w:color w:val="00B050"/>
          <w:sz w:val="24"/>
          <w:szCs w:val="24"/>
          <w:lang w:val="en-US"/>
        </w:rPr>
        <w:t xml:space="preserve">different </w:t>
      </w:r>
      <w:r w:rsidR="00221DDA" w:rsidRPr="000408E6">
        <w:rPr>
          <w:rFonts w:ascii="Arial" w:hAnsi="Arial" w:cs="Arial"/>
          <w:color w:val="00B050"/>
          <w:sz w:val="24"/>
          <w:szCs w:val="24"/>
          <w:lang w:val="en-US"/>
        </w:rPr>
        <w:t xml:space="preserve">virus progeny </w:t>
      </w:r>
      <w:r w:rsidR="00C441D2" w:rsidRPr="000408E6">
        <w:rPr>
          <w:rFonts w:ascii="Arial" w:hAnsi="Arial" w:cs="Arial"/>
          <w:color w:val="00B050"/>
          <w:sz w:val="24"/>
          <w:szCs w:val="24"/>
          <w:lang w:val="en-US"/>
        </w:rPr>
        <w:t>populations</w:t>
      </w:r>
      <w:r w:rsidR="008A5C81" w:rsidRPr="000408E6">
        <w:rPr>
          <w:rFonts w:ascii="Arial" w:hAnsi="Arial" w:cs="Arial"/>
          <w:color w:val="00B050"/>
          <w:sz w:val="24"/>
          <w:szCs w:val="24"/>
          <w:lang w:val="en-US"/>
        </w:rPr>
        <w:t xml:space="preserve"> </w:t>
      </w:r>
      <w:r w:rsidR="00221DDA" w:rsidRPr="000408E6">
        <w:rPr>
          <w:rFonts w:ascii="Arial" w:hAnsi="Arial" w:cs="Arial"/>
          <w:color w:val="00B050"/>
          <w:sz w:val="24"/>
          <w:szCs w:val="24"/>
          <w:lang w:val="en-US"/>
        </w:rPr>
        <w:t xml:space="preserve">was exclusively determined by the phosphorylation status of </w:t>
      </w:r>
      <w:r w:rsidR="008A5C81" w:rsidRPr="000408E6">
        <w:rPr>
          <w:rFonts w:ascii="Arial" w:hAnsi="Arial" w:cs="Arial"/>
          <w:color w:val="00B050"/>
          <w:sz w:val="24"/>
          <w:szCs w:val="24"/>
          <w:lang w:val="en-US"/>
        </w:rPr>
        <w:t xml:space="preserve">highly surface </w:t>
      </w:r>
      <w:r w:rsidR="00221DDA" w:rsidRPr="000408E6">
        <w:rPr>
          <w:rFonts w:ascii="Arial" w:hAnsi="Arial" w:cs="Arial"/>
          <w:color w:val="00B050"/>
          <w:sz w:val="24"/>
          <w:szCs w:val="24"/>
          <w:lang w:val="en-US"/>
        </w:rPr>
        <w:t xml:space="preserve">capsid </w:t>
      </w:r>
      <w:r w:rsidR="008A5C81" w:rsidRPr="000408E6">
        <w:rPr>
          <w:rFonts w:ascii="Arial" w:hAnsi="Arial" w:cs="Arial"/>
          <w:color w:val="00B050"/>
          <w:sz w:val="24"/>
          <w:szCs w:val="24"/>
          <w:lang w:val="en-US"/>
        </w:rPr>
        <w:t>residues and not by the different co</w:t>
      </w:r>
      <w:r w:rsidR="008A5C81" w:rsidRPr="000408E6">
        <w:rPr>
          <w:rFonts w:ascii="Arial" w:hAnsi="Arial" w:cs="Arial"/>
          <w:color w:val="00B050"/>
          <w:sz w:val="24"/>
          <w:szCs w:val="24"/>
          <w:lang w:val="en-US"/>
        </w:rPr>
        <w:t>n</w:t>
      </w:r>
      <w:r w:rsidR="008A5C81" w:rsidRPr="000408E6">
        <w:rPr>
          <w:rFonts w:ascii="Arial" w:hAnsi="Arial" w:cs="Arial"/>
          <w:color w:val="00B050"/>
          <w:sz w:val="24"/>
          <w:szCs w:val="24"/>
          <w:lang w:val="en-US"/>
        </w:rPr>
        <w:t xml:space="preserve">formations of the phosphoserine-rich N-VP2 </w:t>
      </w:r>
      <w:r w:rsidR="00221DDA" w:rsidRPr="000408E6">
        <w:rPr>
          <w:rFonts w:ascii="Arial" w:hAnsi="Arial" w:cs="Arial"/>
          <w:color w:val="00B050"/>
          <w:sz w:val="24"/>
          <w:szCs w:val="24"/>
          <w:lang w:val="en-US"/>
        </w:rPr>
        <w:t xml:space="preserve">(Fig. </w:t>
      </w:r>
      <w:r w:rsidR="000E2A85">
        <w:rPr>
          <w:rFonts w:ascii="Arial" w:hAnsi="Arial" w:cs="Arial"/>
          <w:color w:val="00B050"/>
          <w:sz w:val="24"/>
          <w:szCs w:val="24"/>
          <w:lang w:val="en-US"/>
        </w:rPr>
        <w:t>3B</w:t>
      </w:r>
      <w:r w:rsidR="00323EA2" w:rsidRPr="000408E6">
        <w:rPr>
          <w:rFonts w:ascii="Arial" w:hAnsi="Arial" w:cs="Arial"/>
          <w:color w:val="00B050"/>
          <w:sz w:val="24"/>
          <w:szCs w:val="24"/>
          <w:lang w:val="en-US"/>
        </w:rPr>
        <w:t xml:space="preserve"> and</w:t>
      </w:r>
      <w:r w:rsidR="00221DDA" w:rsidRPr="000408E6">
        <w:rPr>
          <w:rFonts w:ascii="Arial" w:hAnsi="Arial" w:cs="Arial"/>
          <w:color w:val="00B050"/>
          <w:sz w:val="24"/>
          <w:szCs w:val="24"/>
          <w:lang w:val="en-US"/>
        </w:rPr>
        <w:t xml:space="preserve"> </w:t>
      </w:r>
      <w:r w:rsidR="00174043" w:rsidRPr="000408E6">
        <w:rPr>
          <w:rFonts w:ascii="Arial" w:hAnsi="Arial" w:cs="Arial"/>
          <w:color w:val="00B050"/>
          <w:sz w:val="24"/>
          <w:szCs w:val="24"/>
          <w:lang w:val="en-US"/>
        </w:rPr>
        <w:t>3</w:t>
      </w:r>
      <w:r w:rsidR="000E2A85">
        <w:rPr>
          <w:rFonts w:ascii="Arial" w:hAnsi="Arial" w:cs="Arial"/>
          <w:color w:val="00B050"/>
          <w:sz w:val="24"/>
          <w:szCs w:val="24"/>
          <w:lang w:val="en-US"/>
        </w:rPr>
        <w:t>C</w:t>
      </w:r>
      <w:r w:rsidR="00221DDA" w:rsidRPr="000408E6">
        <w:rPr>
          <w:rFonts w:ascii="Arial" w:hAnsi="Arial" w:cs="Arial"/>
          <w:color w:val="00B050"/>
          <w:sz w:val="24"/>
          <w:szCs w:val="24"/>
          <w:lang w:val="en-US"/>
        </w:rPr>
        <w:t>).</w:t>
      </w:r>
    </w:p>
    <w:p w:rsidR="00DC415E" w:rsidRDefault="00A91D0D" w:rsidP="00E30ADE">
      <w:pPr>
        <w:spacing w:after="120" w:line="480" w:lineRule="auto"/>
        <w:ind w:firstLine="720"/>
        <w:jc w:val="both"/>
        <w:rPr>
          <w:rFonts w:ascii="Arial" w:hAnsi="Arial" w:cs="Arial"/>
          <w:color w:val="1F497D" w:themeColor="text2"/>
          <w:sz w:val="24"/>
          <w:szCs w:val="24"/>
          <w:lang w:val="en-US"/>
        </w:rPr>
      </w:pPr>
      <w:r>
        <w:rPr>
          <w:rFonts w:ascii="Arial" w:hAnsi="Arial" w:cs="Arial"/>
          <w:color w:val="1F497D" w:themeColor="text2"/>
          <w:sz w:val="24"/>
          <w:szCs w:val="24"/>
          <w:lang w:val="en-US"/>
        </w:rPr>
        <w:t>Heat treatment or incubation at low pH did not change the AEX profile of FC-P</w:t>
      </w:r>
      <w:r w:rsidRPr="0080001C">
        <w:rPr>
          <w:rFonts w:ascii="Arial" w:hAnsi="Arial" w:cs="Arial"/>
          <w:color w:val="1F497D" w:themeColor="text2"/>
          <w:sz w:val="24"/>
          <w:szCs w:val="24"/>
          <w:vertAlign w:val="subscript"/>
          <w:lang w:val="en-US"/>
        </w:rPr>
        <w:t>1</w:t>
      </w:r>
      <w:r>
        <w:rPr>
          <w:rFonts w:ascii="Arial" w:hAnsi="Arial" w:cs="Arial"/>
          <w:color w:val="1F497D" w:themeColor="text2"/>
          <w:sz w:val="24"/>
          <w:szCs w:val="24"/>
          <w:lang w:val="en-US"/>
        </w:rPr>
        <w:t xml:space="preserve"> even though these treatments externalized their N-VP2 termini (Fig. 2D, E, and G). Therefore, we conclude that the transfer of FC-P</w:t>
      </w:r>
      <w:r w:rsidRPr="0080001C">
        <w:rPr>
          <w:rFonts w:ascii="Arial" w:hAnsi="Arial" w:cs="Arial"/>
          <w:color w:val="1F497D" w:themeColor="text2"/>
          <w:sz w:val="24"/>
          <w:szCs w:val="24"/>
          <w:vertAlign w:val="subscript"/>
          <w:lang w:val="en-US"/>
        </w:rPr>
        <w:t xml:space="preserve">1 </w:t>
      </w:r>
      <w:r>
        <w:rPr>
          <w:rFonts w:ascii="Arial" w:hAnsi="Arial" w:cs="Arial"/>
          <w:color w:val="1F497D" w:themeColor="text2"/>
          <w:sz w:val="24"/>
          <w:szCs w:val="24"/>
          <w:lang w:val="en-US"/>
        </w:rPr>
        <w:t>to FC-P</w:t>
      </w:r>
      <w:r w:rsidRPr="0080001C">
        <w:rPr>
          <w:rFonts w:ascii="Arial" w:hAnsi="Arial" w:cs="Arial"/>
          <w:color w:val="1F497D" w:themeColor="text2"/>
          <w:sz w:val="24"/>
          <w:szCs w:val="24"/>
          <w:vertAlign w:val="subscript"/>
          <w:lang w:val="en-US"/>
        </w:rPr>
        <w:t>2</w:t>
      </w:r>
      <w:r>
        <w:rPr>
          <w:rFonts w:ascii="Arial" w:hAnsi="Arial" w:cs="Arial"/>
          <w:color w:val="1F497D" w:themeColor="text2"/>
          <w:sz w:val="24"/>
          <w:szCs w:val="24"/>
          <w:lang w:val="en-US"/>
        </w:rPr>
        <w:t xml:space="preserve"> is caused by a nuclear kinase rather than by structural rearrangements exposing capsid phosphory</w:t>
      </w:r>
      <w:r w:rsidR="00E30ADE">
        <w:rPr>
          <w:rFonts w:ascii="Arial" w:hAnsi="Arial" w:cs="Arial"/>
          <w:color w:val="1F497D" w:themeColor="text2"/>
          <w:sz w:val="24"/>
          <w:szCs w:val="24"/>
          <w:lang w:val="en-US"/>
        </w:rPr>
        <w:t xml:space="preserve">lations. </w:t>
      </w:r>
      <w:r w:rsidR="001F5E20" w:rsidRPr="00174043">
        <w:rPr>
          <w:rFonts w:ascii="Arial" w:hAnsi="Arial" w:cs="Arial"/>
          <w:color w:val="1F497D" w:themeColor="text2"/>
          <w:sz w:val="24"/>
          <w:szCs w:val="24"/>
          <w:lang w:val="en-US"/>
        </w:rPr>
        <w:t>The nuclear export competent FC-P</w:t>
      </w:r>
      <w:r w:rsidR="001F5E20" w:rsidRPr="00174043">
        <w:rPr>
          <w:rFonts w:ascii="Arial" w:hAnsi="Arial" w:cs="Arial"/>
          <w:color w:val="1F497D" w:themeColor="text2"/>
          <w:sz w:val="24"/>
          <w:szCs w:val="24"/>
          <w:vertAlign w:val="subscript"/>
          <w:lang w:val="en-US"/>
        </w:rPr>
        <w:t>2</w:t>
      </w:r>
      <w:r w:rsidR="001F5E20" w:rsidRPr="00174043">
        <w:rPr>
          <w:rFonts w:ascii="Arial" w:hAnsi="Arial" w:cs="Arial"/>
          <w:color w:val="1F497D" w:themeColor="text2"/>
          <w:sz w:val="24"/>
          <w:szCs w:val="24"/>
          <w:lang w:val="en-US"/>
        </w:rPr>
        <w:t xml:space="preserve"> virions represent the fully mature infectious </w:t>
      </w:r>
      <w:r w:rsidR="001F5E20" w:rsidRPr="00174043">
        <w:rPr>
          <w:rFonts w:ascii="Arial" w:hAnsi="Arial" w:cs="Arial"/>
          <w:color w:val="1F497D" w:themeColor="text2"/>
          <w:sz w:val="24"/>
          <w:szCs w:val="24"/>
          <w:lang w:val="en-US"/>
        </w:rPr>
        <w:lastRenderedPageBreak/>
        <w:t xml:space="preserve">progeny. The infectivity of </w:t>
      </w:r>
      <w:r w:rsidR="00290FCF" w:rsidRPr="00174043">
        <w:rPr>
          <w:rFonts w:ascii="Arial" w:hAnsi="Arial" w:cs="Arial"/>
          <w:color w:val="1F497D" w:themeColor="text2"/>
          <w:sz w:val="24"/>
          <w:szCs w:val="24"/>
          <w:lang w:val="en-US"/>
        </w:rPr>
        <w:t>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progeny isolated from the nuclei </w:t>
      </w:r>
      <w:r w:rsidR="001F5E20" w:rsidRPr="00174043">
        <w:rPr>
          <w:rFonts w:ascii="Arial" w:hAnsi="Arial" w:cs="Arial"/>
          <w:color w:val="1F497D" w:themeColor="text2"/>
          <w:sz w:val="24"/>
          <w:szCs w:val="24"/>
          <w:lang w:val="en-US"/>
        </w:rPr>
        <w:t>(pre-egress) or a</w:t>
      </w:r>
      <w:r w:rsidR="001F5E20" w:rsidRPr="00174043">
        <w:rPr>
          <w:rFonts w:ascii="Arial" w:hAnsi="Arial" w:cs="Arial"/>
          <w:color w:val="1F497D" w:themeColor="text2"/>
          <w:sz w:val="24"/>
          <w:szCs w:val="24"/>
          <w:lang w:val="en-US"/>
        </w:rPr>
        <w:t>c</w:t>
      </w:r>
      <w:r w:rsidR="001F5E20" w:rsidRPr="00174043">
        <w:rPr>
          <w:rFonts w:ascii="Arial" w:hAnsi="Arial" w:cs="Arial"/>
          <w:color w:val="1F497D" w:themeColor="text2"/>
          <w:sz w:val="24"/>
          <w:szCs w:val="24"/>
          <w:lang w:val="en-US"/>
        </w:rPr>
        <w:t xml:space="preserve">tively released from the cells (post-egress) was the same </w:t>
      </w:r>
      <w:r w:rsidR="00290FCF" w:rsidRPr="00174043">
        <w:rPr>
          <w:rFonts w:ascii="Arial" w:hAnsi="Arial" w:cs="Arial"/>
          <w:color w:val="1F497D" w:themeColor="text2"/>
          <w:sz w:val="24"/>
          <w:szCs w:val="24"/>
          <w:lang w:val="en-US"/>
        </w:rPr>
        <w:t xml:space="preserve">(Fig. 7). Hence, </w:t>
      </w:r>
      <w:r w:rsidR="001F5E20" w:rsidRPr="00174043">
        <w:rPr>
          <w:rFonts w:ascii="Arial" w:hAnsi="Arial" w:cs="Arial"/>
          <w:color w:val="1F497D" w:themeColor="text2"/>
          <w:sz w:val="24"/>
          <w:szCs w:val="24"/>
          <w:lang w:val="en-US"/>
        </w:rPr>
        <w:t>during a</w:t>
      </w:r>
      <w:r w:rsidR="001F5E20" w:rsidRPr="00174043">
        <w:rPr>
          <w:rFonts w:ascii="Arial" w:hAnsi="Arial" w:cs="Arial"/>
          <w:color w:val="1F497D" w:themeColor="text2"/>
          <w:sz w:val="24"/>
          <w:szCs w:val="24"/>
          <w:lang w:val="en-US"/>
        </w:rPr>
        <w:t>c</w:t>
      </w:r>
      <w:r w:rsidR="001F5E20" w:rsidRPr="00174043">
        <w:rPr>
          <w:rFonts w:ascii="Arial" w:hAnsi="Arial" w:cs="Arial"/>
          <w:color w:val="1F497D" w:themeColor="text2"/>
          <w:sz w:val="24"/>
          <w:szCs w:val="24"/>
          <w:lang w:val="en-US"/>
        </w:rPr>
        <w:t xml:space="preserve">tive egress </w:t>
      </w:r>
      <w:r w:rsidR="00290FCF" w:rsidRPr="00174043">
        <w:rPr>
          <w:rFonts w:ascii="Arial" w:hAnsi="Arial" w:cs="Arial"/>
          <w:color w:val="1F497D" w:themeColor="text2"/>
          <w:sz w:val="24"/>
          <w:szCs w:val="24"/>
          <w:lang w:val="en-US"/>
        </w:rPr>
        <w:t>no further maturation steps were required to acquire full infectivity. Inte</w:t>
      </w:r>
      <w:r w:rsidR="00290FCF" w:rsidRPr="00174043">
        <w:rPr>
          <w:rFonts w:ascii="Arial" w:hAnsi="Arial" w:cs="Arial"/>
          <w:color w:val="1F497D" w:themeColor="text2"/>
          <w:sz w:val="24"/>
          <w:szCs w:val="24"/>
          <w:lang w:val="en-US"/>
        </w:rPr>
        <w:t>r</w:t>
      </w:r>
      <w:r w:rsidR="00290FCF" w:rsidRPr="00174043">
        <w:rPr>
          <w:rFonts w:ascii="Arial" w:hAnsi="Arial" w:cs="Arial"/>
          <w:color w:val="1F497D" w:themeColor="text2"/>
          <w:sz w:val="24"/>
          <w:szCs w:val="24"/>
          <w:lang w:val="en-US"/>
        </w:rPr>
        <w:t xml:space="preserve">estingly, the efficiency to achieve this late </w:t>
      </w:r>
      <w:r w:rsidR="001F5E20" w:rsidRPr="00174043">
        <w:rPr>
          <w:rFonts w:ascii="Arial" w:hAnsi="Arial" w:cs="Arial"/>
          <w:color w:val="1F497D" w:themeColor="text2"/>
          <w:sz w:val="24"/>
          <w:szCs w:val="24"/>
          <w:lang w:val="en-US"/>
        </w:rPr>
        <w:t xml:space="preserve">nuclear </w:t>
      </w:r>
      <w:r w:rsidR="00290FCF" w:rsidRPr="00174043">
        <w:rPr>
          <w:rFonts w:ascii="Arial" w:hAnsi="Arial" w:cs="Arial"/>
          <w:color w:val="1F497D" w:themeColor="text2"/>
          <w:sz w:val="24"/>
          <w:szCs w:val="24"/>
          <w:lang w:val="en-US"/>
        </w:rPr>
        <w:t>maturation stage was cell type d</w:t>
      </w:r>
      <w:r w:rsidR="00290FCF" w:rsidRPr="00174043">
        <w:rPr>
          <w:rFonts w:ascii="Arial" w:hAnsi="Arial" w:cs="Arial"/>
          <w:color w:val="1F497D" w:themeColor="text2"/>
          <w:sz w:val="24"/>
          <w:szCs w:val="24"/>
          <w:lang w:val="en-US"/>
        </w:rPr>
        <w:t>e</w:t>
      </w:r>
      <w:r w:rsidR="00290FCF" w:rsidRPr="00174043">
        <w:rPr>
          <w:rFonts w:ascii="Arial" w:hAnsi="Arial" w:cs="Arial"/>
          <w:color w:val="1F497D" w:themeColor="text2"/>
          <w:sz w:val="24"/>
          <w:szCs w:val="24"/>
          <w:lang w:val="en-US"/>
        </w:rPr>
        <w:t>pendent. The kinetics for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and 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virions in </w:t>
      </w:r>
      <w:r w:rsidR="001F5E20" w:rsidRPr="00174043">
        <w:rPr>
          <w:rFonts w:ascii="Arial" w:hAnsi="Arial" w:cs="Arial"/>
          <w:color w:val="1F497D" w:themeColor="text2"/>
          <w:sz w:val="24"/>
          <w:szCs w:val="24"/>
          <w:lang w:val="en-US"/>
        </w:rPr>
        <w:t xml:space="preserve">the </w:t>
      </w:r>
      <w:r w:rsidR="00290FCF" w:rsidRPr="00174043">
        <w:rPr>
          <w:rFonts w:ascii="Arial" w:hAnsi="Arial" w:cs="Arial"/>
          <w:color w:val="1F497D" w:themeColor="text2"/>
          <w:sz w:val="24"/>
          <w:szCs w:val="24"/>
          <w:lang w:val="en-US"/>
        </w:rPr>
        <w:t>murine</w:t>
      </w:r>
      <w:r w:rsidR="001F5E20" w:rsidRPr="00174043">
        <w:rPr>
          <w:rFonts w:ascii="Arial" w:hAnsi="Arial" w:cs="Arial"/>
          <w:color w:val="1F497D" w:themeColor="text2"/>
          <w:sz w:val="24"/>
          <w:szCs w:val="24"/>
          <w:lang w:val="en-US"/>
        </w:rPr>
        <w:t xml:space="preserve"> A9</w:t>
      </w:r>
      <w:r w:rsidR="00290FCF" w:rsidRPr="00174043">
        <w:rPr>
          <w:rFonts w:ascii="Arial" w:hAnsi="Arial" w:cs="Arial"/>
          <w:color w:val="1F497D" w:themeColor="text2"/>
          <w:sz w:val="24"/>
          <w:szCs w:val="24"/>
          <w:lang w:val="en-US"/>
        </w:rPr>
        <w:t xml:space="preserve"> fibroblasts or </w:t>
      </w:r>
      <w:r w:rsidR="001F5E20" w:rsidRPr="00174043">
        <w:rPr>
          <w:rFonts w:ascii="Arial" w:hAnsi="Arial" w:cs="Arial"/>
          <w:color w:val="1F497D" w:themeColor="text2"/>
          <w:sz w:val="24"/>
          <w:szCs w:val="24"/>
          <w:lang w:val="en-US"/>
        </w:rPr>
        <w:t xml:space="preserve">in the </w:t>
      </w:r>
      <w:r w:rsidR="00290FCF" w:rsidRPr="00174043">
        <w:rPr>
          <w:rFonts w:ascii="Arial" w:hAnsi="Arial" w:cs="Arial"/>
          <w:color w:val="1F497D" w:themeColor="text2"/>
          <w:sz w:val="24"/>
          <w:szCs w:val="24"/>
          <w:lang w:val="en-US"/>
        </w:rPr>
        <w:t xml:space="preserve">human transformed </w:t>
      </w:r>
      <w:r w:rsidR="001F5E20" w:rsidRPr="00174043">
        <w:rPr>
          <w:rFonts w:ascii="Arial" w:hAnsi="Arial" w:cs="Arial"/>
          <w:color w:val="1F497D" w:themeColor="text2"/>
          <w:sz w:val="24"/>
          <w:szCs w:val="24"/>
          <w:lang w:val="en-US"/>
        </w:rPr>
        <w:t xml:space="preserve">NB324K </w:t>
      </w:r>
      <w:r w:rsidR="00290FCF" w:rsidRPr="00174043">
        <w:rPr>
          <w:rFonts w:ascii="Arial" w:hAnsi="Arial" w:cs="Arial"/>
          <w:color w:val="1F497D" w:themeColor="text2"/>
          <w:sz w:val="24"/>
          <w:szCs w:val="24"/>
          <w:lang w:val="en-US"/>
        </w:rPr>
        <w:t>cells differed significantly (Fig. 5A). In NB324K cells,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virions </w:t>
      </w:r>
      <w:r w:rsidR="001F5E20" w:rsidRPr="00174043">
        <w:rPr>
          <w:rFonts w:ascii="Arial" w:hAnsi="Arial" w:cs="Arial"/>
          <w:color w:val="1F497D" w:themeColor="text2"/>
          <w:sz w:val="24"/>
          <w:szCs w:val="24"/>
          <w:lang w:val="en-US"/>
        </w:rPr>
        <w:t>were pre</w:t>
      </w:r>
      <w:r w:rsidR="00174043">
        <w:rPr>
          <w:rFonts w:ascii="Arial" w:hAnsi="Arial" w:cs="Arial"/>
          <w:color w:val="1F497D" w:themeColor="text2"/>
          <w:sz w:val="24"/>
          <w:szCs w:val="24"/>
          <w:lang w:val="en-US"/>
        </w:rPr>
        <w:t>dominant early after the infecti</w:t>
      </w:r>
      <w:r w:rsidR="001F5E20" w:rsidRPr="00174043">
        <w:rPr>
          <w:rFonts w:ascii="Arial" w:hAnsi="Arial" w:cs="Arial"/>
          <w:color w:val="1F497D" w:themeColor="text2"/>
          <w:sz w:val="24"/>
          <w:szCs w:val="24"/>
          <w:lang w:val="en-US"/>
        </w:rPr>
        <w:t xml:space="preserve">on. At later times, </w:t>
      </w:r>
      <w:r w:rsidR="00290FCF" w:rsidRPr="00174043">
        <w:rPr>
          <w:rFonts w:ascii="Arial" w:hAnsi="Arial" w:cs="Arial"/>
          <w:color w:val="1F497D" w:themeColor="text2"/>
          <w:sz w:val="24"/>
          <w:szCs w:val="24"/>
          <w:lang w:val="en-US"/>
        </w:rPr>
        <w:t>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viri</w:t>
      </w:r>
      <w:r w:rsidR="001F5E20" w:rsidRPr="00174043">
        <w:rPr>
          <w:rFonts w:ascii="Arial" w:hAnsi="Arial" w:cs="Arial"/>
          <w:color w:val="1F497D" w:themeColor="text2"/>
          <w:sz w:val="24"/>
          <w:szCs w:val="24"/>
          <w:lang w:val="en-US"/>
        </w:rPr>
        <w:t>ons, were the only DNA-containing progeny detectable in the nucleus. In A9 cells, FC-P</w:t>
      </w:r>
      <w:r w:rsidR="001F5E20" w:rsidRPr="00174043">
        <w:rPr>
          <w:rFonts w:ascii="Arial" w:hAnsi="Arial" w:cs="Arial"/>
          <w:color w:val="1F497D" w:themeColor="text2"/>
          <w:sz w:val="24"/>
          <w:szCs w:val="24"/>
          <w:vertAlign w:val="subscript"/>
          <w:lang w:val="en-US"/>
        </w:rPr>
        <w:t>1</w:t>
      </w:r>
      <w:r w:rsidR="002A7003">
        <w:rPr>
          <w:rFonts w:ascii="Arial" w:hAnsi="Arial" w:cs="Arial"/>
          <w:color w:val="1F497D" w:themeColor="text2"/>
          <w:sz w:val="24"/>
          <w:szCs w:val="24"/>
          <w:lang w:val="en-US"/>
        </w:rPr>
        <w:t xml:space="preserve"> were also the first population to appear but they did not mature efficiently to FC-P</w:t>
      </w:r>
      <w:r w:rsidR="002A7003" w:rsidRPr="002A7003">
        <w:rPr>
          <w:rFonts w:ascii="Arial" w:hAnsi="Arial" w:cs="Arial"/>
          <w:color w:val="1F497D" w:themeColor="text2"/>
          <w:sz w:val="24"/>
          <w:szCs w:val="24"/>
          <w:vertAlign w:val="subscript"/>
          <w:lang w:val="en-US"/>
        </w:rPr>
        <w:t>2</w:t>
      </w:r>
      <w:r w:rsidR="002A7003">
        <w:rPr>
          <w:rFonts w:ascii="Arial" w:hAnsi="Arial" w:cs="Arial"/>
          <w:color w:val="1F497D" w:themeColor="text2"/>
          <w:sz w:val="24"/>
          <w:szCs w:val="24"/>
          <w:lang w:val="en-US"/>
        </w:rPr>
        <w:t xml:space="preserve"> particles.</w:t>
      </w:r>
      <w:r w:rsidR="00DC415E">
        <w:rPr>
          <w:rFonts w:ascii="Arial" w:hAnsi="Arial" w:cs="Arial"/>
          <w:color w:val="1F497D" w:themeColor="text2"/>
          <w:sz w:val="24"/>
          <w:szCs w:val="24"/>
          <w:lang w:val="en-US"/>
        </w:rPr>
        <w:t xml:space="preserve"> Consequently, both populations accumulated at similar levels in A9 cells. </w:t>
      </w:r>
    </w:p>
    <w:p w:rsidR="00916151" w:rsidRDefault="00257200" w:rsidP="00C7259B">
      <w:pPr>
        <w:spacing w:after="120" w:line="480" w:lineRule="auto"/>
        <w:ind w:firstLine="720"/>
        <w:jc w:val="both"/>
        <w:rPr>
          <w:rFonts w:ascii="Arial" w:hAnsi="Arial" w:cs="Arial"/>
          <w:color w:val="1F497D" w:themeColor="text2"/>
          <w:sz w:val="24"/>
          <w:szCs w:val="24"/>
          <w:lang w:val="en-US"/>
        </w:rPr>
      </w:pPr>
      <w:r>
        <w:rPr>
          <w:rFonts w:ascii="Arial" w:hAnsi="Arial" w:cs="Arial"/>
          <w:color w:val="1F497D" w:themeColor="text2"/>
          <w:sz w:val="24"/>
          <w:szCs w:val="24"/>
          <w:lang w:val="en-US"/>
        </w:rPr>
        <w:t>T</w:t>
      </w:r>
      <w:r w:rsidR="00A91D0D">
        <w:rPr>
          <w:rFonts w:ascii="Arial" w:hAnsi="Arial" w:cs="Arial"/>
          <w:color w:val="1F497D" w:themeColor="text2"/>
          <w:sz w:val="24"/>
          <w:szCs w:val="24"/>
          <w:lang w:val="en-US"/>
        </w:rPr>
        <w:t>he efficient</w:t>
      </w:r>
      <w:r w:rsidR="00290FCF" w:rsidRPr="00174043">
        <w:rPr>
          <w:rFonts w:ascii="Arial" w:hAnsi="Arial" w:cs="Arial"/>
          <w:color w:val="1F497D" w:themeColor="text2"/>
          <w:sz w:val="24"/>
          <w:szCs w:val="24"/>
          <w:lang w:val="en-US"/>
        </w:rPr>
        <w:t xml:space="preserve">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to 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w:t>
      </w:r>
      <w:r w:rsidR="00A91D0D">
        <w:rPr>
          <w:rFonts w:ascii="Arial" w:hAnsi="Arial" w:cs="Arial"/>
          <w:color w:val="1F497D" w:themeColor="text2"/>
          <w:sz w:val="24"/>
          <w:szCs w:val="24"/>
          <w:lang w:val="en-US"/>
        </w:rPr>
        <w:t xml:space="preserve">conversion </w:t>
      </w:r>
      <w:r w:rsidR="00290FCF" w:rsidRPr="00174043">
        <w:rPr>
          <w:rFonts w:ascii="Arial" w:hAnsi="Arial" w:cs="Arial"/>
          <w:color w:val="1F497D" w:themeColor="text2"/>
          <w:sz w:val="24"/>
          <w:szCs w:val="24"/>
          <w:lang w:val="en-US"/>
        </w:rPr>
        <w:t xml:space="preserve">in the nucleus of </w:t>
      </w:r>
      <w:r w:rsidR="00A91D0D">
        <w:rPr>
          <w:rFonts w:ascii="Arial" w:hAnsi="Arial" w:cs="Arial"/>
          <w:color w:val="1F497D" w:themeColor="text2"/>
          <w:sz w:val="24"/>
          <w:szCs w:val="24"/>
          <w:lang w:val="en-US"/>
        </w:rPr>
        <w:t xml:space="preserve">NB324K cells </w:t>
      </w:r>
      <w:r w:rsidR="00290FCF" w:rsidRPr="00174043">
        <w:rPr>
          <w:rFonts w:ascii="Arial" w:hAnsi="Arial" w:cs="Arial"/>
          <w:color w:val="1F497D" w:themeColor="text2"/>
          <w:sz w:val="24"/>
          <w:szCs w:val="24"/>
          <w:lang w:val="en-US"/>
        </w:rPr>
        <w:t>ind</w:t>
      </w:r>
      <w:r w:rsidR="00290FCF" w:rsidRPr="00174043">
        <w:rPr>
          <w:rFonts w:ascii="Arial" w:hAnsi="Arial" w:cs="Arial"/>
          <w:color w:val="1F497D" w:themeColor="text2"/>
          <w:sz w:val="24"/>
          <w:szCs w:val="24"/>
          <w:lang w:val="en-US"/>
        </w:rPr>
        <w:t>i</w:t>
      </w:r>
      <w:r w:rsidR="00290FCF" w:rsidRPr="00174043">
        <w:rPr>
          <w:rFonts w:ascii="Arial" w:hAnsi="Arial" w:cs="Arial"/>
          <w:color w:val="1F497D" w:themeColor="text2"/>
          <w:sz w:val="24"/>
          <w:szCs w:val="24"/>
          <w:lang w:val="en-US"/>
        </w:rPr>
        <w:t xml:space="preserve">cates a high kinase activity for this cell type. The reduced kinase activity observed for murine cells is in accordance with previous studies reporting lower overall capsid phosphorylation levels in murine cells compared to transformed human cells </w:t>
      </w:r>
      <w:r w:rsidR="00290FCF" w:rsidRPr="00174043">
        <w:rPr>
          <w:rFonts w:ascii="Arial" w:hAnsi="Arial" w:cs="Arial"/>
          <w:color w:val="1F497D" w:themeColor="text2"/>
          <w:sz w:val="24"/>
          <w:szCs w:val="24"/>
          <w:lang w:val="en-US"/>
        </w:rPr>
        <w:fldChar w:fldCharType="begin"/>
      </w:r>
      <w:r w:rsidR="005A3880">
        <w:rPr>
          <w:rFonts w:ascii="Arial" w:hAnsi="Arial" w:cs="Arial"/>
          <w:color w:val="1F497D" w:themeColor="text2"/>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290FCF" w:rsidRPr="00174043">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26" w:tooltip="Maroto, 2000 #42" w:history="1">
        <w:r w:rsidR="005A3880">
          <w:rPr>
            <w:rFonts w:ascii="Arial" w:hAnsi="Arial" w:cs="Arial"/>
            <w:noProof/>
            <w:color w:val="1F497D" w:themeColor="text2"/>
            <w:sz w:val="24"/>
            <w:szCs w:val="24"/>
            <w:lang w:val="en-US"/>
          </w:rPr>
          <w:t>26</w:t>
        </w:r>
      </w:hyperlink>
      <w:r w:rsidR="005A3880">
        <w:rPr>
          <w:rFonts w:ascii="Arial" w:hAnsi="Arial" w:cs="Arial"/>
          <w:noProof/>
          <w:color w:val="1F497D" w:themeColor="text2"/>
          <w:sz w:val="24"/>
          <w:szCs w:val="24"/>
          <w:lang w:val="en-US"/>
        </w:rPr>
        <w:t>)</w:t>
      </w:r>
      <w:r w:rsidR="00290FCF" w:rsidRPr="00174043">
        <w:rPr>
          <w:rFonts w:ascii="Arial" w:hAnsi="Arial" w:cs="Arial"/>
          <w:color w:val="1F497D" w:themeColor="text2"/>
          <w:sz w:val="24"/>
          <w:szCs w:val="24"/>
          <w:lang w:val="en-US"/>
        </w:rPr>
        <w:fldChar w:fldCharType="end"/>
      </w:r>
      <w:r w:rsidR="00290FCF" w:rsidRPr="00174043">
        <w:rPr>
          <w:rFonts w:ascii="Arial" w:hAnsi="Arial" w:cs="Arial"/>
          <w:color w:val="1F497D" w:themeColor="text2"/>
          <w:sz w:val="24"/>
          <w:szCs w:val="24"/>
          <w:lang w:val="en-US"/>
        </w:rPr>
        <w:t>. An up-regulated activity of the respective kinase may contribute to enhanced nuclear export and active prelytic virus egress.</w:t>
      </w:r>
      <w:r w:rsidR="00916151">
        <w:rPr>
          <w:rFonts w:ascii="Arial" w:hAnsi="Arial" w:cs="Arial"/>
          <w:color w:val="1F497D" w:themeColor="text2"/>
          <w:sz w:val="24"/>
          <w:szCs w:val="24"/>
          <w:lang w:val="en-US"/>
        </w:rPr>
        <w:t xml:space="preserve"> </w:t>
      </w:r>
    </w:p>
    <w:p w:rsidR="005C5291" w:rsidRDefault="00F544B7" w:rsidP="00871E36">
      <w:pPr>
        <w:spacing w:after="120" w:line="480" w:lineRule="auto"/>
        <w:ind w:firstLine="720"/>
        <w:jc w:val="both"/>
        <w:rPr>
          <w:rFonts w:ascii="Arial" w:hAnsi="Arial" w:cs="Arial"/>
          <w:color w:val="92D050"/>
          <w:sz w:val="24"/>
          <w:szCs w:val="24"/>
          <w:lang w:val="en-US"/>
        </w:rPr>
      </w:pPr>
      <w:r w:rsidRPr="0003278D">
        <w:rPr>
          <w:rFonts w:ascii="Arial" w:hAnsi="Arial" w:cs="Arial"/>
          <w:sz w:val="24"/>
          <w:szCs w:val="24"/>
          <w:lang w:val="en-US"/>
        </w:rPr>
        <w:t xml:space="preserve">The N-VP2 termini, particularly their distal </w:t>
      </w:r>
      <w:r w:rsidR="00C441D2" w:rsidRPr="0003278D">
        <w:rPr>
          <w:rFonts w:ascii="Arial" w:hAnsi="Arial" w:cs="Arial"/>
          <w:sz w:val="24"/>
          <w:szCs w:val="24"/>
          <w:lang w:val="en-US"/>
        </w:rPr>
        <w:t xml:space="preserve">serine </w:t>
      </w:r>
      <w:r w:rsidRPr="0003278D">
        <w:rPr>
          <w:rFonts w:ascii="Arial" w:hAnsi="Arial" w:cs="Arial"/>
          <w:sz w:val="24"/>
          <w:szCs w:val="24"/>
          <w:lang w:val="en-US"/>
        </w:rPr>
        <w:t xml:space="preserve">phosphorylations, have been previously suggested to play a crucial role in the nuclear export of </w:t>
      </w:r>
      <w:r w:rsidRPr="0003278D">
        <w:rPr>
          <w:rFonts w:ascii="Arial" w:hAnsi="Arial" w:cs="Arial"/>
          <w:i/>
          <w:sz w:val="24"/>
          <w:szCs w:val="24"/>
          <w:lang w:val="en-US"/>
        </w:rPr>
        <w:t>de novo</w:t>
      </w:r>
      <w:r w:rsidRPr="0003278D">
        <w:rPr>
          <w:rFonts w:ascii="Arial" w:hAnsi="Arial" w:cs="Arial"/>
          <w:sz w:val="24"/>
          <w:szCs w:val="24"/>
          <w:lang w:val="en-US"/>
        </w:rPr>
        <w:t xml:space="preserve"> synth</w:t>
      </w:r>
      <w:r w:rsidRPr="0003278D">
        <w:rPr>
          <w:rFonts w:ascii="Arial" w:hAnsi="Arial" w:cs="Arial"/>
          <w:sz w:val="24"/>
          <w:szCs w:val="24"/>
          <w:lang w:val="en-US"/>
        </w:rPr>
        <w:t>e</w:t>
      </w:r>
      <w:r w:rsidRPr="0003278D">
        <w:rPr>
          <w:rFonts w:ascii="Arial" w:hAnsi="Arial" w:cs="Arial"/>
          <w:sz w:val="24"/>
          <w:szCs w:val="24"/>
          <w:lang w:val="en-US"/>
        </w:rPr>
        <w:t xml:space="preserve">sized virion progeny </w:t>
      </w:r>
      <w:r w:rsidRPr="0003278D">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03278D">
        <w:rPr>
          <w:rFonts w:ascii="Arial" w:hAnsi="Arial" w:cs="Arial"/>
          <w:sz w:val="24"/>
          <w:szCs w:val="24"/>
          <w:lang w:val="en-US"/>
        </w:rPr>
        <w:fldChar w:fldCharType="separate"/>
      </w:r>
      <w:r w:rsidR="005A3880">
        <w:rPr>
          <w:rFonts w:ascii="Arial" w:hAnsi="Arial" w:cs="Arial"/>
          <w:noProof/>
          <w:sz w:val="24"/>
          <w:szCs w:val="24"/>
          <w:lang w:val="en-US"/>
        </w:rPr>
        <w:t>(</w:t>
      </w:r>
      <w:hyperlink w:anchor="_ENREF_27" w:tooltip="Maroto, 2004 #41" w:history="1">
        <w:r w:rsidR="005A3880">
          <w:rPr>
            <w:rFonts w:ascii="Arial" w:hAnsi="Arial" w:cs="Arial"/>
            <w:noProof/>
            <w:sz w:val="24"/>
            <w:szCs w:val="24"/>
            <w:lang w:val="en-US"/>
          </w:rPr>
          <w:t>27</w:t>
        </w:r>
      </w:hyperlink>
      <w:r w:rsidR="005A3880">
        <w:rPr>
          <w:rFonts w:ascii="Arial" w:hAnsi="Arial" w:cs="Arial"/>
          <w:noProof/>
          <w:sz w:val="24"/>
          <w:szCs w:val="24"/>
          <w:lang w:val="en-US"/>
        </w:rPr>
        <w:t>)</w:t>
      </w:r>
      <w:r w:rsidRPr="0003278D">
        <w:rPr>
          <w:rFonts w:ascii="Arial" w:hAnsi="Arial" w:cs="Arial"/>
          <w:sz w:val="24"/>
          <w:szCs w:val="24"/>
          <w:lang w:val="en-US"/>
        </w:rPr>
        <w:fldChar w:fldCharType="end"/>
      </w:r>
      <w:r w:rsidRPr="0003278D">
        <w:rPr>
          <w:rFonts w:ascii="Arial" w:hAnsi="Arial" w:cs="Arial"/>
          <w:sz w:val="24"/>
          <w:szCs w:val="24"/>
          <w:lang w:val="en-US"/>
        </w:rPr>
        <w:t xml:space="preserve">. This data is in line with our findings </w:t>
      </w:r>
      <w:r w:rsidR="00A80367" w:rsidRPr="0003278D">
        <w:rPr>
          <w:rFonts w:ascii="Arial" w:hAnsi="Arial" w:cs="Arial"/>
          <w:sz w:val="24"/>
          <w:szCs w:val="24"/>
          <w:lang w:val="en-US"/>
        </w:rPr>
        <w:t xml:space="preserve">which demonstrate </w:t>
      </w:r>
      <w:r w:rsidRPr="0003278D">
        <w:rPr>
          <w:rFonts w:ascii="Arial" w:hAnsi="Arial" w:cs="Arial"/>
          <w:sz w:val="24"/>
          <w:szCs w:val="24"/>
          <w:lang w:val="en-US"/>
        </w:rPr>
        <w:t xml:space="preserve">that </w:t>
      </w:r>
      <w:r w:rsidR="0003278D" w:rsidRPr="0003278D">
        <w:rPr>
          <w:rFonts w:ascii="Arial" w:hAnsi="Arial" w:cs="Arial"/>
          <w:sz w:val="24"/>
          <w:szCs w:val="24"/>
          <w:lang w:val="en-US"/>
        </w:rPr>
        <w:t xml:space="preserve">following packaging, </w:t>
      </w:r>
      <w:r w:rsidR="00C441D2" w:rsidRPr="0003278D">
        <w:rPr>
          <w:rFonts w:ascii="Arial" w:hAnsi="Arial" w:cs="Arial"/>
          <w:sz w:val="24"/>
          <w:szCs w:val="24"/>
          <w:lang w:val="en-US"/>
        </w:rPr>
        <w:t>FC-P</w:t>
      </w:r>
      <w:r w:rsidR="00C441D2" w:rsidRPr="0003278D">
        <w:rPr>
          <w:rFonts w:ascii="Arial" w:hAnsi="Arial" w:cs="Arial"/>
          <w:sz w:val="24"/>
          <w:szCs w:val="24"/>
          <w:vertAlign w:val="subscript"/>
          <w:lang w:val="en-US"/>
        </w:rPr>
        <w:t>1</w:t>
      </w:r>
      <w:r w:rsidR="00C441D2" w:rsidRPr="0003278D">
        <w:rPr>
          <w:rFonts w:ascii="Arial" w:hAnsi="Arial" w:cs="Arial"/>
          <w:sz w:val="24"/>
          <w:szCs w:val="24"/>
          <w:lang w:val="en-US"/>
        </w:rPr>
        <w:t xml:space="preserve"> particles with internal N-VP2 did not have nuclear export </w:t>
      </w:r>
      <w:r w:rsidR="0003278D" w:rsidRPr="0003278D">
        <w:rPr>
          <w:rFonts w:ascii="Arial" w:hAnsi="Arial" w:cs="Arial"/>
          <w:sz w:val="24"/>
          <w:szCs w:val="24"/>
          <w:lang w:val="en-US"/>
        </w:rPr>
        <w:t xml:space="preserve">capacity. </w:t>
      </w:r>
      <w:r w:rsidRPr="0003278D">
        <w:rPr>
          <w:rFonts w:ascii="Arial" w:hAnsi="Arial" w:cs="Arial"/>
          <w:sz w:val="24"/>
          <w:szCs w:val="24"/>
          <w:lang w:val="en-US"/>
        </w:rPr>
        <w:t>In order to challenge a possible involvement of N-VP2 and its prominent distal phosphoryl</w:t>
      </w:r>
      <w:r w:rsidR="00A80367" w:rsidRPr="0003278D">
        <w:rPr>
          <w:rFonts w:ascii="Arial" w:hAnsi="Arial" w:cs="Arial"/>
          <w:sz w:val="24"/>
          <w:szCs w:val="24"/>
          <w:lang w:val="en-US"/>
        </w:rPr>
        <w:t>ations in the export of the late progeny population</w:t>
      </w:r>
      <w:r w:rsidRPr="0003278D">
        <w:rPr>
          <w:rFonts w:ascii="Arial" w:hAnsi="Arial" w:cs="Arial"/>
          <w:sz w:val="24"/>
          <w:szCs w:val="24"/>
          <w:lang w:val="en-US"/>
        </w:rPr>
        <w:t>, we used two m</w:t>
      </w:r>
      <w:r w:rsidRPr="0003278D">
        <w:rPr>
          <w:rFonts w:ascii="Arial" w:hAnsi="Arial" w:cs="Arial"/>
          <w:sz w:val="24"/>
          <w:szCs w:val="24"/>
          <w:lang w:val="en-US"/>
        </w:rPr>
        <w:t>u</w:t>
      </w:r>
      <w:r w:rsidRPr="0003278D">
        <w:rPr>
          <w:rFonts w:ascii="Arial" w:hAnsi="Arial" w:cs="Arial"/>
          <w:sz w:val="24"/>
          <w:szCs w:val="24"/>
          <w:lang w:val="en-US"/>
        </w:rPr>
        <w:t>tants. The first mutant, referred to as 5SG, lacks the five most distal serine phospho</w:t>
      </w:r>
      <w:r w:rsidRPr="0003278D">
        <w:rPr>
          <w:rFonts w:ascii="Arial" w:hAnsi="Arial" w:cs="Arial"/>
          <w:sz w:val="24"/>
          <w:szCs w:val="24"/>
          <w:lang w:val="en-US"/>
        </w:rPr>
        <w:t>r</w:t>
      </w:r>
      <w:r w:rsidRPr="0003278D">
        <w:rPr>
          <w:rFonts w:ascii="Arial" w:hAnsi="Arial" w:cs="Arial"/>
          <w:sz w:val="24"/>
          <w:szCs w:val="24"/>
          <w:lang w:val="en-US"/>
        </w:rPr>
        <w:t xml:space="preserve">ylations within the N-VP2 termini. The second mutant, referred to as G33F, is unable to externalize the N-VP2 sequence on the surface of the capsid due to the insertion </w:t>
      </w:r>
      <w:r w:rsidRPr="0003278D">
        <w:rPr>
          <w:rFonts w:ascii="Arial" w:hAnsi="Arial" w:cs="Arial"/>
          <w:sz w:val="24"/>
          <w:szCs w:val="24"/>
          <w:lang w:val="en-US"/>
        </w:rPr>
        <w:lastRenderedPageBreak/>
        <w:t xml:space="preserve">of a bulky </w:t>
      </w:r>
      <w:r w:rsidRPr="00C03D33">
        <w:rPr>
          <w:rFonts w:ascii="Arial" w:hAnsi="Arial" w:cs="Arial"/>
          <w:sz w:val="24"/>
          <w:szCs w:val="24"/>
          <w:lang w:val="en-US"/>
        </w:rPr>
        <w:t>phenylalanine residue at position 33 of its poly-glycine stretch within the VP2 protein sequence</w:t>
      </w:r>
      <w:r w:rsidR="0003278D" w:rsidRPr="00C03D33">
        <w:rPr>
          <w:rFonts w:ascii="Arial" w:hAnsi="Arial" w:cs="Arial"/>
          <w:sz w:val="24"/>
          <w:szCs w:val="24"/>
          <w:lang w:val="en-US"/>
        </w:rPr>
        <w:t xml:space="preserve"> (Fig. </w:t>
      </w:r>
      <w:r w:rsidR="00F0167F">
        <w:rPr>
          <w:rFonts w:ascii="Arial" w:hAnsi="Arial" w:cs="Arial"/>
          <w:sz w:val="24"/>
          <w:szCs w:val="24"/>
          <w:lang w:val="en-US"/>
        </w:rPr>
        <w:t>6A</w:t>
      </w:r>
      <w:r w:rsidR="0003278D" w:rsidRPr="00C03D33">
        <w:rPr>
          <w:rFonts w:ascii="Arial" w:hAnsi="Arial" w:cs="Arial"/>
          <w:sz w:val="24"/>
          <w:szCs w:val="24"/>
          <w:lang w:val="en-US"/>
        </w:rPr>
        <w:t>)</w:t>
      </w:r>
      <w:r w:rsidRPr="00C03D33">
        <w:rPr>
          <w:rFonts w:ascii="Arial" w:hAnsi="Arial" w:cs="Arial"/>
          <w:sz w:val="24"/>
          <w:szCs w:val="24"/>
          <w:lang w:val="en-US"/>
        </w:rPr>
        <w:t>.</w:t>
      </w:r>
      <w:r w:rsidRPr="00871E36">
        <w:rPr>
          <w:rFonts w:ascii="Arial" w:hAnsi="Arial" w:cs="Arial"/>
          <w:sz w:val="24"/>
          <w:szCs w:val="24"/>
          <w:lang w:val="en-US"/>
        </w:rPr>
        <w:t xml:space="preserve"> </w:t>
      </w:r>
      <w:r w:rsidR="001509AB" w:rsidRPr="00871E36">
        <w:rPr>
          <w:rFonts w:ascii="Arial" w:hAnsi="Arial" w:cs="Arial"/>
          <w:sz w:val="24"/>
          <w:szCs w:val="24"/>
          <w:lang w:val="en-US"/>
        </w:rPr>
        <w:t xml:space="preserve">As expected, </w:t>
      </w:r>
      <w:r w:rsidRPr="00871E36">
        <w:rPr>
          <w:rFonts w:ascii="Arial" w:hAnsi="Arial" w:cs="Arial"/>
          <w:sz w:val="24"/>
          <w:szCs w:val="24"/>
          <w:lang w:val="en-US"/>
        </w:rPr>
        <w:t>removal of the distal serine phosphor</w:t>
      </w:r>
      <w:r w:rsidRPr="00871E36">
        <w:rPr>
          <w:rFonts w:ascii="Arial" w:hAnsi="Arial" w:cs="Arial"/>
          <w:sz w:val="24"/>
          <w:szCs w:val="24"/>
          <w:lang w:val="en-US"/>
        </w:rPr>
        <w:t>y</w:t>
      </w:r>
      <w:r w:rsidRPr="00871E36">
        <w:rPr>
          <w:rFonts w:ascii="Arial" w:hAnsi="Arial" w:cs="Arial"/>
          <w:sz w:val="24"/>
          <w:szCs w:val="24"/>
          <w:lang w:val="en-US"/>
        </w:rPr>
        <w:t>lations of N-VP2 or prevention of its externalization had no influence in the di</w:t>
      </w:r>
      <w:r w:rsidRPr="00871E36">
        <w:rPr>
          <w:rFonts w:ascii="Arial" w:hAnsi="Arial" w:cs="Arial"/>
          <w:sz w:val="24"/>
          <w:szCs w:val="24"/>
          <w:lang w:val="en-US"/>
        </w:rPr>
        <w:t>f</w:t>
      </w:r>
      <w:r w:rsidRPr="00871E36">
        <w:rPr>
          <w:rFonts w:ascii="Arial" w:hAnsi="Arial" w:cs="Arial"/>
          <w:sz w:val="24"/>
          <w:szCs w:val="24"/>
          <w:lang w:val="en-US"/>
        </w:rPr>
        <w:t>ferent AEX profiles</w:t>
      </w:r>
      <w:r w:rsidR="001509AB" w:rsidRPr="00871E36">
        <w:rPr>
          <w:rFonts w:ascii="Arial" w:hAnsi="Arial" w:cs="Arial"/>
          <w:sz w:val="24"/>
          <w:szCs w:val="24"/>
          <w:lang w:val="en-US"/>
        </w:rPr>
        <w:t>,</w:t>
      </w:r>
      <w:r w:rsidR="001509AB" w:rsidRPr="00511044">
        <w:rPr>
          <w:rFonts w:ascii="Arial" w:hAnsi="Arial" w:cs="Arial"/>
          <w:sz w:val="24"/>
          <w:szCs w:val="24"/>
          <w:lang w:val="en-US"/>
        </w:rPr>
        <w:t xml:space="preserve"> which was exclusively defined by additional surface phosphoryl</w:t>
      </w:r>
      <w:r w:rsidR="001509AB" w:rsidRPr="00511044">
        <w:rPr>
          <w:rFonts w:ascii="Arial" w:hAnsi="Arial" w:cs="Arial"/>
          <w:sz w:val="24"/>
          <w:szCs w:val="24"/>
          <w:lang w:val="en-US"/>
        </w:rPr>
        <w:t>a</w:t>
      </w:r>
      <w:r w:rsidR="001509AB" w:rsidRPr="00511044">
        <w:rPr>
          <w:rFonts w:ascii="Arial" w:hAnsi="Arial" w:cs="Arial"/>
          <w:sz w:val="24"/>
          <w:szCs w:val="24"/>
          <w:lang w:val="en-US"/>
        </w:rPr>
        <w:t>tions</w:t>
      </w:r>
      <w:r w:rsidR="000E2A85">
        <w:rPr>
          <w:rFonts w:ascii="Arial" w:hAnsi="Arial" w:cs="Arial"/>
          <w:sz w:val="24"/>
          <w:szCs w:val="24"/>
          <w:lang w:val="en-US"/>
        </w:rPr>
        <w:t xml:space="preserve"> (Fig. 3B and 3C</w:t>
      </w:r>
      <w:r w:rsidR="007F362C">
        <w:rPr>
          <w:rFonts w:ascii="Arial" w:hAnsi="Arial" w:cs="Arial"/>
          <w:sz w:val="24"/>
          <w:szCs w:val="24"/>
          <w:lang w:val="en-US"/>
        </w:rPr>
        <w:t>)</w:t>
      </w:r>
      <w:r w:rsidR="001509AB" w:rsidRPr="00511044">
        <w:rPr>
          <w:rFonts w:ascii="Arial" w:hAnsi="Arial" w:cs="Arial"/>
          <w:sz w:val="24"/>
          <w:szCs w:val="24"/>
          <w:lang w:val="en-US"/>
        </w:rPr>
        <w:t>.</w:t>
      </w:r>
      <w:r w:rsidRPr="00511044">
        <w:rPr>
          <w:rFonts w:ascii="Arial" w:hAnsi="Arial" w:cs="Arial"/>
          <w:sz w:val="24"/>
          <w:szCs w:val="24"/>
          <w:lang w:val="en-US"/>
        </w:rPr>
        <w:t xml:space="preserve"> </w:t>
      </w:r>
      <w:r w:rsidR="005C5291">
        <w:rPr>
          <w:rFonts w:ascii="Arial" w:hAnsi="Arial" w:cs="Arial"/>
          <w:sz w:val="24"/>
          <w:szCs w:val="24"/>
          <w:lang w:val="en-US"/>
        </w:rPr>
        <w:t>Following transfection in NB324K cells, b</w:t>
      </w:r>
      <w:r w:rsidRPr="00511044">
        <w:rPr>
          <w:rFonts w:ascii="Arial" w:hAnsi="Arial" w:cs="Arial"/>
          <w:sz w:val="24"/>
          <w:szCs w:val="24"/>
          <w:lang w:val="en-US"/>
        </w:rPr>
        <w:t xml:space="preserve">oth mutants </w:t>
      </w:r>
      <w:r w:rsidR="00A80367" w:rsidRPr="00511044">
        <w:rPr>
          <w:rFonts w:ascii="Arial" w:hAnsi="Arial" w:cs="Arial"/>
          <w:sz w:val="24"/>
          <w:szCs w:val="24"/>
          <w:lang w:val="en-US"/>
        </w:rPr>
        <w:t xml:space="preserve">were able to generate </w:t>
      </w:r>
      <w:r w:rsidR="00871E36" w:rsidRPr="00511044">
        <w:rPr>
          <w:rFonts w:ascii="Arial" w:hAnsi="Arial" w:cs="Arial"/>
          <w:sz w:val="24"/>
          <w:szCs w:val="24"/>
          <w:lang w:val="en-US"/>
        </w:rPr>
        <w:t xml:space="preserve">the early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1</w:t>
      </w:r>
      <w:r w:rsidR="001509AB" w:rsidRPr="00511044">
        <w:rPr>
          <w:rFonts w:ascii="Arial" w:hAnsi="Arial" w:cs="Arial"/>
          <w:sz w:val="24"/>
          <w:szCs w:val="24"/>
          <w:lang w:val="en-US"/>
        </w:rPr>
        <w:t xml:space="preserve"> and the </w:t>
      </w:r>
      <w:r w:rsidR="00A80367" w:rsidRPr="00511044">
        <w:rPr>
          <w:rFonts w:ascii="Arial" w:hAnsi="Arial" w:cs="Arial"/>
          <w:sz w:val="24"/>
          <w:szCs w:val="24"/>
          <w:lang w:val="en-US"/>
        </w:rPr>
        <w:t xml:space="preserve">late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2</w:t>
      </w:r>
      <w:r w:rsidR="001509AB" w:rsidRPr="00511044">
        <w:rPr>
          <w:rFonts w:ascii="Arial" w:hAnsi="Arial" w:cs="Arial"/>
          <w:sz w:val="24"/>
          <w:szCs w:val="24"/>
          <w:lang w:val="en-US"/>
        </w:rPr>
        <w:t xml:space="preserve"> </w:t>
      </w:r>
      <w:r w:rsidR="00A80367" w:rsidRPr="00511044">
        <w:rPr>
          <w:rFonts w:ascii="Arial" w:hAnsi="Arial" w:cs="Arial"/>
          <w:sz w:val="24"/>
          <w:szCs w:val="24"/>
          <w:lang w:val="en-US"/>
        </w:rPr>
        <w:t>progeny populations</w:t>
      </w:r>
      <w:r w:rsidR="00CC3BCB" w:rsidRPr="00511044">
        <w:rPr>
          <w:rFonts w:ascii="Arial" w:hAnsi="Arial" w:cs="Arial"/>
          <w:sz w:val="24"/>
          <w:szCs w:val="24"/>
          <w:lang w:val="en-US"/>
        </w:rPr>
        <w:t xml:space="preserve"> in the n</w:t>
      </w:r>
      <w:r w:rsidR="00CC3BCB" w:rsidRPr="00511044">
        <w:rPr>
          <w:rFonts w:ascii="Arial" w:hAnsi="Arial" w:cs="Arial"/>
          <w:sz w:val="24"/>
          <w:szCs w:val="24"/>
          <w:lang w:val="en-US"/>
        </w:rPr>
        <w:t>u</w:t>
      </w:r>
      <w:r w:rsidR="00CC3BCB" w:rsidRPr="00511044">
        <w:rPr>
          <w:rFonts w:ascii="Arial" w:hAnsi="Arial" w:cs="Arial"/>
          <w:sz w:val="24"/>
          <w:szCs w:val="24"/>
          <w:lang w:val="en-US"/>
        </w:rPr>
        <w:t>cleus</w:t>
      </w:r>
      <w:r w:rsidR="00871E36" w:rsidRPr="00511044">
        <w:rPr>
          <w:rFonts w:ascii="Arial" w:hAnsi="Arial" w:cs="Arial"/>
          <w:sz w:val="24"/>
          <w:szCs w:val="24"/>
          <w:lang w:val="en-US"/>
        </w:rPr>
        <w:t xml:space="preserve"> and </w:t>
      </w:r>
      <w:r w:rsidR="00541D89" w:rsidRPr="00511044">
        <w:rPr>
          <w:rFonts w:ascii="Arial" w:hAnsi="Arial" w:cs="Arial"/>
          <w:sz w:val="24"/>
          <w:szCs w:val="24"/>
          <w:lang w:val="en-US"/>
        </w:rPr>
        <w:t>accumulate</w:t>
      </w:r>
      <w:r w:rsidR="00C91E55" w:rsidRPr="00511044">
        <w:rPr>
          <w:rFonts w:ascii="Arial" w:hAnsi="Arial" w:cs="Arial"/>
          <w:sz w:val="24"/>
          <w:szCs w:val="24"/>
          <w:lang w:val="en-US"/>
        </w:rPr>
        <w:t>d</w:t>
      </w:r>
      <w:r w:rsidR="00541D89" w:rsidRPr="00511044">
        <w:rPr>
          <w:rFonts w:ascii="Arial" w:hAnsi="Arial" w:cs="Arial"/>
          <w:sz w:val="24"/>
          <w:szCs w:val="24"/>
          <w:lang w:val="en-US"/>
        </w:rPr>
        <w:t xml:space="preserve"> in the culture media </w:t>
      </w:r>
      <w:r w:rsidR="00871E36" w:rsidRPr="00511044">
        <w:rPr>
          <w:rFonts w:ascii="Arial" w:hAnsi="Arial" w:cs="Arial"/>
          <w:sz w:val="24"/>
          <w:szCs w:val="24"/>
          <w:lang w:val="en-US"/>
        </w:rPr>
        <w:t>with</w:t>
      </w:r>
      <w:r w:rsidR="00541D89" w:rsidRPr="00511044">
        <w:rPr>
          <w:rFonts w:ascii="Arial" w:hAnsi="Arial" w:cs="Arial"/>
          <w:sz w:val="24"/>
          <w:szCs w:val="24"/>
          <w:lang w:val="en-US"/>
        </w:rPr>
        <w:t xml:space="preserve"> similar </w:t>
      </w:r>
      <w:r w:rsidR="00871E36" w:rsidRPr="00511044">
        <w:rPr>
          <w:rFonts w:ascii="Arial" w:hAnsi="Arial" w:cs="Arial"/>
          <w:sz w:val="24"/>
          <w:szCs w:val="24"/>
          <w:lang w:val="en-US"/>
        </w:rPr>
        <w:t xml:space="preserve">kinetics and </w:t>
      </w:r>
      <w:r w:rsidR="00541D89" w:rsidRPr="00511044">
        <w:rPr>
          <w:rFonts w:ascii="Arial" w:hAnsi="Arial" w:cs="Arial"/>
          <w:sz w:val="24"/>
          <w:szCs w:val="24"/>
          <w:lang w:val="en-US"/>
        </w:rPr>
        <w:t>quantities as observed for the WT</w:t>
      </w:r>
      <w:r w:rsidR="000E2A85">
        <w:rPr>
          <w:rFonts w:ascii="Arial" w:hAnsi="Arial" w:cs="Arial"/>
          <w:sz w:val="24"/>
          <w:szCs w:val="24"/>
          <w:lang w:val="en-US"/>
        </w:rPr>
        <w:t xml:space="preserve"> (Fig. 3B</w:t>
      </w:r>
      <w:r w:rsidR="00C03D33">
        <w:rPr>
          <w:rFonts w:ascii="Arial" w:hAnsi="Arial" w:cs="Arial"/>
          <w:sz w:val="24"/>
          <w:szCs w:val="24"/>
          <w:lang w:val="en-US"/>
        </w:rPr>
        <w:t xml:space="preserve"> and 6B</w:t>
      </w:r>
      <w:r w:rsidR="00C91E55" w:rsidRPr="00511044">
        <w:rPr>
          <w:rFonts w:ascii="Arial" w:hAnsi="Arial" w:cs="Arial"/>
          <w:sz w:val="24"/>
          <w:szCs w:val="24"/>
          <w:lang w:val="en-US"/>
        </w:rPr>
        <w:t>)</w:t>
      </w:r>
      <w:r w:rsidR="00541D89" w:rsidRPr="00511044">
        <w:rPr>
          <w:rFonts w:ascii="Arial" w:hAnsi="Arial" w:cs="Arial"/>
          <w:sz w:val="24"/>
          <w:szCs w:val="24"/>
          <w:lang w:val="en-US"/>
        </w:rPr>
        <w:t xml:space="preserve">. </w:t>
      </w:r>
      <w:r w:rsidR="00CC3BCB" w:rsidRPr="00511044">
        <w:rPr>
          <w:rFonts w:ascii="Arial" w:hAnsi="Arial" w:cs="Arial"/>
          <w:sz w:val="24"/>
          <w:szCs w:val="24"/>
          <w:lang w:val="en-US"/>
        </w:rPr>
        <w:t>Compare</w:t>
      </w:r>
      <w:r w:rsidR="007F362C">
        <w:rPr>
          <w:rFonts w:ascii="Arial" w:hAnsi="Arial" w:cs="Arial"/>
          <w:sz w:val="24"/>
          <w:szCs w:val="24"/>
          <w:lang w:val="en-US"/>
        </w:rPr>
        <w:t>d</w:t>
      </w:r>
      <w:r w:rsidR="00CC3BCB" w:rsidRPr="00511044">
        <w:rPr>
          <w:rFonts w:ascii="Arial" w:hAnsi="Arial" w:cs="Arial"/>
          <w:sz w:val="24"/>
          <w:szCs w:val="24"/>
          <w:lang w:val="en-US"/>
        </w:rPr>
        <w:t xml:space="preserve"> to infection, transfection is e</w:t>
      </w:r>
      <w:r w:rsidR="00CC3BCB" w:rsidRPr="00511044">
        <w:rPr>
          <w:rFonts w:ascii="Arial" w:hAnsi="Arial" w:cs="Arial"/>
          <w:sz w:val="24"/>
          <w:szCs w:val="24"/>
          <w:lang w:val="en-US"/>
        </w:rPr>
        <w:t>x</w:t>
      </w:r>
      <w:r w:rsidR="00CC3BCB" w:rsidRPr="00511044">
        <w:rPr>
          <w:rFonts w:ascii="Arial" w:hAnsi="Arial" w:cs="Arial"/>
          <w:sz w:val="24"/>
          <w:szCs w:val="24"/>
          <w:lang w:val="en-US"/>
        </w:rPr>
        <w:t xml:space="preserve">pected to boost cell lysis and consequently increase passive release. Therefore, it is necessary to </w:t>
      </w:r>
      <w:r w:rsidR="007F362C" w:rsidRPr="00511044">
        <w:rPr>
          <w:rFonts w:ascii="Arial" w:hAnsi="Arial" w:cs="Arial"/>
          <w:sz w:val="24"/>
          <w:szCs w:val="24"/>
          <w:lang w:val="en-US"/>
        </w:rPr>
        <w:t>demonstrate</w:t>
      </w:r>
      <w:r w:rsidR="00CC3BCB" w:rsidRPr="00511044">
        <w:rPr>
          <w:rFonts w:ascii="Arial" w:hAnsi="Arial" w:cs="Arial"/>
          <w:sz w:val="24"/>
          <w:szCs w:val="24"/>
          <w:lang w:val="en-US"/>
        </w:rPr>
        <w:t xml:space="preserve"> the active segregation of the two nuclear populations. </w:t>
      </w:r>
      <w:r w:rsidR="00541D89" w:rsidRPr="00511044">
        <w:rPr>
          <w:rFonts w:ascii="Arial" w:hAnsi="Arial" w:cs="Arial"/>
          <w:sz w:val="24"/>
          <w:szCs w:val="24"/>
          <w:lang w:val="en-US"/>
        </w:rPr>
        <w:t>Analysis of the intra- and extracellular AEX profiles following transfection revealed that, equally to the WT virions, mainly FC-P</w:t>
      </w:r>
      <w:r w:rsidR="00541D89" w:rsidRPr="00511044">
        <w:rPr>
          <w:rFonts w:ascii="Arial" w:hAnsi="Arial" w:cs="Arial"/>
          <w:sz w:val="24"/>
          <w:szCs w:val="24"/>
          <w:vertAlign w:val="subscript"/>
          <w:lang w:val="en-US"/>
        </w:rPr>
        <w:t>2</w:t>
      </w:r>
      <w:r w:rsidR="00541D89" w:rsidRPr="00511044">
        <w:rPr>
          <w:rFonts w:ascii="Arial" w:hAnsi="Arial" w:cs="Arial"/>
          <w:sz w:val="24"/>
          <w:szCs w:val="24"/>
          <w:lang w:val="en-US"/>
        </w:rPr>
        <w:t xml:space="preserve"> particles accumulated in the media, i</w:t>
      </w:r>
      <w:r w:rsidR="00541D89" w:rsidRPr="00511044">
        <w:rPr>
          <w:rFonts w:ascii="Arial" w:hAnsi="Arial" w:cs="Arial"/>
          <w:sz w:val="24"/>
          <w:szCs w:val="24"/>
          <w:lang w:val="en-US"/>
        </w:rPr>
        <w:t>n</w:t>
      </w:r>
      <w:r w:rsidR="00541D89" w:rsidRPr="00511044">
        <w:rPr>
          <w:rFonts w:ascii="Arial" w:hAnsi="Arial" w:cs="Arial"/>
          <w:sz w:val="24"/>
          <w:szCs w:val="24"/>
          <w:lang w:val="en-US"/>
        </w:rPr>
        <w:t>dicating an active prelytic egress</w:t>
      </w:r>
      <w:r w:rsidR="00C91E55" w:rsidRPr="00511044">
        <w:rPr>
          <w:rFonts w:ascii="Arial" w:hAnsi="Arial" w:cs="Arial"/>
          <w:sz w:val="24"/>
          <w:szCs w:val="24"/>
          <w:lang w:val="en-US"/>
        </w:rPr>
        <w:t xml:space="preserve"> (Fig. 6B)</w:t>
      </w:r>
      <w:r w:rsidR="00541D89" w:rsidRPr="00511044">
        <w:rPr>
          <w:rFonts w:ascii="Arial" w:hAnsi="Arial" w:cs="Arial"/>
          <w:sz w:val="24"/>
          <w:szCs w:val="24"/>
          <w:lang w:val="en-US"/>
        </w:rPr>
        <w:t xml:space="preserve">. These results </w:t>
      </w:r>
      <w:r w:rsidR="00065BE7" w:rsidRPr="00511044">
        <w:rPr>
          <w:rFonts w:ascii="Arial" w:hAnsi="Arial" w:cs="Arial"/>
          <w:sz w:val="24"/>
          <w:szCs w:val="24"/>
          <w:lang w:val="en-US"/>
        </w:rPr>
        <w:t xml:space="preserve">confirm that the </w:t>
      </w:r>
      <w:r w:rsidR="00541D89" w:rsidRPr="00511044">
        <w:rPr>
          <w:rFonts w:ascii="Arial" w:hAnsi="Arial" w:cs="Arial"/>
          <w:sz w:val="24"/>
          <w:szCs w:val="24"/>
          <w:lang w:val="en-US"/>
        </w:rPr>
        <w:t>N-VP2 te</w:t>
      </w:r>
      <w:r w:rsidR="00541D89" w:rsidRPr="00511044">
        <w:rPr>
          <w:rFonts w:ascii="Arial" w:hAnsi="Arial" w:cs="Arial"/>
          <w:sz w:val="24"/>
          <w:szCs w:val="24"/>
          <w:lang w:val="en-US"/>
        </w:rPr>
        <w:t>r</w:t>
      </w:r>
      <w:r w:rsidR="00541D89" w:rsidRPr="00511044">
        <w:rPr>
          <w:rFonts w:ascii="Arial" w:hAnsi="Arial" w:cs="Arial"/>
          <w:sz w:val="24"/>
          <w:szCs w:val="24"/>
          <w:lang w:val="en-US"/>
        </w:rPr>
        <w:t xml:space="preserve">mini and their distal serine phosphorylations </w:t>
      </w:r>
      <w:r w:rsidR="00065BE7" w:rsidRPr="00511044">
        <w:rPr>
          <w:rFonts w:ascii="Arial" w:hAnsi="Arial" w:cs="Arial"/>
          <w:sz w:val="24"/>
          <w:szCs w:val="24"/>
          <w:lang w:val="en-US"/>
        </w:rPr>
        <w:t xml:space="preserve">are not key players </w:t>
      </w:r>
      <w:r w:rsidR="00541D89" w:rsidRPr="00511044">
        <w:rPr>
          <w:rFonts w:ascii="Arial" w:hAnsi="Arial" w:cs="Arial"/>
          <w:sz w:val="24"/>
          <w:szCs w:val="24"/>
          <w:lang w:val="en-US"/>
        </w:rPr>
        <w:t xml:space="preserve">in </w:t>
      </w:r>
      <w:r w:rsidR="00065BE7" w:rsidRPr="00511044">
        <w:rPr>
          <w:rFonts w:ascii="Arial" w:hAnsi="Arial" w:cs="Arial"/>
          <w:sz w:val="24"/>
          <w:szCs w:val="24"/>
          <w:lang w:val="en-US"/>
        </w:rPr>
        <w:t xml:space="preserve">virus </w:t>
      </w:r>
      <w:r w:rsidR="00541D89" w:rsidRPr="00511044">
        <w:rPr>
          <w:rFonts w:ascii="Arial" w:hAnsi="Arial" w:cs="Arial"/>
          <w:sz w:val="24"/>
          <w:szCs w:val="24"/>
          <w:lang w:val="en-US"/>
        </w:rPr>
        <w:t xml:space="preserve">egress. </w:t>
      </w:r>
      <w:r w:rsidR="00065BE7" w:rsidRPr="00AB1A28">
        <w:rPr>
          <w:rFonts w:ascii="Arial" w:hAnsi="Arial" w:cs="Arial"/>
          <w:sz w:val="24"/>
          <w:szCs w:val="24"/>
          <w:lang w:val="en-US"/>
        </w:rPr>
        <w:t>Pa</w:t>
      </w:r>
      <w:r w:rsidR="00065BE7" w:rsidRPr="00AB1A28">
        <w:rPr>
          <w:rFonts w:ascii="Arial" w:hAnsi="Arial" w:cs="Arial"/>
          <w:sz w:val="24"/>
          <w:szCs w:val="24"/>
          <w:lang w:val="en-US"/>
        </w:rPr>
        <w:t>r</w:t>
      </w:r>
      <w:r w:rsidR="00065BE7" w:rsidRPr="00AB1A28">
        <w:rPr>
          <w:rFonts w:ascii="Arial" w:hAnsi="Arial" w:cs="Arial"/>
          <w:sz w:val="24"/>
          <w:szCs w:val="24"/>
          <w:lang w:val="en-US"/>
        </w:rPr>
        <w:t xml:space="preserve">voviruses display a high mutation rate comparable to RNA viruses </w:t>
      </w:r>
      <w:r w:rsidR="00065BE7" w:rsidRPr="00AB1A28">
        <w:rPr>
          <w:rFonts w:ascii="Arial" w:hAnsi="Arial" w:cs="Arial"/>
          <w:sz w:val="24"/>
          <w:szCs w:val="24"/>
          <w:lang w:val="en-US"/>
        </w:rPr>
        <w:fldChar w:fldCharType="begin">
          <w:fldData xml:space="preserve">PEVuZE5vdGU+PENpdGU+PEF1dGhvcj5TaGFja2VsdG9uPC9BdXRob3I+PFllYXI+MjAwNjwvWWVh
cj48UmVjTnVtPjkzPC9SZWNOdW0+PERpc3BsYXlUZXh0Pig0MiwgNDMpPC9EaXNwbGF5VGV4dD48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PEVuZE5vdGU+PENpdGU+PEF1dGhvcj5TaGFja2VsdG9uPC9BdXRob3I+PFllYXI+MjAwNjwvWWVh
cj48UmVjTnVtPjkzPC9SZWNOdW0+PERpc3BsYXlUZXh0Pig0MiwgNDMpPC9EaXNwbGF5VGV4dD48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065BE7" w:rsidRPr="00AB1A28">
        <w:rPr>
          <w:rFonts w:ascii="Arial" w:hAnsi="Arial" w:cs="Arial"/>
          <w:sz w:val="24"/>
          <w:szCs w:val="24"/>
          <w:lang w:val="en-US"/>
        </w:rPr>
        <w:fldChar w:fldCharType="separate"/>
      </w:r>
      <w:r w:rsidR="005A3880">
        <w:rPr>
          <w:rFonts w:ascii="Arial" w:hAnsi="Arial" w:cs="Arial"/>
          <w:noProof/>
          <w:sz w:val="24"/>
          <w:szCs w:val="24"/>
          <w:lang w:val="en-US"/>
        </w:rPr>
        <w:t>(</w:t>
      </w:r>
      <w:hyperlink w:anchor="_ENREF_42" w:tooltip="Shackelton, 2006 #93" w:history="1">
        <w:r w:rsidR="005A3880">
          <w:rPr>
            <w:rFonts w:ascii="Arial" w:hAnsi="Arial" w:cs="Arial"/>
            <w:noProof/>
            <w:sz w:val="24"/>
            <w:szCs w:val="24"/>
            <w:lang w:val="en-US"/>
          </w:rPr>
          <w:t>42</w:t>
        </w:r>
      </w:hyperlink>
      <w:r w:rsidR="005A3880">
        <w:rPr>
          <w:rFonts w:ascii="Arial" w:hAnsi="Arial" w:cs="Arial"/>
          <w:noProof/>
          <w:sz w:val="24"/>
          <w:szCs w:val="24"/>
          <w:lang w:val="en-US"/>
        </w:rPr>
        <w:t xml:space="preserve">, </w:t>
      </w:r>
      <w:hyperlink w:anchor="_ENREF_43" w:tooltip="Shackelton, 2005 #94" w:history="1">
        <w:r w:rsidR="005A3880">
          <w:rPr>
            <w:rFonts w:ascii="Arial" w:hAnsi="Arial" w:cs="Arial"/>
            <w:noProof/>
            <w:sz w:val="24"/>
            <w:szCs w:val="24"/>
            <w:lang w:val="en-US"/>
          </w:rPr>
          <w:t>43</w:t>
        </w:r>
      </w:hyperlink>
      <w:r w:rsidR="005A3880">
        <w:rPr>
          <w:rFonts w:ascii="Arial" w:hAnsi="Arial" w:cs="Arial"/>
          <w:noProof/>
          <w:sz w:val="24"/>
          <w:szCs w:val="24"/>
          <w:lang w:val="en-US"/>
        </w:rPr>
        <w:t>)</w:t>
      </w:r>
      <w:r w:rsidR="00065BE7" w:rsidRPr="00AB1A28">
        <w:rPr>
          <w:rFonts w:ascii="Arial" w:hAnsi="Arial" w:cs="Arial"/>
          <w:sz w:val="24"/>
          <w:szCs w:val="24"/>
          <w:lang w:val="en-US"/>
        </w:rPr>
        <w:fldChar w:fldCharType="end"/>
      </w:r>
      <w:r w:rsidR="00065BE7" w:rsidRPr="00AB1A28">
        <w:rPr>
          <w:rFonts w:ascii="Arial" w:hAnsi="Arial" w:cs="Arial"/>
          <w:sz w:val="24"/>
          <w:szCs w:val="24"/>
          <w:lang w:val="en-US"/>
        </w:rPr>
        <w:t>.</w:t>
      </w:r>
      <w:r w:rsidR="00065BE7" w:rsidRPr="00511044">
        <w:rPr>
          <w:rFonts w:ascii="Arial" w:hAnsi="Arial" w:cs="Arial"/>
          <w:sz w:val="24"/>
          <w:szCs w:val="24"/>
          <w:lang w:val="en-US"/>
        </w:rPr>
        <w:t xml:space="preserve"> Accordingly, genetic substit</w:t>
      </w:r>
      <w:r w:rsidR="00065BE7" w:rsidRPr="00511044">
        <w:rPr>
          <w:rFonts w:ascii="Arial" w:hAnsi="Arial" w:cs="Arial"/>
          <w:sz w:val="24"/>
          <w:szCs w:val="24"/>
          <w:lang w:val="en-US"/>
        </w:rPr>
        <w:t>u</w:t>
      </w:r>
      <w:r w:rsidR="00065BE7" w:rsidRPr="00511044">
        <w:rPr>
          <w:rFonts w:ascii="Arial" w:hAnsi="Arial" w:cs="Arial"/>
          <w:sz w:val="24"/>
          <w:szCs w:val="24"/>
          <w:lang w:val="en-US"/>
        </w:rPr>
        <w:t>tions that interfere with crucial stages of the viral life cycle re</w:t>
      </w:r>
      <w:r w:rsidR="00AE1760">
        <w:rPr>
          <w:rFonts w:ascii="Arial" w:hAnsi="Arial" w:cs="Arial"/>
          <w:sz w:val="24"/>
          <w:szCs w:val="24"/>
          <w:lang w:val="en-US"/>
        </w:rPr>
        <w:t>sult</w:t>
      </w:r>
      <w:r w:rsidR="00065BE7" w:rsidRPr="00511044">
        <w:rPr>
          <w:rFonts w:ascii="Arial" w:hAnsi="Arial" w:cs="Arial"/>
          <w:sz w:val="24"/>
          <w:szCs w:val="24"/>
          <w:lang w:val="en-US"/>
        </w:rPr>
        <w:t xml:space="preserve"> in reversions after only a few rounds of infections. The distal S/G substitutions in N-VP2 were highly stable and </w:t>
      </w:r>
      <w:r w:rsidR="00541D89" w:rsidRPr="00511044">
        <w:rPr>
          <w:rFonts w:ascii="Arial" w:hAnsi="Arial" w:cs="Arial"/>
          <w:sz w:val="24"/>
          <w:szCs w:val="24"/>
          <w:lang w:val="en-US"/>
        </w:rPr>
        <w:t xml:space="preserve">no genetic reversions were observed </w:t>
      </w:r>
      <w:r w:rsidR="00065BE7" w:rsidRPr="00511044">
        <w:rPr>
          <w:rFonts w:ascii="Arial" w:hAnsi="Arial" w:cs="Arial"/>
          <w:sz w:val="24"/>
          <w:szCs w:val="24"/>
          <w:lang w:val="en-US"/>
        </w:rPr>
        <w:t>following several passages</w:t>
      </w:r>
      <w:r w:rsidR="00C91E55" w:rsidRPr="00511044">
        <w:rPr>
          <w:rFonts w:ascii="Arial" w:hAnsi="Arial" w:cs="Arial"/>
          <w:sz w:val="24"/>
          <w:szCs w:val="24"/>
          <w:lang w:val="en-US"/>
        </w:rPr>
        <w:t xml:space="preserve"> (data not shown)</w:t>
      </w:r>
      <w:r w:rsidR="00541D89" w:rsidRPr="00511044">
        <w:rPr>
          <w:rFonts w:ascii="Arial" w:hAnsi="Arial" w:cs="Arial"/>
          <w:sz w:val="24"/>
          <w:szCs w:val="24"/>
          <w:lang w:val="en-US"/>
        </w:rPr>
        <w:t xml:space="preserve">.  </w:t>
      </w:r>
      <w:r w:rsidR="00511044" w:rsidRPr="00511044">
        <w:rPr>
          <w:rFonts w:ascii="Arial" w:hAnsi="Arial" w:cs="Arial"/>
          <w:sz w:val="24"/>
          <w:szCs w:val="24"/>
          <w:lang w:val="en-US"/>
        </w:rPr>
        <w:t>In agreement with our findings, a deletion of seven am</w:t>
      </w:r>
      <w:r w:rsidR="00511044" w:rsidRPr="00511044">
        <w:rPr>
          <w:rFonts w:ascii="Arial" w:hAnsi="Arial" w:cs="Arial"/>
          <w:sz w:val="24"/>
          <w:szCs w:val="24"/>
          <w:lang w:val="en-US"/>
        </w:rPr>
        <w:t>i</w:t>
      </w:r>
      <w:r w:rsidR="00511044" w:rsidRPr="00511044">
        <w:rPr>
          <w:rFonts w:ascii="Arial" w:hAnsi="Arial" w:cs="Arial"/>
          <w:sz w:val="24"/>
          <w:szCs w:val="24"/>
          <w:lang w:val="en-US"/>
        </w:rPr>
        <w:t>no acids within the sequence of N-VP2 with the intention to disturb its function did not affect egress of progeny particles. The only limitations reported for this truncation were a slight i</w:t>
      </w:r>
      <w:r w:rsidR="00511044" w:rsidRPr="00511044">
        <w:rPr>
          <w:rFonts w:ascii="Arial" w:hAnsi="Arial" w:cs="Arial"/>
          <w:sz w:val="24"/>
          <w:szCs w:val="24"/>
          <w:lang w:val="en-US"/>
        </w:rPr>
        <w:t>m</w:t>
      </w:r>
      <w:r w:rsidR="00511044" w:rsidRPr="00511044">
        <w:rPr>
          <w:rFonts w:ascii="Arial" w:hAnsi="Arial" w:cs="Arial"/>
          <w:sz w:val="24"/>
          <w:szCs w:val="24"/>
          <w:lang w:val="en-US"/>
        </w:rPr>
        <w:t>pairment for binding and nuclear targeting and thus a delayed time course of infe</w:t>
      </w:r>
      <w:r w:rsidR="00511044" w:rsidRPr="00511044">
        <w:rPr>
          <w:rFonts w:ascii="Arial" w:hAnsi="Arial" w:cs="Arial"/>
          <w:sz w:val="24"/>
          <w:szCs w:val="24"/>
          <w:lang w:val="en-US"/>
        </w:rPr>
        <w:t>c</w:t>
      </w:r>
      <w:r w:rsidR="00511044" w:rsidRPr="00511044">
        <w:rPr>
          <w:rFonts w:ascii="Arial" w:hAnsi="Arial" w:cs="Arial"/>
          <w:sz w:val="24"/>
          <w:szCs w:val="24"/>
          <w:lang w:val="en-US"/>
        </w:rPr>
        <w:t xml:space="preserve">tion </w:t>
      </w:r>
      <w:r w:rsidR="00511044" w:rsidRPr="00511044">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&lt;EndNote&gt;&lt;Cite&gt;&lt;Author&gt;Tullis&lt;/Author&gt;&lt;Year&gt;1992&lt;/Year&gt;&lt;RecNum&gt;91&lt;/RecNum&gt;&lt;DisplayText&gt;(55)&lt;/DisplayText&gt;&lt;record&gt;&lt;rec-number&gt;91&lt;/rec-number&gt;&lt;foreign-keys&gt;&lt;key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511044" w:rsidRPr="00511044">
        <w:rPr>
          <w:rFonts w:ascii="Arial" w:hAnsi="Arial" w:cs="Arial"/>
          <w:sz w:val="24"/>
          <w:szCs w:val="24"/>
          <w:lang w:val="en-US"/>
        </w:rPr>
        <w:fldChar w:fldCharType="separate"/>
      </w:r>
      <w:r w:rsidR="005A3880">
        <w:rPr>
          <w:rFonts w:ascii="Arial" w:hAnsi="Arial" w:cs="Arial"/>
          <w:noProof/>
          <w:sz w:val="24"/>
          <w:szCs w:val="24"/>
          <w:lang w:val="en-US"/>
        </w:rPr>
        <w:t>(</w:t>
      </w:r>
      <w:hyperlink w:anchor="_ENREF_55" w:tooltip="Tullis, 1992 #91" w:history="1">
        <w:r w:rsidR="005A3880">
          <w:rPr>
            <w:rFonts w:ascii="Arial" w:hAnsi="Arial" w:cs="Arial"/>
            <w:noProof/>
            <w:sz w:val="24"/>
            <w:szCs w:val="24"/>
            <w:lang w:val="en-US"/>
          </w:rPr>
          <w:t>55</w:t>
        </w:r>
      </w:hyperlink>
      <w:r w:rsidR="005A3880">
        <w:rPr>
          <w:rFonts w:ascii="Arial" w:hAnsi="Arial" w:cs="Arial"/>
          <w:noProof/>
          <w:sz w:val="24"/>
          <w:szCs w:val="24"/>
          <w:lang w:val="en-US"/>
        </w:rPr>
        <w:t>)</w:t>
      </w:r>
      <w:r w:rsidR="00511044" w:rsidRPr="00511044">
        <w:rPr>
          <w:rFonts w:ascii="Arial" w:hAnsi="Arial" w:cs="Arial"/>
          <w:sz w:val="24"/>
          <w:szCs w:val="24"/>
          <w:lang w:val="en-US"/>
        </w:rPr>
        <w:fldChar w:fldCharType="end"/>
      </w:r>
      <w:r w:rsidR="00AE1760">
        <w:rPr>
          <w:rFonts w:ascii="Arial" w:hAnsi="Arial" w:cs="Arial"/>
          <w:sz w:val="24"/>
          <w:szCs w:val="24"/>
          <w:lang w:val="en-US"/>
        </w:rPr>
        <w:t>.</w:t>
      </w:r>
    </w:p>
    <w:p w:rsidR="00AE1760" w:rsidRDefault="00DC415E" w:rsidP="00AE1760">
      <w:pPr>
        <w:spacing w:after="120" w:line="480" w:lineRule="auto"/>
        <w:ind w:firstLine="720"/>
        <w:jc w:val="both"/>
        <w:rPr>
          <w:rFonts w:ascii="Arial" w:hAnsi="Arial" w:cs="Arial"/>
          <w:color w:val="1F497D" w:themeColor="text2"/>
          <w:sz w:val="24"/>
          <w:szCs w:val="24"/>
          <w:lang w:val="en-US"/>
        </w:rPr>
      </w:pPr>
      <w:r w:rsidRPr="00AE1760">
        <w:rPr>
          <w:rFonts w:ascii="Arial" w:hAnsi="Arial" w:cs="Arial"/>
          <w:color w:val="1F497D" w:themeColor="text2"/>
          <w:sz w:val="24"/>
          <w:szCs w:val="24"/>
          <w:lang w:val="en-US"/>
        </w:rPr>
        <w:t>The requirement of NS2 in progeny egress has already been d</w:t>
      </w:r>
      <w:r w:rsidR="00AE1760">
        <w:rPr>
          <w:rFonts w:ascii="Arial" w:hAnsi="Arial" w:cs="Arial"/>
          <w:color w:val="1F497D" w:themeColor="text2"/>
          <w:sz w:val="24"/>
          <w:szCs w:val="24"/>
          <w:lang w:val="en-US"/>
        </w:rPr>
        <w:t xml:space="preserve">emonstrated to be indispensable </w:t>
      </w:r>
      <w:r w:rsidRPr="00AE1760">
        <w:rPr>
          <w:rFonts w:ascii="Arial" w:hAnsi="Arial" w:cs="Arial"/>
          <w:color w:val="1F497D" w:themeColor="text2"/>
          <w:sz w:val="24"/>
          <w:szCs w:val="24"/>
          <w:lang w:val="en-US"/>
        </w:rPr>
        <w:t xml:space="preserve">for murine </w:t>
      </w:r>
      <w:r w:rsidR="00AE1760" w:rsidRPr="00AE1760">
        <w:rPr>
          <w:rFonts w:ascii="Arial" w:hAnsi="Arial" w:cs="Arial"/>
          <w:color w:val="1F497D" w:themeColor="text2"/>
          <w:sz w:val="24"/>
          <w:szCs w:val="24"/>
          <w:lang w:val="en-US"/>
        </w:rPr>
        <w:t xml:space="preserve">A9 </w:t>
      </w:r>
      <w:r w:rsidRPr="00AE1760">
        <w:rPr>
          <w:rFonts w:ascii="Arial" w:hAnsi="Arial" w:cs="Arial"/>
          <w:color w:val="1F497D" w:themeColor="text2"/>
          <w:sz w:val="24"/>
          <w:szCs w:val="24"/>
          <w:lang w:val="en-US"/>
        </w:rPr>
        <w:t xml:space="preserve">cells </w:t>
      </w:r>
      <w:r w:rsidR="00AE1760">
        <w:rPr>
          <w:rFonts w:ascii="Arial" w:hAnsi="Arial" w:cs="Arial"/>
          <w:color w:val="1F497D" w:themeColor="text2"/>
          <w:sz w:val="24"/>
          <w:szCs w:val="24"/>
          <w:lang w:val="en-US"/>
        </w:rPr>
        <w:t xml:space="preserve">but it is not a prerequisite in transformed </w:t>
      </w:r>
      <w:r w:rsidR="00AE1760">
        <w:rPr>
          <w:rFonts w:ascii="Arial" w:hAnsi="Arial" w:cs="Arial"/>
          <w:color w:val="1F497D" w:themeColor="text2"/>
          <w:sz w:val="24"/>
          <w:szCs w:val="24"/>
          <w:lang w:val="en-US"/>
        </w:rPr>
        <w:lastRenderedPageBreak/>
        <w:t xml:space="preserve">NB324K cells </w:t>
      </w:r>
      <w:r w:rsidRPr="00AE1760">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Pr>
          <w:rFonts w:ascii="Arial" w:hAnsi="Arial" w:cs="Arial"/>
          <w:color w:val="1F497D" w:themeColor="text2"/>
          <w:sz w:val="24"/>
          <w:szCs w:val="24"/>
          <w:lang w:val="en-US"/>
        </w:rPr>
        <w:instrText xml:space="preserve"> ADDIN EN.CITE </w:instrText>
      </w:r>
      <w:r w:rsidR="005A3880">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Pr>
          <w:rFonts w:ascii="Arial" w:hAnsi="Arial" w:cs="Arial"/>
          <w:color w:val="1F497D" w:themeColor="text2"/>
          <w:sz w:val="24"/>
          <w:szCs w:val="24"/>
          <w:lang w:val="en-US"/>
        </w:rPr>
        <w:instrText xml:space="preserve"> ADDIN EN.CITE.DATA </w:instrText>
      </w:r>
      <w:r w:rsidR="005A3880">
        <w:rPr>
          <w:rFonts w:ascii="Arial" w:hAnsi="Arial" w:cs="Arial"/>
          <w:color w:val="1F497D" w:themeColor="text2"/>
          <w:sz w:val="24"/>
          <w:szCs w:val="24"/>
          <w:lang w:val="en-US"/>
        </w:rPr>
      </w:r>
      <w:r w:rsidR="005A3880">
        <w:rPr>
          <w:rFonts w:ascii="Arial" w:hAnsi="Arial" w:cs="Arial"/>
          <w:color w:val="1F497D" w:themeColor="text2"/>
          <w:sz w:val="24"/>
          <w:szCs w:val="24"/>
          <w:lang w:val="en-US"/>
        </w:rPr>
        <w:fldChar w:fldCharType="end"/>
      </w:r>
      <w:r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11" w:tooltip="Eichwald, 2002 #95" w:history="1">
        <w:r w:rsidR="005A3880">
          <w:rPr>
            <w:rFonts w:ascii="Arial" w:hAnsi="Arial" w:cs="Arial"/>
            <w:noProof/>
            <w:color w:val="1F497D" w:themeColor="text2"/>
            <w:sz w:val="24"/>
            <w:szCs w:val="24"/>
            <w:lang w:val="en-US"/>
          </w:rPr>
          <w:t>11</w:t>
        </w:r>
      </w:hyperlink>
      <w:r w:rsidR="005A3880">
        <w:rPr>
          <w:rFonts w:ascii="Arial" w:hAnsi="Arial" w:cs="Arial"/>
          <w:noProof/>
          <w:color w:val="1F497D" w:themeColor="text2"/>
          <w:sz w:val="24"/>
          <w:szCs w:val="24"/>
          <w:lang w:val="en-US"/>
        </w:rPr>
        <w:t xml:space="preserve">, </w:t>
      </w:r>
      <w:hyperlink w:anchor="_ENREF_31" w:tooltip="Miller, 2002 #92" w:history="1">
        <w:r w:rsidR="005A3880">
          <w:rPr>
            <w:rFonts w:ascii="Arial" w:hAnsi="Arial" w:cs="Arial"/>
            <w:noProof/>
            <w:color w:val="1F497D" w:themeColor="text2"/>
            <w:sz w:val="24"/>
            <w:szCs w:val="24"/>
            <w:lang w:val="en-US"/>
          </w:rPr>
          <w:t>31</w:t>
        </w:r>
      </w:hyperlink>
      <w:r w:rsidR="005A3880">
        <w:rPr>
          <w:rFonts w:ascii="Arial" w:hAnsi="Arial" w:cs="Arial"/>
          <w:noProof/>
          <w:color w:val="1F497D" w:themeColor="text2"/>
          <w:sz w:val="24"/>
          <w:szCs w:val="24"/>
          <w:lang w:val="en-US"/>
        </w:rPr>
        <w:t>)</w:t>
      </w:r>
      <w:r w:rsidRPr="00AE1760">
        <w:rPr>
          <w:rFonts w:ascii="Arial" w:hAnsi="Arial" w:cs="Arial"/>
          <w:color w:val="1F497D" w:themeColor="text2"/>
          <w:sz w:val="24"/>
          <w:szCs w:val="24"/>
          <w:lang w:val="en-US"/>
        </w:rPr>
        <w:fldChar w:fldCharType="end"/>
      </w:r>
      <w:r w:rsidR="00AE1760">
        <w:rPr>
          <w:rFonts w:ascii="Arial" w:hAnsi="Arial" w:cs="Arial"/>
          <w:color w:val="1F497D" w:themeColor="text2"/>
          <w:sz w:val="24"/>
          <w:szCs w:val="24"/>
          <w:lang w:val="en-US"/>
        </w:rPr>
        <w:t>. These results explain the</w:t>
      </w:r>
      <w:r w:rsidR="00425499">
        <w:rPr>
          <w:rFonts w:ascii="Arial" w:hAnsi="Arial" w:cs="Arial"/>
          <w:color w:val="1F497D" w:themeColor="text2"/>
          <w:sz w:val="24"/>
          <w:szCs w:val="24"/>
          <w:lang w:val="en-US"/>
        </w:rPr>
        <w:t xml:space="preserve"> previously observed</w:t>
      </w:r>
      <w:r w:rsidR="00AE1760">
        <w:rPr>
          <w:rFonts w:ascii="Arial" w:hAnsi="Arial" w:cs="Arial"/>
          <w:color w:val="1F497D" w:themeColor="text2"/>
          <w:sz w:val="24"/>
          <w:szCs w:val="24"/>
          <w:lang w:val="en-US"/>
        </w:rPr>
        <w:t xml:space="preserve"> cell type speci</w:t>
      </w:r>
      <w:r w:rsidR="00AE1760">
        <w:rPr>
          <w:rFonts w:ascii="Arial" w:hAnsi="Arial" w:cs="Arial"/>
          <w:color w:val="1F497D" w:themeColor="text2"/>
          <w:sz w:val="24"/>
          <w:szCs w:val="24"/>
          <w:lang w:val="en-US"/>
        </w:rPr>
        <w:t>f</w:t>
      </w:r>
      <w:r w:rsidR="00AE1760">
        <w:rPr>
          <w:rFonts w:ascii="Arial" w:hAnsi="Arial" w:cs="Arial"/>
          <w:color w:val="1F497D" w:themeColor="text2"/>
          <w:sz w:val="24"/>
          <w:szCs w:val="24"/>
          <w:lang w:val="en-US"/>
        </w:rPr>
        <w:t>ic inhibition of</w:t>
      </w:r>
      <w:r w:rsidR="00425499">
        <w:rPr>
          <w:rFonts w:ascii="Arial" w:hAnsi="Arial" w:cs="Arial"/>
          <w:color w:val="1F497D" w:themeColor="text2"/>
          <w:sz w:val="24"/>
          <w:szCs w:val="24"/>
          <w:lang w:val="en-US"/>
        </w:rPr>
        <w:t xml:space="preserve"> nuclear export by</w:t>
      </w:r>
      <w:r w:rsidR="00AE1760">
        <w:rPr>
          <w:rFonts w:ascii="Arial" w:hAnsi="Arial" w:cs="Arial"/>
          <w:color w:val="1F497D" w:themeColor="text2"/>
          <w:sz w:val="24"/>
          <w:szCs w:val="24"/>
          <w:lang w:val="en-US"/>
        </w:rPr>
        <w:t xml:space="preserve"> leptomycin B (LMB) </w:t>
      </w:r>
      <w:r w:rsidR="00425499" w:rsidRPr="00AE1760">
        <w:rPr>
          <w:rFonts w:ascii="Arial" w:hAnsi="Arial" w:cs="Arial"/>
          <w:color w:val="1F497D" w:themeColor="text2"/>
          <w:sz w:val="24"/>
          <w:szCs w:val="24"/>
          <w:lang w:val="en-US"/>
        </w:rPr>
        <w:fldChar w:fldCharType="begin"/>
      </w:r>
      <w:r w:rsidR="005A3880">
        <w:rPr>
          <w:rFonts w:ascii="Arial" w:hAnsi="Arial" w:cs="Arial"/>
          <w:color w:val="1F497D" w:themeColor="text2"/>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425499"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27" w:tooltip="Maroto, 2004 #41" w:history="1">
        <w:r w:rsidR="005A3880">
          <w:rPr>
            <w:rFonts w:ascii="Arial" w:hAnsi="Arial" w:cs="Arial"/>
            <w:noProof/>
            <w:color w:val="1F497D" w:themeColor="text2"/>
            <w:sz w:val="24"/>
            <w:szCs w:val="24"/>
            <w:lang w:val="en-US"/>
          </w:rPr>
          <w:t>27</w:t>
        </w:r>
      </w:hyperlink>
      <w:r w:rsidR="005A3880">
        <w:rPr>
          <w:rFonts w:ascii="Arial" w:hAnsi="Arial" w:cs="Arial"/>
          <w:noProof/>
          <w:color w:val="1F497D" w:themeColor="text2"/>
          <w:sz w:val="24"/>
          <w:szCs w:val="24"/>
          <w:lang w:val="en-US"/>
        </w:rPr>
        <w:t>)</w:t>
      </w:r>
      <w:r w:rsidR="00425499" w:rsidRPr="00AE176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t>.</w:t>
      </w:r>
      <w:r w:rsidR="00425499" w:rsidRPr="00425499">
        <w:rPr>
          <w:rFonts w:ascii="Arial" w:hAnsi="Arial" w:cs="Arial"/>
          <w:color w:val="1F497D" w:themeColor="text2"/>
          <w:sz w:val="24"/>
          <w:szCs w:val="24"/>
          <w:lang w:val="en-US"/>
        </w:rPr>
        <w:t xml:space="preserve"> </w:t>
      </w:r>
      <w:r w:rsidR="00425499" w:rsidRPr="00AE1760">
        <w:rPr>
          <w:rFonts w:ascii="Arial" w:hAnsi="Arial" w:cs="Arial"/>
          <w:color w:val="1F497D" w:themeColor="text2"/>
          <w:sz w:val="24"/>
          <w:szCs w:val="24"/>
          <w:lang w:val="en-US"/>
        </w:rPr>
        <w:t>Despite extensive a</w:t>
      </w:r>
      <w:r w:rsidR="00425499" w:rsidRPr="00AE1760">
        <w:rPr>
          <w:rFonts w:ascii="Arial" w:hAnsi="Arial" w:cs="Arial"/>
          <w:color w:val="1F497D" w:themeColor="text2"/>
          <w:sz w:val="24"/>
          <w:szCs w:val="24"/>
          <w:lang w:val="en-US"/>
        </w:rPr>
        <w:t>t</w:t>
      </w:r>
      <w:r w:rsidR="00425499" w:rsidRPr="00AE1760">
        <w:rPr>
          <w:rFonts w:ascii="Arial" w:hAnsi="Arial" w:cs="Arial"/>
          <w:color w:val="1F497D" w:themeColor="text2"/>
          <w:sz w:val="24"/>
          <w:szCs w:val="24"/>
          <w:lang w:val="en-US"/>
        </w:rPr>
        <w:t>tempts, demonstration of a direct or indirect interaction between N-VP2 or other ca</w:t>
      </w:r>
      <w:r w:rsidR="00425499" w:rsidRPr="00AE1760">
        <w:rPr>
          <w:rFonts w:ascii="Arial" w:hAnsi="Arial" w:cs="Arial"/>
          <w:color w:val="1F497D" w:themeColor="text2"/>
          <w:sz w:val="24"/>
          <w:szCs w:val="24"/>
          <w:lang w:val="en-US"/>
        </w:rPr>
        <w:t>p</w:t>
      </w:r>
      <w:r w:rsidR="00425499" w:rsidRPr="00AE1760">
        <w:rPr>
          <w:rFonts w:ascii="Arial" w:hAnsi="Arial" w:cs="Arial"/>
          <w:color w:val="1F497D" w:themeColor="text2"/>
          <w:sz w:val="24"/>
          <w:szCs w:val="24"/>
          <w:lang w:val="en-US"/>
        </w:rPr>
        <w:t xml:space="preserve">sid regions and Crm1 failed. The dependence of progeny egress on the Crm1 export pathway may rather be indirect via the supraphysiological interaction between NS2 and Crm1 </w:t>
      </w:r>
      <w:r w:rsidR="00425499" w:rsidRPr="00AE1760">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Pr>
          <w:rFonts w:ascii="Arial" w:hAnsi="Arial" w:cs="Arial"/>
          <w:color w:val="1F497D" w:themeColor="text2"/>
          <w:sz w:val="24"/>
          <w:szCs w:val="24"/>
          <w:lang w:val="en-US"/>
        </w:rPr>
        <w:instrText xml:space="preserve"> ADDIN EN.CITE </w:instrText>
      </w:r>
      <w:r w:rsidR="005A3880">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Pr>
          <w:rFonts w:ascii="Arial" w:hAnsi="Arial" w:cs="Arial"/>
          <w:color w:val="1F497D" w:themeColor="text2"/>
          <w:sz w:val="24"/>
          <w:szCs w:val="24"/>
          <w:lang w:val="en-US"/>
        </w:rPr>
        <w:instrText xml:space="preserve"> ADDIN EN.CITE.DATA </w:instrText>
      </w:r>
      <w:r w:rsidR="005A3880">
        <w:rPr>
          <w:rFonts w:ascii="Arial" w:hAnsi="Arial" w:cs="Arial"/>
          <w:color w:val="1F497D" w:themeColor="text2"/>
          <w:sz w:val="24"/>
          <w:szCs w:val="24"/>
          <w:lang w:val="en-US"/>
        </w:rPr>
      </w:r>
      <w:r w:rsidR="005A388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12" w:tooltip="Engelsma, 2008 #37" w:history="1">
        <w:r w:rsidR="005A3880">
          <w:rPr>
            <w:rFonts w:ascii="Arial" w:hAnsi="Arial" w:cs="Arial"/>
            <w:noProof/>
            <w:color w:val="1F497D" w:themeColor="text2"/>
            <w:sz w:val="24"/>
            <w:szCs w:val="24"/>
            <w:lang w:val="en-US"/>
          </w:rPr>
          <w:t>12</w:t>
        </w:r>
      </w:hyperlink>
      <w:r w:rsidR="005A3880">
        <w:rPr>
          <w:rFonts w:ascii="Arial" w:hAnsi="Arial" w:cs="Arial"/>
          <w:noProof/>
          <w:color w:val="1F497D" w:themeColor="text2"/>
          <w:sz w:val="24"/>
          <w:szCs w:val="24"/>
          <w:lang w:val="en-US"/>
        </w:rPr>
        <w:t>)</w:t>
      </w:r>
      <w:r w:rsidR="00425499" w:rsidRPr="00AE176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t>.</w:t>
      </w:r>
    </w:p>
    <w:p w:rsidR="005372C7" w:rsidRPr="00746974" w:rsidRDefault="00B21C3E" w:rsidP="00C7259B">
      <w:pPr>
        <w:spacing w:after="120" w:line="480" w:lineRule="auto"/>
        <w:ind w:firstLine="720"/>
        <w:jc w:val="both"/>
        <w:rPr>
          <w:rFonts w:ascii="Arial" w:hAnsi="Arial" w:cs="Arial"/>
          <w:sz w:val="24"/>
          <w:szCs w:val="24"/>
          <w:lang w:val="en-US"/>
        </w:rPr>
      </w:pPr>
      <w:r w:rsidRPr="00763D49">
        <w:rPr>
          <w:rFonts w:ascii="Arial" w:hAnsi="Arial" w:cs="Arial"/>
          <w:sz w:val="24"/>
          <w:szCs w:val="24"/>
          <w:lang w:val="en-US"/>
        </w:rPr>
        <w:t>Apart from the N-VP2 conformation, the surface phosphorylation pattern is the second prominent difference between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and FC-P</w:t>
      </w:r>
      <w:r w:rsidRPr="00763D49">
        <w:rPr>
          <w:rFonts w:ascii="Arial" w:hAnsi="Arial" w:cs="Arial"/>
          <w:sz w:val="24"/>
          <w:szCs w:val="24"/>
          <w:vertAlign w:val="subscript"/>
          <w:lang w:val="en-US"/>
        </w:rPr>
        <w:t>2</w:t>
      </w:r>
      <w:r w:rsidR="00506779" w:rsidRPr="00763D49">
        <w:rPr>
          <w:rFonts w:ascii="Arial" w:hAnsi="Arial" w:cs="Arial"/>
          <w:sz w:val="24"/>
          <w:szCs w:val="24"/>
          <w:vertAlign w:val="subscript"/>
          <w:lang w:val="en-US"/>
        </w:rPr>
        <w:t xml:space="preserve"> </w:t>
      </w:r>
      <w:r w:rsidR="00506779" w:rsidRPr="00763D49">
        <w:rPr>
          <w:rFonts w:ascii="Arial" w:hAnsi="Arial" w:cs="Arial"/>
          <w:sz w:val="24"/>
          <w:szCs w:val="24"/>
          <w:lang w:val="en-US"/>
        </w:rPr>
        <w:t>(Fig. 3)</w:t>
      </w:r>
      <w:r w:rsidRPr="00763D49">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763D49">
        <w:rPr>
          <w:rFonts w:ascii="Arial" w:hAnsi="Arial" w:cs="Arial"/>
          <w:sz w:val="24"/>
          <w:szCs w:val="24"/>
          <w:lang w:val="en-US"/>
        </w:rPr>
        <w:t>T</w:t>
      </w:r>
      <w:r w:rsidRPr="00763D49">
        <w:rPr>
          <w:rFonts w:ascii="Arial" w:hAnsi="Arial" w:cs="Arial"/>
          <w:sz w:val="24"/>
          <w:szCs w:val="24"/>
          <w:lang w:val="en-US"/>
        </w:rPr>
        <w:t xml:space="preserve">here </w:t>
      </w:r>
      <w:r w:rsidR="00763D49" w:rsidRPr="00763D49">
        <w:rPr>
          <w:rFonts w:ascii="Arial" w:hAnsi="Arial" w:cs="Arial"/>
          <w:sz w:val="24"/>
          <w:szCs w:val="24"/>
          <w:lang w:val="en-US"/>
        </w:rPr>
        <w:t>are</w:t>
      </w:r>
      <w:r w:rsidRPr="00763D49">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763D49">
        <w:rPr>
          <w:rFonts w:ascii="Arial" w:hAnsi="Arial" w:cs="Arial"/>
          <w:sz w:val="24"/>
          <w:szCs w:val="24"/>
          <w:lang w:val="en-US"/>
        </w:rPr>
        <w:fldChar w:fldCharType="begin">
          <w:fldData xml:space="preserve">PEVuZE5vdGU+PENpdGU+PEF1dGhvcj5LdXRheTwvQXV0aG9yPjxZZWFyPjE5OTc8L1llYXI+PFJl
Y051bT45NjwvUmVjTnVtPjxEaXNwbGF5VGV4dD4oMjAsIDQ4KTwvRGlzcGxheVRleHQ+PHJlY29y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PEVuZE5vdGU+PENpdGU+PEF1dGhvcj5LdXRheTwvQXV0aG9yPjxZZWFyPjE5OTc8L1llYXI+PFJl
Y051bT45NjwvUmVjTnVtPjxEaXNwbGF5VGV4dD4oMjAsIDQ4KTwvRGlzcGxheVRleHQ+PHJlY29y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20" w:tooltip="Kutay, 1997 #96" w:history="1">
        <w:r w:rsidR="005A3880">
          <w:rPr>
            <w:rFonts w:ascii="Arial" w:hAnsi="Arial" w:cs="Arial"/>
            <w:noProof/>
            <w:sz w:val="24"/>
            <w:szCs w:val="24"/>
            <w:lang w:val="en-US"/>
          </w:rPr>
          <w:t>20</w:t>
        </w:r>
      </w:hyperlink>
      <w:r w:rsidR="005A3880">
        <w:rPr>
          <w:rFonts w:ascii="Arial" w:hAnsi="Arial" w:cs="Arial"/>
          <w:noProof/>
          <w:sz w:val="24"/>
          <w:szCs w:val="24"/>
          <w:lang w:val="en-US"/>
        </w:rPr>
        <w:t xml:space="preserve">, </w:t>
      </w:r>
      <w:hyperlink w:anchor="_ENREF_48" w:tooltip="Stuven, 2003 #97" w:history="1">
        <w:r w:rsidR="005A3880">
          <w:rPr>
            <w:rFonts w:ascii="Arial" w:hAnsi="Arial" w:cs="Arial"/>
            <w:noProof/>
            <w:sz w:val="24"/>
            <w:szCs w:val="24"/>
            <w:lang w:val="en-US"/>
          </w:rPr>
          <w:t>48</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reviewed in reference </w:t>
      </w:r>
      <w:r w:rsidRPr="00763D49">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&lt;EndNote&gt;&lt;Cite&gt;&lt;Author&gt;Macara&lt;/Author&gt;&lt;Year&gt;2001&lt;/Year&gt;&lt;RecNum&gt;98&lt;/RecNum&gt;&lt;DisplayText&gt;(24)&lt;/DisplayText&gt;&lt;record&gt;&lt;rec-number&gt;98&lt;/rec-number&gt;&lt;foreign-keys&gt;&lt;key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24" w:tooltip="Macara, 2001 #98" w:history="1">
        <w:r w:rsidR="005A3880">
          <w:rPr>
            <w:rFonts w:ascii="Arial" w:hAnsi="Arial" w:cs="Arial"/>
            <w:noProof/>
            <w:sz w:val="24"/>
            <w:szCs w:val="24"/>
            <w:lang w:val="en-US"/>
          </w:rPr>
          <w:t>24</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These export mechanisms are predominantly regulated by protein phosphorylation </w:t>
      </w:r>
      <w:r w:rsidRPr="00763D49">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18" w:tooltip="Kaffman, 1998 #102" w:history="1">
        <w:r w:rsidR="005A3880">
          <w:rPr>
            <w:rFonts w:ascii="Arial" w:hAnsi="Arial" w:cs="Arial"/>
            <w:noProof/>
            <w:sz w:val="24"/>
            <w:szCs w:val="24"/>
            <w:lang w:val="en-US"/>
          </w:rPr>
          <w:t>18</w:t>
        </w:r>
      </w:hyperlink>
      <w:r w:rsidR="005A3880">
        <w:rPr>
          <w:rFonts w:ascii="Arial" w:hAnsi="Arial" w:cs="Arial"/>
          <w:noProof/>
          <w:sz w:val="24"/>
          <w:szCs w:val="24"/>
          <w:lang w:val="en-US"/>
        </w:rPr>
        <w:t xml:space="preserve">, </w:t>
      </w:r>
      <w:hyperlink w:anchor="_ENREF_37" w:tooltip="Ohno, 2000 #103" w:history="1">
        <w:r w:rsidR="005A3880">
          <w:rPr>
            <w:rFonts w:ascii="Arial" w:hAnsi="Arial" w:cs="Arial"/>
            <w:noProof/>
            <w:sz w:val="24"/>
            <w:szCs w:val="24"/>
            <w:lang w:val="en-US"/>
          </w:rPr>
          <w:t>37</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w:t>
      </w:r>
      <w:r w:rsidR="00763D49" w:rsidRPr="00763D49">
        <w:rPr>
          <w:rFonts w:ascii="Arial" w:hAnsi="Arial" w:cs="Arial"/>
          <w:sz w:val="24"/>
          <w:szCs w:val="24"/>
          <w:lang w:val="en-US"/>
        </w:rPr>
        <w:t>Accordingly, the additional capsid surface phosphorylations in FC-P</w:t>
      </w:r>
      <w:r w:rsidR="00763D49" w:rsidRPr="00763D49">
        <w:rPr>
          <w:rFonts w:ascii="Arial" w:hAnsi="Arial" w:cs="Arial"/>
          <w:sz w:val="24"/>
          <w:szCs w:val="24"/>
          <w:vertAlign w:val="subscript"/>
          <w:lang w:val="en-US"/>
        </w:rPr>
        <w:t>2</w:t>
      </w:r>
      <w:r w:rsidR="00763D49" w:rsidRPr="00763D49">
        <w:rPr>
          <w:rFonts w:ascii="Arial" w:hAnsi="Arial" w:cs="Arial"/>
          <w:sz w:val="24"/>
          <w:szCs w:val="24"/>
          <w:lang w:val="en-US"/>
        </w:rPr>
        <w:t xml:space="preserve"> may explain their nuclear export potential. In line with this notion</w:t>
      </w:r>
      <w:r w:rsidRPr="00763D49">
        <w:rPr>
          <w:rFonts w:ascii="Arial" w:hAnsi="Arial" w:cs="Arial"/>
          <w:sz w:val="24"/>
          <w:szCs w:val="24"/>
          <w:lang w:val="en-US"/>
        </w:rPr>
        <w:t>, these su</w:t>
      </w:r>
      <w:r w:rsidRPr="00763D49">
        <w:rPr>
          <w:rFonts w:ascii="Arial" w:hAnsi="Arial" w:cs="Arial"/>
          <w:sz w:val="24"/>
          <w:szCs w:val="24"/>
          <w:lang w:val="en-US"/>
        </w:rPr>
        <w:t>r</w:t>
      </w:r>
      <w:r w:rsidRPr="00763D49">
        <w:rPr>
          <w:rFonts w:ascii="Arial" w:hAnsi="Arial" w:cs="Arial"/>
          <w:sz w:val="24"/>
          <w:szCs w:val="24"/>
          <w:lang w:val="en-US"/>
        </w:rPr>
        <w:t xml:space="preserve">face phosphorylations were efficiently removed by acidic endosomal phosphatases during </w:t>
      </w:r>
      <w:r w:rsidR="00763D49" w:rsidRPr="00763D49">
        <w:rPr>
          <w:rFonts w:ascii="Arial" w:hAnsi="Arial" w:cs="Arial"/>
          <w:sz w:val="24"/>
          <w:szCs w:val="24"/>
          <w:lang w:val="en-US"/>
        </w:rPr>
        <w:t>entry</w:t>
      </w:r>
      <w:r w:rsidRPr="00763D49">
        <w:rPr>
          <w:rFonts w:ascii="Arial" w:hAnsi="Arial" w:cs="Arial"/>
          <w:sz w:val="24"/>
          <w:szCs w:val="24"/>
          <w:lang w:val="en-US"/>
        </w:rPr>
        <w:t xml:space="preserve"> of incoming virions, resulting in a complete reversion </w:t>
      </w:r>
      <w:r w:rsidR="00763D49" w:rsidRPr="00763D49">
        <w:rPr>
          <w:rFonts w:ascii="Arial" w:hAnsi="Arial" w:cs="Arial"/>
          <w:sz w:val="24"/>
          <w:szCs w:val="24"/>
          <w:lang w:val="en-US"/>
        </w:rPr>
        <w:t>to</w:t>
      </w:r>
      <w:r w:rsidRPr="00763D49">
        <w:rPr>
          <w:rFonts w:ascii="Arial" w:hAnsi="Arial" w:cs="Arial"/>
          <w:sz w:val="24"/>
          <w:szCs w:val="24"/>
          <w:lang w:val="en-US"/>
        </w:rPr>
        <w:t xml:space="preserve">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particles</w:t>
      </w:r>
      <w:r w:rsidR="009B11D1" w:rsidRPr="00763D49">
        <w:rPr>
          <w:rFonts w:ascii="Arial" w:hAnsi="Arial" w:cs="Arial"/>
          <w:sz w:val="24"/>
          <w:szCs w:val="24"/>
          <w:lang w:val="en-US"/>
        </w:rPr>
        <w:t xml:space="preserve"> (Fig. 8)</w:t>
      </w:r>
      <w:r w:rsidRPr="00763D49">
        <w:rPr>
          <w:rFonts w:ascii="Arial" w:hAnsi="Arial" w:cs="Arial"/>
          <w:sz w:val="24"/>
          <w:szCs w:val="24"/>
          <w:lang w:val="en-US"/>
        </w:rPr>
        <w:t>. Together with N-VP2 cleavage and N-VP1 externalization, the dephosphor</w:t>
      </w:r>
      <w:r w:rsidRPr="00763D49">
        <w:rPr>
          <w:rFonts w:ascii="Arial" w:hAnsi="Arial" w:cs="Arial"/>
          <w:sz w:val="24"/>
          <w:szCs w:val="24"/>
          <w:lang w:val="en-US"/>
        </w:rPr>
        <w:t>y</w:t>
      </w:r>
      <w:r w:rsidRPr="00763D49">
        <w:rPr>
          <w:rFonts w:ascii="Arial" w:hAnsi="Arial" w:cs="Arial"/>
          <w:sz w:val="24"/>
          <w:szCs w:val="24"/>
          <w:lang w:val="en-US"/>
        </w:rPr>
        <w:t>lation of surface residues would represent a novel processing step during parvovirus cell entry which could be critical to confer nuclear import potential to the incoming capsids</w:t>
      </w:r>
      <w:r w:rsidRPr="00ED2C43">
        <w:rPr>
          <w:rFonts w:ascii="Arial" w:hAnsi="Arial" w:cs="Arial"/>
          <w:color w:val="A6A6A6" w:themeColor="background1" w:themeShade="A6"/>
          <w:sz w:val="24"/>
          <w:szCs w:val="24"/>
          <w:lang w:val="en-US"/>
        </w:rPr>
        <w:t xml:space="preserve">. In line with this concept, it has been previously shown that the endocytic route is required for nuclear targeting of CPV and AAV. Particles microinjected into the cytoplasm to bypass the endocytic route failed to target the nucleus, even when pretreated under acidic conditions </w:t>
      </w:r>
      <w:r w:rsidRPr="00ED2C43">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ZWFyPjxSZWNOdW0+NDA3PC9SZWNOdW0+PERpc3BsYXlUZXh0Pig0NiwgNTYpPC9EaXNwbGF5VGV4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5A3880">
        <w:rPr>
          <w:rFonts w:ascii="Arial" w:hAnsi="Arial" w:cs="Arial"/>
          <w:color w:val="A6A6A6" w:themeColor="background1" w:themeShade="A6"/>
          <w:sz w:val="24"/>
          <w:szCs w:val="24"/>
          <w:lang w:val="en-US"/>
        </w:rPr>
        <w:instrText xml:space="preserve"> ADDIN EN.CITE </w:instrText>
      </w:r>
      <w:r w:rsidR="005A3880">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ZWFyPjxSZWNOdW0+NDA3PC9SZWNOdW0+PERpc3BsYXlUZXh0Pig0NiwgNTYpPC9EaXNwbGF5VGV4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5A3880">
        <w:rPr>
          <w:rFonts w:ascii="Arial" w:hAnsi="Arial" w:cs="Arial"/>
          <w:color w:val="A6A6A6" w:themeColor="background1" w:themeShade="A6"/>
          <w:sz w:val="24"/>
          <w:szCs w:val="24"/>
          <w:lang w:val="en-US"/>
        </w:rPr>
        <w:instrText xml:space="preserve"> ADDIN EN.CITE.DATA </w:instrText>
      </w:r>
      <w:r w:rsidR="005A3880">
        <w:rPr>
          <w:rFonts w:ascii="Arial" w:hAnsi="Arial" w:cs="Arial"/>
          <w:color w:val="A6A6A6" w:themeColor="background1" w:themeShade="A6"/>
          <w:sz w:val="24"/>
          <w:szCs w:val="24"/>
          <w:lang w:val="en-US"/>
        </w:rPr>
      </w:r>
      <w:r w:rsidR="005A3880">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fldChar w:fldCharType="separate"/>
      </w:r>
      <w:r w:rsidR="005A3880">
        <w:rPr>
          <w:rFonts w:ascii="Arial" w:hAnsi="Arial" w:cs="Arial"/>
          <w:noProof/>
          <w:color w:val="A6A6A6" w:themeColor="background1" w:themeShade="A6"/>
          <w:sz w:val="24"/>
          <w:szCs w:val="24"/>
          <w:lang w:val="en-US"/>
        </w:rPr>
        <w:t>(</w:t>
      </w:r>
      <w:hyperlink w:anchor="_ENREF_46" w:tooltip="Sonntag, 2006 #409" w:history="1">
        <w:r w:rsidR="005A3880">
          <w:rPr>
            <w:rFonts w:ascii="Arial" w:hAnsi="Arial" w:cs="Arial"/>
            <w:noProof/>
            <w:color w:val="A6A6A6" w:themeColor="background1" w:themeShade="A6"/>
            <w:sz w:val="24"/>
            <w:szCs w:val="24"/>
            <w:lang w:val="en-US"/>
          </w:rPr>
          <w:t>46</w:t>
        </w:r>
      </w:hyperlink>
      <w:r w:rsidR="005A3880">
        <w:rPr>
          <w:rFonts w:ascii="Arial" w:hAnsi="Arial" w:cs="Arial"/>
          <w:noProof/>
          <w:color w:val="A6A6A6" w:themeColor="background1" w:themeShade="A6"/>
          <w:sz w:val="24"/>
          <w:szCs w:val="24"/>
          <w:lang w:val="en-US"/>
        </w:rPr>
        <w:t xml:space="preserve">, </w:t>
      </w:r>
      <w:hyperlink w:anchor="_ENREF_56" w:tooltip="VihinenRanta, 1998 #407" w:history="1">
        <w:r w:rsidR="005A3880">
          <w:rPr>
            <w:rFonts w:ascii="Arial" w:hAnsi="Arial" w:cs="Arial"/>
            <w:noProof/>
            <w:color w:val="A6A6A6" w:themeColor="background1" w:themeShade="A6"/>
            <w:sz w:val="24"/>
            <w:szCs w:val="24"/>
            <w:lang w:val="en-US"/>
          </w:rPr>
          <w:t>56</w:t>
        </w:r>
      </w:hyperlink>
      <w:r w:rsidR="005A3880">
        <w:rPr>
          <w:rFonts w:ascii="Arial" w:hAnsi="Arial" w:cs="Arial"/>
          <w:noProof/>
          <w:color w:val="A6A6A6" w:themeColor="background1" w:themeShade="A6"/>
          <w:sz w:val="24"/>
          <w:szCs w:val="24"/>
          <w:lang w:val="en-US"/>
        </w:rPr>
        <w:t>)</w:t>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w:t>
      </w:r>
      <w:r w:rsidR="00763D49" w:rsidRPr="00ED2C43">
        <w:rPr>
          <w:rFonts w:ascii="Arial" w:hAnsi="Arial" w:cs="Arial"/>
          <w:color w:val="A6A6A6" w:themeColor="background1" w:themeShade="A6"/>
          <w:sz w:val="24"/>
          <w:szCs w:val="24"/>
          <w:lang w:val="en-US"/>
        </w:rPr>
        <w:t xml:space="preserve"> </w:t>
      </w:r>
      <w:r w:rsidR="00763D49" w:rsidRPr="00763D49">
        <w:rPr>
          <w:rFonts w:ascii="Arial" w:hAnsi="Arial" w:cs="Arial"/>
          <w:sz w:val="24"/>
          <w:szCs w:val="24"/>
          <w:lang w:val="en-US"/>
        </w:rPr>
        <w:t xml:space="preserve">These </w:t>
      </w:r>
      <w:r w:rsidR="00DE1434">
        <w:rPr>
          <w:rFonts w:ascii="Arial" w:hAnsi="Arial" w:cs="Arial"/>
          <w:sz w:val="24"/>
          <w:szCs w:val="24"/>
          <w:lang w:val="en-US"/>
        </w:rPr>
        <w:t xml:space="preserve">spatially and </w:t>
      </w:r>
      <w:r w:rsidR="00763D49" w:rsidRPr="00763D49">
        <w:rPr>
          <w:rFonts w:ascii="Arial" w:hAnsi="Arial" w:cs="Arial"/>
          <w:sz w:val="24"/>
          <w:szCs w:val="24"/>
          <w:lang w:val="en-US"/>
        </w:rPr>
        <w:t xml:space="preserve">temporally controlled changes in capsid surface phosphorylation would provide nuclear import and export </w:t>
      </w:r>
      <w:r w:rsidR="00763D49" w:rsidRPr="00763D49">
        <w:rPr>
          <w:rFonts w:ascii="Arial" w:hAnsi="Arial" w:cs="Arial"/>
          <w:sz w:val="24"/>
          <w:szCs w:val="24"/>
          <w:lang w:val="en-US"/>
        </w:rPr>
        <w:lastRenderedPageBreak/>
        <w:t xml:space="preserve">potential required to complete the life cycle of the </w:t>
      </w:r>
      <w:r w:rsidR="00763D49" w:rsidRPr="00746974">
        <w:rPr>
          <w:rFonts w:ascii="Arial" w:hAnsi="Arial" w:cs="Arial"/>
          <w:sz w:val="24"/>
          <w:szCs w:val="24"/>
          <w:lang w:val="en-US"/>
        </w:rPr>
        <w:t>karyophilic virus.</w:t>
      </w:r>
      <w:r w:rsidR="00746974" w:rsidRPr="00746974">
        <w:rPr>
          <w:rFonts w:ascii="Arial" w:hAnsi="Arial" w:cs="Arial"/>
          <w:sz w:val="24"/>
          <w:szCs w:val="24"/>
          <w:lang w:val="en-US"/>
        </w:rPr>
        <w:t xml:space="preserve"> </w:t>
      </w:r>
      <w:r w:rsidR="00404590" w:rsidRPr="00746974">
        <w:rPr>
          <w:rFonts w:ascii="Arial" w:hAnsi="Arial" w:cs="Arial"/>
          <w:sz w:val="24"/>
          <w:szCs w:val="24"/>
          <w:lang w:val="en-US"/>
        </w:rPr>
        <w:t xml:space="preserve">Further studies are required to identify the corresponding phosphorylations </w:t>
      </w:r>
      <w:r w:rsidR="00506779" w:rsidRPr="00746974">
        <w:rPr>
          <w:rFonts w:ascii="Arial" w:hAnsi="Arial" w:cs="Arial"/>
          <w:sz w:val="24"/>
          <w:szCs w:val="24"/>
          <w:lang w:val="en-US"/>
        </w:rPr>
        <w:t xml:space="preserve">on the capsid surface </w:t>
      </w:r>
      <w:r w:rsidR="00404590" w:rsidRPr="00746974">
        <w:rPr>
          <w:rFonts w:ascii="Arial" w:hAnsi="Arial" w:cs="Arial"/>
          <w:sz w:val="24"/>
          <w:szCs w:val="24"/>
          <w:lang w:val="en-US"/>
        </w:rPr>
        <w:t xml:space="preserve">and to demonstrate their </w:t>
      </w:r>
      <w:r w:rsidR="00746974" w:rsidRPr="00746974">
        <w:rPr>
          <w:rFonts w:ascii="Arial" w:hAnsi="Arial" w:cs="Arial"/>
          <w:sz w:val="24"/>
          <w:szCs w:val="24"/>
          <w:lang w:val="en-US"/>
        </w:rPr>
        <w:t xml:space="preserve">specific role in the active egress of the </w:t>
      </w:r>
      <w:r w:rsidR="006D44F4">
        <w:rPr>
          <w:rFonts w:ascii="Arial" w:hAnsi="Arial" w:cs="Arial"/>
          <w:sz w:val="24"/>
          <w:szCs w:val="24"/>
          <w:lang w:val="en-US"/>
        </w:rPr>
        <w:t xml:space="preserve">non-enveloped </w:t>
      </w:r>
      <w:r w:rsidR="00746974" w:rsidRPr="00746974">
        <w:rPr>
          <w:rFonts w:ascii="Arial" w:hAnsi="Arial" w:cs="Arial"/>
          <w:sz w:val="24"/>
          <w:szCs w:val="24"/>
          <w:lang w:val="en-US"/>
        </w:rPr>
        <w:t>pa</w:t>
      </w:r>
      <w:r w:rsidR="00746974" w:rsidRPr="00746974">
        <w:rPr>
          <w:rFonts w:ascii="Arial" w:hAnsi="Arial" w:cs="Arial"/>
          <w:sz w:val="24"/>
          <w:szCs w:val="24"/>
          <w:lang w:val="en-US"/>
        </w:rPr>
        <w:t>r</w:t>
      </w:r>
      <w:r w:rsidR="00746974" w:rsidRPr="00746974">
        <w:rPr>
          <w:rFonts w:ascii="Arial" w:hAnsi="Arial" w:cs="Arial"/>
          <w:sz w:val="24"/>
          <w:szCs w:val="24"/>
          <w:lang w:val="en-US"/>
        </w:rPr>
        <w:t>vovirus</w:t>
      </w:r>
      <w:r w:rsidR="00404590" w:rsidRPr="00746974">
        <w:rPr>
          <w:rFonts w:ascii="Arial" w:hAnsi="Arial" w:cs="Arial"/>
          <w:sz w:val="24"/>
          <w:szCs w:val="24"/>
          <w:lang w:val="en-US"/>
        </w:rPr>
        <w:t>.</w:t>
      </w:r>
      <w:r w:rsidR="00506779" w:rsidRPr="00746974">
        <w:rPr>
          <w:rFonts w:ascii="Arial" w:hAnsi="Arial" w:cs="Arial"/>
          <w:sz w:val="24"/>
          <w:szCs w:val="24"/>
          <w:lang w:val="en-US"/>
        </w:rPr>
        <w:t xml:space="preserve"> </w:t>
      </w: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Default="005372C7"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Pr="00763D49" w:rsidRDefault="00746974"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692BB2" w:rsidRDefault="00692BB2" w:rsidP="00763D49">
      <w:pPr>
        <w:spacing w:after="120" w:line="480" w:lineRule="auto"/>
        <w:jc w:val="both"/>
        <w:rPr>
          <w:rFonts w:ascii="Arial" w:hAnsi="Arial" w:cs="Arial"/>
          <w:sz w:val="24"/>
          <w:szCs w:val="24"/>
          <w:lang w:val="en-US"/>
        </w:rPr>
      </w:pPr>
    </w:p>
    <w:p w:rsidR="00ED2C43" w:rsidRDefault="00ED2C43" w:rsidP="00763D49">
      <w:pPr>
        <w:spacing w:after="120" w:line="480" w:lineRule="auto"/>
        <w:jc w:val="both"/>
        <w:rPr>
          <w:rFonts w:ascii="Arial" w:hAnsi="Arial" w:cs="Arial"/>
          <w:sz w:val="24"/>
          <w:szCs w:val="24"/>
          <w:lang w:val="en-US"/>
        </w:rPr>
      </w:pPr>
    </w:p>
    <w:p w:rsidR="00ED2C43" w:rsidRPr="00763D49" w:rsidRDefault="00ED2C43"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262854" w:rsidRPr="00763D49" w:rsidRDefault="00191C82" w:rsidP="00763D49">
      <w:pPr>
        <w:spacing w:after="120" w:line="480" w:lineRule="auto"/>
        <w:jc w:val="both"/>
        <w:rPr>
          <w:rFonts w:ascii="Arial" w:hAnsi="Arial" w:cs="Arial"/>
          <w:b/>
          <w:sz w:val="24"/>
          <w:szCs w:val="24"/>
        </w:rPr>
      </w:pPr>
      <w:r w:rsidRPr="00763D49">
        <w:rPr>
          <w:rFonts w:ascii="Arial" w:hAnsi="Arial" w:cs="Arial"/>
          <w:b/>
          <w:sz w:val="24"/>
          <w:szCs w:val="24"/>
        </w:rPr>
        <w:t>References</w:t>
      </w:r>
    </w:p>
    <w:p w:rsidR="005A3880" w:rsidRPr="005A3880" w:rsidRDefault="008224A3" w:rsidP="005A3880">
      <w:pPr>
        <w:spacing w:after="0" w:line="240" w:lineRule="auto"/>
        <w:ind w:left="720" w:hanging="720"/>
        <w:jc w:val="both"/>
        <w:rPr>
          <w:rFonts w:ascii="Calibri" w:hAnsi="Calibri" w:cs="Arial"/>
          <w:noProof/>
          <w:szCs w:val="24"/>
        </w:rPr>
      </w:pPr>
      <w:r w:rsidRPr="00763D49">
        <w:rPr>
          <w:rFonts w:ascii="Arial" w:hAnsi="Arial" w:cs="Arial"/>
          <w:sz w:val="24"/>
          <w:szCs w:val="24"/>
        </w:rPr>
        <w:fldChar w:fldCharType="begin"/>
      </w:r>
      <w:r w:rsidRPr="00763D49">
        <w:rPr>
          <w:rFonts w:ascii="Arial" w:hAnsi="Arial" w:cs="Arial"/>
          <w:sz w:val="24"/>
          <w:szCs w:val="24"/>
        </w:rPr>
        <w:instrText xml:space="preserve"> ADDIN EN.REFLIST </w:instrText>
      </w:r>
      <w:r w:rsidRPr="00763D49">
        <w:rPr>
          <w:rFonts w:ascii="Arial" w:hAnsi="Arial" w:cs="Arial"/>
          <w:sz w:val="24"/>
          <w:szCs w:val="24"/>
        </w:rPr>
        <w:fldChar w:fldCharType="separate"/>
      </w:r>
      <w:bookmarkStart w:id="1" w:name="_ENREF_1"/>
      <w:r w:rsidR="005A3880" w:rsidRPr="005A3880">
        <w:rPr>
          <w:rFonts w:ascii="Calibri" w:hAnsi="Calibri" w:cs="Arial"/>
          <w:noProof/>
          <w:szCs w:val="24"/>
        </w:rPr>
        <w:t>1.</w:t>
      </w:r>
      <w:r w:rsidR="005A3880" w:rsidRPr="005A3880">
        <w:rPr>
          <w:rFonts w:ascii="Calibri" w:hAnsi="Calibri" w:cs="Arial"/>
          <w:noProof/>
          <w:szCs w:val="24"/>
        </w:rPr>
        <w:tab/>
      </w:r>
      <w:r w:rsidR="005A3880" w:rsidRPr="005A3880">
        <w:rPr>
          <w:rFonts w:ascii="Calibri" w:hAnsi="Calibri" w:cs="Arial"/>
          <w:b/>
          <w:noProof/>
          <w:szCs w:val="24"/>
        </w:rPr>
        <w:t>Bar, S., L. Daeffler, J. Rommelaere, and J. P. F. Nuesch.</w:t>
      </w:r>
      <w:r w:rsidR="005A3880" w:rsidRPr="005A3880">
        <w:rPr>
          <w:rFonts w:ascii="Calibri" w:hAnsi="Calibri" w:cs="Arial"/>
          <w:noProof/>
          <w:szCs w:val="24"/>
        </w:rPr>
        <w:t xml:space="preserve"> 2008. Vesicular egress of non-enveloped lytic parvoviruses depends on gelsolin functioning. Plos Pathogens </w:t>
      </w:r>
      <w:r w:rsidR="005A3880" w:rsidRPr="005A3880">
        <w:rPr>
          <w:rFonts w:ascii="Calibri" w:hAnsi="Calibri" w:cs="Arial"/>
          <w:b/>
          <w:noProof/>
          <w:szCs w:val="24"/>
        </w:rPr>
        <w:t>4</w:t>
      </w:r>
      <w:r w:rsidR="005A3880" w:rsidRPr="005A3880">
        <w:rPr>
          <w:rFonts w:ascii="Calibri" w:hAnsi="Calibri" w:cs="Arial"/>
          <w:noProof/>
          <w:szCs w:val="24"/>
        </w:rPr>
        <w:t>.</w:t>
      </w:r>
      <w:bookmarkEnd w:id="1"/>
    </w:p>
    <w:p w:rsidR="005A3880" w:rsidRPr="005A3880" w:rsidRDefault="005A3880" w:rsidP="005A3880">
      <w:pPr>
        <w:spacing w:after="0" w:line="240" w:lineRule="auto"/>
        <w:ind w:left="720" w:hanging="720"/>
        <w:jc w:val="both"/>
        <w:rPr>
          <w:rFonts w:ascii="Calibri" w:hAnsi="Calibri" w:cs="Arial"/>
          <w:noProof/>
          <w:szCs w:val="24"/>
        </w:rPr>
      </w:pPr>
      <w:bookmarkStart w:id="2" w:name="_ENREF_2"/>
      <w:r w:rsidRPr="005A3880">
        <w:rPr>
          <w:rFonts w:ascii="Calibri" w:hAnsi="Calibri" w:cs="Arial"/>
          <w:noProof/>
          <w:szCs w:val="24"/>
        </w:rPr>
        <w:t>2.</w:t>
      </w:r>
      <w:r w:rsidRPr="005A3880">
        <w:rPr>
          <w:rFonts w:ascii="Calibri" w:hAnsi="Calibri" w:cs="Arial"/>
          <w:noProof/>
          <w:szCs w:val="24"/>
        </w:rPr>
        <w:tab/>
      </w:r>
      <w:r w:rsidRPr="005A3880">
        <w:rPr>
          <w:rFonts w:ascii="Calibri" w:hAnsi="Calibri" w:cs="Arial"/>
          <w:b/>
          <w:noProof/>
          <w:szCs w:val="24"/>
        </w:rPr>
        <w:t>Bar, S., J. Rommelaere, and J. P. F. Nuesch.</w:t>
      </w:r>
      <w:r w:rsidRPr="005A3880">
        <w:rPr>
          <w:rFonts w:ascii="Calibri" w:hAnsi="Calibri" w:cs="Arial"/>
          <w:noProof/>
          <w:szCs w:val="24"/>
        </w:rPr>
        <w:t xml:space="preserve"> 2013. Vesicular Transport of Progeny Parvovirus Particles through ER and Golgi Regulates Maturation and Cytolysis. Plos Pathogens </w:t>
      </w:r>
      <w:r w:rsidRPr="005A3880">
        <w:rPr>
          <w:rFonts w:ascii="Calibri" w:hAnsi="Calibri" w:cs="Arial"/>
          <w:b/>
          <w:noProof/>
          <w:szCs w:val="24"/>
        </w:rPr>
        <w:t>9</w:t>
      </w:r>
      <w:r w:rsidRPr="005A3880">
        <w:rPr>
          <w:rFonts w:ascii="Calibri" w:hAnsi="Calibri" w:cs="Arial"/>
          <w:noProof/>
          <w:szCs w:val="24"/>
        </w:rPr>
        <w:t>.</w:t>
      </w:r>
      <w:bookmarkEnd w:id="2"/>
    </w:p>
    <w:p w:rsidR="005A3880" w:rsidRPr="005A3880" w:rsidRDefault="005A3880" w:rsidP="005A3880">
      <w:pPr>
        <w:spacing w:after="0" w:line="240" w:lineRule="auto"/>
        <w:ind w:left="720" w:hanging="720"/>
        <w:jc w:val="both"/>
        <w:rPr>
          <w:rFonts w:ascii="Calibri" w:hAnsi="Calibri" w:cs="Arial"/>
          <w:noProof/>
          <w:szCs w:val="24"/>
        </w:rPr>
      </w:pPr>
      <w:bookmarkStart w:id="3" w:name="_ENREF_3"/>
      <w:r w:rsidRPr="005A3880">
        <w:rPr>
          <w:rFonts w:ascii="Calibri" w:hAnsi="Calibri" w:cs="Arial"/>
          <w:noProof/>
          <w:szCs w:val="24"/>
        </w:rPr>
        <w:t>3.</w:t>
      </w:r>
      <w:r w:rsidRPr="005A3880">
        <w:rPr>
          <w:rFonts w:ascii="Calibri" w:hAnsi="Calibri" w:cs="Arial"/>
          <w:noProof/>
          <w:szCs w:val="24"/>
        </w:rPr>
        <w:tab/>
      </w:r>
      <w:r w:rsidRPr="005A3880">
        <w:rPr>
          <w:rFonts w:ascii="Calibri" w:hAnsi="Calibri" w:cs="Arial"/>
          <w:b/>
          <w:noProof/>
          <w:szCs w:val="24"/>
        </w:rPr>
        <w:t>Bird, S. W., N. D. Maynard, M. W. Covert, and K. Kirkegaard.</w:t>
      </w:r>
      <w:r w:rsidRPr="005A3880">
        <w:rPr>
          <w:rFonts w:ascii="Calibri" w:hAnsi="Calibri" w:cs="Arial"/>
          <w:noProof/>
          <w:szCs w:val="24"/>
        </w:rPr>
        <w:t xml:space="preserve"> 2014. Nonlytic viral spread enhanced by autophagy components. Proc Natl Acad Sci U S A </w:t>
      </w:r>
      <w:r w:rsidRPr="005A3880">
        <w:rPr>
          <w:rFonts w:ascii="Calibri" w:hAnsi="Calibri" w:cs="Arial"/>
          <w:b/>
          <w:noProof/>
          <w:szCs w:val="24"/>
        </w:rPr>
        <w:t>111:</w:t>
      </w:r>
      <w:r w:rsidRPr="005A3880">
        <w:rPr>
          <w:rFonts w:ascii="Calibri" w:hAnsi="Calibri" w:cs="Arial"/>
          <w:noProof/>
          <w:szCs w:val="24"/>
        </w:rPr>
        <w:t>13081-6.</w:t>
      </w:r>
      <w:bookmarkEnd w:id="3"/>
    </w:p>
    <w:p w:rsidR="005A3880" w:rsidRPr="005A3880" w:rsidRDefault="005A3880" w:rsidP="005A3880">
      <w:pPr>
        <w:spacing w:after="0" w:line="240" w:lineRule="auto"/>
        <w:ind w:left="720" w:hanging="720"/>
        <w:jc w:val="both"/>
        <w:rPr>
          <w:rFonts w:ascii="Calibri" w:hAnsi="Calibri" w:cs="Arial"/>
          <w:noProof/>
          <w:szCs w:val="24"/>
        </w:rPr>
      </w:pPr>
      <w:bookmarkStart w:id="4" w:name="_ENREF_4"/>
      <w:r w:rsidRPr="005A3880">
        <w:rPr>
          <w:rFonts w:ascii="Calibri" w:hAnsi="Calibri" w:cs="Arial"/>
          <w:noProof/>
          <w:szCs w:val="24"/>
        </w:rPr>
        <w:t>4.</w:t>
      </w:r>
      <w:r w:rsidRPr="005A3880">
        <w:rPr>
          <w:rFonts w:ascii="Calibri" w:hAnsi="Calibri" w:cs="Arial"/>
          <w:noProof/>
          <w:szCs w:val="24"/>
        </w:rPr>
        <w:tab/>
      </w:r>
      <w:r w:rsidRPr="005A3880">
        <w:rPr>
          <w:rFonts w:ascii="Calibri" w:hAnsi="Calibri" w:cs="Arial"/>
          <w:b/>
          <w:noProof/>
          <w:szCs w:val="24"/>
        </w:rPr>
        <w:t>Bodendorf, U., C. Cziepluch, J. C. Jauniaux, J. Rommelaere, and N. Salome.</w:t>
      </w:r>
      <w:r w:rsidRPr="005A3880">
        <w:rPr>
          <w:rFonts w:ascii="Calibri" w:hAnsi="Calibri" w:cs="Arial"/>
          <w:noProof/>
          <w:szCs w:val="24"/>
        </w:rPr>
        <w:t xml:space="preserve"> 1999. Nuclear export factor CRM1 interacts with nonstructural proteins NS2 from parvovirus minute virus of mice. J Virol </w:t>
      </w:r>
      <w:r w:rsidRPr="005A3880">
        <w:rPr>
          <w:rFonts w:ascii="Calibri" w:hAnsi="Calibri" w:cs="Arial"/>
          <w:b/>
          <w:noProof/>
          <w:szCs w:val="24"/>
        </w:rPr>
        <w:t>73:</w:t>
      </w:r>
      <w:r w:rsidRPr="005A3880">
        <w:rPr>
          <w:rFonts w:ascii="Calibri" w:hAnsi="Calibri" w:cs="Arial"/>
          <w:noProof/>
          <w:szCs w:val="24"/>
        </w:rPr>
        <w:t>7769-79.</w:t>
      </w:r>
      <w:bookmarkEnd w:id="4"/>
    </w:p>
    <w:p w:rsidR="005A3880" w:rsidRPr="005A3880" w:rsidRDefault="005A3880" w:rsidP="005A3880">
      <w:pPr>
        <w:spacing w:after="0" w:line="240" w:lineRule="auto"/>
        <w:ind w:left="720" w:hanging="720"/>
        <w:jc w:val="both"/>
        <w:rPr>
          <w:rFonts w:ascii="Calibri" w:hAnsi="Calibri" w:cs="Arial"/>
          <w:noProof/>
          <w:szCs w:val="24"/>
        </w:rPr>
      </w:pPr>
      <w:bookmarkStart w:id="5" w:name="_ENREF_5"/>
      <w:r w:rsidRPr="005A3880">
        <w:rPr>
          <w:rFonts w:ascii="Calibri" w:hAnsi="Calibri" w:cs="Arial"/>
          <w:noProof/>
          <w:szCs w:val="24"/>
        </w:rPr>
        <w:t>5.</w:t>
      </w:r>
      <w:r w:rsidRPr="005A3880">
        <w:rPr>
          <w:rFonts w:ascii="Calibri" w:hAnsi="Calibri" w:cs="Arial"/>
          <w:noProof/>
          <w:szCs w:val="24"/>
        </w:rPr>
        <w:tab/>
      </w:r>
      <w:r w:rsidRPr="005A3880">
        <w:rPr>
          <w:rFonts w:ascii="Calibri" w:hAnsi="Calibri" w:cs="Arial"/>
          <w:b/>
          <w:noProof/>
          <w:szCs w:val="24"/>
        </w:rPr>
        <w:t>Caillet-Fauquet, P., M. Perros, A. Brandenburger, P. Spegelaere, and J. Rommelaere.</w:t>
      </w:r>
      <w:r w:rsidRPr="005A3880">
        <w:rPr>
          <w:rFonts w:ascii="Calibri" w:hAnsi="Calibri" w:cs="Arial"/>
          <w:noProof/>
          <w:szCs w:val="24"/>
        </w:rPr>
        <w:t xml:space="preserve"> 1990. Programmed killing of human cells by means of an inducible clone of parvoviral genes encoding non-structural proteins. EMBO J </w:t>
      </w:r>
      <w:r w:rsidRPr="005A3880">
        <w:rPr>
          <w:rFonts w:ascii="Calibri" w:hAnsi="Calibri" w:cs="Arial"/>
          <w:b/>
          <w:noProof/>
          <w:szCs w:val="24"/>
        </w:rPr>
        <w:t>9:</w:t>
      </w:r>
      <w:r w:rsidRPr="005A3880">
        <w:rPr>
          <w:rFonts w:ascii="Calibri" w:hAnsi="Calibri" w:cs="Arial"/>
          <w:noProof/>
          <w:szCs w:val="24"/>
        </w:rPr>
        <w:t>2989-95.</w:t>
      </w:r>
      <w:bookmarkEnd w:id="5"/>
    </w:p>
    <w:p w:rsidR="005A3880" w:rsidRPr="005A3880" w:rsidRDefault="005A3880" w:rsidP="005A3880">
      <w:pPr>
        <w:spacing w:after="0" w:line="240" w:lineRule="auto"/>
        <w:ind w:left="720" w:hanging="720"/>
        <w:jc w:val="both"/>
        <w:rPr>
          <w:rFonts w:ascii="Calibri" w:hAnsi="Calibri" w:cs="Arial"/>
          <w:noProof/>
          <w:szCs w:val="24"/>
        </w:rPr>
      </w:pPr>
      <w:bookmarkStart w:id="6" w:name="_ENREF_6"/>
      <w:r w:rsidRPr="005A3880">
        <w:rPr>
          <w:rFonts w:ascii="Calibri" w:hAnsi="Calibri" w:cs="Arial"/>
          <w:noProof/>
          <w:szCs w:val="24"/>
          <w:lang w:val="es-ES_tradnl"/>
        </w:rPr>
        <w:t>6.</w:t>
      </w:r>
      <w:r w:rsidRPr="005A3880">
        <w:rPr>
          <w:rFonts w:ascii="Calibri" w:hAnsi="Calibri" w:cs="Arial"/>
          <w:noProof/>
          <w:szCs w:val="24"/>
          <w:lang w:val="es-ES_tradnl"/>
        </w:rPr>
        <w:tab/>
      </w:r>
      <w:r w:rsidRPr="005A3880">
        <w:rPr>
          <w:rFonts w:ascii="Calibri" w:hAnsi="Calibri" w:cs="Arial"/>
          <w:b/>
          <w:noProof/>
          <w:szCs w:val="24"/>
          <w:lang w:val="es-ES_tradnl"/>
        </w:rPr>
        <w:t>Castellanos, M., R. Perez, A. Rodriguez-Huete, E. Grueso, J. M. Almendral, and M. G. Mateu.</w:t>
      </w:r>
      <w:r w:rsidRPr="005A3880">
        <w:rPr>
          <w:rFonts w:ascii="Calibri" w:hAnsi="Calibri" w:cs="Arial"/>
          <w:noProof/>
          <w:szCs w:val="24"/>
          <w:lang w:val="es-ES_tradnl"/>
        </w:rPr>
        <w:t xml:space="preserve"> </w:t>
      </w:r>
      <w:r w:rsidRPr="005A3880">
        <w:rPr>
          <w:rFonts w:ascii="Calibri" w:hAnsi="Calibri" w:cs="Arial"/>
          <w:noProof/>
          <w:szCs w:val="24"/>
        </w:rPr>
        <w:t xml:space="preserve">2013. A slender tract of glycine residues is required for translocation of the VP2 protein N-terminal domain through the parvovirus MVM capsid channel to initiate infection. Biochemical Journal </w:t>
      </w:r>
      <w:r w:rsidRPr="005A3880">
        <w:rPr>
          <w:rFonts w:ascii="Calibri" w:hAnsi="Calibri" w:cs="Arial"/>
          <w:b/>
          <w:noProof/>
          <w:szCs w:val="24"/>
        </w:rPr>
        <w:t>455:</w:t>
      </w:r>
      <w:r w:rsidRPr="005A3880">
        <w:rPr>
          <w:rFonts w:ascii="Calibri" w:hAnsi="Calibri" w:cs="Arial"/>
          <w:noProof/>
          <w:szCs w:val="24"/>
        </w:rPr>
        <w:t>87-94.</w:t>
      </w:r>
      <w:bookmarkEnd w:id="6"/>
    </w:p>
    <w:p w:rsidR="005A3880" w:rsidRPr="005A3880" w:rsidRDefault="005A3880" w:rsidP="005A3880">
      <w:pPr>
        <w:spacing w:after="0" w:line="240" w:lineRule="auto"/>
        <w:ind w:left="720" w:hanging="720"/>
        <w:jc w:val="both"/>
        <w:rPr>
          <w:rFonts w:ascii="Calibri" w:hAnsi="Calibri" w:cs="Arial"/>
          <w:noProof/>
          <w:szCs w:val="24"/>
        </w:rPr>
      </w:pPr>
      <w:bookmarkStart w:id="7" w:name="_ENREF_7"/>
      <w:r w:rsidRPr="005A3880">
        <w:rPr>
          <w:rFonts w:ascii="Calibri" w:hAnsi="Calibri" w:cs="Arial"/>
          <w:noProof/>
          <w:szCs w:val="24"/>
        </w:rPr>
        <w:t>7.</w:t>
      </w:r>
      <w:r w:rsidRPr="005A3880">
        <w:rPr>
          <w:rFonts w:ascii="Calibri" w:hAnsi="Calibri" w:cs="Arial"/>
          <w:noProof/>
          <w:szCs w:val="24"/>
        </w:rPr>
        <w:tab/>
      </w:r>
      <w:r w:rsidRPr="005A3880">
        <w:rPr>
          <w:rFonts w:ascii="Calibri" w:hAnsi="Calibri" w:cs="Arial"/>
          <w:b/>
          <w:noProof/>
          <w:szCs w:val="24"/>
        </w:rPr>
        <w:t>Clayson, E. T., L. V. Brando, and R. W. Compans.</w:t>
      </w:r>
      <w:r w:rsidRPr="005A3880">
        <w:rPr>
          <w:rFonts w:ascii="Calibri" w:hAnsi="Calibri" w:cs="Arial"/>
          <w:noProof/>
          <w:szCs w:val="24"/>
        </w:rPr>
        <w:t xml:space="preserve"> 1989. Release of simian virus 40 virions from epithelial cells is polarized and occurs without cell lysis. J Virol </w:t>
      </w:r>
      <w:r w:rsidRPr="005A3880">
        <w:rPr>
          <w:rFonts w:ascii="Calibri" w:hAnsi="Calibri" w:cs="Arial"/>
          <w:b/>
          <w:noProof/>
          <w:szCs w:val="24"/>
        </w:rPr>
        <w:t>63:</w:t>
      </w:r>
      <w:r w:rsidRPr="005A3880">
        <w:rPr>
          <w:rFonts w:ascii="Calibri" w:hAnsi="Calibri" w:cs="Arial"/>
          <w:noProof/>
          <w:szCs w:val="24"/>
        </w:rPr>
        <w:t>2278-88.</w:t>
      </w:r>
      <w:bookmarkEnd w:id="7"/>
    </w:p>
    <w:p w:rsidR="005A3880" w:rsidRPr="005A3880" w:rsidRDefault="005A3880" w:rsidP="005A3880">
      <w:pPr>
        <w:spacing w:after="0" w:line="240" w:lineRule="auto"/>
        <w:ind w:left="720" w:hanging="720"/>
        <w:jc w:val="both"/>
        <w:rPr>
          <w:rFonts w:ascii="Calibri" w:hAnsi="Calibri" w:cs="Arial"/>
          <w:noProof/>
          <w:szCs w:val="24"/>
        </w:rPr>
      </w:pPr>
      <w:bookmarkStart w:id="8" w:name="_ENREF_8"/>
      <w:r w:rsidRPr="005A3880">
        <w:rPr>
          <w:rFonts w:ascii="Calibri" w:hAnsi="Calibri" w:cs="Arial"/>
          <w:noProof/>
          <w:szCs w:val="24"/>
        </w:rPr>
        <w:t>8.</w:t>
      </w:r>
      <w:r w:rsidRPr="005A3880">
        <w:rPr>
          <w:rFonts w:ascii="Calibri" w:hAnsi="Calibri" w:cs="Arial"/>
          <w:noProof/>
          <w:szCs w:val="24"/>
        </w:rPr>
        <w:tab/>
      </w:r>
      <w:r w:rsidRPr="005A3880">
        <w:rPr>
          <w:rFonts w:ascii="Calibri" w:hAnsi="Calibri" w:cs="Arial"/>
          <w:b/>
          <w:noProof/>
          <w:szCs w:val="24"/>
        </w:rPr>
        <w:t>Cotmore, S. F., A. M. D'Abramo, C. M. Ticknor, and P. Tattersall.</w:t>
      </w:r>
      <w:r w:rsidRPr="005A3880">
        <w:rPr>
          <w:rFonts w:ascii="Calibri" w:hAnsi="Calibri" w:cs="Arial"/>
          <w:noProof/>
          <w:szCs w:val="24"/>
        </w:rPr>
        <w:t xml:space="preserve"> 1999. Controlled conformational transitions in the MVM virion expose the VP1 N-terminus and viral genome without particle disassembly. Virology </w:t>
      </w:r>
      <w:r w:rsidRPr="005A3880">
        <w:rPr>
          <w:rFonts w:ascii="Calibri" w:hAnsi="Calibri" w:cs="Arial"/>
          <w:b/>
          <w:noProof/>
          <w:szCs w:val="24"/>
        </w:rPr>
        <w:t>254:</w:t>
      </w:r>
      <w:r w:rsidRPr="005A3880">
        <w:rPr>
          <w:rFonts w:ascii="Calibri" w:hAnsi="Calibri" w:cs="Arial"/>
          <w:noProof/>
          <w:szCs w:val="24"/>
        </w:rPr>
        <w:t>169-181.</w:t>
      </w:r>
      <w:bookmarkEnd w:id="8"/>
    </w:p>
    <w:p w:rsidR="005A3880" w:rsidRPr="005A3880" w:rsidRDefault="005A3880" w:rsidP="005A3880">
      <w:pPr>
        <w:spacing w:after="0" w:line="240" w:lineRule="auto"/>
        <w:ind w:left="720" w:hanging="720"/>
        <w:jc w:val="both"/>
        <w:rPr>
          <w:rFonts w:ascii="Calibri" w:hAnsi="Calibri" w:cs="Arial"/>
          <w:noProof/>
          <w:szCs w:val="24"/>
        </w:rPr>
      </w:pPr>
      <w:bookmarkStart w:id="9" w:name="_ENREF_9"/>
      <w:r w:rsidRPr="005A3880">
        <w:rPr>
          <w:rFonts w:ascii="Calibri" w:hAnsi="Calibri" w:cs="Arial"/>
          <w:noProof/>
          <w:szCs w:val="24"/>
        </w:rPr>
        <w:t>9.</w:t>
      </w:r>
      <w:r w:rsidRPr="005A3880">
        <w:rPr>
          <w:rFonts w:ascii="Calibri" w:hAnsi="Calibri" w:cs="Arial"/>
          <w:noProof/>
          <w:szCs w:val="24"/>
        </w:rPr>
        <w:tab/>
      </w:r>
      <w:r w:rsidRPr="005A3880">
        <w:rPr>
          <w:rFonts w:ascii="Calibri" w:hAnsi="Calibri" w:cs="Arial"/>
          <w:b/>
          <w:noProof/>
          <w:szCs w:val="24"/>
        </w:rPr>
        <w:t>Cotmore, S. F., and P. Tattersall.</w:t>
      </w:r>
      <w:r w:rsidRPr="005A3880">
        <w:rPr>
          <w:rFonts w:ascii="Calibri" w:hAnsi="Calibri" w:cs="Arial"/>
          <w:noProof/>
          <w:szCs w:val="24"/>
        </w:rPr>
        <w:t xml:space="preserve"> 1987. The Autonomously Replicating Parvoviruses of Vertebrates. Adv Virus Res </w:t>
      </w:r>
      <w:r w:rsidRPr="005A3880">
        <w:rPr>
          <w:rFonts w:ascii="Calibri" w:hAnsi="Calibri" w:cs="Arial"/>
          <w:b/>
          <w:noProof/>
          <w:szCs w:val="24"/>
        </w:rPr>
        <w:t>33:</w:t>
      </w:r>
      <w:r w:rsidRPr="005A3880">
        <w:rPr>
          <w:rFonts w:ascii="Calibri" w:hAnsi="Calibri" w:cs="Arial"/>
          <w:noProof/>
          <w:szCs w:val="24"/>
        </w:rPr>
        <w:t>91-174.</w:t>
      </w:r>
      <w:bookmarkEnd w:id="9"/>
    </w:p>
    <w:p w:rsidR="005A3880" w:rsidRPr="005A3880" w:rsidRDefault="005A3880" w:rsidP="005A3880">
      <w:pPr>
        <w:spacing w:after="0" w:line="240" w:lineRule="auto"/>
        <w:ind w:left="720" w:hanging="720"/>
        <w:jc w:val="both"/>
        <w:rPr>
          <w:rFonts w:ascii="Calibri" w:hAnsi="Calibri" w:cs="Arial"/>
          <w:noProof/>
          <w:szCs w:val="24"/>
          <w:lang w:val="de-DE"/>
        </w:rPr>
      </w:pPr>
      <w:bookmarkStart w:id="10" w:name="_ENREF_10"/>
      <w:r w:rsidRPr="005A3880">
        <w:rPr>
          <w:rFonts w:ascii="Calibri" w:hAnsi="Calibri" w:cs="Arial"/>
          <w:noProof/>
          <w:szCs w:val="24"/>
        </w:rPr>
        <w:t>10.</w:t>
      </w:r>
      <w:r w:rsidRPr="005A3880">
        <w:rPr>
          <w:rFonts w:ascii="Calibri" w:hAnsi="Calibri" w:cs="Arial"/>
          <w:noProof/>
          <w:szCs w:val="24"/>
        </w:rPr>
        <w:tab/>
      </w:r>
      <w:r w:rsidRPr="005A3880">
        <w:rPr>
          <w:rFonts w:ascii="Calibri" w:hAnsi="Calibri" w:cs="Arial"/>
          <w:b/>
          <w:noProof/>
          <w:szCs w:val="24"/>
        </w:rPr>
        <w:t>Daeffler, L., R. Horlein, J. Rommelaere, and J. P. F. Nuesch.</w:t>
      </w:r>
      <w:r w:rsidRPr="005A3880">
        <w:rPr>
          <w:rFonts w:ascii="Calibri" w:hAnsi="Calibri" w:cs="Arial"/>
          <w:noProof/>
          <w:szCs w:val="24"/>
        </w:rPr>
        <w:t xml:space="preserve"> 2003. Modulation of minute virus of mice cytotoxic activities through site-directed mutagenesis within the NS coding region. </w:t>
      </w:r>
      <w:r w:rsidRPr="005A3880">
        <w:rPr>
          <w:rFonts w:ascii="Calibri" w:hAnsi="Calibri" w:cs="Arial"/>
          <w:noProof/>
          <w:szCs w:val="24"/>
          <w:lang w:val="de-DE"/>
        </w:rPr>
        <w:t xml:space="preserve">J Virol </w:t>
      </w:r>
      <w:r w:rsidRPr="005A3880">
        <w:rPr>
          <w:rFonts w:ascii="Calibri" w:hAnsi="Calibri" w:cs="Arial"/>
          <w:b/>
          <w:noProof/>
          <w:szCs w:val="24"/>
          <w:lang w:val="de-DE"/>
        </w:rPr>
        <w:t>77:</w:t>
      </w:r>
      <w:r w:rsidRPr="005A3880">
        <w:rPr>
          <w:rFonts w:ascii="Calibri" w:hAnsi="Calibri" w:cs="Arial"/>
          <w:noProof/>
          <w:szCs w:val="24"/>
          <w:lang w:val="de-DE"/>
        </w:rPr>
        <w:t>12466-12478.</w:t>
      </w:r>
      <w:bookmarkEnd w:id="10"/>
    </w:p>
    <w:p w:rsidR="005A3880" w:rsidRPr="005A3880" w:rsidRDefault="005A3880" w:rsidP="005A3880">
      <w:pPr>
        <w:spacing w:after="0" w:line="240" w:lineRule="auto"/>
        <w:ind w:left="720" w:hanging="720"/>
        <w:jc w:val="both"/>
        <w:rPr>
          <w:rFonts w:ascii="Calibri" w:hAnsi="Calibri" w:cs="Arial"/>
          <w:noProof/>
          <w:szCs w:val="24"/>
        </w:rPr>
      </w:pPr>
      <w:bookmarkStart w:id="11" w:name="_ENREF_11"/>
      <w:r w:rsidRPr="005A3880">
        <w:rPr>
          <w:rFonts w:ascii="Calibri" w:hAnsi="Calibri" w:cs="Arial"/>
          <w:noProof/>
          <w:szCs w:val="24"/>
          <w:lang w:val="de-DE"/>
        </w:rPr>
        <w:t>11.</w:t>
      </w:r>
      <w:r w:rsidRPr="005A3880">
        <w:rPr>
          <w:rFonts w:ascii="Calibri" w:hAnsi="Calibri" w:cs="Arial"/>
          <w:noProof/>
          <w:szCs w:val="24"/>
          <w:lang w:val="de-DE"/>
        </w:rPr>
        <w:tab/>
      </w:r>
      <w:r w:rsidRPr="005A3880">
        <w:rPr>
          <w:rFonts w:ascii="Calibri" w:hAnsi="Calibri" w:cs="Arial"/>
          <w:b/>
          <w:noProof/>
          <w:szCs w:val="24"/>
          <w:lang w:val="de-DE"/>
        </w:rPr>
        <w:t>Eichwald, V., L. Daeffler, M. Klein, J. Rommelaere, and N. Salome.</w:t>
      </w:r>
      <w:r w:rsidRPr="005A3880">
        <w:rPr>
          <w:rFonts w:ascii="Calibri" w:hAnsi="Calibri" w:cs="Arial"/>
          <w:noProof/>
          <w:szCs w:val="24"/>
          <w:lang w:val="de-DE"/>
        </w:rPr>
        <w:t xml:space="preserve"> </w:t>
      </w:r>
      <w:r w:rsidRPr="005A3880">
        <w:rPr>
          <w:rFonts w:ascii="Calibri" w:hAnsi="Calibri" w:cs="Arial"/>
          <w:noProof/>
          <w:szCs w:val="24"/>
        </w:rPr>
        <w:t xml:space="preserve">2002. The NS2 proteins of parvovirus minute virus of mice are required for efficient nuclear egress of progeny virions in mouse cells. J Virol </w:t>
      </w:r>
      <w:r w:rsidRPr="005A3880">
        <w:rPr>
          <w:rFonts w:ascii="Calibri" w:hAnsi="Calibri" w:cs="Arial"/>
          <w:b/>
          <w:noProof/>
          <w:szCs w:val="24"/>
        </w:rPr>
        <w:t>76:</w:t>
      </w:r>
      <w:r w:rsidRPr="005A3880">
        <w:rPr>
          <w:rFonts w:ascii="Calibri" w:hAnsi="Calibri" w:cs="Arial"/>
          <w:noProof/>
          <w:szCs w:val="24"/>
        </w:rPr>
        <w:t>10307-10319.</w:t>
      </w:r>
      <w:bookmarkEnd w:id="11"/>
    </w:p>
    <w:p w:rsidR="005A3880" w:rsidRPr="005A3880" w:rsidRDefault="005A3880" w:rsidP="005A3880">
      <w:pPr>
        <w:spacing w:after="0" w:line="240" w:lineRule="auto"/>
        <w:ind w:left="720" w:hanging="720"/>
        <w:jc w:val="both"/>
        <w:rPr>
          <w:rFonts w:ascii="Calibri" w:hAnsi="Calibri" w:cs="Arial"/>
          <w:noProof/>
          <w:szCs w:val="24"/>
        </w:rPr>
      </w:pPr>
      <w:bookmarkStart w:id="12" w:name="_ENREF_12"/>
      <w:r w:rsidRPr="005A3880">
        <w:rPr>
          <w:rFonts w:ascii="Calibri" w:hAnsi="Calibri" w:cs="Arial"/>
          <w:noProof/>
          <w:szCs w:val="24"/>
        </w:rPr>
        <w:t>12.</w:t>
      </w:r>
      <w:r w:rsidRPr="005A3880">
        <w:rPr>
          <w:rFonts w:ascii="Calibri" w:hAnsi="Calibri" w:cs="Arial"/>
          <w:noProof/>
          <w:szCs w:val="24"/>
        </w:rPr>
        <w:tab/>
      </w:r>
      <w:r w:rsidRPr="005A3880">
        <w:rPr>
          <w:rFonts w:ascii="Calibri" w:hAnsi="Calibri" w:cs="Arial"/>
          <w:b/>
          <w:noProof/>
          <w:szCs w:val="24"/>
        </w:rPr>
        <w:t>Engelsma, D., N. Valle, A. Fish, N. Salome, J. M. Almendral, and M. Fornerod.</w:t>
      </w:r>
      <w:r w:rsidRPr="005A3880">
        <w:rPr>
          <w:rFonts w:ascii="Calibri" w:hAnsi="Calibri" w:cs="Arial"/>
          <w:noProof/>
          <w:szCs w:val="24"/>
        </w:rPr>
        <w:t xml:space="preserve"> 2008. A supraphysiological nuclear export signal is required for parvovirus nuclear export. Molecular Biology of the Cell </w:t>
      </w:r>
      <w:r w:rsidRPr="005A3880">
        <w:rPr>
          <w:rFonts w:ascii="Calibri" w:hAnsi="Calibri" w:cs="Arial"/>
          <w:b/>
          <w:noProof/>
          <w:szCs w:val="24"/>
        </w:rPr>
        <w:t>19:</w:t>
      </w:r>
      <w:r w:rsidRPr="005A3880">
        <w:rPr>
          <w:rFonts w:ascii="Calibri" w:hAnsi="Calibri" w:cs="Arial"/>
          <w:noProof/>
          <w:szCs w:val="24"/>
        </w:rPr>
        <w:t>2544-2552.</w:t>
      </w:r>
      <w:bookmarkEnd w:id="12"/>
    </w:p>
    <w:p w:rsidR="005A3880" w:rsidRPr="005A3880" w:rsidRDefault="005A3880" w:rsidP="005A3880">
      <w:pPr>
        <w:spacing w:after="0" w:line="240" w:lineRule="auto"/>
        <w:ind w:left="720" w:hanging="720"/>
        <w:jc w:val="both"/>
        <w:rPr>
          <w:rFonts w:ascii="Calibri" w:hAnsi="Calibri" w:cs="Arial"/>
          <w:noProof/>
          <w:szCs w:val="24"/>
        </w:rPr>
      </w:pPr>
      <w:bookmarkStart w:id="13" w:name="_ENREF_13"/>
      <w:r w:rsidRPr="005A3880">
        <w:rPr>
          <w:rFonts w:ascii="Calibri" w:hAnsi="Calibri" w:cs="Arial"/>
          <w:noProof/>
          <w:szCs w:val="24"/>
        </w:rPr>
        <w:t>13.</w:t>
      </w:r>
      <w:r w:rsidRPr="005A3880">
        <w:rPr>
          <w:rFonts w:ascii="Calibri" w:hAnsi="Calibri" w:cs="Arial"/>
          <w:noProof/>
          <w:szCs w:val="24"/>
        </w:rPr>
        <w:tab/>
      </w:r>
      <w:r w:rsidRPr="005A3880">
        <w:rPr>
          <w:rFonts w:ascii="Calibri" w:hAnsi="Calibri" w:cs="Arial"/>
          <w:b/>
          <w:noProof/>
          <w:szCs w:val="24"/>
        </w:rPr>
        <w:t>Farr, G. A., S. F. Cotmore, and P. Tattersall.</w:t>
      </w:r>
      <w:r w:rsidRPr="005A3880">
        <w:rPr>
          <w:rFonts w:ascii="Calibri" w:hAnsi="Calibri" w:cs="Arial"/>
          <w:noProof/>
          <w:szCs w:val="24"/>
        </w:rPr>
        <w:t xml:space="preserve"> 2006. VP2 cleavage and the leucine ring at the base of the fivefold cylinder control pH-dpendent externalization of both the VP1 N terminus and the genome of minute virus of mice. J Virol </w:t>
      </w:r>
      <w:r w:rsidRPr="005A3880">
        <w:rPr>
          <w:rFonts w:ascii="Calibri" w:hAnsi="Calibri" w:cs="Arial"/>
          <w:b/>
          <w:noProof/>
          <w:szCs w:val="24"/>
        </w:rPr>
        <w:t>80:</w:t>
      </w:r>
      <w:r w:rsidRPr="005A3880">
        <w:rPr>
          <w:rFonts w:ascii="Calibri" w:hAnsi="Calibri" w:cs="Arial"/>
          <w:noProof/>
          <w:szCs w:val="24"/>
        </w:rPr>
        <w:t>161-171.</w:t>
      </w:r>
      <w:bookmarkEnd w:id="13"/>
    </w:p>
    <w:p w:rsidR="005A3880" w:rsidRPr="005A3880" w:rsidRDefault="005A3880" w:rsidP="005A3880">
      <w:pPr>
        <w:spacing w:after="0" w:line="240" w:lineRule="auto"/>
        <w:ind w:left="720" w:hanging="720"/>
        <w:jc w:val="both"/>
        <w:rPr>
          <w:rFonts w:ascii="Calibri" w:hAnsi="Calibri" w:cs="Arial"/>
          <w:noProof/>
          <w:szCs w:val="24"/>
        </w:rPr>
      </w:pPr>
      <w:bookmarkStart w:id="14" w:name="_ENREF_14"/>
      <w:r w:rsidRPr="005A3880">
        <w:rPr>
          <w:rFonts w:ascii="Calibri" w:hAnsi="Calibri" w:cs="Arial"/>
          <w:noProof/>
          <w:szCs w:val="24"/>
        </w:rPr>
        <w:t>14.</w:t>
      </w:r>
      <w:r w:rsidRPr="005A3880">
        <w:rPr>
          <w:rFonts w:ascii="Calibri" w:hAnsi="Calibri" w:cs="Arial"/>
          <w:noProof/>
          <w:szCs w:val="24"/>
        </w:rPr>
        <w:tab/>
      </w:r>
      <w:r w:rsidRPr="005A3880">
        <w:rPr>
          <w:rFonts w:ascii="Calibri" w:hAnsi="Calibri" w:cs="Arial"/>
          <w:b/>
          <w:noProof/>
          <w:szCs w:val="24"/>
        </w:rPr>
        <w:t>Farr, G. A., L. G. Zhang, and P. Tattersall.</w:t>
      </w:r>
      <w:r w:rsidRPr="005A3880">
        <w:rPr>
          <w:rFonts w:ascii="Calibri" w:hAnsi="Calibri" w:cs="Arial"/>
          <w:noProof/>
          <w:szCs w:val="24"/>
        </w:rPr>
        <w:t xml:space="preserve"> 2005. Parvoviral virions deploy a capsid-tethered lipolytic enzyme to breach the endosomal membrane during cell entry. Proc Natl Acad Sci U S A </w:t>
      </w:r>
      <w:r w:rsidRPr="005A3880">
        <w:rPr>
          <w:rFonts w:ascii="Calibri" w:hAnsi="Calibri" w:cs="Arial"/>
          <w:b/>
          <w:noProof/>
          <w:szCs w:val="24"/>
        </w:rPr>
        <w:t>102:</w:t>
      </w:r>
      <w:r w:rsidRPr="005A3880">
        <w:rPr>
          <w:rFonts w:ascii="Calibri" w:hAnsi="Calibri" w:cs="Arial"/>
          <w:noProof/>
          <w:szCs w:val="24"/>
        </w:rPr>
        <w:t>17148-17153.</w:t>
      </w:r>
      <w:bookmarkEnd w:id="14"/>
    </w:p>
    <w:p w:rsidR="005A3880" w:rsidRPr="005A3880" w:rsidRDefault="005A3880" w:rsidP="005A3880">
      <w:pPr>
        <w:spacing w:after="0" w:line="240" w:lineRule="auto"/>
        <w:ind w:left="720" w:hanging="720"/>
        <w:jc w:val="both"/>
        <w:rPr>
          <w:rFonts w:ascii="Calibri" w:hAnsi="Calibri" w:cs="Arial"/>
          <w:noProof/>
          <w:szCs w:val="24"/>
        </w:rPr>
      </w:pPr>
      <w:bookmarkStart w:id="15" w:name="_ENREF_15"/>
      <w:r w:rsidRPr="005A3880">
        <w:rPr>
          <w:rFonts w:ascii="Calibri" w:hAnsi="Calibri" w:cs="Arial"/>
          <w:noProof/>
          <w:szCs w:val="24"/>
        </w:rPr>
        <w:t>15.</w:t>
      </w:r>
      <w:r w:rsidRPr="005A3880">
        <w:rPr>
          <w:rFonts w:ascii="Calibri" w:hAnsi="Calibri" w:cs="Arial"/>
          <w:noProof/>
          <w:szCs w:val="24"/>
        </w:rPr>
        <w:tab/>
      </w:r>
      <w:r w:rsidRPr="005A3880">
        <w:rPr>
          <w:rFonts w:ascii="Calibri" w:hAnsi="Calibri" w:cs="Arial"/>
          <w:b/>
          <w:noProof/>
          <w:szCs w:val="24"/>
        </w:rPr>
        <w:t>Feng, Z., L. Hensley, K. L. McKnight, F. Hu, V. Madden, L. Ping, S. H. Jeong, C. Walker, R. E. Lanford, and S. M. Lemon.</w:t>
      </w:r>
      <w:r w:rsidRPr="005A3880">
        <w:rPr>
          <w:rFonts w:ascii="Calibri" w:hAnsi="Calibri" w:cs="Arial"/>
          <w:noProof/>
          <w:szCs w:val="24"/>
        </w:rPr>
        <w:t xml:space="preserve"> 2013. A pathogenic picornavirus acquires an envelope by hijacking cellular membranes. Nature </w:t>
      </w:r>
      <w:r w:rsidRPr="005A3880">
        <w:rPr>
          <w:rFonts w:ascii="Calibri" w:hAnsi="Calibri" w:cs="Arial"/>
          <w:b/>
          <w:noProof/>
          <w:szCs w:val="24"/>
        </w:rPr>
        <w:t>496:</w:t>
      </w:r>
      <w:r w:rsidRPr="005A3880">
        <w:rPr>
          <w:rFonts w:ascii="Calibri" w:hAnsi="Calibri" w:cs="Arial"/>
          <w:noProof/>
          <w:szCs w:val="24"/>
        </w:rPr>
        <w:t>367-71.</w:t>
      </w:r>
      <w:bookmarkEnd w:id="15"/>
    </w:p>
    <w:p w:rsidR="005A3880" w:rsidRPr="005A3880" w:rsidRDefault="005A3880" w:rsidP="005A3880">
      <w:pPr>
        <w:spacing w:after="0" w:line="240" w:lineRule="auto"/>
        <w:ind w:left="720" w:hanging="720"/>
        <w:jc w:val="both"/>
        <w:rPr>
          <w:rFonts w:ascii="Calibri" w:hAnsi="Calibri" w:cs="Arial"/>
          <w:noProof/>
          <w:szCs w:val="24"/>
        </w:rPr>
      </w:pPr>
      <w:bookmarkStart w:id="16" w:name="_ENREF_16"/>
      <w:r w:rsidRPr="005A3880">
        <w:rPr>
          <w:rFonts w:ascii="Calibri" w:hAnsi="Calibri" w:cs="Arial"/>
          <w:noProof/>
          <w:szCs w:val="24"/>
        </w:rPr>
        <w:t>16.</w:t>
      </w:r>
      <w:r w:rsidRPr="005A3880">
        <w:rPr>
          <w:rFonts w:ascii="Calibri" w:hAnsi="Calibri" w:cs="Arial"/>
          <w:noProof/>
          <w:szCs w:val="24"/>
        </w:rPr>
        <w:tab/>
      </w:r>
      <w:r w:rsidRPr="005A3880">
        <w:rPr>
          <w:rFonts w:ascii="Calibri" w:hAnsi="Calibri" w:cs="Arial"/>
          <w:b/>
          <w:noProof/>
          <w:szCs w:val="24"/>
        </w:rPr>
        <w:t>Herrero, Y. C. M., J. J. Cornelis, C. Herold-Mende, J. Rommelaere, J. R. Schlehofer, and K. Geletneky.</w:t>
      </w:r>
      <w:r w:rsidRPr="005A3880">
        <w:rPr>
          <w:rFonts w:ascii="Calibri" w:hAnsi="Calibri" w:cs="Arial"/>
          <w:noProof/>
          <w:szCs w:val="24"/>
        </w:rPr>
        <w:t xml:space="preserve"> 2004. Parvovirus H-1 infection of human glioma cells leads to complete viral replication and efficient cell killing. Int J Cancer </w:t>
      </w:r>
      <w:r w:rsidRPr="005A3880">
        <w:rPr>
          <w:rFonts w:ascii="Calibri" w:hAnsi="Calibri" w:cs="Arial"/>
          <w:b/>
          <w:noProof/>
          <w:szCs w:val="24"/>
        </w:rPr>
        <w:t>109:</w:t>
      </w:r>
      <w:r w:rsidRPr="005A3880">
        <w:rPr>
          <w:rFonts w:ascii="Calibri" w:hAnsi="Calibri" w:cs="Arial"/>
          <w:noProof/>
          <w:szCs w:val="24"/>
        </w:rPr>
        <w:t>76-84.</w:t>
      </w:r>
      <w:bookmarkEnd w:id="16"/>
    </w:p>
    <w:p w:rsidR="005A3880" w:rsidRPr="005A3880" w:rsidRDefault="005A3880" w:rsidP="005A3880">
      <w:pPr>
        <w:spacing w:after="0" w:line="240" w:lineRule="auto"/>
        <w:ind w:left="720" w:hanging="720"/>
        <w:jc w:val="both"/>
        <w:rPr>
          <w:rFonts w:ascii="Calibri" w:hAnsi="Calibri" w:cs="Arial"/>
          <w:noProof/>
          <w:szCs w:val="24"/>
        </w:rPr>
      </w:pPr>
      <w:bookmarkStart w:id="17" w:name="_ENREF_17"/>
      <w:r w:rsidRPr="005A3880">
        <w:rPr>
          <w:rFonts w:ascii="Calibri" w:hAnsi="Calibri" w:cs="Arial"/>
          <w:noProof/>
          <w:szCs w:val="24"/>
        </w:rPr>
        <w:t>17.</w:t>
      </w:r>
      <w:r w:rsidRPr="005A3880">
        <w:rPr>
          <w:rFonts w:ascii="Calibri" w:hAnsi="Calibri" w:cs="Arial"/>
          <w:noProof/>
          <w:szCs w:val="24"/>
        </w:rPr>
        <w:tab/>
      </w:r>
      <w:r w:rsidRPr="005A3880">
        <w:rPr>
          <w:rFonts w:ascii="Calibri" w:hAnsi="Calibri" w:cs="Arial"/>
          <w:b/>
          <w:noProof/>
          <w:szCs w:val="24"/>
        </w:rPr>
        <w:t>Jourdan, N., M. Maurice, D. Delautier, A. M. Quero, A. L. Servin, and G. Trugnan.</w:t>
      </w:r>
      <w:r w:rsidRPr="005A3880">
        <w:rPr>
          <w:rFonts w:ascii="Calibri" w:hAnsi="Calibri" w:cs="Arial"/>
          <w:noProof/>
          <w:szCs w:val="24"/>
        </w:rPr>
        <w:t xml:space="preserve"> 1997. Rotavirus is released from the apical surface of cultured human intestinal cells through nonconventional vesicular transport that bypasses the Golgi apparatus. J Virol </w:t>
      </w:r>
      <w:r w:rsidRPr="005A3880">
        <w:rPr>
          <w:rFonts w:ascii="Calibri" w:hAnsi="Calibri" w:cs="Arial"/>
          <w:b/>
          <w:noProof/>
          <w:szCs w:val="24"/>
        </w:rPr>
        <w:t>71:</w:t>
      </w:r>
      <w:r w:rsidRPr="005A3880">
        <w:rPr>
          <w:rFonts w:ascii="Calibri" w:hAnsi="Calibri" w:cs="Arial"/>
          <w:noProof/>
          <w:szCs w:val="24"/>
        </w:rPr>
        <w:t>8268-8278.</w:t>
      </w:r>
      <w:bookmarkEnd w:id="17"/>
    </w:p>
    <w:p w:rsidR="005A3880" w:rsidRPr="005A3880" w:rsidRDefault="005A3880" w:rsidP="005A3880">
      <w:pPr>
        <w:spacing w:after="0" w:line="240" w:lineRule="auto"/>
        <w:ind w:left="720" w:hanging="720"/>
        <w:jc w:val="both"/>
        <w:rPr>
          <w:rFonts w:ascii="Calibri" w:hAnsi="Calibri" w:cs="Arial"/>
          <w:noProof/>
          <w:szCs w:val="24"/>
          <w:lang w:val="de-DE"/>
        </w:rPr>
      </w:pPr>
      <w:bookmarkStart w:id="18" w:name="_ENREF_18"/>
      <w:r w:rsidRPr="005A3880">
        <w:rPr>
          <w:rFonts w:ascii="Calibri" w:hAnsi="Calibri" w:cs="Arial"/>
          <w:noProof/>
          <w:szCs w:val="24"/>
        </w:rPr>
        <w:lastRenderedPageBreak/>
        <w:t>18.</w:t>
      </w:r>
      <w:r w:rsidRPr="005A3880">
        <w:rPr>
          <w:rFonts w:ascii="Calibri" w:hAnsi="Calibri" w:cs="Arial"/>
          <w:noProof/>
          <w:szCs w:val="24"/>
        </w:rPr>
        <w:tab/>
      </w:r>
      <w:r w:rsidRPr="005A3880">
        <w:rPr>
          <w:rFonts w:ascii="Calibri" w:hAnsi="Calibri" w:cs="Arial"/>
          <w:b/>
          <w:noProof/>
          <w:szCs w:val="24"/>
        </w:rPr>
        <w:t>Kaffman, A., N. M. Rank, E. M. O'Neill, L. S. Huang, and E. K. O'Shea.</w:t>
      </w:r>
      <w:r w:rsidRPr="005A3880">
        <w:rPr>
          <w:rFonts w:ascii="Calibri" w:hAnsi="Calibri" w:cs="Arial"/>
          <w:noProof/>
          <w:szCs w:val="24"/>
        </w:rPr>
        <w:t xml:space="preserve"> 1998. The receptor Msn5 exports the phosphorylated transcription factor Pho4 out of the nucleus. </w:t>
      </w:r>
      <w:r w:rsidRPr="005A3880">
        <w:rPr>
          <w:rFonts w:ascii="Calibri" w:hAnsi="Calibri" w:cs="Arial"/>
          <w:noProof/>
          <w:szCs w:val="24"/>
          <w:lang w:val="de-DE"/>
        </w:rPr>
        <w:t xml:space="preserve">Nature </w:t>
      </w:r>
      <w:r w:rsidRPr="005A3880">
        <w:rPr>
          <w:rFonts w:ascii="Calibri" w:hAnsi="Calibri" w:cs="Arial"/>
          <w:b/>
          <w:noProof/>
          <w:szCs w:val="24"/>
          <w:lang w:val="de-DE"/>
        </w:rPr>
        <w:t>396:</w:t>
      </w:r>
      <w:r w:rsidRPr="005A3880">
        <w:rPr>
          <w:rFonts w:ascii="Calibri" w:hAnsi="Calibri" w:cs="Arial"/>
          <w:noProof/>
          <w:szCs w:val="24"/>
          <w:lang w:val="de-DE"/>
        </w:rPr>
        <w:t>482-486.</w:t>
      </w:r>
      <w:bookmarkEnd w:id="18"/>
    </w:p>
    <w:p w:rsidR="005A3880" w:rsidRPr="005A3880" w:rsidRDefault="005A3880" w:rsidP="005A3880">
      <w:pPr>
        <w:spacing w:after="0" w:line="240" w:lineRule="auto"/>
        <w:ind w:left="720" w:hanging="720"/>
        <w:jc w:val="both"/>
        <w:rPr>
          <w:rFonts w:ascii="Calibri" w:hAnsi="Calibri" w:cs="Arial"/>
          <w:noProof/>
          <w:szCs w:val="24"/>
          <w:lang w:val="de-DE"/>
        </w:rPr>
      </w:pPr>
      <w:bookmarkStart w:id="19" w:name="_ENREF_19"/>
      <w:r w:rsidRPr="005A3880">
        <w:rPr>
          <w:rFonts w:ascii="Calibri" w:hAnsi="Calibri" w:cs="Arial"/>
          <w:noProof/>
          <w:szCs w:val="24"/>
          <w:lang w:val="de-DE"/>
        </w:rPr>
        <w:t>19.</w:t>
      </w:r>
      <w:r w:rsidRPr="005A3880">
        <w:rPr>
          <w:rFonts w:ascii="Calibri" w:hAnsi="Calibri" w:cs="Arial"/>
          <w:noProof/>
          <w:szCs w:val="24"/>
          <w:lang w:val="de-DE"/>
        </w:rPr>
        <w:tab/>
      </w:r>
      <w:r w:rsidRPr="005A3880">
        <w:rPr>
          <w:rFonts w:ascii="Calibri" w:hAnsi="Calibri" w:cs="Arial"/>
          <w:b/>
          <w:noProof/>
          <w:szCs w:val="24"/>
          <w:lang w:val="de-DE"/>
        </w:rPr>
        <w:t>King, J. A., R. Dubielzig, D. Grimm, and J. A. Kleinschmidt.</w:t>
      </w:r>
      <w:r w:rsidRPr="005A3880">
        <w:rPr>
          <w:rFonts w:ascii="Calibri" w:hAnsi="Calibri" w:cs="Arial"/>
          <w:noProof/>
          <w:szCs w:val="24"/>
          <w:lang w:val="de-DE"/>
        </w:rPr>
        <w:t xml:space="preserve"> </w:t>
      </w:r>
      <w:r w:rsidRPr="005A3880">
        <w:rPr>
          <w:rFonts w:ascii="Calibri" w:hAnsi="Calibri" w:cs="Arial"/>
          <w:noProof/>
          <w:szCs w:val="24"/>
        </w:rPr>
        <w:t xml:space="preserve">2001. DNA helicase-mediated packaging of adeno-associated virus type 2 genomes into preformed capsids. </w:t>
      </w:r>
      <w:r w:rsidRPr="005A3880">
        <w:rPr>
          <w:rFonts w:ascii="Calibri" w:hAnsi="Calibri" w:cs="Arial"/>
          <w:noProof/>
          <w:szCs w:val="24"/>
          <w:lang w:val="de-DE"/>
        </w:rPr>
        <w:t xml:space="preserve">Embo Journal </w:t>
      </w:r>
      <w:r w:rsidRPr="005A3880">
        <w:rPr>
          <w:rFonts w:ascii="Calibri" w:hAnsi="Calibri" w:cs="Arial"/>
          <w:b/>
          <w:noProof/>
          <w:szCs w:val="24"/>
          <w:lang w:val="de-DE"/>
        </w:rPr>
        <w:t>20:</w:t>
      </w:r>
      <w:r w:rsidRPr="005A3880">
        <w:rPr>
          <w:rFonts w:ascii="Calibri" w:hAnsi="Calibri" w:cs="Arial"/>
          <w:noProof/>
          <w:szCs w:val="24"/>
          <w:lang w:val="de-DE"/>
        </w:rPr>
        <w:t>3282-3291.</w:t>
      </w:r>
      <w:bookmarkEnd w:id="19"/>
    </w:p>
    <w:p w:rsidR="005A3880" w:rsidRPr="005A3880" w:rsidRDefault="005A3880" w:rsidP="005A3880">
      <w:pPr>
        <w:spacing w:after="0" w:line="240" w:lineRule="auto"/>
        <w:ind w:left="720" w:hanging="720"/>
        <w:jc w:val="both"/>
        <w:rPr>
          <w:rFonts w:ascii="Calibri" w:hAnsi="Calibri" w:cs="Arial"/>
          <w:noProof/>
          <w:szCs w:val="24"/>
        </w:rPr>
      </w:pPr>
      <w:bookmarkStart w:id="20" w:name="_ENREF_20"/>
      <w:r w:rsidRPr="005A3880">
        <w:rPr>
          <w:rFonts w:ascii="Calibri" w:hAnsi="Calibri" w:cs="Arial"/>
          <w:noProof/>
          <w:szCs w:val="24"/>
          <w:lang w:val="de-DE"/>
        </w:rPr>
        <w:t>20.</w:t>
      </w:r>
      <w:r w:rsidRPr="005A3880">
        <w:rPr>
          <w:rFonts w:ascii="Calibri" w:hAnsi="Calibri" w:cs="Arial"/>
          <w:noProof/>
          <w:szCs w:val="24"/>
          <w:lang w:val="de-DE"/>
        </w:rPr>
        <w:tab/>
      </w:r>
      <w:r w:rsidRPr="005A3880">
        <w:rPr>
          <w:rFonts w:ascii="Calibri" w:hAnsi="Calibri" w:cs="Arial"/>
          <w:b/>
          <w:noProof/>
          <w:szCs w:val="24"/>
          <w:lang w:val="de-DE"/>
        </w:rPr>
        <w:t>Kutay, U., F. R. Bischoff, S. Kostka, R. Kraft, and D. Gorlich.</w:t>
      </w:r>
      <w:r w:rsidRPr="005A3880">
        <w:rPr>
          <w:rFonts w:ascii="Calibri" w:hAnsi="Calibri" w:cs="Arial"/>
          <w:noProof/>
          <w:szCs w:val="24"/>
          <w:lang w:val="de-DE"/>
        </w:rPr>
        <w:t xml:space="preserve"> </w:t>
      </w:r>
      <w:r w:rsidRPr="005A3880">
        <w:rPr>
          <w:rFonts w:ascii="Calibri" w:hAnsi="Calibri" w:cs="Arial"/>
          <w:noProof/>
          <w:szCs w:val="24"/>
        </w:rPr>
        <w:t xml:space="preserve">1997. Export of importin alpha from the nucleus is mediated by a specific nuclear transport factor. Cell </w:t>
      </w:r>
      <w:r w:rsidRPr="005A3880">
        <w:rPr>
          <w:rFonts w:ascii="Calibri" w:hAnsi="Calibri" w:cs="Arial"/>
          <w:b/>
          <w:noProof/>
          <w:szCs w:val="24"/>
        </w:rPr>
        <w:t>90:</w:t>
      </w:r>
      <w:r w:rsidRPr="005A3880">
        <w:rPr>
          <w:rFonts w:ascii="Calibri" w:hAnsi="Calibri" w:cs="Arial"/>
          <w:noProof/>
          <w:szCs w:val="24"/>
        </w:rPr>
        <w:t>1061-1071.</w:t>
      </w:r>
      <w:bookmarkEnd w:id="20"/>
    </w:p>
    <w:p w:rsidR="005A3880" w:rsidRPr="005A3880" w:rsidRDefault="005A3880" w:rsidP="005A3880">
      <w:pPr>
        <w:spacing w:after="0" w:line="240" w:lineRule="auto"/>
        <w:ind w:left="720" w:hanging="720"/>
        <w:jc w:val="both"/>
        <w:rPr>
          <w:rFonts w:ascii="Calibri" w:hAnsi="Calibri" w:cs="Arial"/>
          <w:noProof/>
          <w:szCs w:val="24"/>
          <w:lang w:val="es-ES_tradnl"/>
        </w:rPr>
      </w:pPr>
      <w:bookmarkStart w:id="21" w:name="_ENREF_21"/>
      <w:r w:rsidRPr="005A3880">
        <w:rPr>
          <w:rFonts w:ascii="Calibri" w:hAnsi="Calibri" w:cs="Arial"/>
          <w:noProof/>
          <w:szCs w:val="24"/>
        </w:rPr>
        <w:t>21.</w:t>
      </w:r>
      <w:r w:rsidRPr="005A3880">
        <w:rPr>
          <w:rFonts w:ascii="Calibri" w:hAnsi="Calibri" w:cs="Arial"/>
          <w:noProof/>
          <w:szCs w:val="24"/>
        </w:rPr>
        <w:tab/>
      </w:r>
      <w:r w:rsidRPr="005A3880">
        <w:rPr>
          <w:rFonts w:ascii="Calibri" w:hAnsi="Calibri" w:cs="Arial"/>
          <w:b/>
          <w:noProof/>
          <w:szCs w:val="24"/>
        </w:rPr>
        <w:t>Lombardo, E., J. C. Ramirez, M. Agbandje-McKenna, and J. M. Almendral.</w:t>
      </w:r>
      <w:r w:rsidRPr="005A3880">
        <w:rPr>
          <w:rFonts w:ascii="Calibri" w:hAnsi="Calibri" w:cs="Arial"/>
          <w:noProof/>
          <w:szCs w:val="24"/>
        </w:rPr>
        <w:t xml:space="preserve"> 2000. A beta-stranded motif drives capsid protein oligomers of the parvovirus minute virus of mice into the nucleus for viral assembly. </w:t>
      </w:r>
      <w:r w:rsidRPr="005A3880">
        <w:rPr>
          <w:rFonts w:ascii="Calibri" w:hAnsi="Calibri" w:cs="Arial"/>
          <w:noProof/>
          <w:szCs w:val="24"/>
          <w:lang w:val="es-ES_tradnl"/>
        </w:rPr>
        <w:t xml:space="preserve">J Virol </w:t>
      </w:r>
      <w:r w:rsidRPr="005A3880">
        <w:rPr>
          <w:rFonts w:ascii="Calibri" w:hAnsi="Calibri" w:cs="Arial"/>
          <w:b/>
          <w:noProof/>
          <w:szCs w:val="24"/>
          <w:lang w:val="es-ES_tradnl"/>
        </w:rPr>
        <w:t>74:</w:t>
      </w:r>
      <w:r w:rsidRPr="005A3880">
        <w:rPr>
          <w:rFonts w:ascii="Calibri" w:hAnsi="Calibri" w:cs="Arial"/>
          <w:noProof/>
          <w:szCs w:val="24"/>
          <w:lang w:val="es-ES_tradnl"/>
        </w:rPr>
        <w:t>3804-3814.</w:t>
      </w:r>
      <w:bookmarkEnd w:id="21"/>
    </w:p>
    <w:p w:rsidR="005A3880" w:rsidRPr="005A3880" w:rsidRDefault="005A3880" w:rsidP="005A3880">
      <w:pPr>
        <w:spacing w:after="0" w:line="240" w:lineRule="auto"/>
        <w:ind w:left="720" w:hanging="720"/>
        <w:jc w:val="both"/>
        <w:rPr>
          <w:rFonts w:ascii="Calibri" w:hAnsi="Calibri" w:cs="Arial"/>
          <w:noProof/>
          <w:szCs w:val="24"/>
        </w:rPr>
      </w:pPr>
      <w:bookmarkStart w:id="22" w:name="_ENREF_22"/>
      <w:r w:rsidRPr="005A3880">
        <w:rPr>
          <w:rFonts w:ascii="Calibri" w:hAnsi="Calibri" w:cs="Arial"/>
          <w:noProof/>
          <w:szCs w:val="24"/>
          <w:lang w:val="es-ES_tradnl"/>
        </w:rPr>
        <w:t>22.</w:t>
      </w:r>
      <w:r w:rsidRPr="005A3880">
        <w:rPr>
          <w:rFonts w:ascii="Calibri" w:hAnsi="Calibri" w:cs="Arial"/>
          <w:noProof/>
          <w:szCs w:val="24"/>
          <w:lang w:val="es-ES_tradnl"/>
        </w:rPr>
        <w:tab/>
      </w:r>
      <w:r w:rsidRPr="005A3880">
        <w:rPr>
          <w:rFonts w:ascii="Calibri" w:hAnsi="Calibri" w:cs="Arial"/>
          <w:b/>
          <w:noProof/>
          <w:szCs w:val="24"/>
          <w:lang w:val="es-ES_tradnl"/>
        </w:rPr>
        <w:t>Lombardo, E., J. C. Ramirez, J. Garcia, and J. M. Almendral.</w:t>
      </w:r>
      <w:r w:rsidRPr="005A3880">
        <w:rPr>
          <w:rFonts w:ascii="Calibri" w:hAnsi="Calibri" w:cs="Arial"/>
          <w:noProof/>
          <w:szCs w:val="24"/>
          <w:lang w:val="es-ES_tradnl"/>
        </w:rPr>
        <w:t xml:space="preserve"> </w:t>
      </w:r>
      <w:r w:rsidRPr="005A3880">
        <w:rPr>
          <w:rFonts w:ascii="Calibri" w:hAnsi="Calibri" w:cs="Arial"/>
          <w:noProof/>
          <w:szCs w:val="24"/>
        </w:rPr>
        <w:t xml:space="preserve">2002. Complementary roles of multiple nuclear targeting signals in the capsid proteins of the parvovirus minute virus of mice during assembly and onset of infection. J Virol </w:t>
      </w:r>
      <w:r w:rsidRPr="005A3880">
        <w:rPr>
          <w:rFonts w:ascii="Calibri" w:hAnsi="Calibri" w:cs="Arial"/>
          <w:b/>
          <w:noProof/>
          <w:szCs w:val="24"/>
        </w:rPr>
        <w:t>76:</w:t>
      </w:r>
      <w:r w:rsidRPr="005A3880">
        <w:rPr>
          <w:rFonts w:ascii="Calibri" w:hAnsi="Calibri" w:cs="Arial"/>
          <w:noProof/>
          <w:szCs w:val="24"/>
        </w:rPr>
        <w:t>7049-7059.</w:t>
      </w:r>
      <w:bookmarkEnd w:id="22"/>
    </w:p>
    <w:p w:rsidR="005A3880" w:rsidRPr="005A3880" w:rsidRDefault="005A3880" w:rsidP="005A3880">
      <w:pPr>
        <w:spacing w:after="0" w:line="240" w:lineRule="auto"/>
        <w:ind w:left="720" w:hanging="720"/>
        <w:jc w:val="both"/>
        <w:rPr>
          <w:rFonts w:ascii="Calibri" w:hAnsi="Calibri" w:cs="Arial"/>
          <w:noProof/>
          <w:szCs w:val="24"/>
        </w:rPr>
      </w:pPr>
      <w:bookmarkStart w:id="23" w:name="_ENREF_23"/>
      <w:r w:rsidRPr="005A3880">
        <w:rPr>
          <w:rFonts w:ascii="Calibri" w:hAnsi="Calibri" w:cs="Arial"/>
          <w:noProof/>
          <w:szCs w:val="24"/>
        </w:rPr>
        <w:t>23.</w:t>
      </w:r>
      <w:r w:rsidRPr="005A3880">
        <w:rPr>
          <w:rFonts w:ascii="Calibri" w:hAnsi="Calibri" w:cs="Arial"/>
          <w:noProof/>
          <w:szCs w:val="24"/>
        </w:rPr>
        <w:tab/>
      </w:r>
      <w:r w:rsidRPr="005A3880">
        <w:rPr>
          <w:rFonts w:ascii="Calibri" w:hAnsi="Calibri" w:cs="Arial"/>
          <w:b/>
          <w:noProof/>
          <w:szCs w:val="24"/>
        </w:rPr>
        <w:t>Lopez-Bueno, A., M. G. Mateu, and J. M. Almendral.</w:t>
      </w:r>
      <w:r w:rsidRPr="005A3880">
        <w:rPr>
          <w:rFonts w:ascii="Calibri" w:hAnsi="Calibri" w:cs="Arial"/>
          <w:noProof/>
          <w:szCs w:val="24"/>
        </w:rPr>
        <w:t xml:space="preserve"> 2003. High mutant frequency in populations of a DNA virus allows evasion from antibody therapy in an immunodeficient host. J Virol </w:t>
      </w:r>
      <w:r w:rsidRPr="005A3880">
        <w:rPr>
          <w:rFonts w:ascii="Calibri" w:hAnsi="Calibri" w:cs="Arial"/>
          <w:b/>
          <w:noProof/>
          <w:szCs w:val="24"/>
        </w:rPr>
        <w:t>77:</w:t>
      </w:r>
      <w:r w:rsidRPr="005A3880">
        <w:rPr>
          <w:rFonts w:ascii="Calibri" w:hAnsi="Calibri" w:cs="Arial"/>
          <w:noProof/>
          <w:szCs w:val="24"/>
        </w:rPr>
        <w:t>2701-2708.</w:t>
      </w:r>
      <w:bookmarkEnd w:id="23"/>
    </w:p>
    <w:p w:rsidR="005A3880" w:rsidRPr="005A3880" w:rsidRDefault="005A3880" w:rsidP="005A3880">
      <w:pPr>
        <w:spacing w:after="0" w:line="240" w:lineRule="auto"/>
        <w:ind w:left="720" w:hanging="720"/>
        <w:jc w:val="both"/>
        <w:rPr>
          <w:rFonts w:ascii="Calibri" w:hAnsi="Calibri" w:cs="Arial"/>
          <w:noProof/>
          <w:szCs w:val="24"/>
        </w:rPr>
      </w:pPr>
      <w:bookmarkStart w:id="24" w:name="_ENREF_24"/>
      <w:r w:rsidRPr="005A3880">
        <w:rPr>
          <w:rFonts w:ascii="Calibri" w:hAnsi="Calibri" w:cs="Arial"/>
          <w:noProof/>
          <w:szCs w:val="24"/>
        </w:rPr>
        <w:t>24.</w:t>
      </w:r>
      <w:r w:rsidRPr="005A3880">
        <w:rPr>
          <w:rFonts w:ascii="Calibri" w:hAnsi="Calibri" w:cs="Arial"/>
          <w:noProof/>
          <w:szCs w:val="24"/>
        </w:rPr>
        <w:tab/>
      </w:r>
      <w:r w:rsidRPr="005A3880">
        <w:rPr>
          <w:rFonts w:ascii="Calibri" w:hAnsi="Calibri" w:cs="Arial"/>
          <w:b/>
          <w:noProof/>
          <w:szCs w:val="24"/>
        </w:rPr>
        <w:t>Macara, I. G.</w:t>
      </w:r>
      <w:r w:rsidRPr="005A3880">
        <w:rPr>
          <w:rFonts w:ascii="Calibri" w:hAnsi="Calibri" w:cs="Arial"/>
          <w:noProof/>
          <w:szCs w:val="24"/>
        </w:rPr>
        <w:t xml:space="preserve"> 2001. Transport into and out of the nucleus. Microbiology and Molecular Biology Reviews </w:t>
      </w:r>
      <w:r w:rsidRPr="005A3880">
        <w:rPr>
          <w:rFonts w:ascii="Calibri" w:hAnsi="Calibri" w:cs="Arial"/>
          <w:b/>
          <w:noProof/>
          <w:szCs w:val="24"/>
        </w:rPr>
        <w:t>65:</w:t>
      </w:r>
      <w:r w:rsidRPr="005A3880">
        <w:rPr>
          <w:rFonts w:ascii="Calibri" w:hAnsi="Calibri" w:cs="Arial"/>
          <w:noProof/>
          <w:szCs w:val="24"/>
        </w:rPr>
        <w:t>570-+.</w:t>
      </w:r>
      <w:bookmarkEnd w:id="24"/>
    </w:p>
    <w:p w:rsidR="005A3880" w:rsidRPr="005A3880" w:rsidRDefault="005A3880" w:rsidP="005A3880">
      <w:pPr>
        <w:spacing w:after="0" w:line="240" w:lineRule="auto"/>
        <w:ind w:left="720" w:hanging="720"/>
        <w:jc w:val="both"/>
        <w:rPr>
          <w:rFonts w:ascii="Calibri" w:hAnsi="Calibri" w:cs="Arial"/>
          <w:noProof/>
          <w:szCs w:val="24"/>
        </w:rPr>
      </w:pPr>
      <w:bookmarkStart w:id="25" w:name="_ENREF_25"/>
      <w:r w:rsidRPr="005A3880">
        <w:rPr>
          <w:rFonts w:ascii="Calibri" w:hAnsi="Calibri" w:cs="Arial"/>
          <w:noProof/>
          <w:szCs w:val="24"/>
        </w:rPr>
        <w:t>25.</w:t>
      </w:r>
      <w:r w:rsidRPr="005A3880">
        <w:rPr>
          <w:rFonts w:ascii="Calibri" w:hAnsi="Calibri" w:cs="Arial"/>
          <w:noProof/>
          <w:szCs w:val="24"/>
        </w:rPr>
        <w:tab/>
      </w:r>
      <w:r w:rsidRPr="005A3880">
        <w:rPr>
          <w:rFonts w:ascii="Calibri" w:hAnsi="Calibri" w:cs="Arial"/>
          <w:b/>
          <w:noProof/>
          <w:szCs w:val="24"/>
        </w:rPr>
        <w:t>Mani, B., C. Baltzer, N. Valle, J. M. Almendral, C. Kempf, and C. Ros.</w:t>
      </w:r>
      <w:r w:rsidRPr="005A3880">
        <w:rPr>
          <w:rFonts w:ascii="Calibri" w:hAnsi="Calibri" w:cs="Arial"/>
          <w:noProof/>
          <w:szCs w:val="24"/>
        </w:rPr>
        <w:t xml:space="preserve"> 2006. Low pH-dependent endosomal processing of the incoming parvovirus minute virus of mice virion leads to externalization of the VP1 N-terminal sequence (N-VP1), N-VP2 cleavage, and uncoating of the full-length genome. J Virol </w:t>
      </w:r>
      <w:r w:rsidRPr="005A3880">
        <w:rPr>
          <w:rFonts w:ascii="Calibri" w:hAnsi="Calibri" w:cs="Arial"/>
          <w:b/>
          <w:noProof/>
          <w:szCs w:val="24"/>
        </w:rPr>
        <w:t>80:</w:t>
      </w:r>
      <w:r w:rsidRPr="005A3880">
        <w:rPr>
          <w:rFonts w:ascii="Calibri" w:hAnsi="Calibri" w:cs="Arial"/>
          <w:noProof/>
          <w:szCs w:val="24"/>
        </w:rPr>
        <w:t>1015-24.</w:t>
      </w:r>
      <w:bookmarkEnd w:id="25"/>
    </w:p>
    <w:p w:rsidR="005A3880" w:rsidRPr="005A3880" w:rsidRDefault="005A3880" w:rsidP="005A3880">
      <w:pPr>
        <w:spacing w:after="0" w:line="240" w:lineRule="auto"/>
        <w:ind w:left="720" w:hanging="720"/>
        <w:jc w:val="both"/>
        <w:rPr>
          <w:rFonts w:ascii="Calibri" w:hAnsi="Calibri" w:cs="Arial"/>
          <w:noProof/>
          <w:szCs w:val="24"/>
        </w:rPr>
      </w:pPr>
      <w:bookmarkStart w:id="26" w:name="_ENREF_26"/>
      <w:r w:rsidRPr="005A3880">
        <w:rPr>
          <w:rFonts w:ascii="Calibri" w:hAnsi="Calibri" w:cs="Arial"/>
          <w:noProof/>
          <w:szCs w:val="24"/>
        </w:rPr>
        <w:t>26.</w:t>
      </w:r>
      <w:r w:rsidRPr="005A3880">
        <w:rPr>
          <w:rFonts w:ascii="Calibri" w:hAnsi="Calibri" w:cs="Arial"/>
          <w:noProof/>
          <w:szCs w:val="24"/>
        </w:rPr>
        <w:tab/>
      </w:r>
      <w:r w:rsidRPr="005A3880">
        <w:rPr>
          <w:rFonts w:ascii="Calibri" w:hAnsi="Calibri" w:cs="Arial"/>
          <w:b/>
          <w:noProof/>
          <w:szCs w:val="24"/>
        </w:rPr>
        <w:t>Maroto, B., J. C. Ramirez, and J. M. Almendral.</w:t>
      </w:r>
      <w:r w:rsidRPr="005A3880">
        <w:rPr>
          <w:rFonts w:ascii="Calibri" w:hAnsi="Calibri" w:cs="Arial"/>
          <w:noProof/>
          <w:szCs w:val="24"/>
        </w:rPr>
        <w:t xml:space="preserve"> 2000. Phosphorylation status of the parvovirus minute virus of mice particle: mapping and biological relevance of the major phosphorylation sites. J Virol </w:t>
      </w:r>
      <w:r w:rsidRPr="005A3880">
        <w:rPr>
          <w:rFonts w:ascii="Calibri" w:hAnsi="Calibri" w:cs="Arial"/>
          <w:b/>
          <w:noProof/>
          <w:szCs w:val="24"/>
        </w:rPr>
        <w:t>74:</w:t>
      </w:r>
      <w:r w:rsidRPr="005A3880">
        <w:rPr>
          <w:rFonts w:ascii="Calibri" w:hAnsi="Calibri" w:cs="Arial"/>
          <w:noProof/>
          <w:szCs w:val="24"/>
        </w:rPr>
        <w:t>10892-902.</w:t>
      </w:r>
      <w:bookmarkEnd w:id="26"/>
    </w:p>
    <w:p w:rsidR="005A3880" w:rsidRPr="005A3880" w:rsidRDefault="005A3880" w:rsidP="005A3880">
      <w:pPr>
        <w:spacing w:after="0" w:line="240" w:lineRule="auto"/>
        <w:ind w:left="720" w:hanging="720"/>
        <w:jc w:val="both"/>
        <w:rPr>
          <w:rFonts w:ascii="Calibri" w:hAnsi="Calibri" w:cs="Arial"/>
          <w:noProof/>
          <w:szCs w:val="24"/>
        </w:rPr>
      </w:pPr>
      <w:bookmarkStart w:id="27" w:name="_ENREF_27"/>
      <w:r w:rsidRPr="005A3880">
        <w:rPr>
          <w:rFonts w:ascii="Calibri" w:hAnsi="Calibri" w:cs="Arial"/>
          <w:noProof/>
          <w:szCs w:val="24"/>
        </w:rPr>
        <w:t>27.</w:t>
      </w:r>
      <w:r w:rsidRPr="005A3880">
        <w:rPr>
          <w:rFonts w:ascii="Calibri" w:hAnsi="Calibri" w:cs="Arial"/>
          <w:noProof/>
          <w:szCs w:val="24"/>
        </w:rPr>
        <w:tab/>
      </w:r>
      <w:r w:rsidRPr="005A3880">
        <w:rPr>
          <w:rFonts w:ascii="Calibri" w:hAnsi="Calibri" w:cs="Arial"/>
          <w:b/>
          <w:noProof/>
          <w:szCs w:val="24"/>
        </w:rPr>
        <w:t>Maroto, B., N. Valle, R. Saffrich, and J. M. Almendral.</w:t>
      </w:r>
      <w:r w:rsidRPr="005A3880">
        <w:rPr>
          <w:rFonts w:ascii="Calibri" w:hAnsi="Calibri" w:cs="Arial"/>
          <w:noProof/>
          <w:szCs w:val="24"/>
        </w:rPr>
        <w:t xml:space="preserve"> 2004. Nuclear export of the nonenveloped parvovirus virion is directed by an unordered protein signal exposed on the capsid surface. J Virol </w:t>
      </w:r>
      <w:r w:rsidRPr="005A3880">
        <w:rPr>
          <w:rFonts w:ascii="Calibri" w:hAnsi="Calibri" w:cs="Arial"/>
          <w:b/>
          <w:noProof/>
          <w:szCs w:val="24"/>
        </w:rPr>
        <w:t>78:</w:t>
      </w:r>
      <w:r w:rsidRPr="005A3880">
        <w:rPr>
          <w:rFonts w:ascii="Calibri" w:hAnsi="Calibri" w:cs="Arial"/>
          <w:noProof/>
          <w:szCs w:val="24"/>
        </w:rPr>
        <w:t>10685-10694.</w:t>
      </w:r>
      <w:bookmarkEnd w:id="27"/>
    </w:p>
    <w:p w:rsidR="005A3880" w:rsidRPr="005A3880" w:rsidRDefault="005A3880" w:rsidP="005A3880">
      <w:pPr>
        <w:spacing w:after="0" w:line="240" w:lineRule="auto"/>
        <w:ind w:left="720" w:hanging="720"/>
        <w:jc w:val="both"/>
        <w:rPr>
          <w:rFonts w:ascii="Calibri" w:hAnsi="Calibri" w:cs="Arial"/>
          <w:noProof/>
          <w:szCs w:val="24"/>
        </w:rPr>
      </w:pPr>
      <w:bookmarkStart w:id="28" w:name="_ENREF_28"/>
      <w:r w:rsidRPr="005A3880">
        <w:rPr>
          <w:rFonts w:ascii="Calibri" w:hAnsi="Calibri" w:cs="Arial"/>
          <w:noProof/>
          <w:szCs w:val="24"/>
        </w:rPr>
        <w:t>28.</w:t>
      </w:r>
      <w:r w:rsidRPr="005A3880">
        <w:rPr>
          <w:rFonts w:ascii="Calibri" w:hAnsi="Calibri" w:cs="Arial"/>
          <w:noProof/>
          <w:szCs w:val="24"/>
        </w:rPr>
        <w:tab/>
      </w:r>
      <w:r w:rsidRPr="005A3880">
        <w:rPr>
          <w:rFonts w:ascii="Calibri" w:hAnsi="Calibri" w:cs="Arial"/>
          <w:b/>
          <w:noProof/>
          <w:szCs w:val="24"/>
        </w:rPr>
        <w:t>Martin-Serrano, J., and S. J. Neil.</w:t>
      </w:r>
      <w:r w:rsidRPr="005A3880">
        <w:rPr>
          <w:rFonts w:ascii="Calibri" w:hAnsi="Calibri" w:cs="Arial"/>
          <w:noProof/>
          <w:szCs w:val="24"/>
        </w:rPr>
        <w:t xml:space="preserve"> 2011. Host factors involved in retroviral budding and release. Nat Rev Microbiol </w:t>
      </w:r>
      <w:r w:rsidRPr="005A3880">
        <w:rPr>
          <w:rFonts w:ascii="Calibri" w:hAnsi="Calibri" w:cs="Arial"/>
          <w:b/>
          <w:noProof/>
          <w:szCs w:val="24"/>
        </w:rPr>
        <w:t>9:</w:t>
      </w:r>
      <w:r w:rsidRPr="005A3880">
        <w:rPr>
          <w:rFonts w:ascii="Calibri" w:hAnsi="Calibri" w:cs="Arial"/>
          <w:noProof/>
          <w:szCs w:val="24"/>
        </w:rPr>
        <w:t>519-31.</w:t>
      </w:r>
      <w:bookmarkEnd w:id="28"/>
    </w:p>
    <w:p w:rsidR="005A3880" w:rsidRPr="005A3880" w:rsidRDefault="005A3880" w:rsidP="005A3880">
      <w:pPr>
        <w:spacing w:after="0" w:line="240" w:lineRule="auto"/>
        <w:ind w:left="720" w:hanging="720"/>
        <w:jc w:val="both"/>
        <w:rPr>
          <w:rFonts w:ascii="Calibri" w:hAnsi="Calibri" w:cs="Arial"/>
          <w:noProof/>
          <w:szCs w:val="24"/>
        </w:rPr>
      </w:pPr>
      <w:bookmarkStart w:id="29" w:name="_ENREF_29"/>
      <w:r w:rsidRPr="005A3880">
        <w:rPr>
          <w:rFonts w:ascii="Calibri" w:hAnsi="Calibri" w:cs="Arial"/>
          <w:noProof/>
          <w:szCs w:val="24"/>
        </w:rPr>
        <w:t>29.</w:t>
      </w:r>
      <w:r w:rsidRPr="005A3880">
        <w:rPr>
          <w:rFonts w:ascii="Calibri" w:hAnsi="Calibri" w:cs="Arial"/>
          <w:noProof/>
          <w:szCs w:val="24"/>
        </w:rPr>
        <w:tab/>
      </w:r>
      <w:r w:rsidRPr="005A3880">
        <w:rPr>
          <w:rFonts w:ascii="Calibri" w:hAnsi="Calibri" w:cs="Arial"/>
          <w:b/>
          <w:noProof/>
          <w:szCs w:val="24"/>
        </w:rPr>
        <w:t>Maul, G. G.</w:t>
      </w:r>
      <w:r w:rsidRPr="005A3880">
        <w:rPr>
          <w:rFonts w:ascii="Calibri" w:hAnsi="Calibri" w:cs="Arial"/>
          <w:noProof/>
          <w:szCs w:val="24"/>
        </w:rPr>
        <w:t xml:space="preserve"> 1976. Fibrils attached to the nuclear pore prevent egress of SV40 particles from the infected nucleus. J Cell Biol </w:t>
      </w:r>
      <w:r w:rsidRPr="005A3880">
        <w:rPr>
          <w:rFonts w:ascii="Calibri" w:hAnsi="Calibri" w:cs="Arial"/>
          <w:b/>
          <w:noProof/>
          <w:szCs w:val="24"/>
        </w:rPr>
        <w:t>70:</w:t>
      </w:r>
      <w:r w:rsidRPr="005A3880">
        <w:rPr>
          <w:rFonts w:ascii="Calibri" w:hAnsi="Calibri" w:cs="Arial"/>
          <w:noProof/>
          <w:szCs w:val="24"/>
        </w:rPr>
        <w:t>714-9.</w:t>
      </w:r>
      <w:bookmarkEnd w:id="29"/>
    </w:p>
    <w:p w:rsidR="005A3880" w:rsidRPr="005A3880" w:rsidRDefault="005A3880" w:rsidP="005A3880">
      <w:pPr>
        <w:spacing w:after="0" w:line="240" w:lineRule="auto"/>
        <w:ind w:left="720" w:hanging="720"/>
        <w:jc w:val="both"/>
        <w:rPr>
          <w:rFonts w:ascii="Calibri" w:hAnsi="Calibri" w:cs="Arial"/>
          <w:noProof/>
          <w:szCs w:val="24"/>
        </w:rPr>
      </w:pPr>
      <w:bookmarkStart w:id="30" w:name="_ENREF_30"/>
      <w:r w:rsidRPr="005A3880">
        <w:rPr>
          <w:rFonts w:ascii="Calibri" w:hAnsi="Calibri" w:cs="Arial"/>
          <w:noProof/>
          <w:szCs w:val="24"/>
        </w:rPr>
        <w:t>30.</w:t>
      </w:r>
      <w:r w:rsidRPr="005A3880">
        <w:rPr>
          <w:rFonts w:ascii="Calibri" w:hAnsi="Calibri" w:cs="Arial"/>
          <w:noProof/>
          <w:szCs w:val="24"/>
        </w:rPr>
        <w:tab/>
      </w:r>
      <w:r w:rsidRPr="005A3880">
        <w:rPr>
          <w:rFonts w:ascii="Calibri" w:hAnsi="Calibri" w:cs="Arial"/>
          <w:b/>
          <w:noProof/>
          <w:szCs w:val="24"/>
        </w:rPr>
        <w:t>Merchlinsky, M. J., P. J. Tattersall, J. J. Leary, S. F. Cotmore, E. M. Gardiner, and D. C. Ward.</w:t>
      </w:r>
      <w:r w:rsidRPr="005A3880">
        <w:rPr>
          <w:rFonts w:ascii="Calibri" w:hAnsi="Calibri" w:cs="Arial"/>
          <w:noProof/>
          <w:szCs w:val="24"/>
        </w:rPr>
        <w:t xml:space="preserve"> 1983. Construction of an Infectious Molecular Clone of the Autonomous Parvovirus Minute Virus of Mice. J Virol </w:t>
      </w:r>
      <w:r w:rsidRPr="005A3880">
        <w:rPr>
          <w:rFonts w:ascii="Calibri" w:hAnsi="Calibri" w:cs="Arial"/>
          <w:b/>
          <w:noProof/>
          <w:szCs w:val="24"/>
        </w:rPr>
        <w:t>47:</w:t>
      </w:r>
      <w:r w:rsidRPr="005A3880">
        <w:rPr>
          <w:rFonts w:ascii="Calibri" w:hAnsi="Calibri" w:cs="Arial"/>
          <w:noProof/>
          <w:szCs w:val="24"/>
        </w:rPr>
        <w:t>227-232.</w:t>
      </w:r>
      <w:bookmarkEnd w:id="30"/>
    </w:p>
    <w:p w:rsidR="005A3880" w:rsidRPr="005A3880" w:rsidRDefault="005A3880" w:rsidP="005A3880">
      <w:pPr>
        <w:spacing w:after="0" w:line="240" w:lineRule="auto"/>
        <w:ind w:left="720" w:hanging="720"/>
        <w:jc w:val="both"/>
        <w:rPr>
          <w:rFonts w:ascii="Calibri" w:hAnsi="Calibri" w:cs="Arial"/>
          <w:noProof/>
          <w:szCs w:val="24"/>
        </w:rPr>
      </w:pPr>
      <w:bookmarkStart w:id="31" w:name="_ENREF_31"/>
      <w:r w:rsidRPr="005A3880">
        <w:rPr>
          <w:rFonts w:ascii="Calibri" w:hAnsi="Calibri" w:cs="Arial"/>
          <w:noProof/>
          <w:szCs w:val="24"/>
        </w:rPr>
        <w:t>31.</w:t>
      </w:r>
      <w:r w:rsidRPr="005A3880">
        <w:rPr>
          <w:rFonts w:ascii="Calibri" w:hAnsi="Calibri" w:cs="Arial"/>
          <w:noProof/>
          <w:szCs w:val="24"/>
        </w:rPr>
        <w:tab/>
      </w:r>
      <w:r w:rsidRPr="005A3880">
        <w:rPr>
          <w:rFonts w:ascii="Calibri" w:hAnsi="Calibri" w:cs="Arial"/>
          <w:b/>
          <w:noProof/>
          <w:szCs w:val="24"/>
        </w:rPr>
        <w:t>Miller, C. L., and D. J. Pintel.</w:t>
      </w:r>
      <w:r w:rsidRPr="005A3880">
        <w:rPr>
          <w:rFonts w:ascii="Calibri" w:hAnsi="Calibri" w:cs="Arial"/>
          <w:noProof/>
          <w:szCs w:val="24"/>
        </w:rPr>
        <w:t xml:space="preserve"> 2002. Interaction between parvovirus NS2 protein and nuclear export factor Crm1 is important for viral egress from the nucleus of murine cells. J Virol </w:t>
      </w:r>
      <w:r w:rsidRPr="005A3880">
        <w:rPr>
          <w:rFonts w:ascii="Calibri" w:hAnsi="Calibri" w:cs="Arial"/>
          <w:b/>
          <w:noProof/>
          <w:szCs w:val="24"/>
        </w:rPr>
        <w:t>76:</w:t>
      </w:r>
      <w:r w:rsidRPr="005A3880">
        <w:rPr>
          <w:rFonts w:ascii="Calibri" w:hAnsi="Calibri" w:cs="Arial"/>
          <w:noProof/>
          <w:szCs w:val="24"/>
        </w:rPr>
        <w:t>3257-3266.</w:t>
      </w:r>
      <w:bookmarkEnd w:id="31"/>
    </w:p>
    <w:p w:rsidR="005A3880" w:rsidRPr="005A3880" w:rsidRDefault="005A3880" w:rsidP="005A3880">
      <w:pPr>
        <w:spacing w:after="0" w:line="240" w:lineRule="auto"/>
        <w:ind w:left="720" w:hanging="720"/>
        <w:jc w:val="both"/>
        <w:rPr>
          <w:rFonts w:ascii="Calibri" w:hAnsi="Calibri" w:cs="Arial"/>
          <w:noProof/>
          <w:szCs w:val="24"/>
        </w:rPr>
      </w:pPr>
      <w:bookmarkStart w:id="32" w:name="_ENREF_32"/>
      <w:r w:rsidRPr="005A3880">
        <w:rPr>
          <w:rFonts w:ascii="Calibri" w:hAnsi="Calibri" w:cs="Arial"/>
          <w:noProof/>
          <w:szCs w:val="24"/>
        </w:rPr>
        <w:t>32.</w:t>
      </w:r>
      <w:r w:rsidRPr="005A3880">
        <w:rPr>
          <w:rFonts w:ascii="Calibri" w:hAnsi="Calibri" w:cs="Arial"/>
          <w:noProof/>
          <w:szCs w:val="24"/>
        </w:rPr>
        <w:tab/>
      </w:r>
      <w:r w:rsidRPr="005A3880">
        <w:rPr>
          <w:rFonts w:ascii="Calibri" w:hAnsi="Calibri" w:cs="Arial"/>
          <w:b/>
          <w:noProof/>
          <w:szCs w:val="24"/>
        </w:rPr>
        <w:t>Mohl, B. P., and P. Roy.</w:t>
      </w:r>
      <w:r w:rsidRPr="005A3880">
        <w:rPr>
          <w:rFonts w:ascii="Calibri" w:hAnsi="Calibri" w:cs="Arial"/>
          <w:noProof/>
          <w:szCs w:val="24"/>
        </w:rPr>
        <w:t xml:space="preserve"> 2014. Bluetongue virus capsid assembly and maturation. Viruses </w:t>
      </w:r>
      <w:r w:rsidRPr="005A3880">
        <w:rPr>
          <w:rFonts w:ascii="Calibri" w:hAnsi="Calibri" w:cs="Arial"/>
          <w:b/>
          <w:noProof/>
          <w:szCs w:val="24"/>
        </w:rPr>
        <w:t>6:</w:t>
      </w:r>
      <w:r w:rsidRPr="005A3880">
        <w:rPr>
          <w:rFonts w:ascii="Calibri" w:hAnsi="Calibri" w:cs="Arial"/>
          <w:noProof/>
          <w:szCs w:val="24"/>
        </w:rPr>
        <w:t>3250-70.</w:t>
      </w:r>
      <w:bookmarkEnd w:id="32"/>
    </w:p>
    <w:p w:rsidR="005A3880" w:rsidRPr="005A3880" w:rsidRDefault="005A3880" w:rsidP="005A3880">
      <w:pPr>
        <w:spacing w:after="0" w:line="240" w:lineRule="auto"/>
        <w:ind w:left="720" w:hanging="720"/>
        <w:jc w:val="both"/>
        <w:rPr>
          <w:rFonts w:ascii="Calibri" w:hAnsi="Calibri" w:cs="Arial"/>
          <w:noProof/>
          <w:szCs w:val="24"/>
        </w:rPr>
      </w:pPr>
      <w:bookmarkStart w:id="33" w:name="_ENREF_33"/>
      <w:r w:rsidRPr="005A3880">
        <w:rPr>
          <w:rFonts w:ascii="Calibri" w:hAnsi="Calibri" w:cs="Arial"/>
          <w:noProof/>
          <w:szCs w:val="24"/>
        </w:rPr>
        <w:t>33.</w:t>
      </w:r>
      <w:r w:rsidRPr="005A3880">
        <w:rPr>
          <w:rFonts w:ascii="Calibri" w:hAnsi="Calibri" w:cs="Arial"/>
          <w:noProof/>
          <w:szCs w:val="24"/>
        </w:rPr>
        <w:tab/>
      </w:r>
      <w:r w:rsidRPr="005A3880">
        <w:rPr>
          <w:rFonts w:ascii="Calibri" w:hAnsi="Calibri" w:cs="Arial"/>
          <w:b/>
          <w:noProof/>
          <w:szCs w:val="24"/>
        </w:rPr>
        <w:t>Muller, D. E., and G. Siegl.</w:t>
      </w:r>
      <w:r w:rsidRPr="005A3880">
        <w:rPr>
          <w:rFonts w:ascii="Calibri" w:hAnsi="Calibri" w:cs="Arial"/>
          <w:noProof/>
          <w:szCs w:val="24"/>
        </w:rPr>
        <w:t xml:space="preserve"> 1983. Maturation of Parvovirus Luiii in a Subcellular System .2. Isolation and Characterization of Nucleoprotein Intermediates. Journal of General Virology </w:t>
      </w:r>
      <w:r w:rsidRPr="005A3880">
        <w:rPr>
          <w:rFonts w:ascii="Calibri" w:hAnsi="Calibri" w:cs="Arial"/>
          <w:b/>
          <w:noProof/>
          <w:szCs w:val="24"/>
        </w:rPr>
        <w:t>64:</w:t>
      </w:r>
      <w:r w:rsidRPr="005A3880">
        <w:rPr>
          <w:rFonts w:ascii="Calibri" w:hAnsi="Calibri" w:cs="Arial"/>
          <w:noProof/>
          <w:szCs w:val="24"/>
        </w:rPr>
        <w:t>1055-1067.</w:t>
      </w:r>
      <w:bookmarkEnd w:id="33"/>
    </w:p>
    <w:p w:rsidR="005A3880" w:rsidRPr="005A3880" w:rsidRDefault="005A3880" w:rsidP="005A3880">
      <w:pPr>
        <w:spacing w:after="0" w:line="240" w:lineRule="auto"/>
        <w:ind w:left="720" w:hanging="720"/>
        <w:jc w:val="both"/>
        <w:rPr>
          <w:rFonts w:ascii="Calibri" w:hAnsi="Calibri" w:cs="Arial"/>
          <w:noProof/>
          <w:szCs w:val="24"/>
        </w:rPr>
      </w:pPr>
      <w:bookmarkStart w:id="34" w:name="_ENREF_34"/>
      <w:r w:rsidRPr="005A3880">
        <w:rPr>
          <w:rFonts w:ascii="Calibri" w:hAnsi="Calibri" w:cs="Arial"/>
          <w:noProof/>
          <w:szCs w:val="24"/>
        </w:rPr>
        <w:t>34.</w:t>
      </w:r>
      <w:r w:rsidRPr="005A3880">
        <w:rPr>
          <w:rFonts w:ascii="Calibri" w:hAnsi="Calibri" w:cs="Arial"/>
          <w:noProof/>
          <w:szCs w:val="24"/>
        </w:rPr>
        <w:tab/>
      </w:r>
      <w:r w:rsidRPr="005A3880">
        <w:rPr>
          <w:rFonts w:ascii="Calibri" w:hAnsi="Calibri" w:cs="Arial"/>
          <w:b/>
          <w:noProof/>
          <w:szCs w:val="24"/>
        </w:rPr>
        <w:t>Nachury, M. V., and K. Weis.</w:t>
      </w:r>
      <w:r w:rsidRPr="005A3880">
        <w:rPr>
          <w:rFonts w:ascii="Calibri" w:hAnsi="Calibri" w:cs="Arial"/>
          <w:noProof/>
          <w:szCs w:val="24"/>
        </w:rPr>
        <w:t xml:space="preserve"> 1999. The direction of transport through the nuclear pore can be inverted. Proc Natl Acad Sci U S A </w:t>
      </w:r>
      <w:r w:rsidRPr="005A3880">
        <w:rPr>
          <w:rFonts w:ascii="Calibri" w:hAnsi="Calibri" w:cs="Arial"/>
          <w:b/>
          <w:noProof/>
          <w:szCs w:val="24"/>
        </w:rPr>
        <w:t>96:</w:t>
      </w:r>
      <w:r w:rsidRPr="005A3880">
        <w:rPr>
          <w:rFonts w:ascii="Calibri" w:hAnsi="Calibri" w:cs="Arial"/>
          <w:noProof/>
          <w:szCs w:val="24"/>
        </w:rPr>
        <w:t>9622-9627.</w:t>
      </w:r>
      <w:bookmarkEnd w:id="34"/>
    </w:p>
    <w:p w:rsidR="005A3880" w:rsidRPr="005A3880" w:rsidRDefault="005A3880" w:rsidP="005A3880">
      <w:pPr>
        <w:spacing w:after="0" w:line="240" w:lineRule="auto"/>
        <w:ind w:left="720" w:hanging="720"/>
        <w:jc w:val="both"/>
        <w:rPr>
          <w:rFonts w:ascii="Calibri" w:hAnsi="Calibri" w:cs="Arial"/>
          <w:noProof/>
          <w:szCs w:val="24"/>
        </w:rPr>
      </w:pPr>
      <w:bookmarkStart w:id="35" w:name="_ENREF_35"/>
      <w:r w:rsidRPr="005A3880">
        <w:rPr>
          <w:rFonts w:ascii="Calibri" w:hAnsi="Calibri" w:cs="Arial"/>
          <w:noProof/>
          <w:szCs w:val="24"/>
        </w:rPr>
        <w:t>35.</w:t>
      </w:r>
      <w:r w:rsidRPr="005A3880">
        <w:rPr>
          <w:rFonts w:ascii="Calibri" w:hAnsi="Calibri" w:cs="Arial"/>
          <w:noProof/>
          <w:szCs w:val="24"/>
        </w:rPr>
        <w:tab/>
      </w:r>
      <w:r w:rsidRPr="005A3880">
        <w:rPr>
          <w:rFonts w:ascii="Calibri" w:hAnsi="Calibri" w:cs="Arial"/>
          <w:b/>
          <w:noProof/>
          <w:szCs w:val="24"/>
        </w:rPr>
        <w:t>Naeger, L. K., J. Cater, and D. J. Pintel.</w:t>
      </w:r>
      <w:r w:rsidRPr="005A3880">
        <w:rPr>
          <w:rFonts w:ascii="Calibri" w:hAnsi="Calibri" w:cs="Arial"/>
          <w:noProof/>
          <w:szCs w:val="24"/>
        </w:rPr>
        <w:t xml:space="preserve"> 1990. The Small Nonstructural Protein (Ns2) of the Parvovirus Minute Virus of Mice Is Required for Efficient DNA-Replication and Infectious Virus Production in a Cell-Type-Specific Manner. J Virol </w:t>
      </w:r>
      <w:r w:rsidRPr="005A3880">
        <w:rPr>
          <w:rFonts w:ascii="Calibri" w:hAnsi="Calibri" w:cs="Arial"/>
          <w:b/>
          <w:noProof/>
          <w:szCs w:val="24"/>
        </w:rPr>
        <w:t>64:</w:t>
      </w:r>
      <w:r w:rsidRPr="005A3880">
        <w:rPr>
          <w:rFonts w:ascii="Calibri" w:hAnsi="Calibri" w:cs="Arial"/>
          <w:noProof/>
          <w:szCs w:val="24"/>
        </w:rPr>
        <w:t>6166-6175.</w:t>
      </w:r>
      <w:bookmarkEnd w:id="35"/>
    </w:p>
    <w:p w:rsidR="005A3880" w:rsidRPr="005A3880" w:rsidRDefault="005A3880" w:rsidP="005A3880">
      <w:pPr>
        <w:spacing w:after="0" w:line="240" w:lineRule="auto"/>
        <w:ind w:left="720" w:hanging="720"/>
        <w:jc w:val="both"/>
        <w:rPr>
          <w:rFonts w:ascii="Calibri" w:hAnsi="Calibri" w:cs="Arial"/>
          <w:noProof/>
          <w:szCs w:val="24"/>
        </w:rPr>
      </w:pPr>
      <w:bookmarkStart w:id="36" w:name="_ENREF_36"/>
      <w:r w:rsidRPr="005A3880">
        <w:rPr>
          <w:rFonts w:ascii="Calibri" w:hAnsi="Calibri" w:cs="Arial"/>
          <w:noProof/>
          <w:szCs w:val="24"/>
        </w:rPr>
        <w:t>36.</w:t>
      </w:r>
      <w:r w:rsidRPr="005A3880">
        <w:rPr>
          <w:rFonts w:ascii="Calibri" w:hAnsi="Calibri" w:cs="Arial"/>
          <w:noProof/>
          <w:szCs w:val="24"/>
        </w:rPr>
        <w:tab/>
      </w:r>
      <w:r w:rsidRPr="005A3880">
        <w:rPr>
          <w:rFonts w:ascii="Calibri" w:hAnsi="Calibri" w:cs="Arial"/>
          <w:b/>
          <w:noProof/>
          <w:szCs w:val="24"/>
        </w:rPr>
        <w:t>Nuesch, J. P., S. Bar, S. Lachmann, and J. Rommelaere.</w:t>
      </w:r>
      <w:r w:rsidRPr="005A3880">
        <w:rPr>
          <w:rFonts w:ascii="Calibri" w:hAnsi="Calibri" w:cs="Arial"/>
          <w:noProof/>
          <w:szCs w:val="24"/>
        </w:rPr>
        <w:t xml:space="preserve"> 2009. Ezrin-radixin-moesin family proteins are involved in parvovirus replication and spreading. J Virol </w:t>
      </w:r>
      <w:r w:rsidRPr="005A3880">
        <w:rPr>
          <w:rFonts w:ascii="Calibri" w:hAnsi="Calibri" w:cs="Arial"/>
          <w:b/>
          <w:noProof/>
          <w:szCs w:val="24"/>
        </w:rPr>
        <w:t>83:</w:t>
      </w:r>
      <w:r w:rsidRPr="005A3880">
        <w:rPr>
          <w:rFonts w:ascii="Calibri" w:hAnsi="Calibri" w:cs="Arial"/>
          <w:noProof/>
          <w:szCs w:val="24"/>
        </w:rPr>
        <w:t>5854-63.</w:t>
      </w:r>
      <w:bookmarkEnd w:id="36"/>
    </w:p>
    <w:p w:rsidR="005A3880" w:rsidRPr="005A3880" w:rsidRDefault="005A3880" w:rsidP="005A3880">
      <w:pPr>
        <w:spacing w:after="0" w:line="240" w:lineRule="auto"/>
        <w:ind w:left="720" w:hanging="720"/>
        <w:jc w:val="both"/>
        <w:rPr>
          <w:rFonts w:ascii="Calibri" w:hAnsi="Calibri" w:cs="Arial"/>
          <w:noProof/>
          <w:szCs w:val="24"/>
        </w:rPr>
      </w:pPr>
      <w:bookmarkStart w:id="37" w:name="_ENREF_37"/>
      <w:r w:rsidRPr="005A3880">
        <w:rPr>
          <w:rFonts w:ascii="Calibri" w:hAnsi="Calibri" w:cs="Arial"/>
          <w:noProof/>
          <w:szCs w:val="24"/>
        </w:rPr>
        <w:lastRenderedPageBreak/>
        <w:t>37.</w:t>
      </w:r>
      <w:r w:rsidRPr="005A3880">
        <w:rPr>
          <w:rFonts w:ascii="Calibri" w:hAnsi="Calibri" w:cs="Arial"/>
          <w:noProof/>
          <w:szCs w:val="24"/>
        </w:rPr>
        <w:tab/>
      </w:r>
      <w:r w:rsidRPr="005A3880">
        <w:rPr>
          <w:rFonts w:ascii="Calibri" w:hAnsi="Calibri" w:cs="Arial"/>
          <w:b/>
          <w:noProof/>
          <w:szCs w:val="24"/>
        </w:rPr>
        <w:t>Ohno, M., A. Segref, A. Bachi, M. Wilm, and I. W. Mattaj.</w:t>
      </w:r>
      <w:r w:rsidRPr="005A3880">
        <w:rPr>
          <w:rFonts w:ascii="Calibri" w:hAnsi="Calibri" w:cs="Arial"/>
          <w:noProof/>
          <w:szCs w:val="24"/>
        </w:rPr>
        <w:t xml:space="preserve"> 2000. PHAX, a mediator of U snRNA nuclear export whose activity is regulated by phosphorylation. Cell </w:t>
      </w:r>
      <w:r w:rsidRPr="005A3880">
        <w:rPr>
          <w:rFonts w:ascii="Calibri" w:hAnsi="Calibri" w:cs="Arial"/>
          <w:b/>
          <w:noProof/>
          <w:szCs w:val="24"/>
        </w:rPr>
        <w:t>101:</w:t>
      </w:r>
      <w:r w:rsidRPr="005A3880">
        <w:rPr>
          <w:rFonts w:ascii="Calibri" w:hAnsi="Calibri" w:cs="Arial"/>
          <w:noProof/>
          <w:szCs w:val="24"/>
        </w:rPr>
        <w:t>187-198.</w:t>
      </w:r>
      <w:bookmarkEnd w:id="37"/>
    </w:p>
    <w:p w:rsidR="005A3880" w:rsidRPr="005A3880" w:rsidRDefault="005A3880" w:rsidP="005A3880">
      <w:pPr>
        <w:spacing w:after="0" w:line="240" w:lineRule="auto"/>
        <w:ind w:left="720" w:hanging="720"/>
        <w:jc w:val="both"/>
        <w:rPr>
          <w:rFonts w:ascii="Calibri" w:hAnsi="Calibri" w:cs="Arial"/>
          <w:noProof/>
          <w:szCs w:val="24"/>
        </w:rPr>
      </w:pPr>
      <w:bookmarkStart w:id="38" w:name="_ENREF_38"/>
      <w:r w:rsidRPr="005A3880">
        <w:rPr>
          <w:rFonts w:ascii="Calibri" w:hAnsi="Calibri" w:cs="Arial"/>
          <w:noProof/>
          <w:szCs w:val="24"/>
        </w:rPr>
        <w:t>38.</w:t>
      </w:r>
      <w:r w:rsidRPr="005A3880">
        <w:rPr>
          <w:rFonts w:ascii="Calibri" w:hAnsi="Calibri" w:cs="Arial"/>
          <w:noProof/>
          <w:szCs w:val="24"/>
        </w:rPr>
        <w:tab/>
      </w:r>
      <w:r w:rsidRPr="005A3880">
        <w:rPr>
          <w:rFonts w:ascii="Calibri" w:hAnsi="Calibri" w:cs="Arial"/>
          <w:b/>
          <w:noProof/>
          <w:szCs w:val="24"/>
        </w:rPr>
        <w:t>Ohshima, T., T. Nakajima, T. Oishi, N. Imamoto, Y. Yoneda, A. Fukamizu, and K. Yagami.</w:t>
      </w:r>
      <w:r w:rsidRPr="005A3880">
        <w:rPr>
          <w:rFonts w:ascii="Calibri" w:hAnsi="Calibri" w:cs="Arial"/>
          <w:noProof/>
          <w:szCs w:val="24"/>
        </w:rPr>
        <w:t xml:space="preserve"> 1999. CRM1 mediates nuclear export of nonstructural protein 2 from parvovirus minute virus of mice. Biochem Biophys Res Commun </w:t>
      </w:r>
      <w:r w:rsidRPr="005A3880">
        <w:rPr>
          <w:rFonts w:ascii="Calibri" w:hAnsi="Calibri" w:cs="Arial"/>
          <w:b/>
          <w:noProof/>
          <w:szCs w:val="24"/>
        </w:rPr>
        <w:t>264:</w:t>
      </w:r>
      <w:r w:rsidRPr="005A3880">
        <w:rPr>
          <w:rFonts w:ascii="Calibri" w:hAnsi="Calibri" w:cs="Arial"/>
          <w:noProof/>
          <w:szCs w:val="24"/>
        </w:rPr>
        <w:t>144-50.</w:t>
      </w:r>
      <w:bookmarkEnd w:id="38"/>
    </w:p>
    <w:p w:rsidR="005A3880" w:rsidRPr="005A3880" w:rsidRDefault="005A3880" w:rsidP="005A3880">
      <w:pPr>
        <w:spacing w:after="0" w:line="240" w:lineRule="auto"/>
        <w:ind w:left="720" w:hanging="720"/>
        <w:jc w:val="both"/>
        <w:rPr>
          <w:rFonts w:ascii="Calibri" w:hAnsi="Calibri" w:cs="Arial"/>
          <w:noProof/>
          <w:szCs w:val="24"/>
        </w:rPr>
      </w:pPr>
      <w:bookmarkStart w:id="39" w:name="_ENREF_39"/>
      <w:r w:rsidRPr="005A3880">
        <w:rPr>
          <w:rFonts w:ascii="Calibri" w:hAnsi="Calibri" w:cs="Arial"/>
          <w:noProof/>
          <w:szCs w:val="24"/>
        </w:rPr>
        <w:t>39.</w:t>
      </w:r>
      <w:r w:rsidRPr="005A3880">
        <w:rPr>
          <w:rFonts w:ascii="Calibri" w:hAnsi="Calibri" w:cs="Arial"/>
          <w:noProof/>
          <w:szCs w:val="24"/>
        </w:rPr>
        <w:tab/>
      </w:r>
      <w:r w:rsidRPr="005A3880">
        <w:rPr>
          <w:rFonts w:ascii="Calibri" w:hAnsi="Calibri" w:cs="Arial"/>
          <w:b/>
          <w:noProof/>
          <w:szCs w:val="24"/>
        </w:rPr>
        <w:t>Praefcke, G. J., and H. T. McMahon.</w:t>
      </w:r>
      <w:r w:rsidRPr="005A3880">
        <w:rPr>
          <w:rFonts w:ascii="Calibri" w:hAnsi="Calibri" w:cs="Arial"/>
          <w:noProof/>
          <w:szCs w:val="24"/>
        </w:rPr>
        <w:t xml:space="preserve"> 2004. The dynamin superfamily: universal membrane tubulation and fission molecules? Nat Rev Mol Cell Biol </w:t>
      </w:r>
      <w:r w:rsidRPr="005A3880">
        <w:rPr>
          <w:rFonts w:ascii="Calibri" w:hAnsi="Calibri" w:cs="Arial"/>
          <w:b/>
          <w:noProof/>
          <w:szCs w:val="24"/>
        </w:rPr>
        <w:t>5:</w:t>
      </w:r>
      <w:r w:rsidRPr="005A3880">
        <w:rPr>
          <w:rFonts w:ascii="Calibri" w:hAnsi="Calibri" w:cs="Arial"/>
          <w:noProof/>
          <w:szCs w:val="24"/>
        </w:rPr>
        <w:t>133-47.</w:t>
      </w:r>
      <w:bookmarkEnd w:id="39"/>
    </w:p>
    <w:p w:rsidR="005A3880" w:rsidRPr="005A3880" w:rsidRDefault="005A3880" w:rsidP="005A3880">
      <w:pPr>
        <w:spacing w:after="0" w:line="240" w:lineRule="auto"/>
        <w:ind w:left="720" w:hanging="720"/>
        <w:jc w:val="both"/>
        <w:rPr>
          <w:rFonts w:ascii="Calibri" w:hAnsi="Calibri" w:cs="Arial"/>
          <w:noProof/>
          <w:szCs w:val="24"/>
        </w:rPr>
      </w:pPr>
      <w:bookmarkStart w:id="40" w:name="_ENREF_40"/>
      <w:r w:rsidRPr="005A3880">
        <w:rPr>
          <w:rFonts w:ascii="Calibri" w:hAnsi="Calibri" w:cs="Arial"/>
          <w:noProof/>
          <w:szCs w:val="24"/>
        </w:rPr>
        <w:t>40.</w:t>
      </w:r>
      <w:r w:rsidRPr="005A3880">
        <w:rPr>
          <w:rFonts w:ascii="Calibri" w:hAnsi="Calibri" w:cs="Arial"/>
          <w:noProof/>
          <w:szCs w:val="24"/>
        </w:rPr>
        <w:tab/>
      </w:r>
      <w:r w:rsidRPr="005A3880">
        <w:rPr>
          <w:rFonts w:ascii="Calibri" w:hAnsi="Calibri" w:cs="Arial"/>
          <w:b/>
          <w:noProof/>
          <w:szCs w:val="24"/>
        </w:rPr>
        <w:t>Riolobos, L., J. Reguera, M. G. Mateu, and J. M. Almendral.</w:t>
      </w:r>
      <w:r w:rsidRPr="005A3880">
        <w:rPr>
          <w:rFonts w:ascii="Calibri" w:hAnsi="Calibri" w:cs="Arial"/>
          <w:noProof/>
          <w:szCs w:val="24"/>
        </w:rPr>
        <w:t xml:space="preserve"> 2006. Nuclear transport of trimeric assembly intermediates exerts a morphogenetic control on the icosahedral parvovirus capsid. Journal of Molecular Biology </w:t>
      </w:r>
      <w:r w:rsidRPr="005A3880">
        <w:rPr>
          <w:rFonts w:ascii="Calibri" w:hAnsi="Calibri" w:cs="Arial"/>
          <w:b/>
          <w:noProof/>
          <w:szCs w:val="24"/>
        </w:rPr>
        <w:t>357:</w:t>
      </w:r>
      <w:r w:rsidRPr="005A3880">
        <w:rPr>
          <w:rFonts w:ascii="Calibri" w:hAnsi="Calibri" w:cs="Arial"/>
          <w:noProof/>
          <w:szCs w:val="24"/>
        </w:rPr>
        <w:t>1026-1038.</w:t>
      </w:r>
      <w:bookmarkEnd w:id="40"/>
    </w:p>
    <w:p w:rsidR="005A3880" w:rsidRPr="005A3880" w:rsidRDefault="005A3880" w:rsidP="005A3880">
      <w:pPr>
        <w:spacing w:after="0" w:line="240" w:lineRule="auto"/>
        <w:ind w:left="720" w:hanging="720"/>
        <w:jc w:val="both"/>
        <w:rPr>
          <w:rFonts w:ascii="Calibri" w:hAnsi="Calibri" w:cs="Arial"/>
          <w:noProof/>
          <w:szCs w:val="24"/>
        </w:rPr>
      </w:pPr>
      <w:bookmarkStart w:id="41" w:name="_ENREF_41"/>
      <w:r w:rsidRPr="005A3880">
        <w:rPr>
          <w:rFonts w:ascii="Calibri" w:hAnsi="Calibri" w:cs="Arial"/>
          <w:noProof/>
          <w:szCs w:val="24"/>
        </w:rPr>
        <w:t>41.</w:t>
      </w:r>
      <w:r w:rsidRPr="005A3880">
        <w:rPr>
          <w:rFonts w:ascii="Calibri" w:hAnsi="Calibri" w:cs="Arial"/>
          <w:noProof/>
          <w:szCs w:val="24"/>
        </w:rPr>
        <w:tab/>
      </w:r>
      <w:r w:rsidRPr="005A3880">
        <w:rPr>
          <w:rFonts w:ascii="Calibri" w:hAnsi="Calibri" w:cs="Arial"/>
          <w:b/>
          <w:noProof/>
          <w:szCs w:val="24"/>
        </w:rPr>
        <w:t>Rubio, M. P., A. Lopez-Bueno, and J. M. Almendral.</w:t>
      </w:r>
      <w:r w:rsidRPr="005A3880">
        <w:rPr>
          <w:rFonts w:ascii="Calibri" w:hAnsi="Calibri" w:cs="Arial"/>
          <w:noProof/>
          <w:szCs w:val="24"/>
        </w:rPr>
        <w:t xml:space="preserve"> 2005. Virulent variants emerging in mice infected with the apathogenic prototype strain of the parvovirus minute virus of mice exhibit a capsid with low avidity for a primary receptor. J Virol </w:t>
      </w:r>
      <w:r w:rsidRPr="005A3880">
        <w:rPr>
          <w:rFonts w:ascii="Calibri" w:hAnsi="Calibri" w:cs="Arial"/>
          <w:b/>
          <w:noProof/>
          <w:szCs w:val="24"/>
        </w:rPr>
        <w:t>79:</w:t>
      </w:r>
      <w:r w:rsidRPr="005A3880">
        <w:rPr>
          <w:rFonts w:ascii="Calibri" w:hAnsi="Calibri" w:cs="Arial"/>
          <w:noProof/>
          <w:szCs w:val="24"/>
        </w:rPr>
        <w:t>11280-11290.</w:t>
      </w:r>
      <w:bookmarkEnd w:id="41"/>
    </w:p>
    <w:p w:rsidR="005A3880" w:rsidRPr="005A3880" w:rsidRDefault="005A3880" w:rsidP="005A3880">
      <w:pPr>
        <w:spacing w:after="0" w:line="240" w:lineRule="auto"/>
        <w:ind w:left="720" w:hanging="720"/>
        <w:jc w:val="both"/>
        <w:rPr>
          <w:rFonts w:ascii="Calibri" w:hAnsi="Calibri" w:cs="Arial"/>
          <w:noProof/>
          <w:szCs w:val="24"/>
        </w:rPr>
      </w:pPr>
      <w:bookmarkStart w:id="42" w:name="_ENREF_42"/>
      <w:r w:rsidRPr="005A3880">
        <w:rPr>
          <w:rFonts w:ascii="Calibri" w:hAnsi="Calibri" w:cs="Arial"/>
          <w:noProof/>
          <w:szCs w:val="24"/>
        </w:rPr>
        <w:t>42.</w:t>
      </w:r>
      <w:r w:rsidRPr="005A3880">
        <w:rPr>
          <w:rFonts w:ascii="Calibri" w:hAnsi="Calibri" w:cs="Arial"/>
          <w:noProof/>
          <w:szCs w:val="24"/>
        </w:rPr>
        <w:tab/>
      </w:r>
      <w:r w:rsidRPr="005A3880">
        <w:rPr>
          <w:rFonts w:ascii="Calibri" w:hAnsi="Calibri" w:cs="Arial"/>
          <w:b/>
          <w:noProof/>
          <w:szCs w:val="24"/>
        </w:rPr>
        <w:t>Shackelton, L. A., and E. C. Holmes.</w:t>
      </w:r>
      <w:r w:rsidRPr="005A3880">
        <w:rPr>
          <w:rFonts w:ascii="Calibri" w:hAnsi="Calibri" w:cs="Arial"/>
          <w:noProof/>
          <w:szCs w:val="24"/>
        </w:rPr>
        <w:t xml:space="preserve"> 2006. Phylogenetic evidence for the rapid evolution of human B19 erythrovirus. J Virol </w:t>
      </w:r>
      <w:r w:rsidRPr="005A3880">
        <w:rPr>
          <w:rFonts w:ascii="Calibri" w:hAnsi="Calibri" w:cs="Arial"/>
          <w:b/>
          <w:noProof/>
          <w:szCs w:val="24"/>
        </w:rPr>
        <w:t>80:</w:t>
      </w:r>
      <w:r w:rsidRPr="005A3880">
        <w:rPr>
          <w:rFonts w:ascii="Calibri" w:hAnsi="Calibri" w:cs="Arial"/>
          <w:noProof/>
          <w:szCs w:val="24"/>
        </w:rPr>
        <w:t>3666-3669.</w:t>
      </w:r>
      <w:bookmarkEnd w:id="42"/>
    </w:p>
    <w:p w:rsidR="005A3880" w:rsidRPr="005A3880" w:rsidRDefault="005A3880" w:rsidP="005A3880">
      <w:pPr>
        <w:spacing w:after="0" w:line="240" w:lineRule="auto"/>
        <w:ind w:left="720" w:hanging="720"/>
        <w:jc w:val="both"/>
        <w:rPr>
          <w:rFonts w:ascii="Calibri" w:hAnsi="Calibri" w:cs="Arial"/>
          <w:noProof/>
          <w:szCs w:val="24"/>
        </w:rPr>
      </w:pPr>
      <w:bookmarkStart w:id="43" w:name="_ENREF_43"/>
      <w:r w:rsidRPr="005A3880">
        <w:rPr>
          <w:rFonts w:ascii="Calibri" w:hAnsi="Calibri" w:cs="Arial"/>
          <w:noProof/>
          <w:szCs w:val="24"/>
        </w:rPr>
        <w:t>43.</w:t>
      </w:r>
      <w:r w:rsidRPr="005A3880">
        <w:rPr>
          <w:rFonts w:ascii="Calibri" w:hAnsi="Calibri" w:cs="Arial"/>
          <w:noProof/>
          <w:szCs w:val="24"/>
        </w:rPr>
        <w:tab/>
      </w:r>
      <w:r w:rsidRPr="005A3880">
        <w:rPr>
          <w:rFonts w:ascii="Calibri" w:hAnsi="Calibri" w:cs="Arial"/>
          <w:b/>
          <w:noProof/>
          <w:szCs w:val="24"/>
        </w:rPr>
        <w:t>Shackelton, L. A., C. R. Parrish, U. Truyen, and E. C. Holmes.</w:t>
      </w:r>
      <w:r w:rsidRPr="005A3880">
        <w:rPr>
          <w:rFonts w:ascii="Calibri" w:hAnsi="Calibri" w:cs="Arial"/>
          <w:noProof/>
          <w:szCs w:val="24"/>
        </w:rPr>
        <w:t xml:space="preserve"> 2005. High rate of viral evolution associated with the emergence of carnivore parvovirus. Proc Natl Acad Sci U S A </w:t>
      </w:r>
      <w:r w:rsidRPr="005A3880">
        <w:rPr>
          <w:rFonts w:ascii="Calibri" w:hAnsi="Calibri" w:cs="Arial"/>
          <w:b/>
          <w:noProof/>
          <w:szCs w:val="24"/>
        </w:rPr>
        <w:t>102:</w:t>
      </w:r>
      <w:r w:rsidRPr="005A3880">
        <w:rPr>
          <w:rFonts w:ascii="Calibri" w:hAnsi="Calibri" w:cs="Arial"/>
          <w:noProof/>
          <w:szCs w:val="24"/>
        </w:rPr>
        <w:t>379-384.</w:t>
      </w:r>
      <w:bookmarkEnd w:id="43"/>
    </w:p>
    <w:p w:rsidR="005A3880" w:rsidRPr="005A3880" w:rsidRDefault="005A3880" w:rsidP="005A3880">
      <w:pPr>
        <w:spacing w:after="0" w:line="240" w:lineRule="auto"/>
        <w:ind w:left="720" w:hanging="720"/>
        <w:jc w:val="both"/>
        <w:rPr>
          <w:rFonts w:ascii="Calibri" w:hAnsi="Calibri" w:cs="Arial"/>
          <w:noProof/>
          <w:szCs w:val="24"/>
        </w:rPr>
      </w:pPr>
      <w:bookmarkStart w:id="44" w:name="_ENREF_44"/>
      <w:r w:rsidRPr="005A3880">
        <w:rPr>
          <w:rFonts w:ascii="Calibri" w:hAnsi="Calibri" w:cs="Arial"/>
          <w:noProof/>
          <w:szCs w:val="24"/>
        </w:rPr>
        <w:t>44.</w:t>
      </w:r>
      <w:r w:rsidRPr="005A3880">
        <w:rPr>
          <w:rFonts w:ascii="Calibri" w:hAnsi="Calibri" w:cs="Arial"/>
          <w:noProof/>
          <w:szCs w:val="24"/>
        </w:rPr>
        <w:tab/>
      </w:r>
      <w:r w:rsidRPr="005A3880">
        <w:rPr>
          <w:rFonts w:ascii="Calibri" w:hAnsi="Calibri" w:cs="Arial"/>
          <w:b/>
          <w:noProof/>
          <w:szCs w:val="24"/>
        </w:rPr>
        <w:t>Shein, H. M., and J. F. Enders.</w:t>
      </w:r>
      <w:r w:rsidRPr="005A3880">
        <w:rPr>
          <w:rFonts w:ascii="Calibri" w:hAnsi="Calibri" w:cs="Arial"/>
          <w:noProof/>
          <w:szCs w:val="24"/>
        </w:rPr>
        <w:t xml:space="preserve"> 1962. Multiplication and Cytopathogenicity of Simian Vacuolating Virus 40 in Cultures of Human Tissues. Proceedings of the Society for Experimental Biology and Medicine </w:t>
      </w:r>
      <w:r w:rsidRPr="005A3880">
        <w:rPr>
          <w:rFonts w:ascii="Calibri" w:hAnsi="Calibri" w:cs="Arial"/>
          <w:b/>
          <w:noProof/>
          <w:szCs w:val="24"/>
        </w:rPr>
        <w:t>109:</w:t>
      </w:r>
      <w:r w:rsidRPr="005A3880">
        <w:rPr>
          <w:rFonts w:ascii="Calibri" w:hAnsi="Calibri" w:cs="Arial"/>
          <w:noProof/>
          <w:szCs w:val="24"/>
        </w:rPr>
        <w:t>495-&amp;.</w:t>
      </w:r>
      <w:bookmarkEnd w:id="44"/>
    </w:p>
    <w:p w:rsidR="005A3880" w:rsidRPr="005A3880" w:rsidRDefault="005A3880" w:rsidP="005A3880">
      <w:pPr>
        <w:spacing w:after="0" w:line="240" w:lineRule="auto"/>
        <w:ind w:left="720" w:hanging="720"/>
        <w:jc w:val="both"/>
        <w:rPr>
          <w:rFonts w:ascii="Calibri" w:hAnsi="Calibri" w:cs="Arial"/>
          <w:noProof/>
          <w:szCs w:val="24"/>
          <w:lang w:val="de-DE"/>
        </w:rPr>
      </w:pPr>
      <w:bookmarkStart w:id="45" w:name="_ENREF_45"/>
      <w:r w:rsidRPr="005A3880">
        <w:rPr>
          <w:rFonts w:ascii="Calibri" w:hAnsi="Calibri" w:cs="Arial"/>
          <w:noProof/>
          <w:szCs w:val="24"/>
        </w:rPr>
        <w:t>45.</w:t>
      </w:r>
      <w:r w:rsidRPr="005A3880">
        <w:rPr>
          <w:rFonts w:ascii="Calibri" w:hAnsi="Calibri" w:cs="Arial"/>
          <w:noProof/>
          <w:szCs w:val="24"/>
        </w:rPr>
        <w:tab/>
      </w:r>
      <w:r w:rsidRPr="005A3880">
        <w:rPr>
          <w:rFonts w:ascii="Calibri" w:hAnsi="Calibri" w:cs="Arial"/>
          <w:b/>
          <w:noProof/>
          <w:szCs w:val="24"/>
        </w:rPr>
        <w:t>Slepchenko, B. M., I. Semenova, I. Zaliapin, and V. Rodionov.</w:t>
      </w:r>
      <w:r w:rsidRPr="005A3880">
        <w:rPr>
          <w:rFonts w:ascii="Calibri" w:hAnsi="Calibri" w:cs="Arial"/>
          <w:noProof/>
          <w:szCs w:val="24"/>
        </w:rPr>
        <w:t xml:space="preserve"> 2007. Switching of membrane organelles between cytoskeletal transport systems is determined by regulation of the microtubule-based transport. </w:t>
      </w:r>
      <w:r w:rsidRPr="005A3880">
        <w:rPr>
          <w:rFonts w:ascii="Calibri" w:hAnsi="Calibri" w:cs="Arial"/>
          <w:noProof/>
          <w:szCs w:val="24"/>
          <w:lang w:val="de-DE"/>
        </w:rPr>
        <w:t xml:space="preserve">J Cell Biol </w:t>
      </w:r>
      <w:r w:rsidRPr="005A3880">
        <w:rPr>
          <w:rFonts w:ascii="Calibri" w:hAnsi="Calibri" w:cs="Arial"/>
          <w:b/>
          <w:noProof/>
          <w:szCs w:val="24"/>
          <w:lang w:val="de-DE"/>
        </w:rPr>
        <w:t>179:</w:t>
      </w:r>
      <w:r w:rsidRPr="005A3880">
        <w:rPr>
          <w:rFonts w:ascii="Calibri" w:hAnsi="Calibri" w:cs="Arial"/>
          <w:noProof/>
          <w:szCs w:val="24"/>
          <w:lang w:val="de-DE"/>
        </w:rPr>
        <w:t>635-41.</w:t>
      </w:r>
      <w:bookmarkEnd w:id="45"/>
    </w:p>
    <w:p w:rsidR="005A3880" w:rsidRPr="005A3880" w:rsidRDefault="005A3880" w:rsidP="005A3880">
      <w:pPr>
        <w:spacing w:after="0" w:line="240" w:lineRule="auto"/>
        <w:ind w:left="720" w:hanging="720"/>
        <w:jc w:val="both"/>
        <w:rPr>
          <w:rFonts w:ascii="Calibri" w:hAnsi="Calibri" w:cs="Arial"/>
          <w:noProof/>
          <w:szCs w:val="24"/>
        </w:rPr>
      </w:pPr>
      <w:bookmarkStart w:id="46" w:name="_ENREF_46"/>
      <w:r w:rsidRPr="005A3880">
        <w:rPr>
          <w:rFonts w:ascii="Calibri" w:hAnsi="Calibri" w:cs="Arial"/>
          <w:noProof/>
          <w:szCs w:val="24"/>
          <w:lang w:val="de-DE"/>
        </w:rPr>
        <w:t>46.</w:t>
      </w:r>
      <w:r w:rsidRPr="005A3880">
        <w:rPr>
          <w:rFonts w:ascii="Calibri" w:hAnsi="Calibri" w:cs="Arial"/>
          <w:noProof/>
          <w:szCs w:val="24"/>
          <w:lang w:val="de-DE"/>
        </w:rPr>
        <w:tab/>
      </w:r>
      <w:r w:rsidRPr="005A3880">
        <w:rPr>
          <w:rFonts w:ascii="Calibri" w:hAnsi="Calibri" w:cs="Arial"/>
          <w:b/>
          <w:noProof/>
          <w:szCs w:val="24"/>
          <w:lang w:val="de-DE"/>
        </w:rPr>
        <w:t>Sonntag, F., S. Bleker, B. Leuchs, R. Fischer, and J. A. Kleinschmidt.</w:t>
      </w:r>
      <w:r w:rsidRPr="005A3880">
        <w:rPr>
          <w:rFonts w:ascii="Calibri" w:hAnsi="Calibri" w:cs="Arial"/>
          <w:noProof/>
          <w:szCs w:val="24"/>
          <w:lang w:val="de-DE"/>
        </w:rPr>
        <w:t xml:space="preserve"> </w:t>
      </w:r>
      <w:r w:rsidRPr="005A3880">
        <w:rPr>
          <w:rFonts w:ascii="Calibri" w:hAnsi="Calibri" w:cs="Arial"/>
          <w:noProof/>
          <w:szCs w:val="24"/>
        </w:rPr>
        <w:t xml:space="preserve">2006. Adeno-associated virus type 2 capsids with externalized VP1/VP2 trafficking domains are generated prior to passage through the cytoplasm and are maintained until uncoating occurs in the nucleus. J Virol </w:t>
      </w:r>
      <w:r w:rsidRPr="005A3880">
        <w:rPr>
          <w:rFonts w:ascii="Calibri" w:hAnsi="Calibri" w:cs="Arial"/>
          <w:b/>
          <w:noProof/>
          <w:szCs w:val="24"/>
        </w:rPr>
        <w:t>80:</w:t>
      </w:r>
      <w:r w:rsidRPr="005A3880">
        <w:rPr>
          <w:rFonts w:ascii="Calibri" w:hAnsi="Calibri" w:cs="Arial"/>
          <w:noProof/>
          <w:szCs w:val="24"/>
        </w:rPr>
        <w:t>11040-11054.</w:t>
      </w:r>
      <w:bookmarkEnd w:id="46"/>
    </w:p>
    <w:p w:rsidR="005A3880" w:rsidRPr="005A3880" w:rsidRDefault="005A3880" w:rsidP="005A3880">
      <w:pPr>
        <w:spacing w:after="0" w:line="240" w:lineRule="auto"/>
        <w:ind w:left="720" w:hanging="720"/>
        <w:jc w:val="both"/>
        <w:rPr>
          <w:rFonts w:ascii="Calibri" w:hAnsi="Calibri" w:cs="Arial"/>
          <w:noProof/>
          <w:szCs w:val="24"/>
        </w:rPr>
      </w:pPr>
      <w:bookmarkStart w:id="47" w:name="_ENREF_47"/>
      <w:r w:rsidRPr="005A3880">
        <w:rPr>
          <w:rFonts w:ascii="Calibri" w:hAnsi="Calibri" w:cs="Arial"/>
          <w:noProof/>
          <w:szCs w:val="24"/>
        </w:rPr>
        <w:t>47.</w:t>
      </w:r>
      <w:r w:rsidRPr="005A3880">
        <w:rPr>
          <w:rFonts w:ascii="Calibri" w:hAnsi="Calibri" w:cs="Arial"/>
          <w:noProof/>
          <w:szCs w:val="24"/>
        </w:rPr>
        <w:tab/>
      </w:r>
      <w:r w:rsidRPr="005A3880">
        <w:rPr>
          <w:rFonts w:ascii="Calibri" w:hAnsi="Calibri" w:cs="Arial"/>
          <w:b/>
          <w:noProof/>
          <w:szCs w:val="24"/>
        </w:rPr>
        <w:t>Stamnes, M.</w:t>
      </w:r>
      <w:r w:rsidRPr="005A3880">
        <w:rPr>
          <w:rFonts w:ascii="Calibri" w:hAnsi="Calibri" w:cs="Arial"/>
          <w:noProof/>
          <w:szCs w:val="24"/>
        </w:rPr>
        <w:t xml:space="preserve"> 2002. Regulating the actin cytoskeleton during vesicular transport. Curr Opin Cell Biol </w:t>
      </w:r>
      <w:r w:rsidRPr="005A3880">
        <w:rPr>
          <w:rFonts w:ascii="Calibri" w:hAnsi="Calibri" w:cs="Arial"/>
          <w:b/>
          <w:noProof/>
          <w:szCs w:val="24"/>
        </w:rPr>
        <w:t>14:</w:t>
      </w:r>
      <w:r w:rsidRPr="005A3880">
        <w:rPr>
          <w:rFonts w:ascii="Calibri" w:hAnsi="Calibri" w:cs="Arial"/>
          <w:noProof/>
          <w:szCs w:val="24"/>
        </w:rPr>
        <w:t>428-33.</w:t>
      </w:r>
      <w:bookmarkEnd w:id="47"/>
    </w:p>
    <w:p w:rsidR="005A3880" w:rsidRPr="005A3880" w:rsidRDefault="005A3880" w:rsidP="005A3880">
      <w:pPr>
        <w:spacing w:after="0" w:line="240" w:lineRule="auto"/>
        <w:ind w:left="720" w:hanging="720"/>
        <w:jc w:val="both"/>
        <w:rPr>
          <w:rFonts w:ascii="Calibri" w:hAnsi="Calibri" w:cs="Arial"/>
          <w:noProof/>
          <w:szCs w:val="24"/>
        </w:rPr>
      </w:pPr>
      <w:bookmarkStart w:id="48" w:name="_ENREF_48"/>
      <w:r w:rsidRPr="005A3880">
        <w:rPr>
          <w:rFonts w:ascii="Calibri" w:hAnsi="Calibri" w:cs="Arial"/>
          <w:noProof/>
          <w:szCs w:val="24"/>
        </w:rPr>
        <w:t>48.</w:t>
      </w:r>
      <w:r w:rsidRPr="005A3880">
        <w:rPr>
          <w:rFonts w:ascii="Calibri" w:hAnsi="Calibri" w:cs="Arial"/>
          <w:noProof/>
          <w:szCs w:val="24"/>
        </w:rPr>
        <w:tab/>
      </w:r>
      <w:r w:rsidRPr="005A3880">
        <w:rPr>
          <w:rFonts w:ascii="Calibri" w:hAnsi="Calibri" w:cs="Arial"/>
          <w:b/>
          <w:noProof/>
          <w:szCs w:val="24"/>
        </w:rPr>
        <w:t>Stuven, T., E. Hartmann, and D. Gorlich.</w:t>
      </w:r>
      <w:r w:rsidRPr="005A3880">
        <w:rPr>
          <w:rFonts w:ascii="Calibri" w:hAnsi="Calibri" w:cs="Arial"/>
          <w:noProof/>
          <w:szCs w:val="24"/>
        </w:rPr>
        <w:t xml:space="preserve"> 2003. Exportin 6: a novel nuclear export receptor that is specific for profilin center dot actin complexes. Embo Journal </w:t>
      </w:r>
      <w:r w:rsidRPr="005A3880">
        <w:rPr>
          <w:rFonts w:ascii="Calibri" w:hAnsi="Calibri" w:cs="Arial"/>
          <w:b/>
          <w:noProof/>
          <w:szCs w:val="24"/>
        </w:rPr>
        <w:t>22:</w:t>
      </w:r>
      <w:r w:rsidRPr="005A3880">
        <w:rPr>
          <w:rFonts w:ascii="Calibri" w:hAnsi="Calibri" w:cs="Arial"/>
          <w:noProof/>
          <w:szCs w:val="24"/>
        </w:rPr>
        <w:t>5928-5940.</w:t>
      </w:r>
      <w:bookmarkEnd w:id="48"/>
    </w:p>
    <w:p w:rsidR="005A3880" w:rsidRPr="005A3880" w:rsidRDefault="005A3880" w:rsidP="005A3880">
      <w:pPr>
        <w:spacing w:after="0" w:line="240" w:lineRule="auto"/>
        <w:ind w:left="720" w:hanging="720"/>
        <w:jc w:val="both"/>
        <w:rPr>
          <w:rFonts w:ascii="Calibri" w:hAnsi="Calibri" w:cs="Arial"/>
          <w:noProof/>
          <w:szCs w:val="24"/>
        </w:rPr>
      </w:pPr>
      <w:bookmarkStart w:id="49" w:name="_ENREF_49"/>
      <w:r w:rsidRPr="005A3880">
        <w:rPr>
          <w:rFonts w:ascii="Calibri" w:hAnsi="Calibri" w:cs="Arial"/>
          <w:noProof/>
          <w:szCs w:val="24"/>
        </w:rPr>
        <w:t>49.</w:t>
      </w:r>
      <w:r w:rsidRPr="005A3880">
        <w:rPr>
          <w:rFonts w:ascii="Calibri" w:hAnsi="Calibri" w:cs="Arial"/>
          <w:noProof/>
          <w:szCs w:val="24"/>
        </w:rPr>
        <w:tab/>
      </w:r>
      <w:r w:rsidRPr="005A3880">
        <w:rPr>
          <w:rFonts w:ascii="Calibri" w:hAnsi="Calibri" w:cs="Arial"/>
          <w:b/>
          <w:noProof/>
          <w:szCs w:val="24"/>
        </w:rPr>
        <w:t>Tattersa.P.</w:t>
      </w:r>
      <w:r w:rsidRPr="005A3880">
        <w:rPr>
          <w:rFonts w:ascii="Calibri" w:hAnsi="Calibri" w:cs="Arial"/>
          <w:noProof/>
          <w:szCs w:val="24"/>
        </w:rPr>
        <w:t xml:space="preserve"> 1972. Replication of Parvovirus Mvm .1. Dependence of Virus Multiplication and Plaque-Formation on Cell-Growth. J Virol </w:t>
      </w:r>
      <w:r w:rsidRPr="005A3880">
        <w:rPr>
          <w:rFonts w:ascii="Calibri" w:hAnsi="Calibri" w:cs="Arial"/>
          <w:b/>
          <w:noProof/>
          <w:szCs w:val="24"/>
        </w:rPr>
        <w:t>10:</w:t>
      </w:r>
      <w:r w:rsidRPr="005A3880">
        <w:rPr>
          <w:rFonts w:ascii="Calibri" w:hAnsi="Calibri" w:cs="Arial"/>
          <w:noProof/>
          <w:szCs w:val="24"/>
        </w:rPr>
        <w:t>586-&amp;.</w:t>
      </w:r>
      <w:bookmarkEnd w:id="49"/>
    </w:p>
    <w:p w:rsidR="005A3880" w:rsidRPr="005A3880" w:rsidRDefault="005A3880" w:rsidP="005A3880">
      <w:pPr>
        <w:spacing w:after="0" w:line="240" w:lineRule="auto"/>
        <w:ind w:left="720" w:hanging="720"/>
        <w:jc w:val="both"/>
        <w:rPr>
          <w:rFonts w:ascii="Calibri" w:hAnsi="Calibri" w:cs="Arial"/>
          <w:noProof/>
          <w:szCs w:val="24"/>
        </w:rPr>
      </w:pPr>
      <w:bookmarkStart w:id="50" w:name="_ENREF_50"/>
      <w:r w:rsidRPr="005A3880">
        <w:rPr>
          <w:rFonts w:ascii="Calibri" w:hAnsi="Calibri" w:cs="Arial"/>
          <w:noProof/>
          <w:szCs w:val="24"/>
        </w:rPr>
        <w:t>50.</w:t>
      </w:r>
      <w:r w:rsidRPr="005A3880">
        <w:rPr>
          <w:rFonts w:ascii="Calibri" w:hAnsi="Calibri" w:cs="Arial"/>
          <w:noProof/>
          <w:szCs w:val="24"/>
        </w:rPr>
        <w:tab/>
      </w:r>
      <w:r w:rsidRPr="005A3880">
        <w:rPr>
          <w:rFonts w:ascii="Calibri" w:hAnsi="Calibri" w:cs="Arial"/>
          <w:b/>
          <w:noProof/>
          <w:szCs w:val="24"/>
        </w:rPr>
        <w:t>Tattersall, P., and J. Bratton.</w:t>
      </w:r>
      <w:r w:rsidRPr="005A3880">
        <w:rPr>
          <w:rFonts w:ascii="Calibri" w:hAnsi="Calibri" w:cs="Arial"/>
          <w:noProof/>
          <w:szCs w:val="24"/>
        </w:rPr>
        <w:t xml:space="preserve"> 1983. Reciprocal Productive and Restrictive Virus-Cell Interactions of Immunosuppressive and Prototype Strains of Minute Virus of Mice. J Virol </w:t>
      </w:r>
      <w:r w:rsidRPr="005A3880">
        <w:rPr>
          <w:rFonts w:ascii="Calibri" w:hAnsi="Calibri" w:cs="Arial"/>
          <w:b/>
          <w:noProof/>
          <w:szCs w:val="24"/>
        </w:rPr>
        <w:t>46:</w:t>
      </w:r>
      <w:r w:rsidRPr="005A3880">
        <w:rPr>
          <w:rFonts w:ascii="Calibri" w:hAnsi="Calibri" w:cs="Arial"/>
          <w:noProof/>
          <w:szCs w:val="24"/>
        </w:rPr>
        <w:t>944-955.</w:t>
      </w:r>
      <w:bookmarkEnd w:id="50"/>
    </w:p>
    <w:p w:rsidR="005A3880" w:rsidRPr="005A3880" w:rsidRDefault="005A3880" w:rsidP="005A3880">
      <w:pPr>
        <w:spacing w:after="0" w:line="240" w:lineRule="auto"/>
        <w:ind w:left="720" w:hanging="720"/>
        <w:jc w:val="both"/>
        <w:rPr>
          <w:rFonts w:ascii="Calibri" w:hAnsi="Calibri" w:cs="Arial"/>
          <w:noProof/>
          <w:szCs w:val="24"/>
        </w:rPr>
      </w:pPr>
      <w:bookmarkStart w:id="51" w:name="_ENREF_51"/>
      <w:r w:rsidRPr="005A3880">
        <w:rPr>
          <w:rFonts w:ascii="Calibri" w:hAnsi="Calibri" w:cs="Arial"/>
          <w:noProof/>
          <w:szCs w:val="24"/>
        </w:rPr>
        <w:t>51.</w:t>
      </w:r>
      <w:r w:rsidRPr="005A3880">
        <w:rPr>
          <w:rFonts w:ascii="Calibri" w:hAnsi="Calibri" w:cs="Arial"/>
          <w:noProof/>
          <w:szCs w:val="24"/>
        </w:rPr>
        <w:tab/>
      </w:r>
      <w:r w:rsidRPr="005A3880">
        <w:rPr>
          <w:rFonts w:ascii="Calibri" w:hAnsi="Calibri" w:cs="Arial"/>
          <w:b/>
          <w:noProof/>
          <w:szCs w:val="24"/>
        </w:rPr>
        <w:t>Tattersall, P., A. J. Shatkin, and D. C. Ward.</w:t>
      </w:r>
      <w:r w:rsidRPr="005A3880">
        <w:rPr>
          <w:rFonts w:ascii="Calibri" w:hAnsi="Calibri" w:cs="Arial"/>
          <w:noProof/>
          <w:szCs w:val="24"/>
        </w:rPr>
        <w:t xml:space="preserve"> 1977. Sequence Homology between Structural Polypeptides of Minute Virus of Mice. Journal of Molecular Biology </w:t>
      </w:r>
      <w:r w:rsidRPr="005A3880">
        <w:rPr>
          <w:rFonts w:ascii="Calibri" w:hAnsi="Calibri" w:cs="Arial"/>
          <w:b/>
          <w:noProof/>
          <w:szCs w:val="24"/>
        </w:rPr>
        <w:t>111:</w:t>
      </w:r>
      <w:r w:rsidRPr="005A3880">
        <w:rPr>
          <w:rFonts w:ascii="Calibri" w:hAnsi="Calibri" w:cs="Arial"/>
          <w:noProof/>
          <w:szCs w:val="24"/>
        </w:rPr>
        <w:t>375-394.</w:t>
      </w:r>
      <w:bookmarkEnd w:id="51"/>
    </w:p>
    <w:p w:rsidR="005A3880" w:rsidRPr="005A3880" w:rsidRDefault="005A3880" w:rsidP="005A3880">
      <w:pPr>
        <w:spacing w:after="0" w:line="240" w:lineRule="auto"/>
        <w:ind w:left="720" w:hanging="720"/>
        <w:jc w:val="both"/>
        <w:rPr>
          <w:rFonts w:ascii="Calibri" w:hAnsi="Calibri" w:cs="Arial"/>
          <w:noProof/>
          <w:szCs w:val="24"/>
        </w:rPr>
      </w:pPr>
      <w:bookmarkStart w:id="52" w:name="_ENREF_52"/>
      <w:r w:rsidRPr="005A3880">
        <w:rPr>
          <w:rFonts w:ascii="Calibri" w:hAnsi="Calibri" w:cs="Arial"/>
          <w:noProof/>
          <w:szCs w:val="24"/>
        </w:rPr>
        <w:t>52.</w:t>
      </w:r>
      <w:r w:rsidRPr="005A3880">
        <w:rPr>
          <w:rFonts w:ascii="Calibri" w:hAnsi="Calibri" w:cs="Arial"/>
          <w:noProof/>
          <w:szCs w:val="24"/>
        </w:rPr>
        <w:tab/>
      </w:r>
      <w:r w:rsidRPr="005A3880">
        <w:rPr>
          <w:rFonts w:ascii="Calibri" w:hAnsi="Calibri" w:cs="Arial"/>
          <w:b/>
          <w:noProof/>
          <w:szCs w:val="24"/>
        </w:rPr>
        <w:t>Tucker, S. P., and R. W. Compans.</w:t>
      </w:r>
      <w:r w:rsidRPr="005A3880">
        <w:rPr>
          <w:rFonts w:ascii="Calibri" w:hAnsi="Calibri" w:cs="Arial"/>
          <w:noProof/>
          <w:szCs w:val="24"/>
        </w:rPr>
        <w:t xml:space="preserve"> 1993. Virus infection of polarized epithelial cells. Adv Virus Res </w:t>
      </w:r>
      <w:r w:rsidRPr="005A3880">
        <w:rPr>
          <w:rFonts w:ascii="Calibri" w:hAnsi="Calibri" w:cs="Arial"/>
          <w:b/>
          <w:noProof/>
          <w:szCs w:val="24"/>
        </w:rPr>
        <w:t>42:</w:t>
      </w:r>
      <w:r w:rsidRPr="005A3880">
        <w:rPr>
          <w:rFonts w:ascii="Calibri" w:hAnsi="Calibri" w:cs="Arial"/>
          <w:noProof/>
          <w:szCs w:val="24"/>
        </w:rPr>
        <w:t>187-247.</w:t>
      </w:r>
      <w:bookmarkEnd w:id="52"/>
    </w:p>
    <w:p w:rsidR="005A3880" w:rsidRPr="005A3880" w:rsidRDefault="005A3880" w:rsidP="005A3880">
      <w:pPr>
        <w:spacing w:after="0" w:line="240" w:lineRule="auto"/>
        <w:ind w:left="720" w:hanging="720"/>
        <w:jc w:val="both"/>
        <w:rPr>
          <w:rFonts w:ascii="Calibri" w:hAnsi="Calibri" w:cs="Arial"/>
          <w:noProof/>
          <w:szCs w:val="24"/>
        </w:rPr>
      </w:pPr>
      <w:bookmarkStart w:id="53" w:name="_ENREF_53"/>
      <w:r w:rsidRPr="005A3880">
        <w:rPr>
          <w:rFonts w:ascii="Calibri" w:hAnsi="Calibri" w:cs="Arial"/>
          <w:noProof/>
          <w:szCs w:val="24"/>
        </w:rPr>
        <w:t>53.</w:t>
      </w:r>
      <w:r w:rsidRPr="005A3880">
        <w:rPr>
          <w:rFonts w:ascii="Calibri" w:hAnsi="Calibri" w:cs="Arial"/>
          <w:noProof/>
          <w:szCs w:val="24"/>
        </w:rPr>
        <w:tab/>
      </w:r>
      <w:r w:rsidRPr="005A3880">
        <w:rPr>
          <w:rFonts w:ascii="Calibri" w:hAnsi="Calibri" w:cs="Arial"/>
          <w:b/>
          <w:noProof/>
          <w:szCs w:val="24"/>
        </w:rPr>
        <w:t>Tucker, S. P., C. L. Thornton, E. Wimmer, and R. W. Compans.</w:t>
      </w:r>
      <w:r w:rsidRPr="005A3880">
        <w:rPr>
          <w:rFonts w:ascii="Calibri" w:hAnsi="Calibri" w:cs="Arial"/>
          <w:noProof/>
          <w:szCs w:val="24"/>
        </w:rPr>
        <w:t xml:space="preserve"> 1993. Vectorial release of poliovirus from polarized human intestinal epithelial cells. J Virol </w:t>
      </w:r>
      <w:r w:rsidRPr="005A3880">
        <w:rPr>
          <w:rFonts w:ascii="Calibri" w:hAnsi="Calibri" w:cs="Arial"/>
          <w:b/>
          <w:noProof/>
          <w:szCs w:val="24"/>
        </w:rPr>
        <w:t>67:</w:t>
      </w:r>
      <w:r w:rsidRPr="005A3880">
        <w:rPr>
          <w:rFonts w:ascii="Calibri" w:hAnsi="Calibri" w:cs="Arial"/>
          <w:noProof/>
          <w:szCs w:val="24"/>
        </w:rPr>
        <w:t>4274-82.</w:t>
      </w:r>
      <w:bookmarkEnd w:id="53"/>
    </w:p>
    <w:p w:rsidR="005A3880" w:rsidRPr="005A3880" w:rsidRDefault="005A3880" w:rsidP="005A3880">
      <w:pPr>
        <w:spacing w:after="0" w:line="240" w:lineRule="auto"/>
        <w:ind w:left="720" w:hanging="720"/>
        <w:jc w:val="both"/>
        <w:rPr>
          <w:rFonts w:ascii="Calibri" w:hAnsi="Calibri" w:cs="Arial"/>
          <w:noProof/>
          <w:szCs w:val="24"/>
        </w:rPr>
      </w:pPr>
      <w:bookmarkStart w:id="54" w:name="_ENREF_54"/>
      <w:r w:rsidRPr="005A3880">
        <w:rPr>
          <w:rFonts w:ascii="Calibri" w:hAnsi="Calibri" w:cs="Arial"/>
          <w:noProof/>
          <w:szCs w:val="24"/>
        </w:rPr>
        <w:t>54.</w:t>
      </w:r>
      <w:r w:rsidRPr="005A3880">
        <w:rPr>
          <w:rFonts w:ascii="Calibri" w:hAnsi="Calibri" w:cs="Arial"/>
          <w:noProof/>
          <w:szCs w:val="24"/>
        </w:rPr>
        <w:tab/>
      </w:r>
      <w:r w:rsidRPr="005A3880">
        <w:rPr>
          <w:rFonts w:ascii="Calibri" w:hAnsi="Calibri" w:cs="Arial"/>
          <w:b/>
          <w:noProof/>
          <w:szCs w:val="24"/>
        </w:rPr>
        <w:t>Tullis, G. E., L. R. Burger, and D. J. Pintel.</w:t>
      </w:r>
      <w:r w:rsidRPr="005A3880">
        <w:rPr>
          <w:rFonts w:ascii="Calibri" w:hAnsi="Calibri" w:cs="Arial"/>
          <w:noProof/>
          <w:szCs w:val="24"/>
        </w:rPr>
        <w:t xml:space="preserve"> 1993. The Minor Capsid Protein Vp1 of the Autonomous Parvovirus Minute Virus of Mice Is Dispensable for Encapsidation of Progeny Single-Stranded-DNA but Is Required for Infectivity. J Virol </w:t>
      </w:r>
      <w:r w:rsidRPr="005A3880">
        <w:rPr>
          <w:rFonts w:ascii="Calibri" w:hAnsi="Calibri" w:cs="Arial"/>
          <w:b/>
          <w:noProof/>
          <w:szCs w:val="24"/>
        </w:rPr>
        <w:t>67:</w:t>
      </w:r>
      <w:r w:rsidRPr="005A3880">
        <w:rPr>
          <w:rFonts w:ascii="Calibri" w:hAnsi="Calibri" w:cs="Arial"/>
          <w:noProof/>
          <w:szCs w:val="24"/>
        </w:rPr>
        <w:t>131-141.</w:t>
      </w:r>
      <w:bookmarkEnd w:id="54"/>
    </w:p>
    <w:p w:rsidR="005A3880" w:rsidRPr="005A3880" w:rsidRDefault="005A3880" w:rsidP="005A3880">
      <w:pPr>
        <w:spacing w:after="0" w:line="240" w:lineRule="auto"/>
        <w:ind w:left="720" w:hanging="720"/>
        <w:jc w:val="both"/>
        <w:rPr>
          <w:rFonts w:ascii="Calibri" w:hAnsi="Calibri" w:cs="Arial"/>
          <w:noProof/>
          <w:szCs w:val="24"/>
        </w:rPr>
      </w:pPr>
      <w:bookmarkStart w:id="55" w:name="_ENREF_55"/>
      <w:r w:rsidRPr="005A3880">
        <w:rPr>
          <w:rFonts w:ascii="Calibri" w:hAnsi="Calibri" w:cs="Arial"/>
          <w:noProof/>
          <w:szCs w:val="24"/>
        </w:rPr>
        <w:t>55.</w:t>
      </w:r>
      <w:r w:rsidRPr="005A3880">
        <w:rPr>
          <w:rFonts w:ascii="Calibri" w:hAnsi="Calibri" w:cs="Arial"/>
          <w:noProof/>
          <w:szCs w:val="24"/>
        </w:rPr>
        <w:tab/>
      </w:r>
      <w:r w:rsidRPr="005A3880">
        <w:rPr>
          <w:rFonts w:ascii="Calibri" w:hAnsi="Calibri" w:cs="Arial"/>
          <w:b/>
          <w:noProof/>
          <w:szCs w:val="24"/>
        </w:rPr>
        <w:t>Tullis, G. E., L. R. Burger, and D. J. Pintel.</w:t>
      </w:r>
      <w:r w:rsidRPr="005A3880">
        <w:rPr>
          <w:rFonts w:ascii="Calibri" w:hAnsi="Calibri" w:cs="Arial"/>
          <w:noProof/>
          <w:szCs w:val="24"/>
        </w:rPr>
        <w:t xml:space="preserve"> 1992. The Trypsin-Sensitive Rver Domain in the Capsid Proteins of Minute Virus of Mice Is Required for Efficient Cell Binding and Viral-Infection but Not for Proteolytic Processing Invivo. Virology </w:t>
      </w:r>
      <w:r w:rsidRPr="005A3880">
        <w:rPr>
          <w:rFonts w:ascii="Calibri" w:hAnsi="Calibri" w:cs="Arial"/>
          <w:b/>
          <w:noProof/>
          <w:szCs w:val="24"/>
        </w:rPr>
        <w:t>191:</w:t>
      </w:r>
      <w:r w:rsidRPr="005A3880">
        <w:rPr>
          <w:rFonts w:ascii="Calibri" w:hAnsi="Calibri" w:cs="Arial"/>
          <w:noProof/>
          <w:szCs w:val="24"/>
        </w:rPr>
        <w:t>846-857.</w:t>
      </w:r>
      <w:bookmarkEnd w:id="55"/>
    </w:p>
    <w:p w:rsidR="005A3880" w:rsidRPr="005A3880" w:rsidRDefault="005A3880" w:rsidP="005A3880">
      <w:pPr>
        <w:spacing w:after="0" w:line="240" w:lineRule="auto"/>
        <w:ind w:left="720" w:hanging="720"/>
        <w:jc w:val="both"/>
        <w:rPr>
          <w:rFonts w:ascii="Calibri" w:hAnsi="Calibri" w:cs="Arial"/>
          <w:noProof/>
          <w:szCs w:val="24"/>
        </w:rPr>
      </w:pPr>
      <w:bookmarkStart w:id="56" w:name="_ENREF_56"/>
      <w:r w:rsidRPr="005A3880">
        <w:rPr>
          <w:rFonts w:ascii="Calibri" w:hAnsi="Calibri" w:cs="Arial"/>
          <w:noProof/>
          <w:szCs w:val="24"/>
        </w:rPr>
        <w:t>56.</w:t>
      </w:r>
      <w:r w:rsidRPr="005A3880">
        <w:rPr>
          <w:rFonts w:ascii="Calibri" w:hAnsi="Calibri" w:cs="Arial"/>
          <w:noProof/>
          <w:szCs w:val="24"/>
        </w:rPr>
        <w:tab/>
      </w:r>
      <w:r w:rsidRPr="005A3880">
        <w:rPr>
          <w:rFonts w:ascii="Calibri" w:hAnsi="Calibri" w:cs="Arial"/>
          <w:b/>
          <w:noProof/>
          <w:szCs w:val="24"/>
        </w:rPr>
        <w:t>VihinenRanta, M., A. Kalela, P. Makinen, L. Kakkola, V. Marjomaki, and M. Vuento.</w:t>
      </w:r>
      <w:r w:rsidRPr="005A3880">
        <w:rPr>
          <w:rFonts w:ascii="Calibri" w:hAnsi="Calibri" w:cs="Arial"/>
          <w:noProof/>
          <w:szCs w:val="24"/>
        </w:rPr>
        <w:t xml:space="preserve"> 1998. Intracellular route of canine parvovirus entry. J Virol </w:t>
      </w:r>
      <w:r w:rsidRPr="005A3880">
        <w:rPr>
          <w:rFonts w:ascii="Calibri" w:hAnsi="Calibri" w:cs="Arial"/>
          <w:b/>
          <w:noProof/>
          <w:szCs w:val="24"/>
        </w:rPr>
        <w:t>72:</w:t>
      </w:r>
      <w:r w:rsidRPr="005A3880">
        <w:rPr>
          <w:rFonts w:ascii="Calibri" w:hAnsi="Calibri" w:cs="Arial"/>
          <w:noProof/>
          <w:szCs w:val="24"/>
        </w:rPr>
        <w:t>802-806.</w:t>
      </w:r>
      <w:bookmarkEnd w:id="56"/>
    </w:p>
    <w:p w:rsidR="005A3880" w:rsidRPr="005A3880" w:rsidRDefault="005A3880" w:rsidP="005A3880">
      <w:pPr>
        <w:spacing w:after="0" w:line="240" w:lineRule="auto"/>
        <w:ind w:left="720" w:hanging="720"/>
        <w:jc w:val="both"/>
        <w:rPr>
          <w:rFonts w:ascii="Calibri" w:hAnsi="Calibri" w:cs="Arial"/>
          <w:noProof/>
          <w:szCs w:val="24"/>
        </w:rPr>
      </w:pPr>
      <w:bookmarkStart w:id="57" w:name="_ENREF_57"/>
      <w:r w:rsidRPr="005A3880">
        <w:rPr>
          <w:rFonts w:ascii="Calibri" w:hAnsi="Calibri" w:cs="Arial"/>
          <w:noProof/>
          <w:szCs w:val="24"/>
        </w:rPr>
        <w:lastRenderedPageBreak/>
        <w:t>57.</w:t>
      </w:r>
      <w:r w:rsidRPr="005A3880">
        <w:rPr>
          <w:rFonts w:ascii="Calibri" w:hAnsi="Calibri" w:cs="Arial"/>
          <w:noProof/>
          <w:szCs w:val="24"/>
        </w:rPr>
        <w:tab/>
      </w:r>
      <w:r w:rsidRPr="005A3880">
        <w:rPr>
          <w:rFonts w:ascii="Calibri" w:hAnsi="Calibri" w:cs="Arial"/>
          <w:b/>
          <w:noProof/>
          <w:szCs w:val="24"/>
        </w:rPr>
        <w:t>Votteler, J., and W. I. Sundquist.</w:t>
      </w:r>
      <w:r w:rsidRPr="005A3880">
        <w:rPr>
          <w:rFonts w:ascii="Calibri" w:hAnsi="Calibri" w:cs="Arial"/>
          <w:noProof/>
          <w:szCs w:val="24"/>
        </w:rPr>
        <w:t xml:space="preserve"> 2013. Virus Budding and the ESCRT Pathway. Cell Host &amp; Microbe </w:t>
      </w:r>
      <w:r w:rsidRPr="005A3880">
        <w:rPr>
          <w:rFonts w:ascii="Calibri" w:hAnsi="Calibri" w:cs="Arial"/>
          <w:b/>
          <w:noProof/>
          <w:szCs w:val="24"/>
        </w:rPr>
        <w:t>14:</w:t>
      </w:r>
      <w:r w:rsidRPr="005A3880">
        <w:rPr>
          <w:rFonts w:ascii="Calibri" w:hAnsi="Calibri" w:cs="Arial"/>
          <w:noProof/>
          <w:szCs w:val="24"/>
        </w:rPr>
        <w:t>232-241.</w:t>
      </w:r>
      <w:bookmarkEnd w:id="57"/>
    </w:p>
    <w:p w:rsidR="005A3880" w:rsidRPr="005A3880" w:rsidRDefault="005A3880" w:rsidP="005A3880">
      <w:pPr>
        <w:spacing w:line="240" w:lineRule="auto"/>
        <w:ind w:left="720" w:hanging="720"/>
        <w:jc w:val="both"/>
        <w:rPr>
          <w:rFonts w:ascii="Calibri" w:hAnsi="Calibri" w:cs="Arial"/>
          <w:noProof/>
          <w:szCs w:val="24"/>
        </w:rPr>
      </w:pPr>
      <w:bookmarkStart w:id="58" w:name="_ENREF_58"/>
      <w:r w:rsidRPr="005A3880">
        <w:rPr>
          <w:rFonts w:ascii="Calibri" w:hAnsi="Calibri" w:cs="Arial"/>
          <w:noProof/>
          <w:szCs w:val="24"/>
        </w:rPr>
        <w:t>58.</w:t>
      </w:r>
      <w:r w:rsidRPr="005A3880">
        <w:rPr>
          <w:rFonts w:ascii="Calibri" w:hAnsi="Calibri" w:cs="Arial"/>
          <w:noProof/>
          <w:szCs w:val="24"/>
        </w:rPr>
        <w:tab/>
      </w:r>
      <w:r w:rsidRPr="005A3880">
        <w:rPr>
          <w:rFonts w:ascii="Calibri" w:hAnsi="Calibri" w:cs="Arial"/>
          <w:b/>
          <w:noProof/>
          <w:szCs w:val="24"/>
        </w:rPr>
        <w:t>Wirblich, C., B. Bhattacharya, and P. Roy.</w:t>
      </w:r>
      <w:r w:rsidRPr="005A3880">
        <w:rPr>
          <w:rFonts w:ascii="Calibri" w:hAnsi="Calibri" w:cs="Arial"/>
          <w:noProof/>
          <w:szCs w:val="24"/>
        </w:rPr>
        <w:t xml:space="preserve"> 2005. Nonstructural protein 3 of bluetongue virus assists virus release by recruiting ESCRT-I protein Tsg101. J Virol </w:t>
      </w:r>
      <w:r w:rsidRPr="005A3880">
        <w:rPr>
          <w:rFonts w:ascii="Calibri" w:hAnsi="Calibri" w:cs="Arial"/>
          <w:b/>
          <w:noProof/>
          <w:szCs w:val="24"/>
        </w:rPr>
        <w:t>80:</w:t>
      </w:r>
      <w:r w:rsidRPr="005A3880">
        <w:rPr>
          <w:rFonts w:ascii="Calibri" w:hAnsi="Calibri" w:cs="Arial"/>
          <w:noProof/>
          <w:szCs w:val="24"/>
        </w:rPr>
        <w:t>460-73.</w:t>
      </w:r>
      <w:bookmarkEnd w:id="58"/>
    </w:p>
    <w:p w:rsidR="005A3880" w:rsidRDefault="005A3880" w:rsidP="005A3880">
      <w:pPr>
        <w:spacing w:line="240" w:lineRule="auto"/>
        <w:jc w:val="both"/>
        <w:rPr>
          <w:rFonts w:ascii="Calibri" w:hAnsi="Calibri" w:cs="Arial"/>
          <w:noProof/>
          <w:szCs w:val="24"/>
        </w:rPr>
      </w:pPr>
    </w:p>
    <w:p w:rsidR="00F6243F" w:rsidRPr="00CD3026" w:rsidRDefault="008224A3" w:rsidP="00763D49">
      <w:pPr>
        <w:tabs>
          <w:tab w:val="left" w:pos="5385"/>
        </w:tabs>
        <w:spacing w:after="120" w:line="480" w:lineRule="auto"/>
        <w:jc w:val="both"/>
        <w:rPr>
          <w:rFonts w:ascii="Arial" w:hAnsi="Arial" w:cs="Arial"/>
          <w:sz w:val="24"/>
          <w:szCs w:val="24"/>
        </w:rPr>
      </w:pPr>
      <w:r w:rsidRPr="00763D49">
        <w:rPr>
          <w:rFonts w:ascii="Arial" w:hAnsi="Arial" w:cs="Arial"/>
          <w:sz w:val="24"/>
          <w:szCs w:val="24"/>
        </w:rPr>
        <w:fldChar w:fldCharType="end"/>
      </w:r>
    </w:p>
    <w:sectPr w:rsidR="00F6243F" w:rsidRPr="00CD3026" w:rsidSect="002C18E0">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402" w:rsidRDefault="00082402" w:rsidP="00447701">
      <w:pPr>
        <w:spacing w:after="0" w:line="240" w:lineRule="auto"/>
      </w:pPr>
      <w:r>
        <w:separator/>
      </w:r>
    </w:p>
  </w:endnote>
  <w:endnote w:type="continuationSeparator" w:id="0">
    <w:p w:rsidR="00082402" w:rsidRDefault="00082402"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C03D33" w:rsidRDefault="00C03D33">
        <w:pPr>
          <w:pStyle w:val="Fuzeile"/>
          <w:jc w:val="center"/>
        </w:pPr>
        <w:r>
          <w:fldChar w:fldCharType="begin"/>
        </w:r>
        <w:r>
          <w:instrText xml:space="preserve"> PAGE   \* MERGEFORMAT </w:instrText>
        </w:r>
        <w:r>
          <w:fldChar w:fldCharType="separate"/>
        </w:r>
        <w:r w:rsidR="00B23B14">
          <w:rPr>
            <w:noProof/>
          </w:rPr>
          <w:t>17</w:t>
        </w:r>
        <w:r>
          <w:rPr>
            <w:noProof/>
          </w:rPr>
          <w:fldChar w:fldCharType="end"/>
        </w:r>
      </w:p>
    </w:sdtContent>
  </w:sdt>
  <w:p w:rsidR="00C03D33" w:rsidRDefault="00C03D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402" w:rsidRDefault="00082402" w:rsidP="00447701">
      <w:pPr>
        <w:spacing w:after="0" w:line="240" w:lineRule="auto"/>
      </w:pPr>
      <w:r>
        <w:separator/>
      </w:r>
    </w:p>
  </w:footnote>
  <w:footnote w:type="continuationSeparator" w:id="0">
    <w:p w:rsidR="00082402" w:rsidRDefault="00082402"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12F0815"/>
    <w:multiLevelType w:val="hybridMultilevel"/>
    <w:tmpl w:val="FC6EA242"/>
    <w:lvl w:ilvl="0" w:tplc="B1D4C068">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963554C"/>
    <w:multiLevelType w:val="hybridMultilevel"/>
    <w:tmpl w:val="3F6809DC"/>
    <w:lvl w:ilvl="0" w:tplc="03F63226">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9&lt;/item&gt;&lt;item&gt;18&lt;/item&gt;&lt;item&gt;20&lt;/item&gt;&lt;item&gt;21&lt;/item&gt;&lt;item&gt;22&lt;/item&gt;&lt;item&gt;23&lt;/item&gt;&lt;item&gt;24&lt;/item&gt;&lt;item&gt;25&lt;/item&gt;&lt;item&gt;26&lt;/item&gt;&lt;item&gt;27&lt;/item&gt;&lt;item&gt;31&lt;/item&gt;&lt;item&gt;32&lt;/item&gt;&lt;item&gt;33&lt;/item&gt;&lt;item&gt;36&lt;/item&gt;&lt;item&gt;37&lt;/item&gt;&lt;item&gt;38&lt;/item&gt;&lt;item&gt;41&lt;/item&gt;&lt;item&gt;42&lt;/item&gt;&lt;item&gt;45&lt;/item&gt;&lt;item&gt;46&lt;/item&gt;&lt;item&gt;48&lt;/item&gt;&lt;item&gt;50&lt;/item&gt;&lt;item&gt;51&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7&lt;/item&gt;&lt;item&gt;938&lt;/item&gt;&lt;item&gt;939&lt;/item&gt;&lt;/record-ids&gt;&lt;/item&gt;&lt;/Libraries&gt;"/>
  </w:docVars>
  <w:rsids>
    <w:rsidRoot w:val="00753E5D"/>
    <w:rsid w:val="000005DC"/>
    <w:rsid w:val="0000345E"/>
    <w:rsid w:val="00004114"/>
    <w:rsid w:val="0000666A"/>
    <w:rsid w:val="00014233"/>
    <w:rsid w:val="00016C00"/>
    <w:rsid w:val="000215E4"/>
    <w:rsid w:val="00027EFC"/>
    <w:rsid w:val="0003278D"/>
    <w:rsid w:val="000369C3"/>
    <w:rsid w:val="00037058"/>
    <w:rsid w:val="000373E7"/>
    <w:rsid w:val="00037999"/>
    <w:rsid w:val="000408E6"/>
    <w:rsid w:val="00047298"/>
    <w:rsid w:val="000514F2"/>
    <w:rsid w:val="00052E15"/>
    <w:rsid w:val="00056DD9"/>
    <w:rsid w:val="0006346B"/>
    <w:rsid w:val="00065BE7"/>
    <w:rsid w:val="00076838"/>
    <w:rsid w:val="00080F2A"/>
    <w:rsid w:val="00081175"/>
    <w:rsid w:val="00082402"/>
    <w:rsid w:val="00090C1F"/>
    <w:rsid w:val="00091455"/>
    <w:rsid w:val="00091A25"/>
    <w:rsid w:val="00091EDE"/>
    <w:rsid w:val="00092359"/>
    <w:rsid w:val="000A5210"/>
    <w:rsid w:val="000B0CD6"/>
    <w:rsid w:val="000B105B"/>
    <w:rsid w:val="000C0EAD"/>
    <w:rsid w:val="000C1DFA"/>
    <w:rsid w:val="000C398E"/>
    <w:rsid w:val="000D4CCA"/>
    <w:rsid w:val="000D7338"/>
    <w:rsid w:val="000E0879"/>
    <w:rsid w:val="000E2A85"/>
    <w:rsid w:val="000E4A83"/>
    <w:rsid w:val="000E587C"/>
    <w:rsid w:val="000F5FE9"/>
    <w:rsid w:val="00100F6C"/>
    <w:rsid w:val="00101505"/>
    <w:rsid w:val="0010299E"/>
    <w:rsid w:val="001063CC"/>
    <w:rsid w:val="00106C80"/>
    <w:rsid w:val="00110E3D"/>
    <w:rsid w:val="00115014"/>
    <w:rsid w:val="00115D83"/>
    <w:rsid w:val="00121D84"/>
    <w:rsid w:val="0012373A"/>
    <w:rsid w:val="00126931"/>
    <w:rsid w:val="001305F9"/>
    <w:rsid w:val="00132E3C"/>
    <w:rsid w:val="00134B13"/>
    <w:rsid w:val="001410A0"/>
    <w:rsid w:val="00145618"/>
    <w:rsid w:val="001509AB"/>
    <w:rsid w:val="00151B41"/>
    <w:rsid w:val="00163B7F"/>
    <w:rsid w:val="00166ACC"/>
    <w:rsid w:val="00167D61"/>
    <w:rsid w:val="001729CF"/>
    <w:rsid w:val="00173C93"/>
    <w:rsid w:val="00174043"/>
    <w:rsid w:val="00181048"/>
    <w:rsid w:val="00181AFD"/>
    <w:rsid w:val="0018278D"/>
    <w:rsid w:val="0018370B"/>
    <w:rsid w:val="00183FFE"/>
    <w:rsid w:val="0018704B"/>
    <w:rsid w:val="00190BDB"/>
    <w:rsid w:val="00191C82"/>
    <w:rsid w:val="00192AE6"/>
    <w:rsid w:val="001A115B"/>
    <w:rsid w:val="001A2DAB"/>
    <w:rsid w:val="001A306B"/>
    <w:rsid w:val="001A3A69"/>
    <w:rsid w:val="001A4999"/>
    <w:rsid w:val="001A5F1E"/>
    <w:rsid w:val="001B1DD7"/>
    <w:rsid w:val="001B21F7"/>
    <w:rsid w:val="001B54E2"/>
    <w:rsid w:val="001B6652"/>
    <w:rsid w:val="001C10E0"/>
    <w:rsid w:val="001C3BBE"/>
    <w:rsid w:val="001C71FE"/>
    <w:rsid w:val="001C7483"/>
    <w:rsid w:val="001D3A2F"/>
    <w:rsid w:val="001D73AB"/>
    <w:rsid w:val="001E0DEF"/>
    <w:rsid w:val="001F2806"/>
    <w:rsid w:val="001F3E64"/>
    <w:rsid w:val="001F5E20"/>
    <w:rsid w:val="001F6DB7"/>
    <w:rsid w:val="002035FD"/>
    <w:rsid w:val="00203740"/>
    <w:rsid w:val="002070B5"/>
    <w:rsid w:val="002136D9"/>
    <w:rsid w:val="0021669E"/>
    <w:rsid w:val="002203CB"/>
    <w:rsid w:val="00221DDA"/>
    <w:rsid w:val="0022225F"/>
    <w:rsid w:val="002228D3"/>
    <w:rsid w:val="00224F06"/>
    <w:rsid w:val="0022605C"/>
    <w:rsid w:val="00226FA9"/>
    <w:rsid w:val="002272FC"/>
    <w:rsid w:val="002339F1"/>
    <w:rsid w:val="0023518C"/>
    <w:rsid w:val="00240B62"/>
    <w:rsid w:val="002454F2"/>
    <w:rsid w:val="002501DF"/>
    <w:rsid w:val="0025424C"/>
    <w:rsid w:val="00257200"/>
    <w:rsid w:val="00262854"/>
    <w:rsid w:val="00270D72"/>
    <w:rsid w:val="00271197"/>
    <w:rsid w:val="0027314F"/>
    <w:rsid w:val="00273247"/>
    <w:rsid w:val="002751DE"/>
    <w:rsid w:val="002828BD"/>
    <w:rsid w:val="00285CBC"/>
    <w:rsid w:val="002876FA"/>
    <w:rsid w:val="002877CA"/>
    <w:rsid w:val="00290FCF"/>
    <w:rsid w:val="00291134"/>
    <w:rsid w:val="00291569"/>
    <w:rsid w:val="00292BFF"/>
    <w:rsid w:val="00294C25"/>
    <w:rsid w:val="002A1139"/>
    <w:rsid w:val="002A7003"/>
    <w:rsid w:val="002A749D"/>
    <w:rsid w:val="002B28D9"/>
    <w:rsid w:val="002B566E"/>
    <w:rsid w:val="002C18E0"/>
    <w:rsid w:val="002D23F5"/>
    <w:rsid w:val="002D33E4"/>
    <w:rsid w:val="002D6F6A"/>
    <w:rsid w:val="002E088F"/>
    <w:rsid w:val="002E2E4E"/>
    <w:rsid w:val="002E586F"/>
    <w:rsid w:val="002F14AF"/>
    <w:rsid w:val="00300E34"/>
    <w:rsid w:val="00301660"/>
    <w:rsid w:val="00306401"/>
    <w:rsid w:val="00310C2C"/>
    <w:rsid w:val="00311C43"/>
    <w:rsid w:val="00312E38"/>
    <w:rsid w:val="00321597"/>
    <w:rsid w:val="003227E1"/>
    <w:rsid w:val="00323CC7"/>
    <w:rsid w:val="00323EA2"/>
    <w:rsid w:val="00343ABD"/>
    <w:rsid w:val="00345060"/>
    <w:rsid w:val="0034701C"/>
    <w:rsid w:val="00350D77"/>
    <w:rsid w:val="00350D7A"/>
    <w:rsid w:val="00356092"/>
    <w:rsid w:val="00363331"/>
    <w:rsid w:val="003657AC"/>
    <w:rsid w:val="00371ED6"/>
    <w:rsid w:val="00385152"/>
    <w:rsid w:val="0038634F"/>
    <w:rsid w:val="00393F68"/>
    <w:rsid w:val="00394279"/>
    <w:rsid w:val="003A44D8"/>
    <w:rsid w:val="003A492F"/>
    <w:rsid w:val="003A60EF"/>
    <w:rsid w:val="003B025D"/>
    <w:rsid w:val="003B39F5"/>
    <w:rsid w:val="003B6C1E"/>
    <w:rsid w:val="003B74CA"/>
    <w:rsid w:val="003B79EC"/>
    <w:rsid w:val="003C0199"/>
    <w:rsid w:val="003C5437"/>
    <w:rsid w:val="003C5719"/>
    <w:rsid w:val="003C69CE"/>
    <w:rsid w:val="003D5626"/>
    <w:rsid w:val="003E1D3D"/>
    <w:rsid w:val="003F4450"/>
    <w:rsid w:val="00403761"/>
    <w:rsid w:val="00403998"/>
    <w:rsid w:val="00404590"/>
    <w:rsid w:val="00404874"/>
    <w:rsid w:val="00405E34"/>
    <w:rsid w:val="00425499"/>
    <w:rsid w:val="0042788D"/>
    <w:rsid w:val="004314F6"/>
    <w:rsid w:val="00432DEE"/>
    <w:rsid w:val="0044060F"/>
    <w:rsid w:val="00440A16"/>
    <w:rsid w:val="00440A3D"/>
    <w:rsid w:val="00440D21"/>
    <w:rsid w:val="00447701"/>
    <w:rsid w:val="004537BA"/>
    <w:rsid w:val="00454A75"/>
    <w:rsid w:val="00456400"/>
    <w:rsid w:val="00460ECE"/>
    <w:rsid w:val="004619E9"/>
    <w:rsid w:val="00462AB6"/>
    <w:rsid w:val="00462E85"/>
    <w:rsid w:val="004806C0"/>
    <w:rsid w:val="004832F2"/>
    <w:rsid w:val="00486BD5"/>
    <w:rsid w:val="00487D42"/>
    <w:rsid w:val="00490A15"/>
    <w:rsid w:val="00491CDE"/>
    <w:rsid w:val="0049431B"/>
    <w:rsid w:val="004A0682"/>
    <w:rsid w:val="004A1434"/>
    <w:rsid w:val="004A3B6D"/>
    <w:rsid w:val="004A472B"/>
    <w:rsid w:val="004B16BD"/>
    <w:rsid w:val="004C25B1"/>
    <w:rsid w:val="004C5203"/>
    <w:rsid w:val="004C539C"/>
    <w:rsid w:val="004C7211"/>
    <w:rsid w:val="004D57BF"/>
    <w:rsid w:val="004E0A69"/>
    <w:rsid w:val="004E1FA6"/>
    <w:rsid w:val="004E384B"/>
    <w:rsid w:val="004E472E"/>
    <w:rsid w:val="004E481B"/>
    <w:rsid w:val="004E55D7"/>
    <w:rsid w:val="004E5B3C"/>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0888"/>
    <w:rsid w:val="00531536"/>
    <w:rsid w:val="00536705"/>
    <w:rsid w:val="00536E7F"/>
    <w:rsid w:val="005372C7"/>
    <w:rsid w:val="00541B1B"/>
    <w:rsid w:val="00541D89"/>
    <w:rsid w:val="00543E8E"/>
    <w:rsid w:val="0055678E"/>
    <w:rsid w:val="0055728B"/>
    <w:rsid w:val="00557A5C"/>
    <w:rsid w:val="00562155"/>
    <w:rsid w:val="0056676A"/>
    <w:rsid w:val="0057013C"/>
    <w:rsid w:val="00573177"/>
    <w:rsid w:val="00574EF1"/>
    <w:rsid w:val="00575601"/>
    <w:rsid w:val="00576100"/>
    <w:rsid w:val="00580110"/>
    <w:rsid w:val="00583ECC"/>
    <w:rsid w:val="00590246"/>
    <w:rsid w:val="005A0051"/>
    <w:rsid w:val="005A3880"/>
    <w:rsid w:val="005A597B"/>
    <w:rsid w:val="005A5E69"/>
    <w:rsid w:val="005B1A71"/>
    <w:rsid w:val="005B49FC"/>
    <w:rsid w:val="005B56EC"/>
    <w:rsid w:val="005C5291"/>
    <w:rsid w:val="005C548A"/>
    <w:rsid w:val="005C5B87"/>
    <w:rsid w:val="005C6FDF"/>
    <w:rsid w:val="005C7039"/>
    <w:rsid w:val="005D08CC"/>
    <w:rsid w:val="005D2C61"/>
    <w:rsid w:val="005D79E7"/>
    <w:rsid w:val="0060395B"/>
    <w:rsid w:val="006071C1"/>
    <w:rsid w:val="00613AC0"/>
    <w:rsid w:val="00613D82"/>
    <w:rsid w:val="006305D0"/>
    <w:rsid w:val="006313C1"/>
    <w:rsid w:val="00635EF2"/>
    <w:rsid w:val="0063691F"/>
    <w:rsid w:val="00646799"/>
    <w:rsid w:val="0065193C"/>
    <w:rsid w:val="0065408A"/>
    <w:rsid w:val="00654E44"/>
    <w:rsid w:val="00660706"/>
    <w:rsid w:val="00662D4B"/>
    <w:rsid w:val="0066430D"/>
    <w:rsid w:val="00664F36"/>
    <w:rsid w:val="00672152"/>
    <w:rsid w:val="0067326E"/>
    <w:rsid w:val="00675C4C"/>
    <w:rsid w:val="006800C2"/>
    <w:rsid w:val="00682D19"/>
    <w:rsid w:val="00687C63"/>
    <w:rsid w:val="00690DA6"/>
    <w:rsid w:val="006921CA"/>
    <w:rsid w:val="00692BB2"/>
    <w:rsid w:val="006A1346"/>
    <w:rsid w:val="006A36B2"/>
    <w:rsid w:val="006C04E3"/>
    <w:rsid w:val="006C5831"/>
    <w:rsid w:val="006D41C3"/>
    <w:rsid w:val="006D44F4"/>
    <w:rsid w:val="006D578C"/>
    <w:rsid w:val="006E007A"/>
    <w:rsid w:val="006E2852"/>
    <w:rsid w:val="006E6C69"/>
    <w:rsid w:val="006E76F2"/>
    <w:rsid w:val="006F03AE"/>
    <w:rsid w:val="006F0DD4"/>
    <w:rsid w:val="006F5242"/>
    <w:rsid w:val="00704F92"/>
    <w:rsid w:val="00706197"/>
    <w:rsid w:val="0070758E"/>
    <w:rsid w:val="00707FCE"/>
    <w:rsid w:val="00711409"/>
    <w:rsid w:val="00712168"/>
    <w:rsid w:val="007175D3"/>
    <w:rsid w:val="007224F7"/>
    <w:rsid w:val="007234A7"/>
    <w:rsid w:val="00725202"/>
    <w:rsid w:val="00732D1D"/>
    <w:rsid w:val="007450A3"/>
    <w:rsid w:val="0074616A"/>
    <w:rsid w:val="00746974"/>
    <w:rsid w:val="00746E90"/>
    <w:rsid w:val="007520F5"/>
    <w:rsid w:val="00752B0C"/>
    <w:rsid w:val="00753E5D"/>
    <w:rsid w:val="0075777F"/>
    <w:rsid w:val="007611BA"/>
    <w:rsid w:val="0076162E"/>
    <w:rsid w:val="00763D49"/>
    <w:rsid w:val="00764215"/>
    <w:rsid w:val="007654E5"/>
    <w:rsid w:val="00771ADE"/>
    <w:rsid w:val="00780EFF"/>
    <w:rsid w:val="00783E89"/>
    <w:rsid w:val="0078474A"/>
    <w:rsid w:val="0078771C"/>
    <w:rsid w:val="00797252"/>
    <w:rsid w:val="007A2E7E"/>
    <w:rsid w:val="007A5AD4"/>
    <w:rsid w:val="007B3AA8"/>
    <w:rsid w:val="007C1B34"/>
    <w:rsid w:val="007C1D87"/>
    <w:rsid w:val="007C2A4D"/>
    <w:rsid w:val="007D15AD"/>
    <w:rsid w:val="007D2AE7"/>
    <w:rsid w:val="007D3C88"/>
    <w:rsid w:val="007D6788"/>
    <w:rsid w:val="007D6CCD"/>
    <w:rsid w:val="007D7EAF"/>
    <w:rsid w:val="007E01E7"/>
    <w:rsid w:val="007E038E"/>
    <w:rsid w:val="007E1EF0"/>
    <w:rsid w:val="007E2FE4"/>
    <w:rsid w:val="007E5ADB"/>
    <w:rsid w:val="007E783E"/>
    <w:rsid w:val="007F096D"/>
    <w:rsid w:val="007F362C"/>
    <w:rsid w:val="0080001C"/>
    <w:rsid w:val="00802B8B"/>
    <w:rsid w:val="0081449F"/>
    <w:rsid w:val="00814670"/>
    <w:rsid w:val="00816234"/>
    <w:rsid w:val="008216E0"/>
    <w:rsid w:val="008224A3"/>
    <w:rsid w:val="00822E2C"/>
    <w:rsid w:val="00835635"/>
    <w:rsid w:val="00837448"/>
    <w:rsid w:val="0084343F"/>
    <w:rsid w:val="00853F8C"/>
    <w:rsid w:val="008545B5"/>
    <w:rsid w:val="0086308B"/>
    <w:rsid w:val="00863DB8"/>
    <w:rsid w:val="0086692F"/>
    <w:rsid w:val="0087106C"/>
    <w:rsid w:val="00871E36"/>
    <w:rsid w:val="00873160"/>
    <w:rsid w:val="00873528"/>
    <w:rsid w:val="00875E24"/>
    <w:rsid w:val="0088082C"/>
    <w:rsid w:val="00882051"/>
    <w:rsid w:val="00883037"/>
    <w:rsid w:val="0088340D"/>
    <w:rsid w:val="00884B2F"/>
    <w:rsid w:val="00890466"/>
    <w:rsid w:val="00895DA3"/>
    <w:rsid w:val="00897183"/>
    <w:rsid w:val="008A209E"/>
    <w:rsid w:val="008A5C81"/>
    <w:rsid w:val="008B0390"/>
    <w:rsid w:val="008B0D82"/>
    <w:rsid w:val="008B2C50"/>
    <w:rsid w:val="008B4EC8"/>
    <w:rsid w:val="008C433F"/>
    <w:rsid w:val="008C4C89"/>
    <w:rsid w:val="008C6A02"/>
    <w:rsid w:val="008D1518"/>
    <w:rsid w:val="008E0D85"/>
    <w:rsid w:val="008F11B2"/>
    <w:rsid w:val="008F435C"/>
    <w:rsid w:val="008F6155"/>
    <w:rsid w:val="008F685F"/>
    <w:rsid w:val="008F7530"/>
    <w:rsid w:val="009007AC"/>
    <w:rsid w:val="009011A3"/>
    <w:rsid w:val="00905643"/>
    <w:rsid w:val="00907D8B"/>
    <w:rsid w:val="00912D3E"/>
    <w:rsid w:val="00913D84"/>
    <w:rsid w:val="00916151"/>
    <w:rsid w:val="009233DB"/>
    <w:rsid w:val="00932445"/>
    <w:rsid w:val="00934E55"/>
    <w:rsid w:val="00936023"/>
    <w:rsid w:val="00946A7E"/>
    <w:rsid w:val="009567AD"/>
    <w:rsid w:val="00957F9C"/>
    <w:rsid w:val="00974427"/>
    <w:rsid w:val="00976F58"/>
    <w:rsid w:val="00980868"/>
    <w:rsid w:val="00986DE1"/>
    <w:rsid w:val="009907EA"/>
    <w:rsid w:val="00992447"/>
    <w:rsid w:val="0099308F"/>
    <w:rsid w:val="00994794"/>
    <w:rsid w:val="009948C8"/>
    <w:rsid w:val="009954EC"/>
    <w:rsid w:val="00995F7C"/>
    <w:rsid w:val="009A10E0"/>
    <w:rsid w:val="009A3968"/>
    <w:rsid w:val="009A409F"/>
    <w:rsid w:val="009B11D1"/>
    <w:rsid w:val="009B1BE8"/>
    <w:rsid w:val="009B48DB"/>
    <w:rsid w:val="009B5DE1"/>
    <w:rsid w:val="009B789E"/>
    <w:rsid w:val="009C06B0"/>
    <w:rsid w:val="009C53DB"/>
    <w:rsid w:val="009D60A2"/>
    <w:rsid w:val="009D7E3E"/>
    <w:rsid w:val="009E222D"/>
    <w:rsid w:val="009E228B"/>
    <w:rsid w:val="009E295A"/>
    <w:rsid w:val="009F0508"/>
    <w:rsid w:val="00A01276"/>
    <w:rsid w:val="00A02FB2"/>
    <w:rsid w:val="00A07F21"/>
    <w:rsid w:val="00A13158"/>
    <w:rsid w:val="00A14B79"/>
    <w:rsid w:val="00A24085"/>
    <w:rsid w:val="00A31171"/>
    <w:rsid w:val="00A365AC"/>
    <w:rsid w:val="00A42F8D"/>
    <w:rsid w:val="00A517EE"/>
    <w:rsid w:val="00A518EA"/>
    <w:rsid w:val="00A53779"/>
    <w:rsid w:val="00A638CD"/>
    <w:rsid w:val="00A774A4"/>
    <w:rsid w:val="00A800BC"/>
    <w:rsid w:val="00A80367"/>
    <w:rsid w:val="00A81220"/>
    <w:rsid w:val="00A91D0D"/>
    <w:rsid w:val="00A93BBB"/>
    <w:rsid w:val="00A94185"/>
    <w:rsid w:val="00A96FBD"/>
    <w:rsid w:val="00AA2B31"/>
    <w:rsid w:val="00AB1A28"/>
    <w:rsid w:val="00AB5231"/>
    <w:rsid w:val="00AB5DE7"/>
    <w:rsid w:val="00AC6D99"/>
    <w:rsid w:val="00AD0002"/>
    <w:rsid w:val="00AD518A"/>
    <w:rsid w:val="00AD6145"/>
    <w:rsid w:val="00AE1760"/>
    <w:rsid w:val="00AE3025"/>
    <w:rsid w:val="00B034E1"/>
    <w:rsid w:val="00B06FDC"/>
    <w:rsid w:val="00B070D8"/>
    <w:rsid w:val="00B07A93"/>
    <w:rsid w:val="00B110F0"/>
    <w:rsid w:val="00B12661"/>
    <w:rsid w:val="00B21BA0"/>
    <w:rsid w:val="00B21C3E"/>
    <w:rsid w:val="00B21D4B"/>
    <w:rsid w:val="00B2205F"/>
    <w:rsid w:val="00B23B14"/>
    <w:rsid w:val="00B249E2"/>
    <w:rsid w:val="00B322FE"/>
    <w:rsid w:val="00B431FD"/>
    <w:rsid w:val="00B522BB"/>
    <w:rsid w:val="00B53BF3"/>
    <w:rsid w:val="00B6115A"/>
    <w:rsid w:val="00B612F3"/>
    <w:rsid w:val="00B6196E"/>
    <w:rsid w:val="00B7489A"/>
    <w:rsid w:val="00B77960"/>
    <w:rsid w:val="00B77B34"/>
    <w:rsid w:val="00B82036"/>
    <w:rsid w:val="00B85D7F"/>
    <w:rsid w:val="00B87098"/>
    <w:rsid w:val="00B92810"/>
    <w:rsid w:val="00B92F0F"/>
    <w:rsid w:val="00B94A77"/>
    <w:rsid w:val="00BC15B5"/>
    <w:rsid w:val="00BC53AD"/>
    <w:rsid w:val="00BD46AB"/>
    <w:rsid w:val="00BD62F4"/>
    <w:rsid w:val="00BD660E"/>
    <w:rsid w:val="00BE07D4"/>
    <w:rsid w:val="00BE18D2"/>
    <w:rsid w:val="00BE444E"/>
    <w:rsid w:val="00BE576B"/>
    <w:rsid w:val="00BF6FD6"/>
    <w:rsid w:val="00C00BEE"/>
    <w:rsid w:val="00C03D33"/>
    <w:rsid w:val="00C07590"/>
    <w:rsid w:val="00C07CDC"/>
    <w:rsid w:val="00C10F5A"/>
    <w:rsid w:val="00C16E7F"/>
    <w:rsid w:val="00C22BC9"/>
    <w:rsid w:val="00C33313"/>
    <w:rsid w:val="00C348CA"/>
    <w:rsid w:val="00C3576B"/>
    <w:rsid w:val="00C35D11"/>
    <w:rsid w:val="00C378FF"/>
    <w:rsid w:val="00C405E1"/>
    <w:rsid w:val="00C421FB"/>
    <w:rsid w:val="00C441D2"/>
    <w:rsid w:val="00C46B45"/>
    <w:rsid w:val="00C47CA5"/>
    <w:rsid w:val="00C50601"/>
    <w:rsid w:val="00C56C65"/>
    <w:rsid w:val="00C573DC"/>
    <w:rsid w:val="00C647D5"/>
    <w:rsid w:val="00C70D5A"/>
    <w:rsid w:val="00C7259B"/>
    <w:rsid w:val="00C7419E"/>
    <w:rsid w:val="00C75ED6"/>
    <w:rsid w:val="00C7709C"/>
    <w:rsid w:val="00C77B31"/>
    <w:rsid w:val="00C80864"/>
    <w:rsid w:val="00C82C93"/>
    <w:rsid w:val="00C90702"/>
    <w:rsid w:val="00C91E55"/>
    <w:rsid w:val="00C963C4"/>
    <w:rsid w:val="00CA2C5C"/>
    <w:rsid w:val="00CA4228"/>
    <w:rsid w:val="00CB5E96"/>
    <w:rsid w:val="00CB6321"/>
    <w:rsid w:val="00CB7ABB"/>
    <w:rsid w:val="00CC024F"/>
    <w:rsid w:val="00CC3789"/>
    <w:rsid w:val="00CC3BCB"/>
    <w:rsid w:val="00CC49F5"/>
    <w:rsid w:val="00CC6B10"/>
    <w:rsid w:val="00CD3026"/>
    <w:rsid w:val="00CD3945"/>
    <w:rsid w:val="00CD461F"/>
    <w:rsid w:val="00CD6B61"/>
    <w:rsid w:val="00CE0D15"/>
    <w:rsid w:val="00CF1A4B"/>
    <w:rsid w:val="00CF1B49"/>
    <w:rsid w:val="00CF2F85"/>
    <w:rsid w:val="00CF5B71"/>
    <w:rsid w:val="00CF753E"/>
    <w:rsid w:val="00D10FD0"/>
    <w:rsid w:val="00D11A96"/>
    <w:rsid w:val="00D1324B"/>
    <w:rsid w:val="00D1479A"/>
    <w:rsid w:val="00D1562C"/>
    <w:rsid w:val="00D16B63"/>
    <w:rsid w:val="00D17835"/>
    <w:rsid w:val="00D30E8F"/>
    <w:rsid w:val="00D40F31"/>
    <w:rsid w:val="00D44FD0"/>
    <w:rsid w:val="00D45E4D"/>
    <w:rsid w:val="00D53D4F"/>
    <w:rsid w:val="00D54A9A"/>
    <w:rsid w:val="00D54D12"/>
    <w:rsid w:val="00D621AD"/>
    <w:rsid w:val="00D6543E"/>
    <w:rsid w:val="00D6590A"/>
    <w:rsid w:val="00D7188E"/>
    <w:rsid w:val="00D8093B"/>
    <w:rsid w:val="00D827D5"/>
    <w:rsid w:val="00D83FB1"/>
    <w:rsid w:val="00D87A84"/>
    <w:rsid w:val="00D91B6F"/>
    <w:rsid w:val="00D936F1"/>
    <w:rsid w:val="00D96206"/>
    <w:rsid w:val="00DA442F"/>
    <w:rsid w:val="00DA5278"/>
    <w:rsid w:val="00DB4C88"/>
    <w:rsid w:val="00DB7CA2"/>
    <w:rsid w:val="00DB7F96"/>
    <w:rsid w:val="00DC016B"/>
    <w:rsid w:val="00DC2D76"/>
    <w:rsid w:val="00DC415E"/>
    <w:rsid w:val="00DC5DFA"/>
    <w:rsid w:val="00DD1159"/>
    <w:rsid w:val="00DD1AA6"/>
    <w:rsid w:val="00DD50DA"/>
    <w:rsid w:val="00DD600C"/>
    <w:rsid w:val="00DE1434"/>
    <w:rsid w:val="00DE267E"/>
    <w:rsid w:val="00DE30F1"/>
    <w:rsid w:val="00DE5E45"/>
    <w:rsid w:val="00DF129B"/>
    <w:rsid w:val="00DF5A43"/>
    <w:rsid w:val="00E042C1"/>
    <w:rsid w:val="00E17794"/>
    <w:rsid w:val="00E20753"/>
    <w:rsid w:val="00E21F7D"/>
    <w:rsid w:val="00E278CE"/>
    <w:rsid w:val="00E30ADE"/>
    <w:rsid w:val="00E30BE6"/>
    <w:rsid w:val="00E34BFF"/>
    <w:rsid w:val="00E3710D"/>
    <w:rsid w:val="00E41FDB"/>
    <w:rsid w:val="00E43857"/>
    <w:rsid w:val="00E50373"/>
    <w:rsid w:val="00E5169C"/>
    <w:rsid w:val="00E52262"/>
    <w:rsid w:val="00E53DD4"/>
    <w:rsid w:val="00E551C6"/>
    <w:rsid w:val="00E559FB"/>
    <w:rsid w:val="00E6214F"/>
    <w:rsid w:val="00E7430A"/>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1584"/>
    <w:rsid w:val="00EC2475"/>
    <w:rsid w:val="00EC2C5A"/>
    <w:rsid w:val="00EC473F"/>
    <w:rsid w:val="00EC515A"/>
    <w:rsid w:val="00ED2C43"/>
    <w:rsid w:val="00EF0D6F"/>
    <w:rsid w:val="00EF16F2"/>
    <w:rsid w:val="00EF4F06"/>
    <w:rsid w:val="00F006DC"/>
    <w:rsid w:val="00F0167F"/>
    <w:rsid w:val="00F02FEC"/>
    <w:rsid w:val="00F102AC"/>
    <w:rsid w:val="00F12BDA"/>
    <w:rsid w:val="00F133AC"/>
    <w:rsid w:val="00F202C8"/>
    <w:rsid w:val="00F265EC"/>
    <w:rsid w:val="00F26DA9"/>
    <w:rsid w:val="00F32C40"/>
    <w:rsid w:val="00F42CA8"/>
    <w:rsid w:val="00F43391"/>
    <w:rsid w:val="00F44920"/>
    <w:rsid w:val="00F46008"/>
    <w:rsid w:val="00F46699"/>
    <w:rsid w:val="00F47A7A"/>
    <w:rsid w:val="00F51E49"/>
    <w:rsid w:val="00F52339"/>
    <w:rsid w:val="00F544B7"/>
    <w:rsid w:val="00F569E0"/>
    <w:rsid w:val="00F56FDC"/>
    <w:rsid w:val="00F6243F"/>
    <w:rsid w:val="00F70EED"/>
    <w:rsid w:val="00F72FF3"/>
    <w:rsid w:val="00F734E1"/>
    <w:rsid w:val="00F7625B"/>
    <w:rsid w:val="00F765D1"/>
    <w:rsid w:val="00F76979"/>
    <w:rsid w:val="00F77270"/>
    <w:rsid w:val="00F77F23"/>
    <w:rsid w:val="00F82012"/>
    <w:rsid w:val="00F834A7"/>
    <w:rsid w:val="00F84D40"/>
    <w:rsid w:val="00F90AD8"/>
    <w:rsid w:val="00F91224"/>
    <w:rsid w:val="00F9430B"/>
    <w:rsid w:val="00FA0D85"/>
    <w:rsid w:val="00FA4AD6"/>
    <w:rsid w:val="00FB7B46"/>
    <w:rsid w:val="00FC0352"/>
    <w:rsid w:val="00FC41EB"/>
    <w:rsid w:val="00FC4ABD"/>
    <w:rsid w:val="00FD0FE4"/>
    <w:rsid w:val="00FD62C8"/>
    <w:rsid w:val="00FE127E"/>
    <w:rsid w:val="00FE38F0"/>
    <w:rsid w:val="00FE6A9D"/>
    <w:rsid w:val="00FF06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CD3C6-7C05-4AAB-8563-E4B043CF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15208</Words>
  <Characters>95812</Characters>
  <Application>Microsoft Office Word</Application>
  <DocSecurity>0</DocSecurity>
  <Lines>798</Lines>
  <Paragraphs>221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2</cp:revision>
  <cp:lastPrinted>2015-08-03T11:55:00Z</cp:lastPrinted>
  <dcterms:created xsi:type="dcterms:W3CDTF">2015-08-28T15:10:00Z</dcterms:created>
  <dcterms:modified xsi:type="dcterms:W3CDTF">2015-08-28T15:10:00Z</dcterms:modified>
</cp:coreProperties>
</file>