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Default="00913D84" w:rsidP="005B56EC">
      <w:pPr>
        <w:spacing w:after="120" w:line="480" w:lineRule="auto"/>
        <w:rPr>
          <w:rFonts w:ascii="Arial" w:hAnsi="Arial" w:cs="Arial"/>
          <w:b/>
          <w:sz w:val="24"/>
          <w:szCs w:val="24"/>
        </w:rPr>
      </w:pPr>
    </w:p>
    <w:p w:rsidR="00350D77" w:rsidRPr="00CD3026" w:rsidRDefault="00350D77" w:rsidP="005B56EC">
      <w:pPr>
        <w:spacing w:after="120" w:line="480" w:lineRule="auto"/>
        <w:rPr>
          <w:rFonts w:ascii="Arial" w:hAnsi="Arial" w:cs="Arial"/>
          <w:b/>
          <w:sz w:val="24"/>
          <w:szCs w:val="24"/>
        </w:rPr>
      </w:pPr>
    </w:p>
    <w:p w:rsidR="0065193C" w:rsidRPr="00CD3026" w:rsidRDefault="0065193C" w:rsidP="00EB369C">
      <w:pPr>
        <w:spacing w:after="120" w:line="480" w:lineRule="auto"/>
        <w:jc w:val="center"/>
        <w:rPr>
          <w:rFonts w:ascii="Arial" w:hAnsi="Arial" w:cs="Arial"/>
          <w:b/>
          <w:sz w:val="24"/>
          <w:szCs w:val="24"/>
        </w:rPr>
      </w:pPr>
      <w:r w:rsidRPr="00CD3026">
        <w:rPr>
          <w:rFonts w:ascii="Arial" w:hAnsi="Arial" w:cs="Arial"/>
          <w:b/>
          <w:sz w:val="24"/>
          <w:szCs w:val="24"/>
        </w:rPr>
        <w:t>L</w:t>
      </w:r>
      <w:r w:rsidR="00B034E1" w:rsidRPr="00CD3026">
        <w:rPr>
          <w:rFonts w:ascii="Arial" w:hAnsi="Arial" w:cs="Arial"/>
          <w:b/>
          <w:sz w:val="24"/>
          <w:szCs w:val="24"/>
        </w:rPr>
        <w:t>ate m</w:t>
      </w:r>
      <w:r w:rsidR="00447701" w:rsidRPr="00CD3026">
        <w:rPr>
          <w:rFonts w:ascii="Arial" w:hAnsi="Arial" w:cs="Arial"/>
          <w:b/>
          <w:sz w:val="24"/>
          <w:szCs w:val="24"/>
        </w:rPr>
        <w:t xml:space="preserve">aturation </w:t>
      </w:r>
      <w:r w:rsidR="00B034E1" w:rsidRPr="00CD3026">
        <w:rPr>
          <w:rFonts w:ascii="Arial" w:hAnsi="Arial" w:cs="Arial"/>
          <w:b/>
          <w:sz w:val="24"/>
          <w:szCs w:val="24"/>
        </w:rPr>
        <w:t>s</w:t>
      </w:r>
      <w:r w:rsidR="00447701" w:rsidRPr="00CD3026">
        <w:rPr>
          <w:rFonts w:ascii="Arial" w:hAnsi="Arial" w:cs="Arial"/>
          <w:b/>
          <w:sz w:val="24"/>
          <w:szCs w:val="24"/>
        </w:rPr>
        <w:t>tep</w:t>
      </w:r>
      <w:r w:rsidRPr="00CD3026">
        <w:rPr>
          <w:rFonts w:ascii="Arial" w:hAnsi="Arial" w:cs="Arial"/>
          <w:b/>
          <w:sz w:val="24"/>
          <w:szCs w:val="24"/>
        </w:rPr>
        <w:t>s</w:t>
      </w:r>
      <w:r w:rsidR="00447701" w:rsidRPr="00CD3026">
        <w:rPr>
          <w:rFonts w:ascii="Arial" w:hAnsi="Arial" w:cs="Arial"/>
          <w:b/>
          <w:sz w:val="24"/>
          <w:szCs w:val="24"/>
        </w:rPr>
        <w:t xml:space="preserve"> in the </w:t>
      </w:r>
      <w:r w:rsidR="00B034E1" w:rsidRPr="00CD3026">
        <w:rPr>
          <w:rFonts w:ascii="Arial" w:hAnsi="Arial" w:cs="Arial"/>
          <w:b/>
          <w:sz w:val="24"/>
          <w:szCs w:val="24"/>
        </w:rPr>
        <w:t>n</w:t>
      </w:r>
      <w:r w:rsidR="00447701" w:rsidRPr="00CD3026">
        <w:rPr>
          <w:rFonts w:ascii="Arial" w:hAnsi="Arial" w:cs="Arial"/>
          <w:b/>
          <w:sz w:val="24"/>
          <w:szCs w:val="24"/>
        </w:rPr>
        <w:t xml:space="preserve">ucleus </w:t>
      </w:r>
      <w:r w:rsidRPr="00CD3026">
        <w:rPr>
          <w:rFonts w:ascii="Arial" w:hAnsi="Arial" w:cs="Arial"/>
          <w:b/>
          <w:sz w:val="24"/>
          <w:szCs w:val="24"/>
        </w:rPr>
        <w:t>mediating</w:t>
      </w:r>
      <w:r w:rsidR="00447701" w:rsidRPr="00CD3026">
        <w:rPr>
          <w:rFonts w:ascii="Arial" w:hAnsi="Arial" w:cs="Arial"/>
          <w:b/>
          <w:sz w:val="24"/>
          <w:szCs w:val="24"/>
        </w:rPr>
        <w:t xml:space="preserve"> </w:t>
      </w:r>
      <w:proofErr w:type="spellStart"/>
      <w:r w:rsidR="00A02FB2">
        <w:rPr>
          <w:rFonts w:ascii="Arial" w:hAnsi="Arial" w:cs="Arial"/>
          <w:b/>
          <w:sz w:val="24"/>
          <w:szCs w:val="24"/>
        </w:rPr>
        <w:t>prelytic</w:t>
      </w:r>
      <w:proofErr w:type="spellEnd"/>
      <w:r w:rsidR="00A02FB2">
        <w:rPr>
          <w:rFonts w:ascii="Arial" w:hAnsi="Arial" w:cs="Arial"/>
          <w:b/>
          <w:sz w:val="24"/>
          <w:szCs w:val="24"/>
        </w:rPr>
        <w:t xml:space="preserve"> </w:t>
      </w:r>
      <w:r w:rsidR="00B034E1" w:rsidRPr="00CD3026">
        <w:rPr>
          <w:rFonts w:ascii="Arial" w:hAnsi="Arial" w:cs="Arial"/>
          <w:b/>
          <w:sz w:val="24"/>
          <w:szCs w:val="24"/>
        </w:rPr>
        <w:t>a</w:t>
      </w:r>
      <w:r w:rsidR="00447701" w:rsidRPr="00CD3026">
        <w:rPr>
          <w:rFonts w:ascii="Arial" w:hAnsi="Arial" w:cs="Arial"/>
          <w:b/>
          <w:sz w:val="24"/>
          <w:szCs w:val="24"/>
        </w:rPr>
        <w:t xml:space="preserve">ctive </w:t>
      </w:r>
      <w:r w:rsidR="00B034E1" w:rsidRPr="00CD3026">
        <w:rPr>
          <w:rFonts w:ascii="Arial" w:hAnsi="Arial" w:cs="Arial"/>
          <w:b/>
          <w:sz w:val="24"/>
          <w:szCs w:val="24"/>
        </w:rPr>
        <w:t>e</w:t>
      </w:r>
      <w:r w:rsidRPr="00CD3026">
        <w:rPr>
          <w:rFonts w:ascii="Arial" w:hAnsi="Arial" w:cs="Arial"/>
          <w:b/>
          <w:sz w:val="24"/>
          <w:szCs w:val="24"/>
        </w:rPr>
        <w:t>gress of</w:t>
      </w:r>
    </w:p>
    <w:p w:rsidR="00F46008" w:rsidRPr="00CD3026" w:rsidRDefault="00A02FB2" w:rsidP="0065193C">
      <w:pPr>
        <w:spacing w:after="120" w:line="480" w:lineRule="auto"/>
        <w:jc w:val="center"/>
        <w:rPr>
          <w:rFonts w:ascii="Arial" w:hAnsi="Arial" w:cs="Arial"/>
          <w:b/>
          <w:sz w:val="24"/>
          <w:szCs w:val="24"/>
        </w:rPr>
      </w:pPr>
      <w:proofErr w:type="spellStart"/>
      <w:proofErr w:type="gramStart"/>
      <w:r>
        <w:rPr>
          <w:rFonts w:ascii="Arial" w:hAnsi="Arial" w:cs="Arial"/>
          <w:b/>
          <w:sz w:val="24"/>
          <w:szCs w:val="24"/>
        </w:rPr>
        <w:t>nonenvelped</w:t>
      </w:r>
      <w:proofErr w:type="spellEnd"/>
      <w:proofErr w:type="gramEnd"/>
      <w:r>
        <w:rPr>
          <w:rFonts w:ascii="Arial" w:hAnsi="Arial" w:cs="Arial"/>
          <w:b/>
          <w:sz w:val="24"/>
          <w:szCs w:val="24"/>
        </w:rPr>
        <w:t xml:space="preserve"> parvovirus</w:t>
      </w:r>
    </w:p>
    <w:p w:rsidR="00A02FB2" w:rsidRPr="00DB121E" w:rsidRDefault="00A02FB2" w:rsidP="00A02FB2">
      <w:pPr>
        <w:spacing w:after="120" w:line="480" w:lineRule="auto"/>
        <w:jc w:val="center"/>
        <w:rPr>
          <w:rFonts w:ascii="Arial" w:hAnsi="Arial" w:cs="Arial"/>
          <w:b/>
          <w:sz w:val="24"/>
          <w:szCs w:val="24"/>
        </w:rPr>
      </w:pPr>
    </w:p>
    <w:p w:rsidR="00A02FB2" w:rsidRPr="00DB121E" w:rsidRDefault="00A02FB2" w:rsidP="00A02FB2">
      <w:pPr>
        <w:spacing w:after="120" w:line="480" w:lineRule="auto"/>
        <w:ind w:right="4"/>
        <w:jc w:val="center"/>
        <w:rPr>
          <w:rFonts w:ascii="Arial" w:hAnsi="Arial" w:cs="Arial"/>
          <w:color w:val="000000" w:themeColor="text1"/>
          <w:sz w:val="24"/>
          <w:szCs w:val="24"/>
        </w:rPr>
      </w:pPr>
      <w:r>
        <w:rPr>
          <w:rFonts w:ascii="Arial" w:hAnsi="Arial" w:cs="Arial"/>
          <w:color w:val="000000" w:themeColor="text1"/>
          <w:sz w:val="24"/>
          <w:szCs w:val="24"/>
        </w:rPr>
        <w:t>Raphael Wolfisberg</w:t>
      </w:r>
      <w:r w:rsidRPr="00DB121E">
        <w:rPr>
          <w:rFonts w:ascii="Arial" w:hAnsi="Arial" w:cs="Arial"/>
          <w:color w:val="000000" w:themeColor="text1"/>
          <w:sz w:val="24"/>
          <w:szCs w:val="24"/>
          <w:vertAlign w:val="superscript"/>
        </w:rPr>
        <w:t>1</w:t>
      </w:r>
      <w:r w:rsidRPr="00DB121E">
        <w:rPr>
          <w:rFonts w:ascii="Arial" w:hAnsi="Arial" w:cs="Arial"/>
          <w:color w:val="000000" w:themeColor="text1"/>
          <w:sz w:val="24"/>
          <w:szCs w:val="24"/>
        </w:rPr>
        <w:t>, Christoph Kempf</w:t>
      </w:r>
      <w:r w:rsidRPr="00DB121E">
        <w:rPr>
          <w:rFonts w:ascii="Arial" w:hAnsi="Arial" w:cs="Arial"/>
          <w:color w:val="000000" w:themeColor="text1"/>
          <w:sz w:val="24"/>
          <w:szCs w:val="24"/>
          <w:vertAlign w:val="superscript"/>
        </w:rPr>
        <w:t>1</w:t>
      </w:r>
      <w:proofErr w:type="gramStart"/>
      <w:r w:rsidRPr="00DB121E">
        <w:rPr>
          <w:rFonts w:ascii="Arial" w:hAnsi="Arial" w:cs="Arial"/>
          <w:color w:val="000000" w:themeColor="text1"/>
          <w:sz w:val="24"/>
          <w:szCs w:val="24"/>
          <w:vertAlign w:val="superscript"/>
        </w:rPr>
        <w:t>,2</w:t>
      </w:r>
      <w:proofErr w:type="gramEnd"/>
      <w:r w:rsidRPr="00DB121E">
        <w:rPr>
          <w:rFonts w:ascii="Arial" w:hAnsi="Arial" w:cs="Arial"/>
          <w:color w:val="000000" w:themeColor="text1"/>
          <w:sz w:val="24"/>
          <w:szCs w:val="24"/>
        </w:rPr>
        <w:t xml:space="preserve"> and Carlos Ros</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w:t>
      </w:r>
    </w:p>
    <w:p w:rsidR="00A02FB2" w:rsidRPr="00DB121E" w:rsidRDefault="00A02FB2" w:rsidP="00A02FB2">
      <w:pPr>
        <w:spacing w:after="120" w:line="480" w:lineRule="auto"/>
        <w:ind w:right="4"/>
        <w:jc w:val="center"/>
        <w:rPr>
          <w:rFonts w:ascii="Arial" w:hAnsi="Arial" w:cs="Arial"/>
          <w:color w:val="000000" w:themeColor="text1"/>
          <w:sz w:val="24"/>
          <w:szCs w:val="24"/>
        </w:rPr>
      </w:pPr>
    </w:p>
    <w:p w:rsidR="00A02FB2" w:rsidRPr="00DB121E" w:rsidRDefault="00A02FB2" w:rsidP="00A02FB2">
      <w:pPr>
        <w:pStyle w:val="Titel"/>
        <w:spacing w:after="120" w:line="480" w:lineRule="auto"/>
        <w:ind w:right="-45"/>
        <w:rPr>
          <w:rFonts w:ascii="Arial" w:hAnsi="Arial" w:cs="Arial"/>
          <w:b w:val="0"/>
          <w:color w:val="000000" w:themeColor="text1"/>
          <w:lang w:val="en-US"/>
        </w:rPr>
      </w:pPr>
      <w:r w:rsidRPr="00DB121E">
        <w:rPr>
          <w:rFonts w:ascii="Arial" w:hAnsi="Arial" w:cs="Arial"/>
          <w:b w:val="0"/>
          <w:bCs w:val="0"/>
          <w:color w:val="000000" w:themeColor="text1"/>
          <w:vertAlign w:val="superscript"/>
          <w:lang w:val="en-US"/>
        </w:rPr>
        <w:t>1</w:t>
      </w:r>
      <w:r w:rsidRPr="00DB121E">
        <w:rPr>
          <w:rFonts w:ascii="Arial" w:hAnsi="Arial" w:cs="Arial"/>
          <w:b w:val="0"/>
          <w:bCs w:val="0"/>
          <w:color w:val="000000" w:themeColor="text1"/>
          <w:lang w:val="en-US"/>
        </w:rPr>
        <w:t xml:space="preserve">Department of Chemistry and Biochemistry, University of Bern, </w:t>
      </w:r>
      <w:proofErr w:type="spellStart"/>
      <w:r w:rsidRPr="00DB121E">
        <w:rPr>
          <w:rFonts w:ascii="Arial" w:hAnsi="Arial" w:cs="Arial"/>
          <w:b w:val="0"/>
          <w:bCs w:val="0"/>
          <w:color w:val="000000" w:themeColor="text1"/>
          <w:lang w:val="en-US"/>
        </w:rPr>
        <w:t>Freiestrasse</w:t>
      </w:r>
      <w:proofErr w:type="spellEnd"/>
      <w:r w:rsidRPr="00DB121E">
        <w:rPr>
          <w:rFonts w:ascii="Arial" w:hAnsi="Arial" w:cs="Arial"/>
          <w:b w:val="0"/>
          <w:bCs w:val="0"/>
          <w:color w:val="000000" w:themeColor="text1"/>
          <w:lang w:val="en-US"/>
        </w:rPr>
        <w:t xml:space="preserve"> 3, 3012 Bern, </w:t>
      </w:r>
      <w:r w:rsidRPr="00DB121E">
        <w:rPr>
          <w:rFonts w:ascii="Arial" w:hAnsi="Arial" w:cs="Arial"/>
          <w:b w:val="0"/>
          <w:bCs w:val="0"/>
          <w:color w:val="000000" w:themeColor="text1"/>
          <w:vertAlign w:val="superscript"/>
          <w:lang w:val="en-US"/>
        </w:rPr>
        <w:t>2</w:t>
      </w:r>
      <w:r w:rsidRPr="00DB121E">
        <w:rPr>
          <w:rFonts w:ascii="Arial" w:hAnsi="Arial" w:cs="Arial"/>
          <w:b w:val="0"/>
          <w:bCs w:val="0"/>
          <w:color w:val="000000" w:themeColor="text1"/>
          <w:lang w:val="en-US"/>
        </w:rPr>
        <w:t xml:space="preserve">CSL Behring AG, </w:t>
      </w:r>
      <w:proofErr w:type="spellStart"/>
      <w:r w:rsidRPr="00DB121E">
        <w:rPr>
          <w:rFonts w:ascii="Arial" w:hAnsi="Arial" w:cs="Arial"/>
          <w:b w:val="0"/>
          <w:bCs w:val="0"/>
          <w:color w:val="000000" w:themeColor="text1"/>
          <w:lang w:val="en-US"/>
        </w:rPr>
        <w:t>Wankdorfstrasse</w:t>
      </w:r>
      <w:proofErr w:type="spellEnd"/>
      <w:r w:rsidRPr="00DB121E">
        <w:rPr>
          <w:rFonts w:ascii="Arial" w:hAnsi="Arial" w:cs="Arial"/>
          <w:b w:val="0"/>
          <w:bCs w:val="0"/>
          <w:color w:val="000000" w:themeColor="text1"/>
          <w:lang w:val="en-US"/>
        </w:rPr>
        <w:t xml:space="preserve"> 10, 3000 Bern 22, Switzerland</w:t>
      </w:r>
    </w:p>
    <w:p w:rsidR="00A02FB2"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bCs w:val="0"/>
          <w:lang w:val="en-US"/>
        </w:rPr>
      </w:pPr>
      <w:r w:rsidRPr="00DB121E">
        <w:rPr>
          <w:rFonts w:ascii="Arial" w:hAnsi="Arial" w:cs="Arial"/>
          <w:b w:val="0"/>
          <w:lang w:val="en-US"/>
        </w:rPr>
        <w:t>Running title:</w:t>
      </w:r>
      <w:r w:rsidRPr="00DB121E">
        <w:rPr>
          <w:rFonts w:ascii="Arial" w:hAnsi="Arial" w:cs="Arial"/>
          <w:lang w:val="en-US"/>
        </w:rPr>
        <w:t xml:space="preserve"> </w:t>
      </w:r>
      <w:r w:rsidR="002C18E0" w:rsidRPr="002C18E0">
        <w:rPr>
          <w:rFonts w:ascii="Arial" w:hAnsi="Arial" w:cs="Arial"/>
          <w:b w:val="0"/>
          <w:lang w:val="en-US"/>
        </w:rPr>
        <w:t>Late maturation and active egress of MVM</w:t>
      </w:r>
    </w:p>
    <w:p w:rsidR="00A02FB2" w:rsidRPr="00DB121E" w:rsidRDefault="00A02FB2" w:rsidP="00A02FB2">
      <w:pPr>
        <w:pStyle w:val="Titel"/>
        <w:spacing w:after="120" w:line="480" w:lineRule="auto"/>
        <w:jc w:val="both"/>
        <w:rPr>
          <w:rFonts w:ascii="Arial" w:hAnsi="Arial" w:cs="Arial"/>
          <w:b w:val="0"/>
          <w:lang w:val="en-US"/>
        </w:rPr>
      </w:pPr>
      <w:r w:rsidRPr="00DB121E">
        <w:rPr>
          <w:rFonts w:ascii="Arial" w:hAnsi="Arial" w:cs="Arial"/>
          <w:b w:val="0"/>
          <w:lang w:val="en-US"/>
        </w:rPr>
        <w:t xml:space="preserve">Word count for the abstract: </w:t>
      </w:r>
    </w:p>
    <w:p w:rsidR="00A02FB2" w:rsidRPr="00DB121E" w:rsidRDefault="00A02FB2" w:rsidP="00A02FB2">
      <w:pPr>
        <w:pStyle w:val="Titel"/>
        <w:spacing w:after="120" w:line="480" w:lineRule="auto"/>
        <w:jc w:val="both"/>
        <w:rPr>
          <w:rFonts w:ascii="Arial" w:hAnsi="Arial" w:cs="Arial"/>
          <w:b w:val="0"/>
          <w:color w:val="000000" w:themeColor="text1"/>
          <w:lang w:val="en-US"/>
        </w:rPr>
      </w:pPr>
      <w:r w:rsidRPr="00DB121E">
        <w:rPr>
          <w:rFonts w:ascii="Arial" w:hAnsi="Arial" w:cs="Arial"/>
          <w:b w:val="0"/>
          <w:lang w:val="en-US"/>
        </w:rPr>
        <w:t xml:space="preserve">Word count for the text: </w:t>
      </w:r>
    </w:p>
    <w:p w:rsidR="00A02FB2" w:rsidRDefault="00A02FB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A02FB2" w:rsidRPr="00DB121E" w:rsidRDefault="00A02FB2" w:rsidP="00A02FB2">
      <w:pPr>
        <w:pStyle w:val="Titel"/>
        <w:spacing w:after="120" w:line="480" w:lineRule="auto"/>
        <w:jc w:val="both"/>
        <w:rPr>
          <w:rFonts w:ascii="Arial" w:hAnsi="Arial" w:cs="Arial"/>
          <w:b w:val="0"/>
          <w:color w:val="000000" w:themeColor="text1"/>
        </w:rPr>
      </w:pP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DB121E">
        <w:rPr>
          <w:rFonts w:ascii="Arial" w:hAnsi="Arial" w:cs="Arial"/>
          <w:color w:val="000000" w:themeColor="text1"/>
          <w:lang w:val="en-US"/>
        </w:rPr>
        <w:t>*</w:t>
      </w:r>
      <w:r w:rsidRPr="00DB121E">
        <w:rPr>
          <w:rFonts w:ascii="Arial" w:hAnsi="Arial" w:cs="Arial"/>
          <w:b w:val="0"/>
          <w:color w:val="000000" w:themeColor="text1"/>
          <w:lang w:val="en-US"/>
        </w:rPr>
        <w:t>Corresponding author:</w:t>
      </w:r>
      <w:r w:rsidRPr="00DB121E">
        <w:rPr>
          <w:rFonts w:ascii="Arial" w:hAnsi="Arial" w:cs="Arial"/>
          <w:b w:val="0"/>
          <w:bCs w:val="0"/>
          <w:color w:val="000000" w:themeColor="text1"/>
          <w:lang w:val="en-US"/>
        </w:rPr>
        <w:t xml:space="preserve"> Department of Chemistry and Biochemistry, University of Bern, </w:t>
      </w:r>
      <w:proofErr w:type="spellStart"/>
      <w:r w:rsidRPr="00DB121E">
        <w:rPr>
          <w:rFonts w:ascii="Arial" w:hAnsi="Arial" w:cs="Arial"/>
          <w:b w:val="0"/>
          <w:bCs w:val="0"/>
          <w:color w:val="000000" w:themeColor="text1"/>
          <w:lang w:val="en-US"/>
        </w:rPr>
        <w:t>Freiestrasse</w:t>
      </w:r>
      <w:proofErr w:type="spellEnd"/>
      <w:r w:rsidRPr="00DB121E">
        <w:rPr>
          <w:rFonts w:ascii="Arial" w:hAnsi="Arial" w:cs="Arial"/>
          <w:b w:val="0"/>
          <w:bCs w:val="0"/>
          <w:color w:val="000000" w:themeColor="text1"/>
          <w:lang w:val="en-US"/>
        </w:rPr>
        <w:t xml:space="preserve"> 3, 3012 Bern. </w:t>
      </w:r>
      <w:r w:rsidRPr="008C6A02">
        <w:rPr>
          <w:rFonts w:ascii="Arial" w:hAnsi="Arial" w:cs="Arial"/>
          <w:b w:val="0"/>
          <w:bCs w:val="0"/>
          <w:color w:val="000000" w:themeColor="text1"/>
        </w:rPr>
        <w:t xml:space="preserve">Phone: +41 31 6314349. Fax: +41 31 6314887. </w:t>
      </w: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8C6A02">
        <w:rPr>
          <w:rFonts w:ascii="Arial" w:hAnsi="Arial" w:cs="Arial"/>
          <w:b w:val="0"/>
          <w:bCs w:val="0"/>
          <w:color w:val="000000" w:themeColor="text1"/>
        </w:rPr>
        <w:t>E-mail: carlos.ros@ibc.unibe.ch</w:t>
      </w:r>
    </w:p>
    <w:p w:rsidR="00447701" w:rsidRPr="008C6A02" w:rsidRDefault="00447701" w:rsidP="005B56EC">
      <w:pPr>
        <w:spacing w:after="120" w:line="480" w:lineRule="auto"/>
        <w:jc w:val="both"/>
        <w:rPr>
          <w:rFonts w:ascii="Arial" w:hAnsi="Arial" w:cs="Arial"/>
          <w:b/>
          <w:sz w:val="24"/>
          <w:szCs w:val="24"/>
        </w:rPr>
      </w:pPr>
      <w:r w:rsidRPr="008C6A02">
        <w:rPr>
          <w:rFonts w:ascii="Arial" w:hAnsi="Arial" w:cs="Arial"/>
          <w:b/>
          <w:sz w:val="24"/>
          <w:szCs w:val="24"/>
        </w:rPr>
        <w:lastRenderedPageBreak/>
        <w:t>Abstract</w:t>
      </w:r>
    </w:p>
    <w:p w:rsidR="004B16BD" w:rsidRDefault="00447701" w:rsidP="005B56EC">
      <w:pPr>
        <w:spacing w:after="120" w:line="480" w:lineRule="auto"/>
        <w:jc w:val="both"/>
        <w:rPr>
          <w:rFonts w:ascii="Arial" w:hAnsi="Arial" w:cs="Arial"/>
          <w:sz w:val="24"/>
          <w:szCs w:val="24"/>
        </w:rPr>
      </w:pPr>
      <w:r w:rsidRPr="00CD3026">
        <w:rPr>
          <w:rFonts w:ascii="Arial" w:hAnsi="Arial" w:cs="Arial"/>
          <w:sz w:val="24"/>
          <w:szCs w:val="24"/>
        </w:rPr>
        <w:t>Although not well understood, g</w:t>
      </w:r>
      <w:r w:rsidRPr="00CD3026">
        <w:rPr>
          <w:rFonts w:ascii="Arial" w:hAnsi="Arial" w:cs="Arial"/>
          <w:sz w:val="24"/>
          <w:szCs w:val="24"/>
          <w:lang w:val="en"/>
        </w:rPr>
        <w:t xml:space="preserve">rowing evidence indicates that following </w:t>
      </w:r>
      <w:r w:rsidRPr="00CD3026">
        <w:rPr>
          <w:rFonts w:ascii="Arial" w:hAnsi="Arial" w:cs="Arial"/>
          <w:sz w:val="24"/>
          <w:szCs w:val="24"/>
        </w:rPr>
        <w:t xml:space="preserve">genome packaging </w:t>
      </w:r>
      <w:r w:rsidR="005A0051">
        <w:rPr>
          <w:rFonts w:ascii="Arial" w:hAnsi="Arial" w:cs="Arial"/>
          <w:sz w:val="24"/>
          <w:szCs w:val="24"/>
        </w:rPr>
        <w:t xml:space="preserve">the </w:t>
      </w:r>
      <w:proofErr w:type="spellStart"/>
      <w:r w:rsidR="005A0051">
        <w:rPr>
          <w:rFonts w:ascii="Arial" w:hAnsi="Arial" w:cs="Arial"/>
          <w:sz w:val="24"/>
          <w:szCs w:val="24"/>
        </w:rPr>
        <w:t>nonenveloped</w:t>
      </w:r>
      <w:proofErr w:type="spellEnd"/>
      <w:r w:rsidR="005A0051">
        <w:rPr>
          <w:rFonts w:ascii="Arial" w:hAnsi="Arial" w:cs="Arial"/>
          <w:sz w:val="24"/>
          <w:szCs w:val="24"/>
        </w:rPr>
        <w:t xml:space="preserve"> </w:t>
      </w:r>
      <w:r w:rsidR="009A3968">
        <w:rPr>
          <w:rFonts w:ascii="Arial" w:hAnsi="Arial" w:cs="Arial"/>
          <w:sz w:val="24"/>
          <w:szCs w:val="24"/>
        </w:rPr>
        <w:t xml:space="preserve">parvovirus minute virus of mice (MVM) </w:t>
      </w:r>
      <w:r w:rsidRPr="00CD3026">
        <w:rPr>
          <w:rFonts w:ascii="Arial" w:hAnsi="Arial" w:cs="Arial"/>
          <w:sz w:val="24"/>
          <w:szCs w:val="24"/>
          <w:lang w:val="en"/>
        </w:rPr>
        <w:t xml:space="preserve">may </w:t>
      </w:r>
      <w:r w:rsidR="00090C1F">
        <w:rPr>
          <w:rFonts w:ascii="Arial" w:hAnsi="Arial" w:cs="Arial"/>
          <w:sz w:val="24"/>
          <w:szCs w:val="24"/>
          <w:lang w:val="en"/>
        </w:rPr>
        <w:t xml:space="preserve">actively </w:t>
      </w:r>
      <w:r w:rsidR="00583ECC" w:rsidRPr="00CD3026">
        <w:rPr>
          <w:rFonts w:ascii="Arial" w:hAnsi="Arial" w:cs="Arial"/>
          <w:sz w:val="24"/>
          <w:szCs w:val="24"/>
          <w:lang w:val="en"/>
        </w:rPr>
        <w:t xml:space="preserve">egress </w:t>
      </w:r>
      <w:r w:rsidRPr="00CD3026">
        <w:rPr>
          <w:rFonts w:ascii="Arial" w:hAnsi="Arial" w:cs="Arial"/>
          <w:sz w:val="24"/>
          <w:szCs w:val="24"/>
          <w:lang w:val="en"/>
        </w:rPr>
        <w:t xml:space="preserve">before passive release through cell lysis. </w:t>
      </w:r>
      <w:r w:rsidRPr="00CD3026">
        <w:rPr>
          <w:rFonts w:ascii="Arial" w:hAnsi="Arial" w:cs="Arial"/>
          <w:sz w:val="24"/>
          <w:szCs w:val="24"/>
        </w:rPr>
        <w:t xml:space="preserve">We have dissected the final </w:t>
      </w:r>
      <w:proofErr w:type="spellStart"/>
      <w:r w:rsidRPr="00CD3026">
        <w:rPr>
          <w:rFonts w:ascii="Arial" w:hAnsi="Arial" w:cs="Arial"/>
          <w:sz w:val="24"/>
          <w:szCs w:val="24"/>
        </w:rPr>
        <w:t>i</w:t>
      </w:r>
      <w:r w:rsidR="00E17794" w:rsidRPr="00CD3026">
        <w:rPr>
          <w:rFonts w:ascii="Arial" w:hAnsi="Arial" w:cs="Arial"/>
          <w:sz w:val="24"/>
          <w:szCs w:val="24"/>
        </w:rPr>
        <w:t>n</w:t>
      </w:r>
      <w:r w:rsidRPr="00CD3026">
        <w:rPr>
          <w:rFonts w:ascii="Arial" w:hAnsi="Arial" w:cs="Arial"/>
          <w:sz w:val="24"/>
          <w:szCs w:val="24"/>
        </w:rPr>
        <w:t>tran</w:t>
      </w:r>
      <w:r w:rsidRPr="00CD3026">
        <w:rPr>
          <w:rFonts w:ascii="Arial" w:hAnsi="Arial" w:cs="Arial"/>
          <w:sz w:val="24"/>
          <w:szCs w:val="24"/>
        </w:rPr>
        <w:t>u</w:t>
      </w:r>
      <w:r w:rsidRPr="00CD3026">
        <w:rPr>
          <w:rFonts w:ascii="Arial" w:hAnsi="Arial" w:cs="Arial"/>
          <w:sz w:val="24"/>
          <w:szCs w:val="24"/>
        </w:rPr>
        <w:t>clear</w:t>
      </w:r>
      <w:proofErr w:type="spellEnd"/>
      <w:r w:rsidRPr="00CD3026">
        <w:rPr>
          <w:rFonts w:ascii="Arial" w:hAnsi="Arial" w:cs="Arial"/>
          <w:sz w:val="24"/>
          <w:szCs w:val="24"/>
        </w:rPr>
        <w:t xml:space="preserve"> steps that lead to the maturation and egress</w:t>
      </w:r>
      <w:r w:rsidR="00385152">
        <w:rPr>
          <w:rFonts w:ascii="Arial" w:hAnsi="Arial" w:cs="Arial"/>
          <w:sz w:val="24"/>
          <w:szCs w:val="24"/>
        </w:rPr>
        <w:t xml:space="preserve"> of MVM</w:t>
      </w:r>
      <w:r w:rsidRPr="00CD3026">
        <w:rPr>
          <w:rFonts w:ascii="Arial" w:hAnsi="Arial" w:cs="Arial"/>
          <w:sz w:val="24"/>
          <w:szCs w:val="24"/>
        </w:rPr>
        <w:t xml:space="preserve">. By using anion exchange chromatography, </w:t>
      </w:r>
      <w:proofErr w:type="spellStart"/>
      <w:r w:rsidRPr="00CD3026">
        <w:rPr>
          <w:rFonts w:ascii="Arial" w:hAnsi="Arial" w:cs="Arial"/>
          <w:sz w:val="24"/>
          <w:szCs w:val="24"/>
        </w:rPr>
        <w:t>intranuclear</w:t>
      </w:r>
      <w:proofErr w:type="spellEnd"/>
      <w:r w:rsidR="00583ECC" w:rsidRPr="00CD3026">
        <w:rPr>
          <w:rFonts w:ascii="Arial" w:hAnsi="Arial" w:cs="Arial"/>
          <w:sz w:val="24"/>
          <w:szCs w:val="24"/>
        </w:rPr>
        <w:t xml:space="preserve"> progeny</w:t>
      </w:r>
      <w:r w:rsidRPr="00CD3026">
        <w:rPr>
          <w:rFonts w:ascii="Arial" w:hAnsi="Arial" w:cs="Arial"/>
          <w:sz w:val="24"/>
          <w:szCs w:val="24"/>
        </w:rPr>
        <w:t xml:space="preserve"> MVM particles were separated by their net surface charges. Apart from empty capsids, two </w:t>
      </w:r>
      <w:r w:rsidR="005A0051">
        <w:rPr>
          <w:rFonts w:ascii="Arial" w:hAnsi="Arial" w:cs="Arial"/>
          <w:sz w:val="24"/>
          <w:szCs w:val="24"/>
        </w:rPr>
        <w:t>distinct</w:t>
      </w:r>
      <w:r w:rsidRPr="00CD3026">
        <w:rPr>
          <w:rFonts w:ascii="Arial" w:hAnsi="Arial" w:cs="Arial"/>
          <w:sz w:val="24"/>
          <w:szCs w:val="24"/>
        </w:rPr>
        <w:t xml:space="preserve"> </w:t>
      </w:r>
      <w:r w:rsidR="00BE444E" w:rsidRPr="00CD3026">
        <w:rPr>
          <w:rFonts w:ascii="Arial" w:hAnsi="Arial" w:cs="Arial"/>
          <w:sz w:val="24"/>
          <w:szCs w:val="24"/>
        </w:rPr>
        <w:t>progenies</w:t>
      </w:r>
      <w:r w:rsidRPr="00CD3026">
        <w:rPr>
          <w:rFonts w:ascii="Arial" w:hAnsi="Arial" w:cs="Arial"/>
          <w:sz w:val="24"/>
          <w:szCs w:val="24"/>
        </w:rPr>
        <w:t xml:space="preserve"> of DNA-containing particles </w:t>
      </w:r>
      <w:r w:rsidR="00F77270">
        <w:rPr>
          <w:rFonts w:ascii="Arial" w:hAnsi="Arial" w:cs="Arial"/>
          <w:sz w:val="24"/>
          <w:szCs w:val="24"/>
        </w:rPr>
        <w:t>arose</w:t>
      </w:r>
      <w:r w:rsidRPr="00CD3026">
        <w:rPr>
          <w:rFonts w:ascii="Arial" w:hAnsi="Arial" w:cs="Arial"/>
          <w:sz w:val="24"/>
          <w:szCs w:val="24"/>
        </w:rPr>
        <w:t xml:space="preserve"> i</w:t>
      </w:r>
      <w:r w:rsidR="00016C00" w:rsidRPr="00CD3026">
        <w:rPr>
          <w:rFonts w:ascii="Arial" w:hAnsi="Arial" w:cs="Arial"/>
          <w:sz w:val="24"/>
          <w:szCs w:val="24"/>
        </w:rPr>
        <w:t>n the nuclei</w:t>
      </w:r>
      <w:r w:rsidR="00F265EC" w:rsidRPr="00CD3026">
        <w:rPr>
          <w:rFonts w:ascii="Arial" w:hAnsi="Arial" w:cs="Arial"/>
          <w:sz w:val="24"/>
          <w:szCs w:val="24"/>
        </w:rPr>
        <w:t xml:space="preserve"> of </w:t>
      </w:r>
      <w:r w:rsidR="00F77270">
        <w:rPr>
          <w:rFonts w:ascii="Arial" w:hAnsi="Arial" w:cs="Arial"/>
          <w:sz w:val="24"/>
          <w:szCs w:val="24"/>
        </w:rPr>
        <w:t xml:space="preserve">infected </w:t>
      </w:r>
      <w:r w:rsidR="00F265EC" w:rsidRPr="00CD3026">
        <w:rPr>
          <w:rFonts w:ascii="Arial" w:hAnsi="Arial" w:cs="Arial"/>
          <w:sz w:val="24"/>
          <w:szCs w:val="24"/>
        </w:rPr>
        <w:t>cells</w:t>
      </w:r>
      <w:r w:rsidR="00016C00" w:rsidRPr="00CD3026">
        <w:rPr>
          <w:rFonts w:ascii="Arial" w:hAnsi="Arial" w:cs="Arial"/>
          <w:sz w:val="24"/>
          <w:szCs w:val="24"/>
        </w:rPr>
        <w:t>. The earliest population</w:t>
      </w:r>
      <w:r w:rsidR="00583ECC" w:rsidRPr="00CD3026">
        <w:rPr>
          <w:rFonts w:ascii="Arial" w:hAnsi="Arial" w:cs="Arial"/>
          <w:sz w:val="24"/>
          <w:szCs w:val="24"/>
        </w:rPr>
        <w:t xml:space="preserve"> </w:t>
      </w:r>
      <w:r w:rsidR="0051410B" w:rsidRPr="00CD3026">
        <w:rPr>
          <w:rFonts w:ascii="Arial" w:hAnsi="Arial" w:cs="Arial"/>
          <w:sz w:val="24"/>
          <w:szCs w:val="24"/>
        </w:rPr>
        <w:t xml:space="preserve">of </w:t>
      </w:r>
      <w:r w:rsidR="00F77270" w:rsidRPr="00CD3026">
        <w:rPr>
          <w:rFonts w:ascii="Arial" w:hAnsi="Arial" w:cs="Arial"/>
          <w:sz w:val="24"/>
          <w:szCs w:val="24"/>
        </w:rPr>
        <w:t xml:space="preserve">DNA-containing </w:t>
      </w:r>
      <w:r w:rsidR="0051410B" w:rsidRPr="00CD3026">
        <w:rPr>
          <w:rFonts w:ascii="Arial" w:hAnsi="Arial" w:cs="Arial"/>
          <w:sz w:val="24"/>
          <w:szCs w:val="24"/>
        </w:rPr>
        <w:t xml:space="preserve">capsids </w:t>
      </w:r>
      <w:r w:rsidR="00F265EC" w:rsidRPr="00CD3026">
        <w:rPr>
          <w:rFonts w:ascii="Arial" w:hAnsi="Arial" w:cs="Arial"/>
          <w:sz w:val="24"/>
          <w:szCs w:val="24"/>
        </w:rPr>
        <w:t xml:space="preserve">to appear is </w:t>
      </w:r>
      <w:r w:rsidR="00CD6B61">
        <w:rPr>
          <w:rFonts w:ascii="Arial" w:hAnsi="Arial" w:cs="Arial"/>
          <w:sz w:val="24"/>
          <w:szCs w:val="24"/>
        </w:rPr>
        <w:t xml:space="preserve">fully </w:t>
      </w:r>
      <w:r w:rsidR="00F265EC" w:rsidRPr="00CD3026">
        <w:rPr>
          <w:rFonts w:ascii="Arial" w:hAnsi="Arial" w:cs="Arial"/>
          <w:sz w:val="24"/>
          <w:szCs w:val="24"/>
        </w:rPr>
        <w:t>infec</w:t>
      </w:r>
      <w:r w:rsidR="0051410B" w:rsidRPr="00CD3026">
        <w:rPr>
          <w:rFonts w:ascii="Arial" w:hAnsi="Arial" w:cs="Arial"/>
          <w:sz w:val="24"/>
          <w:szCs w:val="24"/>
        </w:rPr>
        <w:t xml:space="preserve">tious but </w:t>
      </w:r>
      <w:r w:rsidR="00BE07D4">
        <w:rPr>
          <w:rFonts w:ascii="Arial" w:hAnsi="Arial" w:cs="Arial"/>
          <w:sz w:val="24"/>
          <w:szCs w:val="24"/>
        </w:rPr>
        <w:t>cannot be actively exported from the nucleus</w:t>
      </w:r>
      <w:r w:rsidR="00F265EC" w:rsidRPr="00CD3026">
        <w:rPr>
          <w:rFonts w:ascii="Arial" w:hAnsi="Arial" w:cs="Arial"/>
          <w:sz w:val="24"/>
          <w:szCs w:val="24"/>
        </w:rPr>
        <w:t xml:space="preserve">. </w:t>
      </w:r>
      <w:r w:rsidR="005A0051">
        <w:rPr>
          <w:rFonts w:ascii="Arial" w:hAnsi="Arial" w:cs="Arial"/>
          <w:sz w:val="24"/>
          <w:szCs w:val="24"/>
        </w:rPr>
        <w:t>A further maturation of this early population involving</w:t>
      </w:r>
      <w:r w:rsidR="00016C00" w:rsidRPr="00CD3026">
        <w:rPr>
          <w:rFonts w:ascii="Arial" w:hAnsi="Arial" w:cs="Arial"/>
          <w:sz w:val="24"/>
          <w:szCs w:val="24"/>
        </w:rPr>
        <w:t xml:space="preserve"> N-VP2 </w:t>
      </w:r>
      <w:r w:rsidR="00583ECC" w:rsidRPr="00CD3026">
        <w:rPr>
          <w:rFonts w:ascii="Arial" w:hAnsi="Arial" w:cs="Arial"/>
          <w:sz w:val="24"/>
          <w:szCs w:val="24"/>
        </w:rPr>
        <w:t>ex</w:t>
      </w:r>
      <w:r w:rsidR="005A0051">
        <w:rPr>
          <w:rFonts w:ascii="Arial" w:hAnsi="Arial" w:cs="Arial"/>
          <w:sz w:val="24"/>
          <w:szCs w:val="24"/>
        </w:rPr>
        <w:t>posure</w:t>
      </w:r>
      <w:r w:rsidR="00016C00" w:rsidRPr="00CD3026">
        <w:rPr>
          <w:rFonts w:ascii="Arial" w:hAnsi="Arial" w:cs="Arial"/>
          <w:sz w:val="24"/>
          <w:szCs w:val="24"/>
        </w:rPr>
        <w:t xml:space="preserve"> </w:t>
      </w:r>
      <w:r w:rsidR="00F265EC" w:rsidRPr="00CD3026">
        <w:rPr>
          <w:rFonts w:ascii="Arial" w:hAnsi="Arial" w:cs="Arial"/>
          <w:sz w:val="24"/>
          <w:szCs w:val="24"/>
        </w:rPr>
        <w:t>as well as</w:t>
      </w:r>
      <w:r w:rsidR="00016C00" w:rsidRPr="00CD3026">
        <w:rPr>
          <w:rFonts w:ascii="Arial" w:hAnsi="Arial" w:cs="Arial"/>
          <w:sz w:val="24"/>
          <w:szCs w:val="24"/>
        </w:rPr>
        <w:t xml:space="preserve"> </w:t>
      </w:r>
      <w:proofErr w:type="spellStart"/>
      <w:r w:rsidR="00016C00" w:rsidRPr="00CD3026">
        <w:rPr>
          <w:rFonts w:ascii="Arial" w:hAnsi="Arial" w:cs="Arial"/>
          <w:sz w:val="24"/>
          <w:szCs w:val="24"/>
        </w:rPr>
        <w:t>phosphorylations</w:t>
      </w:r>
      <w:proofErr w:type="spellEnd"/>
      <w:r w:rsidR="005A0051">
        <w:rPr>
          <w:rFonts w:ascii="Arial" w:hAnsi="Arial" w:cs="Arial"/>
          <w:sz w:val="24"/>
          <w:szCs w:val="24"/>
        </w:rPr>
        <w:t xml:space="preserve"> </w:t>
      </w:r>
      <w:r w:rsidR="00F77270">
        <w:rPr>
          <w:rFonts w:ascii="Arial" w:hAnsi="Arial" w:cs="Arial"/>
          <w:sz w:val="24"/>
          <w:szCs w:val="24"/>
        </w:rPr>
        <w:t>of surface residues ga</w:t>
      </w:r>
      <w:r w:rsidR="005A0051">
        <w:rPr>
          <w:rFonts w:ascii="Arial" w:hAnsi="Arial" w:cs="Arial"/>
          <w:sz w:val="24"/>
          <w:szCs w:val="24"/>
        </w:rPr>
        <w:t>ve rise to a second late population with egress potential.</w:t>
      </w:r>
      <w:r w:rsidR="00BE444E" w:rsidRPr="00CD3026">
        <w:rPr>
          <w:rFonts w:ascii="Arial" w:hAnsi="Arial" w:cs="Arial"/>
          <w:sz w:val="24"/>
          <w:szCs w:val="24"/>
        </w:rPr>
        <w:t xml:space="preserve"> </w:t>
      </w:r>
      <w:r w:rsidR="00F77270">
        <w:rPr>
          <w:rFonts w:ascii="Arial" w:hAnsi="Arial" w:cs="Arial"/>
          <w:sz w:val="24"/>
          <w:szCs w:val="24"/>
        </w:rPr>
        <w:t xml:space="preserve">While the capsid surface </w:t>
      </w:r>
      <w:proofErr w:type="spellStart"/>
      <w:r w:rsidR="00F77270">
        <w:rPr>
          <w:rFonts w:ascii="Arial" w:hAnsi="Arial" w:cs="Arial"/>
          <w:sz w:val="24"/>
          <w:szCs w:val="24"/>
        </w:rPr>
        <w:t>phosphorylations</w:t>
      </w:r>
      <w:proofErr w:type="spellEnd"/>
      <w:r w:rsidR="00F77270">
        <w:rPr>
          <w:rFonts w:ascii="Arial" w:hAnsi="Arial" w:cs="Arial"/>
          <w:sz w:val="24"/>
          <w:szCs w:val="24"/>
        </w:rPr>
        <w:t xml:space="preserve"> </w:t>
      </w:r>
      <w:r w:rsidR="00385152">
        <w:rPr>
          <w:rFonts w:ascii="Arial" w:hAnsi="Arial" w:cs="Arial"/>
          <w:sz w:val="24"/>
          <w:szCs w:val="24"/>
        </w:rPr>
        <w:t>were</w:t>
      </w:r>
      <w:r w:rsidR="00F77270">
        <w:rPr>
          <w:rFonts w:ascii="Arial" w:hAnsi="Arial" w:cs="Arial"/>
          <w:sz w:val="24"/>
          <w:szCs w:val="24"/>
        </w:rPr>
        <w:t xml:space="preserve"> strictly assoc</w:t>
      </w:r>
      <w:r w:rsidR="00F77270">
        <w:rPr>
          <w:rFonts w:ascii="Arial" w:hAnsi="Arial" w:cs="Arial"/>
          <w:sz w:val="24"/>
          <w:szCs w:val="24"/>
        </w:rPr>
        <w:t>i</w:t>
      </w:r>
      <w:r w:rsidR="00F77270">
        <w:rPr>
          <w:rFonts w:ascii="Arial" w:hAnsi="Arial" w:cs="Arial"/>
          <w:sz w:val="24"/>
          <w:szCs w:val="24"/>
        </w:rPr>
        <w:t>ated to nuclear export</w:t>
      </w:r>
      <w:r w:rsidR="00385152">
        <w:rPr>
          <w:rFonts w:ascii="Arial" w:hAnsi="Arial" w:cs="Arial"/>
          <w:sz w:val="24"/>
          <w:szCs w:val="24"/>
        </w:rPr>
        <w:t xml:space="preserve"> capacity</w:t>
      </w:r>
      <w:r w:rsidR="00F77270">
        <w:rPr>
          <w:rFonts w:ascii="Arial" w:hAnsi="Arial" w:cs="Arial"/>
          <w:sz w:val="24"/>
          <w:szCs w:val="24"/>
        </w:rPr>
        <w:t>, m</w:t>
      </w:r>
      <w:r w:rsidR="00BE07D4">
        <w:rPr>
          <w:rFonts w:ascii="Arial" w:hAnsi="Arial" w:cs="Arial"/>
          <w:sz w:val="24"/>
          <w:szCs w:val="24"/>
        </w:rPr>
        <w:t xml:space="preserve">utational analysis revealed that the </w:t>
      </w:r>
      <w:proofErr w:type="spellStart"/>
      <w:r w:rsidR="00BE07D4">
        <w:rPr>
          <w:rFonts w:ascii="Arial" w:hAnsi="Arial" w:cs="Arial"/>
          <w:sz w:val="24"/>
          <w:szCs w:val="24"/>
        </w:rPr>
        <w:t>phophoserine</w:t>
      </w:r>
      <w:proofErr w:type="spellEnd"/>
      <w:r w:rsidR="00BE07D4">
        <w:rPr>
          <w:rFonts w:ascii="Arial" w:hAnsi="Arial" w:cs="Arial"/>
          <w:sz w:val="24"/>
          <w:szCs w:val="24"/>
        </w:rPr>
        <w:t>-</w:t>
      </w:r>
      <w:r w:rsidR="0086692F">
        <w:rPr>
          <w:rFonts w:ascii="Arial" w:hAnsi="Arial" w:cs="Arial"/>
          <w:sz w:val="24"/>
          <w:szCs w:val="24"/>
        </w:rPr>
        <w:t xml:space="preserve">rich </w:t>
      </w:r>
      <w:r w:rsidRPr="00CD3026">
        <w:rPr>
          <w:rFonts w:ascii="Arial" w:hAnsi="Arial" w:cs="Arial"/>
          <w:sz w:val="24"/>
          <w:szCs w:val="24"/>
        </w:rPr>
        <w:t xml:space="preserve">N-VP2 </w:t>
      </w:r>
      <w:r w:rsidR="0086692F">
        <w:rPr>
          <w:rFonts w:ascii="Arial" w:hAnsi="Arial" w:cs="Arial"/>
          <w:sz w:val="24"/>
          <w:szCs w:val="24"/>
        </w:rPr>
        <w:t>was dispensa</w:t>
      </w:r>
      <w:r w:rsidR="00F77270">
        <w:rPr>
          <w:rFonts w:ascii="Arial" w:hAnsi="Arial" w:cs="Arial"/>
          <w:sz w:val="24"/>
          <w:szCs w:val="24"/>
        </w:rPr>
        <w:t>ble</w:t>
      </w:r>
      <w:r w:rsidRPr="00CD3026">
        <w:rPr>
          <w:rFonts w:ascii="Arial" w:hAnsi="Arial" w:cs="Arial"/>
          <w:sz w:val="24"/>
          <w:szCs w:val="24"/>
        </w:rPr>
        <w:t>.</w:t>
      </w:r>
      <w:r w:rsidR="00C963C4" w:rsidRPr="00CD3026">
        <w:rPr>
          <w:rFonts w:ascii="Arial" w:hAnsi="Arial" w:cs="Arial"/>
          <w:sz w:val="24"/>
          <w:szCs w:val="24"/>
        </w:rPr>
        <w:t xml:space="preserve"> </w:t>
      </w:r>
      <w:r w:rsidR="00271197" w:rsidRPr="00CD3026">
        <w:rPr>
          <w:rFonts w:ascii="Arial" w:hAnsi="Arial" w:cs="Arial"/>
          <w:sz w:val="24"/>
          <w:szCs w:val="24"/>
        </w:rPr>
        <w:t xml:space="preserve">During entry, a reverse situation was observed. </w:t>
      </w:r>
      <w:r w:rsidR="004B16BD">
        <w:rPr>
          <w:rFonts w:ascii="Arial" w:hAnsi="Arial" w:cs="Arial"/>
          <w:sz w:val="24"/>
          <w:szCs w:val="24"/>
        </w:rPr>
        <w:t>Inside endosomal vesicles, incoming p</w:t>
      </w:r>
      <w:r w:rsidR="00271197" w:rsidRPr="00CD3026">
        <w:rPr>
          <w:rFonts w:ascii="Arial" w:hAnsi="Arial" w:cs="Arial"/>
          <w:sz w:val="24"/>
          <w:szCs w:val="24"/>
        </w:rPr>
        <w:t xml:space="preserve">articles lost both, N-VP2 and the additional surface </w:t>
      </w:r>
      <w:proofErr w:type="spellStart"/>
      <w:r w:rsidR="00271197" w:rsidRPr="00CD3026">
        <w:rPr>
          <w:rFonts w:ascii="Arial" w:hAnsi="Arial" w:cs="Arial"/>
          <w:sz w:val="24"/>
          <w:szCs w:val="24"/>
        </w:rPr>
        <w:t>phosphorylations</w:t>
      </w:r>
      <w:proofErr w:type="spellEnd"/>
      <w:r w:rsidR="00271197" w:rsidRPr="00CD3026">
        <w:rPr>
          <w:rFonts w:ascii="Arial" w:hAnsi="Arial" w:cs="Arial"/>
          <w:sz w:val="24"/>
          <w:szCs w:val="24"/>
        </w:rPr>
        <w:t xml:space="preserve"> that </w:t>
      </w:r>
      <w:r w:rsidR="00CD6B61">
        <w:rPr>
          <w:rFonts w:ascii="Arial" w:hAnsi="Arial" w:cs="Arial"/>
          <w:sz w:val="24"/>
          <w:szCs w:val="24"/>
        </w:rPr>
        <w:t>were</w:t>
      </w:r>
      <w:r w:rsidR="00271197" w:rsidRPr="00CD3026">
        <w:rPr>
          <w:rFonts w:ascii="Arial" w:hAnsi="Arial" w:cs="Arial"/>
          <w:sz w:val="24"/>
          <w:szCs w:val="24"/>
        </w:rPr>
        <w:t xml:space="preserve"> acquired in the nucleus to </w:t>
      </w:r>
      <w:r w:rsidR="00385152">
        <w:rPr>
          <w:rFonts w:ascii="Arial" w:hAnsi="Arial" w:cs="Arial"/>
          <w:sz w:val="24"/>
          <w:szCs w:val="24"/>
        </w:rPr>
        <w:t>confer</w:t>
      </w:r>
      <w:r w:rsidR="00271197" w:rsidRPr="00CD3026">
        <w:rPr>
          <w:rFonts w:ascii="Arial" w:hAnsi="Arial" w:cs="Arial"/>
          <w:sz w:val="24"/>
          <w:szCs w:val="24"/>
        </w:rPr>
        <w:t xml:space="preserve"> </w:t>
      </w:r>
      <w:r w:rsidR="0086692F">
        <w:rPr>
          <w:rFonts w:ascii="Arial" w:hAnsi="Arial" w:cs="Arial"/>
          <w:sz w:val="24"/>
          <w:szCs w:val="24"/>
        </w:rPr>
        <w:t xml:space="preserve">nuclear </w:t>
      </w:r>
      <w:r w:rsidR="00271197" w:rsidRPr="00CD3026">
        <w:rPr>
          <w:rFonts w:ascii="Arial" w:hAnsi="Arial" w:cs="Arial"/>
          <w:sz w:val="24"/>
          <w:szCs w:val="24"/>
        </w:rPr>
        <w:t xml:space="preserve">export </w:t>
      </w:r>
      <w:r w:rsidR="00385152">
        <w:rPr>
          <w:rFonts w:ascii="Arial" w:hAnsi="Arial" w:cs="Arial"/>
          <w:sz w:val="24"/>
          <w:szCs w:val="24"/>
        </w:rPr>
        <w:t>potential</w:t>
      </w:r>
      <w:r w:rsidRPr="00CD3026">
        <w:rPr>
          <w:rFonts w:ascii="Arial" w:hAnsi="Arial" w:cs="Arial"/>
          <w:sz w:val="24"/>
          <w:szCs w:val="24"/>
        </w:rPr>
        <w:t>.</w:t>
      </w:r>
      <w:r w:rsidR="00271197" w:rsidRPr="00CD3026">
        <w:rPr>
          <w:rFonts w:ascii="Arial" w:hAnsi="Arial" w:cs="Arial"/>
          <w:sz w:val="24"/>
          <w:szCs w:val="24"/>
        </w:rPr>
        <w:t xml:space="preserve"> </w:t>
      </w:r>
      <w:r w:rsidR="00385152">
        <w:rPr>
          <w:rFonts w:ascii="Arial" w:hAnsi="Arial" w:cs="Arial"/>
          <w:sz w:val="24"/>
          <w:szCs w:val="24"/>
        </w:rPr>
        <w:t xml:space="preserve">Our results reveal the </w:t>
      </w:r>
      <w:proofErr w:type="spellStart"/>
      <w:r w:rsidR="00385152">
        <w:rPr>
          <w:rFonts w:ascii="Arial" w:hAnsi="Arial" w:cs="Arial"/>
          <w:sz w:val="24"/>
          <w:szCs w:val="24"/>
        </w:rPr>
        <w:t>lale</w:t>
      </w:r>
      <w:proofErr w:type="spellEnd"/>
      <w:r w:rsidR="00385152">
        <w:rPr>
          <w:rFonts w:ascii="Arial" w:hAnsi="Arial" w:cs="Arial"/>
          <w:sz w:val="24"/>
          <w:szCs w:val="24"/>
        </w:rPr>
        <w:t xml:space="preserve"> </w:t>
      </w:r>
      <w:proofErr w:type="spellStart"/>
      <w:r w:rsidR="00090C1F">
        <w:rPr>
          <w:rFonts w:ascii="Arial" w:hAnsi="Arial" w:cs="Arial"/>
          <w:sz w:val="24"/>
          <w:szCs w:val="24"/>
        </w:rPr>
        <w:t>intranuclear</w:t>
      </w:r>
      <w:proofErr w:type="spellEnd"/>
      <w:r w:rsidR="00090C1F">
        <w:rPr>
          <w:rFonts w:ascii="Arial" w:hAnsi="Arial" w:cs="Arial"/>
          <w:sz w:val="24"/>
          <w:szCs w:val="24"/>
        </w:rPr>
        <w:t xml:space="preserve"> </w:t>
      </w:r>
      <w:r w:rsidR="00385152">
        <w:rPr>
          <w:rFonts w:ascii="Arial" w:hAnsi="Arial" w:cs="Arial"/>
          <w:sz w:val="24"/>
          <w:szCs w:val="24"/>
        </w:rPr>
        <w:t xml:space="preserve">maturation steps associated to the active egress of the </w:t>
      </w:r>
      <w:proofErr w:type="spellStart"/>
      <w:r w:rsidR="00385152">
        <w:rPr>
          <w:rFonts w:ascii="Arial" w:hAnsi="Arial" w:cs="Arial"/>
          <w:sz w:val="24"/>
          <w:szCs w:val="24"/>
        </w:rPr>
        <w:t>nonenveloped</w:t>
      </w:r>
      <w:proofErr w:type="spellEnd"/>
      <w:r w:rsidR="00385152">
        <w:rPr>
          <w:rFonts w:ascii="Arial" w:hAnsi="Arial" w:cs="Arial"/>
          <w:sz w:val="24"/>
          <w:szCs w:val="24"/>
        </w:rPr>
        <w:t xml:space="preserve"> parvovirus MVM.</w:t>
      </w:r>
    </w:p>
    <w:p w:rsidR="00562155" w:rsidRDefault="00562155" w:rsidP="005B56EC">
      <w:pPr>
        <w:spacing w:after="120" w:line="480" w:lineRule="auto"/>
        <w:jc w:val="both"/>
        <w:rPr>
          <w:rFonts w:ascii="Arial" w:hAnsi="Arial" w:cs="Arial"/>
          <w:sz w:val="24"/>
          <w:szCs w:val="24"/>
        </w:rPr>
      </w:pPr>
    </w:p>
    <w:p w:rsidR="00A02FB2" w:rsidRPr="00A02FB2" w:rsidRDefault="00A02FB2" w:rsidP="005B56EC">
      <w:pPr>
        <w:spacing w:after="120" w:line="480" w:lineRule="auto"/>
        <w:jc w:val="both"/>
        <w:rPr>
          <w:rFonts w:ascii="Arial" w:hAnsi="Arial" w:cs="Arial"/>
          <w:b/>
          <w:sz w:val="24"/>
          <w:szCs w:val="24"/>
        </w:rPr>
      </w:pPr>
      <w:r w:rsidRPr="00A02FB2">
        <w:rPr>
          <w:rFonts w:ascii="Arial" w:hAnsi="Arial" w:cs="Arial"/>
          <w:b/>
          <w:sz w:val="24"/>
          <w:szCs w:val="24"/>
        </w:rPr>
        <w:t>Importance</w:t>
      </w:r>
    </w:p>
    <w:p w:rsidR="00A02FB2" w:rsidRPr="00CD3026" w:rsidRDefault="004B16BD" w:rsidP="005B56EC">
      <w:pPr>
        <w:spacing w:after="120" w:line="480" w:lineRule="auto"/>
        <w:jc w:val="both"/>
        <w:rPr>
          <w:rFonts w:ascii="Arial" w:hAnsi="Arial" w:cs="Arial"/>
          <w:sz w:val="24"/>
          <w:szCs w:val="24"/>
        </w:rPr>
      </w:pPr>
      <w:r>
        <w:rPr>
          <w:rFonts w:ascii="Arial" w:hAnsi="Arial" w:cs="Arial"/>
          <w:sz w:val="24"/>
          <w:szCs w:val="24"/>
        </w:rPr>
        <w:t>In general, t</w:t>
      </w:r>
      <w:r w:rsidR="00A02FB2">
        <w:rPr>
          <w:rFonts w:ascii="Arial" w:hAnsi="Arial" w:cs="Arial"/>
          <w:sz w:val="24"/>
          <w:szCs w:val="24"/>
        </w:rPr>
        <w:t xml:space="preserve">he process </w:t>
      </w:r>
      <w:r>
        <w:rPr>
          <w:rFonts w:ascii="Arial" w:hAnsi="Arial" w:cs="Arial"/>
          <w:sz w:val="24"/>
          <w:szCs w:val="24"/>
        </w:rPr>
        <w:t xml:space="preserve">of egress of enveloped viruses </w:t>
      </w:r>
      <w:r w:rsidR="00A02FB2">
        <w:rPr>
          <w:rFonts w:ascii="Arial" w:hAnsi="Arial" w:cs="Arial"/>
          <w:sz w:val="24"/>
          <w:szCs w:val="24"/>
        </w:rPr>
        <w:t xml:space="preserve">is active </w:t>
      </w:r>
      <w:r>
        <w:rPr>
          <w:rFonts w:ascii="Arial" w:hAnsi="Arial" w:cs="Arial"/>
          <w:sz w:val="24"/>
          <w:szCs w:val="24"/>
        </w:rPr>
        <w:t>and involves</w:t>
      </w:r>
      <w:r w:rsidR="00A02FB2">
        <w:rPr>
          <w:rFonts w:ascii="Arial" w:hAnsi="Arial" w:cs="Arial"/>
          <w:sz w:val="24"/>
          <w:szCs w:val="24"/>
        </w:rPr>
        <w:t xml:space="preserve"> host cell membranes, however, </w:t>
      </w:r>
      <w:r>
        <w:rPr>
          <w:rFonts w:ascii="Arial" w:hAnsi="Arial" w:cs="Arial"/>
          <w:sz w:val="24"/>
          <w:szCs w:val="24"/>
        </w:rPr>
        <w:t xml:space="preserve">release of </w:t>
      </w:r>
      <w:proofErr w:type="spellStart"/>
      <w:r w:rsidR="00C77B31">
        <w:rPr>
          <w:rFonts w:ascii="Arial" w:hAnsi="Arial" w:cs="Arial"/>
          <w:sz w:val="24"/>
          <w:szCs w:val="24"/>
        </w:rPr>
        <w:t>nonenveloped</w:t>
      </w:r>
      <w:proofErr w:type="spellEnd"/>
      <w:r w:rsidR="00A02FB2">
        <w:rPr>
          <w:rFonts w:ascii="Arial" w:hAnsi="Arial" w:cs="Arial"/>
          <w:sz w:val="24"/>
          <w:szCs w:val="24"/>
        </w:rPr>
        <w:t xml:space="preserve"> </w:t>
      </w:r>
      <w:r>
        <w:rPr>
          <w:rFonts w:ascii="Arial" w:hAnsi="Arial" w:cs="Arial"/>
          <w:sz w:val="24"/>
          <w:szCs w:val="24"/>
        </w:rPr>
        <w:t>viruses</w:t>
      </w:r>
      <w:r w:rsidR="00301660">
        <w:rPr>
          <w:rFonts w:ascii="Arial" w:hAnsi="Arial" w:cs="Arial"/>
          <w:sz w:val="24"/>
          <w:szCs w:val="24"/>
        </w:rPr>
        <w:t xml:space="preserve"> </w:t>
      </w:r>
      <w:r>
        <w:rPr>
          <w:rFonts w:ascii="Arial" w:hAnsi="Arial" w:cs="Arial"/>
          <w:sz w:val="24"/>
          <w:szCs w:val="24"/>
        </w:rPr>
        <w:t>seems to rely</w:t>
      </w:r>
      <w:r w:rsidR="00301660">
        <w:rPr>
          <w:rFonts w:ascii="Arial" w:hAnsi="Arial" w:cs="Arial"/>
          <w:sz w:val="24"/>
          <w:szCs w:val="24"/>
        </w:rPr>
        <w:t xml:space="preserve"> </w:t>
      </w:r>
      <w:r>
        <w:rPr>
          <w:rFonts w:ascii="Arial" w:hAnsi="Arial" w:cs="Arial"/>
          <w:sz w:val="24"/>
          <w:szCs w:val="24"/>
        </w:rPr>
        <w:t xml:space="preserve">more </w:t>
      </w:r>
      <w:r w:rsidR="00301660">
        <w:rPr>
          <w:rFonts w:ascii="Arial" w:hAnsi="Arial" w:cs="Arial"/>
          <w:sz w:val="24"/>
          <w:szCs w:val="24"/>
        </w:rPr>
        <w:t>on</w:t>
      </w:r>
      <w:r w:rsidR="00A02FB2">
        <w:rPr>
          <w:rFonts w:ascii="Arial" w:hAnsi="Arial" w:cs="Arial"/>
          <w:sz w:val="24"/>
          <w:szCs w:val="24"/>
        </w:rPr>
        <w:t xml:space="preserve"> cell lysis. </w:t>
      </w:r>
      <w:proofErr w:type="gramStart"/>
      <w:r>
        <w:rPr>
          <w:rFonts w:ascii="Arial" w:hAnsi="Arial" w:cs="Arial"/>
          <w:sz w:val="24"/>
          <w:szCs w:val="24"/>
        </w:rPr>
        <w:t>At least for</w:t>
      </w:r>
      <w:r w:rsidR="00DA5278">
        <w:rPr>
          <w:rFonts w:ascii="Arial" w:hAnsi="Arial" w:cs="Arial"/>
          <w:sz w:val="24"/>
          <w:szCs w:val="24"/>
        </w:rPr>
        <w:t xml:space="preserve"> some</w:t>
      </w:r>
      <w:r w:rsidR="00A02FB2">
        <w:rPr>
          <w:rFonts w:ascii="Arial" w:hAnsi="Arial" w:cs="Arial"/>
          <w:sz w:val="24"/>
          <w:szCs w:val="24"/>
        </w:rPr>
        <w:t xml:space="preserve"> </w:t>
      </w:r>
      <w:proofErr w:type="spellStart"/>
      <w:r w:rsidR="00A02FB2">
        <w:rPr>
          <w:rFonts w:ascii="Arial" w:hAnsi="Arial" w:cs="Arial"/>
          <w:sz w:val="24"/>
          <w:szCs w:val="24"/>
        </w:rPr>
        <w:t>non</w:t>
      </w:r>
      <w:r w:rsidR="00C77B31">
        <w:rPr>
          <w:rFonts w:ascii="Arial" w:hAnsi="Arial" w:cs="Arial"/>
          <w:sz w:val="24"/>
          <w:szCs w:val="24"/>
        </w:rPr>
        <w:t>en</w:t>
      </w:r>
      <w:r w:rsidR="00A02FB2">
        <w:rPr>
          <w:rFonts w:ascii="Arial" w:hAnsi="Arial" w:cs="Arial"/>
          <w:sz w:val="24"/>
          <w:szCs w:val="24"/>
        </w:rPr>
        <w:t>veloped</w:t>
      </w:r>
      <w:proofErr w:type="spellEnd"/>
      <w:r w:rsidR="00A02FB2">
        <w:rPr>
          <w:rFonts w:ascii="Arial" w:hAnsi="Arial" w:cs="Arial"/>
          <w:sz w:val="24"/>
          <w:szCs w:val="24"/>
        </w:rPr>
        <w:t xml:space="preserve"> vi</w:t>
      </w:r>
      <w:r>
        <w:rPr>
          <w:rFonts w:ascii="Arial" w:hAnsi="Arial" w:cs="Arial"/>
          <w:sz w:val="24"/>
          <w:szCs w:val="24"/>
        </w:rPr>
        <w:t xml:space="preserve">ruses, </w:t>
      </w:r>
      <w:r w:rsidR="00A02FB2">
        <w:rPr>
          <w:rFonts w:ascii="Arial" w:hAnsi="Arial" w:cs="Arial"/>
          <w:sz w:val="24"/>
          <w:szCs w:val="24"/>
        </w:rPr>
        <w:t xml:space="preserve">an active process before </w:t>
      </w:r>
      <w:r w:rsidR="00301660">
        <w:rPr>
          <w:rFonts w:ascii="Arial" w:hAnsi="Arial" w:cs="Arial"/>
          <w:sz w:val="24"/>
          <w:szCs w:val="24"/>
        </w:rPr>
        <w:t>passive r</w:t>
      </w:r>
      <w:r w:rsidR="00301660">
        <w:rPr>
          <w:rFonts w:ascii="Arial" w:hAnsi="Arial" w:cs="Arial"/>
          <w:sz w:val="24"/>
          <w:szCs w:val="24"/>
        </w:rPr>
        <w:t>e</w:t>
      </w:r>
      <w:r w:rsidR="00301660">
        <w:rPr>
          <w:rFonts w:ascii="Arial" w:hAnsi="Arial" w:cs="Arial"/>
          <w:sz w:val="24"/>
          <w:szCs w:val="24"/>
        </w:rPr>
        <w:t xml:space="preserve">lease by </w:t>
      </w:r>
      <w:r w:rsidR="00A02FB2">
        <w:rPr>
          <w:rFonts w:ascii="Arial" w:hAnsi="Arial" w:cs="Arial"/>
          <w:sz w:val="24"/>
          <w:szCs w:val="24"/>
        </w:rPr>
        <w:t>cell lysis</w:t>
      </w:r>
      <w:r>
        <w:rPr>
          <w:rFonts w:ascii="Arial" w:hAnsi="Arial" w:cs="Arial"/>
          <w:sz w:val="24"/>
          <w:szCs w:val="24"/>
        </w:rPr>
        <w:t xml:space="preserve"> has been described, although</w:t>
      </w:r>
      <w:r w:rsidR="00A02FB2">
        <w:rPr>
          <w:rFonts w:ascii="Arial" w:hAnsi="Arial" w:cs="Arial"/>
          <w:sz w:val="24"/>
          <w:szCs w:val="24"/>
        </w:rPr>
        <w:t xml:space="preserve"> the mechanisms involved remain poorly understood.</w:t>
      </w:r>
      <w:proofErr w:type="gramEnd"/>
      <w:r w:rsidR="00A02FB2">
        <w:rPr>
          <w:rFonts w:ascii="Arial" w:hAnsi="Arial" w:cs="Arial"/>
          <w:sz w:val="24"/>
          <w:szCs w:val="24"/>
        </w:rPr>
        <w:t xml:space="preserve"> </w:t>
      </w:r>
      <w:r w:rsidR="00301660">
        <w:rPr>
          <w:rFonts w:ascii="Arial" w:hAnsi="Arial" w:cs="Arial"/>
          <w:sz w:val="24"/>
          <w:szCs w:val="24"/>
        </w:rPr>
        <w:t xml:space="preserve">By using the </w:t>
      </w:r>
      <w:proofErr w:type="spellStart"/>
      <w:r w:rsidR="00DA5278">
        <w:rPr>
          <w:rFonts w:ascii="Arial" w:hAnsi="Arial" w:cs="Arial"/>
          <w:sz w:val="24"/>
          <w:szCs w:val="24"/>
        </w:rPr>
        <w:t>nonenveloped</w:t>
      </w:r>
      <w:proofErr w:type="spellEnd"/>
      <w:r w:rsidR="00DA5278">
        <w:rPr>
          <w:rFonts w:ascii="Arial" w:hAnsi="Arial" w:cs="Arial"/>
          <w:sz w:val="24"/>
          <w:szCs w:val="24"/>
        </w:rPr>
        <w:t xml:space="preserve"> </w:t>
      </w:r>
      <w:r w:rsidR="00F32C40">
        <w:rPr>
          <w:rFonts w:ascii="Arial" w:hAnsi="Arial" w:cs="Arial"/>
          <w:sz w:val="24"/>
          <w:szCs w:val="24"/>
        </w:rPr>
        <w:t xml:space="preserve">model </w:t>
      </w:r>
      <w:r w:rsidR="00301660">
        <w:rPr>
          <w:rFonts w:ascii="Arial" w:hAnsi="Arial" w:cs="Arial"/>
          <w:sz w:val="24"/>
          <w:szCs w:val="24"/>
        </w:rPr>
        <w:t>parvovirus</w:t>
      </w:r>
      <w:r w:rsidR="003227E1">
        <w:rPr>
          <w:rFonts w:ascii="Arial" w:hAnsi="Arial" w:cs="Arial"/>
          <w:sz w:val="24"/>
          <w:szCs w:val="24"/>
        </w:rPr>
        <w:t xml:space="preserve">, minute virus of </w:t>
      </w:r>
      <w:r w:rsidR="003227E1">
        <w:rPr>
          <w:rFonts w:ascii="Arial" w:hAnsi="Arial" w:cs="Arial"/>
          <w:sz w:val="24"/>
          <w:szCs w:val="24"/>
        </w:rPr>
        <w:lastRenderedPageBreak/>
        <w:t xml:space="preserve">mice, </w:t>
      </w:r>
      <w:r w:rsidR="00301660">
        <w:rPr>
          <w:rFonts w:ascii="Arial" w:hAnsi="Arial" w:cs="Arial"/>
          <w:sz w:val="24"/>
          <w:szCs w:val="24"/>
        </w:rPr>
        <w:t>which replicate</w:t>
      </w:r>
      <w:r w:rsidR="00F32C40">
        <w:rPr>
          <w:rFonts w:ascii="Arial" w:hAnsi="Arial" w:cs="Arial"/>
          <w:sz w:val="24"/>
          <w:szCs w:val="24"/>
        </w:rPr>
        <w:t>s</w:t>
      </w:r>
      <w:r w:rsidR="00301660">
        <w:rPr>
          <w:rFonts w:ascii="Arial" w:hAnsi="Arial" w:cs="Arial"/>
          <w:sz w:val="24"/>
          <w:szCs w:val="24"/>
        </w:rPr>
        <w:t xml:space="preserve"> and assembles inside the </w:t>
      </w:r>
      <w:r w:rsidR="000A5210">
        <w:rPr>
          <w:rFonts w:ascii="Arial" w:hAnsi="Arial" w:cs="Arial"/>
          <w:sz w:val="24"/>
          <w:szCs w:val="24"/>
        </w:rPr>
        <w:t xml:space="preserve">cell </w:t>
      </w:r>
      <w:r w:rsidR="00301660">
        <w:rPr>
          <w:rFonts w:ascii="Arial" w:hAnsi="Arial" w:cs="Arial"/>
          <w:sz w:val="24"/>
          <w:szCs w:val="24"/>
        </w:rPr>
        <w:t xml:space="preserve">nucleus, we </w:t>
      </w:r>
      <w:r w:rsidR="000A5210">
        <w:rPr>
          <w:rFonts w:ascii="Arial" w:hAnsi="Arial" w:cs="Arial"/>
          <w:sz w:val="24"/>
          <w:szCs w:val="24"/>
        </w:rPr>
        <w:t xml:space="preserve">could </w:t>
      </w:r>
      <w:r w:rsidR="00301660">
        <w:rPr>
          <w:rFonts w:ascii="Arial" w:hAnsi="Arial" w:cs="Arial"/>
          <w:sz w:val="24"/>
          <w:szCs w:val="24"/>
        </w:rPr>
        <w:t xml:space="preserve">confirm the existence of an active process of egress that </w:t>
      </w:r>
      <w:r w:rsidR="00C50601">
        <w:rPr>
          <w:rFonts w:ascii="Arial" w:hAnsi="Arial" w:cs="Arial"/>
          <w:sz w:val="24"/>
          <w:szCs w:val="24"/>
        </w:rPr>
        <w:t>precedes</w:t>
      </w:r>
      <w:r w:rsidR="00301660">
        <w:rPr>
          <w:rFonts w:ascii="Arial" w:hAnsi="Arial" w:cs="Arial"/>
          <w:sz w:val="24"/>
          <w:szCs w:val="24"/>
        </w:rPr>
        <w:t xml:space="preserve"> passive release by cell ly</w:t>
      </w:r>
      <w:r w:rsidR="00F32C40">
        <w:rPr>
          <w:rFonts w:ascii="Arial" w:hAnsi="Arial" w:cs="Arial"/>
          <w:sz w:val="24"/>
          <w:szCs w:val="24"/>
        </w:rPr>
        <w:t xml:space="preserve">sis and further characterize the capsid maturation steps involved. </w:t>
      </w:r>
      <w:r w:rsidR="000A5210">
        <w:rPr>
          <w:rFonts w:ascii="Arial" w:hAnsi="Arial" w:cs="Arial"/>
          <w:sz w:val="24"/>
          <w:szCs w:val="24"/>
        </w:rPr>
        <w:t>F</w:t>
      </w:r>
      <w:r w:rsidR="00DA5278">
        <w:rPr>
          <w:rFonts w:ascii="Arial" w:hAnsi="Arial" w:cs="Arial"/>
          <w:sz w:val="24"/>
          <w:szCs w:val="24"/>
        </w:rPr>
        <w:t>ollowing DNA pac</w:t>
      </w:r>
      <w:r w:rsidR="00DA5278">
        <w:rPr>
          <w:rFonts w:ascii="Arial" w:hAnsi="Arial" w:cs="Arial"/>
          <w:sz w:val="24"/>
          <w:szCs w:val="24"/>
        </w:rPr>
        <w:t>k</w:t>
      </w:r>
      <w:r w:rsidR="00DA5278">
        <w:rPr>
          <w:rFonts w:ascii="Arial" w:hAnsi="Arial" w:cs="Arial"/>
          <w:sz w:val="24"/>
          <w:szCs w:val="24"/>
        </w:rPr>
        <w:t xml:space="preserve">aging, capsids </w:t>
      </w:r>
      <w:r w:rsidR="00A01276">
        <w:rPr>
          <w:rFonts w:ascii="Arial" w:hAnsi="Arial" w:cs="Arial"/>
          <w:sz w:val="24"/>
          <w:szCs w:val="24"/>
        </w:rPr>
        <w:t>required further modifications</w:t>
      </w:r>
      <w:r w:rsidR="00301660">
        <w:rPr>
          <w:rFonts w:ascii="Arial" w:hAnsi="Arial" w:cs="Arial"/>
          <w:sz w:val="24"/>
          <w:szCs w:val="24"/>
        </w:rPr>
        <w:t xml:space="preserve"> inside the nucleus involving</w:t>
      </w:r>
      <w:r>
        <w:rPr>
          <w:rFonts w:ascii="Arial" w:hAnsi="Arial" w:cs="Arial"/>
          <w:sz w:val="24"/>
          <w:szCs w:val="24"/>
        </w:rPr>
        <w:t xml:space="preserve"> N-VP2 e</w:t>
      </w:r>
      <w:r>
        <w:rPr>
          <w:rFonts w:ascii="Arial" w:hAnsi="Arial" w:cs="Arial"/>
          <w:sz w:val="24"/>
          <w:szCs w:val="24"/>
        </w:rPr>
        <w:t>x</w:t>
      </w:r>
      <w:r>
        <w:rPr>
          <w:rFonts w:ascii="Arial" w:hAnsi="Arial" w:cs="Arial"/>
          <w:sz w:val="24"/>
          <w:szCs w:val="24"/>
        </w:rPr>
        <w:t>posure and phosphorylation of capsid surface residues</w:t>
      </w:r>
      <w:r w:rsidR="00A01276">
        <w:rPr>
          <w:rFonts w:ascii="Arial" w:hAnsi="Arial" w:cs="Arial"/>
          <w:sz w:val="24"/>
          <w:szCs w:val="24"/>
        </w:rPr>
        <w:t xml:space="preserve"> to acquire export potential</w:t>
      </w:r>
      <w:r>
        <w:rPr>
          <w:rFonts w:ascii="Arial" w:hAnsi="Arial" w:cs="Arial"/>
          <w:sz w:val="24"/>
          <w:szCs w:val="24"/>
        </w:rPr>
        <w:t xml:space="preserve">.  Although N-VP2 </w:t>
      </w:r>
      <w:r w:rsidR="0076162E">
        <w:rPr>
          <w:rFonts w:ascii="Arial" w:hAnsi="Arial" w:cs="Arial"/>
          <w:sz w:val="24"/>
          <w:szCs w:val="24"/>
        </w:rPr>
        <w:t>sequences were</w:t>
      </w:r>
      <w:r>
        <w:rPr>
          <w:rFonts w:ascii="Arial" w:hAnsi="Arial" w:cs="Arial"/>
          <w:sz w:val="24"/>
          <w:szCs w:val="24"/>
        </w:rPr>
        <w:t xml:space="preserve"> dispensable, </w:t>
      </w:r>
      <w:r w:rsidR="0076162E">
        <w:rPr>
          <w:rFonts w:ascii="Arial" w:hAnsi="Arial" w:cs="Arial"/>
          <w:sz w:val="24"/>
          <w:szCs w:val="24"/>
        </w:rPr>
        <w:t xml:space="preserve">capsid </w:t>
      </w:r>
      <w:r w:rsidR="00301660">
        <w:rPr>
          <w:rFonts w:ascii="Arial" w:hAnsi="Arial" w:cs="Arial"/>
          <w:sz w:val="24"/>
          <w:szCs w:val="24"/>
        </w:rPr>
        <w:t xml:space="preserve">surface </w:t>
      </w:r>
      <w:proofErr w:type="spellStart"/>
      <w:r w:rsidR="00301660">
        <w:rPr>
          <w:rFonts w:ascii="Arial" w:hAnsi="Arial" w:cs="Arial"/>
          <w:sz w:val="24"/>
          <w:szCs w:val="24"/>
        </w:rPr>
        <w:t>phosphorylations</w:t>
      </w:r>
      <w:proofErr w:type="spellEnd"/>
      <w:r w:rsidR="00DA5278">
        <w:rPr>
          <w:rFonts w:ascii="Arial" w:hAnsi="Arial" w:cs="Arial"/>
          <w:sz w:val="24"/>
          <w:szCs w:val="24"/>
        </w:rPr>
        <w:t xml:space="preserve"> </w:t>
      </w:r>
      <w:r w:rsidR="0076162E">
        <w:rPr>
          <w:rFonts w:ascii="Arial" w:hAnsi="Arial" w:cs="Arial"/>
          <w:sz w:val="24"/>
          <w:szCs w:val="24"/>
        </w:rPr>
        <w:t xml:space="preserve">were always associated to </w:t>
      </w:r>
      <w:r w:rsidR="00DA5278">
        <w:rPr>
          <w:rFonts w:ascii="Arial" w:hAnsi="Arial" w:cs="Arial"/>
          <w:sz w:val="24"/>
          <w:szCs w:val="24"/>
        </w:rPr>
        <w:t xml:space="preserve">export </w:t>
      </w:r>
      <w:r w:rsidR="00A01276">
        <w:rPr>
          <w:rFonts w:ascii="Arial" w:hAnsi="Arial" w:cs="Arial"/>
          <w:sz w:val="24"/>
          <w:szCs w:val="24"/>
        </w:rPr>
        <w:t>capacity</w:t>
      </w:r>
      <w:r w:rsidR="00301660">
        <w:rPr>
          <w:rFonts w:ascii="Arial" w:hAnsi="Arial" w:cs="Arial"/>
          <w:sz w:val="24"/>
          <w:szCs w:val="24"/>
        </w:rPr>
        <w:t>.</w:t>
      </w:r>
      <w:r w:rsidR="00DA5278">
        <w:rPr>
          <w:rFonts w:ascii="Arial" w:hAnsi="Arial" w:cs="Arial"/>
          <w:sz w:val="24"/>
          <w:szCs w:val="24"/>
        </w:rPr>
        <w:t xml:space="preserve"> Those capsids </w:t>
      </w:r>
      <w:r w:rsidR="0076162E">
        <w:rPr>
          <w:rFonts w:ascii="Arial" w:hAnsi="Arial" w:cs="Arial"/>
          <w:sz w:val="24"/>
          <w:szCs w:val="24"/>
        </w:rPr>
        <w:t>were</w:t>
      </w:r>
      <w:r w:rsidR="00986DE1">
        <w:rPr>
          <w:rFonts w:ascii="Arial" w:hAnsi="Arial" w:cs="Arial"/>
          <w:sz w:val="24"/>
          <w:szCs w:val="24"/>
        </w:rPr>
        <w:t xml:space="preserve"> segregated from other nuclear pre-mature populations and </w:t>
      </w:r>
      <w:r w:rsidR="00DA5278">
        <w:rPr>
          <w:rFonts w:ascii="Arial" w:hAnsi="Arial" w:cs="Arial"/>
          <w:sz w:val="24"/>
          <w:szCs w:val="24"/>
        </w:rPr>
        <w:t>escape</w:t>
      </w:r>
      <w:r w:rsidR="0076162E">
        <w:rPr>
          <w:rFonts w:ascii="Arial" w:hAnsi="Arial" w:cs="Arial"/>
          <w:sz w:val="24"/>
          <w:szCs w:val="24"/>
        </w:rPr>
        <w:t>d</w:t>
      </w:r>
      <w:r w:rsidR="00DA5278">
        <w:rPr>
          <w:rFonts w:ascii="Arial" w:hAnsi="Arial" w:cs="Arial"/>
          <w:sz w:val="24"/>
          <w:szCs w:val="24"/>
        </w:rPr>
        <w:t xml:space="preserve"> the cells before </w:t>
      </w:r>
      <w:r w:rsidR="00986DE1">
        <w:rPr>
          <w:rFonts w:ascii="Arial" w:hAnsi="Arial" w:cs="Arial"/>
          <w:sz w:val="24"/>
          <w:szCs w:val="24"/>
        </w:rPr>
        <w:t xml:space="preserve">the onset of </w:t>
      </w:r>
      <w:r w:rsidR="00DA5278">
        <w:rPr>
          <w:rFonts w:ascii="Arial" w:hAnsi="Arial" w:cs="Arial"/>
          <w:sz w:val="24"/>
          <w:szCs w:val="24"/>
        </w:rPr>
        <w:t>cell lysis.</w:t>
      </w:r>
    </w:p>
    <w:p w:rsidR="00447701" w:rsidRPr="00CD3026" w:rsidRDefault="00447701"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83ECC" w:rsidRPr="00CD3026" w:rsidRDefault="00583ECC"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6162E" w:rsidRDefault="0076162E" w:rsidP="005B56EC">
      <w:pPr>
        <w:spacing w:after="120" w:line="480" w:lineRule="auto"/>
        <w:jc w:val="both"/>
        <w:rPr>
          <w:rFonts w:ascii="Arial" w:hAnsi="Arial" w:cs="Arial"/>
          <w:b/>
          <w:sz w:val="24"/>
          <w:szCs w:val="24"/>
        </w:rPr>
      </w:pPr>
    </w:p>
    <w:p w:rsidR="0076162E" w:rsidRPr="00CD3026" w:rsidRDefault="0076162E" w:rsidP="005B56EC">
      <w:pPr>
        <w:spacing w:after="120" w:line="480" w:lineRule="auto"/>
        <w:jc w:val="both"/>
        <w:rPr>
          <w:rFonts w:ascii="Arial" w:hAnsi="Arial" w:cs="Arial"/>
          <w:b/>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Introduction</w:t>
      </w:r>
    </w:p>
    <w:p w:rsidR="004E481B" w:rsidRPr="00CD3026" w:rsidRDefault="00753E5D" w:rsidP="005B56EC">
      <w:pPr>
        <w:spacing w:after="120" w:line="480" w:lineRule="auto"/>
        <w:jc w:val="both"/>
        <w:rPr>
          <w:rFonts w:ascii="Arial" w:hAnsi="Arial" w:cs="Arial"/>
          <w:sz w:val="24"/>
          <w:szCs w:val="24"/>
        </w:rPr>
      </w:pPr>
      <w:r w:rsidRPr="00CD3026">
        <w:rPr>
          <w:rFonts w:ascii="Arial" w:hAnsi="Arial" w:cs="Arial"/>
          <w:sz w:val="24"/>
          <w:szCs w:val="24"/>
        </w:rPr>
        <w:t>The egress</w:t>
      </w:r>
      <w:r w:rsidR="004E481B" w:rsidRPr="00CD3026">
        <w:rPr>
          <w:rFonts w:ascii="Arial" w:hAnsi="Arial" w:cs="Arial"/>
          <w:sz w:val="24"/>
          <w:szCs w:val="24"/>
        </w:rPr>
        <w:t xml:space="preserve"> of enveloped viruses</w:t>
      </w:r>
      <w:r w:rsidR="00E975D7" w:rsidRPr="00CD3026">
        <w:rPr>
          <w:rFonts w:ascii="Arial" w:hAnsi="Arial" w:cs="Arial"/>
          <w:sz w:val="24"/>
          <w:szCs w:val="24"/>
        </w:rPr>
        <w:t xml:space="preserve"> is</w:t>
      </w:r>
      <w:r w:rsidRPr="00CD3026">
        <w:rPr>
          <w:rFonts w:ascii="Arial" w:hAnsi="Arial" w:cs="Arial"/>
          <w:sz w:val="24"/>
          <w:szCs w:val="24"/>
        </w:rPr>
        <w:t xml:space="preserve"> well characterized</w:t>
      </w:r>
      <w:r w:rsidR="00780EFF" w:rsidRPr="00CD3026">
        <w:rPr>
          <w:rFonts w:ascii="Arial" w:hAnsi="Arial" w:cs="Arial"/>
          <w:sz w:val="24"/>
          <w:szCs w:val="24"/>
        </w:rPr>
        <w:t xml:space="preserve"> </w:t>
      </w:r>
      <w:r w:rsidR="00780EFF" w:rsidRPr="00CD3026">
        <w:rPr>
          <w:rFonts w:ascii="Arial" w:hAnsi="Arial" w:cs="Arial"/>
          <w:sz w:val="24"/>
          <w:szCs w:val="24"/>
        </w:rPr>
        <w:fldChar w:fldCharType="begin">
          <w:fldData xml:space="preserve">PEVuZE5vdGU+PENpdGU+PEF1dGhvcj5NYXJ0aW4tU2VycmFubzwvQXV0aG9yPjxZZWFyPjIwMTE8
L1llYXI+PFJlY051bT45PC9SZWNOdW0+PERpc3BsYXlUZXh0PigxNywgMzQsIDQwLCA2Nik8L0Rp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4A0682">
        <w:rPr>
          <w:rFonts w:ascii="Arial" w:hAnsi="Arial" w:cs="Arial"/>
          <w:sz w:val="24"/>
          <w:szCs w:val="24"/>
        </w:rPr>
        <w:instrText xml:space="preserve"> ADDIN EN.CITE </w:instrText>
      </w:r>
      <w:r w:rsidR="004A0682">
        <w:rPr>
          <w:rFonts w:ascii="Arial" w:hAnsi="Arial" w:cs="Arial"/>
          <w:sz w:val="24"/>
          <w:szCs w:val="24"/>
        </w:rPr>
        <w:fldChar w:fldCharType="begin">
          <w:fldData xml:space="preserve">PEVuZE5vdGU+PENpdGU+PEF1dGhvcj5NYXJ0aW4tU2VycmFubzwvQXV0aG9yPjxZZWFyPjIwMTE8
L1llYXI+PFJlY051bT45PC9SZWNOdW0+PERpc3BsYXlUZXh0PigxNywgMzQsIDQwLCA2Nik8L0Rp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4A0682">
        <w:rPr>
          <w:rFonts w:ascii="Arial" w:hAnsi="Arial" w:cs="Arial"/>
          <w:sz w:val="24"/>
          <w:szCs w:val="24"/>
        </w:rPr>
        <w:instrText xml:space="preserve"> ADDIN EN.CITE.DATA </w:instrText>
      </w:r>
      <w:r w:rsidR="004A0682">
        <w:rPr>
          <w:rFonts w:ascii="Arial" w:hAnsi="Arial" w:cs="Arial"/>
          <w:sz w:val="24"/>
          <w:szCs w:val="24"/>
        </w:rPr>
      </w:r>
      <w:r w:rsidR="004A0682">
        <w:rPr>
          <w:rFonts w:ascii="Arial" w:hAnsi="Arial" w:cs="Arial"/>
          <w:sz w:val="24"/>
          <w:szCs w:val="24"/>
        </w:rPr>
        <w:fldChar w:fldCharType="end"/>
      </w:r>
      <w:r w:rsidR="00780EFF" w:rsidRPr="00CD3026">
        <w:rPr>
          <w:rFonts w:ascii="Arial" w:hAnsi="Arial" w:cs="Arial"/>
          <w:sz w:val="24"/>
          <w:szCs w:val="24"/>
        </w:rPr>
        <w:fldChar w:fldCharType="separate"/>
      </w:r>
      <w:r w:rsidR="004A0682">
        <w:rPr>
          <w:rFonts w:ascii="Arial" w:hAnsi="Arial" w:cs="Arial"/>
          <w:noProof/>
          <w:sz w:val="24"/>
          <w:szCs w:val="24"/>
        </w:rPr>
        <w:t>(</w:t>
      </w:r>
      <w:hyperlink w:anchor="_ENREF_17" w:tooltip="Falanga, 2009 #15" w:history="1">
        <w:r w:rsidR="004A0682">
          <w:rPr>
            <w:rFonts w:ascii="Arial" w:hAnsi="Arial" w:cs="Arial"/>
            <w:noProof/>
            <w:sz w:val="24"/>
            <w:szCs w:val="24"/>
          </w:rPr>
          <w:t>17</w:t>
        </w:r>
      </w:hyperlink>
      <w:r w:rsidR="004A0682">
        <w:rPr>
          <w:rFonts w:ascii="Arial" w:hAnsi="Arial" w:cs="Arial"/>
          <w:noProof/>
          <w:sz w:val="24"/>
          <w:szCs w:val="24"/>
        </w:rPr>
        <w:t xml:space="preserve">, </w:t>
      </w:r>
      <w:hyperlink w:anchor="_ENREF_34" w:tooltip="Martin-Serrano, 2011 #9" w:history="1">
        <w:r w:rsidR="004A0682">
          <w:rPr>
            <w:rFonts w:ascii="Arial" w:hAnsi="Arial" w:cs="Arial"/>
            <w:noProof/>
            <w:sz w:val="24"/>
            <w:szCs w:val="24"/>
          </w:rPr>
          <w:t>34</w:t>
        </w:r>
      </w:hyperlink>
      <w:r w:rsidR="004A0682">
        <w:rPr>
          <w:rFonts w:ascii="Arial" w:hAnsi="Arial" w:cs="Arial"/>
          <w:noProof/>
          <w:sz w:val="24"/>
          <w:szCs w:val="24"/>
        </w:rPr>
        <w:t xml:space="preserve">, </w:t>
      </w:r>
      <w:hyperlink w:anchor="_ENREF_40" w:tooltip="Morita, 2004 #10" w:history="1">
        <w:r w:rsidR="004A0682">
          <w:rPr>
            <w:rFonts w:ascii="Arial" w:hAnsi="Arial" w:cs="Arial"/>
            <w:noProof/>
            <w:sz w:val="24"/>
            <w:szCs w:val="24"/>
          </w:rPr>
          <w:t>40</w:t>
        </w:r>
      </w:hyperlink>
      <w:r w:rsidR="004A0682">
        <w:rPr>
          <w:rFonts w:ascii="Arial" w:hAnsi="Arial" w:cs="Arial"/>
          <w:noProof/>
          <w:sz w:val="24"/>
          <w:szCs w:val="24"/>
        </w:rPr>
        <w:t xml:space="preserve">, </w:t>
      </w:r>
      <w:hyperlink w:anchor="_ENREF_66" w:tooltip="Votteler, 2013 #21" w:history="1">
        <w:r w:rsidR="004A0682">
          <w:rPr>
            <w:rFonts w:ascii="Arial" w:hAnsi="Arial" w:cs="Arial"/>
            <w:noProof/>
            <w:sz w:val="24"/>
            <w:szCs w:val="24"/>
          </w:rPr>
          <w:t>66</w:t>
        </w:r>
      </w:hyperlink>
      <w:r w:rsidR="004A0682">
        <w:rPr>
          <w:rFonts w:ascii="Arial" w:hAnsi="Arial" w:cs="Arial"/>
          <w:noProof/>
          <w:sz w:val="24"/>
          <w:szCs w:val="24"/>
        </w:rPr>
        <w:t>)</w:t>
      </w:r>
      <w:r w:rsidR="00780EFF" w:rsidRPr="00CD3026">
        <w:rPr>
          <w:rFonts w:ascii="Arial" w:hAnsi="Arial" w:cs="Arial"/>
          <w:sz w:val="24"/>
          <w:szCs w:val="24"/>
        </w:rPr>
        <w:fldChar w:fldCharType="end"/>
      </w:r>
      <w:r w:rsidRPr="00CD3026">
        <w:rPr>
          <w:rFonts w:ascii="Arial" w:hAnsi="Arial" w:cs="Arial"/>
          <w:sz w:val="24"/>
          <w:szCs w:val="24"/>
        </w:rPr>
        <w:t>. Nascent ca</w:t>
      </w:r>
      <w:r w:rsidRPr="00CD3026">
        <w:rPr>
          <w:rFonts w:ascii="Arial" w:hAnsi="Arial" w:cs="Arial"/>
          <w:sz w:val="24"/>
          <w:szCs w:val="24"/>
        </w:rPr>
        <w:t>p</w:t>
      </w:r>
      <w:r w:rsidRPr="00CD3026">
        <w:rPr>
          <w:rFonts w:ascii="Arial" w:hAnsi="Arial" w:cs="Arial"/>
          <w:sz w:val="24"/>
          <w:szCs w:val="24"/>
        </w:rPr>
        <w:t xml:space="preserve">sids become </w:t>
      </w:r>
      <w:r w:rsidR="00311C43" w:rsidRPr="00CD3026">
        <w:rPr>
          <w:rFonts w:ascii="Arial" w:hAnsi="Arial" w:cs="Arial"/>
          <w:sz w:val="24"/>
          <w:szCs w:val="24"/>
        </w:rPr>
        <w:t>engulfed</w:t>
      </w:r>
      <w:r w:rsidRPr="00CD3026">
        <w:rPr>
          <w:rFonts w:ascii="Arial" w:hAnsi="Arial" w:cs="Arial"/>
          <w:sz w:val="24"/>
          <w:szCs w:val="24"/>
        </w:rPr>
        <w:t xml:space="preserve"> in </w:t>
      </w:r>
      <w:r w:rsidR="00311C43" w:rsidRPr="00CD3026">
        <w:rPr>
          <w:rFonts w:ascii="Arial" w:hAnsi="Arial" w:cs="Arial"/>
          <w:sz w:val="24"/>
          <w:szCs w:val="24"/>
        </w:rPr>
        <w:t xml:space="preserve">a plasma </w:t>
      </w:r>
      <w:r w:rsidRPr="00CD3026">
        <w:rPr>
          <w:rFonts w:ascii="Arial" w:hAnsi="Arial" w:cs="Arial"/>
          <w:sz w:val="24"/>
          <w:szCs w:val="24"/>
        </w:rPr>
        <w:t xml:space="preserve">membrane-derived lipid envelope by hijacking the </w:t>
      </w:r>
      <w:proofErr w:type="spellStart"/>
      <w:r w:rsidRPr="00CD3026">
        <w:rPr>
          <w:rFonts w:ascii="Arial" w:hAnsi="Arial" w:cs="Arial"/>
          <w:sz w:val="24"/>
          <w:szCs w:val="24"/>
        </w:rPr>
        <w:t>multivesicular</w:t>
      </w:r>
      <w:proofErr w:type="spellEnd"/>
      <w:r w:rsidRPr="00CD3026">
        <w:rPr>
          <w:rFonts w:ascii="Arial" w:hAnsi="Arial" w:cs="Arial"/>
          <w:sz w:val="24"/>
          <w:szCs w:val="24"/>
        </w:rPr>
        <w:t xml:space="preserve"> body (MVB)</w:t>
      </w:r>
      <w:r w:rsidR="00F834A7" w:rsidRPr="00CD3026">
        <w:rPr>
          <w:rFonts w:ascii="Arial" w:hAnsi="Arial" w:cs="Arial"/>
          <w:sz w:val="24"/>
          <w:szCs w:val="24"/>
        </w:rPr>
        <w:t xml:space="preserve"> biogenesis machinery</w:t>
      </w:r>
      <w:r w:rsidR="008545B5" w:rsidRPr="00CD3026">
        <w:rPr>
          <w:rFonts w:ascii="Arial" w:hAnsi="Arial" w:cs="Arial"/>
          <w:sz w:val="24"/>
          <w:szCs w:val="24"/>
        </w:rPr>
        <w:t xml:space="preserve"> </w:t>
      </w:r>
      <w:r w:rsidR="008545B5" w:rsidRPr="00CD3026">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835635">
        <w:rPr>
          <w:rFonts w:ascii="Arial" w:hAnsi="Arial" w:cs="Arial"/>
          <w:sz w:val="24"/>
          <w:szCs w:val="24"/>
        </w:rPr>
        <w:instrText xml:space="preserve"> ADDIN EN.CITE </w:instrText>
      </w:r>
      <w:r w:rsidR="00835635">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835635">
        <w:rPr>
          <w:rFonts w:ascii="Arial" w:hAnsi="Arial" w:cs="Arial"/>
          <w:sz w:val="24"/>
          <w:szCs w:val="24"/>
        </w:rPr>
        <w:instrText xml:space="preserve"> ADDIN EN.CITE.DATA </w:instrText>
      </w:r>
      <w:r w:rsidR="00835635">
        <w:rPr>
          <w:rFonts w:ascii="Arial" w:hAnsi="Arial" w:cs="Arial"/>
          <w:sz w:val="24"/>
          <w:szCs w:val="24"/>
        </w:rPr>
      </w:r>
      <w:r w:rsidR="00835635">
        <w:rPr>
          <w:rFonts w:ascii="Arial" w:hAnsi="Arial" w:cs="Arial"/>
          <w:sz w:val="24"/>
          <w:szCs w:val="24"/>
        </w:rPr>
        <w:fldChar w:fldCharType="end"/>
      </w:r>
      <w:r w:rsidR="008545B5" w:rsidRPr="00CD3026">
        <w:rPr>
          <w:rFonts w:ascii="Arial" w:hAnsi="Arial" w:cs="Arial"/>
          <w:sz w:val="24"/>
          <w:szCs w:val="24"/>
        </w:rPr>
      </w:r>
      <w:r w:rsidR="008545B5" w:rsidRPr="00CD3026">
        <w:rPr>
          <w:rFonts w:ascii="Arial" w:hAnsi="Arial" w:cs="Arial"/>
          <w:sz w:val="24"/>
          <w:szCs w:val="24"/>
        </w:rPr>
        <w:fldChar w:fldCharType="separate"/>
      </w:r>
      <w:r w:rsidR="00835635">
        <w:rPr>
          <w:rFonts w:ascii="Arial" w:hAnsi="Arial" w:cs="Arial"/>
          <w:noProof/>
          <w:sz w:val="24"/>
          <w:szCs w:val="24"/>
        </w:rPr>
        <w:t>(</w:t>
      </w:r>
      <w:hyperlink w:anchor="_ENREF_7" w:tooltip="Calistri, 2009 #14" w:history="1">
        <w:r w:rsidR="004A0682">
          <w:rPr>
            <w:rFonts w:ascii="Arial" w:hAnsi="Arial" w:cs="Arial"/>
            <w:noProof/>
            <w:sz w:val="24"/>
            <w:szCs w:val="24"/>
          </w:rPr>
          <w:t>7</w:t>
        </w:r>
      </w:hyperlink>
      <w:r w:rsidR="00835635">
        <w:rPr>
          <w:rFonts w:ascii="Arial" w:hAnsi="Arial" w:cs="Arial"/>
          <w:noProof/>
          <w:sz w:val="24"/>
          <w:szCs w:val="24"/>
        </w:rPr>
        <w:t>)</w:t>
      </w:r>
      <w:r w:rsidR="008545B5" w:rsidRPr="00CD3026">
        <w:rPr>
          <w:rFonts w:ascii="Arial" w:hAnsi="Arial" w:cs="Arial"/>
          <w:sz w:val="24"/>
          <w:szCs w:val="24"/>
        </w:rPr>
        <w:fldChar w:fldCharType="end"/>
      </w:r>
      <w:r w:rsidRPr="00CD3026">
        <w:rPr>
          <w:rFonts w:ascii="Arial" w:hAnsi="Arial" w:cs="Arial"/>
          <w:sz w:val="24"/>
          <w:szCs w:val="24"/>
        </w:rPr>
        <w:t>. Current models propose a s</w:t>
      </w:r>
      <w:r w:rsidRPr="00CD3026">
        <w:rPr>
          <w:rFonts w:ascii="Arial" w:hAnsi="Arial" w:cs="Arial"/>
          <w:sz w:val="24"/>
          <w:szCs w:val="24"/>
        </w:rPr>
        <w:t>e</w:t>
      </w:r>
      <w:r w:rsidRPr="00CD3026">
        <w:rPr>
          <w:rFonts w:ascii="Arial" w:hAnsi="Arial" w:cs="Arial"/>
          <w:sz w:val="24"/>
          <w:szCs w:val="24"/>
        </w:rPr>
        <w:t xml:space="preserve">quential, virus-induced recruitment of class E </w:t>
      </w:r>
      <w:proofErr w:type="spellStart"/>
      <w:r w:rsidRPr="00CD3026">
        <w:rPr>
          <w:rFonts w:ascii="Arial" w:hAnsi="Arial" w:cs="Arial"/>
          <w:sz w:val="24"/>
          <w:szCs w:val="24"/>
        </w:rPr>
        <w:t>vacuolar</w:t>
      </w:r>
      <w:proofErr w:type="spellEnd"/>
      <w:r w:rsidRPr="00CD3026">
        <w:rPr>
          <w:rFonts w:ascii="Arial" w:hAnsi="Arial" w:cs="Arial"/>
          <w:sz w:val="24"/>
          <w:szCs w:val="24"/>
        </w:rPr>
        <w:t xml:space="preserve"> </w:t>
      </w:r>
      <w:r w:rsidR="00DE267E" w:rsidRPr="00CD3026">
        <w:rPr>
          <w:rFonts w:ascii="Arial" w:hAnsi="Arial" w:cs="Arial"/>
          <w:sz w:val="24"/>
          <w:szCs w:val="24"/>
        </w:rPr>
        <w:t xml:space="preserve">protein </w:t>
      </w:r>
      <w:r w:rsidRPr="00CD3026">
        <w:rPr>
          <w:rFonts w:ascii="Arial" w:hAnsi="Arial" w:cs="Arial"/>
          <w:sz w:val="24"/>
          <w:szCs w:val="24"/>
        </w:rPr>
        <w:t>sorting</w:t>
      </w:r>
      <w:r w:rsidR="00E34BFF" w:rsidRPr="00CD3026">
        <w:rPr>
          <w:rFonts w:ascii="Arial" w:hAnsi="Arial" w:cs="Arial"/>
          <w:sz w:val="24"/>
          <w:szCs w:val="24"/>
        </w:rPr>
        <w:t xml:space="preserve"> (VPS</w:t>
      </w:r>
      <w:r w:rsidR="00D6590A" w:rsidRPr="00CD3026">
        <w:rPr>
          <w:rFonts w:ascii="Arial" w:hAnsi="Arial" w:cs="Arial"/>
          <w:sz w:val="24"/>
          <w:szCs w:val="24"/>
        </w:rPr>
        <w:t>)</w:t>
      </w:r>
      <w:r w:rsidR="004E481B" w:rsidRPr="00CD3026">
        <w:rPr>
          <w:rFonts w:ascii="Arial" w:hAnsi="Arial" w:cs="Arial"/>
          <w:sz w:val="24"/>
          <w:szCs w:val="24"/>
        </w:rPr>
        <w:t xml:space="preserve"> proteins which act in four</w:t>
      </w:r>
      <w:r w:rsidRPr="00CD3026">
        <w:rPr>
          <w:rFonts w:ascii="Arial" w:hAnsi="Arial" w:cs="Arial"/>
          <w:sz w:val="24"/>
          <w:szCs w:val="24"/>
        </w:rPr>
        <w:t xml:space="preserve"> complexes, referred to as</w:t>
      </w:r>
      <w:r w:rsidR="00B070D8" w:rsidRPr="00CD3026">
        <w:rPr>
          <w:rFonts w:ascii="Arial" w:hAnsi="Arial" w:cs="Arial"/>
          <w:sz w:val="24"/>
          <w:szCs w:val="24"/>
        </w:rPr>
        <w:t xml:space="preserve"> endosomal sorting complex required for transport</w:t>
      </w:r>
      <w:r w:rsidRPr="00CD3026">
        <w:rPr>
          <w:rFonts w:ascii="Arial" w:hAnsi="Arial" w:cs="Arial"/>
          <w:sz w:val="24"/>
          <w:szCs w:val="24"/>
        </w:rPr>
        <w:t xml:space="preserve"> </w:t>
      </w:r>
      <w:r w:rsidR="00B070D8" w:rsidRPr="00CD3026">
        <w:rPr>
          <w:rFonts w:ascii="Arial" w:hAnsi="Arial" w:cs="Arial"/>
          <w:sz w:val="24"/>
          <w:szCs w:val="24"/>
        </w:rPr>
        <w:t>(</w:t>
      </w:r>
      <w:r w:rsidRPr="00CD3026">
        <w:rPr>
          <w:rFonts w:ascii="Arial" w:hAnsi="Arial" w:cs="Arial"/>
          <w:sz w:val="24"/>
          <w:szCs w:val="24"/>
        </w:rPr>
        <w:t>ESCRT</w:t>
      </w:r>
      <w:r w:rsidR="004E481B" w:rsidRPr="00CD3026">
        <w:rPr>
          <w:rFonts w:ascii="Arial" w:hAnsi="Arial" w:cs="Arial"/>
          <w:sz w:val="24"/>
          <w:szCs w:val="24"/>
        </w:rPr>
        <w:t xml:space="preserve"> 0</w:t>
      </w:r>
      <w:r w:rsidR="00311C43" w:rsidRPr="00CD3026">
        <w:rPr>
          <w:rFonts w:ascii="Arial" w:hAnsi="Arial" w:cs="Arial"/>
          <w:sz w:val="24"/>
          <w:szCs w:val="24"/>
        </w:rPr>
        <w:t>-III</w:t>
      </w:r>
      <w:r w:rsidR="00B070D8" w:rsidRPr="00CD3026">
        <w:rPr>
          <w:rFonts w:ascii="Arial" w:hAnsi="Arial" w:cs="Arial"/>
          <w:sz w:val="24"/>
          <w:szCs w:val="24"/>
        </w:rPr>
        <w:t>)</w:t>
      </w:r>
      <w:r w:rsidR="00DC016B" w:rsidRPr="00CD3026">
        <w:rPr>
          <w:rFonts w:ascii="Arial" w:hAnsi="Arial" w:cs="Arial"/>
          <w:sz w:val="24"/>
          <w:szCs w:val="24"/>
        </w:rPr>
        <w:t xml:space="preserve"> </w:t>
      </w:r>
      <w:r w:rsidR="00DC016B"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&lt;EndNote&gt;&lt;Cite&gt;&lt;Author&gt;Morita&lt;/Author&gt;&lt;Year&gt;2012&lt;/Year&gt;&lt;RecNum&gt;7&lt;/RecNum&gt;&lt;DisplayText&gt;(39)&lt;/DisplayText&gt;&lt;record&gt;&lt;rec-number&gt;7&lt;/rec-number&gt;&lt;foreign-keys&gt;&lt;key app="EN" db-id="p9a95ada2x9dfketax5psfv72w29ssrpedff"&gt;7&lt;/key&gt;&lt;/foreign-keys&gt;&lt;ref-type name="Journal Article"&gt;17&lt;/ref-type&gt;&lt;contributors&gt;&lt;authors&gt;&lt;author&gt;Morita, E.&lt;/author&gt;&lt;/authors&gt;&lt;/contributors&gt;&lt;auth-address&gt;Laboratory of Viral Infection, International Research Center for Infectious Diseases, Research Institute for Microbial Diseases, Osaka University, Suita, Osaka, Japan. moritae@biken.osaka-u.ac.jp&lt;/auth-address&gt;&lt;titles&gt;&lt;title&gt;Differential requirements of mammalian ESCRTs in multivesicular body formation, virus budding and cell division&lt;/title&gt;&lt;secondary-title&gt;FEBS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journal&lt;/abbr-1&gt;&lt;/alt-periodical&gt;&lt;pages&gt;1399-406&lt;/pages&gt;&lt;volume&gt;279&lt;/volume&gt;&lt;number&gt;8&lt;/number&gt;&lt;edition&gt;2012/02/22&lt;/edition&gt;&lt;keywords&gt;&lt;keyword&gt;Animals&lt;/keyword&gt;&lt;keyword&gt;Cell Division/*physiology&lt;/keyword&gt;&lt;keyword&gt;Endosomal Sorting Complexes Required for Transport/*metabolism&lt;/keyword&gt;&lt;keyword&gt;Humans&lt;/keyword&gt;&lt;keyword&gt;Multivesicular Bodies/*physiology&lt;/keyword&gt;&lt;keyword&gt;*Virus Release&lt;/keyword&gt;&lt;/keywords&gt;&lt;dates&gt;&lt;year&gt;2012&lt;/year&gt;&lt;pub-dates&gt;&lt;date&gt;Apr&lt;/date&gt;&lt;/pub-dates&gt;&lt;/dates&gt;&lt;isbn&gt;1742-4658 (Electronic)&amp;#xD;1742-464X (Linking)&lt;/isbn&gt;&lt;accession-num&gt;22340600&lt;/accession-num&gt;&lt;work-type&gt;Review&lt;/work-type&gt;&lt;urls&gt;&lt;related-urls&gt;&lt;url&gt;http://www.ncbi.nlm.nih.gov/pubmed/22340600&lt;/url&gt;&lt;/related-urls&gt;&lt;/urls&gt;&lt;electronic-resource-num&gt;10.1111/j.1742-4658.2012.08534.x&lt;/electronic-resource-num&gt;&lt;language&gt;eng&lt;/language&gt;&lt;/record&gt;&lt;/Cite&gt;&lt;/EndNote&gt;</w:instrText>
      </w:r>
      <w:r w:rsidR="00DC016B" w:rsidRPr="00CD3026">
        <w:rPr>
          <w:rFonts w:ascii="Arial" w:hAnsi="Arial" w:cs="Arial"/>
          <w:sz w:val="24"/>
          <w:szCs w:val="24"/>
        </w:rPr>
        <w:fldChar w:fldCharType="separate"/>
      </w:r>
      <w:r w:rsidR="00EA13A7">
        <w:rPr>
          <w:rFonts w:ascii="Arial" w:hAnsi="Arial" w:cs="Arial"/>
          <w:noProof/>
          <w:sz w:val="24"/>
          <w:szCs w:val="24"/>
        </w:rPr>
        <w:t>(</w:t>
      </w:r>
      <w:hyperlink w:anchor="_ENREF_39" w:tooltip="Morita, 2012 #7" w:history="1">
        <w:r w:rsidR="004A0682">
          <w:rPr>
            <w:rFonts w:ascii="Arial" w:hAnsi="Arial" w:cs="Arial"/>
            <w:noProof/>
            <w:sz w:val="24"/>
            <w:szCs w:val="24"/>
          </w:rPr>
          <w:t>39</w:t>
        </w:r>
      </w:hyperlink>
      <w:r w:rsidR="00EA13A7">
        <w:rPr>
          <w:rFonts w:ascii="Arial" w:hAnsi="Arial" w:cs="Arial"/>
          <w:noProof/>
          <w:sz w:val="24"/>
          <w:szCs w:val="24"/>
        </w:rPr>
        <w:t>)</w:t>
      </w:r>
      <w:r w:rsidR="00DC016B" w:rsidRPr="00CD3026">
        <w:rPr>
          <w:rFonts w:ascii="Arial" w:hAnsi="Arial" w:cs="Arial"/>
          <w:sz w:val="24"/>
          <w:szCs w:val="24"/>
        </w:rPr>
        <w:fldChar w:fldCharType="end"/>
      </w:r>
      <w:r w:rsidR="004E481B" w:rsidRPr="00CD3026">
        <w:rPr>
          <w:rFonts w:ascii="Arial" w:hAnsi="Arial" w:cs="Arial"/>
          <w:sz w:val="24"/>
          <w:szCs w:val="24"/>
        </w:rPr>
        <w:t>.</w:t>
      </w:r>
      <w:r w:rsidRPr="00CD3026">
        <w:rPr>
          <w:rFonts w:ascii="Arial" w:hAnsi="Arial" w:cs="Arial"/>
          <w:sz w:val="24"/>
          <w:szCs w:val="24"/>
        </w:rPr>
        <w:t xml:space="preserve"> </w:t>
      </w:r>
      <w:r w:rsidR="004E481B" w:rsidRPr="00CD3026">
        <w:rPr>
          <w:rFonts w:ascii="Arial" w:hAnsi="Arial" w:cs="Arial"/>
          <w:sz w:val="24"/>
          <w:szCs w:val="24"/>
        </w:rPr>
        <w:t>Direct interaction of retroviruses with ESCRT comp</w:t>
      </w:r>
      <w:r w:rsidR="004E481B" w:rsidRPr="00CD3026">
        <w:rPr>
          <w:rFonts w:ascii="Arial" w:hAnsi="Arial" w:cs="Arial"/>
          <w:sz w:val="24"/>
          <w:szCs w:val="24"/>
        </w:rPr>
        <w:t>o</w:t>
      </w:r>
      <w:r w:rsidR="004E481B" w:rsidRPr="00CD3026">
        <w:rPr>
          <w:rFonts w:ascii="Arial" w:hAnsi="Arial" w:cs="Arial"/>
          <w:sz w:val="24"/>
          <w:szCs w:val="24"/>
        </w:rPr>
        <w:t>nents via viral late domains (L-domains) results in the ubiquitination of either intera</w:t>
      </w:r>
      <w:r w:rsidR="004E481B" w:rsidRPr="00CD3026">
        <w:rPr>
          <w:rFonts w:ascii="Arial" w:hAnsi="Arial" w:cs="Arial"/>
          <w:sz w:val="24"/>
          <w:szCs w:val="24"/>
        </w:rPr>
        <w:t>c</w:t>
      </w:r>
      <w:r w:rsidR="004E481B" w:rsidRPr="00CD3026">
        <w:rPr>
          <w:rFonts w:ascii="Arial" w:hAnsi="Arial" w:cs="Arial"/>
          <w:sz w:val="24"/>
          <w:szCs w:val="24"/>
        </w:rPr>
        <w:t xml:space="preserve">tion partner </w:t>
      </w:r>
      <w:r w:rsidR="004E481B"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&lt;EndNote&gt;&lt;Cite&gt;&lt;Author&gt;Bieniasz&lt;/Author&gt;&lt;Year&gt;2006&lt;/Year&gt;&lt;RecNum&gt;12&lt;/RecNum&gt;&lt;DisplayText&gt;(3)&lt;/DisplayText&gt;&lt;record&gt;&lt;rec-number&gt;12&lt;/rec-number&gt;&lt;foreign-keys&gt;&lt;key app="EN" db-id="p9a95ada2x9dfketax5psfv72w29ssrpedff"&gt;12&lt;/key&gt;&lt;/foreign-keys&gt;&lt;ref-type name="Journal Article"&gt;17&lt;/ref-type&gt;&lt;contributors&gt;&lt;authors&gt;&lt;author&gt;Bieniasz, P. D.&lt;/author&gt;&lt;/authors&gt;&lt;/contributors&gt;&lt;auth-address&gt;Aaron Diamond AIDS Research Center and Laboratory of Retrovirology, The Rockefeller University, 455 First Avenue, New York, NY 10016, USA. pbienias@adarc.org&lt;/auth-address&gt;&lt;titles&gt;&lt;title&gt;Late budding domains and host proteins in enveloped virus release&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55-63&lt;/pages&gt;&lt;volume&gt;344&lt;/volume&gt;&lt;number&gt;1&lt;/number&gt;&lt;edition&gt;2005/12/21&lt;/edition&gt;&lt;keywords&gt;&lt;keyword&gt;Amino Acid Motifs&lt;/keyword&gt;&lt;keyword&gt;Animals&lt;/keyword&gt;&lt;keyword&gt;Membrane Proteins/*metabolism&lt;/keyword&gt;&lt;keyword&gt;RNA Viruses/metabolism/*physiology&lt;/keyword&gt;&lt;keyword&gt;Ubiquitin/metabolism&lt;/keyword&gt;&lt;keyword&gt;Ubiquitin-Protein Ligases/metabolism&lt;/keyword&gt;&lt;keyword&gt;Viral Envelope Proteins/*metabolism&lt;/keyword&gt;&lt;keyword&gt;Virus Assembly&lt;/keyword&gt;&lt;/keywords&gt;&lt;dates&gt;&lt;year&gt;2006&lt;/year&gt;&lt;pub-dates&gt;&lt;date&gt;Jan 5&lt;/date&gt;&lt;/pub-dates&gt;&lt;/dates&gt;&lt;isbn&gt;0042-6822 (Print)&amp;#xD;0042-6822 (Linking)&lt;/isbn&gt;&lt;accession-num&gt;16364736&lt;/accession-num&gt;&lt;work-type&gt;Research Support, N.I.H., Extramural&amp;#xD;Research Support, Non-U.S. Gov&amp;apos;t&amp;#xD;Review&lt;/work-type&gt;&lt;urls&gt;&lt;related-urls&gt;&lt;url&gt;http://www.ncbi.nlm.nih.gov/pubmed/16364736&lt;/url&gt;&lt;/related-urls&gt;&lt;/urls&gt;&lt;electronic-resource-num&gt;10.1016/j.virol.2005.09.044&lt;/electronic-resource-num&gt;&lt;language&gt;eng&lt;/language&gt;&lt;/record&gt;&lt;/Cite&gt;&lt;/EndNote&gt;</w:instrText>
      </w:r>
      <w:r w:rsidR="004E481B" w:rsidRPr="00CD3026">
        <w:rPr>
          <w:rFonts w:ascii="Arial" w:hAnsi="Arial" w:cs="Arial"/>
          <w:sz w:val="24"/>
          <w:szCs w:val="24"/>
        </w:rPr>
        <w:fldChar w:fldCharType="separate"/>
      </w:r>
      <w:r w:rsidR="00835635">
        <w:rPr>
          <w:rFonts w:ascii="Arial" w:hAnsi="Arial" w:cs="Arial"/>
          <w:noProof/>
          <w:sz w:val="24"/>
          <w:szCs w:val="24"/>
        </w:rPr>
        <w:t>(</w:t>
      </w:r>
      <w:hyperlink w:anchor="_ENREF_3" w:tooltip="Bieniasz, 2006 #12" w:history="1">
        <w:r w:rsidR="004A0682">
          <w:rPr>
            <w:rFonts w:ascii="Arial" w:hAnsi="Arial" w:cs="Arial"/>
            <w:noProof/>
            <w:sz w:val="24"/>
            <w:szCs w:val="24"/>
          </w:rPr>
          <w:t>3</w:t>
        </w:r>
      </w:hyperlink>
      <w:r w:rsidR="00835635">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 xml:space="preserve">. Ubiquitination </w:t>
      </w:r>
      <w:r w:rsidR="00E773A6" w:rsidRPr="00CD3026">
        <w:rPr>
          <w:rFonts w:ascii="Arial" w:hAnsi="Arial" w:cs="Arial"/>
          <w:sz w:val="24"/>
          <w:szCs w:val="24"/>
        </w:rPr>
        <w:t>initiates</w:t>
      </w:r>
      <w:r w:rsidR="004E481B" w:rsidRPr="00CD3026">
        <w:rPr>
          <w:rFonts w:ascii="Arial" w:hAnsi="Arial" w:cs="Arial"/>
          <w:sz w:val="24"/>
          <w:szCs w:val="24"/>
        </w:rPr>
        <w:t xml:space="preserve"> the biogenesis and fission of MVBs and thus, budding of the </w:t>
      </w:r>
      <w:proofErr w:type="spellStart"/>
      <w:r w:rsidR="004E481B" w:rsidRPr="00CD3026">
        <w:rPr>
          <w:rFonts w:ascii="Arial" w:hAnsi="Arial" w:cs="Arial"/>
          <w:sz w:val="24"/>
          <w:szCs w:val="24"/>
        </w:rPr>
        <w:t>virions</w:t>
      </w:r>
      <w:proofErr w:type="spellEnd"/>
      <w:r w:rsidR="004E481B" w:rsidRPr="00CD3026">
        <w:rPr>
          <w:rFonts w:ascii="Arial" w:hAnsi="Arial" w:cs="Arial"/>
          <w:sz w:val="24"/>
          <w:szCs w:val="24"/>
        </w:rPr>
        <w:t xml:space="preserve"> </w:t>
      </w:r>
      <w:r w:rsidR="004E481B"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&lt;EndNote&gt;&lt;Cite&gt;&lt;Author&gt;Martin-Serrano&lt;/Author&gt;&lt;Year&gt;2007&lt;/Year&gt;&lt;RecNum&gt;8&lt;/RecNum&gt;&lt;DisplayText&gt;(33)&lt;/DisplayText&gt;&lt;record&gt;&lt;rec-number&gt;8&lt;/rec-number&gt;&lt;foreign-keys&gt;&lt;key app="EN" db-id="p9a95ada2x9dfketax5psfv72w29ssrpedff"&gt;8&lt;/key&gt;&lt;/foreign-keys&gt;&lt;ref-type name="Journal Article"&gt;17&lt;/ref-type&gt;&lt;contributors&gt;&lt;authors&gt;&lt;author&gt;Martin-Serrano, J.&lt;/author&gt;&lt;/authors&gt;&lt;/contributors&gt;&lt;auth-address&gt;Department of Infectious Diseases, 2nd Floor New Guy&amp;apos;s House, Guy&amp;apos;s Hospital, King&amp;apos;s College London School of Medicine at Guy&amp;apos;s, King&amp;apos;s College and St Thomas&amp;apos; Hospitals, London, SE1 9RT, UK. juan.martin_serrano@kcl.ac.uk&lt;/auth-address&gt;&lt;titles&gt;&lt;title&gt;The role of ubiquitin in retroviral egress&lt;/title&gt;&lt;secondary-title&gt;Traffic&lt;/secondary-title&gt;&lt;alt-title&gt;Traffic&lt;/alt-title&gt;&lt;/titles&gt;&lt;periodical&gt;&lt;full-title&gt;Traffic&lt;/full-title&gt;&lt;abbr-1&gt;Traffic&lt;/abbr-1&gt;&lt;/periodical&gt;&lt;alt-periodical&gt;&lt;full-title&gt;Traffic&lt;/full-title&gt;&lt;abbr-1&gt;Traffic&lt;/abbr-1&gt;&lt;/alt-periodical&gt;&lt;pages&gt;1297-303&lt;/pages&gt;&lt;volume&gt;8&lt;/volume&gt;&lt;number&gt;10&lt;/number&gt;&lt;edition&gt;2007/07/25&lt;/edition&gt;&lt;keywords&gt;&lt;keyword&gt;Humans&lt;/keyword&gt;&lt;keyword&gt;Protein Transport/physiology&lt;/keyword&gt;&lt;keyword&gt;Retroviridae/*physiology&lt;/keyword&gt;&lt;keyword&gt;Ubiquitin/*physiology&lt;/keyword&gt;&lt;keyword&gt;Virion/metabolism&lt;/keyword&gt;&lt;keyword&gt;Virus Assembly/*physiology&lt;/keyword&gt;&lt;/keywords&gt;&lt;dates&gt;&lt;year&gt;2007&lt;/year&gt;&lt;pub-dates&gt;&lt;date&gt;Oct&lt;/date&gt;&lt;/pub-dates&gt;&lt;/dates&gt;&lt;isbn&gt;1398-9219 (Print)&amp;#xD;1398-9219 (Linking)&lt;/isbn&gt;&lt;accession-num&gt;17645437&lt;/accession-num&gt;&lt;work-type&gt;Research Support, Non-U.S. Gov&amp;apos;t&amp;#xD;Review&lt;/work-type&gt;&lt;urls&gt;&lt;related-urls&gt;&lt;url&gt;http://www.ncbi.nlm.nih.gov/pubmed/17645437&lt;/url&gt;&lt;/related-urls&gt;&lt;/urls&gt;&lt;electronic-resource-num&gt;10.1111/j.1600-0854.2007.00609.x&lt;/electronic-resource-num&gt;&lt;language&gt;eng&lt;/language&gt;&lt;/record&gt;&lt;/Cite&gt;&lt;/EndNote&gt;</w:instrText>
      </w:r>
      <w:r w:rsidR="004E481B" w:rsidRPr="00CD3026">
        <w:rPr>
          <w:rFonts w:ascii="Arial" w:hAnsi="Arial" w:cs="Arial"/>
          <w:sz w:val="24"/>
          <w:szCs w:val="24"/>
        </w:rPr>
        <w:fldChar w:fldCharType="separate"/>
      </w:r>
      <w:r w:rsidR="00EA13A7">
        <w:rPr>
          <w:rFonts w:ascii="Arial" w:hAnsi="Arial" w:cs="Arial"/>
          <w:noProof/>
          <w:sz w:val="24"/>
          <w:szCs w:val="24"/>
        </w:rPr>
        <w:t>(</w:t>
      </w:r>
      <w:hyperlink w:anchor="_ENREF_33" w:tooltip="Martin-Serrano, 2007 #8" w:history="1">
        <w:r w:rsidR="004A0682">
          <w:rPr>
            <w:rFonts w:ascii="Arial" w:hAnsi="Arial" w:cs="Arial"/>
            <w:noProof/>
            <w:sz w:val="24"/>
            <w:szCs w:val="24"/>
          </w:rPr>
          <w:t>33</w:t>
        </w:r>
      </w:hyperlink>
      <w:r w:rsidR="00EA13A7">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w:t>
      </w:r>
    </w:p>
    <w:p w:rsidR="00664F36" w:rsidRPr="00CD3026" w:rsidRDefault="00126931" w:rsidP="005B56EC">
      <w:pPr>
        <w:spacing w:after="120" w:line="480" w:lineRule="auto"/>
        <w:ind w:firstLine="720"/>
        <w:jc w:val="both"/>
        <w:rPr>
          <w:rFonts w:ascii="Arial" w:hAnsi="Arial" w:cs="Arial"/>
          <w:sz w:val="24"/>
          <w:szCs w:val="24"/>
        </w:rPr>
      </w:pPr>
      <w:r w:rsidRPr="00CD3026">
        <w:rPr>
          <w:rFonts w:ascii="Arial" w:hAnsi="Arial" w:cs="Arial"/>
          <w:sz w:val="24"/>
          <w:szCs w:val="24"/>
        </w:rPr>
        <w:t>T</w:t>
      </w:r>
      <w:r w:rsidR="00403998" w:rsidRPr="00CD3026">
        <w:rPr>
          <w:rFonts w:ascii="Arial" w:hAnsi="Arial" w:cs="Arial"/>
          <w:sz w:val="24"/>
          <w:szCs w:val="24"/>
        </w:rPr>
        <w:t>he</w:t>
      </w:r>
      <w:r w:rsidR="001A3A69" w:rsidRPr="00CD3026">
        <w:rPr>
          <w:rFonts w:ascii="Arial" w:hAnsi="Arial" w:cs="Arial"/>
          <w:sz w:val="24"/>
          <w:szCs w:val="24"/>
        </w:rPr>
        <w:t xml:space="preserve"> </w:t>
      </w:r>
      <w:r w:rsidRPr="00CD3026">
        <w:rPr>
          <w:rFonts w:ascii="Arial" w:hAnsi="Arial" w:cs="Arial"/>
          <w:sz w:val="24"/>
          <w:szCs w:val="24"/>
        </w:rPr>
        <w:t>egress</w:t>
      </w:r>
      <w:r w:rsidR="00321597" w:rsidRPr="00CD3026">
        <w:rPr>
          <w:rFonts w:ascii="Arial" w:hAnsi="Arial" w:cs="Arial"/>
          <w:sz w:val="24"/>
          <w:szCs w:val="24"/>
        </w:rPr>
        <w:t xml:space="preserve"> of non-enveloped viruses</w:t>
      </w:r>
      <w:r w:rsidRPr="00CD3026">
        <w:rPr>
          <w:rFonts w:ascii="Arial" w:hAnsi="Arial" w:cs="Arial"/>
          <w:sz w:val="24"/>
          <w:szCs w:val="24"/>
        </w:rPr>
        <w:t xml:space="preserve"> is less well understood. In general, r</w:t>
      </w:r>
      <w:r w:rsidRPr="00CD3026">
        <w:rPr>
          <w:rFonts w:ascii="Arial" w:hAnsi="Arial" w:cs="Arial"/>
          <w:sz w:val="24"/>
          <w:szCs w:val="24"/>
        </w:rPr>
        <w:t>e</w:t>
      </w:r>
      <w:r w:rsidRPr="00CD3026">
        <w:rPr>
          <w:rFonts w:ascii="Arial" w:hAnsi="Arial" w:cs="Arial"/>
          <w:sz w:val="24"/>
          <w:szCs w:val="24"/>
        </w:rPr>
        <w:t>lease of non-enveloped viruses is</w:t>
      </w:r>
      <w:r w:rsidR="00321597" w:rsidRPr="00CD3026">
        <w:rPr>
          <w:rFonts w:ascii="Arial" w:hAnsi="Arial" w:cs="Arial"/>
          <w:sz w:val="24"/>
          <w:szCs w:val="24"/>
        </w:rPr>
        <w:t xml:space="preserve"> associated with cellular lysis, thus </w:t>
      </w:r>
      <w:r w:rsidR="00F72FF3" w:rsidRPr="00CD3026">
        <w:rPr>
          <w:rFonts w:ascii="Arial" w:hAnsi="Arial" w:cs="Arial"/>
          <w:sz w:val="24"/>
          <w:szCs w:val="24"/>
        </w:rPr>
        <w:t>considered</w:t>
      </w:r>
      <w:r w:rsidR="00321597" w:rsidRPr="00CD3026">
        <w:rPr>
          <w:rFonts w:ascii="Arial" w:hAnsi="Arial" w:cs="Arial"/>
          <w:sz w:val="24"/>
          <w:szCs w:val="24"/>
        </w:rPr>
        <w:t xml:space="preserve"> a passive process</w:t>
      </w:r>
      <w:r w:rsidR="007611BA" w:rsidRPr="00CD3026">
        <w:rPr>
          <w:rFonts w:ascii="Arial" w:hAnsi="Arial" w:cs="Arial"/>
          <w:sz w:val="24"/>
          <w:szCs w:val="24"/>
        </w:rPr>
        <w:t xml:space="preserve"> </w:t>
      </w:r>
      <w:r w:rsidR="007611BA" w:rsidRPr="00CD3026">
        <w:rPr>
          <w:rFonts w:ascii="Arial" w:hAnsi="Arial" w:cs="Arial"/>
          <w:sz w:val="24"/>
          <w:szCs w:val="24"/>
        </w:rPr>
        <w:fldChar w:fldCharType="begin">
          <w:fldData xml:space="preserve">PEVuZE5vdGU+PENpdGU+PEF1dGhvcj5UYXR0ZXJzYWxsPC9BdXRob3I+PFllYXI+MTk3MjwvWWVh
cj48UmVjTnVtPjE3PC9SZWNOdW0+PERpc3BsYXlUZXh0PigxMiwgMTMsIDM1LCA1OCwgNjEpPC9E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4A0682">
        <w:rPr>
          <w:rFonts w:ascii="Arial" w:hAnsi="Arial" w:cs="Arial"/>
          <w:sz w:val="24"/>
          <w:szCs w:val="24"/>
        </w:rPr>
        <w:instrText xml:space="preserve"> ADDIN EN.CITE </w:instrText>
      </w:r>
      <w:r w:rsidR="004A0682">
        <w:rPr>
          <w:rFonts w:ascii="Arial" w:hAnsi="Arial" w:cs="Arial"/>
          <w:sz w:val="24"/>
          <w:szCs w:val="24"/>
        </w:rPr>
        <w:fldChar w:fldCharType="begin">
          <w:fldData xml:space="preserve">PEVuZE5vdGU+PENpdGU+PEF1dGhvcj5UYXR0ZXJzYWxsPC9BdXRob3I+PFllYXI+MTk3MjwvWWVh
cj48UmVjTnVtPjE3PC9SZWNOdW0+PERpc3BsYXlUZXh0PigxMiwgMTMsIDM1LCA1OCwgNjEpPC9E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4A0682">
        <w:rPr>
          <w:rFonts w:ascii="Arial" w:hAnsi="Arial" w:cs="Arial"/>
          <w:sz w:val="24"/>
          <w:szCs w:val="24"/>
        </w:rPr>
        <w:instrText xml:space="preserve"> ADDIN EN.CITE.DATA </w:instrText>
      </w:r>
      <w:r w:rsidR="004A0682">
        <w:rPr>
          <w:rFonts w:ascii="Arial" w:hAnsi="Arial" w:cs="Arial"/>
          <w:sz w:val="24"/>
          <w:szCs w:val="24"/>
        </w:rPr>
      </w:r>
      <w:r w:rsidR="004A0682">
        <w:rPr>
          <w:rFonts w:ascii="Arial" w:hAnsi="Arial" w:cs="Arial"/>
          <w:sz w:val="24"/>
          <w:szCs w:val="24"/>
        </w:rPr>
        <w:fldChar w:fldCharType="end"/>
      </w:r>
      <w:r w:rsidR="007611BA" w:rsidRPr="00CD3026">
        <w:rPr>
          <w:rFonts w:ascii="Arial" w:hAnsi="Arial" w:cs="Arial"/>
          <w:sz w:val="24"/>
          <w:szCs w:val="24"/>
        </w:rPr>
        <w:fldChar w:fldCharType="separate"/>
      </w:r>
      <w:r w:rsidR="004A0682">
        <w:rPr>
          <w:rFonts w:ascii="Arial" w:hAnsi="Arial" w:cs="Arial"/>
          <w:noProof/>
          <w:sz w:val="24"/>
          <w:szCs w:val="24"/>
        </w:rPr>
        <w:t>(</w:t>
      </w:r>
      <w:hyperlink w:anchor="_ENREF_12" w:tooltip="Cotmore, 1987 #18" w:history="1">
        <w:r w:rsidR="004A0682">
          <w:rPr>
            <w:rFonts w:ascii="Arial" w:hAnsi="Arial" w:cs="Arial"/>
            <w:noProof/>
            <w:sz w:val="24"/>
            <w:szCs w:val="24"/>
          </w:rPr>
          <w:t>12</w:t>
        </w:r>
      </w:hyperlink>
      <w:r w:rsidR="004A0682">
        <w:rPr>
          <w:rFonts w:ascii="Arial" w:hAnsi="Arial" w:cs="Arial"/>
          <w:noProof/>
          <w:sz w:val="24"/>
          <w:szCs w:val="24"/>
        </w:rPr>
        <w:t xml:space="preserve">, </w:t>
      </w:r>
      <w:hyperlink w:anchor="_ENREF_13" w:tooltip="Daeffler, 2003 #20" w:history="1">
        <w:r w:rsidR="004A0682">
          <w:rPr>
            <w:rFonts w:ascii="Arial" w:hAnsi="Arial" w:cs="Arial"/>
            <w:noProof/>
            <w:sz w:val="24"/>
            <w:szCs w:val="24"/>
          </w:rPr>
          <w:t>13</w:t>
        </w:r>
      </w:hyperlink>
      <w:r w:rsidR="004A0682">
        <w:rPr>
          <w:rFonts w:ascii="Arial" w:hAnsi="Arial" w:cs="Arial"/>
          <w:noProof/>
          <w:sz w:val="24"/>
          <w:szCs w:val="24"/>
        </w:rPr>
        <w:t xml:space="preserve">, </w:t>
      </w:r>
      <w:hyperlink w:anchor="_ENREF_35" w:tooltip="Maul, 1976 #22" w:history="1">
        <w:r w:rsidR="004A0682">
          <w:rPr>
            <w:rFonts w:ascii="Arial" w:hAnsi="Arial" w:cs="Arial"/>
            <w:noProof/>
            <w:sz w:val="24"/>
            <w:szCs w:val="24"/>
          </w:rPr>
          <w:t>35</w:t>
        </w:r>
      </w:hyperlink>
      <w:r w:rsidR="004A0682">
        <w:rPr>
          <w:rFonts w:ascii="Arial" w:hAnsi="Arial" w:cs="Arial"/>
          <w:noProof/>
          <w:sz w:val="24"/>
          <w:szCs w:val="24"/>
        </w:rPr>
        <w:t xml:space="preserve">, </w:t>
      </w:r>
      <w:hyperlink w:anchor="_ENREF_58" w:tooltip="Tattersall, 1972 #17" w:history="1">
        <w:r w:rsidR="004A0682">
          <w:rPr>
            <w:rFonts w:ascii="Arial" w:hAnsi="Arial" w:cs="Arial"/>
            <w:noProof/>
            <w:sz w:val="24"/>
            <w:szCs w:val="24"/>
          </w:rPr>
          <w:t>58</w:t>
        </w:r>
      </w:hyperlink>
      <w:r w:rsidR="004A0682">
        <w:rPr>
          <w:rFonts w:ascii="Arial" w:hAnsi="Arial" w:cs="Arial"/>
          <w:noProof/>
          <w:sz w:val="24"/>
          <w:szCs w:val="24"/>
        </w:rPr>
        <w:t xml:space="preserve">, </w:t>
      </w:r>
      <w:hyperlink w:anchor="_ENREF_61" w:tooltip="Tucker, 1993 #25" w:history="1">
        <w:r w:rsidR="004A0682">
          <w:rPr>
            <w:rFonts w:ascii="Arial" w:hAnsi="Arial" w:cs="Arial"/>
            <w:noProof/>
            <w:sz w:val="24"/>
            <w:szCs w:val="24"/>
          </w:rPr>
          <w:t>61</w:t>
        </w:r>
      </w:hyperlink>
      <w:r w:rsidR="004A0682">
        <w:rPr>
          <w:rFonts w:ascii="Arial" w:hAnsi="Arial" w:cs="Arial"/>
          <w:noProof/>
          <w:sz w:val="24"/>
          <w:szCs w:val="24"/>
        </w:rPr>
        <w:t>)</w:t>
      </w:r>
      <w:r w:rsidR="007611BA" w:rsidRPr="00CD3026">
        <w:rPr>
          <w:rFonts w:ascii="Arial" w:hAnsi="Arial" w:cs="Arial"/>
          <w:sz w:val="24"/>
          <w:szCs w:val="24"/>
        </w:rPr>
        <w:fldChar w:fldCharType="end"/>
      </w:r>
      <w:r w:rsidR="00321597" w:rsidRPr="00CD3026">
        <w:rPr>
          <w:rFonts w:ascii="Arial" w:hAnsi="Arial" w:cs="Arial"/>
          <w:sz w:val="24"/>
          <w:szCs w:val="24"/>
        </w:rPr>
        <w:t>. However, there is rising evidence that an active egress precedes virus-induced cell lysis</w:t>
      </w:r>
      <w:r w:rsidRPr="00CD3026">
        <w:rPr>
          <w:rFonts w:ascii="Arial" w:hAnsi="Arial" w:cs="Arial"/>
          <w:sz w:val="24"/>
          <w:szCs w:val="24"/>
        </w:rPr>
        <w:t xml:space="preserve"> and subsequent passive release</w:t>
      </w:r>
      <w:r w:rsidR="00321597" w:rsidRPr="00CD3026">
        <w:rPr>
          <w:rFonts w:ascii="Arial" w:hAnsi="Arial" w:cs="Arial"/>
          <w:sz w:val="24"/>
          <w:szCs w:val="24"/>
        </w:rPr>
        <w:t xml:space="preserve">. </w:t>
      </w:r>
      <w:r w:rsidR="00B6115A" w:rsidRPr="00CD3026">
        <w:rPr>
          <w:rFonts w:ascii="Arial" w:hAnsi="Arial" w:cs="Arial"/>
          <w:sz w:val="24"/>
          <w:szCs w:val="24"/>
        </w:rPr>
        <w:t>For i</w:t>
      </w:r>
      <w:r w:rsidR="00B6115A" w:rsidRPr="00CD3026">
        <w:rPr>
          <w:rFonts w:ascii="Arial" w:hAnsi="Arial" w:cs="Arial"/>
          <w:sz w:val="24"/>
          <w:szCs w:val="24"/>
        </w:rPr>
        <w:t>n</w:t>
      </w:r>
      <w:r w:rsidR="00B6115A" w:rsidRPr="00CD3026">
        <w:rPr>
          <w:rFonts w:ascii="Arial" w:hAnsi="Arial" w:cs="Arial"/>
          <w:sz w:val="24"/>
          <w:szCs w:val="24"/>
        </w:rPr>
        <w:t>stance,</w:t>
      </w:r>
      <w:r w:rsidR="00F47A7A" w:rsidRPr="00CD3026">
        <w:rPr>
          <w:rFonts w:ascii="Arial" w:hAnsi="Arial" w:cs="Arial"/>
          <w:sz w:val="24"/>
          <w:szCs w:val="24"/>
        </w:rPr>
        <w:t xml:space="preserve"> </w:t>
      </w:r>
      <w:r w:rsidR="00B6115A" w:rsidRPr="00CD3026">
        <w:rPr>
          <w:rFonts w:ascii="Arial" w:hAnsi="Arial" w:cs="Arial"/>
          <w:sz w:val="24"/>
          <w:szCs w:val="24"/>
        </w:rPr>
        <w:t>bluetongue virus (BTV)</w:t>
      </w:r>
      <w:r w:rsidR="00321597" w:rsidRPr="00CD3026">
        <w:rPr>
          <w:rFonts w:ascii="Arial" w:hAnsi="Arial" w:cs="Arial"/>
          <w:sz w:val="24"/>
          <w:szCs w:val="24"/>
        </w:rPr>
        <w:t xml:space="preserve"> </w:t>
      </w:r>
      <w:r w:rsidR="00F72FF3" w:rsidRPr="00CD3026">
        <w:rPr>
          <w:rFonts w:ascii="Arial" w:hAnsi="Arial" w:cs="Arial"/>
          <w:sz w:val="24"/>
          <w:szCs w:val="24"/>
        </w:rPr>
        <w:t>has been demonstrated to</w:t>
      </w:r>
      <w:r w:rsidR="00440A3D" w:rsidRPr="00CD3026">
        <w:rPr>
          <w:rFonts w:ascii="Arial" w:hAnsi="Arial" w:cs="Arial"/>
          <w:sz w:val="24"/>
          <w:szCs w:val="24"/>
        </w:rPr>
        <w:t xml:space="preserve"> usurp the ESCRT machi</w:t>
      </w:r>
      <w:r w:rsidR="00440A3D" w:rsidRPr="00CD3026">
        <w:rPr>
          <w:rFonts w:ascii="Arial" w:hAnsi="Arial" w:cs="Arial"/>
          <w:sz w:val="24"/>
          <w:szCs w:val="24"/>
        </w:rPr>
        <w:t>n</w:t>
      </w:r>
      <w:r w:rsidR="00440A3D" w:rsidRPr="00CD3026">
        <w:rPr>
          <w:rFonts w:ascii="Arial" w:hAnsi="Arial" w:cs="Arial"/>
          <w:sz w:val="24"/>
          <w:szCs w:val="24"/>
        </w:rPr>
        <w:t>ery for egress</w:t>
      </w:r>
      <w:r w:rsidR="00F47A7A" w:rsidRPr="00CD3026">
        <w:rPr>
          <w:rFonts w:ascii="Arial" w:hAnsi="Arial" w:cs="Arial"/>
          <w:sz w:val="24"/>
          <w:szCs w:val="24"/>
        </w:rPr>
        <w:t xml:space="preserve"> by means of its L-domains</w:t>
      </w:r>
      <w:r w:rsidR="008224A3" w:rsidRPr="00CD3026">
        <w:rPr>
          <w:rFonts w:ascii="Arial" w:hAnsi="Arial" w:cs="Arial"/>
          <w:sz w:val="24"/>
          <w:szCs w:val="24"/>
        </w:rPr>
        <w:t xml:space="preserve"> </w:t>
      </w:r>
      <w:r w:rsidR="008224A3" w:rsidRPr="00CD3026">
        <w:rPr>
          <w:rFonts w:ascii="Arial" w:hAnsi="Arial" w:cs="Arial"/>
          <w:sz w:val="24"/>
          <w:szCs w:val="24"/>
        </w:rPr>
        <w:fldChar w:fldCharType="begin">
          <w:fldData xml:space="preserve">PEVuZE5vdGU+PENpdGU+PEF1dGhvcj5Nb2hsPC9BdXRob3I+PFllYXI+MjAxNDwvWWVhcj48UmVj
TnVtPjE8L1JlY051bT48RGlzcGxheVRleHQ+KDM4LCA2Nyk8L0Rpc3BsYXlUZXh0PjxyZWNvcmQ+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4A0682">
        <w:rPr>
          <w:rFonts w:ascii="Arial" w:hAnsi="Arial" w:cs="Arial"/>
          <w:sz w:val="24"/>
          <w:szCs w:val="24"/>
        </w:rPr>
        <w:instrText xml:space="preserve"> ADDIN EN.CITE </w:instrText>
      </w:r>
      <w:r w:rsidR="004A0682">
        <w:rPr>
          <w:rFonts w:ascii="Arial" w:hAnsi="Arial" w:cs="Arial"/>
          <w:sz w:val="24"/>
          <w:szCs w:val="24"/>
        </w:rPr>
        <w:fldChar w:fldCharType="begin">
          <w:fldData xml:space="preserve">PEVuZE5vdGU+PENpdGU+PEF1dGhvcj5Nb2hsPC9BdXRob3I+PFllYXI+MjAxNDwvWWVhcj48UmVj
TnVtPjE8L1JlY051bT48RGlzcGxheVRleHQ+KDM4LCA2Nyk8L0Rpc3BsYXlUZXh0PjxyZWNvcmQ+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4A0682">
        <w:rPr>
          <w:rFonts w:ascii="Arial" w:hAnsi="Arial" w:cs="Arial"/>
          <w:sz w:val="24"/>
          <w:szCs w:val="24"/>
        </w:rPr>
        <w:instrText xml:space="preserve"> ADDIN EN.CITE.DATA </w:instrText>
      </w:r>
      <w:r w:rsidR="004A0682">
        <w:rPr>
          <w:rFonts w:ascii="Arial" w:hAnsi="Arial" w:cs="Arial"/>
          <w:sz w:val="24"/>
          <w:szCs w:val="24"/>
        </w:rPr>
      </w:r>
      <w:r w:rsidR="004A0682">
        <w:rPr>
          <w:rFonts w:ascii="Arial" w:hAnsi="Arial" w:cs="Arial"/>
          <w:sz w:val="24"/>
          <w:szCs w:val="24"/>
        </w:rPr>
        <w:fldChar w:fldCharType="end"/>
      </w:r>
      <w:r w:rsidR="008224A3" w:rsidRPr="00CD3026">
        <w:rPr>
          <w:rFonts w:ascii="Arial" w:hAnsi="Arial" w:cs="Arial"/>
          <w:sz w:val="24"/>
          <w:szCs w:val="24"/>
        </w:rPr>
        <w:fldChar w:fldCharType="separate"/>
      </w:r>
      <w:r w:rsidR="004A0682">
        <w:rPr>
          <w:rFonts w:ascii="Arial" w:hAnsi="Arial" w:cs="Arial"/>
          <w:noProof/>
          <w:sz w:val="24"/>
          <w:szCs w:val="24"/>
        </w:rPr>
        <w:t>(</w:t>
      </w:r>
      <w:hyperlink w:anchor="_ENREF_38" w:tooltip="Mohl, 2014 #1" w:history="1">
        <w:r w:rsidR="004A0682">
          <w:rPr>
            <w:rFonts w:ascii="Arial" w:hAnsi="Arial" w:cs="Arial"/>
            <w:noProof/>
            <w:sz w:val="24"/>
            <w:szCs w:val="24"/>
          </w:rPr>
          <w:t>38</w:t>
        </w:r>
      </w:hyperlink>
      <w:r w:rsidR="004A0682">
        <w:rPr>
          <w:rFonts w:ascii="Arial" w:hAnsi="Arial" w:cs="Arial"/>
          <w:noProof/>
          <w:sz w:val="24"/>
          <w:szCs w:val="24"/>
        </w:rPr>
        <w:t xml:space="preserve">, </w:t>
      </w:r>
      <w:hyperlink w:anchor="_ENREF_67" w:tooltip="Wirblich, 2005 #5" w:history="1">
        <w:r w:rsidR="004A0682">
          <w:rPr>
            <w:rFonts w:ascii="Arial" w:hAnsi="Arial" w:cs="Arial"/>
            <w:noProof/>
            <w:sz w:val="24"/>
            <w:szCs w:val="24"/>
          </w:rPr>
          <w:t>67</w:t>
        </w:r>
      </w:hyperlink>
      <w:r w:rsidR="004A0682">
        <w:rPr>
          <w:rFonts w:ascii="Arial" w:hAnsi="Arial" w:cs="Arial"/>
          <w:noProof/>
          <w:sz w:val="24"/>
          <w:szCs w:val="24"/>
        </w:rPr>
        <w:t>)</w:t>
      </w:r>
      <w:r w:rsidR="008224A3" w:rsidRPr="00CD3026">
        <w:rPr>
          <w:rFonts w:ascii="Arial" w:hAnsi="Arial" w:cs="Arial"/>
          <w:sz w:val="24"/>
          <w:szCs w:val="24"/>
        </w:rPr>
        <w:fldChar w:fldCharType="end"/>
      </w:r>
      <w:r w:rsidR="00F47A7A" w:rsidRPr="00CD3026">
        <w:rPr>
          <w:rFonts w:ascii="Arial" w:hAnsi="Arial" w:cs="Arial"/>
          <w:sz w:val="24"/>
          <w:szCs w:val="24"/>
        </w:rPr>
        <w:t>.</w:t>
      </w:r>
      <w:r w:rsidR="00403998" w:rsidRPr="00CD3026">
        <w:rPr>
          <w:rFonts w:ascii="Arial" w:hAnsi="Arial" w:cs="Arial"/>
          <w:sz w:val="24"/>
          <w:szCs w:val="24"/>
        </w:rPr>
        <w:t xml:space="preserve"> </w:t>
      </w:r>
      <w:r w:rsidR="00557A5C" w:rsidRPr="00CD3026">
        <w:rPr>
          <w:rFonts w:ascii="Arial" w:hAnsi="Arial" w:cs="Arial"/>
          <w:sz w:val="24"/>
          <w:szCs w:val="24"/>
        </w:rPr>
        <w:t xml:space="preserve">Similarly, Hepatitis A virus (HAV) release involves </w:t>
      </w:r>
      <w:r w:rsidR="00EF16F2" w:rsidRPr="00CD3026">
        <w:rPr>
          <w:rFonts w:ascii="Arial" w:hAnsi="Arial" w:cs="Arial"/>
          <w:sz w:val="24"/>
          <w:szCs w:val="24"/>
        </w:rPr>
        <w:t>ESCRT-associated proteins</w:t>
      </w:r>
      <w:r w:rsidR="00B6115A" w:rsidRPr="00CD3026">
        <w:rPr>
          <w:rFonts w:ascii="Arial" w:hAnsi="Arial" w:cs="Arial"/>
          <w:sz w:val="24"/>
          <w:szCs w:val="24"/>
        </w:rPr>
        <w:t xml:space="preserve"> </w:t>
      </w:r>
      <w:r w:rsidR="00014233" w:rsidRPr="00CD3026">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014233" w:rsidRPr="00CD3026">
        <w:rPr>
          <w:rFonts w:ascii="Arial" w:hAnsi="Arial" w:cs="Arial"/>
          <w:sz w:val="24"/>
          <w:szCs w:val="24"/>
        </w:rPr>
        <w:fldChar w:fldCharType="separate"/>
      </w:r>
      <w:r w:rsidR="00EA13A7">
        <w:rPr>
          <w:rFonts w:ascii="Arial" w:hAnsi="Arial" w:cs="Arial"/>
          <w:noProof/>
          <w:sz w:val="24"/>
          <w:szCs w:val="24"/>
        </w:rPr>
        <w:t>(</w:t>
      </w:r>
      <w:hyperlink w:anchor="_ENREF_20" w:tooltip="Feng, 2013 #24" w:history="1">
        <w:r w:rsidR="004A0682">
          <w:rPr>
            <w:rFonts w:ascii="Arial" w:hAnsi="Arial" w:cs="Arial"/>
            <w:noProof/>
            <w:sz w:val="24"/>
            <w:szCs w:val="24"/>
          </w:rPr>
          <w:t>20</w:t>
        </w:r>
      </w:hyperlink>
      <w:r w:rsidR="00EA13A7">
        <w:rPr>
          <w:rFonts w:ascii="Arial" w:hAnsi="Arial" w:cs="Arial"/>
          <w:noProof/>
          <w:sz w:val="24"/>
          <w:szCs w:val="24"/>
        </w:rPr>
        <w:t>)</w:t>
      </w:r>
      <w:r w:rsidR="00014233" w:rsidRPr="00CD3026">
        <w:rPr>
          <w:rFonts w:ascii="Arial" w:hAnsi="Arial" w:cs="Arial"/>
          <w:sz w:val="24"/>
          <w:szCs w:val="24"/>
        </w:rPr>
        <w:fldChar w:fldCharType="end"/>
      </w:r>
      <w:r w:rsidR="00557A5C" w:rsidRPr="00CD3026">
        <w:rPr>
          <w:rFonts w:ascii="Arial" w:hAnsi="Arial" w:cs="Arial"/>
          <w:sz w:val="24"/>
          <w:szCs w:val="24"/>
        </w:rPr>
        <w:t>.</w:t>
      </w:r>
      <w:r w:rsidR="00EF16F2" w:rsidRPr="00CD3026">
        <w:rPr>
          <w:rFonts w:ascii="Arial" w:hAnsi="Arial" w:cs="Arial"/>
          <w:sz w:val="24"/>
          <w:szCs w:val="24"/>
        </w:rPr>
        <w:t xml:space="preserve"> </w:t>
      </w:r>
      <w:r w:rsidR="00B6115A" w:rsidRPr="00CD3026">
        <w:rPr>
          <w:rFonts w:ascii="Arial" w:hAnsi="Arial" w:cs="Arial"/>
          <w:sz w:val="24"/>
          <w:szCs w:val="24"/>
        </w:rPr>
        <w:t>Furthermore, d</w:t>
      </w:r>
      <w:r w:rsidR="00EF16F2" w:rsidRPr="00CD3026">
        <w:rPr>
          <w:rFonts w:ascii="Arial" w:hAnsi="Arial" w:cs="Arial"/>
          <w:sz w:val="24"/>
          <w:szCs w:val="24"/>
        </w:rPr>
        <w:t>rug-induced stim</w:t>
      </w:r>
      <w:r w:rsidR="00EF16F2" w:rsidRPr="00CD3026">
        <w:rPr>
          <w:rFonts w:ascii="Arial" w:hAnsi="Arial" w:cs="Arial"/>
          <w:sz w:val="24"/>
          <w:szCs w:val="24"/>
        </w:rPr>
        <w:t>u</w:t>
      </w:r>
      <w:r w:rsidR="00EF16F2" w:rsidRPr="00CD3026">
        <w:rPr>
          <w:rFonts w:ascii="Arial" w:hAnsi="Arial" w:cs="Arial"/>
          <w:sz w:val="24"/>
          <w:szCs w:val="24"/>
        </w:rPr>
        <w:t xml:space="preserve">lation of the autophagy pathway increased non-lytic spread of </w:t>
      </w:r>
      <w:r w:rsidR="00B6115A" w:rsidRPr="00CD3026">
        <w:rPr>
          <w:rFonts w:ascii="Arial" w:hAnsi="Arial" w:cs="Arial"/>
          <w:sz w:val="24"/>
          <w:szCs w:val="24"/>
        </w:rPr>
        <w:t>polio</w:t>
      </w:r>
      <w:r w:rsidR="00EF16F2" w:rsidRPr="00CD3026">
        <w:rPr>
          <w:rFonts w:ascii="Arial" w:hAnsi="Arial" w:cs="Arial"/>
          <w:sz w:val="24"/>
          <w:szCs w:val="24"/>
        </w:rPr>
        <w:t xml:space="preserve">virus </w:t>
      </w:r>
      <w:r w:rsidR="00B6115A" w:rsidRPr="00CD3026">
        <w:rPr>
          <w:rFonts w:ascii="Arial" w:hAnsi="Arial" w:cs="Arial"/>
          <w:sz w:val="24"/>
          <w:szCs w:val="24"/>
        </w:rPr>
        <w:t>and</w:t>
      </w:r>
      <w:r w:rsidR="00EF16F2" w:rsidRPr="00CD3026">
        <w:rPr>
          <w:rFonts w:ascii="Arial" w:hAnsi="Arial" w:cs="Arial"/>
          <w:sz w:val="24"/>
          <w:szCs w:val="24"/>
        </w:rPr>
        <w:t xml:space="preserve"> </w:t>
      </w:r>
      <w:r w:rsidR="00B6115A" w:rsidRPr="00CD3026">
        <w:rPr>
          <w:rFonts w:ascii="Arial" w:hAnsi="Arial" w:cs="Arial"/>
          <w:sz w:val="24"/>
          <w:szCs w:val="24"/>
        </w:rPr>
        <w:t>p</w:t>
      </w:r>
      <w:r w:rsidR="00EB594D" w:rsidRPr="00CD3026">
        <w:rPr>
          <w:rFonts w:ascii="Arial" w:hAnsi="Arial" w:cs="Arial"/>
          <w:sz w:val="24"/>
          <w:szCs w:val="24"/>
        </w:rPr>
        <w:t xml:space="preserve">rogeny </w:t>
      </w:r>
      <w:proofErr w:type="spellStart"/>
      <w:r w:rsidR="00EB594D" w:rsidRPr="00CD3026">
        <w:rPr>
          <w:rFonts w:ascii="Arial" w:hAnsi="Arial" w:cs="Arial"/>
          <w:sz w:val="24"/>
          <w:szCs w:val="24"/>
        </w:rPr>
        <w:t>virions</w:t>
      </w:r>
      <w:proofErr w:type="spellEnd"/>
      <w:r w:rsidR="00EB594D" w:rsidRPr="00CD3026">
        <w:rPr>
          <w:rFonts w:ascii="Arial" w:hAnsi="Arial" w:cs="Arial"/>
          <w:sz w:val="24"/>
          <w:szCs w:val="24"/>
        </w:rPr>
        <w:t xml:space="preserve"> were shown to accumulate unilaterally on the apical surface of polarized and productively infected </w:t>
      </w:r>
      <w:r w:rsidR="00873160" w:rsidRPr="00CD3026">
        <w:rPr>
          <w:rFonts w:ascii="Arial" w:hAnsi="Arial" w:cs="Arial"/>
          <w:sz w:val="24"/>
          <w:szCs w:val="24"/>
        </w:rPr>
        <w:t>epithe</w:t>
      </w:r>
      <w:r w:rsidR="0081449F" w:rsidRPr="00CD3026">
        <w:rPr>
          <w:rFonts w:ascii="Arial" w:hAnsi="Arial" w:cs="Arial"/>
          <w:sz w:val="24"/>
          <w:szCs w:val="24"/>
        </w:rPr>
        <w:t xml:space="preserve">lial cells </w:t>
      </w:r>
      <w:r w:rsidR="00B6115A" w:rsidRPr="00CD3026">
        <w:rPr>
          <w:rFonts w:ascii="Arial" w:hAnsi="Arial" w:cs="Arial"/>
          <w:sz w:val="24"/>
          <w:szCs w:val="24"/>
        </w:rPr>
        <w:fldChar w:fldCharType="begin">
          <w:fldData xml:space="preserve">PEVuZE5vdGU+PENpdGU+PEF1dGhvcj5CaXJkPC9BdXRob3I+PFllYXI+MjAxNDwvWWVhcj48UmVj
TnVtPjIzPC9SZWNOdW0+PERpc3BsYXlUZXh0Pig0LCA2Mik8L0Rpc3BsYXlUZXh0PjxyZWNvcmQ+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4A0682">
        <w:rPr>
          <w:rFonts w:ascii="Arial" w:hAnsi="Arial" w:cs="Arial"/>
          <w:sz w:val="24"/>
          <w:szCs w:val="24"/>
        </w:rPr>
        <w:instrText xml:space="preserve"> ADDIN EN.CITE </w:instrText>
      </w:r>
      <w:r w:rsidR="004A0682">
        <w:rPr>
          <w:rFonts w:ascii="Arial" w:hAnsi="Arial" w:cs="Arial"/>
          <w:sz w:val="24"/>
          <w:szCs w:val="24"/>
        </w:rPr>
        <w:fldChar w:fldCharType="begin">
          <w:fldData xml:space="preserve">PEVuZE5vdGU+PENpdGU+PEF1dGhvcj5CaXJkPC9BdXRob3I+PFllYXI+MjAxNDwvWWVhcj48UmVj
TnVtPjIzPC9SZWNOdW0+PERpc3BsYXlUZXh0Pig0LCA2Mik8L0Rpc3BsYXlUZXh0PjxyZWNvcmQ+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4A0682">
        <w:rPr>
          <w:rFonts w:ascii="Arial" w:hAnsi="Arial" w:cs="Arial"/>
          <w:sz w:val="24"/>
          <w:szCs w:val="24"/>
        </w:rPr>
        <w:instrText xml:space="preserve"> ADDIN EN.CITE.DATA </w:instrText>
      </w:r>
      <w:r w:rsidR="004A0682">
        <w:rPr>
          <w:rFonts w:ascii="Arial" w:hAnsi="Arial" w:cs="Arial"/>
          <w:sz w:val="24"/>
          <w:szCs w:val="24"/>
        </w:rPr>
      </w:r>
      <w:r w:rsidR="004A0682">
        <w:rPr>
          <w:rFonts w:ascii="Arial" w:hAnsi="Arial" w:cs="Arial"/>
          <w:sz w:val="24"/>
          <w:szCs w:val="24"/>
        </w:rPr>
        <w:fldChar w:fldCharType="end"/>
      </w:r>
      <w:r w:rsidR="00B6115A" w:rsidRPr="00CD3026">
        <w:rPr>
          <w:rFonts w:ascii="Arial" w:hAnsi="Arial" w:cs="Arial"/>
          <w:sz w:val="24"/>
          <w:szCs w:val="24"/>
        </w:rPr>
        <w:fldChar w:fldCharType="separate"/>
      </w:r>
      <w:r w:rsidR="004A0682">
        <w:rPr>
          <w:rFonts w:ascii="Arial" w:hAnsi="Arial" w:cs="Arial"/>
          <w:noProof/>
          <w:sz w:val="24"/>
          <w:szCs w:val="24"/>
        </w:rPr>
        <w:t>(</w:t>
      </w:r>
      <w:hyperlink w:anchor="_ENREF_4" w:tooltip="Bird, 2014 #23" w:history="1">
        <w:r w:rsidR="004A0682">
          <w:rPr>
            <w:rFonts w:ascii="Arial" w:hAnsi="Arial" w:cs="Arial"/>
            <w:noProof/>
            <w:sz w:val="24"/>
            <w:szCs w:val="24"/>
          </w:rPr>
          <w:t>4</w:t>
        </w:r>
      </w:hyperlink>
      <w:r w:rsidR="004A0682">
        <w:rPr>
          <w:rFonts w:ascii="Arial" w:hAnsi="Arial" w:cs="Arial"/>
          <w:noProof/>
          <w:sz w:val="24"/>
          <w:szCs w:val="24"/>
        </w:rPr>
        <w:t xml:space="preserve">, </w:t>
      </w:r>
      <w:hyperlink w:anchor="_ENREF_62" w:tooltip="Tucker, 1993 #26" w:history="1">
        <w:r w:rsidR="004A0682">
          <w:rPr>
            <w:rFonts w:ascii="Arial" w:hAnsi="Arial" w:cs="Arial"/>
            <w:noProof/>
            <w:sz w:val="24"/>
            <w:szCs w:val="24"/>
          </w:rPr>
          <w:t>62</w:t>
        </w:r>
      </w:hyperlink>
      <w:r w:rsidR="004A0682">
        <w:rPr>
          <w:rFonts w:ascii="Arial" w:hAnsi="Arial" w:cs="Arial"/>
          <w:noProof/>
          <w:sz w:val="24"/>
          <w:szCs w:val="24"/>
        </w:rPr>
        <w:t>)</w:t>
      </w:r>
      <w:r w:rsidR="00B6115A" w:rsidRPr="00CD3026">
        <w:rPr>
          <w:rFonts w:ascii="Arial" w:hAnsi="Arial" w:cs="Arial"/>
          <w:sz w:val="24"/>
          <w:szCs w:val="24"/>
        </w:rPr>
        <w:fldChar w:fldCharType="end"/>
      </w:r>
      <w:r w:rsidR="00873160" w:rsidRPr="00CD3026">
        <w:rPr>
          <w:rFonts w:ascii="Arial" w:hAnsi="Arial" w:cs="Arial"/>
          <w:sz w:val="24"/>
          <w:szCs w:val="24"/>
        </w:rPr>
        <w:t>. Equally</w:t>
      </w:r>
      <w:r w:rsidR="00403998" w:rsidRPr="00CD3026">
        <w:rPr>
          <w:rFonts w:ascii="Arial" w:hAnsi="Arial" w:cs="Arial"/>
          <w:sz w:val="24"/>
          <w:szCs w:val="24"/>
        </w:rPr>
        <w:t>, simian</w:t>
      </w:r>
      <w:r w:rsidR="009A10E0" w:rsidRPr="00CD3026">
        <w:rPr>
          <w:rFonts w:ascii="Arial" w:hAnsi="Arial" w:cs="Arial"/>
          <w:sz w:val="24"/>
          <w:szCs w:val="24"/>
        </w:rPr>
        <w:t xml:space="preserve"> </w:t>
      </w:r>
      <w:proofErr w:type="spellStart"/>
      <w:r w:rsidR="009A10E0" w:rsidRPr="00CD3026">
        <w:rPr>
          <w:rFonts w:ascii="Arial" w:hAnsi="Arial" w:cs="Arial"/>
          <w:sz w:val="24"/>
          <w:szCs w:val="24"/>
        </w:rPr>
        <w:t>vacuolating</w:t>
      </w:r>
      <w:proofErr w:type="spellEnd"/>
      <w:r w:rsidR="00403998" w:rsidRPr="00CD3026">
        <w:rPr>
          <w:rFonts w:ascii="Arial" w:hAnsi="Arial" w:cs="Arial"/>
          <w:sz w:val="24"/>
          <w:szCs w:val="24"/>
        </w:rPr>
        <w:t xml:space="preserve"> </w:t>
      </w:r>
      <w:r w:rsidR="00873160" w:rsidRPr="00CD3026">
        <w:rPr>
          <w:rFonts w:ascii="Arial" w:hAnsi="Arial" w:cs="Arial"/>
          <w:sz w:val="24"/>
          <w:szCs w:val="24"/>
        </w:rPr>
        <w:t>virus 40 (SV40)</w:t>
      </w:r>
      <w:r w:rsidR="00E773A6" w:rsidRPr="00CD3026">
        <w:rPr>
          <w:rFonts w:ascii="Arial" w:hAnsi="Arial" w:cs="Arial"/>
          <w:sz w:val="24"/>
          <w:szCs w:val="24"/>
        </w:rPr>
        <w:t xml:space="preserve"> and simian rotavirus (RRV) were</w:t>
      </w:r>
      <w:r w:rsidR="00403998" w:rsidRPr="00CD3026">
        <w:rPr>
          <w:rFonts w:ascii="Arial" w:hAnsi="Arial" w:cs="Arial"/>
          <w:sz w:val="24"/>
          <w:szCs w:val="24"/>
        </w:rPr>
        <w:t xml:space="preserve"> </w:t>
      </w:r>
      <w:r w:rsidR="00C22BC9" w:rsidRPr="00CD3026">
        <w:rPr>
          <w:rFonts w:ascii="Arial" w:hAnsi="Arial" w:cs="Arial"/>
          <w:sz w:val="24"/>
          <w:szCs w:val="24"/>
        </w:rPr>
        <w:t>almost exclusively</w:t>
      </w:r>
      <w:r w:rsidR="00873160" w:rsidRPr="00CD3026">
        <w:rPr>
          <w:rFonts w:ascii="Arial" w:hAnsi="Arial" w:cs="Arial"/>
          <w:sz w:val="24"/>
          <w:szCs w:val="24"/>
        </w:rPr>
        <w:t xml:space="preserve"> recovered from the apical culture fluid of polarized epithelial cells</w:t>
      </w:r>
      <w:r w:rsidR="00E773A6" w:rsidRPr="00CD3026">
        <w:rPr>
          <w:rFonts w:ascii="Arial" w:hAnsi="Arial" w:cs="Arial"/>
          <w:sz w:val="24"/>
          <w:szCs w:val="24"/>
        </w:rPr>
        <w:t xml:space="preserve"> prior to cell lysis</w:t>
      </w:r>
      <w:r w:rsidR="00873160" w:rsidRPr="00CD3026">
        <w:rPr>
          <w:rFonts w:ascii="Arial" w:hAnsi="Arial" w:cs="Arial"/>
          <w:sz w:val="24"/>
          <w:szCs w:val="24"/>
        </w:rPr>
        <w:t>.</w:t>
      </w:r>
      <w:r w:rsidR="00F51E49" w:rsidRPr="00CD3026">
        <w:rPr>
          <w:rFonts w:ascii="Arial" w:hAnsi="Arial" w:cs="Arial"/>
          <w:sz w:val="24"/>
          <w:szCs w:val="24"/>
        </w:rPr>
        <w:t xml:space="preserve"> </w:t>
      </w:r>
      <w:r w:rsidR="009C06B0" w:rsidRPr="00CD3026">
        <w:rPr>
          <w:rFonts w:ascii="Arial" w:hAnsi="Arial" w:cs="Arial"/>
          <w:sz w:val="24"/>
          <w:szCs w:val="24"/>
        </w:rPr>
        <w:t xml:space="preserve">Electron microscopy studies and specific inhibition of vesicular transport pathways indicate a vesicle-associated release of progeny </w:t>
      </w:r>
      <w:proofErr w:type="spellStart"/>
      <w:r w:rsidR="009C06B0" w:rsidRPr="00CD3026">
        <w:rPr>
          <w:rFonts w:ascii="Arial" w:hAnsi="Arial" w:cs="Arial"/>
          <w:sz w:val="24"/>
          <w:szCs w:val="24"/>
        </w:rPr>
        <w:t>virions</w:t>
      </w:r>
      <w:proofErr w:type="spellEnd"/>
      <w:r w:rsidR="00F47A7A" w:rsidRPr="00CD3026">
        <w:rPr>
          <w:rFonts w:ascii="Arial" w:hAnsi="Arial" w:cs="Arial"/>
          <w:sz w:val="24"/>
          <w:szCs w:val="24"/>
        </w:rPr>
        <w:t xml:space="preserve"> </w:t>
      </w:r>
      <w:r w:rsidR="00B070D8" w:rsidRPr="00CD3026">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B070D8" w:rsidRPr="00CD3026">
        <w:rPr>
          <w:rFonts w:ascii="Arial" w:hAnsi="Arial" w:cs="Arial"/>
          <w:sz w:val="24"/>
          <w:szCs w:val="24"/>
        </w:rPr>
        <w:fldChar w:fldCharType="separate"/>
      </w:r>
      <w:r w:rsidR="00EA13A7">
        <w:rPr>
          <w:rFonts w:ascii="Arial" w:hAnsi="Arial" w:cs="Arial"/>
          <w:noProof/>
          <w:sz w:val="24"/>
          <w:szCs w:val="24"/>
        </w:rPr>
        <w:t>(</w:t>
      </w:r>
      <w:hyperlink w:anchor="_ENREF_9" w:tooltip="Clayson, 1989 #6" w:history="1">
        <w:r w:rsidR="004A0682">
          <w:rPr>
            <w:rFonts w:ascii="Arial" w:hAnsi="Arial" w:cs="Arial"/>
            <w:noProof/>
            <w:sz w:val="24"/>
            <w:szCs w:val="24"/>
          </w:rPr>
          <w:t>9</w:t>
        </w:r>
      </w:hyperlink>
      <w:r w:rsidR="00EA13A7">
        <w:rPr>
          <w:rFonts w:ascii="Arial" w:hAnsi="Arial" w:cs="Arial"/>
          <w:noProof/>
          <w:sz w:val="24"/>
          <w:szCs w:val="24"/>
        </w:rPr>
        <w:t xml:space="preserve">, </w:t>
      </w:r>
      <w:hyperlink w:anchor="_ENREF_22" w:tooltip="Jourdan, 1997 #27" w:history="1">
        <w:r w:rsidR="004A0682">
          <w:rPr>
            <w:rFonts w:ascii="Arial" w:hAnsi="Arial" w:cs="Arial"/>
            <w:noProof/>
            <w:sz w:val="24"/>
            <w:szCs w:val="24"/>
          </w:rPr>
          <w:t>22</w:t>
        </w:r>
      </w:hyperlink>
      <w:r w:rsidR="00EA13A7">
        <w:rPr>
          <w:rFonts w:ascii="Arial" w:hAnsi="Arial" w:cs="Arial"/>
          <w:noProof/>
          <w:sz w:val="24"/>
          <w:szCs w:val="24"/>
        </w:rPr>
        <w:t>)</w:t>
      </w:r>
      <w:r w:rsidR="00B070D8" w:rsidRPr="00CD3026">
        <w:rPr>
          <w:rFonts w:ascii="Arial" w:hAnsi="Arial" w:cs="Arial"/>
          <w:sz w:val="24"/>
          <w:szCs w:val="24"/>
        </w:rPr>
        <w:fldChar w:fldCharType="end"/>
      </w:r>
      <w:r w:rsidR="009C06B0" w:rsidRPr="00CD3026">
        <w:rPr>
          <w:rFonts w:ascii="Arial" w:hAnsi="Arial" w:cs="Arial"/>
          <w:sz w:val="24"/>
          <w:szCs w:val="24"/>
        </w:rPr>
        <w:t>.</w:t>
      </w:r>
      <w:r w:rsidR="00752B0C" w:rsidRPr="00CD3026">
        <w:rPr>
          <w:rFonts w:ascii="Arial" w:hAnsi="Arial" w:cs="Arial"/>
          <w:sz w:val="24"/>
          <w:szCs w:val="24"/>
        </w:rPr>
        <w:t xml:space="preserve">   </w:t>
      </w:r>
      <w:r w:rsidR="009E295A" w:rsidRPr="00CD3026">
        <w:rPr>
          <w:rFonts w:ascii="Arial" w:hAnsi="Arial" w:cs="Arial"/>
          <w:sz w:val="24"/>
          <w:szCs w:val="24"/>
        </w:rPr>
        <w:t xml:space="preserve"> </w:t>
      </w:r>
    </w:p>
    <w:p w:rsidR="0067326E" w:rsidRPr="00CD3026" w:rsidRDefault="00EB61AB" w:rsidP="005B56EC">
      <w:pPr>
        <w:spacing w:after="120" w:line="480" w:lineRule="auto"/>
        <w:ind w:firstLine="720"/>
        <w:jc w:val="both"/>
        <w:rPr>
          <w:rFonts w:ascii="Arial" w:hAnsi="Arial" w:cs="Arial"/>
          <w:sz w:val="24"/>
          <w:szCs w:val="24"/>
        </w:rPr>
      </w:pPr>
      <w:r w:rsidRPr="00CD3026">
        <w:rPr>
          <w:rFonts w:ascii="Arial" w:hAnsi="Arial" w:cs="Arial"/>
          <w:sz w:val="24"/>
          <w:szCs w:val="24"/>
        </w:rPr>
        <w:lastRenderedPageBreak/>
        <w:t xml:space="preserve">Recent </w:t>
      </w:r>
      <w:r w:rsidR="006C5831" w:rsidRPr="00CD3026">
        <w:rPr>
          <w:rFonts w:ascii="Arial" w:hAnsi="Arial" w:cs="Arial"/>
          <w:sz w:val="24"/>
          <w:szCs w:val="24"/>
        </w:rPr>
        <w:t>studies</w:t>
      </w:r>
      <w:r w:rsidRPr="00CD3026">
        <w:rPr>
          <w:rFonts w:ascii="Arial" w:hAnsi="Arial" w:cs="Arial"/>
          <w:sz w:val="24"/>
          <w:szCs w:val="24"/>
        </w:rPr>
        <w:t xml:space="preserve"> show increasing evidence for </w:t>
      </w:r>
      <w:r w:rsidR="0067326E" w:rsidRPr="00CD3026">
        <w:rPr>
          <w:rFonts w:ascii="Arial" w:hAnsi="Arial" w:cs="Arial"/>
          <w:sz w:val="24"/>
          <w:szCs w:val="24"/>
        </w:rPr>
        <w:t xml:space="preserve">an </w:t>
      </w:r>
      <w:r w:rsidRPr="00CD3026">
        <w:rPr>
          <w:rFonts w:ascii="Arial" w:hAnsi="Arial" w:cs="Arial"/>
          <w:sz w:val="24"/>
          <w:szCs w:val="24"/>
        </w:rPr>
        <w:t xml:space="preserve">active egress of parvoviruses (PV), a group of small, non-enveloped viruses. </w:t>
      </w:r>
      <w:r w:rsidR="00B6115A" w:rsidRPr="00CD3026">
        <w:rPr>
          <w:rFonts w:ascii="Arial" w:hAnsi="Arial" w:cs="Arial"/>
          <w:sz w:val="24"/>
          <w:szCs w:val="24"/>
        </w:rPr>
        <w:t>Autonomous rodent</w:t>
      </w:r>
      <w:r w:rsidR="00536E7F" w:rsidRPr="00CD3026">
        <w:rPr>
          <w:rFonts w:ascii="Arial" w:hAnsi="Arial" w:cs="Arial"/>
          <w:sz w:val="24"/>
          <w:szCs w:val="24"/>
        </w:rPr>
        <w:t xml:space="preserve"> PVs</w:t>
      </w:r>
      <w:r w:rsidR="00B6115A" w:rsidRPr="00CD3026">
        <w:rPr>
          <w:rFonts w:ascii="Arial" w:hAnsi="Arial" w:cs="Arial"/>
          <w:sz w:val="24"/>
          <w:szCs w:val="24"/>
        </w:rPr>
        <w:t>, including minute virus of mice (MVM),</w:t>
      </w:r>
      <w:r w:rsidR="00536E7F" w:rsidRPr="00CD3026">
        <w:rPr>
          <w:rFonts w:ascii="Arial" w:hAnsi="Arial" w:cs="Arial"/>
          <w:sz w:val="24"/>
          <w:szCs w:val="24"/>
        </w:rPr>
        <w:t xml:space="preserve"> display a T=1 icosahedral capsid </w:t>
      </w:r>
      <w:r w:rsidR="00934E55" w:rsidRPr="00CD3026">
        <w:rPr>
          <w:rFonts w:ascii="Arial" w:hAnsi="Arial" w:cs="Arial"/>
          <w:sz w:val="24"/>
          <w:szCs w:val="24"/>
        </w:rPr>
        <w:t>containing</w:t>
      </w:r>
      <w:r w:rsidR="00536E7F" w:rsidRPr="00CD3026">
        <w:rPr>
          <w:rFonts w:ascii="Arial" w:hAnsi="Arial" w:cs="Arial"/>
          <w:sz w:val="24"/>
          <w:szCs w:val="24"/>
        </w:rPr>
        <w:t xml:space="preserve"> a single-stranded DNA genome of about 5 kb</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536705">
        <w:rPr>
          <w:rFonts w:ascii="Arial" w:hAnsi="Arial" w:cs="Arial"/>
          <w:sz w:val="24"/>
          <w:szCs w:val="24"/>
        </w:rPr>
        <w:instrText xml:space="preserve"> ADDIN EN.CITE &lt;EndNote&gt;&lt;Cite&gt;&lt;Author&gt;Cotmore&lt;/Author&gt;&lt;Year&gt;1987&lt;/Year&gt;&lt;RecNum&gt;18&lt;/RecNum&gt;&lt;DisplayText&gt;(12)&lt;/DisplayText&gt;&lt;record&gt;&lt;rec-number&gt;18&lt;/rec-number&gt;&lt;foreign-keys&gt;&lt;key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CD3026">
        <w:rPr>
          <w:rFonts w:ascii="Arial" w:hAnsi="Arial" w:cs="Arial"/>
          <w:sz w:val="24"/>
          <w:szCs w:val="24"/>
        </w:rPr>
        <w:fldChar w:fldCharType="separate"/>
      </w:r>
      <w:r w:rsidR="00536705">
        <w:rPr>
          <w:rFonts w:ascii="Arial" w:hAnsi="Arial" w:cs="Arial"/>
          <w:noProof/>
          <w:sz w:val="24"/>
          <w:szCs w:val="24"/>
        </w:rPr>
        <w:t>(</w:t>
      </w:r>
      <w:hyperlink w:anchor="_ENREF_12" w:tooltip="Cotmore, 1987 #18" w:history="1">
        <w:r w:rsidR="004A0682">
          <w:rPr>
            <w:rFonts w:ascii="Arial" w:hAnsi="Arial" w:cs="Arial"/>
            <w:noProof/>
            <w:sz w:val="24"/>
            <w:szCs w:val="24"/>
          </w:rPr>
          <w:t>12</w:t>
        </w:r>
      </w:hyperlink>
      <w:r w:rsidR="00536705">
        <w:rPr>
          <w:rFonts w:ascii="Arial" w:hAnsi="Arial" w:cs="Arial"/>
          <w:noProof/>
          <w:sz w:val="24"/>
          <w:szCs w:val="24"/>
        </w:rPr>
        <w:t>)</w:t>
      </w:r>
      <w:r w:rsidR="004A3B6D" w:rsidRPr="00CD3026">
        <w:rPr>
          <w:rFonts w:ascii="Arial" w:hAnsi="Arial" w:cs="Arial"/>
          <w:sz w:val="24"/>
          <w:szCs w:val="24"/>
        </w:rPr>
        <w:fldChar w:fldCharType="end"/>
      </w:r>
      <w:r w:rsidR="00536E7F" w:rsidRPr="00CD3026">
        <w:rPr>
          <w:rFonts w:ascii="Arial" w:hAnsi="Arial" w:cs="Arial"/>
          <w:sz w:val="24"/>
          <w:szCs w:val="24"/>
        </w:rPr>
        <w:t xml:space="preserve">. </w:t>
      </w:r>
      <w:r w:rsidR="0067326E" w:rsidRPr="00CD3026">
        <w:rPr>
          <w:rFonts w:ascii="Arial" w:hAnsi="Arial" w:cs="Arial"/>
          <w:sz w:val="24"/>
          <w:szCs w:val="24"/>
        </w:rPr>
        <w:t>The compact coding sequence contains two large overlapping open reading frames (ORFs) under the control of</w:t>
      </w:r>
      <w:r w:rsidR="002035FD" w:rsidRPr="00CD3026">
        <w:rPr>
          <w:rFonts w:ascii="Arial" w:hAnsi="Arial" w:cs="Arial"/>
          <w:sz w:val="24"/>
          <w:szCs w:val="24"/>
        </w:rPr>
        <w:t xml:space="preserve"> an early and a late promoter, termed P4 and P38, respectively.</w:t>
      </w:r>
      <w:r w:rsidR="0067326E" w:rsidRPr="00CD3026">
        <w:rPr>
          <w:rFonts w:ascii="Arial" w:hAnsi="Arial" w:cs="Arial"/>
          <w:sz w:val="24"/>
          <w:szCs w:val="24"/>
        </w:rPr>
        <w:t xml:space="preserve"> P4 controls the expression of the viral non-structural proteins NS1 and NS2, while P38 drives the expression of the viral capsid proteins VP1 and VP2, as well as the non-structural protein SAT</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&lt;EndNote&gt;&lt;Cite&gt;&lt;Author&gt;Pintel&lt;/Author&gt;&lt;Year&gt;1983&lt;/Year&gt;&lt;RecNum&gt;29&lt;/RecNum&gt;&lt;DisplayText&gt;(48)&lt;/DisplayText&gt;&lt;record&gt;&lt;rec-number&gt;29&lt;/rec-number&gt;&lt;foreign-keys&gt;&lt;key app="EN" db-id="p9a95ada2x9dfketax5psfv72w29ssrpedff"&gt;29&lt;/key&gt;&lt;/foreign-keys&gt;&lt;ref-type name="Journal Article"&gt;17&lt;/ref-type&gt;&lt;contributors&gt;&lt;authors&gt;&lt;author&gt;Pintel, D.&lt;/author&gt;&lt;author&gt;Dadachanji, D.&lt;/author&gt;&lt;author&gt;Astell, C. R.&lt;/author&gt;&lt;author&gt;Ward, D. C.&lt;/author&gt;&lt;/authors&gt;&lt;/contributors&gt;&lt;titles&gt;&lt;title&gt;The genome of minute virus of mice, an autonomous parvovirus, encodes two overlapping transcription units&lt;/title&gt;&lt;secondary-title&gt;Nucleic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research&lt;/abbr-1&gt;&lt;/alt-periodical&gt;&lt;pages&gt;1019-38&lt;/pages&gt;&lt;volume&gt;11&lt;/volume&gt;&lt;number&gt;4&lt;/number&gt;&lt;edition&gt;1983/02/25&lt;/edition&gt;&lt;keywords&gt;&lt;keyword&gt;Animals&lt;/keyword&gt;&lt;keyword&gt;Base Sequence&lt;/keyword&gt;&lt;keyword&gt;Cloning, Molecular&lt;/keyword&gt;&lt;keyword&gt;*Genes&lt;/keyword&gt;&lt;keyword&gt;*Genes, Viral&lt;/keyword&gt;&lt;keyword&gt;Mice&lt;/keyword&gt;&lt;keyword&gt;Minute virus of mice/*genetics&lt;/keyword&gt;&lt;keyword&gt;Molecular Weight&lt;/keyword&gt;&lt;keyword&gt;Nucleic Acid Hybridization&lt;/keyword&gt;&lt;keyword&gt;Parvoviridae/*genetics&lt;/keyword&gt;&lt;keyword&gt;RNA Polymerase II/metabolism&lt;/keyword&gt;&lt;keyword&gt;RNA, Viral/genetics&lt;/keyword&gt;&lt;keyword&gt;*Transcription, Genetic&lt;/keyword&gt;&lt;/keywords&gt;&lt;dates&gt;&lt;year&gt;1983&lt;/year&gt;&lt;pub-dates&gt;&lt;date&gt;Feb 25&lt;/date&gt;&lt;/pub-dates&gt;&lt;/dates&gt;&lt;isbn&gt;0305-1048 (Print)&amp;#xD;0305-1048 (Linking)&lt;/isbn&gt;&lt;accession-num&gt;6828378&lt;/accession-num&gt;&lt;work-type&gt;Research Support, Non-U.S. Gov&amp;apos;t&amp;#xD;Research Support, U.S. Gov&amp;apos;t, P.H.S.&lt;/work-type&gt;&lt;urls&gt;&lt;related-urls&gt;&lt;url&gt;http://www.ncbi.nlm.nih.gov/pubmed/6828378&lt;/url&gt;&lt;/related-urls&gt;&lt;/urls&gt;&lt;custom2&gt;325774&lt;/custom2&gt;&lt;language&gt;eng&lt;/language&gt;&lt;/record&gt;&lt;/Cite&gt;&lt;/EndNote&gt;</w:instrText>
      </w:r>
      <w:r w:rsidR="004A3B6D" w:rsidRPr="00CD3026">
        <w:rPr>
          <w:rFonts w:ascii="Arial" w:hAnsi="Arial" w:cs="Arial"/>
          <w:sz w:val="24"/>
          <w:szCs w:val="24"/>
        </w:rPr>
        <w:fldChar w:fldCharType="separate"/>
      </w:r>
      <w:r w:rsidR="00EA13A7">
        <w:rPr>
          <w:rFonts w:ascii="Arial" w:hAnsi="Arial" w:cs="Arial"/>
          <w:noProof/>
          <w:sz w:val="24"/>
          <w:szCs w:val="24"/>
        </w:rPr>
        <w:t>(</w:t>
      </w:r>
      <w:hyperlink w:anchor="_ENREF_48" w:tooltip="Pintel, 1983 #29" w:history="1">
        <w:r w:rsidR="004A0682">
          <w:rPr>
            <w:rFonts w:ascii="Arial" w:hAnsi="Arial" w:cs="Arial"/>
            <w:noProof/>
            <w:sz w:val="24"/>
            <w:szCs w:val="24"/>
          </w:rPr>
          <w:t>48</w:t>
        </w:r>
      </w:hyperlink>
      <w:r w:rsidR="00EA13A7">
        <w:rPr>
          <w:rFonts w:ascii="Arial" w:hAnsi="Arial" w:cs="Arial"/>
          <w:noProof/>
          <w:sz w:val="24"/>
          <w:szCs w:val="24"/>
        </w:rPr>
        <w:t>)</w:t>
      </w:r>
      <w:r w:rsidR="004A3B6D" w:rsidRPr="00CD3026">
        <w:rPr>
          <w:rFonts w:ascii="Arial" w:hAnsi="Arial" w:cs="Arial"/>
          <w:sz w:val="24"/>
          <w:szCs w:val="24"/>
        </w:rPr>
        <w:fldChar w:fldCharType="end"/>
      </w:r>
      <w:r w:rsidR="0067326E" w:rsidRPr="00CD3026">
        <w:rPr>
          <w:rFonts w:ascii="Arial" w:hAnsi="Arial" w:cs="Arial"/>
          <w:sz w:val="24"/>
          <w:szCs w:val="24"/>
        </w:rPr>
        <w:t xml:space="preserve">. Productive PV infection </w:t>
      </w:r>
      <w:r w:rsidR="002035FD" w:rsidRPr="00CD3026">
        <w:rPr>
          <w:rFonts w:ascii="Arial" w:hAnsi="Arial" w:cs="Arial"/>
          <w:sz w:val="24"/>
          <w:szCs w:val="24"/>
        </w:rPr>
        <w:t>causes</w:t>
      </w:r>
      <w:r w:rsidR="0067326E" w:rsidRPr="00CD3026">
        <w:rPr>
          <w:rFonts w:ascii="Arial" w:hAnsi="Arial" w:cs="Arial"/>
          <w:sz w:val="24"/>
          <w:szCs w:val="24"/>
        </w:rPr>
        <w:t xml:space="preserve"> dramatic morphological and physiological changes of their host cells</w:t>
      </w:r>
      <w:r w:rsidR="00B21BA0" w:rsidRPr="00CD3026">
        <w:rPr>
          <w:rFonts w:ascii="Arial" w:hAnsi="Arial" w:cs="Arial"/>
          <w:sz w:val="24"/>
          <w:szCs w:val="24"/>
        </w:rPr>
        <w:t xml:space="preserve">, </w:t>
      </w:r>
      <w:r w:rsidR="0067326E" w:rsidRPr="00CD3026">
        <w:rPr>
          <w:rFonts w:ascii="Arial" w:hAnsi="Arial" w:cs="Arial"/>
          <w:sz w:val="24"/>
          <w:szCs w:val="24"/>
        </w:rPr>
        <w:t>culminating in cell death and lysis</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B21BA0" w:rsidRPr="00CD3026">
        <w:rPr>
          <w:rFonts w:ascii="Arial" w:hAnsi="Arial" w:cs="Arial"/>
          <w:sz w:val="24"/>
          <w:szCs w:val="24"/>
        </w:rPr>
        <w:fldChar w:fldCharType="separate"/>
      </w:r>
      <w:r w:rsidR="00EA13A7">
        <w:rPr>
          <w:rFonts w:ascii="Arial" w:hAnsi="Arial" w:cs="Arial"/>
          <w:noProof/>
          <w:sz w:val="24"/>
          <w:szCs w:val="24"/>
        </w:rPr>
        <w:t>(</w:t>
      </w:r>
      <w:hyperlink w:anchor="_ENREF_6" w:tooltip="Caillet-Fauquet, 1990 #45" w:history="1">
        <w:r w:rsidR="004A0682">
          <w:rPr>
            <w:rFonts w:ascii="Arial" w:hAnsi="Arial" w:cs="Arial"/>
            <w:noProof/>
            <w:sz w:val="24"/>
            <w:szCs w:val="24"/>
          </w:rPr>
          <w:t>6</w:t>
        </w:r>
      </w:hyperlink>
      <w:r w:rsidR="00EA13A7">
        <w:rPr>
          <w:rFonts w:ascii="Arial" w:hAnsi="Arial" w:cs="Arial"/>
          <w:noProof/>
          <w:sz w:val="24"/>
          <w:szCs w:val="24"/>
        </w:rPr>
        <w:t xml:space="preserve">, </w:t>
      </w:r>
      <w:hyperlink w:anchor="_ENREF_21" w:tooltip="Herrero, 2004 #46" w:history="1">
        <w:r w:rsidR="004A0682">
          <w:rPr>
            <w:rFonts w:ascii="Arial" w:hAnsi="Arial" w:cs="Arial"/>
            <w:noProof/>
            <w:sz w:val="24"/>
            <w:szCs w:val="24"/>
          </w:rPr>
          <w:t>21</w:t>
        </w:r>
      </w:hyperlink>
      <w:r w:rsidR="00EA13A7">
        <w:rPr>
          <w:rFonts w:ascii="Arial" w:hAnsi="Arial" w:cs="Arial"/>
          <w:noProof/>
          <w:sz w:val="24"/>
          <w:szCs w:val="24"/>
        </w:rPr>
        <w:t>)</w:t>
      </w:r>
      <w:r w:rsidR="00B21BA0" w:rsidRPr="00CD3026">
        <w:rPr>
          <w:rFonts w:ascii="Arial" w:hAnsi="Arial" w:cs="Arial"/>
          <w:sz w:val="24"/>
          <w:szCs w:val="24"/>
        </w:rPr>
        <w:fldChar w:fldCharType="end"/>
      </w:r>
      <w:r w:rsidR="0067326E" w:rsidRPr="00CD3026">
        <w:rPr>
          <w:rFonts w:ascii="Arial" w:hAnsi="Arial" w:cs="Arial"/>
          <w:sz w:val="24"/>
          <w:szCs w:val="24"/>
        </w:rPr>
        <w:t>. PV cytotoxicity is mainly associated with the large non-structural protein NS1, an 83-kDa multifunctional pr</w:t>
      </w:r>
      <w:r w:rsidR="0067326E" w:rsidRPr="00CD3026">
        <w:rPr>
          <w:rFonts w:ascii="Arial" w:hAnsi="Arial" w:cs="Arial"/>
          <w:sz w:val="24"/>
          <w:szCs w:val="24"/>
        </w:rPr>
        <w:t>o</w:t>
      </w:r>
      <w:r w:rsidR="0067326E" w:rsidRPr="00CD3026">
        <w:rPr>
          <w:rFonts w:ascii="Arial" w:hAnsi="Arial" w:cs="Arial"/>
          <w:sz w:val="24"/>
          <w:szCs w:val="24"/>
        </w:rPr>
        <w:t>tein</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0299E">
        <w:rPr>
          <w:rFonts w:ascii="Arial" w:hAnsi="Arial" w:cs="Arial"/>
          <w:sz w:val="24"/>
          <w:szCs w:val="24"/>
        </w:rPr>
        <w:instrText xml:space="preserve"> ADDIN EN.CITE </w:instrText>
      </w:r>
      <w:r w:rsidR="0010299E">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0299E">
        <w:rPr>
          <w:rFonts w:ascii="Arial" w:hAnsi="Arial" w:cs="Arial"/>
          <w:sz w:val="24"/>
          <w:szCs w:val="24"/>
        </w:rPr>
        <w:instrText xml:space="preserve"> ADDIN EN.CITE.DATA </w:instrText>
      </w:r>
      <w:r w:rsidR="0010299E">
        <w:rPr>
          <w:rFonts w:ascii="Arial" w:hAnsi="Arial" w:cs="Arial"/>
          <w:sz w:val="24"/>
          <w:szCs w:val="24"/>
        </w:rPr>
      </w:r>
      <w:r w:rsidR="0010299E">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10299E">
        <w:rPr>
          <w:rFonts w:ascii="Arial" w:hAnsi="Arial" w:cs="Arial"/>
          <w:noProof/>
          <w:sz w:val="24"/>
          <w:szCs w:val="24"/>
        </w:rPr>
        <w:t>(</w:t>
      </w:r>
      <w:hyperlink w:anchor="_ENREF_10" w:tooltip="Corbau, 2000 #44" w:history="1">
        <w:r w:rsidR="004A0682">
          <w:rPr>
            <w:rFonts w:ascii="Arial" w:hAnsi="Arial" w:cs="Arial"/>
            <w:noProof/>
            <w:sz w:val="24"/>
            <w:szCs w:val="24"/>
          </w:rPr>
          <w:t>10</w:t>
        </w:r>
      </w:hyperlink>
      <w:r w:rsidR="0010299E">
        <w:rPr>
          <w:rFonts w:ascii="Arial" w:hAnsi="Arial" w:cs="Arial"/>
          <w:noProof/>
          <w:sz w:val="24"/>
          <w:szCs w:val="24"/>
        </w:rPr>
        <w:t>)</w:t>
      </w:r>
      <w:r w:rsidR="00B21BA0" w:rsidRPr="00CD3026">
        <w:rPr>
          <w:rFonts w:ascii="Arial" w:hAnsi="Arial" w:cs="Arial"/>
          <w:sz w:val="24"/>
          <w:szCs w:val="24"/>
        </w:rPr>
        <w:fldChar w:fldCharType="end"/>
      </w:r>
      <w:r w:rsidR="00B21BA0" w:rsidRPr="00CD3026">
        <w:rPr>
          <w:rFonts w:ascii="Arial" w:hAnsi="Arial" w:cs="Arial"/>
          <w:sz w:val="24"/>
          <w:szCs w:val="24"/>
        </w:rPr>
        <w:t>.</w:t>
      </w:r>
      <w:r w:rsidR="00752B0C" w:rsidRPr="00CD3026">
        <w:rPr>
          <w:rFonts w:ascii="Arial" w:hAnsi="Arial" w:cs="Arial"/>
          <w:sz w:val="24"/>
          <w:szCs w:val="24"/>
        </w:rPr>
        <w:t xml:space="preserve"> </w:t>
      </w:r>
    </w:p>
    <w:p w:rsidR="002828BD" w:rsidRPr="00CD3026" w:rsidRDefault="00371ED6" w:rsidP="005B56EC">
      <w:pPr>
        <w:spacing w:after="120" w:line="480" w:lineRule="auto"/>
        <w:ind w:firstLine="720"/>
        <w:jc w:val="both"/>
        <w:rPr>
          <w:rFonts w:ascii="Arial" w:hAnsi="Arial" w:cs="Arial"/>
          <w:sz w:val="24"/>
          <w:szCs w:val="24"/>
        </w:rPr>
      </w:pPr>
      <w:r w:rsidRPr="00CD3026">
        <w:rPr>
          <w:rFonts w:ascii="Arial" w:hAnsi="Arial" w:cs="Arial"/>
          <w:sz w:val="24"/>
          <w:szCs w:val="24"/>
        </w:rPr>
        <w:t>Besides having the possibility to passively egress the host cell by NS1-induced cellular lysis, the latest data suggest an active, p</w:t>
      </w:r>
      <w:r w:rsidR="00EC515A" w:rsidRPr="00CD3026">
        <w:rPr>
          <w:rFonts w:ascii="Arial" w:hAnsi="Arial" w:cs="Arial"/>
          <w:sz w:val="24"/>
          <w:szCs w:val="24"/>
        </w:rPr>
        <w:t>re-lytic egress for MVM</w:t>
      </w:r>
      <w:r w:rsidR="00037058" w:rsidRPr="00CD3026">
        <w:rPr>
          <w:rFonts w:ascii="Arial" w:hAnsi="Arial" w:cs="Arial"/>
          <w:sz w:val="24"/>
          <w:szCs w:val="24"/>
        </w:rPr>
        <w:t xml:space="preserve"> </w:t>
      </w:r>
      <w:r w:rsidR="00037058" w:rsidRPr="00CD3026">
        <w:rPr>
          <w:rFonts w:ascii="Arial" w:hAnsi="Arial" w:cs="Arial"/>
          <w:sz w:val="24"/>
          <w:szCs w:val="24"/>
        </w:rPr>
        <w:fldChar w:fldCharType="begin">
          <w:fldData xml:space="preserve">PEVuZE5vdGU+PENpdGU+PEF1dGhvcj5CYXI8L0F1dGhvcj48WWVhcj4yMDEzPC9ZZWFyPjxSZWNO
dW0+MzM8L1JlY051bT48RGlzcGxheVRleHQ+KDEsIDIsIDMyKTwvRGlzcGxheVRleHQ+PHJlY29y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PEVuZE5vdGU+PENpdGU+PEF1dGhvcj5CYXI8L0F1dGhvcj48WWVhcj4yMDEzPC9ZZWFyPjxSZWNO
dW0+MzM8L1JlY051bT48RGlzcGxheVRleHQ+KDEsIDIsIDMyKTwvRGlzcGxheVRleHQ+PHJlY29y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037058" w:rsidRPr="00CD3026">
        <w:rPr>
          <w:rFonts w:ascii="Arial" w:hAnsi="Arial" w:cs="Arial"/>
          <w:sz w:val="24"/>
          <w:szCs w:val="24"/>
        </w:rPr>
        <w:fldChar w:fldCharType="separate"/>
      </w:r>
      <w:r w:rsidR="00EA13A7">
        <w:rPr>
          <w:rFonts w:ascii="Arial" w:hAnsi="Arial" w:cs="Arial"/>
          <w:noProof/>
          <w:sz w:val="24"/>
          <w:szCs w:val="24"/>
        </w:rPr>
        <w:t>(</w:t>
      </w:r>
      <w:hyperlink w:anchor="_ENREF_1" w:tooltip="Bar, 2008 #48" w:history="1">
        <w:r w:rsidR="004A0682">
          <w:rPr>
            <w:rFonts w:ascii="Arial" w:hAnsi="Arial" w:cs="Arial"/>
            <w:noProof/>
            <w:sz w:val="24"/>
            <w:szCs w:val="24"/>
          </w:rPr>
          <w:t>1</w:t>
        </w:r>
      </w:hyperlink>
      <w:r w:rsidR="00EA13A7">
        <w:rPr>
          <w:rFonts w:ascii="Arial" w:hAnsi="Arial" w:cs="Arial"/>
          <w:noProof/>
          <w:sz w:val="24"/>
          <w:szCs w:val="24"/>
        </w:rPr>
        <w:t xml:space="preserve">, </w:t>
      </w:r>
      <w:hyperlink w:anchor="_ENREF_2" w:tooltip="Bar, 2013 #33" w:history="1">
        <w:r w:rsidR="004A0682">
          <w:rPr>
            <w:rFonts w:ascii="Arial" w:hAnsi="Arial" w:cs="Arial"/>
            <w:noProof/>
            <w:sz w:val="24"/>
            <w:szCs w:val="24"/>
          </w:rPr>
          <w:t>2</w:t>
        </w:r>
      </w:hyperlink>
      <w:r w:rsidR="00EA13A7">
        <w:rPr>
          <w:rFonts w:ascii="Arial" w:hAnsi="Arial" w:cs="Arial"/>
          <w:noProof/>
          <w:sz w:val="24"/>
          <w:szCs w:val="24"/>
        </w:rPr>
        <w:t xml:space="preserve">, </w:t>
      </w:r>
      <w:hyperlink w:anchor="_ENREF_32" w:tooltip="Maroto, 2004 #41" w:history="1">
        <w:r w:rsidR="004A0682">
          <w:rPr>
            <w:rFonts w:ascii="Arial" w:hAnsi="Arial" w:cs="Arial"/>
            <w:noProof/>
            <w:sz w:val="24"/>
            <w:szCs w:val="24"/>
          </w:rPr>
          <w:t>32</w:t>
        </w:r>
      </w:hyperlink>
      <w:r w:rsidR="00EA13A7">
        <w:rPr>
          <w:rFonts w:ascii="Arial" w:hAnsi="Arial" w:cs="Arial"/>
          <w:noProof/>
          <w:sz w:val="24"/>
          <w:szCs w:val="24"/>
        </w:rPr>
        <w:t>)</w:t>
      </w:r>
      <w:r w:rsidR="00037058" w:rsidRPr="00CD3026">
        <w:rPr>
          <w:rFonts w:ascii="Arial" w:hAnsi="Arial" w:cs="Arial"/>
          <w:sz w:val="24"/>
          <w:szCs w:val="24"/>
        </w:rPr>
        <w:fldChar w:fldCharType="end"/>
      </w:r>
      <w:r w:rsidR="00EC515A" w:rsidRPr="00CD3026">
        <w:rPr>
          <w:rFonts w:ascii="Arial" w:hAnsi="Arial" w:cs="Arial"/>
          <w:sz w:val="24"/>
          <w:szCs w:val="24"/>
        </w:rPr>
        <w:t xml:space="preserve">. </w:t>
      </w:r>
      <w:r w:rsidR="009B5DE1" w:rsidRPr="00CD3026">
        <w:rPr>
          <w:rFonts w:ascii="Arial" w:hAnsi="Arial" w:cs="Arial"/>
          <w:sz w:val="24"/>
          <w:szCs w:val="24"/>
        </w:rPr>
        <w:t xml:space="preserve">In order to actively egress the host cell, progeny particles </w:t>
      </w:r>
      <w:r w:rsidR="00EC515A" w:rsidRPr="00CD3026">
        <w:rPr>
          <w:rFonts w:ascii="Arial" w:hAnsi="Arial" w:cs="Arial"/>
          <w:sz w:val="24"/>
          <w:szCs w:val="24"/>
        </w:rPr>
        <w:t xml:space="preserve">of </w:t>
      </w:r>
      <w:proofErr w:type="spellStart"/>
      <w:r w:rsidR="00EC515A" w:rsidRPr="00CD3026">
        <w:rPr>
          <w:rFonts w:ascii="Arial" w:hAnsi="Arial" w:cs="Arial"/>
          <w:sz w:val="24"/>
          <w:szCs w:val="24"/>
        </w:rPr>
        <w:t>karyophilic</w:t>
      </w:r>
      <w:proofErr w:type="spellEnd"/>
      <w:r w:rsidR="00EC515A" w:rsidRPr="00CD3026">
        <w:rPr>
          <w:rFonts w:ascii="Arial" w:hAnsi="Arial" w:cs="Arial"/>
          <w:sz w:val="24"/>
          <w:szCs w:val="24"/>
        </w:rPr>
        <w:t xml:space="preserve"> viru</w:t>
      </w:r>
      <w:r w:rsidR="00EC515A" w:rsidRPr="00CD3026">
        <w:rPr>
          <w:rFonts w:ascii="Arial" w:hAnsi="Arial" w:cs="Arial"/>
          <w:sz w:val="24"/>
          <w:szCs w:val="24"/>
        </w:rPr>
        <w:t>s</w:t>
      </w:r>
      <w:r w:rsidR="00EC515A" w:rsidRPr="00CD3026">
        <w:rPr>
          <w:rFonts w:ascii="Arial" w:hAnsi="Arial" w:cs="Arial"/>
          <w:sz w:val="24"/>
          <w:szCs w:val="24"/>
        </w:rPr>
        <w:t>es need to cross considerable cellular barriers</w:t>
      </w:r>
      <w:r w:rsidR="00F47A7A" w:rsidRPr="00CD3026">
        <w:rPr>
          <w:rFonts w:ascii="Arial" w:hAnsi="Arial" w:cs="Arial"/>
          <w:sz w:val="24"/>
          <w:szCs w:val="24"/>
        </w:rPr>
        <w:t xml:space="preserve">, such as </w:t>
      </w:r>
      <w:r w:rsidR="00126931" w:rsidRPr="00CD3026">
        <w:rPr>
          <w:rFonts w:ascii="Arial" w:hAnsi="Arial" w:cs="Arial"/>
          <w:sz w:val="24"/>
          <w:szCs w:val="24"/>
        </w:rPr>
        <w:t xml:space="preserve">the nuclear envelope </w:t>
      </w:r>
      <w:r w:rsidR="00F47A7A" w:rsidRPr="00CD3026">
        <w:rPr>
          <w:rFonts w:ascii="Arial" w:hAnsi="Arial" w:cs="Arial"/>
          <w:sz w:val="24"/>
          <w:szCs w:val="24"/>
        </w:rPr>
        <w:t>and</w:t>
      </w:r>
      <w:r w:rsidR="00126931" w:rsidRPr="00CD3026">
        <w:rPr>
          <w:rFonts w:ascii="Arial" w:hAnsi="Arial" w:cs="Arial"/>
          <w:sz w:val="24"/>
          <w:szCs w:val="24"/>
        </w:rPr>
        <w:t xml:space="preserve"> the plasma membrane</w:t>
      </w:r>
      <w:r w:rsidR="00F47A7A" w:rsidRPr="00CD3026">
        <w:rPr>
          <w:rFonts w:ascii="Arial" w:hAnsi="Arial" w:cs="Arial"/>
          <w:sz w:val="24"/>
          <w:szCs w:val="24"/>
        </w:rPr>
        <w:t>.</w:t>
      </w:r>
      <w:r w:rsidR="00EC515A" w:rsidRPr="00CD3026">
        <w:rPr>
          <w:rFonts w:ascii="Arial" w:hAnsi="Arial" w:cs="Arial"/>
          <w:sz w:val="24"/>
          <w:szCs w:val="24"/>
        </w:rPr>
        <w:t xml:space="preserve"> Although the mechanism for nuclear export and subsequent r</w:t>
      </w:r>
      <w:r w:rsidR="00EC515A" w:rsidRPr="00CD3026">
        <w:rPr>
          <w:rFonts w:ascii="Arial" w:hAnsi="Arial" w:cs="Arial"/>
          <w:sz w:val="24"/>
          <w:szCs w:val="24"/>
        </w:rPr>
        <w:t>e</w:t>
      </w:r>
      <w:r w:rsidR="00EC515A" w:rsidRPr="00CD3026">
        <w:rPr>
          <w:rFonts w:ascii="Arial" w:hAnsi="Arial" w:cs="Arial"/>
          <w:sz w:val="24"/>
          <w:szCs w:val="24"/>
        </w:rPr>
        <w:t xml:space="preserve">lease of MVM </w:t>
      </w:r>
      <w:proofErr w:type="spellStart"/>
      <w:r w:rsidR="00EC515A" w:rsidRPr="00CD3026">
        <w:rPr>
          <w:rFonts w:ascii="Arial" w:hAnsi="Arial" w:cs="Arial"/>
          <w:sz w:val="24"/>
          <w:szCs w:val="24"/>
        </w:rPr>
        <w:t>virions</w:t>
      </w:r>
      <w:proofErr w:type="spellEnd"/>
      <w:r w:rsidR="00EC515A" w:rsidRPr="00CD3026">
        <w:rPr>
          <w:rFonts w:ascii="Arial" w:hAnsi="Arial" w:cs="Arial"/>
          <w:sz w:val="24"/>
          <w:szCs w:val="24"/>
        </w:rPr>
        <w:t xml:space="preserve"> remains elusive, several important </w:t>
      </w:r>
      <w:r w:rsidR="004E55D7" w:rsidRPr="00CD3026">
        <w:rPr>
          <w:rFonts w:ascii="Arial" w:hAnsi="Arial" w:cs="Arial"/>
          <w:sz w:val="24"/>
          <w:szCs w:val="24"/>
        </w:rPr>
        <w:t xml:space="preserve">viral and cellular </w:t>
      </w:r>
      <w:r w:rsidR="00100F6C" w:rsidRPr="00CD3026">
        <w:rPr>
          <w:rFonts w:ascii="Arial" w:hAnsi="Arial" w:cs="Arial"/>
          <w:sz w:val="24"/>
          <w:szCs w:val="24"/>
        </w:rPr>
        <w:t>effectors</w:t>
      </w:r>
      <w:r w:rsidR="00EC515A" w:rsidRPr="00CD3026">
        <w:rPr>
          <w:rFonts w:ascii="Arial" w:hAnsi="Arial" w:cs="Arial"/>
          <w:sz w:val="24"/>
          <w:szCs w:val="24"/>
        </w:rPr>
        <w:t xml:space="preserve"> involved in</w:t>
      </w:r>
      <w:r w:rsidR="00126931" w:rsidRPr="00CD3026">
        <w:rPr>
          <w:rFonts w:ascii="Arial" w:hAnsi="Arial" w:cs="Arial"/>
          <w:sz w:val="24"/>
          <w:szCs w:val="24"/>
        </w:rPr>
        <w:t xml:space="preserve"> PV egress have been identified</w:t>
      </w:r>
      <w:r w:rsidR="00EC515A" w:rsidRPr="00CD3026">
        <w:rPr>
          <w:rFonts w:ascii="Arial" w:hAnsi="Arial" w:cs="Arial"/>
          <w:sz w:val="24"/>
          <w:szCs w:val="24"/>
        </w:rPr>
        <w:t xml:space="preserve">. </w:t>
      </w:r>
      <w:r w:rsidR="00126931" w:rsidRPr="00CD3026">
        <w:rPr>
          <w:rFonts w:ascii="Arial" w:hAnsi="Arial" w:cs="Arial"/>
          <w:sz w:val="24"/>
          <w:szCs w:val="24"/>
        </w:rPr>
        <w:t>MVM is exported from the</w:t>
      </w:r>
      <w:r w:rsidR="00291134" w:rsidRPr="00CD3026">
        <w:rPr>
          <w:rFonts w:ascii="Arial" w:hAnsi="Arial" w:cs="Arial"/>
          <w:sz w:val="24"/>
          <w:szCs w:val="24"/>
        </w:rPr>
        <w:t xml:space="preserve"> nucleus by a Crm1 dependent mechanism. </w:t>
      </w:r>
      <w:r w:rsidR="00D40F31" w:rsidRPr="00CD3026">
        <w:rPr>
          <w:rFonts w:ascii="Arial" w:hAnsi="Arial" w:cs="Arial"/>
          <w:sz w:val="24"/>
          <w:szCs w:val="24"/>
        </w:rPr>
        <w:t xml:space="preserve">Stable interaction of </w:t>
      </w:r>
      <w:r w:rsidR="00291134" w:rsidRPr="00CD3026">
        <w:rPr>
          <w:rFonts w:ascii="Arial" w:hAnsi="Arial" w:cs="Arial"/>
          <w:sz w:val="24"/>
          <w:szCs w:val="24"/>
        </w:rPr>
        <w:t xml:space="preserve">NS2 </w:t>
      </w:r>
      <w:r w:rsidR="00D40F31" w:rsidRPr="00CD3026">
        <w:rPr>
          <w:rFonts w:ascii="Arial" w:hAnsi="Arial" w:cs="Arial"/>
          <w:sz w:val="24"/>
          <w:szCs w:val="24"/>
        </w:rPr>
        <w:t xml:space="preserve">with Crm1 </w:t>
      </w:r>
      <w:r w:rsidR="00291134" w:rsidRPr="00CD3026">
        <w:rPr>
          <w:rFonts w:ascii="Arial" w:hAnsi="Arial" w:cs="Arial"/>
          <w:sz w:val="24"/>
          <w:szCs w:val="24"/>
        </w:rPr>
        <w:t xml:space="preserve">was successfully demonstrated </w:t>
      </w:r>
      <w:r w:rsidR="00291134" w:rsidRPr="00CD3026">
        <w:rPr>
          <w:rFonts w:ascii="Arial" w:hAnsi="Arial" w:cs="Arial"/>
          <w:sz w:val="24"/>
          <w:szCs w:val="24"/>
        </w:rPr>
        <w:fldChar w:fldCharType="begin">
          <w:fldData xml:space="preserve">PEVuZE5vdGU+PENpdGU+PEF1dGhvcj5Cb2RlbmRvcmY8L0F1dGhvcj48WWVhcj4xOTk5PC9ZZWFy
PjxSZWNOdW0+MzE8L1JlY051bT48RGlzcGxheVRleHQ+KDUsIDQ3KTwvRGlzcGxheVRleHQ+PHJl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PEVuZE5vdGU+PENpdGU+PEF1dGhvcj5Cb2RlbmRvcmY8L0F1dGhvcj48WWVhcj4xOTk5PC9ZZWFy
PjxSZWNOdW0+MzE8L1JlY051bT48RGlzcGxheVRleHQ+KDUsIDQ3KTwvRGlzcGxheVRleHQ+PHJl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291134" w:rsidRPr="00CD3026">
        <w:rPr>
          <w:rFonts w:ascii="Arial" w:hAnsi="Arial" w:cs="Arial"/>
          <w:sz w:val="24"/>
          <w:szCs w:val="24"/>
        </w:rPr>
        <w:fldChar w:fldCharType="separate"/>
      </w:r>
      <w:r w:rsidR="00EA13A7">
        <w:rPr>
          <w:rFonts w:ascii="Arial" w:hAnsi="Arial" w:cs="Arial"/>
          <w:noProof/>
          <w:sz w:val="24"/>
          <w:szCs w:val="24"/>
        </w:rPr>
        <w:t>(</w:t>
      </w:r>
      <w:hyperlink w:anchor="_ENREF_5" w:tooltip="Bodendorf, 1999 #31" w:history="1">
        <w:r w:rsidR="004A0682">
          <w:rPr>
            <w:rFonts w:ascii="Arial" w:hAnsi="Arial" w:cs="Arial"/>
            <w:noProof/>
            <w:sz w:val="24"/>
            <w:szCs w:val="24"/>
          </w:rPr>
          <w:t>5</w:t>
        </w:r>
      </w:hyperlink>
      <w:r w:rsidR="00EA13A7">
        <w:rPr>
          <w:rFonts w:ascii="Arial" w:hAnsi="Arial" w:cs="Arial"/>
          <w:noProof/>
          <w:sz w:val="24"/>
          <w:szCs w:val="24"/>
        </w:rPr>
        <w:t xml:space="preserve">, </w:t>
      </w:r>
      <w:hyperlink w:anchor="_ENREF_47" w:tooltip="Ohshima, 1999 #32" w:history="1">
        <w:r w:rsidR="004A0682">
          <w:rPr>
            <w:rFonts w:ascii="Arial" w:hAnsi="Arial" w:cs="Arial"/>
            <w:noProof/>
            <w:sz w:val="24"/>
            <w:szCs w:val="24"/>
          </w:rPr>
          <w:t>47</w:t>
        </w:r>
      </w:hyperlink>
      <w:r w:rsidR="00EA13A7">
        <w:rPr>
          <w:rFonts w:ascii="Arial" w:hAnsi="Arial" w:cs="Arial"/>
          <w:noProof/>
          <w:sz w:val="24"/>
          <w:szCs w:val="24"/>
        </w:rPr>
        <w:t>)</w:t>
      </w:r>
      <w:r w:rsidR="00291134" w:rsidRPr="00CD3026">
        <w:rPr>
          <w:rFonts w:ascii="Arial" w:hAnsi="Arial" w:cs="Arial"/>
          <w:sz w:val="24"/>
          <w:szCs w:val="24"/>
        </w:rPr>
        <w:fldChar w:fldCharType="end"/>
      </w:r>
      <w:r w:rsidR="00291134" w:rsidRPr="00CD3026">
        <w:rPr>
          <w:rFonts w:ascii="Arial" w:hAnsi="Arial" w:cs="Arial"/>
          <w:sz w:val="24"/>
          <w:szCs w:val="24"/>
        </w:rPr>
        <w:t xml:space="preserve">. </w:t>
      </w:r>
      <w:r w:rsidR="001063CC" w:rsidRPr="00CD3026">
        <w:rPr>
          <w:rFonts w:ascii="Arial" w:hAnsi="Arial" w:cs="Arial"/>
          <w:sz w:val="24"/>
          <w:szCs w:val="24"/>
        </w:rPr>
        <w:t>Classical nuclear export signals (NES) exhibit low affinity for Crm1 to prevent from the formation of the Crm1/cargo complex in the cy</w:t>
      </w:r>
      <w:r w:rsidR="0055678E" w:rsidRPr="00CD3026">
        <w:rPr>
          <w:rFonts w:ascii="Arial" w:hAnsi="Arial" w:cs="Arial"/>
          <w:sz w:val="24"/>
          <w:szCs w:val="24"/>
        </w:rPr>
        <w:t xml:space="preserve">toplasm where </w:t>
      </w:r>
      <w:proofErr w:type="spellStart"/>
      <w:r w:rsidR="0055678E" w:rsidRPr="00CD3026">
        <w:rPr>
          <w:rFonts w:ascii="Arial" w:hAnsi="Arial" w:cs="Arial"/>
          <w:sz w:val="24"/>
          <w:szCs w:val="24"/>
        </w:rPr>
        <w:t>RanGTP</w:t>
      </w:r>
      <w:proofErr w:type="spellEnd"/>
      <w:r w:rsidR="0055678E" w:rsidRPr="00CD3026">
        <w:rPr>
          <w:rFonts w:ascii="Arial" w:hAnsi="Arial" w:cs="Arial"/>
          <w:sz w:val="24"/>
          <w:szCs w:val="24"/>
        </w:rPr>
        <w:t xml:space="preserve"> is absent </w:t>
      </w:r>
      <w:r w:rsidR="0055678E"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&lt;EndNote&gt;&lt;Cite&gt;&lt;Author&gt;Nachury&lt;/Author&gt;&lt;Year&gt;1999&lt;/Year&gt;&lt;RecNum&gt;36&lt;/RecNum&gt;&lt;DisplayText&gt;(42)&lt;/DisplayText&gt;&lt;record&gt;&lt;rec-number&gt;36&lt;/rec-number&gt;&lt;foreign-keys&gt;&lt;key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CD3026">
        <w:rPr>
          <w:rFonts w:ascii="Arial" w:hAnsi="Arial" w:cs="Arial"/>
          <w:sz w:val="24"/>
          <w:szCs w:val="24"/>
        </w:rPr>
        <w:fldChar w:fldCharType="separate"/>
      </w:r>
      <w:r w:rsidR="00EA13A7">
        <w:rPr>
          <w:rFonts w:ascii="Arial" w:hAnsi="Arial" w:cs="Arial"/>
          <w:noProof/>
          <w:sz w:val="24"/>
          <w:szCs w:val="24"/>
        </w:rPr>
        <w:t>(</w:t>
      </w:r>
      <w:hyperlink w:anchor="_ENREF_42" w:tooltip="Nachury, 1999 #36" w:history="1">
        <w:r w:rsidR="004A0682">
          <w:rPr>
            <w:rFonts w:ascii="Arial" w:hAnsi="Arial" w:cs="Arial"/>
            <w:noProof/>
            <w:sz w:val="24"/>
            <w:szCs w:val="24"/>
          </w:rPr>
          <w:t>42</w:t>
        </w:r>
      </w:hyperlink>
      <w:r w:rsidR="00EA13A7">
        <w:rPr>
          <w:rFonts w:ascii="Arial" w:hAnsi="Arial" w:cs="Arial"/>
          <w:noProof/>
          <w:sz w:val="24"/>
          <w:szCs w:val="24"/>
        </w:rPr>
        <w:t>)</w:t>
      </w:r>
      <w:r w:rsidR="0055678E" w:rsidRPr="00CD3026">
        <w:rPr>
          <w:rFonts w:ascii="Arial" w:hAnsi="Arial" w:cs="Arial"/>
          <w:sz w:val="24"/>
          <w:szCs w:val="24"/>
        </w:rPr>
        <w:fldChar w:fldCharType="end"/>
      </w:r>
      <w:r w:rsidR="001063CC" w:rsidRPr="00CD3026">
        <w:rPr>
          <w:rFonts w:ascii="Arial" w:hAnsi="Arial" w:cs="Arial"/>
          <w:sz w:val="24"/>
          <w:szCs w:val="24"/>
        </w:rPr>
        <w:t xml:space="preserve">. Surprisingly, the NES of NS2 belongs to the </w:t>
      </w:r>
      <w:proofErr w:type="spellStart"/>
      <w:r w:rsidR="001063CC" w:rsidRPr="00CD3026">
        <w:rPr>
          <w:rFonts w:ascii="Arial" w:hAnsi="Arial" w:cs="Arial"/>
          <w:sz w:val="24"/>
          <w:szCs w:val="24"/>
        </w:rPr>
        <w:t>s</w:t>
      </w:r>
      <w:r w:rsidR="001063CC" w:rsidRPr="00CD3026">
        <w:rPr>
          <w:rFonts w:ascii="Arial" w:hAnsi="Arial" w:cs="Arial"/>
          <w:sz w:val="24"/>
          <w:szCs w:val="24"/>
        </w:rPr>
        <w:t>u</w:t>
      </w:r>
      <w:r w:rsidR="001063CC" w:rsidRPr="00CD3026">
        <w:rPr>
          <w:rFonts w:ascii="Arial" w:hAnsi="Arial" w:cs="Arial"/>
          <w:sz w:val="24"/>
          <w:szCs w:val="24"/>
        </w:rPr>
        <w:t>praphysiological</w:t>
      </w:r>
      <w:proofErr w:type="spellEnd"/>
      <w:r w:rsidR="001063CC" w:rsidRPr="00CD3026">
        <w:rPr>
          <w:rFonts w:ascii="Arial" w:hAnsi="Arial" w:cs="Arial"/>
          <w:sz w:val="24"/>
          <w:szCs w:val="24"/>
        </w:rPr>
        <w:t xml:space="preserve"> NES which tightly bind to Crm1 regardless</w:t>
      </w:r>
      <w:r w:rsidR="000B0CD6" w:rsidRPr="00CD3026">
        <w:rPr>
          <w:rFonts w:ascii="Arial" w:hAnsi="Arial" w:cs="Arial"/>
          <w:sz w:val="24"/>
          <w:szCs w:val="24"/>
        </w:rPr>
        <w:t xml:space="preserve"> of</w:t>
      </w:r>
      <w:r w:rsidR="001063CC" w:rsidRPr="00CD3026">
        <w:rPr>
          <w:rFonts w:ascii="Arial" w:hAnsi="Arial" w:cs="Arial"/>
          <w:sz w:val="24"/>
          <w:szCs w:val="24"/>
        </w:rPr>
        <w:t xml:space="preserve"> the presence of </w:t>
      </w:r>
      <w:proofErr w:type="spellStart"/>
      <w:r w:rsidR="001063CC" w:rsidRPr="00CD3026">
        <w:rPr>
          <w:rFonts w:ascii="Arial" w:hAnsi="Arial" w:cs="Arial"/>
          <w:sz w:val="24"/>
          <w:szCs w:val="24"/>
        </w:rPr>
        <w:t>RanGTP</w:t>
      </w:r>
      <w:proofErr w:type="spellEnd"/>
      <w:r w:rsidR="001063CC" w:rsidRPr="00CD3026">
        <w:rPr>
          <w:rFonts w:ascii="Arial" w:hAnsi="Arial" w:cs="Arial"/>
          <w:sz w:val="24"/>
          <w:szCs w:val="24"/>
        </w:rPr>
        <w:t>.</w:t>
      </w:r>
      <w:r w:rsidR="000B0CD6" w:rsidRPr="00CD3026">
        <w:rPr>
          <w:rFonts w:ascii="Arial" w:hAnsi="Arial" w:cs="Arial"/>
          <w:sz w:val="24"/>
          <w:szCs w:val="24"/>
        </w:rPr>
        <w:t xml:space="preserve"> Therefore, NS2 competitively inhibits Crm1 function by sequestering e</w:t>
      </w:r>
      <w:r w:rsidR="000B0CD6" w:rsidRPr="00CD3026">
        <w:rPr>
          <w:rFonts w:ascii="Arial" w:hAnsi="Arial" w:cs="Arial"/>
          <w:sz w:val="24"/>
          <w:szCs w:val="24"/>
        </w:rPr>
        <w:t>n</w:t>
      </w:r>
      <w:r w:rsidR="000B0CD6" w:rsidRPr="00CD3026">
        <w:rPr>
          <w:rFonts w:ascii="Arial" w:hAnsi="Arial" w:cs="Arial"/>
          <w:sz w:val="24"/>
          <w:szCs w:val="24"/>
        </w:rPr>
        <w:lastRenderedPageBreak/>
        <w:t>dogenous nuclear export receptors</w:t>
      </w:r>
      <w:r w:rsidR="0055678E" w:rsidRPr="00CD3026">
        <w:rPr>
          <w:rFonts w:ascii="Arial" w:hAnsi="Arial" w:cs="Arial"/>
          <w:sz w:val="24"/>
          <w:szCs w:val="24"/>
        </w:rPr>
        <w:t xml:space="preserve"> </w:t>
      </w:r>
      <w:r w:rsidR="0055678E" w:rsidRPr="00CD3026">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36705">
        <w:rPr>
          <w:rFonts w:ascii="Arial" w:hAnsi="Arial" w:cs="Arial"/>
          <w:sz w:val="24"/>
          <w:szCs w:val="24"/>
        </w:rPr>
        <w:instrText xml:space="preserve"> ADDIN EN.CITE </w:instrText>
      </w:r>
      <w:r w:rsidR="00536705">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36705">
        <w:rPr>
          <w:rFonts w:ascii="Arial" w:hAnsi="Arial" w:cs="Arial"/>
          <w:sz w:val="24"/>
          <w:szCs w:val="24"/>
        </w:rPr>
        <w:instrText xml:space="preserve"> ADDIN EN.CITE.DATA </w:instrText>
      </w:r>
      <w:r w:rsidR="00536705">
        <w:rPr>
          <w:rFonts w:ascii="Arial" w:hAnsi="Arial" w:cs="Arial"/>
          <w:sz w:val="24"/>
          <w:szCs w:val="24"/>
        </w:rPr>
      </w:r>
      <w:r w:rsidR="00536705">
        <w:rPr>
          <w:rFonts w:ascii="Arial" w:hAnsi="Arial" w:cs="Arial"/>
          <w:sz w:val="24"/>
          <w:szCs w:val="24"/>
        </w:rPr>
        <w:fldChar w:fldCharType="end"/>
      </w:r>
      <w:r w:rsidR="0055678E" w:rsidRPr="00CD3026">
        <w:rPr>
          <w:rFonts w:ascii="Arial" w:hAnsi="Arial" w:cs="Arial"/>
          <w:sz w:val="24"/>
          <w:szCs w:val="24"/>
        </w:rPr>
        <w:fldChar w:fldCharType="separate"/>
      </w:r>
      <w:r w:rsidR="00536705">
        <w:rPr>
          <w:rFonts w:ascii="Arial" w:hAnsi="Arial" w:cs="Arial"/>
          <w:noProof/>
          <w:sz w:val="24"/>
          <w:szCs w:val="24"/>
        </w:rPr>
        <w:t>(</w:t>
      </w:r>
      <w:hyperlink w:anchor="_ENREF_16" w:tooltip="Engelsma, 2008 #37" w:history="1">
        <w:r w:rsidR="004A0682">
          <w:rPr>
            <w:rFonts w:ascii="Arial" w:hAnsi="Arial" w:cs="Arial"/>
            <w:noProof/>
            <w:sz w:val="24"/>
            <w:szCs w:val="24"/>
          </w:rPr>
          <w:t>16</w:t>
        </w:r>
      </w:hyperlink>
      <w:r w:rsidR="00536705">
        <w:rPr>
          <w:rFonts w:ascii="Arial" w:hAnsi="Arial" w:cs="Arial"/>
          <w:noProof/>
          <w:sz w:val="24"/>
          <w:szCs w:val="24"/>
        </w:rPr>
        <w:t>)</w:t>
      </w:r>
      <w:r w:rsidR="0055678E" w:rsidRPr="00CD3026">
        <w:rPr>
          <w:rFonts w:ascii="Arial" w:hAnsi="Arial" w:cs="Arial"/>
          <w:sz w:val="24"/>
          <w:szCs w:val="24"/>
        </w:rPr>
        <w:fldChar w:fldCharType="end"/>
      </w:r>
      <w:r w:rsidR="000B0CD6" w:rsidRPr="00CD3026">
        <w:rPr>
          <w:rFonts w:ascii="Arial" w:hAnsi="Arial" w:cs="Arial"/>
          <w:sz w:val="24"/>
          <w:szCs w:val="24"/>
        </w:rPr>
        <w:t xml:space="preserve">. </w:t>
      </w:r>
      <w:r w:rsidR="0075777F" w:rsidRPr="00CD3026">
        <w:rPr>
          <w:rFonts w:ascii="Arial" w:hAnsi="Arial" w:cs="Arial"/>
          <w:sz w:val="24"/>
          <w:szCs w:val="24"/>
        </w:rPr>
        <w:t xml:space="preserve">MVM mutant genomic clones generating NS2 proteins </w:t>
      </w:r>
      <w:r w:rsidR="00D40F31" w:rsidRPr="00CD3026">
        <w:rPr>
          <w:rFonts w:ascii="Arial" w:hAnsi="Arial" w:cs="Arial"/>
          <w:sz w:val="24"/>
          <w:szCs w:val="24"/>
        </w:rPr>
        <w:t xml:space="preserve">harbouring </w:t>
      </w:r>
      <w:r w:rsidR="00934E55" w:rsidRPr="00CD3026">
        <w:rPr>
          <w:rFonts w:ascii="Arial" w:hAnsi="Arial" w:cs="Arial"/>
          <w:sz w:val="24"/>
          <w:szCs w:val="24"/>
        </w:rPr>
        <w:t>either regular NES,</w:t>
      </w:r>
      <w:r w:rsidR="0075777F" w:rsidRPr="00CD3026">
        <w:rPr>
          <w:rFonts w:ascii="Arial" w:hAnsi="Arial" w:cs="Arial"/>
          <w:sz w:val="24"/>
          <w:szCs w:val="24"/>
        </w:rPr>
        <w:t xml:space="preserve"> or substitutions which abrogated Crm1 interaction </w:t>
      </w:r>
      <w:r w:rsidR="00C90702" w:rsidRPr="00CD3026">
        <w:rPr>
          <w:rFonts w:ascii="Arial" w:hAnsi="Arial" w:cs="Arial"/>
          <w:sz w:val="24"/>
          <w:szCs w:val="24"/>
        </w:rPr>
        <w:t>were</w:t>
      </w:r>
      <w:r w:rsidR="0075777F" w:rsidRPr="00CD3026">
        <w:rPr>
          <w:rFonts w:ascii="Arial" w:hAnsi="Arial" w:cs="Arial"/>
          <w:sz w:val="24"/>
          <w:szCs w:val="24"/>
        </w:rPr>
        <w:t xml:space="preserve"> shown to be compromised in viral nuclear export and productive i</w:t>
      </w:r>
      <w:r w:rsidR="0075777F" w:rsidRPr="00CD3026">
        <w:rPr>
          <w:rFonts w:ascii="Arial" w:hAnsi="Arial" w:cs="Arial"/>
          <w:sz w:val="24"/>
          <w:szCs w:val="24"/>
        </w:rPr>
        <w:t>n</w:t>
      </w:r>
      <w:r w:rsidR="00C90702" w:rsidRPr="00CD3026">
        <w:rPr>
          <w:rFonts w:ascii="Arial" w:hAnsi="Arial" w:cs="Arial"/>
          <w:sz w:val="24"/>
          <w:szCs w:val="24"/>
        </w:rPr>
        <w:t>fection</w:t>
      </w:r>
      <w:r w:rsidR="004E481B" w:rsidRPr="00CD3026">
        <w:rPr>
          <w:rFonts w:ascii="Arial" w:hAnsi="Arial" w:cs="Arial"/>
          <w:sz w:val="24"/>
          <w:szCs w:val="24"/>
        </w:rPr>
        <w:t xml:space="preserve">. </w:t>
      </w:r>
      <w:r w:rsidR="00FC0352" w:rsidRPr="00CD3026">
        <w:rPr>
          <w:rFonts w:ascii="Arial" w:hAnsi="Arial" w:cs="Arial"/>
          <w:sz w:val="24"/>
          <w:szCs w:val="24"/>
        </w:rPr>
        <w:t>As expected, NS2-Crm1</w:t>
      </w:r>
      <w:r w:rsidR="00FC0352" w:rsidRPr="00CD3026">
        <w:rPr>
          <w:rFonts w:ascii="Arial" w:hAnsi="Arial" w:cs="Arial"/>
          <w:sz w:val="24"/>
          <w:szCs w:val="24"/>
          <w:vertAlign w:val="superscript"/>
        </w:rPr>
        <w:t>-</w:t>
      </w:r>
      <w:r w:rsidR="00FC0352" w:rsidRPr="00CD3026">
        <w:rPr>
          <w:rFonts w:ascii="Arial" w:hAnsi="Arial" w:cs="Arial"/>
          <w:sz w:val="24"/>
          <w:szCs w:val="24"/>
        </w:rPr>
        <w:t xml:space="preserve"> mutants showed</w:t>
      </w:r>
      <w:r w:rsidR="009F0508" w:rsidRPr="00CD3026">
        <w:rPr>
          <w:rFonts w:ascii="Arial" w:hAnsi="Arial" w:cs="Arial"/>
          <w:sz w:val="24"/>
          <w:szCs w:val="24"/>
        </w:rPr>
        <w:t xml:space="preserve"> nuclear accumulation of</w:t>
      </w:r>
      <w:r w:rsidR="00FC0352" w:rsidRPr="00CD3026">
        <w:rPr>
          <w:rFonts w:ascii="Arial" w:hAnsi="Arial" w:cs="Arial"/>
          <w:sz w:val="24"/>
          <w:szCs w:val="24"/>
        </w:rPr>
        <w:t xml:space="preserve"> export deficient NS2 </w:t>
      </w:r>
      <w:r w:rsidR="009F0508" w:rsidRPr="00CD3026">
        <w:rPr>
          <w:rFonts w:ascii="Arial" w:hAnsi="Arial" w:cs="Arial"/>
          <w:sz w:val="24"/>
          <w:szCs w:val="24"/>
        </w:rPr>
        <w:t>in tr</w:t>
      </w:r>
      <w:r w:rsidR="00FC0352" w:rsidRPr="00CD3026">
        <w:rPr>
          <w:rFonts w:ascii="Arial" w:hAnsi="Arial" w:cs="Arial"/>
          <w:sz w:val="24"/>
          <w:szCs w:val="24"/>
        </w:rPr>
        <w:t xml:space="preserve">ansfected cells. Surprisingly, the </w:t>
      </w:r>
      <w:r w:rsidR="009F0508" w:rsidRPr="00CD3026">
        <w:rPr>
          <w:rFonts w:ascii="Arial" w:hAnsi="Arial" w:cs="Arial"/>
          <w:sz w:val="24"/>
          <w:szCs w:val="24"/>
        </w:rPr>
        <w:t xml:space="preserve">nuclear </w:t>
      </w:r>
      <w:r w:rsidR="00FC0352" w:rsidRPr="00CD3026">
        <w:rPr>
          <w:rFonts w:ascii="Arial" w:hAnsi="Arial" w:cs="Arial"/>
          <w:sz w:val="24"/>
          <w:szCs w:val="24"/>
        </w:rPr>
        <w:t xml:space="preserve">retention of mutant NS2 proteins came along with a substantial accumulation of progeny </w:t>
      </w:r>
      <w:proofErr w:type="spellStart"/>
      <w:r w:rsidR="00FC0352" w:rsidRPr="00CD3026">
        <w:rPr>
          <w:rFonts w:ascii="Arial" w:hAnsi="Arial" w:cs="Arial"/>
          <w:sz w:val="24"/>
          <w:szCs w:val="24"/>
        </w:rPr>
        <w:t>virions</w:t>
      </w:r>
      <w:proofErr w:type="spellEnd"/>
      <w:r w:rsidR="00FC0352" w:rsidRPr="00CD3026">
        <w:rPr>
          <w:rFonts w:ascii="Arial" w:hAnsi="Arial" w:cs="Arial"/>
          <w:sz w:val="24"/>
          <w:szCs w:val="24"/>
        </w:rPr>
        <w:t xml:space="preserve"> in the nucleus</w:t>
      </w:r>
      <w:r w:rsidR="009F0508" w:rsidRPr="00CD3026">
        <w:rPr>
          <w:rFonts w:ascii="Arial" w:hAnsi="Arial" w:cs="Arial"/>
          <w:sz w:val="24"/>
          <w:szCs w:val="24"/>
        </w:rPr>
        <w:t xml:space="preserve"> of infected cells, suggesting a NS2-dependent export of progeny </w:t>
      </w:r>
      <w:proofErr w:type="spellStart"/>
      <w:r w:rsidR="009F0508" w:rsidRPr="00CD3026">
        <w:rPr>
          <w:rFonts w:ascii="Arial" w:hAnsi="Arial" w:cs="Arial"/>
          <w:sz w:val="24"/>
          <w:szCs w:val="24"/>
        </w:rPr>
        <w:t>virions</w:t>
      </w:r>
      <w:proofErr w:type="spellEnd"/>
      <w:r w:rsidR="00FC0352" w:rsidRPr="00CD3026">
        <w:rPr>
          <w:rFonts w:ascii="Arial" w:hAnsi="Arial" w:cs="Arial"/>
          <w:sz w:val="24"/>
          <w:szCs w:val="24"/>
        </w:rPr>
        <w:t>.</w:t>
      </w:r>
      <w:r w:rsidR="00E77A4A" w:rsidRPr="00CD3026">
        <w:rPr>
          <w:rFonts w:ascii="Arial" w:hAnsi="Arial" w:cs="Arial"/>
          <w:sz w:val="24"/>
          <w:szCs w:val="24"/>
        </w:rPr>
        <w:t xml:space="preserve"> However, approaches to demonstrate a direct interaction between NS2 and the viral capsid and/or individ</w:t>
      </w:r>
      <w:r w:rsidR="00E77A4A" w:rsidRPr="00CD3026">
        <w:rPr>
          <w:rFonts w:ascii="Arial" w:hAnsi="Arial" w:cs="Arial"/>
          <w:sz w:val="24"/>
          <w:szCs w:val="24"/>
        </w:rPr>
        <w:t>u</w:t>
      </w:r>
      <w:r w:rsidR="00E77A4A" w:rsidRPr="00CD3026">
        <w:rPr>
          <w:rFonts w:ascii="Arial" w:hAnsi="Arial" w:cs="Arial"/>
          <w:sz w:val="24"/>
          <w:szCs w:val="24"/>
        </w:rPr>
        <w:t xml:space="preserve">al structural proteins </w:t>
      </w:r>
      <w:r w:rsidR="00E77A4A" w:rsidRPr="00CD3026">
        <w:rPr>
          <w:rFonts w:ascii="Arial" w:hAnsi="Arial" w:cs="Arial"/>
          <w:i/>
          <w:sz w:val="24"/>
          <w:szCs w:val="24"/>
        </w:rPr>
        <w:t>in vitro</w:t>
      </w:r>
      <w:r w:rsidR="00E77A4A" w:rsidRPr="00CD3026">
        <w:rPr>
          <w:rFonts w:ascii="Arial" w:hAnsi="Arial" w:cs="Arial"/>
          <w:sz w:val="24"/>
          <w:szCs w:val="24"/>
        </w:rPr>
        <w:t xml:space="preserve"> </w:t>
      </w:r>
      <w:r w:rsidR="00C00BEE" w:rsidRPr="00CD3026">
        <w:rPr>
          <w:rFonts w:ascii="Arial" w:hAnsi="Arial" w:cs="Arial"/>
          <w:sz w:val="24"/>
          <w:szCs w:val="24"/>
        </w:rPr>
        <w:t>have not yet been</w:t>
      </w:r>
      <w:r w:rsidR="00E77A4A" w:rsidRPr="00CD3026">
        <w:rPr>
          <w:rFonts w:ascii="Arial" w:hAnsi="Arial" w:cs="Arial"/>
          <w:sz w:val="24"/>
          <w:szCs w:val="24"/>
        </w:rPr>
        <w:t xml:space="preserve"> successful.</w:t>
      </w:r>
      <w:r w:rsidR="00752B0C" w:rsidRPr="00CD3026">
        <w:rPr>
          <w:rFonts w:ascii="Arial" w:hAnsi="Arial" w:cs="Arial"/>
          <w:sz w:val="24"/>
          <w:szCs w:val="24"/>
        </w:rPr>
        <w:t xml:space="preserve"> </w:t>
      </w:r>
    </w:p>
    <w:p w:rsidR="00A518EA" w:rsidRPr="00CD3026" w:rsidRDefault="002828BD" w:rsidP="005B56EC">
      <w:pPr>
        <w:spacing w:after="120" w:line="480" w:lineRule="auto"/>
        <w:ind w:firstLine="720"/>
        <w:jc w:val="both"/>
        <w:rPr>
          <w:rFonts w:ascii="Arial" w:hAnsi="Arial" w:cs="Arial"/>
          <w:sz w:val="24"/>
          <w:szCs w:val="24"/>
        </w:rPr>
      </w:pPr>
      <w:r w:rsidRPr="00CD3026">
        <w:rPr>
          <w:rFonts w:ascii="Arial" w:hAnsi="Arial" w:cs="Arial"/>
          <w:sz w:val="24"/>
          <w:szCs w:val="24"/>
        </w:rPr>
        <w:t>Productive MVM infection</w:t>
      </w:r>
      <w:r w:rsidR="0022605C" w:rsidRPr="00CD3026">
        <w:rPr>
          <w:rFonts w:ascii="Arial" w:hAnsi="Arial" w:cs="Arial"/>
          <w:sz w:val="24"/>
          <w:szCs w:val="24"/>
        </w:rPr>
        <w:t>s in either</w:t>
      </w:r>
      <w:r w:rsidRPr="00CD3026">
        <w:rPr>
          <w:rFonts w:ascii="Arial" w:hAnsi="Arial" w:cs="Arial"/>
          <w:sz w:val="24"/>
          <w:szCs w:val="24"/>
        </w:rPr>
        <w:t xml:space="preserve"> </w:t>
      </w:r>
      <w:r w:rsidR="0022605C" w:rsidRPr="00CD3026">
        <w:rPr>
          <w:rFonts w:ascii="Arial" w:hAnsi="Arial" w:cs="Arial"/>
          <w:sz w:val="24"/>
          <w:szCs w:val="24"/>
        </w:rPr>
        <w:t>permissive</w:t>
      </w:r>
      <w:r w:rsidRPr="00CD3026">
        <w:rPr>
          <w:rFonts w:ascii="Arial" w:hAnsi="Arial" w:cs="Arial"/>
          <w:sz w:val="24"/>
          <w:szCs w:val="24"/>
        </w:rPr>
        <w:t xml:space="preserve"> human cells or restrictive m</w:t>
      </w:r>
      <w:r w:rsidRPr="00CD3026">
        <w:rPr>
          <w:rFonts w:ascii="Arial" w:hAnsi="Arial" w:cs="Arial"/>
          <w:sz w:val="24"/>
          <w:szCs w:val="24"/>
        </w:rPr>
        <w:t>u</w:t>
      </w:r>
      <w:r w:rsidRPr="00CD3026">
        <w:rPr>
          <w:rFonts w:ascii="Arial" w:hAnsi="Arial" w:cs="Arial"/>
          <w:sz w:val="24"/>
          <w:szCs w:val="24"/>
        </w:rPr>
        <w:t xml:space="preserve">rine cells </w:t>
      </w:r>
      <w:r w:rsidR="0022605C" w:rsidRPr="00CD3026">
        <w:rPr>
          <w:rFonts w:ascii="Arial" w:hAnsi="Arial" w:cs="Arial"/>
          <w:sz w:val="24"/>
          <w:szCs w:val="24"/>
        </w:rPr>
        <w:t xml:space="preserve">disclosed a </w:t>
      </w:r>
      <w:r w:rsidR="00682D19" w:rsidRPr="00CD3026">
        <w:rPr>
          <w:rFonts w:ascii="Arial" w:hAnsi="Arial" w:cs="Arial"/>
          <w:sz w:val="24"/>
          <w:szCs w:val="24"/>
        </w:rPr>
        <w:t>cell</w:t>
      </w:r>
      <w:r w:rsidRPr="00CD3026">
        <w:rPr>
          <w:rFonts w:ascii="Arial" w:hAnsi="Arial" w:cs="Arial"/>
          <w:sz w:val="24"/>
          <w:szCs w:val="24"/>
        </w:rPr>
        <w:t xml:space="preserve"> specific use of alterna</w:t>
      </w:r>
      <w:r w:rsidR="0022605C" w:rsidRPr="00CD3026">
        <w:rPr>
          <w:rFonts w:ascii="Arial" w:hAnsi="Arial" w:cs="Arial"/>
          <w:sz w:val="24"/>
          <w:szCs w:val="24"/>
        </w:rPr>
        <w:t>tive</w:t>
      </w:r>
      <w:r w:rsidRPr="00CD3026">
        <w:rPr>
          <w:rFonts w:ascii="Arial" w:hAnsi="Arial" w:cs="Arial"/>
          <w:sz w:val="24"/>
          <w:szCs w:val="24"/>
        </w:rPr>
        <w:t xml:space="preserve"> strategies</w:t>
      </w:r>
      <w:r w:rsidR="0022605C" w:rsidRPr="00CD3026">
        <w:rPr>
          <w:rFonts w:ascii="Arial" w:hAnsi="Arial" w:cs="Arial"/>
          <w:sz w:val="24"/>
          <w:szCs w:val="24"/>
        </w:rPr>
        <w:t xml:space="preserve"> for nuclear export</w:t>
      </w:r>
      <w:r w:rsidRPr="00CD3026">
        <w:rPr>
          <w:rFonts w:ascii="Arial" w:hAnsi="Arial" w:cs="Arial"/>
          <w:sz w:val="24"/>
          <w:szCs w:val="24"/>
        </w:rPr>
        <w:t>.</w:t>
      </w:r>
      <w:r w:rsidR="0022605C" w:rsidRPr="00CD3026">
        <w:rPr>
          <w:rFonts w:ascii="Arial" w:hAnsi="Arial" w:cs="Arial"/>
          <w:sz w:val="24"/>
          <w:szCs w:val="24"/>
        </w:rPr>
        <w:t xml:space="preserve"> </w:t>
      </w:r>
      <w:r w:rsidR="007234A7" w:rsidRPr="00CD3026">
        <w:rPr>
          <w:rFonts w:ascii="Arial" w:hAnsi="Arial" w:cs="Arial"/>
          <w:sz w:val="24"/>
          <w:szCs w:val="24"/>
        </w:rPr>
        <w:t xml:space="preserve">It </w:t>
      </w:r>
      <w:r w:rsidR="00F202C8" w:rsidRPr="00CD3026">
        <w:rPr>
          <w:rFonts w:ascii="Arial" w:hAnsi="Arial" w:cs="Arial"/>
          <w:sz w:val="24"/>
          <w:szCs w:val="24"/>
        </w:rPr>
        <w:t>became apparent</w:t>
      </w:r>
      <w:r w:rsidR="007234A7" w:rsidRPr="00CD3026">
        <w:rPr>
          <w:rFonts w:ascii="Arial" w:hAnsi="Arial" w:cs="Arial"/>
          <w:sz w:val="24"/>
          <w:szCs w:val="24"/>
        </w:rPr>
        <w:t xml:space="preserve"> when different cell types were treated with the antifungal antibiotic </w:t>
      </w:r>
      <w:proofErr w:type="spellStart"/>
      <w:r w:rsidR="007234A7" w:rsidRPr="00CD3026">
        <w:rPr>
          <w:rFonts w:ascii="Arial" w:hAnsi="Arial" w:cs="Arial"/>
          <w:sz w:val="24"/>
          <w:szCs w:val="24"/>
        </w:rPr>
        <w:t>leptomycin</w:t>
      </w:r>
      <w:proofErr w:type="spellEnd"/>
      <w:r w:rsidR="007234A7" w:rsidRPr="00CD3026">
        <w:rPr>
          <w:rFonts w:ascii="Arial" w:hAnsi="Arial" w:cs="Arial"/>
          <w:sz w:val="24"/>
          <w:szCs w:val="24"/>
        </w:rPr>
        <w:t xml:space="preserve"> B (LMB), a drug which inhibits Crm1-dependent nuclear export </w:t>
      </w:r>
      <w:r w:rsidR="007234A7" w:rsidRPr="00CD3026">
        <w:rPr>
          <w:rFonts w:ascii="Arial" w:hAnsi="Arial" w:cs="Arial"/>
          <w:sz w:val="24"/>
          <w:szCs w:val="24"/>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7234A7" w:rsidRPr="00CD3026">
        <w:rPr>
          <w:rFonts w:ascii="Arial" w:hAnsi="Arial" w:cs="Arial"/>
          <w:sz w:val="24"/>
          <w:szCs w:val="24"/>
        </w:rPr>
        <w:fldChar w:fldCharType="separate"/>
      </w:r>
      <w:r w:rsidR="00EA13A7">
        <w:rPr>
          <w:rFonts w:ascii="Arial" w:hAnsi="Arial" w:cs="Arial"/>
          <w:noProof/>
          <w:sz w:val="24"/>
          <w:szCs w:val="24"/>
        </w:rPr>
        <w:t>(</w:t>
      </w:r>
      <w:hyperlink w:anchor="_ENREF_24" w:tooltip="Kudo, 1998 #40" w:history="1">
        <w:r w:rsidR="004A0682">
          <w:rPr>
            <w:rFonts w:ascii="Arial" w:hAnsi="Arial" w:cs="Arial"/>
            <w:noProof/>
            <w:sz w:val="24"/>
            <w:szCs w:val="24"/>
          </w:rPr>
          <w:t>24</w:t>
        </w:r>
      </w:hyperlink>
      <w:r w:rsidR="00EA13A7">
        <w:rPr>
          <w:rFonts w:ascii="Arial" w:hAnsi="Arial" w:cs="Arial"/>
          <w:noProof/>
          <w:sz w:val="24"/>
          <w:szCs w:val="24"/>
        </w:rPr>
        <w:t>)</w:t>
      </w:r>
      <w:r w:rsidR="007234A7" w:rsidRPr="00CD3026">
        <w:rPr>
          <w:rFonts w:ascii="Arial" w:hAnsi="Arial" w:cs="Arial"/>
          <w:sz w:val="24"/>
          <w:szCs w:val="24"/>
        </w:rPr>
        <w:fldChar w:fldCharType="end"/>
      </w:r>
      <w:r w:rsidR="007234A7" w:rsidRPr="00CD3026">
        <w:rPr>
          <w:rFonts w:ascii="Arial" w:hAnsi="Arial" w:cs="Arial"/>
          <w:sz w:val="24"/>
          <w:szCs w:val="24"/>
        </w:rPr>
        <w:t>. LMB t</w:t>
      </w:r>
      <w:r w:rsidR="00934E55" w:rsidRPr="00CD3026">
        <w:rPr>
          <w:rFonts w:ascii="Arial" w:hAnsi="Arial" w:cs="Arial"/>
          <w:sz w:val="24"/>
          <w:szCs w:val="24"/>
        </w:rPr>
        <w:t>reatment</w:t>
      </w:r>
      <w:r w:rsidR="001B21F7" w:rsidRPr="00CD3026">
        <w:rPr>
          <w:rFonts w:ascii="Arial" w:hAnsi="Arial" w:cs="Arial"/>
          <w:sz w:val="24"/>
          <w:szCs w:val="24"/>
        </w:rPr>
        <w:t xml:space="preserve"> of susceptible </w:t>
      </w:r>
      <w:r w:rsidR="001E0DEF" w:rsidRPr="00CD3026">
        <w:rPr>
          <w:rFonts w:ascii="Arial" w:hAnsi="Arial" w:cs="Arial"/>
          <w:sz w:val="24"/>
          <w:szCs w:val="24"/>
        </w:rPr>
        <w:t xml:space="preserve">murine </w:t>
      </w:r>
      <w:r w:rsidR="001B21F7" w:rsidRPr="00CD3026">
        <w:rPr>
          <w:rFonts w:ascii="Arial" w:hAnsi="Arial" w:cs="Arial"/>
          <w:sz w:val="24"/>
          <w:szCs w:val="24"/>
        </w:rPr>
        <w:t>cells</w:t>
      </w:r>
      <w:r w:rsidR="001E0DEF" w:rsidRPr="00CD3026">
        <w:rPr>
          <w:rFonts w:ascii="Arial" w:hAnsi="Arial" w:cs="Arial"/>
          <w:sz w:val="24"/>
          <w:szCs w:val="24"/>
        </w:rPr>
        <w:t xml:space="preserve"> resulted in a signifi</w:t>
      </w:r>
      <w:r w:rsidR="00C82C93" w:rsidRPr="00CD3026">
        <w:rPr>
          <w:rFonts w:ascii="Arial" w:hAnsi="Arial" w:cs="Arial"/>
          <w:sz w:val="24"/>
          <w:szCs w:val="24"/>
        </w:rPr>
        <w:t>cant</w:t>
      </w:r>
      <w:r w:rsidR="001E0DEF" w:rsidRPr="00CD3026">
        <w:rPr>
          <w:rFonts w:ascii="Arial" w:hAnsi="Arial" w:cs="Arial"/>
          <w:sz w:val="24"/>
          <w:szCs w:val="24"/>
        </w:rPr>
        <w:t xml:space="preserve"> inhibition</w:t>
      </w:r>
      <w:r w:rsidR="00932445" w:rsidRPr="00CD3026">
        <w:rPr>
          <w:rFonts w:ascii="Arial" w:hAnsi="Arial" w:cs="Arial"/>
          <w:sz w:val="24"/>
          <w:szCs w:val="24"/>
        </w:rPr>
        <w:t xml:space="preserve"> of nuclear e</w:t>
      </w:r>
      <w:r w:rsidR="00932445" w:rsidRPr="00CD3026">
        <w:rPr>
          <w:rFonts w:ascii="Arial" w:hAnsi="Arial" w:cs="Arial"/>
          <w:sz w:val="24"/>
          <w:szCs w:val="24"/>
        </w:rPr>
        <w:t>x</w:t>
      </w:r>
      <w:r w:rsidR="00932445" w:rsidRPr="00CD3026">
        <w:rPr>
          <w:rFonts w:ascii="Arial" w:hAnsi="Arial" w:cs="Arial"/>
          <w:sz w:val="24"/>
          <w:szCs w:val="24"/>
        </w:rPr>
        <w:t xml:space="preserve">port whereas transformed human cells </w:t>
      </w:r>
      <w:r w:rsidR="00682D19" w:rsidRPr="00CD3026">
        <w:rPr>
          <w:rFonts w:ascii="Arial" w:hAnsi="Arial" w:cs="Arial"/>
          <w:sz w:val="24"/>
          <w:szCs w:val="24"/>
        </w:rPr>
        <w:t>were much less affected even a</w:t>
      </w:r>
      <w:r w:rsidR="00932445" w:rsidRPr="00CD3026">
        <w:rPr>
          <w:rFonts w:ascii="Arial" w:hAnsi="Arial" w:cs="Arial"/>
          <w:sz w:val="24"/>
          <w:szCs w:val="24"/>
        </w:rPr>
        <w:t>t</w:t>
      </w:r>
      <w:r w:rsidR="00E74E54" w:rsidRPr="00CD3026">
        <w:rPr>
          <w:rFonts w:ascii="Arial" w:hAnsi="Arial" w:cs="Arial"/>
          <w:sz w:val="24"/>
          <w:szCs w:val="24"/>
        </w:rPr>
        <w:t xml:space="preserve"> high doses of LMB</w:t>
      </w:r>
      <w:r w:rsidR="00932445" w:rsidRPr="00CD3026">
        <w:rPr>
          <w:rFonts w:ascii="Arial" w:hAnsi="Arial" w:cs="Arial"/>
          <w:sz w:val="24"/>
          <w:szCs w:val="24"/>
        </w:rPr>
        <w:t>. This</w:t>
      </w:r>
      <w:r w:rsidR="00E74E54" w:rsidRPr="00CD3026">
        <w:rPr>
          <w:rFonts w:ascii="Arial" w:hAnsi="Arial" w:cs="Arial"/>
          <w:sz w:val="24"/>
          <w:szCs w:val="24"/>
        </w:rPr>
        <w:t xml:space="preserve"> indica</w:t>
      </w:r>
      <w:r w:rsidR="00932445" w:rsidRPr="00CD3026">
        <w:rPr>
          <w:rFonts w:ascii="Arial" w:hAnsi="Arial" w:cs="Arial"/>
          <w:sz w:val="24"/>
          <w:szCs w:val="24"/>
        </w:rPr>
        <w:t>tes</w:t>
      </w:r>
      <w:r w:rsidR="00E74E54" w:rsidRPr="00CD3026">
        <w:rPr>
          <w:rFonts w:ascii="Arial" w:hAnsi="Arial" w:cs="Arial"/>
          <w:sz w:val="24"/>
          <w:szCs w:val="24"/>
        </w:rPr>
        <w:t xml:space="preserve"> that Crm1 is not essentially involved in the nuclea</w:t>
      </w:r>
      <w:r w:rsidR="003C69CE" w:rsidRPr="00CD3026">
        <w:rPr>
          <w:rFonts w:ascii="Arial" w:hAnsi="Arial" w:cs="Arial"/>
          <w:sz w:val="24"/>
          <w:szCs w:val="24"/>
        </w:rPr>
        <w:t xml:space="preserve">r export of MVM in </w:t>
      </w:r>
      <w:r w:rsidR="00932445" w:rsidRPr="00CD3026">
        <w:rPr>
          <w:rFonts w:ascii="Arial" w:hAnsi="Arial" w:cs="Arial"/>
          <w:sz w:val="24"/>
          <w:szCs w:val="24"/>
        </w:rPr>
        <w:t>the latter cell line</w:t>
      </w:r>
      <w:r w:rsidR="003C69CE" w:rsidRPr="00CD3026">
        <w:rPr>
          <w:rFonts w:ascii="Arial" w:hAnsi="Arial" w:cs="Arial"/>
          <w:sz w:val="24"/>
          <w:szCs w:val="24"/>
        </w:rPr>
        <w:t xml:space="preserve"> </w:t>
      </w:r>
      <w:r w:rsidR="003C69CE"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3C69CE" w:rsidRPr="00CD3026">
        <w:rPr>
          <w:rFonts w:ascii="Arial" w:hAnsi="Arial" w:cs="Arial"/>
          <w:sz w:val="24"/>
          <w:szCs w:val="24"/>
        </w:rPr>
        <w:fldChar w:fldCharType="separate"/>
      </w:r>
      <w:r w:rsidR="00EA13A7">
        <w:rPr>
          <w:rFonts w:ascii="Arial" w:hAnsi="Arial" w:cs="Arial"/>
          <w:noProof/>
          <w:sz w:val="24"/>
          <w:szCs w:val="24"/>
        </w:rPr>
        <w:t>(</w:t>
      </w:r>
      <w:hyperlink w:anchor="_ENREF_32" w:tooltip="Maroto, 2004 #41" w:history="1">
        <w:r w:rsidR="004A0682">
          <w:rPr>
            <w:rFonts w:ascii="Arial" w:hAnsi="Arial" w:cs="Arial"/>
            <w:noProof/>
            <w:sz w:val="24"/>
            <w:szCs w:val="24"/>
          </w:rPr>
          <w:t>32</w:t>
        </w:r>
      </w:hyperlink>
      <w:r w:rsidR="00EA13A7">
        <w:rPr>
          <w:rFonts w:ascii="Arial" w:hAnsi="Arial" w:cs="Arial"/>
          <w:noProof/>
          <w:sz w:val="24"/>
          <w:szCs w:val="24"/>
        </w:rPr>
        <w:t>)</w:t>
      </w:r>
      <w:r w:rsidR="003C69CE" w:rsidRPr="00CD3026">
        <w:rPr>
          <w:rFonts w:ascii="Arial" w:hAnsi="Arial" w:cs="Arial"/>
          <w:sz w:val="24"/>
          <w:szCs w:val="24"/>
        </w:rPr>
        <w:fldChar w:fldCharType="end"/>
      </w:r>
      <w:r w:rsidR="00E74E54" w:rsidRPr="00CD3026">
        <w:rPr>
          <w:rFonts w:ascii="Arial" w:hAnsi="Arial" w:cs="Arial"/>
          <w:sz w:val="24"/>
          <w:szCs w:val="24"/>
        </w:rPr>
        <w:t>.</w:t>
      </w:r>
      <w:r w:rsidR="002272FC" w:rsidRPr="00CD3026">
        <w:rPr>
          <w:rFonts w:ascii="Arial" w:hAnsi="Arial" w:cs="Arial"/>
          <w:sz w:val="24"/>
          <w:szCs w:val="24"/>
        </w:rPr>
        <w:t xml:space="preserve"> The observed differences may result from a cell-type dependent phosphorylation status of MVM. Generally, MVM capsids derived from permissive human cells displayed </w:t>
      </w:r>
      <w:r w:rsidR="00682D19" w:rsidRPr="00CD3026">
        <w:rPr>
          <w:rFonts w:ascii="Arial" w:hAnsi="Arial" w:cs="Arial"/>
          <w:sz w:val="24"/>
          <w:szCs w:val="24"/>
        </w:rPr>
        <w:t xml:space="preserve">more </w:t>
      </w:r>
      <w:r w:rsidR="002272FC" w:rsidRPr="00CD3026">
        <w:rPr>
          <w:rFonts w:ascii="Arial" w:hAnsi="Arial" w:cs="Arial"/>
          <w:sz w:val="24"/>
          <w:szCs w:val="24"/>
        </w:rPr>
        <w:t>prominent phosphorylation compared to th</w:t>
      </w:r>
      <w:r w:rsidR="00682D19" w:rsidRPr="00CD3026">
        <w:rPr>
          <w:rFonts w:ascii="Arial" w:hAnsi="Arial" w:cs="Arial"/>
          <w:sz w:val="24"/>
          <w:szCs w:val="24"/>
        </w:rPr>
        <w:t>at</w:t>
      </w:r>
      <w:r w:rsidR="00A518EA" w:rsidRPr="00CD3026">
        <w:rPr>
          <w:rFonts w:ascii="Arial" w:hAnsi="Arial" w:cs="Arial"/>
          <w:sz w:val="24"/>
          <w:szCs w:val="24"/>
        </w:rPr>
        <w:t xml:space="preserve"> </w:t>
      </w:r>
      <w:r w:rsidR="002272FC" w:rsidRPr="00CD3026">
        <w:rPr>
          <w:rFonts w:ascii="Arial" w:hAnsi="Arial" w:cs="Arial"/>
          <w:sz w:val="24"/>
          <w:szCs w:val="24"/>
        </w:rPr>
        <w:t>of capsids isolated from restrictive murine fibroblasts</w:t>
      </w:r>
      <w:r w:rsidR="0006346B" w:rsidRPr="00CD3026">
        <w:rPr>
          <w:rFonts w:ascii="Arial" w:hAnsi="Arial" w:cs="Arial"/>
          <w:sz w:val="24"/>
          <w:szCs w:val="24"/>
        </w:rPr>
        <w:t xml:space="preserve"> </w:t>
      </w:r>
      <w:r w:rsidR="00132E3C"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132E3C" w:rsidRPr="00CD3026">
        <w:rPr>
          <w:rFonts w:ascii="Arial" w:hAnsi="Arial" w:cs="Arial"/>
          <w:sz w:val="24"/>
          <w:szCs w:val="24"/>
        </w:rPr>
        <w:fldChar w:fldCharType="separate"/>
      </w:r>
      <w:r w:rsidR="00EA13A7">
        <w:rPr>
          <w:rFonts w:ascii="Arial" w:hAnsi="Arial" w:cs="Arial"/>
          <w:noProof/>
          <w:sz w:val="24"/>
          <w:szCs w:val="24"/>
        </w:rPr>
        <w:t>(</w:t>
      </w:r>
      <w:hyperlink w:anchor="_ENREF_31" w:tooltip="Maroto, 2000 #42" w:history="1">
        <w:r w:rsidR="004A0682">
          <w:rPr>
            <w:rFonts w:ascii="Arial" w:hAnsi="Arial" w:cs="Arial"/>
            <w:noProof/>
            <w:sz w:val="24"/>
            <w:szCs w:val="24"/>
          </w:rPr>
          <w:t>31</w:t>
        </w:r>
      </w:hyperlink>
      <w:r w:rsidR="00EA13A7">
        <w:rPr>
          <w:rFonts w:ascii="Arial" w:hAnsi="Arial" w:cs="Arial"/>
          <w:noProof/>
          <w:sz w:val="24"/>
          <w:szCs w:val="24"/>
        </w:rPr>
        <w:t>)</w:t>
      </w:r>
      <w:r w:rsidR="00132E3C" w:rsidRPr="00CD3026">
        <w:rPr>
          <w:rFonts w:ascii="Arial" w:hAnsi="Arial" w:cs="Arial"/>
          <w:sz w:val="24"/>
          <w:szCs w:val="24"/>
        </w:rPr>
        <w:fldChar w:fldCharType="end"/>
      </w:r>
      <w:r w:rsidR="002272FC" w:rsidRPr="00CD3026">
        <w:rPr>
          <w:rFonts w:ascii="Arial" w:hAnsi="Arial" w:cs="Arial"/>
          <w:sz w:val="24"/>
          <w:szCs w:val="24"/>
        </w:rPr>
        <w:t>. Site-directed mutagenesis</w:t>
      </w:r>
      <w:r w:rsidR="00C82C93" w:rsidRPr="00CD3026">
        <w:rPr>
          <w:rFonts w:ascii="Arial" w:hAnsi="Arial" w:cs="Arial"/>
          <w:sz w:val="24"/>
          <w:szCs w:val="24"/>
        </w:rPr>
        <w:t xml:space="preserve"> of the three distal serine residues at position 2, </w:t>
      </w:r>
      <w:r w:rsidR="0044060F" w:rsidRPr="00CD3026">
        <w:rPr>
          <w:rFonts w:ascii="Arial" w:hAnsi="Arial" w:cs="Arial"/>
          <w:sz w:val="24"/>
          <w:szCs w:val="24"/>
        </w:rPr>
        <w:t>6, and 10 of the unordered N-</w:t>
      </w:r>
      <w:r w:rsidR="00C82C93" w:rsidRPr="00CD3026">
        <w:rPr>
          <w:rFonts w:ascii="Arial" w:hAnsi="Arial" w:cs="Arial"/>
          <w:sz w:val="24"/>
          <w:szCs w:val="24"/>
        </w:rPr>
        <w:t>terminus</w:t>
      </w:r>
      <w:r w:rsidR="0044060F" w:rsidRPr="00CD3026">
        <w:rPr>
          <w:rFonts w:ascii="Arial" w:hAnsi="Arial" w:cs="Arial"/>
          <w:sz w:val="24"/>
          <w:szCs w:val="24"/>
        </w:rPr>
        <w:t xml:space="preserve"> of VP2</w:t>
      </w:r>
      <w:r w:rsidR="00C82C93" w:rsidRPr="00CD3026">
        <w:rPr>
          <w:rFonts w:ascii="Arial" w:hAnsi="Arial" w:cs="Arial"/>
          <w:sz w:val="24"/>
          <w:szCs w:val="24"/>
        </w:rPr>
        <w:t xml:space="preserve"> </w:t>
      </w:r>
      <w:r w:rsidR="0044060F" w:rsidRPr="00CD3026">
        <w:rPr>
          <w:rFonts w:ascii="Arial" w:hAnsi="Arial" w:cs="Arial"/>
          <w:sz w:val="24"/>
          <w:szCs w:val="24"/>
        </w:rPr>
        <w:t xml:space="preserve">(N-VP2) </w:t>
      </w:r>
      <w:r w:rsidR="00682D19" w:rsidRPr="00CD3026">
        <w:rPr>
          <w:rFonts w:ascii="Arial" w:hAnsi="Arial" w:cs="Arial"/>
          <w:sz w:val="24"/>
          <w:szCs w:val="24"/>
        </w:rPr>
        <w:t>reveal</w:t>
      </w:r>
      <w:r w:rsidR="0006346B" w:rsidRPr="00CD3026">
        <w:rPr>
          <w:rFonts w:ascii="Arial" w:hAnsi="Arial" w:cs="Arial"/>
          <w:sz w:val="24"/>
          <w:szCs w:val="24"/>
        </w:rPr>
        <w:t>ed an important role of these</w:t>
      </w:r>
      <w:r w:rsidR="002272FC" w:rsidRPr="00CD3026">
        <w:rPr>
          <w:rFonts w:ascii="Arial" w:hAnsi="Arial" w:cs="Arial"/>
          <w:sz w:val="24"/>
          <w:szCs w:val="24"/>
        </w:rPr>
        <w:t xml:space="preserve"> </w:t>
      </w:r>
      <w:proofErr w:type="spellStart"/>
      <w:r w:rsidR="002272FC" w:rsidRPr="00CD3026">
        <w:rPr>
          <w:rFonts w:ascii="Arial" w:hAnsi="Arial" w:cs="Arial"/>
          <w:sz w:val="24"/>
          <w:szCs w:val="24"/>
        </w:rPr>
        <w:t>phosphorylation</w:t>
      </w:r>
      <w:r w:rsidR="0006346B" w:rsidRPr="00CD3026">
        <w:rPr>
          <w:rFonts w:ascii="Arial" w:hAnsi="Arial" w:cs="Arial"/>
          <w:sz w:val="24"/>
          <w:szCs w:val="24"/>
        </w:rPr>
        <w:t>s</w:t>
      </w:r>
      <w:proofErr w:type="spellEnd"/>
      <w:r w:rsidR="002272FC" w:rsidRPr="00CD3026">
        <w:rPr>
          <w:rFonts w:ascii="Arial" w:hAnsi="Arial" w:cs="Arial"/>
          <w:sz w:val="24"/>
          <w:szCs w:val="24"/>
        </w:rPr>
        <w:t xml:space="preserve"> in the Crm1</w:t>
      </w:r>
      <w:r w:rsidR="0006346B" w:rsidRPr="00CD3026">
        <w:rPr>
          <w:rFonts w:ascii="Arial" w:hAnsi="Arial" w:cs="Arial"/>
          <w:sz w:val="24"/>
          <w:szCs w:val="24"/>
        </w:rPr>
        <w:t>-</w:t>
      </w:r>
      <w:r w:rsidR="002272FC" w:rsidRPr="00CD3026">
        <w:rPr>
          <w:rFonts w:ascii="Arial" w:hAnsi="Arial" w:cs="Arial"/>
          <w:sz w:val="24"/>
          <w:szCs w:val="24"/>
        </w:rPr>
        <w:t>independent nuclear export of MVM in permissive human cells.</w:t>
      </w:r>
      <w:r w:rsidR="00A518EA" w:rsidRPr="00CD3026">
        <w:rPr>
          <w:rFonts w:ascii="Arial" w:hAnsi="Arial" w:cs="Arial"/>
          <w:sz w:val="24"/>
          <w:szCs w:val="24"/>
        </w:rPr>
        <w:t xml:space="preserve"> When the N-terminal </w:t>
      </w:r>
      <w:proofErr w:type="spellStart"/>
      <w:r w:rsidR="00A518EA" w:rsidRPr="00CD3026">
        <w:rPr>
          <w:rFonts w:ascii="Arial" w:hAnsi="Arial" w:cs="Arial"/>
          <w:sz w:val="24"/>
          <w:szCs w:val="24"/>
        </w:rPr>
        <w:t>phosphoryla</w:t>
      </w:r>
      <w:r w:rsidR="00682D19" w:rsidRPr="00CD3026">
        <w:rPr>
          <w:rFonts w:ascii="Arial" w:hAnsi="Arial" w:cs="Arial"/>
          <w:sz w:val="24"/>
          <w:szCs w:val="24"/>
        </w:rPr>
        <w:t>tions</w:t>
      </w:r>
      <w:proofErr w:type="spellEnd"/>
      <w:r w:rsidR="00682D19" w:rsidRPr="00CD3026">
        <w:rPr>
          <w:rFonts w:ascii="Arial" w:hAnsi="Arial" w:cs="Arial"/>
          <w:sz w:val="24"/>
          <w:szCs w:val="24"/>
        </w:rPr>
        <w:t xml:space="preserve"> were mutat</w:t>
      </w:r>
      <w:r w:rsidR="00A518EA" w:rsidRPr="00CD3026">
        <w:rPr>
          <w:rFonts w:ascii="Arial" w:hAnsi="Arial" w:cs="Arial"/>
          <w:sz w:val="24"/>
          <w:szCs w:val="24"/>
        </w:rPr>
        <w:t xml:space="preserve">ed, progeny </w:t>
      </w:r>
      <w:proofErr w:type="spellStart"/>
      <w:r w:rsidR="00A518EA" w:rsidRPr="00CD3026">
        <w:rPr>
          <w:rFonts w:ascii="Arial" w:hAnsi="Arial" w:cs="Arial"/>
          <w:sz w:val="24"/>
          <w:szCs w:val="24"/>
        </w:rPr>
        <w:t>virions</w:t>
      </w:r>
      <w:proofErr w:type="spellEnd"/>
      <w:r w:rsidR="00A518EA" w:rsidRPr="00CD3026">
        <w:rPr>
          <w:rFonts w:ascii="Arial" w:hAnsi="Arial" w:cs="Arial"/>
          <w:sz w:val="24"/>
          <w:szCs w:val="24"/>
        </w:rPr>
        <w:t xml:space="preserve"> were predominantly r</w:t>
      </w:r>
      <w:r w:rsidR="00A518EA" w:rsidRPr="00CD3026">
        <w:rPr>
          <w:rFonts w:ascii="Arial" w:hAnsi="Arial" w:cs="Arial"/>
          <w:sz w:val="24"/>
          <w:szCs w:val="24"/>
        </w:rPr>
        <w:t>e</w:t>
      </w:r>
      <w:r w:rsidR="00A518EA" w:rsidRPr="00CD3026">
        <w:rPr>
          <w:rFonts w:ascii="Arial" w:hAnsi="Arial" w:cs="Arial"/>
          <w:sz w:val="24"/>
          <w:szCs w:val="24"/>
        </w:rPr>
        <w:lastRenderedPageBreak/>
        <w:t>tained in the nucleus and the corresponding mutants displayed a small plaque ph</w:t>
      </w:r>
      <w:r w:rsidR="00A518EA" w:rsidRPr="00CD3026">
        <w:rPr>
          <w:rFonts w:ascii="Arial" w:hAnsi="Arial" w:cs="Arial"/>
          <w:sz w:val="24"/>
          <w:szCs w:val="24"/>
        </w:rPr>
        <w:t>e</w:t>
      </w:r>
      <w:r w:rsidR="00A518EA" w:rsidRPr="00CD3026">
        <w:rPr>
          <w:rFonts w:ascii="Arial" w:hAnsi="Arial" w:cs="Arial"/>
          <w:sz w:val="24"/>
          <w:szCs w:val="24"/>
        </w:rPr>
        <w:t xml:space="preserve">notype, indicating the importance of those </w:t>
      </w:r>
      <w:proofErr w:type="spellStart"/>
      <w:r w:rsidR="00A518EA" w:rsidRPr="00CD3026">
        <w:rPr>
          <w:rFonts w:ascii="Arial" w:hAnsi="Arial" w:cs="Arial"/>
          <w:sz w:val="24"/>
          <w:szCs w:val="24"/>
        </w:rPr>
        <w:t>phosphorylations</w:t>
      </w:r>
      <w:proofErr w:type="spellEnd"/>
      <w:r w:rsidR="00A518EA" w:rsidRPr="00CD3026">
        <w:rPr>
          <w:rFonts w:ascii="Arial" w:hAnsi="Arial" w:cs="Arial"/>
          <w:sz w:val="24"/>
          <w:szCs w:val="24"/>
        </w:rPr>
        <w:t xml:space="preserve"> in viral spread</w:t>
      </w:r>
      <w:r w:rsidR="00292BFF" w:rsidRPr="00CD3026">
        <w:rPr>
          <w:rFonts w:ascii="Arial" w:hAnsi="Arial" w:cs="Arial"/>
          <w:sz w:val="24"/>
          <w:szCs w:val="24"/>
        </w:rPr>
        <w:t xml:space="preserve"> </w:t>
      </w:r>
      <w:r w:rsidR="00292BFF"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CD3026">
        <w:rPr>
          <w:rFonts w:ascii="Arial" w:hAnsi="Arial" w:cs="Arial"/>
          <w:sz w:val="24"/>
          <w:szCs w:val="24"/>
        </w:rPr>
        <w:fldChar w:fldCharType="separate"/>
      </w:r>
      <w:r w:rsidR="00EA13A7">
        <w:rPr>
          <w:rFonts w:ascii="Arial" w:hAnsi="Arial" w:cs="Arial"/>
          <w:noProof/>
          <w:sz w:val="24"/>
          <w:szCs w:val="24"/>
        </w:rPr>
        <w:t>(</w:t>
      </w:r>
      <w:hyperlink w:anchor="_ENREF_32" w:tooltip="Maroto, 2004 #41" w:history="1">
        <w:r w:rsidR="004A0682">
          <w:rPr>
            <w:rFonts w:ascii="Arial" w:hAnsi="Arial" w:cs="Arial"/>
            <w:noProof/>
            <w:sz w:val="24"/>
            <w:szCs w:val="24"/>
          </w:rPr>
          <w:t>32</w:t>
        </w:r>
      </w:hyperlink>
      <w:r w:rsidR="00EA13A7">
        <w:rPr>
          <w:rFonts w:ascii="Arial" w:hAnsi="Arial" w:cs="Arial"/>
          <w:noProof/>
          <w:sz w:val="24"/>
          <w:szCs w:val="24"/>
        </w:rPr>
        <w:t>)</w:t>
      </w:r>
      <w:r w:rsidR="00292BFF" w:rsidRPr="00CD3026">
        <w:rPr>
          <w:rFonts w:ascii="Arial" w:hAnsi="Arial" w:cs="Arial"/>
          <w:sz w:val="24"/>
          <w:szCs w:val="24"/>
        </w:rPr>
        <w:fldChar w:fldCharType="end"/>
      </w:r>
      <w:r w:rsidR="00A518EA" w:rsidRPr="00CD3026">
        <w:rPr>
          <w:rFonts w:ascii="Arial" w:hAnsi="Arial" w:cs="Arial"/>
          <w:sz w:val="24"/>
          <w:szCs w:val="24"/>
        </w:rPr>
        <w:t>.</w:t>
      </w:r>
      <w:r w:rsidR="00752B0C" w:rsidRPr="00CD3026">
        <w:rPr>
          <w:rFonts w:ascii="Arial" w:hAnsi="Arial" w:cs="Arial"/>
          <w:sz w:val="24"/>
          <w:szCs w:val="24"/>
        </w:rPr>
        <w:t xml:space="preserve"> </w:t>
      </w:r>
      <w:r w:rsidR="002272FC" w:rsidRPr="00CD3026">
        <w:rPr>
          <w:rFonts w:ascii="Arial" w:hAnsi="Arial" w:cs="Arial"/>
          <w:sz w:val="24"/>
          <w:szCs w:val="24"/>
        </w:rPr>
        <w:t xml:space="preserve"> </w:t>
      </w:r>
    </w:p>
    <w:p w:rsidR="00B6196E" w:rsidRPr="00CD3026" w:rsidRDefault="00EB3BA0" w:rsidP="005B56EC">
      <w:pPr>
        <w:spacing w:after="120" w:line="480" w:lineRule="auto"/>
        <w:ind w:firstLine="720"/>
        <w:jc w:val="both"/>
        <w:rPr>
          <w:rFonts w:ascii="Arial" w:hAnsi="Arial" w:cs="Arial"/>
          <w:sz w:val="24"/>
          <w:szCs w:val="24"/>
        </w:rPr>
      </w:pPr>
      <w:r w:rsidRPr="00CD3026">
        <w:rPr>
          <w:rFonts w:ascii="Arial" w:hAnsi="Arial" w:cs="Arial"/>
          <w:sz w:val="24"/>
          <w:szCs w:val="24"/>
        </w:rPr>
        <w:t>MVM transport from the nucleus to the cell periphery is associated with the degradation of acti</w:t>
      </w:r>
      <w:r w:rsidR="00C82C93" w:rsidRPr="00CD3026">
        <w:rPr>
          <w:rFonts w:ascii="Arial" w:hAnsi="Arial" w:cs="Arial"/>
          <w:sz w:val="24"/>
          <w:szCs w:val="24"/>
        </w:rPr>
        <w:t xml:space="preserve">n </w:t>
      </w:r>
      <w:proofErr w:type="spellStart"/>
      <w:r w:rsidR="00C82C93" w:rsidRPr="00CD3026">
        <w:rPr>
          <w:rFonts w:ascii="Arial" w:hAnsi="Arial" w:cs="Arial"/>
          <w:sz w:val="24"/>
          <w:szCs w:val="24"/>
        </w:rPr>
        <w:t>fibers</w:t>
      </w:r>
      <w:proofErr w:type="spellEnd"/>
      <w:r w:rsidRPr="00CD3026">
        <w:rPr>
          <w:rFonts w:ascii="Arial" w:hAnsi="Arial" w:cs="Arial"/>
          <w:sz w:val="24"/>
          <w:szCs w:val="24"/>
        </w:rPr>
        <w:t>. These alterations to the filamentous network were a</w:t>
      </w:r>
      <w:r w:rsidRPr="00CD3026">
        <w:rPr>
          <w:rFonts w:ascii="Arial" w:hAnsi="Arial" w:cs="Arial"/>
          <w:sz w:val="24"/>
          <w:szCs w:val="24"/>
        </w:rPr>
        <w:t>t</w:t>
      </w:r>
      <w:r w:rsidRPr="00CD3026">
        <w:rPr>
          <w:rFonts w:ascii="Arial" w:hAnsi="Arial" w:cs="Arial"/>
          <w:sz w:val="24"/>
          <w:szCs w:val="24"/>
        </w:rPr>
        <w:t>tributed to a virus-induced imbalance between the actin polymerization factor N-WASP</w:t>
      </w:r>
      <w:r w:rsidR="00A53779" w:rsidRPr="00CD3026">
        <w:rPr>
          <w:rFonts w:ascii="Arial" w:hAnsi="Arial" w:cs="Arial"/>
          <w:sz w:val="24"/>
          <w:szCs w:val="24"/>
        </w:rPr>
        <w:t xml:space="preserve"> (</w:t>
      </w:r>
      <w:proofErr w:type="spellStart"/>
      <w:r w:rsidR="00A53779" w:rsidRPr="00CD3026">
        <w:rPr>
          <w:rFonts w:ascii="Arial" w:hAnsi="Arial" w:cs="Arial"/>
          <w:sz w:val="24"/>
          <w:szCs w:val="24"/>
        </w:rPr>
        <w:t>Wiscott</w:t>
      </w:r>
      <w:proofErr w:type="spellEnd"/>
      <w:r w:rsidR="00A53779" w:rsidRPr="00CD3026">
        <w:rPr>
          <w:rFonts w:ascii="Arial" w:hAnsi="Arial" w:cs="Arial"/>
          <w:sz w:val="24"/>
          <w:szCs w:val="24"/>
        </w:rPr>
        <w:t>-Aldrich syndrome protein)</w:t>
      </w:r>
      <w:r w:rsidRPr="00CD3026">
        <w:rPr>
          <w:rFonts w:ascii="Arial" w:hAnsi="Arial" w:cs="Arial"/>
          <w:sz w:val="24"/>
          <w:szCs w:val="24"/>
        </w:rPr>
        <w:t xml:space="preserve"> and gelsolin, </w:t>
      </w:r>
      <w:r w:rsidR="00A53779" w:rsidRPr="00CD3026">
        <w:rPr>
          <w:rFonts w:ascii="Arial" w:hAnsi="Arial" w:cs="Arial"/>
          <w:sz w:val="24"/>
          <w:szCs w:val="24"/>
        </w:rPr>
        <w:t>a member of the actin-severi</w:t>
      </w:r>
      <w:r w:rsidR="00B21BA0" w:rsidRPr="00CD3026">
        <w:rPr>
          <w:rFonts w:ascii="Arial" w:hAnsi="Arial" w:cs="Arial"/>
          <w:sz w:val="24"/>
          <w:szCs w:val="24"/>
        </w:rPr>
        <w:t xml:space="preserve">ng protein family </w:t>
      </w:r>
      <w:r w:rsidR="00B21BA0" w:rsidRPr="00CD3026">
        <w:rPr>
          <w:rFonts w:ascii="Arial" w:hAnsi="Arial" w:cs="Arial"/>
          <w:sz w:val="24"/>
          <w:szCs w:val="24"/>
        </w:rPr>
        <w:fldChar w:fldCharType="begin">
          <w:fldData xml:space="preserve">PEVuZE5vdGU+PENpdGU+PEF1dGhvcj5OdWVzY2g8L0F1dGhvcj48WWVhcj4yMDA1PC9ZZWFyPjxS
ZWNOdW0+NDc8L1JlY051bT48RGlzcGxheVRleHQ+KDQzKTwvRGlzcGxheVRleHQ+PHJlY29yZD48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PEVuZE5vdGU+PENpdGU+PEF1dGhvcj5OdWVzY2g8L0F1dGhvcj48WWVhcj4yMDA1PC9ZZWFyPjxS
ZWNOdW0+NDc8L1JlY051bT48RGlzcGxheVRleHQ+KDQzKTwvRGlzcGxheVRleHQ+PHJlY29yZD48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B21BA0" w:rsidRPr="00CD3026">
        <w:rPr>
          <w:rFonts w:ascii="Arial" w:hAnsi="Arial" w:cs="Arial"/>
          <w:sz w:val="24"/>
          <w:szCs w:val="24"/>
        </w:rPr>
        <w:fldChar w:fldCharType="separate"/>
      </w:r>
      <w:r w:rsidR="00EA13A7">
        <w:rPr>
          <w:rFonts w:ascii="Arial" w:hAnsi="Arial" w:cs="Arial"/>
          <w:noProof/>
          <w:sz w:val="24"/>
          <w:szCs w:val="24"/>
        </w:rPr>
        <w:t>(</w:t>
      </w:r>
      <w:hyperlink w:anchor="_ENREF_43" w:tooltip="Nuesch, 2005 #47" w:history="1">
        <w:r w:rsidR="004A0682">
          <w:rPr>
            <w:rFonts w:ascii="Arial" w:hAnsi="Arial" w:cs="Arial"/>
            <w:noProof/>
            <w:sz w:val="24"/>
            <w:szCs w:val="24"/>
          </w:rPr>
          <w:t>43</w:t>
        </w:r>
      </w:hyperlink>
      <w:r w:rsidR="00EA13A7">
        <w:rPr>
          <w:rFonts w:ascii="Arial" w:hAnsi="Arial" w:cs="Arial"/>
          <w:noProof/>
          <w:sz w:val="24"/>
          <w:szCs w:val="24"/>
        </w:rPr>
        <w:t>)</w:t>
      </w:r>
      <w:r w:rsidR="00B21BA0" w:rsidRPr="00CD3026">
        <w:rPr>
          <w:rFonts w:ascii="Arial" w:hAnsi="Arial" w:cs="Arial"/>
          <w:sz w:val="24"/>
          <w:szCs w:val="24"/>
        </w:rPr>
        <w:fldChar w:fldCharType="end"/>
      </w:r>
      <w:r w:rsidR="00A53779" w:rsidRPr="00CD3026">
        <w:rPr>
          <w:rFonts w:ascii="Arial" w:hAnsi="Arial" w:cs="Arial"/>
          <w:sz w:val="24"/>
          <w:szCs w:val="24"/>
        </w:rPr>
        <w:t>.</w:t>
      </w:r>
      <w:r w:rsidR="00932445" w:rsidRPr="00CD3026">
        <w:rPr>
          <w:rFonts w:ascii="Arial" w:hAnsi="Arial" w:cs="Arial"/>
          <w:sz w:val="24"/>
          <w:szCs w:val="24"/>
        </w:rPr>
        <w:t xml:space="preserve"> Indeed, the MVM </w:t>
      </w:r>
      <w:proofErr w:type="spellStart"/>
      <w:r w:rsidR="00932445" w:rsidRPr="00CD3026">
        <w:rPr>
          <w:rFonts w:ascii="Arial" w:hAnsi="Arial" w:cs="Arial"/>
          <w:sz w:val="24"/>
          <w:szCs w:val="24"/>
        </w:rPr>
        <w:t>titer</w:t>
      </w:r>
      <w:proofErr w:type="spellEnd"/>
      <w:r w:rsidR="00932445" w:rsidRPr="00CD3026">
        <w:rPr>
          <w:rFonts w:ascii="Arial" w:hAnsi="Arial" w:cs="Arial"/>
          <w:sz w:val="24"/>
          <w:szCs w:val="24"/>
        </w:rPr>
        <w:t xml:space="preserve"> in the medium</w:t>
      </w:r>
      <w:r w:rsidR="00181048" w:rsidRPr="00CD3026">
        <w:rPr>
          <w:rFonts w:ascii="Arial" w:hAnsi="Arial" w:cs="Arial"/>
          <w:sz w:val="24"/>
          <w:szCs w:val="24"/>
        </w:rPr>
        <w:t xml:space="preserve"> following </w:t>
      </w:r>
      <w:r w:rsidR="001A4999" w:rsidRPr="00CD3026">
        <w:rPr>
          <w:rFonts w:ascii="Arial" w:hAnsi="Arial" w:cs="Arial"/>
          <w:sz w:val="24"/>
          <w:szCs w:val="24"/>
        </w:rPr>
        <w:t>MVM i</w:t>
      </w:r>
      <w:r w:rsidR="001A4999" w:rsidRPr="00CD3026">
        <w:rPr>
          <w:rFonts w:ascii="Arial" w:hAnsi="Arial" w:cs="Arial"/>
          <w:sz w:val="24"/>
          <w:szCs w:val="24"/>
        </w:rPr>
        <w:t>n</w:t>
      </w:r>
      <w:r w:rsidR="001A4999" w:rsidRPr="00CD3026">
        <w:rPr>
          <w:rFonts w:ascii="Arial" w:hAnsi="Arial" w:cs="Arial"/>
          <w:sz w:val="24"/>
          <w:szCs w:val="24"/>
        </w:rPr>
        <w:t xml:space="preserve">fection </w:t>
      </w:r>
      <w:r w:rsidR="00181048" w:rsidRPr="00CD3026">
        <w:rPr>
          <w:rFonts w:ascii="Arial" w:hAnsi="Arial" w:cs="Arial"/>
          <w:sz w:val="24"/>
          <w:szCs w:val="24"/>
        </w:rPr>
        <w:t xml:space="preserve">drastically </w:t>
      </w:r>
      <w:r w:rsidR="001A4999" w:rsidRPr="00CD3026">
        <w:rPr>
          <w:rFonts w:ascii="Arial" w:hAnsi="Arial" w:cs="Arial"/>
          <w:sz w:val="24"/>
          <w:szCs w:val="24"/>
        </w:rPr>
        <w:t>declined</w:t>
      </w:r>
      <w:r w:rsidR="00181048" w:rsidRPr="00CD3026">
        <w:rPr>
          <w:rFonts w:ascii="Arial" w:hAnsi="Arial" w:cs="Arial"/>
          <w:sz w:val="24"/>
          <w:szCs w:val="24"/>
        </w:rPr>
        <w:t xml:space="preserve"> when gelsolin function was diminished</w:t>
      </w:r>
      <w:r w:rsidR="0066430D" w:rsidRPr="00CD3026">
        <w:rPr>
          <w:rFonts w:ascii="Arial" w:hAnsi="Arial" w:cs="Arial"/>
          <w:sz w:val="24"/>
          <w:szCs w:val="24"/>
        </w:rPr>
        <w:t>.</w:t>
      </w:r>
      <w:r w:rsidR="00166ACC" w:rsidRPr="00CD3026">
        <w:rPr>
          <w:rFonts w:ascii="Arial" w:hAnsi="Arial" w:cs="Arial"/>
          <w:sz w:val="24"/>
          <w:szCs w:val="24"/>
        </w:rPr>
        <w:t xml:space="preserve"> During MVM infe</w:t>
      </w:r>
      <w:r w:rsidR="00166ACC" w:rsidRPr="00CD3026">
        <w:rPr>
          <w:rFonts w:ascii="Arial" w:hAnsi="Arial" w:cs="Arial"/>
          <w:sz w:val="24"/>
          <w:szCs w:val="24"/>
        </w:rPr>
        <w:t>c</w:t>
      </w:r>
      <w:r w:rsidR="00166ACC" w:rsidRPr="00CD3026">
        <w:rPr>
          <w:rFonts w:ascii="Arial" w:hAnsi="Arial" w:cs="Arial"/>
          <w:sz w:val="24"/>
          <w:szCs w:val="24"/>
        </w:rPr>
        <w:t>tion, gelsolin activity is regulated by the CKIIα/NS1 complex which was demonstrated to be capable of phosphorylating gelsolin. Consequentially, inhibition of CKIIα corr</w:t>
      </w:r>
      <w:r w:rsidR="00166ACC" w:rsidRPr="00CD3026">
        <w:rPr>
          <w:rFonts w:ascii="Arial" w:hAnsi="Arial" w:cs="Arial"/>
          <w:sz w:val="24"/>
          <w:szCs w:val="24"/>
        </w:rPr>
        <w:t>e</w:t>
      </w:r>
      <w:r w:rsidR="00166ACC" w:rsidRPr="00CD3026">
        <w:rPr>
          <w:rFonts w:ascii="Arial" w:hAnsi="Arial" w:cs="Arial"/>
          <w:sz w:val="24"/>
          <w:szCs w:val="24"/>
        </w:rPr>
        <w:t xml:space="preserve">lated with prolonged persistence of actin </w:t>
      </w:r>
      <w:proofErr w:type="spellStart"/>
      <w:r w:rsidR="00166ACC" w:rsidRPr="00CD3026">
        <w:rPr>
          <w:rFonts w:ascii="Arial" w:hAnsi="Arial" w:cs="Arial"/>
          <w:sz w:val="24"/>
          <w:szCs w:val="24"/>
        </w:rPr>
        <w:t>fibers</w:t>
      </w:r>
      <w:proofErr w:type="spellEnd"/>
      <w:r w:rsidR="00166ACC" w:rsidRPr="00CD3026">
        <w:rPr>
          <w:rFonts w:ascii="Arial" w:hAnsi="Arial" w:cs="Arial"/>
          <w:sz w:val="24"/>
          <w:szCs w:val="24"/>
        </w:rPr>
        <w:t xml:space="preserve"> </w:t>
      </w:r>
      <w:r w:rsidR="00166ACC" w:rsidRPr="00CD3026">
        <w:rPr>
          <w:rFonts w:ascii="Arial" w:hAnsi="Arial" w:cs="Arial"/>
          <w:sz w:val="24"/>
          <w:szCs w:val="24"/>
        </w:rPr>
        <w:fldChar w:fldCharType="begin">
          <w:fldData xml:space="preserve">PEVuZE5vdGU+PENpdGU+PEF1dGhvcj5OdWVzY2g8L0F1dGhvcj48WWVhcj4yMDA2PC9ZZWFyPjxS
ZWNOdW0+NDk8L1JlY051bT48RGlzcGxheVRleHQ+KDEsIDQ1KTwvRGlzcGxheVRleHQ+PHJlY29y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PEVuZE5vdGU+PENpdGU+PEF1dGhvcj5OdWVzY2g8L0F1dGhvcj48WWVhcj4yMDA2PC9ZZWFyPjxS
ZWNOdW0+NDk8L1JlY051bT48RGlzcGxheVRleHQ+KDEsIDQ1KTwvRGlzcGxheVRleHQ+PHJlY29y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166ACC" w:rsidRPr="00CD3026">
        <w:rPr>
          <w:rFonts w:ascii="Arial" w:hAnsi="Arial" w:cs="Arial"/>
          <w:sz w:val="24"/>
          <w:szCs w:val="24"/>
        </w:rPr>
        <w:fldChar w:fldCharType="separate"/>
      </w:r>
      <w:r w:rsidR="00EA13A7">
        <w:rPr>
          <w:rFonts w:ascii="Arial" w:hAnsi="Arial" w:cs="Arial"/>
          <w:noProof/>
          <w:sz w:val="24"/>
          <w:szCs w:val="24"/>
        </w:rPr>
        <w:t>(</w:t>
      </w:r>
      <w:hyperlink w:anchor="_ENREF_1" w:tooltip="Bar, 2008 #48" w:history="1">
        <w:r w:rsidR="004A0682">
          <w:rPr>
            <w:rFonts w:ascii="Arial" w:hAnsi="Arial" w:cs="Arial"/>
            <w:noProof/>
            <w:sz w:val="24"/>
            <w:szCs w:val="24"/>
          </w:rPr>
          <w:t>1</w:t>
        </w:r>
      </w:hyperlink>
      <w:r w:rsidR="00EA13A7">
        <w:rPr>
          <w:rFonts w:ascii="Arial" w:hAnsi="Arial" w:cs="Arial"/>
          <w:noProof/>
          <w:sz w:val="24"/>
          <w:szCs w:val="24"/>
        </w:rPr>
        <w:t xml:space="preserve">, </w:t>
      </w:r>
      <w:hyperlink w:anchor="_ENREF_45" w:tooltip="Nuesch, 2006 #49" w:history="1">
        <w:r w:rsidR="004A0682">
          <w:rPr>
            <w:rFonts w:ascii="Arial" w:hAnsi="Arial" w:cs="Arial"/>
            <w:noProof/>
            <w:sz w:val="24"/>
            <w:szCs w:val="24"/>
          </w:rPr>
          <w:t>45</w:t>
        </w:r>
      </w:hyperlink>
      <w:r w:rsidR="00EA13A7">
        <w:rPr>
          <w:rFonts w:ascii="Arial" w:hAnsi="Arial" w:cs="Arial"/>
          <w:noProof/>
          <w:sz w:val="24"/>
          <w:szCs w:val="24"/>
        </w:rPr>
        <w:t>)</w:t>
      </w:r>
      <w:r w:rsidR="00166ACC" w:rsidRPr="00CD3026">
        <w:rPr>
          <w:rFonts w:ascii="Arial" w:hAnsi="Arial" w:cs="Arial"/>
          <w:sz w:val="24"/>
          <w:szCs w:val="24"/>
        </w:rPr>
        <w:fldChar w:fldCharType="end"/>
      </w:r>
      <w:r w:rsidR="00166ACC" w:rsidRPr="00CD3026">
        <w:rPr>
          <w:rFonts w:ascii="Arial" w:hAnsi="Arial" w:cs="Arial"/>
          <w:sz w:val="24"/>
          <w:szCs w:val="24"/>
        </w:rPr>
        <w:t>.</w:t>
      </w:r>
      <w:r w:rsidR="00752B0C" w:rsidRPr="00CD3026">
        <w:rPr>
          <w:rFonts w:ascii="Arial" w:hAnsi="Arial" w:cs="Arial"/>
          <w:sz w:val="24"/>
          <w:szCs w:val="24"/>
        </w:rPr>
        <w:t xml:space="preserve"> </w:t>
      </w:r>
      <w:r w:rsidR="0066430D" w:rsidRPr="00CD3026">
        <w:rPr>
          <w:rFonts w:ascii="Arial" w:hAnsi="Arial" w:cs="Arial"/>
          <w:sz w:val="24"/>
          <w:szCs w:val="24"/>
        </w:rPr>
        <w:t xml:space="preserve">Several lines of evidence </w:t>
      </w:r>
      <w:r w:rsidR="00682D19" w:rsidRPr="00CD3026">
        <w:rPr>
          <w:rFonts w:ascii="Arial" w:hAnsi="Arial" w:cs="Arial"/>
          <w:sz w:val="24"/>
          <w:szCs w:val="24"/>
        </w:rPr>
        <w:t>ind</w:t>
      </w:r>
      <w:r w:rsidR="00682D19" w:rsidRPr="00CD3026">
        <w:rPr>
          <w:rFonts w:ascii="Arial" w:hAnsi="Arial" w:cs="Arial"/>
          <w:sz w:val="24"/>
          <w:szCs w:val="24"/>
        </w:rPr>
        <w:t>i</w:t>
      </w:r>
      <w:r w:rsidR="00682D19" w:rsidRPr="00CD3026">
        <w:rPr>
          <w:rFonts w:ascii="Arial" w:hAnsi="Arial" w:cs="Arial"/>
          <w:sz w:val="24"/>
          <w:szCs w:val="24"/>
        </w:rPr>
        <w:t>cate</w:t>
      </w:r>
      <w:r w:rsidR="00BD62F4" w:rsidRPr="00CD3026">
        <w:rPr>
          <w:rFonts w:ascii="Arial" w:hAnsi="Arial" w:cs="Arial"/>
          <w:sz w:val="24"/>
          <w:szCs w:val="24"/>
        </w:rPr>
        <w:t xml:space="preserve"> an active, vesicle-associated, gelsolin-dependent export of MVM. Progeny </w:t>
      </w:r>
      <w:proofErr w:type="spellStart"/>
      <w:r w:rsidR="00BD62F4" w:rsidRPr="00CD3026">
        <w:rPr>
          <w:rFonts w:ascii="Arial" w:hAnsi="Arial" w:cs="Arial"/>
          <w:sz w:val="24"/>
          <w:szCs w:val="24"/>
        </w:rPr>
        <w:t>vir</w:t>
      </w:r>
      <w:r w:rsidR="00BD62F4" w:rsidRPr="00CD3026">
        <w:rPr>
          <w:rFonts w:ascii="Arial" w:hAnsi="Arial" w:cs="Arial"/>
          <w:sz w:val="24"/>
          <w:szCs w:val="24"/>
        </w:rPr>
        <w:t>i</w:t>
      </w:r>
      <w:r w:rsidR="00BD62F4" w:rsidRPr="00CD3026">
        <w:rPr>
          <w:rFonts w:ascii="Arial" w:hAnsi="Arial" w:cs="Arial"/>
          <w:sz w:val="24"/>
          <w:szCs w:val="24"/>
        </w:rPr>
        <w:t>ons</w:t>
      </w:r>
      <w:proofErr w:type="spellEnd"/>
      <w:r w:rsidR="00BD62F4" w:rsidRPr="00CD3026">
        <w:rPr>
          <w:rFonts w:ascii="Arial" w:hAnsi="Arial" w:cs="Arial"/>
          <w:sz w:val="24"/>
          <w:szCs w:val="24"/>
        </w:rPr>
        <w:t xml:space="preserve"> were shown to co-localize with </w:t>
      </w:r>
      <w:proofErr w:type="spellStart"/>
      <w:r w:rsidR="00BD62F4" w:rsidRPr="00CD3026">
        <w:rPr>
          <w:rFonts w:ascii="Arial" w:hAnsi="Arial" w:cs="Arial"/>
          <w:sz w:val="24"/>
          <w:szCs w:val="24"/>
        </w:rPr>
        <w:t>exocytic</w:t>
      </w:r>
      <w:proofErr w:type="spellEnd"/>
      <w:r w:rsidR="00BD62F4" w:rsidRPr="00CD3026">
        <w:rPr>
          <w:rFonts w:ascii="Arial" w:hAnsi="Arial" w:cs="Arial"/>
          <w:sz w:val="24"/>
          <w:szCs w:val="24"/>
        </w:rPr>
        <w:t xml:space="preserve">, endosomal, and lysosomal markers in </w:t>
      </w:r>
      <w:proofErr w:type="spellStart"/>
      <w:r w:rsidR="00BD62F4" w:rsidRPr="00CD3026">
        <w:rPr>
          <w:rFonts w:ascii="Arial" w:hAnsi="Arial" w:cs="Arial"/>
          <w:sz w:val="24"/>
          <w:szCs w:val="24"/>
        </w:rPr>
        <w:t>immunofluorescent</w:t>
      </w:r>
      <w:proofErr w:type="spellEnd"/>
      <w:r w:rsidR="00BD62F4" w:rsidRPr="00CD3026">
        <w:rPr>
          <w:rFonts w:ascii="Arial" w:hAnsi="Arial" w:cs="Arial"/>
          <w:sz w:val="24"/>
          <w:szCs w:val="24"/>
        </w:rPr>
        <w:t xml:space="preserve"> experiments</w:t>
      </w:r>
      <w:r w:rsidR="005C548A" w:rsidRPr="00CD3026">
        <w:rPr>
          <w:rFonts w:ascii="Arial" w:hAnsi="Arial" w:cs="Arial"/>
          <w:sz w:val="24"/>
          <w:szCs w:val="24"/>
        </w:rPr>
        <w:t xml:space="preserve"> </w:t>
      </w:r>
      <w:r w:rsidR="005C548A" w:rsidRPr="00CD3026">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536705">
        <w:rPr>
          <w:rFonts w:ascii="Arial" w:hAnsi="Arial" w:cs="Arial"/>
          <w:sz w:val="24"/>
          <w:szCs w:val="24"/>
        </w:rPr>
        <w:instrText xml:space="preserve"> ADDIN EN.CITE </w:instrText>
      </w:r>
      <w:r w:rsidR="00536705">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536705">
        <w:rPr>
          <w:rFonts w:ascii="Arial" w:hAnsi="Arial" w:cs="Arial"/>
          <w:sz w:val="24"/>
          <w:szCs w:val="24"/>
        </w:rPr>
        <w:instrText xml:space="preserve"> ADDIN EN.CITE.DATA </w:instrText>
      </w:r>
      <w:r w:rsidR="00536705">
        <w:rPr>
          <w:rFonts w:ascii="Arial" w:hAnsi="Arial" w:cs="Arial"/>
          <w:sz w:val="24"/>
          <w:szCs w:val="24"/>
        </w:rPr>
      </w:r>
      <w:r w:rsidR="00536705">
        <w:rPr>
          <w:rFonts w:ascii="Arial" w:hAnsi="Arial" w:cs="Arial"/>
          <w:sz w:val="24"/>
          <w:szCs w:val="24"/>
        </w:rPr>
        <w:fldChar w:fldCharType="end"/>
      </w:r>
      <w:r w:rsidR="005C548A" w:rsidRPr="00CD3026">
        <w:rPr>
          <w:rFonts w:ascii="Arial" w:hAnsi="Arial" w:cs="Arial"/>
          <w:sz w:val="24"/>
          <w:szCs w:val="24"/>
        </w:rPr>
        <w:fldChar w:fldCharType="separate"/>
      </w:r>
      <w:r w:rsidR="00536705">
        <w:rPr>
          <w:rFonts w:ascii="Arial" w:hAnsi="Arial" w:cs="Arial"/>
          <w:noProof/>
          <w:sz w:val="24"/>
          <w:szCs w:val="24"/>
        </w:rPr>
        <w:t>(</w:t>
      </w:r>
      <w:hyperlink w:anchor="_ENREF_1" w:tooltip="Bar, 2008 #48" w:history="1">
        <w:r w:rsidR="004A0682">
          <w:rPr>
            <w:rFonts w:ascii="Arial" w:hAnsi="Arial" w:cs="Arial"/>
            <w:noProof/>
            <w:sz w:val="24"/>
            <w:szCs w:val="24"/>
          </w:rPr>
          <w:t>1</w:t>
        </w:r>
      </w:hyperlink>
      <w:r w:rsidR="00536705">
        <w:rPr>
          <w:rFonts w:ascii="Arial" w:hAnsi="Arial" w:cs="Arial"/>
          <w:noProof/>
          <w:sz w:val="24"/>
          <w:szCs w:val="24"/>
        </w:rPr>
        <w:t xml:space="preserve">, </w:t>
      </w:r>
      <w:hyperlink w:anchor="_ENREF_14" w:tooltip="Di Piazza, 2007 #80" w:history="1">
        <w:r w:rsidR="004A0682">
          <w:rPr>
            <w:rFonts w:ascii="Arial" w:hAnsi="Arial" w:cs="Arial"/>
            <w:noProof/>
            <w:sz w:val="24"/>
            <w:szCs w:val="24"/>
          </w:rPr>
          <w:t>14</w:t>
        </w:r>
      </w:hyperlink>
      <w:r w:rsidR="00536705">
        <w:rPr>
          <w:rFonts w:ascii="Arial" w:hAnsi="Arial" w:cs="Arial"/>
          <w:noProof/>
          <w:sz w:val="24"/>
          <w:szCs w:val="24"/>
        </w:rPr>
        <w:t>)</w:t>
      </w:r>
      <w:r w:rsidR="005C548A" w:rsidRPr="00CD3026">
        <w:rPr>
          <w:rFonts w:ascii="Arial" w:hAnsi="Arial" w:cs="Arial"/>
          <w:sz w:val="24"/>
          <w:szCs w:val="24"/>
        </w:rPr>
        <w:fldChar w:fldCharType="end"/>
      </w:r>
      <w:r w:rsidR="00BD62F4" w:rsidRPr="00CD3026">
        <w:rPr>
          <w:rFonts w:ascii="Arial" w:hAnsi="Arial" w:cs="Arial"/>
          <w:sz w:val="24"/>
          <w:szCs w:val="24"/>
        </w:rPr>
        <w:t>. Cell fractionation experiments con</w:t>
      </w:r>
      <w:r w:rsidR="00682D19" w:rsidRPr="00CD3026">
        <w:rPr>
          <w:rFonts w:ascii="Arial" w:hAnsi="Arial" w:cs="Arial"/>
          <w:sz w:val="24"/>
          <w:szCs w:val="24"/>
        </w:rPr>
        <w:t>firmed this observation</w:t>
      </w:r>
      <w:r w:rsidR="00BD62F4" w:rsidRPr="00CD3026">
        <w:rPr>
          <w:rFonts w:ascii="Arial" w:hAnsi="Arial" w:cs="Arial"/>
          <w:sz w:val="24"/>
          <w:szCs w:val="24"/>
        </w:rPr>
        <w:t xml:space="preserve"> by demonstrating a co-migration of viral particles with cytosolic vesicles rather than free, vesicle-independent localization in the soluble cytosolic fraction.</w:t>
      </w:r>
      <w:r w:rsidR="00167D61" w:rsidRPr="00CD3026">
        <w:rPr>
          <w:rFonts w:ascii="Arial" w:hAnsi="Arial" w:cs="Arial"/>
          <w:sz w:val="24"/>
          <w:szCs w:val="24"/>
        </w:rPr>
        <w:t xml:space="preserve"> </w:t>
      </w:r>
      <w:r w:rsidR="00B6196E" w:rsidRPr="00CD3026">
        <w:rPr>
          <w:rFonts w:ascii="Arial" w:hAnsi="Arial" w:cs="Arial"/>
          <w:sz w:val="24"/>
          <w:szCs w:val="24"/>
        </w:rPr>
        <w:t>A cooperative cross-talk between actin- and microtubule dependent transport might be involved in MVM transport from the nucleus to the cell periphery</w:t>
      </w:r>
      <w:r w:rsidR="00CF5B71" w:rsidRPr="00CD3026">
        <w:rPr>
          <w:rFonts w:ascii="Arial" w:hAnsi="Arial" w:cs="Arial"/>
          <w:sz w:val="24"/>
          <w:szCs w:val="24"/>
        </w:rPr>
        <w:t xml:space="preserve"> </w:t>
      </w:r>
      <w:r w:rsidR="00CF5B71" w:rsidRPr="00CD3026">
        <w:rPr>
          <w:rFonts w:ascii="Arial" w:hAnsi="Arial" w:cs="Arial"/>
          <w:sz w:val="24"/>
          <w:szCs w:val="24"/>
        </w:rPr>
        <w:fldChar w:fldCharType="begin">
          <w:fldData xml:space="preserve">PEVuZE5vdGU+PENpdGU+PEF1dGhvcj5QcmFlZmNrZTwvQXV0aG9yPjxZZWFyPjIwMDQ8L1llYXI+
PFJlY051bT41MDwvUmVjTnVtPjxEaXNwbGF5VGV4dD4oNDksIDU0LCA1Nik8L0Rpc3BsYXlUZXh0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4A0682">
        <w:rPr>
          <w:rFonts w:ascii="Arial" w:hAnsi="Arial" w:cs="Arial"/>
          <w:sz w:val="24"/>
          <w:szCs w:val="24"/>
        </w:rPr>
        <w:instrText xml:space="preserve"> ADDIN EN.CITE </w:instrText>
      </w:r>
      <w:r w:rsidR="004A0682">
        <w:rPr>
          <w:rFonts w:ascii="Arial" w:hAnsi="Arial" w:cs="Arial"/>
          <w:sz w:val="24"/>
          <w:szCs w:val="24"/>
        </w:rPr>
        <w:fldChar w:fldCharType="begin">
          <w:fldData xml:space="preserve">PEVuZE5vdGU+PENpdGU+PEF1dGhvcj5QcmFlZmNrZTwvQXV0aG9yPjxZZWFyPjIwMDQ8L1llYXI+
PFJlY051bT41MDwvUmVjTnVtPjxEaXNwbGF5VGV4dD4oNDksIDU0LCA1Nik8L0Rpc3BsYXlUZXh0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4A0682">
        <w:rPr>
          <w:rFonts w:ascii="Arial" w:hAnsi="Arial" w:cs="Arial"/>
          <w:sz w:val="24"/>
          <w:szCs w:val="24"/>
        </w:rPr>
        <w:instrText xml:space="preserve"> ADDIN EN.CITE.DATA </w:instrText>
      </w:r>
      <w:r w:rsidR="004A0682">
        <w:rPr>
          <w:rFonts w:ascii="Arial" w:hAnsi="Arial" w:cs="Arial"/>
          <w:sz w:val="24"/>
          <w:szCs w:val="24"/>
        </w:rPr>
      </w:r>
      <w:r w:rsidR="004A0682">
        <w:rPr>
          <w:rFonts w:ascii="Arial" w:hAnsi="Arial" w:cs="Arial"/>
          <w:sz w:val="24"/>
          <w:szCs w:val="24"/>
        </w:rPr>
        <w:fldChar w:fldCharType="end"/>
      </w:r>
      <w:r w:rsidR="00CF5B71" w:rsidRPr="00CD3026">
        <w:rPr>
          <w:rFonts w:ascii="Arial" w:hAnsi="Arial" w:cs="Arial"/>
          <w:sz w:val="24"/>
          <w:szCs w:val="24"/>
        </w:rPr>
        <w:fldChar w:fldCharType="separate"/>
      </w:r>
      <w:r w:rsidR="004A0682">
        <w:rPr>
          <w:rFonts w:ascii="Arial" w:hAnsi="Arial" w:cs="Arial"/>
          <w:noProof/>
          <w:sz w:val="24"/>
          <w:szCs w:val="24"/>
        </w:rPr>
        <w:t>(</w:t>
      </w:r>
      <w:hyperlink w:anchor="_ENREF_49" w:tooltip="Praefcke, 2004 #50" w:history="1">
        <w:r w:rsidR="004A0682">
          <w:rPr>
            <w:rFonts w:ascii="Arial" w:hAnsi="Arial" w:cs="Arial"/>
            <w:noProof/>
            <w:sz w:val="24"/>
            <w:szCs w:val="24"/>
          </w:rPr>
          <w:t>49</w:t>
        </w:r>
      </w:hyperlink>
      <w:r w:rsidR="004A0682">
        <w:rPr>
          <w:rFonts w:ascii="Arial" w:hAnsi="Arial" w:cs="Arial"/>
          <w:noProof/>
          <w:sz w:val="24"/>
          <w:szCs w:val="24"/>
        </w:rPr>
        <w:t xml:space="preserve">, </w:t>
      </w:r>
      <w:hyperlink w:anchor="_ENREF_54" w:tooltip="Slepchenko, 2007 #67" w:history="1">
        <w:r w:rsidR="004A0682">
          <w:rPr>
            <w:rFonts w:ascii="Arial" w:hAnsi="Arial" w:cs="Arial"/>
            <w:noProof/>
            <w:sz w:val="24"/>
            <w:szCs w:val="24"/>
          </w:rPr>
          <w:t>54</w:t>
        </w:r>
      </w:hyperlink>
      <w:r w:rsidR="004A0682">
        <w:rPr>
          <w:rFonts w:ascii="Arial" w:hAnsi="Arial" w:cs="Arial"/>
          <w:noProof/>
          <w:sz w:val="24"/>
          <w:szCs w:val="24"/>
        </w:rPr>
        <w:t xml:space="preserve">, </w:t>
      </w:r>
      <w:hyperlink w:anchor="_ENREF_56" w:tooltip="Stamnes, 2002 #51" w:history="1">
        <w:r w:rsidR="004A0682">
          <w:rPr>
            <w:rFonts w:ascii="Arial" w:hAnsi="Arial" w:cs="Arial"/>
            <w:noProof/>
            <w:sz w:val="24"/>
            <w:szCs w:val="24"/>
          </w:rPr>
          <w:t>56</w:t>
        </w:r>
      </w:hyperlink>
      <w:r w:rsidR="004A0682">
        <w:rPr>
          <w:rFonts w:ascii="Arial" w:hAnsi="Arial" w:cs="Arial"/>
          <w:noProof/>
          <w:sz w:val="24"/>
          <w:szCs w:val="24"/>
        </w:rPr>
        <w:t>)</w:t>
      </w:r>
      <w:r w:rsidR="00CF5B71" w:rsidRPr="00CD3026">
        <w:rPr>
          <w:rFonts w:ascii="Arial" w:hAnsi="Arial" w:cs="Arial"/>
          <w:sz w:val="24"/>
          <w:szCs w:val="24"/>
        </w:rPr>
        <w:fldChar w:fldCharType="end"/>
      </w:r>
      <w:r w:rsidR="0099308F" w:rsidRPr="00CD3026">
        <w:rPr>
          <w:rFonts w:ascii="Arial" w:hAnsi="Arial" w:cs="Arial"/>
          <w:sz w:val="24"/>
          <w:szCs w:val="24"/>
        </w:rPr>
        <w:t>.</w:t>
      </w:r>
      <w:r w:rsidR="00752B0C" w:rsidRPr="00CD3026">
        <w:rPr>
          <w:rFonts w:ascii="Arial" w:hAnsi="Arial" w:cs="Arial"/>
          <w:sz w:val="24"/>
          <w:szCs w:val="24"/>
        </w:rPr>
        <w:t xml:space="preserve"> </w:t>
      </w:r>
    </w:p>
    <w:p w:rsidR="00CF2F85" w:rsidRPr="00CD3026" w:rsidRDefault="00682D19" w:rsidP="005B56EC">
      <w:pPr>
        <w:spacing w:after="120" w:line="480" w:lineRule="auto"/>
        <w:ind w:firstLine="720"/>
        <w:jc w:val="both"/>
        <w:rPr>
          <w:rFonts w:ascii="Arial" w:hAnsi="Arial" w:cs="Arial"/>
          <w:sz w:val="24"/>
          <w:szCs w:val="24"/>
        </w:rPr>
      </w:pPr>
      <w:r w:rsidRPr="00CD3026">
        <w:rPr>
          <w:rFonts w:ascii="Arial" w:hAnsi="Arial" w:cs="Arial"/>
          <w:sz w:val="24"/>
          <w:szCs w:val="24"/>
        </w:rPr>
        <w:t>The secretory pathway has been</w:t>
      </w:r>
      <w:r w:rsidR="00DE30F1" w:rsidRPr="00CD3026">
        <w:rPr>
          <w:rFonts w:ascii="Arial" w:hAnsi="Arial" w:cs="Arial"/>
          <w:sz w:val="24"/>
          <w:szCs w:val="24"/>
        </w:rPr>
        <w:t xml:space="preserve"> proposed </w:t>
      </w:r>
      <w:r w:rsidRPr="00CD3026">
        <w:rPr>
          <w:rFonts w:ascii="Arial" w:hAnsi="Arial" w:cs="Arial"/>
          <w:sz w:val="24"/>
          <w:szCs w:val="24"/>
        </w:rPr>
        <w:t xml:space="preserve">as the </w:t>
      </w:r>
      <w:r w:rsidR="00DE30F1" w:rsidRPr="00CD3026">
        <w:rPr>
          <w:rFonts w:ascii="Arial" w:hAnsi="Arial" w:cs="Arial"/>
          <w:sz w:val="24"/>
          <w:szCs w:val="24"/>
        </w:rPr>
        <w:t xml:space="preserve">route for </w:t>
      </w:r>
      <w:r w:rsidR="00BD46AB" w:rsidRPr="00CD3026">
        <w:rPr>
          <w:rFonts w:ascii="Arial" w:hAnsi="Arial" w:cs="Arial"/>
          <w:sz w:val="24"/>
          <w:szCs w:val="24"/>
        </w:rPr>
        <w:t>active</w:t>
      </w:r>
      <w:r w:rsidRPr="00CD3026">
        <w:rPr>
          <w:rFonts w:ascii="Arial" w:hAnsi="Arial" w:cs="Arial"/>
          <w:sz w:val="24"/>
          <w:szCs w:val="24"/>
        </w:rPr>
        <w:t xml:space="preserve"> egress of MVM. P</w:t>
      </w:r>
      <w:r w:rsidR="00DE30F1" w:rsidRPr="00CD3026">
        <w:rPr>
          <w:rFonts w:ascii="Arial" w:hAnsi="Arial" w:cs="Arial"/>
          <w:sz w:val="24"/>
          <w:szCs w:val="24"/>
        </w:rPr>
        <w:t xml:space="preserve">rogeny </w:t>
      </w:r>
      <w:proofErr w:type="spellStart"/>
      <w:r w:rsidR="00DE30F1" w:rsidRPr="00CD3026">
        <w:rPr>
          <w:rFonts w:ascii="Arial" w:hAnsi="Arial" w:cs="Arial"/>
          <w:sz w:val="24"/>
          <w:szCs w:val="24"/>
        </w:rPr>
        <w:t>virions</w:t>
      </w:r>
      <w:proofErr w:type="spellEnd"/>
      <w:r w:rsidRPr="00CD3026">
        <w:rPr>
          <w:rFonts w:ascii="Arial" w:hAnsi="Arial" w:cs="Arial"/>
          <w:sz w:val="24"/>
          <w:szCs w:val="24"/>
        </w:rPr>
        <w:t xml:space="preserve"> would</w:t>
      </w:r>
      <w:r w:rsidR="00DE30F1" w:rsidRPr="00CD3026">
        <w:rPr>
          <w:rFonts w:ascii="Arial" w:hAnsi="Arial" w:cs="Arial"/>
          <w:sz w:val="24"/>
          <w:szCs w:val="24"/>
        </w:rPr>
        <w:t xml:space="preserve"> become engulfed by COPII-vesicle formation in the pe</w:t>
      </w:r>
      <w:r w:rsidR="00DE30F1" w:rsidRPr="00CD3026">
        <w:rPr>
          <w:rFonts w:ascii="Arial" w:hAnsi="Arial" w:cs="Arial"/>
          <w:sz w:val="24"/>
          <w:szCs w:val="24"/>
        </w:rPr>
        <w:t>r</w:t>
      </w:r>
      <w:r w:rsidR="00DE30F1" w:rsidRPr="00CD3026">
        <w:rPr>
          <w:rFonts w:ascii="Arial" w:hAnsi="Arial" w:cs="Arial"/>
          <w:sz w:val="24"/>
          <w:szCs w:val="24"/>
        </w:rPr>
        <w:t>inuclear ER</w:t>
      </w:r>
      <w:r w:rsidR="00CF5B71" w:rsidRPr="00CD3026">
        <w:rPr>
          <w:rFonts w:ascii="Arial" w:hAnsi="Arial" w:cs="Arial"/>
          <w:sz w:val="24"/>
          <w:szCs w:val="24"/>
        </w:rPr>
        <w:t xml:space="preserve"> where they accumulated with dynamin</w:t>
      </w:r>
      <w:r w:rsidR="00DE30F1" w:rsidRPr="00CD3026">
        <w:rPr>
          <w:rFonts w:ascii="Arial" w:hAnsi="Arial" w:cs="Arial"/>
          <w:sz w:val="24"/>
          <w:szCs w:val="24"/>
        </w:rPr>
        <w:t>.</w:t>
      </w:r>
      <w:r w:rsidR="00BD46AB" w:rsidRPr="00CD3026">
        <w:rPr>
          <w:rFonts w:ascii="Arial" w:hAnsi="Arial" w:cs="Arial"/>
          <w:sz w:val="24"/>
          <w:szCs w:val="24"/>
        </w:rPr>
        <w:t xml:space="preserve"> </w:t>
      </w:r>
      <w:r w:rsidRPr="00CD3026">
        <w:rPr>
          <w:rFonts w:ascii="Arial" w:hAnsi="Arial" w:cs="Arial"/>
          <w:sz w:val="24"/>
          <w:szCs w:val="24"/>
        </w:rPr>
        <w:t>Accordingly</w:t>
      </w:r>
      <w:r w:rsidR="00BD46AB" w:rsidRPr="00CD3026">
        <w:rPr>
          <w:rFonts w:ascii="Arial" w:hAnsi="Arial" w:cs="Arial"/>
          <w:sz w:val="24"/>
          <w:szCs w:val="24"/>
        </w:rPr>
        <w:t xml:space="preserve">, </w:t>
      </w:r>
      <w:r w:rsidRPr="00CD3026">
        <w:rPr>
          <w:rFonts w:ascii="Arial" w:hAnsi="Arial" w:cs="Arial"/>
          <w:sz w:val="24"/>
          <w:szCs w:val="24"/>
        </w:rPr>
        <w:t xml:space="preserve">a dramatic retention of </w:t>
      </w:r>
      <w:proofErr w:type="spellStart"/>
      <w:r w:rsidRPr="00CD3026">
        <w:rPr>
          <w:rFonts w:ascii="Arial" w:hAnsi="Arial" w:cs="Arial"/>
          <w:sz w:val="24"/>
          <w:szCs w:val="24"/>
        </w:rPr>
        <w:t>virions</w:t>
      </w:r>
      <w:proofErr w:type="spellEnd"/>
      <w:r w:rsidRPr="00CD3026">
        <w:rPr>
          <w:rFonts w:ascii="Arial" w:hAnsi="Arial" w:cs="Arial"/>
          <w:sz w:val="24"/>
          <w:szCs w:val="24"/>
        </w:rPr>
        <w:t xml:space="preserve"> in the perinuclear area and inhibition of </w:t>
      </w:r>
      <w:proofErr w:type="spellStart"/>
      <w:r w:rsidRPr="00CD3026">
        <w:rPr>
          <w:rFonts w:ascii="Arial" w:hAnsi="Arial" w:cs="Arial"/>
          <w:sz w:val="24"/>
          <w:szCs w:val="24"/>
        </w:rPr>
        <w:t>virion</w:t>
      </w:r>
      <w:proofErr w:type="spellEnd"/>
      <w:r w:rsidRPr="00CD3026">
        <w:rPr>
          <w:rFonts w:ascii="Arial" w:hAnsi="Arial" w:cs="Arial"/>
          <w:sz w:val="24"/>
          <w:szCs w:val="24"/>
        </w:rPr>
        <w:t xml:space="preserve"> release into the medium was observed in cells lacking functional effectors of the secretory pathway </w:t>
      </w:r>
      <w:r w:rsidR="00310C2C"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4A0682">
          <w:rPr>
            <w:rFonts w:ascii="Arial" w:hAnsi="Arial" w:cs="Arial"/>
            <w:noProof/>
            <w:sz w:val="24"/>
            <w:szCs w:val="24"/>
          </w:rPr>
          <w:t>2</w:t>
        </w:r>
      </w:hyperlink>
      <w:r w:rsidR="00835635">
        <w:rPr>
          <w:rFonts w:ascii="Arial" w:hAnsi="Arial" w:cs="Arial"/>
          <w:noProof/>
          <w:sz w:val="24"/>
          <w:szCs w:val="24"/>
        </w:rPr>
        <w:t>)</w:t>
      </w:r>
      <w:r w:rsidR="00310C2C" w:rsidRPr="00CD3026">
        <w:rPr>
          <w:rFonts w:ascii="Arial" w:hAnsi="Arial" w:cs="Arial"/>
          <w:sz w:val="24"/>
          <w:szCs w:val="24"/>
        </w:rPr>
        <w:fldChar w:fldCharType="end"/>
      </w:r>
      <w:r w:rsidR="00310C2C" w:rsidRPr="00CD3026">
        <w:rPr>
          <w:rFonts w:ascii="Arial" w:hAnsi="Arial" w:cs="Arial"/>
          <w:sz w:val="24"/>
          <w:szCs w:val="24"/>
        </w:rPr>
        <w:t>.</w:t>
      </w:r>
      <w:r w:rsidR="00613AC0" w:rsidRPr="00CD3026">
        <w:rPr>
          <w:rFonts w:ascii="Arial" w:hAnsi="Arial" w:cs="Arial"/>
          <w:sz w:val="24"/>
          <w:szCs w:val="24"/>
        </w:rPr>
        <w:t xml:space="preserve"> In addition, members of the ERM family, such as radixin and </w:t>
      </w:r>
      <w:proofErr w:type="spellStart"/>
      <w:r w:rsidR="00613AC0" w:rsidRPr="00CD3026">
        <w:rPr>
          <w:rFonts w:ascii="Arial" w:hAnsi="Arial" w:cs="Arial"/>
          <w:sz w:val="24"/>
          <w:szCs w:val="24"/>
        </w:rPr>
        <w:t>moesin</w:t>
      </w:r>
      <w:proofErr w:type="spellEnd"/>
      <w:r w:rsidR="00613AC0" w:rsidRPr="00CD3026">
        <w:rPr>
          <w:rFonts w:ascii="Arial" w:hAnsi="Arial" w:cs="Arial"/>
          <w:sz w:val="24"/>
          <w:szCs w:val="24"/>
        </w:rPr>
        <w:t>, were shown to play a role in virus maturation and spread</w:t>
      </w:r>
      <w:r w:rsidR="001F6DB7" w:rsidRPr="00CD3026">
        <w:rPr>
          <w:rFonts w:ascii="Arial" w:hAnsi="Arial" w:cs="Arial"/>
          <w:sz w:val="24"/>
          <w:szCs w:val="24"/>
        </w:rPr>
        <w:t>ing capacity</w:t>
      </w:r>
      <w:r w:rsidR="00613AC0" w:rsidRPr="00CD3026">
        <w:rPr>
          <w:rFonts w:ascii="Arial" w:hAnsi="Arial" w:cs="Arial"/>
          <w:sz w:val="24"/>
          <w:szCs w:val="24"/>
        </w:rPr>
        <w:t xml:space="preserve">, as judged by </w:t>
      </w:r>
      <w:r w:rsidR="001F6DB7" w:rsidRPr="00CD3026">
        <w:rPr>
          <w:rFonts w:ascii="Arial" w:hAnsi="Arial" w:cs="Arial"/>
          <w:sz w:val="24"/>
          <w:szCs w:val="24"/>
        </w:rPr>
        <w:t xml:space="preserve">their impact on MVM plaque </w:t>
      </w:r>
      <w:r w:rsidR="001F6DB7" w:rsidRPr="00CD3026">
        <w:rPr>
          <w:rFonts w:ascii="Arial" w:hAnsi="Arial" w:cs="Arial"/>
          <w:sz w:val="24"/>
          <w:szCs w:val="24"/>
        </w:rPr>
        <w:lastRenderedPageBreak/>
        <w:t>morphology</w:t>
      </w:r>
      <w:r w:rsidR="00613AC0" w:rsidRPr="00CD3026">
        <w:rPr>
          <w:rFonts w:ascii="Arial" w:hAnsi="Arial" w:cs="Arial"/>
          <w:sz w:val="24"/>
          <w:szCs w:val="24"/>
        </w:rPr>
        <w:t xml:space="preserve"> </w:t>
      </w:r>
      <w:r w:rsidR="00613AC0" w:rsidRPr="00CD3026">
        <w:rPr>
          <w:rFonts w:ascii="Arial" w:hAnsi="Arial" w:cs="Arial"/>
          <w:sz w:val="24"/>
          <w:szCs w:val="24"/>
        </w:rPr>
        <w:fldChar w:fldCharType="begin">
          <w:fldData xml:space="preserve">PEVuZE5vdGU+PENpdGU+PEF1dGhvcj5OdWVzY2g8L0F1dGhvcj48WWVhcj4yMDA5PC9ZZWFyPjxS
ZWNOdW0+ODE8L1JlY051bT48RGlzcGxheVRleHQ+KDQ0KTwvRGlzcGxheVRleHQ+PHJlY29yZD48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PEVuZE5vdGU+PENpdGU+PEF1dGhvcj5OdWVzY2g8L0F1dGhvcj48WWVhcj4yMDA5PC9ZZWFyPjxS
ZWNOdW0+ODE8L1JlY051bT48RGlzcGxheVRleHQ+KDQ0KTwvRGlzcGxheVRleHQ+PHJlY29yZD48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613AC0" w:rsidRPr="00CD3026">
        <w:rPr>
          <w:rFonts w:ascii="Arial" w:hAnsi="Arial" w:cs="Arial"/>
          <w:sz w:val="24"/>
          <w:szCs w:val="24"/>
        </w:rPr>
        <w:fldChar w:fldCharType="separate"/>
      </w:r>
      <w:r w:rsidR="00EA13A7">
        <w:rPr>
          <w:rFonts w:ascii="Arial" w:hAnsi="Arial" w:cs="Arial"/>
          <w:noProof/>
          <w:sz w:val="24"/>
          <w:szCs w:val="24"/>
        </w:rPr>
        <w:t>(</w:t>
      </w:r>
      <w:hyperlink w:anchor="_ENREF_44" w:tooltip="Nuesch, 2009 #81" w:history="1">
        <w:r w:rsidR="004A0682">
          <w:rPr>
            <w:rFonts w:ascii="Arial" w:hAnsi="Arial" w:cs="Arial"/>
            <w:noProof/>
            <w:sz w:val="24"/>
            <w:szCs w:val="24"/>
          </w:rPr>
          <w:t>44</w:t>
        </w:r>
      </w:hyperlink>
      <w:r w:rsidR="00EA13A7">
        <w:rPr>
          <w:rFonts w:ascii="Arial" w:hAnsi="Arial" w:cs="Arial"/>
          <w:noProof/>
          <w:sz w:val="24"/>
          <w:szCs w:val="24"/>
        </w:rPr>
        <w:t>)</w:t>
      </w:r>
      <w:r w:rsidR="00613AC0" w:rsidRPr="00CD3026">
        <w:rPr>
          <w:rFonts w:ascii="Arial" w:hAnsi="Arial" w:cs="Arial"/>
          <w:sz w:val="24"/>
          <w:szCs w:val="24"/>
        </w:rPr>
        <w:fldChar w:fldCharType="end"/>
      </w:r>
      <w:r w:rsidR="00613AC0" w:rsidRPr="00CD3026">
        <w:rPr>
          <w:rFonts w:ascii="Arial" w:hAnsi="Arial" w:cs="Arial"/>
          <w:sz w:val="24"/>
          <w:szCs w:val="24"/>
        </w:rPr>
        <w:t>.</w:t>
      </w:r>
      <w:r w:rsidR="00CF5B71" w:rsidRPr="00CD3026">
        <w:rPr>
          <w:rFonts w:ascii="Arial" w:hAnsi="Arial" w:cs="Arial"/>
          <w:sz w:val="24"/>
          <w:szCs w:val="24"/>
        </w:rPr>
        <w:t xml:space="preserve"> Consequentially</w:t>
      </w:r>
      <w:r w:rsidR="001F6DB7" w:rsidRPr="00CD3026">
        <w:rPr>
          <w:rFonts w:ascii="Arial" w:hAnsi="Arial" w:cs="Arial"/>
          <w:sz w:val="24"/>
          <w:szCs w:val="24"/>
        </w:rPr>
        <w:t xml:space="preserve">, dominant negative radixin or </w:t>
      </w:r>
      <w:proofErr w:type="spellStart"/>
      <w:r w:rsidR="001F6DB7" w:rsidRPr="00CD3026">
        <w:rPr>
          <w:rFonts w:ascii="Arial" w:hAnsi="Arial" w:cs="Arial"/>
          <w:sz w:val="24"/>
          <w:szCs w:val="24"/>
        </w:rPr>
        <w:t>moesin</w:t>
      </w:r>
      <w:proofErr w:type="spellEnd"/>
      <w:r w:rsidR="001F6DB7" w:rsidRPr="00CD3026">
        <w:rPr>
          <w:rFonts w:ascii="Arial" w:hAnsi="Arial" w:cs="Arial"/>
          <w:sz w:val="24"/>
          <w:szCs w:val="24"/>
        </w:rPr>
        <w:t xml:space="preserve"> mutants</w:t>
      </w:r>
      <w:r w:rsidR="004C7211" w:rsidRPr="00CD3026">
        <w:rPr>
          <w:rFonts w:ascii="Arial" w:hAnsi="Arial" w:cs="Arial"/>
          <w:sz w:val="24"/>
          <w:szCs w:val="24"/>
        </w:rPr>
        <w:t xml:space="preserve"> failed in </w:t>
      </w:r>
      <w:r w:rsidR="001F6DB7" w:rsidRPr="00CD3026">
        <w:rPr>
          <w:rFonts w:ascii="Arial" w:hAnsi="Arial" w:cs="Arial"/>
          <w:sz w:val="24"/>
          <w:szCs w:val="24"/>
        </w:rPr>
        <w:t xml:space="preserve">wrapping progeny </w:t>
      </w:r>
      <w:proofErr w:type="spellStart"/>
      <w:r w:rsidR="001F6DB7" w:rsidRPr="00CD3026">
        <w:rPr>
          <w:rFonts w:ascii="Arial" w:hAnsi="Arial" w:cs="Arial"/>
          <w:sz w:val="24"/>
          <w:szCs w:val="24"/>
        </w:rPr>
        <w:t>virions</w:t>
      </w:r>
      <w:proofErr w:type="spellEnd"/>
      <w:r w:rsidR="001F6DB7" w:rsidRPr="00CD3026">
        <w:rPr>
          <w:rFonts w:ascii="Arial" w:hAnsi="Arial" w:cs="Arial"/>
          <w:sz w:val="24"/>
          <w:szCs w:val="24"/>
        </w:rPr>
        <w:t xml:space="preserve"> into transport vesicles</w:t>
      </w:r>
      <w:r w:rsidR="004C7211" w:rsidRPr="00CD3026">
        <w:rPr>
          <w:rFonts w:ascii="Arial" w:hAnsi="Arial" w:cs="Arial"/>
          <w:sz w:val="24"/>
          <w:szCs w:val="24"/>
        </w:rPr>
        <w:t>, resulting in a marked redu</w:t>
      </w:r>
      <w:r w:rsidR="004C7211" w:rsidRPr="00CD3026">
        <w:rPr>
          <w:rFonts w:ascii="Arial" w:hAnsi="Arial" w:cs="Arial"/>
          <w:sz w:val="24"/>
          <w:szCs w:val="24"/>
        </w:rPr>
        <w:t>c</w:t>
      </w:r>
      <w:r w:rsidR="004C7211" w:rsidRPr="00CD3026">
        <w:rPr>
          <w:rFonts w:ascii="Arial" w:hAnsi="Arial" w:cs="Arial"/>
          <w:sz w:val="24"/>
          <w:szCs w:val="24"/>
        </w:rPr>
        <w:t xml:space="preserve">tion of egressed </w:t>
      </w:r>
      <w:proofErr w:type="spellStart"/>
      <w:r w:rsidR="004C7211" w:rsidRPr="00CD3026">
        <w:rPr>
          <w:rFonts w:ascii="Arial" w:hAnsi="Arial" w:cs="Arial"/>
          <w:sz w:val="24"/>
          <w:szCs w:val="24"/>
        </w:rPr>
        <w:t>viri</w:t>
      </w:r>
      <w:r w:rsidR="00CF5B71" w:rsidRPr="00CD3026">
        <w:rPr>
          <w:rFonts w:ascii="Arial" w:hAnsi="Arial" w:cs="Arial"/>
          <w:sz w:val="24"/>
          <w:szCs w:val="24"/>
        </w:rPr>
        <w:t>ons</w:t>
      </w:r>
      <w:proofErr w:type="spellEnd"/>
      <w:r w:rsidR="00CF5B71" w:rsidRPr="00CD3026">
        <w:rPr>
          <w:rFonts w:ascii="Arial" w:hAnsi="Arial" w:cs="Arial"/>
          <w:sz w:val="24"/>
          <w:szCs w:val="24"/>
        </w:rPr>
        <w:t xml:space="preserve"> in the medium</w:t>
      </w:r>
      <w:r w:rsidR="004C7211" w:rsidRPr="00CD3026">
        <w:rPr>
          <w:rFonts w:ascii="Arial" w:hAnsi="Arial" w:cs="Arial"/>
          <w:sz w:val="24"/>
          <w:szCs w:val="24"/>
        </w:rPr>
        <w:t xml:space="preserve">. </w:t>
      </w:r>
      <w:r w:rsidR="00EC473F" w:rsidRPr="00CD3026">
        <w:rPr>
          <w:rFonts w:ascii="Arial" w:hAnsi="Arial" w:cs="Arial"/>
          <w:sz w:val="24"/>
          <w:szCs w:val="24"/>
        </w:rPr>
        <w:t>Finally, active egress promotes</w:t>
      </w:r>
      <w:r w:rsidR="00E278CE" w:rsidRPr="00CD3026">
        <w:rPr>
          <w:rFonts w:ascii="Arial" w:hAnsi="Arial" w:cs="Arial"/>
          <w:sz w:val="24"/>
          <w:szCs w:val="24"/>
        </w:rPr>
        <w:t xml:space="preserve"> cellular </w:t>
      </w:r>
      <w:r w:rsidR="00EC473F" w:rsidRPr="00CD3026">
        <w:rPr>
          <w:rFonts w:ascii="Arial" w:hAnsi="Arial" w:cs="Arial"/>
          <w:sz w:val="24"/>
          <w:szCs w:val="24"/>
        </w:rPr>
        <w:t>lysis as demonstrated by the pr</w:t>
      </w:r>
      <w:r w:rsidR="00E278CE" w:rsidRPr="00CD3026">
        <w:rPr>
          <w:rFonts w:ascii="Arial" w:hAnsi="Arial" w:cs="Arial"/>
          <w:sz w:val="24"/>
          <w:szCs w:val="24"/>
        </w:rPr>
        <w:t>olonged viability of cells in which vesicular transport was either inhibited or by-passing the Golgi apparatus. Besides, the involvement of pro</w:t>
      </w:r>
      <w:r w:rsidR="00E278CE" w:rsidRPr="00CD3026">
        <w:rPr>
          <w:rFonts w:ascii="Arial" w:hAnsi="Arial" w:cs="Arial"/>
          <w:sz w:val="24"/>
          <w:szCs w:val="24"/>
        </w:rPr>
        <w:t>g</w:t>
      </w:r>
      <w:r w:rsidR="00E278CE" w:rsidRPr="00CD3026">
        <w:rPr>
          <w:rFonts w:ascii="Arial" w:hAnsi="Arial" w:cs="Arial"/>
          <w:sz w:val="24"/>
          <w:szCs w:val="24"/>
        </w:rPr>
        <w:t xml:space="preserve">eny particles in cytolysis was demonstrated by the prolonged survival of murine cells transduced with a viral vector deficient for the production of progeny </w:t>
      </w:r>
      <w:proofErr w:type="spellStart"/>
      <w:r w:rsidR="00E278CE" w:rsidRPr="00CD3026">
        <w:rPr>
          <w:rFonts w:ascii="Arial" w:hAnsi="Arial" w:cs="Arial"/>
          <w:sz w:val="24"/>
          <w:szCs w:val="24"/>
        </w:rPr>
        <w:t>virion</w:t>
      </w:r>
      <w:proofErr w:type="spellEnd"/>
      <w:r w:rsidR="00E278CE" w:rsidRPr="00CD3026">
        <w:rPr>
          <w:rFonts w:ascii="Arial" w:hAnsi="Arial" w:cs="Arial"/>
          <w:sz w:val="24"/>
          <w:szCs w:val="24"/>
        </w:rPr>
        <w:t xml:space="preserve"> particles </w:t>
      </w:r>
      <w:r w:rsidR="00E278CE"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4A0682">
          <w:rPr>
            <w:rFonts w:ascii="Arial" w:hAnsi="Arial" w:cs="Arial"/>
            <w:noProof/>
            <w:sz w:val="24"/>
            <w:szCs w:val="24"/>
          </w:rPr>
          <w:t>2</w:t>
        </w:r>
      </w:hyperlink>
      <w:r w:rsidR="00835635">
        <w:rPr>
          <w:rFonts w:ascii="Arial" w:hAnsi="Arial" w:cs="Arial"/>
          <w:noProof/>
          <w:sz w:val="24"/>
          <w:szCs w:val="24"/>
        </w:rPr>
        <w:t>)</w:t>
      </w:r>
      <w:r w:rsidR="00E278CE" w:rsidRPr="00CD3026">
        <w:rPr>
          <w:rFonts w:ascii="Arial" w:hAnsi="Arial" w:cs="Arial"/>
          <w:sz w:val="24"/>
          <w:szCs w:val="24"/>
        </w:rPr>
        <w:fldChar w:fldCharType="end"/>
      </w:r>
      <w:r w:rsidR="00E278CE" w:rsidRPr="00CD3026">
        <w:rPr>
          <w:rFonts w:ascii="Arial" w:hAnsi="Arial" w:cs="Arial"/>
          <w:sz w:val="24"/>
          <w:szCs w:val="24"/>
        </w:rPr>
        <w:t>.</w:t>
      </w:r>
      <w:r w:rsidR="00752B0C" w:rsidRPr="00CD3026">
        <w:rPr>
          <w:rFonts w:ascii="Arial" w:hAnsi="Arial" w:cs="Arial"/>
          <w:sz w:val="24"/>
          <w:szCs w:val="24"/>
        </w:rPr>
        <w:t xml:space="preserve">   </w:t>
      </w:r>
    </w:p>
    <w:p w:rsidR="00B2205F" w:rsidRPr="00CD3026" w:rsidRDefault="00A800BC" w:rsidP="005B56EC">
      <w:pPr>
        <w:spacing w:after="120" w:line="480" w:lineRule="auto"/>
        <w:ind w:firstLine="720"/>
        <w:jc w:val="both"/>
        <w:rPr>
          <w:rFonts w:ascii="Arial" w:hAnsi="Arial" w:cs="Arial"/>
          <w:sz w:val="24"/>
          <w:szCs w:val="24"/>
        </w:rPr>
      </w:pPr>
      <w:r w:rsidRPr="00CD3026">
        <w:rPr>
          <w:rFonts w:ascii="Arial" w:hAnsi="Arial" w:cs="Arial"/>
          <w:sz w:val="24"/>
          <w:szCs w:val="24"/>
        </w:rPr>
        <w:t xml:space="preserve">Documentation </w:t>
      </w:r>
      <w:r w:rsidR="00B06FDC" w:rsidRPr="00CD3026">
        <w:rPr>
          <w:rFonts w:ascii="Arial" w:hAnsi="Arial" w:cs="Arial"/>
          <w:sz w:val="24"/>
          <w:szCs w:val="24"/>
        </w:rPr>
        <w:t xml:space="preserve">of active </w:t>
      </w:r>
      <w:r w:rsidRPr="00CD3026">
        <w:rPr>
          <w:rFonts w:ascii="Arial" w:hAnsi="Arial" w:cs="Arial"/>
          <w:sz w:val="24"/>
          <w:szCs w:val="24"/>
        </w:rPr>
        <w:t xml:space="preserve">egress requires accurate demonstration that no cell lysis occurred during the experiment. However, it is </w:t>
      </w:r>
      <w:r w:rsidR="00B06FDC" w:rsidRPr="00CD3026">
        <w:rPr>
          <w:rFonts w:ascii="Arial" w:hAnsi="Arial" w:cs="Arial"/>
          <w:sz w:val="24"/>
          <w:szCs w:val="24"/>
        </w:rPr>
        <w:t>challenging</w:t>
      </w:r>
      <w:r w:rsidR="00707FCE" w:rsidRPr="00CD3026">
        <w:rPr>
          <w:rFonts w:ascii="Arial" w:hAnsi="Arial" w:cs="Arial"/>
          <w:sz w:val="24"/>
          <w:szCs w:val="24"/>
        </w:rPr>
        <w:t xml:space="preserve"> to exclude the poss</w:t>
      </w:r>
      <w:r w:rsidR="00707FCE" w:rsidRPr="00CD3026">
        <w:rPr>
          <w:rFonts w:ascii="Arial" w:hAnsi="Arial" w:cs="Arial"/>
          <w:sz w:val="24"/>
          <w:szCs w:val="24"/>
        </w:rPr>
        <w:t>i</w:t>
      </w:r>
      <w:r w:rsidR="00707FCE" w:rsidRPr="00CD3026">
        <w:rPr>
          <w:rFonts w:ascii="Arial" w:hAnsi="Arial" w:cs="Arial"/>
          <w:sz w:val="24"/>
          <w:szCs w:val="24"/>
        </w:rPr>
        <w:t>bility that</w:t>
      </w:r>
      <w:r w:rsidRPr="00CD3026">
        <w:rPr>
          <w:rFonts w:ascii="Arial" w:hAnsi="Arial" w:cs="Arial"/>
          <w:sz w:val="24"/>
          <w:szCs w:val="24"/>
        </w:rPr>
        <w:t xml:space="preserve"> lysis of a few cells may</w:t>
      </w:r>
      <w:r w:rsidR="00707FCE" w:rsidRPr="00CD3026">
        <w:rPr>
          <w:rFonts w:ascii="Arial" w:hAnsi="Arial" w:cs="Arial"/>
          <w:sz w:val="24"/>
          <w:szCs w:val="24"/>
        </w:rPr>
        <w:t xml:space="preserve"> </w:t>
      </w:r>
      <w:r w:rsidR="00B2205F" w:rsidRPr="00CD3026">
        <w:rPr>
          <w:rFonts w:ascii="Arial" w:hAnsi="Arial" w:cs="Arial"/>
          <w:sz w:val="24"/>
          <w:szCs w:val="24"/>
        </w:rPr>
        <w:t>passively</w:t>
      </w:r>
      <w:r w:rsidR="00707FCE" w:rsidRPr="00CD3026">
        <w:rPr>
          <w:rFonts w:ascii="Arial" w:hAnsi="Arial" w:cs="Arial"/>
          <w:sz w:val="24"/>
          <w:szCs w:val="24"/>
        </w:rPr>
        <w:t xml:space="preserve"> </w:t>
      </w:r>
      <w:r w:rsidR="00B2205F" w:rsidRPr="00CD3026">
        <w:rPr>
          <w:rFonts w:ascii="Arial" w:hAnsi="Arial" w:cs="Arial"/>
          <w:sz w:val="24"/>
          <w:szCs w:val="24"/>
        </w:rPr>
        <w:t>release</w:t>
      </w:r>
      <w:r w:rsidR="00707FCE" w:rsidRPr="00CD3026">
        <w:rPr>
          <w:rFonts w:ascii="Arial" w:hAnsi="Arial" w:cs="Arial"/>
          <w:sz w:val="24"/>
          <w:szCs w:val="24"/>
        </w:rPr>
        <w:t xml:space="preserve"> progeny </w:t>
      </w:r>
      <w:proofErr w:type="spellStart"/>
      <w:r w:rsidR="00707FCE" w:rsidRPr="00CD3026">
        <w:rPr>
          <w:rFonts w:ascii="Arial" w:hAnsi="Arial" w:cs="Arial"/>
          <w:sz w:val="24"/>
          <w:szCs w:val="24"/>
        </w:rPr>
        <w:t>virions</w:t>
      </w:r>
      <w:proofErr w:type="spellEnd"/>
      <w:r w:rsidR="00B2205F" w:rsidRPr="00CD3026">
        <w:rPr>
          <w:rFonts w:ascii="Arial" w:hAnsi="Arial" w:cs="Arial"/>
          <w:sz w:val="24"/>
          <w:szCs w:val="24"/>
        </w:rPr>
        <w:t xml:space="preserve">, which </w:t>
      </w:r>
      <w:r w:rsidR="00B06FDC" w:rsidRPr="00CD3026">
        <w:rPr>
          <w:rFonts w:ascii="Arial" w:hAnsi="Arial" w:cs="Arial"/>
          <w:sz w:val="24"/>
          <w:szCs w:val="24"/>
        </w:rPr>
        <w:t>could</w:t>
      </w:r>
      <w:r w:rsidR="00B2205F" w:rsidRPr="00CD3026">
        <w:rPr>
          <w:rFonts w:ascii="Arial" w:hAnsi="Arial" w:cs="Arial"/>
          <w:sz w:val="24"/>
          <w:szCs w:val="24"/>
        </w:rPr>
        <w:t xml:space="preserve"> add</w:t>
      </w:r>
      <w:r w:rsidR="00B2205F" w:rsidRPr="00CD3026">
        <w:rPr>
          <w:rFonts w:ascii="Arial" w:hAnsi="Arial" w:cs="Arial"/>
          <w:sz w:val="24"/>
          <w:szCs w:val="24"/>
        </w:rPr>
        <w:t>i</w:t>
      </w:r>
      <w:r w:rsidR="00B2205F" w:rsidRPr="00CD3026">
        <w:rPr>
          <w:rFonts w:ascii="Arial" w:hAnsi="Arial" w:cs="Arial"/>
          <w:sz w:val="24"/>
          <w:szCs w:val="24"/>
        </w:rPr>
        <w:t>tionally</w:t>
      </w:r>
      <w:r w:rsidR="00B06FDC" w:rsidRPr="00CD3026">
        <w:rPr>
          <w:rFonts w:ascii="Arial" w:hAnsi="Arial" w:cs="Arial"/>
          <w:sz w:val="24"/>
          <w:szCs w:val="24"/>
        </w:rPr>
        <w:t xml:space="preserve"> contribute to uncontrolled second rounds of infection</w:t>
      </w:r>
      <w:r w:rsidR="00707FCE" w:rsidRPr="00CD3026">
        <w:rPr>
          <w:rFonts w:ascii="Arial" w:hAnsi="Arial" w:cs="Arial"/>
          <w:sz w:val="24"/>
          <w:szCs w:val="24"/>
        </w:rPr>
        <w:t xml:space="preserve">. </w:t>
      </w:r>
      <w:r w:rsidR="00573177" w:rsidRPr="00CD3026">
        <w:rPr>
          <w:rFonts w:ascii="Arial" w:hAnsi="Arial" w:cs="Arial"/>
          <w:sz w:val="24"/>
          <w:szCs w:val="24"/>
        </w:rPr>
        <w:t>In tissue culture, pa</w:t>
      </w:r>
      <w:r w:rsidR="00573177" w:rsidRPr="00CD3026">
        <w:rPr>
          <w:rFonts w:ascii="Arial" w:hAnsi="Arial" w:cs="Arial"/>
          <w:sz w:val="24"/>
          <w:szCs w:val="24"/>
        </w:rPr>
        <w:t>s</w:t>
      </w:r>
      <w:r w:rsidR="00573177" w:rsidRPr="00CD3026">
        <w:rPr>
          <w:rFonts w:ascii="Arial" w:hAnsi="Arial" w:cs="Arial"/>
          <w:sz w:val="24"/>
          <w:szCs w:val="24"/>
        </w:rPr>
        <w:t>sive egress considerably contributes to viral spread. However, its importance in an</w:t>
      </w:r>
      <w:r w:rsidR="00573177" w:rsidRPr="00CD3026">
        <w:rPr>
          <w:rFonts w:ascii="Arial" w:hAnsi="Arial" w:cs="Arial"/>
          <w:sz w:val="24"/>
          <w:szCs w:val="24"/>
        </w:rPr>
        <w:t>i</w:t>
      </w:r>
      <w:r w:rsidR="00573177" w:rsidRPr="00CD3026">
        <w:rPr>
          <w:rFonts w:ascii="Arial" w:hAnsi="Arial" w:cs="Arial"/>
          <w:sz w:val="24"/>
          <w:szCs w:val="24"/>
        </w:rPr>
        <w:t>ma</w:t>
      </w:r>
      <w:r w:rsidR="00B2205F" w:rsidRPr="00CD3026">
        <w:rPr>
          <w:rFonts w:ascii="Arial" w:hAnsi="Arial" w:cs="Arial"/>
          <w:sz w:val="24"/>
          <w:szCs w:val="24"/>
        </w:rPr>
        <w:t>l infection might be largely limited by</w:t>
      </w:r>
      <w:r w:rsidR="00573177" w:rsidRPr="00CD3026">
        <w:rPr>
          <w:rFonts w:ascii="Arial" w:hAnsi="Arial" w:cs="Arial"/>
          <w:sz w:val="24"/>
          <w:szCs w:val="24"/>
        </w:rPr>
        <w:t xml:space="preserve"> clearance </w:t>
      </w:r>
      <w:r w:rsidR="00B2205F" w:rsidRPr="00CD3026">
        <w:rPr>
          <w:rFonts w:ascii="Arial" w:hAnsi="Arial" w:cs="Arial"/>
          <w:sz w:val="24"/>
          <w:szCs w:val="24"/>
        </w:rPr>
        <w:t>of virus-infected cells by</w:t>
      </w:r>
      <w:r w:rsidR="00573177" w:rsidRPr="00CD3026">
        <w:rPr>
          <w:rFonts w:ascii="Arial" w:hAnsi="Arial" w:cs="Arial"/>
          <w:sz w:val="24"/>
          <w:szCs w:val="24"/>
        </w:rPr>
        <w:t xml:space="preserve"> comp</w:t>
      </w:r>
      <w:r w:rsidR="00573177" w:rsidRPr="00CD3026">
        <w:rPr>
          <w:rFonts w:ascii="Arial" w:hAnsi="Arial" w:cs="Arial"/>
          <w:sz w:val="24"/>
          <w:szCs w:val="24"/>
        </w:rPr>
        <w:t>o</w:t>
      </w:r>
      <w:r w:rsidR="00573177" w:rsidRPr="00CD3026">
        <w:rPr>
          <w:rFonts w:ascii="Arial" w:hAnsi="Arial" w:cs="Arial"/>
          <w:sz w:val="24"/>
          <w:szCs w:val="24"/>
        </w:rPr>
        <w:t xml:space="preserve">nents of the immune system. </w:t>
      </w:r>
      <w:r w:rsidR="00080F2A" w:rsidRPr="00CD3026">
        <w:rPr>
          <w:rFonts w:ascii="Arial" w:hAnsi="Arial" w:cs="Arial"/>
          <w:sz w:val="24"/>
          <w:szCs w:val="24"/>
        </w:rPr>
        <w:t xml:space="preserve">Parvoviruses, particularly MVM, are highly robust and persist as intact particles mainly in the lysosomes of infected cells where they are slowly degraded </w:t>
      </w:r>
      <w:r w:rsidR="00080F2A" w:rsidRPr="00CD3026">
        <w:rPr>
          <w:rFonts w:ascii="Arial" w:hAnsi="Arial" w:cs="Arial"/>
          <w:sz w:val="24"/>
          <w:szCs w:val="24"/>
        </w:rPr>
        <w:fldChar w:fldCharType="begin">
          <w:fldData xml:space="preserve">PEVuZE5vdGU+PENpdGU+PEF1dGhvcj5NYW5pPC9BdXRob3I+PFllYXI+MjAwNjwvWWVhcj48UmVj
TnVtPjgyPC9SZWNOdW0+PERpc3BsYXlUZXh0PigzMCk8L0Rpc3BsYXlUZXh0PjxyZWNvcmQ+PHJl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PEVuZE5vdGU+PENpdGU+PEF1dGhvcj5NYW5pPC9BdXRob3I+PFllYXI+MjAwNjwvWWVhcj48UmVj
TnVtPjgyPC9SZWNOdW0+PERpc3BsYXlUZXh0PigzMCk8L0Rpc3BsYXlUZXh0PjxyZWNvcmQ+PHJl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080F2A" w:rsidRPr="00CD3026">
        <w:rPr>
          <w:rFonts w:ascii="Arial" w:hAnsi="Arial" w:cs="Arial"/>
          <w:sz w:val="24"/>
          <w:szCs w:val="24"/>
        </w:rPr>
        <w:fldChar w:fldCharType="separate"/>
      </w:r>
      <w:r w:rsidR="00EA13A7">
        <w:rPr>
          <w:rFonts w:ascii="Arial" w:hAnsi="Arial" w:cs="Arial"/>
          <w:noProof/>
          <w:sz w:val="24"/>
          <w:szCs w:val="24"/>
        </w:rPr>
        <w:t>(</w:t>
      </w:r>
      <w:hyperlink w:anchor="_ENREF_30" w:tooltip="Mani, 2006 #82" w:history="1">
        <w:r w:rsidR="004A0682">
          <w:rPr>
            <w:rFonts w:ascii="Arial" w:hAnsi="Arial" w:cs="Arial"/>
            <w:noProof/>
            <w:sz w:val="24"/>
            <w:szCs w:val="24"/>
          </w:rPr>
          <w:t>30</w:t>
        </w:r>
      </w:hyperlink>
      <w:r w:rsidR="00EA13A7">
        <w:rPr>
          <w:rFonts w:ascii="Arial" w:hAnsi="Arial" w:cs="Arial"/>
          <w:noProof/>
          <w:sz w:val="24"/>
          <w:szCs w:val="24"/>
        </w:rPr>
        <w:t>)</w:t>
      </w:r>
      <w:r w:rsidR="00080F2A" w:rsidRPr="00CD3026">
        <w:rPr>
          <w:rFonts w:ascii="Arial" w:hAnsi="Arial" w:cs="Arial"/>
          <w:sz w:val="24"/>
          <w:szCs w:val="24"/>
        </w:rPr>
        <w:fldChar w:fldCharType="end"/>
      </w:r>
      <w:r w:rsidR="00080F2A" w:rsidRPr="00CD3026">
        <w:rPr>
          <w:rFonts w:ascii="Arial" w:hAnsi="Arial" w:cs="Arial"/>
          <w:sz w:val="24"/>
          <w:szCs w:val="24"/>
        </w:rPr>
        <w:t xml:space="preserve">. </w:t>
      </w:r>
      <w:r w:rsidR="00DF5A43" w:rsidRPr="00CD3026">
        <w:rPr>
          <w:rFonts w:ascii="Arial" w:hAnsi="Arial" w:cs="Arial"/>
          <w:sz w:val="24"/>
          <w:szCs w:val="24"/>
        </w:rPr>
        <w:t>Since the endosomal pathway is highly dynamic and par</w:t>
      </w:r>
      <w:r w:rsidR="00B2205F" w:rsidRPr="00CD3026">
        <w:rPr>
          <w:rFonts w:ascii="Arial" w:hAnsi="Arial" w:cs="Arial"/>
          <w:sz w:val="24"/>
          <w:szCs w:val="24"/>
        </w:rPr>
        <w:t>tially overlaps with the</w:t>
      </w:r>
      <w:r w:rsidR="00DF5A43" w:rsidRPr="00CD3026">
        <w:rPr>
          <w:rFonts w:ascii="Arial" w:hAnsi="Arial" w:cs="Arial"/>
          <w:sz w:val="24"/>
          <w:szCs w:val="24"/>
        </w:rPr>
        <w:t xml:space="preserve"> egress route</w:t>
      </w:r>
      <w:r w:rsidR="00B2205F" w:rsidRPr="00CD3026">
        <w:rPr>
          <w:rFonts w:ascii="Arial" w:hAnsi="Arial" w:cs="Arial"/>
          <w:sz w:val="24"/>
          <w:szCs w:val="24"/>
        </w:rPr>
        <w:t xml:space="preserve"> of progeny viruses</w:t>
      </w:r>
      <w:r w:rsidR="00DF5A43" w:rsidRPr="00CD3026">
        <w:rPr>
          <w:rFonts w:ascii="Arial" w:hAnsi="Arial" w:cs="Arial"/>
          <w:sz w:val="24"/>
          <w:szCs w:val="24"/>
        </w:rPr>
        <w:t xml:space="preserve">, </w:t>
      </w:r>
      <w:r w:rsidR="00B2205F" w:rsidRPr="00CD3026">
        <w:rPr>
          <w:rFonts w:ascii="Arial" w:hAnsi="Arial" w:cs="Arial"/>
          <w:sz w:val="24"/>
          <w:szCs w:val="24"/>
        </w:rPr>
        <w:t>the discrimination of</w:t>
      </w:r>
      <w:r w:rsidR="00DF5A43" w:rsidRPr="00CD3026">
        <w:rPr>
          <w:rFonts w:ascii="Arial" w:hAnsi="Arial" w:cs="Arial"/>
          <w:sz w:val="24"/>
          <w:szCs w:val="24"/>
        </w:rPr>
        <w:t xml:space="preserve"> incoming </w:t>
      </w:r>
      <w:r w:rsidR="00B2205F" w:rsidRPr="00CD3026">
        <w:rPr>
          <w:rFonts w:ascii="Arial" w:hAnsi="Arial" w:cs="Arial"/>
          <w:sz w:val="24"/>
          <w:szCs w:val="24"/>
        </w:rPr>
        <w:t xml:space="preserve">from progeny </w:t>
      </w:r>
      <w:proofErr w:type="spellStart"/>
      <w:r w:rsidR="00B2205F" w:rsidRPr="00CD3026">
        <w:rPr>
          <w:rFonts w:ascii="Arial" w:hAnsi="Arial" w:cs="Arial"/>
          <w:sz w:val="24"/>
          <w:szCs w:val="24"/>
        </w:rPr>
        <w:t>virions</w:t>
      </w:r>
      <w:proofErr w:type="spellEnd"/>
      <w:r w:rsidR="00B2205F" w:rsidRPr="00CD3026">
        <w:rPr>
          <w:rFonts w:ascii="Arial" w:hAnsi="Arial" w:cs="Arial"/>
          <w:sz w:val="24"/>
          <w:szCs w:val="24"/>
        </w:rPr>
        <w:t xml:space="preserve"> represent</w:t>
      </w:r>
      <w:r w:rsidR="00DF5A43" w:rsidRPr="00CD3026">
        <w:rPr>
          <w:rFonts w:ascii="Arial" w:hAnsi="Arial" w:cs="Arial"/>
          <w:sz w:val="24"/>
          <w:szCs w:val="24"/>
        </w:rPr>
        <w:t>s a major challenge.</w:t>
      </w:r>
      <w:r w:rsidR="0022605C" w:rsidRPr="00CD3026">
        <w:rPr>
          <w:rFonts w:ascii="Arial" w:hAnsi="Arial" w:cs="Arial"/>
          <w:sz w:val="24"/>
          <w:szCs w:val="24"/>
        </w:rPr>
        <w:t xml:space="preserve"> </w:t>
      </w:r>
    </w:p>
    <w:p w:rsidR="002070B5" w:rsidRPr="00CD3026" w:rsidRDefault="008B2C50" w:rsidP="005B56EC">
      <w:pPr>
        <w:spacing w:after="120" w:line="480" w:lineRule="auto"/>
        <w:ind w:firstLine="720"/>
        <w:jc w:val="both"/>
        <w:rPr>
          <w:rFonts w:ascii="Arial" w:hAnsi="Arial" w:cs="Arial"/>
          <w:b/>
          <w:sz w:val="24"/>
          <w:szCs w:val="24"/>
        </w:rPr>
      </w:pPr>
      <w:r w:rsidRPr="00CD3026">
        <w:rPr>
          <w:rFonts w:ascii="Arial" w:hAnsi="Arial" w:cs="Arial"/>
          <w:sz w:val="24"/>
          <w:szCs w:val="24"/>
        </w:rPr>
        <w:t xml:space="preserve">The present investigation aims to characterize </w:t>
      </w:r>
      <w:r w:rsidR="000E4A83" w:rsidRPr="00CD3026">
        <w:rPr>
          <w:rFonts w:ascii="Arial" w:hAnsi="Arial" w:cs="Arial"/>
          <w:sz w:val="24"/>
          <w:szCs w:val="24"/>
        </w:rPr>
        <w:t>the final maturation steps lea</w:t>
      </w:r>
      <w:r w:rsidR="000E4A83" w:rsidRPr="00CD3026">
        <w:rPr>
          <w:rFonts w:ascii="Arial" w:hAnsi="Arial" w:cs="Arial"/>
          <w:sz w:val="24"/>
          <w:szCs w:val="24"/>
        </w:rPr>
        <w:t>d</w:t>
      </w:r>
      <w:r w:rsidR="000E4A83" w:rsidRPr="00CD3026">
        <w:rPr>
          <w:rFonts w:ascii="Arial" w:hAnsi="Arial" w:cs="Arial"/>
          <w:sz w:val="24"/>
          <w:szCs w:val="24"/>
        </w:rPr>
        <w:t xml:space="preserve">ing to nuclear export and egress </w:t>
      </w:r>
      <w:r w:rsidRPr="00CD3026">
        <w:rPr>
          <w:rFonts w:ascii="Arial" w:hAnsi="Arial" w:cs="Arial"/>
          <w:sz w:val="24"/>
          <w:szCs w:val="24"/>
        </w:rPr>
        <w:t xml:space="preserve">of </w:t>
      </w:r>
      <w:r w:rsidR="00EB61AB" w:rsidRPr="00CD3026">
        <w:rPr>
          <w:rFonts w:ascii="Arial" w:hAnsi="Arial" w:cs="Arial"/>
          <w:sz w:val="24"/>
          <w:szCs w:val="24"/>
        </w:rPr>
        <w:t>MVM</w:t>
      </w:r>
      <w:r w:rsidRPr="00CD3026">
        <w:rPr>
          <w:rFonts w:ascii="Arial" w:hAnsi="Arial" w:cs="Arial"/>
          <w:sz w:val="24"/>
          <w:szCs w:val="24"/>
        </w:rPr>
        <w:t>. Using anion exchange chromatography</w:t>
      </w:r>
      <w:r w:rsidR="00EA7E13" w:rsidRPr="00CD3026">
        <w:rPr>
          <w:rFonts w:ascii="Arial" w:hAnsi="Arial" w:cs="Arial"/>
          <w:sz w:val="24"/>
          <w:szCs w:val="24"/>
        </w:rPr>
        <w:t xml:space="preserve"> (AEX)</w:t>
      </w:r>
      <w:r w:rsidRPr="00CD3026">
        <w:rPr>
          <w:rFonts w:ascii="Arial" w:hAnsi="Arial" w:cs="Arial"/>
          <w:sz w:val="24"/>
          <w:szCs w:val="24"/>
        </w:rPr>
        <w:t xml:space="preserve"> </w:t>
      </w:r>
      <w:r w:rsidR="00EA7E13" w:rsidRPr="00CD3026">
        <w:rPr>
          <w:rFonts w:ascii="Arial" w:hAnsi="Arial" w:cs="Arial"/>
          <w:sz w:val="24"/>
          <w:szCs w:val="24"/>
        </w:rPr>
        <w:t xml:space="preserve">in combination with </w:t>
      </w:r>
      <w:r w:rsidRPr="00CD3026">
        <w:rPr>
          <w:rFonts w:ascii="Arial" w:hAnsi="Arial" w:cs="Arial"/>
          <w:sz w:val="24"/>
          <w:szCs w:val="24"/>
        </w:rPr>
        <w:t xml:space="preserve">quantitative PCR (qPCR) </w:t>
      </w:r>
      <w:r w:rsidR="00F42CA8" w:rsidRPr="00CD3026">
        <w:rPr>
          <w:rFonts w:ascii="Arial" w:hAnsi="Arial" w:cs="Arial"/>
          <w:sz w:val="24"/>
          <w:szCs w:val="24"/>
        </w:rPr>
        <w:t>we demonstrate that</w:t>
      </w:r>
      <w:r w:rsidR="00EA7E13" w:rsidRPr="00CD3026">
        <w:rPr>
          <w:rFonts w:ascii="Arial" w:hAnsi="Arial" w:cs="Arial"/>
          <w:sz w:val="24"/>
          <w:szCs w:val="24"/>
        </w:rPr>
        <w:t xml:space="preserve"> two dis</w:t>
      </w:r>
      <w:r w:rsidR="000E4A83" w:rsidRPr="00CD3026">
        <w:rPr>
          <w:rFonts w:ascii="Arial" w:hAnsi="Arial" w:cs="Arial"/>
          <w:sz w:val="24"/>
          <w:szCs w:val="24"/>
        </w:rPr>
        <w:t>tinct populations of DNA containing</w:t>
      </w:r>
      <w:r w:rsidR="00EA7E13" w:rsidRPr="00CD3026">
        <w:rPr>
          <w:rFonts w:ascii="Arial" w:hAnsi="Arial" w:cs="Arial"/>
          <w:sz w:val="24"/>
          <w:szCs w:val="24"/>
        </w:rPr>
        <w:t xml:space="preserve"> progeny particles </w:t>
      </w:r>
      <w:r w:rsidR="009907EA" w:rsidRPr="00CD3026">
        <w:rPr>
          <w:rFonts w:ascii="Arial" w:hAnsi="Arial" w:cs="Arial"/>
          <w:sz w:val="24"/>
          <w:szCs w:val="24"/>
        </w:rPr>
        <w:t>co-exist</w:t>
      </w:r>
      <w:r w:rsidR="000E4A83" w:rsidRPr="00CD3026">
        <w:rPr>
          <w:rFonts w:ascii="Arial" w:hAnsi="Arial" w:cs="Arial"/>
          <w:sz w:val="24"/>
          <w:szCs w:val="24"/>
        </w:rPr>
        <w:t xml:space="preserve"> </w:t>
      </w:r>
      <w:r w:rsidR="00EA7E13" w:rsidRPr="00CD3026">
        <w:rPr>
          <w:rFonts w:ascii="Arial" w:hAnsi="Arial" w:cs="Arial"/>
          <w:sz w:val="24"/>
          <w:szCs w:val="24"/>
        </w:rPr>
        <w:t>in the nu</w:t>
      </w:r>
      <w:r w:rsidR="00672152" w:rsidRPr="00CD3026">
        <w:rPr>
          <w:rFonts w:ascii="Arial" w:hAnsi="Arial" w:cs="Arial"/>
          <w:sz w:val="24"/>
          <w:szCs w:val="24"/>
        </w:rPr>
        <w:t>cleus</w:t>
      </w:r>
      <w:r w:rsidR="00FE6A9D" w:rsidRPr="00CD3026">
        <w:rPr>
          <w:rFonts w:ascii="Arial" w:hAnsi="Arial" w:cs="Arial"/>
          <w:sz w:val="24"/>
          <w:szCs w:val="24"/>
        </w:rPr>
        <w:t xml:space="preserve"> of</w:t>
      </w:r>
      <w:r w:rsidR="00A24085" w:rsidRPr="00CD3026">
        <w:rPr>
          <w:rFonts w:ascii="Arial" w:hAnsi="Arial" w:cs="Arial"/>
          <w:sz w:val="24"/>
          <w:szCs w:val="24"/>
        </w:rPr>
        <w:t xml:space="preserve"> </w:t>
      </w:r>
      <w:r w:rsidR="00FE6A9D" w:rsidRPr="00CD3026">
        <w:rPr>
          <w:rFonts w:ascii="Arial" w:hAnsi="Arial" w:cs="Arial"/>
          <w:sz w:val="24"/>
          <w:szCs w:val="24"/>
        </w:rPr>
        <w:t>infected murine cells</w:t>
      </w:r>
      <w:r w:rsidR="00672152" w:rsidRPr="00CD3026">
        <w:rPr>
          <w:rFonts w:ascii="Arial" w:hAnsi="Arial" w:cs="Arial"/>
          <w:sz w:val="24"/>
          <w:szCs w:val="24"/>
        </w:rPr>
        <w:t xml:space="preserve">. </w:t>
      </w:r>
      <w:r w:rsidR="00672152" w:rsidRPr="00CD3026">
        <w:rPr>
          <w:rFonts w:ascii="Arial" w:hAnsi="Arial" w:cs="Arial"/>
          <w:i/>
          <w:sz w:val="24"/>
          <w:szCs w:val="24"/>
        </w:rPr>
        <w:t>De novo</w:t>
      </w:r>
      <w:r w:rsidR="00672152" w:rsidRPr="00CD3026">
        <w:rPr>
          <w:rFonts w:ascii="Arial" w:hAnsi="Arial" w:cs="Arial"/>
          <w:sz w:val="24"/>
          <w:szCs w:val="24"/>
        </w:rPr>
        <w:t xml:space="preserve"> synthesized</w:t>
      </w:r>
      <w:r w:rsidR="00F42CA8" w:rsidRPr="00CD3026">
        <w:rPr>
          <w:rFonts w:ascii="Arial" w:hAnsi="Arial" w:cs="Arial"/>
          <w:sz w:val="24"/>
          <w:szCs w:val="24"/>
        </w:rPr>
        <w:t xml:space="preserve"> </w:t>
      </w:r>
      <w:r w:rsidR="00672152" w:rsidRPr="00CD3026">
        <w:rPr>
          <w:rFonts w:ascii="Arial" w:hAnsi="Arial" w:cs="Arial"/>
          <w:sz w:val="24"/>
          <w:szCs w:val="24"/>
        </w:rPr>
        <w:t xml:space="preserve">capsids </w:t>
      </w:r>
      <w:r w:rsidR="00F42CA8" w:rsidRPr="00CD3026">
        <w:rPr>
          <w:rFonts w:ascii="Arial" w:hAnsi="Arial" w:cs="Arial"/>
          <w:sz w:val="24"/>
          <w:szCs w:val="24"/>
        </w:rPr>
        <w:t>undergo a maturation step in the nucleus that involves</w:t>
      </w:r>
      <w:r w:rsidR="000E4A83" w:rsidRPr="00CD3026">
        <w:rPr>
          <w:rFonts w:ascii="Arial" w:hAnsi="Arial" w:cs="Arial"/>
          <w:sz w:val="24"/>
          <w:szCs w:val="24"/>
        </w:rPr>
        <w:t xml:space="preserve"> </w:t>
      </w:r>
      <w:r w:rsidR="002203CB" w:rsidRPr="00CD3026">
        <w:rPr>
          <w:rFonts w:ascii="Arial" w:hAnsi="Arial" w:cs="Arial"/>
          <w:sz w:val="24"/>
          <w:szCs w:val="24"/>
        </w:rPr>
        <w:t>surface phosphorylation</w:t>
      </w:r>
      <w:r w:rsidR="00672152" w:rsidRPr="00CD3026">
        <w:rPr>
          <w:rFonts w:ascii="Arial" w:hAnsi="Arial" w:cs="Arial"/>
          <w:sz w:val="24"/>
          <w:szCs w:val="24"/>
        </w:rPr>
        <w:t>(</w:t>
      </w:r>
      <w:r w:rsidR="00EA7E13" w:rsidRPr="00CD3026">
        <w:rPr>
          <w:rFonts w:ascii="Arial" w:hAnsi="Arial" w:cs="Arial"/>
          <w:sz w:val="24"/>
          <w:szCs w:val="24"/>
        </w:rPr>
        <w:t>s</w:t>
      </w:r>
      <w:r w:rsidR="00672152" w:rsidRPr="00CD3026">
        <w:rPr>
          <w:rFonts w:ascii="Arial" w:hAnsi="Arial" w:cs="Arial"/>
          <w:sz w:val="24"/>
          <w:szCs w:val="24"/>
        </w:rPr>
        <w:t>)</w:t>
      </w:r>
      <w:r w:rsidR="002203CB" w:rsidRPr="00CD3026">
        <w:rPr>
          <w:rFonts w:ascii="Arial" w:hAnsi="Arial" w:cs="Arial"/>
          <w:sz w:val="24"/>
          <w:szCs w:val="24"/>
        </w:rPr>
        <w:t xml:space="preserve"> and</w:t>
      </w:r>
      <w:r w:rsidR="00F42CA8" w:rsidRPr="00CD3026">
        <w:rPr>
          <w:rFonts w:ascii="Arial" w:hAnsi="Arial" w:cs="Arial"/>
          <w:sz w:val="24"/>
          <w:szCs w:val="24"/>
        </w:rPr>
        <w:t xml:space="preserve"> </w:t>
      </w:r>
      <w:r w:rsidR="000E4A83" w:rsidRPr="00CD3026">
        <w:rPr>
          <w:rFonts w:ascii="Arial" w:hAnsi="Arial" w:cs="Arial"/>
          <w:sz w:val="24"/>
          <w:szCs w:val="24"/>
        </w:rPr>
        <w:t>exposure</w:t>
      </w:r>
      <w:r w:rsidR="002203CB" w:rsidRPr="00CD3026">
        <w:rPr>
          <w:rFonts w:ascii="Arial" w:hAnsi="Arial" w:cs="Arial"/>
          <w:sz w:val="24"/>
          <w:szCs w:val="24"/>
        </w:rPr>
        <w:t xml:space="preserve"> of </w:t>
      </w:r>
      <w:r w:rsidR="0044060F" w:rsidRPr="00CD3026">
        <w:rPr>
          <w:rFonts w:ascii="Arial" w:hAnsi="Arial" w:cs="Arial"/>
          <w:sz w:val="24"/>
          <w:szCs w:val="24"/>
        </w:rPr>
        <w:t>N-VP2</w:t>
      </w:r>
      <w:r w:rsidR="002203CB" w:rsidRPr="00CD3026">
        <w:rPr>
          <w:rFonts w:ascii="Arial" w:hAnsi="Arial" w:cs="Arial"/>
          <w:sz w:val="24"/>
          <w:szCs w:val="24"/>
        </w:rPr>
        <w:t>.</w:t>
      </w:r>
      <w:r w:rsidR="007520F5" w:rsidRPr="00CD3026">
        <w:rPr>
          <w:rFonts w:ascii="Arial" w:hAnsi="Arial" w:cs="Arial"/>
          <w:sz w:val="24"/>
          <w:szCs w:val="24"/>
        </w:rPr>
        <w:t xml:space="preserve"> Only fully </w:t>
      </w:r>
      <w:r w:rsidR="009907EA" w:rsidRPr="00CD3026">
        <w:rPr>
          <w:rFonts w:ascii="Arial" w:hAnsi="Arial" w:cs="Arial"/>
          <w:sz w:val="24"/>
          <w:szCs w:val="24"/>
        </w:rPr>
        <w:t>infectious</w:t>
      </w:r>
      <w:r w:rsidR="007520F5" w:rsidRPr="00CD3026">
        <w:rPr>
          <w:rFonts w:ascii="Arial" w:hAnsi="Arial" w:cs="Arial"/>
          <w:sz w:val="24"/>
          <w:szCs w:val="24"/>
        </w:rPr>
        <w:t xml:space="preserve"> </w:t>
      </w:r>
      <w:proofErr w:type="spellStart"/>
      <w:r w:rsidR="007520F5" w:rsidRPr="00CD3026">
        <w:rPr>
          <w:rFonts w:ascii="Arial" w:hAnsi="Arial" w:cs="Arial"/>
          <w:sz w:val="24"/>
          <w:szCs w:val="24"/>
        </w:rPr>
        <w:lastRenderedPageBreak/>
        <w:t>virions</w:t>
      </w:r>
      <w:proofErr w:type="spellEnd"/>
      <w:r w:rsidR="007520F5" w:rsidRPr="00CD3026">
        <w:rPr>
          <w:rFonts w:ascii="Arial" w:hAnsi="Arial" w:cs="Arial"/>
          <w:sz w:val="24"/>
          <w:szCs w:val="24"/>
        </w:rPr>
        <w:t xml:space="preserve"> were able to exit the nuclei and </w:t>
      </w:r>
      <w:r w:rsidR="00E975D7" w:rsidRPr="00CD3026">
        <w:rPr>
          <w:rFonts w:ascii="Arial" w:hAnsi="Arial" w:cs="Arial"/>
          <w:sz w:val="24"/>
          <w:szCs w:val="24"/>
        </w:rPr>
        <w:t>egress from the cells prior to cell lysis</w:t>
      </w:r>
      <w:r w:rsidR="007520F5" w:rsidRPr="00CD3026">
        <w:rPr>
          <w:rFonts w:ascii="Arial" w:hAnsi="Arial" w:cs="Arial"/>
          <w:sz w:val="24"/>
          <w:szCs w:val="24"/>
        </w:rPr>
        <w:t>,</w:t>
      </w:r>
      <w:r w:rsidR="00E975D7" w:rsidRPr="00CD3026">
        <w:rPr>
          <w:rFonts w:ascii="Arial" w:hAnsi="Arial" w:cs="Arial"/>
          <w:sz w:val="24"/>
          <w:szCs w:val="24"/>
        </w:rPr>
        <w:t xml:space="preserve"> co</w:t>
      </w:r>
      <w:r w:rsidR="00E975D7" w:rsidRPr="00CD3026">
        <w:rPr>
          <w:rFonts w:ascii="Arial" w:hAnsi="Arial" w:cs="Arial"/>
          <w:sz w:val="24"/>
          <w:szCs w:val="24"/>
        </w:rPr>
        <w:t>n</w:t>
      </w:r>
      <w:r w:rsidR="00E975D7" w:rsidRPr="00CD3026">
        <w:rPr>
          <w:rFonts w:ascii="Arial" w:hAnsi="Arial" w:cs="Arial"/>
          <w:sz w:val="24"/>
          <w:szCs w:val="24"/>
        </w:rPr>
        <w:t>firming</w:t>
      </w:r>
      <w:r w:rsidR="007520F5" w:rsidRPr="00CD3026">
        <w:rPr>
          <w:rFonts w:ascii="Arial" w:hAnsi="Arial" w:cs="Arial"/>
          <w:sz w:val="24"/>
          <w:szCs w:val="24"/>
        </w:rPr>
        <w:t xml:space="preserve"> an active egress of parvovirus MVM.</w:t>
      </w:r>
    </w:p>
    <w:p w:rsidR="002070B5" w:rsidRPr="00CD3026" w:rsidRDefault="002070B5" w:rsidP="005B56EC">
      <w:pPr>
        <w:spacing w:after="120" w:line="480" w:lineRule="auto"/>
        <w:jc w:val="both"/>
        <w:rPr>
          <w:rFonts w:ascii="Arial" w:hAnsi="Arial" w:cs="Arial"/>
          <w:b/>
          <w:sz w:val="24"/>
          <w:szCs w:val="24"/>
        </w:rPr>
      </w:pPr>
    </w:p>
    <w:p w:rsidR="002070B5" w:rsidRPr="00CD3026" w:rsidRDefault="002070B5"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B56EC" w:rsidRPr="00CD3026" w:rsidRDefault="00447701" w:rsidP="00115014">
      <w:pPr>
        <w:spacing w:after="120" w:line="480" w:lineRule="auto"/>
        <w:jc w:val="both"/>
        <w:rPr>
          <w:rFonts w:ascii="Arial" w:hAnsi="Arial" w:cs="Arial"/>
          <w:b/>
          <w:sz w:val="24"/>
          <w:szCs w:val="24"/>
        </w:rPr>
      </w:pPr>
      <w:r w:rsidRPr="00CD3026">
        <w:rPr>
          <w:rFonts w:ascii="Arial" w:hAnsi="Arial" w:cs="Arial"/>
          <w:b/>
          <w:sz w:val="24"/>
          <w:szCs w:val="24"/>
        </w:rPr>
        <w:lastRenderedPageBreak/>
        <w:t>Mate</w:t>
      </w:r>
      <w:r w:rsidR="00115014" w:rsidRPr="00CD3026">
        <w:rPr>
          <w:rFonts w:ascii="Arial" w:hAnsi="Arial" w:cs="Arial"/>
          <w:b/>
          <w:sz w:val="24"/>
          <w:szCs w:val="24"/>
        </w:rPr>
        <w:t>rials and Methods</w:t>
      </w:r>
    </w:p>
    <w:p w:rsidR="005B56EC" w:rsidRPr="00CD3026" w:rsidRDefault="005B56EC" w:rsidP="00047298">
      <w:pPr>
        <w:autoSpaceDE w:val="0"/>
        <w:autoSpaceDN w:val="0"/>
        <w:adjustRightInd w:val="0"/>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Cells and viruses.</w:t>
      </w:r>
      <w:proofErr w:type="gramEnd"/>
      <w:r w:rsidRPr="00CD3026">
        <w:rPr>
          <w:rFonts w:ascii="Arial" w:hAnsi="Arial" w:cs="Arial"/>
          <w:b/>
          <w:sz w:val="24"/>
          <w:szCs w:val="24"/>
        </w:rPr>
        <w:t xml:space="preserve"> </w:t>
      </w:r>
      <w:r w:rsidR="007D7EAF">
        <w:rPr>
          <w:rFonts w:ascii="Arial" w:hAnsi="Arial" w:cs="Arial"/>
          <w:sz w:val="24"/>
          <w:szCs w:val="24"/>
        </w:rPr>
        <w:t xml:space="preserve">A9 mouse fibroblasts </w:t>
      </w:r>
      <w:r w:rsidR="007D7EAF">
        <w:rPr>
          <w:rFonts w:ascii="Arial" w:hAnsi="Arial" w:cs="Arial"/>
          <w:sz w:val="24"/>
          <w:szCs w:val="24"/>
        </w:rPr>
        <w:fldChar w:fldCharType="begin"/>
      </w:r>
      <w:r w:rsidR="004A0682">
        <w:rPr>
          <w:rFonts w:ascii="Arial" w:hAnsi="Arial" w:cs="Arial"/>
          <w:sz w:val="24"/>
          <w:szCs w:val="24"/>
        </w:rPr>
        <w:instrText xml:space="preserve"> ADDIN EN.CITE &lt;EndNote&gt;&lt;Cite&gt;&lt;Author&gt;Tattersall&lt;/Author&gt;&lt;Year&gt;1983&lt;/Year&gt;&lt;RecNum&gt;85&lt;/RecNum&gt;&lt;DisplayText&gt;(59)&lt;/DisplayText&gt;&lt;record&gt;&lt;rec-number&gt;85&lt;/rec-number&gt;&lt;foreign-keys&gt;&lt;key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Pr>
          <w:rFonts w:ascii="Arial" w:hAnsi="Arial" w:cs="Arial"/>
          <w:sz w:val="24"/>
          <w:szCs w:val="24"/>
        </w:rPr>
        <w:fldChar w:fldCharType="separate"/>
      </w:r>
      <w:r w:rsidR="004A0682">
        <w:rPr>
          <w:rFonts w:ascii="Arial" w:hAnsi="Arial" w:cs="Arial"/>
          <w:noProof/>
          <w:sz w:val="24"/>
          <w:szCs w:val="24"/>
        </w:rPr>
        <w:t>(</w:t>
      </w:r>
      <w:hyperlink w:anchor="_ENREF_59" w:tooltip="Tattersall, 1983 #85" w:history="1">
        <w:r w:rsidR="004A0682">
          <w:rPr>
            <w:rFonts w:ascii="Arial" w:hAnsi="Arial" w:cs="Arial"/>
            <w:noProof/>
            <w:sz w:val="24"/>
            <w:szCs w:val="24"/>
          </w:rPr>
          <w:t>59</w:t>
        </w:r>
      </w:hyperlink>
      <w:r w:rsidR="004A0682">
        <w:rPr>
          <w:rFonts w:ascii="Arial" w:hAnsi="Arial" w:cs="Arial"/>
          <w:noProof/>
          <w:sz w:val="24"/>
          <w:szCs w:val="24"/>
        </w:rPr>
        <w:t>)</w:t>
      </w:r>
      <w:r w:rsidR="007D7EAF">
        <w:rPr>
          <w:rFonts w:ascii="Arial" w:hAnsi="Arial" w:cs="Arial"/>
          <w:sz w:val="24"/>
          <w:szCs w:val="24"/>
        </w:rPr>
        <w:fldChar w:fldCharType="end"/>
      </w:r>
      <w:r w:rsidR="007D7EAF">
        <w:rPr>
          <w:rFonts w:ascii="Arial" w:hAnsi="Arial" w:cs="Arial"/>
          <w:sz w:val="24"/>
          <w:szCs w:val="24"/>
        </w:rPr>
        <w:t xml:space="preserve"> and NB324K cells </w:t>
      </w:r>
      <w:r w:rsidR="007D7EAF">
        <w:rPr>
          <w:rFonts w:ascii="Arial" w:hAnsi="Arial" w:cs="Arial"/>
          <w:sz w:val="24"/>
          <w:szCs w:val="24"/>
        </w:rPr>
        <w:fldChar w:fldCharType="begin"/>
      </w:r>
      <w:r w:rsidR="00EA13A7">
        <w:rPr>
          <w:rFonts w:ascii="Arial" w:hAnsi="Arial" w:cs="Arial"/>
          <w:sz w:val="24"/>
          <w:szCs w:val="24"/>
        </w:rPr>
        <w:instrText xml:space="preserve"> ADDIN EN.CITE &lt;EndNote&gt;&lt;Cite&gt;&lt;Author&gt;Shein&lt;/Author&gt;&lt;Year&gt;1962&lt;/Year&gt;&lt;RecNum&gt;86&lt;/RecNum&gt;&lt;DisplayText&gt;(53)&lt;/DisplayText&gt;&lt;record&gt;&lt;rec-number&gt;86&lt;/rec-number&gt;&lt;foreign-keys&gt;&lt;key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Pr>
          <w:rFonts w:ascii="Arial" w:hAnsi="Arial" w:cs="Arial"/>
          <w:sz w:val="24"/>
          <w:szCs w:val="24"/>
        </w:rPr>
        <w:fldChar w:fldCharType="separate"/>
      </w:r>
      <w:r w:rsidR="00EA13A7">
        <w:rPr>
          <w:rFonts w:ascii="Arial" w:hAnsi="Arial" w:cs="Arial"/>
          <w:noProof/>
          <w:sz w:val="24"/>
          <w:szCs w:val="24"/>
        </w:rPr>
        <w:t>(</w:t>
      </w:r>
      <w:hyperlink w:anchor="_ENREF_53" w:tooltip="Shein, 1962 #86" w:history="1">
        <w:r w:rsidR="004A0682">
          <w:rPr>
            <w:rFonts w:ascii="Arial" w:hAnsi="Arial" w:cs="Arial"/>
            <w:noProof/>
            <w:sz w:val="24"/>
            <w:szCs w:val="24"/>
          </w:rPr>
          <w:t>53</w:t>
        </w:r>
      </w:hyperlink>
      <w:r w:rsidR="00EA13A7">
        <w:rPr>
          <w:rFonts w:ascii="Arial" w:hAnsi="Arial" w:cs="Arial"/>
          <w:noProof/>
          <w:sz w:val="24"/>
          <w:szCs w:val="24"/>
        </w:rPr>
        <w:t>)</w:t>
      </w:r>
      <w:r w:rsidR="007D7EAF">
        <w:rPr>
          <w:rFonts w:ascii="Arial" w:hAnsi="Arial" w:cs="Arial"/>
          <w:sz w:val="24"/>
          <w:szCs w:val="24"/>
        </w:rPr>
        <w:fldChar w:fldCharType="end"/>
      </w:r>
      <w:r w:rsidRPr="00CD3026">
        <w:rPr>
          <w:rFonts w:ascii="Arial" w:hAnsi="Arial" w:cs="Arial"/>
          <w:sz w:val="24"/>
          <w:szCs w:val="24"/>
        </w:rPr>
        <w:t xml:space="preserve">, were routinely propagated under a minimal number of passages in </w:t>
      </w:r>
      <w:r w:rsidR="004E384B" w:rsidRPr="00CD3026">
        <w:rPr>
          <w:rFonts w:ascii="Arial" w:hAnsi="Arial" w:cs="Arial"/>
          <w:sz w:val="24"/>
          <w:szCs w:val="24"/>
        </w:rPr>
        <w:t xml:space="preserve">DMEM supplemented with 5 % </w:t>
      </w:r>
      <w:r w:rsidRPr="00CD3026">
        <w:rPr>
          <w:rFonts w:ascii="Arial" w:hAnsi="Arial" w:cs="Arial"/>
          <w:sz w:val="24"/>
          <w:szCs w:val="24"/>
        </w:rPr>
        <w:t>FCS at 37 °C in 5 % CO</w:t>
      </w:r>
      <w:r w:rsidRPr="00CD3026">
        <w:rPr>
          <w:rFonts w:ascii="Arial" w:hAnsi="Arial" w:cs="Arial"/>
          <w:sz w:val="24"/>
          <w:szCs w:val="24"/>
          <w:vertAlign w:val="subscript"/>
        </w:rPr>
        <w:t>2</w:t>
      </w:r>
      <w:r w:rsidRPr="00CD3026">
        <w:rPr>
          <w:rFonts w:ascii="Arial" w:hAnsi="Arial" w:cs="Arial"/>
          <w:sz w:val="24"/>
          <w:szCs w:val="24"/>
        </w:rPr>
        <w:t xml:space="preserve"> atmosphere. Stocks of MVM were propagated on A9 cells. As soon as the cytopathic effect </w:t>
      </w:r>
      <w:r w:rsidR="0087106C" w:rsidRPr="00CD3026">
        <w:rPr>
          <w:rFonts w:ascii="Arial" w:hAnsi="Arial" w:cs="Arial"/>
          <w:sz w:val="24"/>
          <w:szCs w:val="24"/>
        </w:rPr>
        <w:t>was complete</w:t>
      </w:r>
      <w:r w:rsidRPr="00CD3026">
        <w:rPr>
          <w:rFonts w:ascii="Arial" w:hAnsi="Arial" w:cs="Arial"/>
          <w:sz w:val="24"/>
          <w:szCs w:val="24"/>
        </w:rPr>
        <w:t>, the supernatant was col</w:t>
      </w:r>
      <w:r w:rsidR="0087106C" w:rsidRPr="00CD3026">
        <w:rPr>
          <w:rFonts w:ascii="Arial" w:hAnsi="Arial" w:cs="Arial"/>
          <w:sz w:val="24"/>
          <w:szCs w:val="24"/>
        </w:rPr>
        <w:t>lec</w:t>
      </w:r>
      <w:r w:rsidR="0087106C" w:rsidRPr="00CD3026">
        <w:rPr>
          <w:rFonts w:ascii="Arial" w:hAnsi="Arial" w:cs="Arial"/>
          <w:sz w:val="24"/>
          <w:szCs w:val="24"/>
        </w:rPr>
        <w:t>t</w:t>
      </w:r>
      <w:r w:rsidR="0087106C" w:rsidRPr="00CD3026">
        <w:rPr>
          <w:rFonts w:ascii="Arial" w:hAnsi="Arial" w:cs="Arial"/>
          <w:sz w:val="24"/>
          <w:szCs w:val="24"/>
        </w:rPr>
        <w:t xml:space="preserve">ed, </w:t>
      </w:r>
      <w:r w:rsidRPr="00CD3026">
        <w:rPr>
          <w:rFonts w:ascii="Arial" w:hAnsi="Arial" w:cs="Arial"/>
          <w:sz w:val="24"/>
          <w:szCs w:val="24"/>
        </w:rPr>
        <w:t>pre-cleared from cell debris by low-speed centrifuga</w:t>
      </w:r>
      <w:r w:rsidR="0087106C" w:rsidRPr="00CD3026">
        <w:rPr>
          <w:rFonts w:ascii="Arial" w:hAnsi="Arial" w:cs="Arial"/>
          <w:sz w:val="24"/>
          <w:szCs w:val="24"/>
        </w:rPr>
        <w:t>tion and the virus</w:t>
      </w:r>
      <w:r w:rsidRPr="00CD3026">
        <w:rPr>
          <w:rFonts w:ascii="Arial" w:hAnsi="Arial" w:cs="Arial"/>
          <w:sz w:val="24"/>
          <w:szCs w:val="24"/>
        </w:rPr>
        <w:t xml:space="preserve"> pelleted through 20 % sucrose cushion. </w:t>
      </w:r>
      <w:r w:rsidR="0087106C" w:rsidRPr="00CD3026">
        <w:rPr>
          <w:rFonts w:ascii="Arial" w:hAnsi="Arial" w:cs="Arial"/>
          <w:sz w:val="24"/>
          <w:szCs w:val="24"/>
        </w:rPr>
        <w:t xml:space="preserve">The virus pellet was washed and </w:t>
      </w:r>
      <w:proofErr w:type="spellStart"/>
      <w:r w:rsidR="0087106C" w:rsidRPr="00CD3026">
        <w:rPr>
          <w:rFonts w:ascii="Arial" w:hAnsi="Arial" w:cs="Arial"/>
          <w:sz w:val="24"/>
          <w:szCs w:val="24"/>
        </w:rPr>
        <w:t>resuspended</w:t>
      </w:r>
      <w:proofErr w:type="spellEnd"/>
      <w:r w:rsidR="0087106C" w:rsidRPr="00CD3026">
        <w:rPr>
          <w:rFonts w:ascii="Arial" w:hAnsi="Arial" w:cs="Arial"/>
          <w:sz w:val="24"/>
          <w:szCs w:val="24"/>
        </w:rPr>
        <w:t xml:space="preserve"> in PBS and the </w:t>
      </w:r>
      <w:proofErr w:type="spellStart"/>
      <w:r w:rsidRPr="00CD3026">
        <w:rPr>
          <w:rFonts w:ascii="Arial" w:hAnsi="Arial" w:cs="Arial"/>
          <w:sz w:val="24"/>
          <w:szCs w:val="24"/>
        </w:rPr>
        <w:t>titers</w:t>
      </w:r>
      <w:proofErr w:type="spellEnd"/>
      <w:r w:rsidRPr="00CD3026">
        <w:rPr>
          <w:rFonts w:ascii="Arial" w:hAnsi="Arial" w:cs="Arial"/>
          <w:sz w:val="24"/>
          <w:szCs w:val="24"/>
        </w:rPr>
        <w:t xml:space="preserve"> were determined by qPCR as DNA-containing particles per micr</w:t>
      </w:r>
      <w:r w:rsidRPr="00CD3026">
        <w:rPr>
          <w:rFonts w:ascii="Arial" w:hAnsi="Arial" w:cs="Arial"/>
          <w:sz w:val="24"/>
          <w:szCs w:val="24"/>
        </w:rPr>
        <w:t>o</w:t>
      </w:r>
      <w:r w:rsidRPr="00CD3026">
        <w:rPr>
          <w:rFonts w:ascii="Arial" w:hAnsi="Arial" w:cs="Arial"/>
          <w:sz w:val="24"/>
          <w:szCs w:val="24"/>
        </w:rPr>
        <w:t>liter.</w:t>
      </w:r>
      <w:r w:rsidR="00047298" w:rsidRPr="00CD3026">
        <w:rPr>
          <w:rFonts w:ascii="Arial" w:hAnsi="Arial" w:cs="Arial"/>
          <w:sz w:val="24"/>
          <w:szCs w:val="24"/>
        </w:rPr>
        <w:t xml:space="preserve"> DNA-containing (full capsids; </w:t>
      </w:r>
      <w:r w:rsidR="0087106C" w:rsidRPr="00CD3026">
        <w:rPr>
          <w:rFonts w:ascii="Arial" w:hAnsi="Arial" w:cs="Arial"/>
          <w:sz w:val="24"/>
          <w:szCs w:val="24"/>
        </w:rPr>
        <w:t>FC</w:t>
      </w:r>
      <w:r w:rsidR="00047298" w:rsidRPr="00CD3026">
        <w:rPr>
          <w:rFonts w:ascii="Arial" w:hAnsi="Arial" w:cs="Arial"/>
          <w:sz w:val="24"/>
          <w:szCs w:val="24"/>
        </w:rPr>
        <w:t>)</w:t>
      </w:r>
      <w:r w:rsidR="0087106C" w:rsidRPr="00CD3026">
        <w:rPr>
          <w:rFonts w:ascii="Arial" w:hAnsi="Arial" w:cs="Arial"/>
          <w:sz w:val="24"/>
          <w:szCs w:val="24"/>
        </w:rPr>
        <w:t xml:space="preserve"> </w:t>
      </w:r>
      <w:r w:rsidR="00047298" w:rsidRPr="00CD3026">
        <w:rPr>
          <w:rFonts w:ascii="Arial" w:hAnsi="Arial" w:cs="Arial"/>
          <w:sz w:val="24"/>
          <w:szCs w:val="24"/>
        </w:rPr>
        <w:t>and empty capsids (</w:t>
      </w:r>
      <w:r w:rsidR="0087106C" w:rsidRPr="00CD3026">
        <w:rPr>
          <w:rFonts w:ascii="Arial" w:hAnsi="Arial" w:cs="Arial"/>
          <w:sz w:val="24"/>
          <w:szCs w:val="24"/>
        </w:rPr>
        <w:t>EC</w:t>
      </w:r>
      <w:r w:rsidR="00C50601">
        <w:rPr>
          <w:rFonts w:ascii="Arial" w:hAnsi="Arial" w:cs="Arial"/>
          <w:sz w:val="24"/>
          <w:szCs w:val="24"/>
        </w:rPr>
        <w:t>) were separ</w:t>
      </w:r>
      <w:r w:rsidR="00047298" w:rsidRPr="00CD3026">
        <w:rPr>
          <w:rFonts w:ascii="Arial" w:hAnsi="Arial" w:cs="Arial"/>
          <w:sz w:val="24"/>
          <w:szCs w:val="24"/>
        </w:rPr>
        <w:t>ated by</w:t>
      </w:r>
      <w:r w:rsidR="0087106C" w:rsidRPr="00CD3026">
        <w:rPr>
          <w:rFonts w:ascii="Arial" w:hAnsi="Arial" w:cs="Arial"/>
          <w:sz w:val="24"/>
          <w:szCs w:val="24"/>
        </w:rPr>
        <w:t xml:space="preserve"> </w:t>
      </w:r>
      <w:proofErr w:type="spellStart"/>
      <w:r w:rsidR="00047298" w:rsidRPr="00CD3026">
        <w:rPr>
          <w:rFonts w:ascii="Arial" w:hAnsi="Arial" w:cs="Arial"/>
          <w:sz w:val="24"/>
          <w:szCs w:val="24"/>
        </w:rPr>
        <w:t>CsCl</w:t>
      </w:r>
      <w:proofErr w:type="spellEnd"/>
      <w:r w:rsidR="00047298" w:rsidRPr="00CD3026">
        <w:rPr>
          <w:rFonts w:ascii="Arial" w:hAnsi="Arial" w:cs="Arial"/>
          <w:sz w:val="24"/>
          <w:szCs w:val="24"/>
        </w:rPr>
        <w:t xml:space="preserve"> gradient as previously described (ref). </w:t>
      </w:r>
      <w:proofErr w:type="spellStart"/>
      <w:r w:rsidRPr="00CD3026">
        <w:rPr>
          <w:rFonts w:ascii="Arial" w:hAnsi="Arial" w:cs="Arial"/>
          <w:sz w:val="24"/>
          <w:szCs w:val="24"/>
        </w:rPr>
        <w:t>CsCl</w:t>
      </w:r>
      <w:proofErr w:type="spellEnd"/>
      <w:r w:rsidRPr="00CD3026">
        <w:rPr>
          <w:rFonts w:ascii="Arial" w:hAnsi="Arial" w:cs="Arial"/>
          <w:sz w:val="24"/>
          <w:szCs w:val="24"/>
        </w:rPr>
        <w:t xml:space="preserve"> was </w:t>
      </w:r>
      <w:r w:rsidR="00047298" w:rsidRPr="00CD3026">
        <w:rPr>
          <w:rFonts w:ascii="Arial" w:hAnsi="Arial" w:cs="Arial"/>
          <w:sz w:val="24"/>
          <w:szCs w:val="24"/>
        </w:rPr>
        <w:t xml:space="preserve">removed </w:t>
      </w:r>
      <w:r w:rsidRPr="00CD3026">
        <w:rPr>
          <w:rFonts w:ascii="Arial" w:hAnsi="Arial" w:cs="Arial"/>
          <w:sz w:val="24"/>
          <w:szCs w:val="24"/>
        </w:rPr>
        <w:t xml:space="preserve">by size-exclusion chromatography through PD-10 desalting columns (GE Healthcare, Chalfont St Giles, UK) and </w:t>
      </w:r>
      <w:r w:rsidR="00047298" w:rsidRPr="00CD3026">
        <w:rPr>
          <w:rFonts w:ascii="Arial" w:hAnsi="Arial" w:cs="Arial"/>
          <w:sz w:val="24"/>
          <w:szCs w:val="24"/>
        </w:rPr>
        <w:t xml:space="preserve">when required, </w:t>
      </w:r>
      <w:r w:rsidRPr="00CD3026">
        <w:rPr>
          <w:rFonts w:ascii="Arial" w:hAnsi="Arial" w:cs="Arial"/>
          <w:sz w:val="24"/>
          <w:szCs w:val="24"/>
        </w:rPr>
        <w:t xml:space="preserve">the capsids were concentrated in </w:t>
      </w:r>
      <w:proofErr w:type="spellStart"/>
      <w:r w:rsidRPr="00CD3026">
        <w:rPr>
          <w:rFonts w:ascii="Arial" w:hAnsi="Arial" w:cs="Arial"/>
          <w:sz w:val="24"/>
          <w:szCs w:val="24"/>
        </w:rPr>
        <w:t>Amicon</w:t>
      </w:r>
      <w:proofErr w:type="spellEnd"/>
      <w:r w:rsidRPr="00CD3026">
        <w:rPr>
          <w:rFonts w:ascii="Arial" w:hAnsi="Arial" w:cs="Arial"/>
          <w:sz w:val="24"/>
          <w:szCs w:val="24"/>
        </w:rPr>
        <w:t>® centrifugal filter devices (Merck Millipore, Billerica, MA).</w:t>
      </w:r>
    </w:p>
    <w:p w:rsidR="007E5ADB" w:rsidRPr="00CD3026" w:rsidRDefault="007E5ADB" w:rsidP="007E5ADB">
      <w:pPr>
        <w:pStyle w:val="StandardWeb"/>
        <w:spacing w:after="120" w:afterAutospacing="0" w:line="480" w:lineRule="auto"/>
        <w:ind w:firstLine="709"/>
        <w:jc w:val="both"/>
        <w:rPr>
          <w:rFonts w:ascii="Arial" w:hAnsi="Arial" w:cs="Arial"/>
        </w:rPr>
      </w:pPr>
      <w:proofErr w:type="gramStart"/>
      <w:r w:rsidRPr="00CD3026">
        <w:rPr>
          <w:rStyle w:val="inline-l2-heading"/>
          <w:rFonts w:ascii="Arial" w:hAnsi="Arial" w:cs="Arial"/>
          <w:b/>
        </w:rPr>
        <w:t>Antibodies, chemicals</w:t>
      </w:r>
      <w:r w:rsidR="00DB7F96" w:rsidRPr="00CD3026">
        <w:rPr>
          <w:rStyle w:val="inline-l2-heading"/>
          <w:rFonts w:ascii="Arial" w:hAnsi="Arial" w:cs="Arial"/>
          <w:b/>
        </w:rPr>
        <w:t xml:space="preserve"> and enzymes</w:t>
      </w:r>
      <w:r w:rsidRPr="00CD3026">
        <w:rPr>
          <w:rStyle w:val="inline-l2-heading"/>
          <w:rFonts w:ascii="Arial" w:hAnsi="Arial" w:cs="Arial"/>
        </w:rPr>
        <w:t>.</w:t>
      </w:r>
      <w:proofErr w:type="gramEnd"/>
      <w:r w:rsidRPr="00CD3026">
        <w:rPr>
          <w:rStyle w:val="inline-l2-heading"/>
          <w:rFonts w:ascii="Arial" w:hAnsi="Arial" w:cs="Arial"/>
        </w:rPr>
        <w:t xml:space="preserve"> </w:t>
      </w:r>
      <w:r w:rsidRPr="00CD3026">
        <w:rPr>
          <w:rFonts w:ascii="Arial" w:hAnsi="Arial" w:cs="Arial"/>
        </w:rPr>
        <w:t>Rabbit anti-VPs (polyclonal against MVM structural proteins), rabbit anti-N-VP2 (polyclonal against the N-terminus of VP2), and mouse anti-capsid (monoclonal against intact capsids; clone B7) antibo</w:t>
      </w:r>
      <w:r w:rsidRPr="00CD3026">
        <w:rPr>
          <w:rFonts w:ascii="Arial" w:hAnsi="Arial" w:cs="Arial"/>
        </w:rPr>
        <w:t>d</w:t>
      </w:r>
      <w:r w:rsidRPr="00CD3026">
        <w:rPr>
          <w:rFonts w:ascii="Arial" w:hAnsi="Arial" w:cs="Arial"/>
        </w:rPr>
        <w:t xml:space="preserve">ies </w:t>
      </w:r>
      <w:r w:rsidR="00835635">
        <w:rPr>
          <w:rFonts w:ascii="Arial" w:hAnsi="Arial" w:cs="Arial"/>
        </w:rPr>
        <w:t xml:space="preserve">have been previously described </w:t>
      </w:r>
      <w:r w:rsidR="00835635">
        <w:rPr>
          <w:rFonts w:ascii="Arial" w:hAnsi="Arial" w:cs="Arial"/>
        </w:rPr>
        <w:fldChar w:fldCharType="begin">
          <w:fldData xml:space="preserve">PEVuZE5vdGU+PENpdGU+PEF1dGhvcj5NYXJvdG88L0F1dGhvcj48WWVhcj4yMDA0PC9ZZWFyPjxS
ZWNOdW0+NDE8L1JlY051bT48RGlzcGxheVRleHQ+KDI4LCAzMik8L0Rpc3BsYXlUZXh0PjxyZWNv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EA13A7">
        <w:rPr>
          <w:rFonts w:ascii="Arial" w:hAnsi="Arial" w:cs="Arial"/>
        </w:rPr>
        <w:instrText xml:space="preserve"> ADDIN EN.CITE </w:instrText>
      </w:r>
      <w:r w:rsidR="00EA13A7">
        <w:rPr>
          <w:rFonts w:ascii="Arial" w:hAnsi="Arial" w:cs="Arial"/>
        </w:rPr>
        <w:fldChar w:fldCharType="begin">
          <w:fldData xml:space="preserve">PEVuZE5vdGU+PENpdGU+PEF1dGhvcj5NYXJvdG88L0F1dGhvcj48WWVhcj4yMDA0PC9ZZWFyPjxS
ZWNOdW0+NDE8L1JlY051bT48RGlzcGxheVRleHQ+KDI4LCAzMik8L0Rpc3BsYXlUZXh0PjxyZWNv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EA13A7">
        <w:rPr>
          <w:rFonts w:ascii="Arial" w:hAnsi="Arial" w:cs="Arial"/>
        </w:rPr>
        <w:instrText xml:space="preserve"> ADDIN EN.CITE.DATA </w:instrText>
      </w:r>
      <w:r w:rsidR="00EA13A7">
        <w:rPr>
          <w:rFonts w:ascii="Arial" w:hAnsi="Arial" w:cs="Arial"/>
        </w:rPr>
      </w:r>
      <w:r w:rsidR="00EA13A7">
        <w:rPr>
          <w:rFonts w:ascii="Arial" w:hAnsi="Arial" w:cs="Arial"/>
        </w:rPr>
        <w:fldChar w:fldCharType="end"/>
      </w:r>
      <w:r w:rsidR="00835635">
        <w:rPr>
          <w:rFonts w:ascii="Arial" w:hAnsi="Arial" w:cs="Arial"/>
        </w:rPr>
        <w:fldChar w:fldCharType="separate"/>
      </w:r>
      <w:r w:rsidR="00EA13A7">
        <w:rPr>
          <w:rFonts w:ascii="Arial" w:hAnsi="Arial" w:cs="Arial"/>
          <w:noProof/>
        </w:rPr>
        <w:t>(</w:t>
      </w:r>
      <w:hyperlink w:anchor="_ENREF_28" w:tooltip="Lopez-Bueno, 2003 #84" w:history="1">
        <w:r w:rsidR="004A0682">
          <w:rPr>
            <w:rFonts w:ascii="Arial" w:hAnsi="Arial" w:cs="Arial"/>
            <w:noProof/>
          </w:rPr>
          <w:t>28</w:t>
        </w:r>
      </w:hyperlink>
      <w:r w:rsidR="00EA13A7">
        <w:rPr>
          <w:rFonts w:ascii="Arial" w:hAnsi="Arial" w:cs="Arial"/>
          <w:noProof/>
        </w:rPr>
        <w:t xml:space="preserve">, </w:t>
      </w:r>
      <w:hyperlink w:anchor="_ENREF_32" w:tooltip="Maroto, 2004 #41" w:history="1">
        <w:r w:rsidR="004A0682">
          <w:rPr>
            <w:rFonts w:ascii="Arial" w:hAnsi="Arial" w:cs="Arial"/>
            <w:noProof/>
          </w:rPr>
          <w:t>32</w:t>
        </w:r>
      </w:hyperlink>
      <w:r w:rsidR="00EA13A7">
        <w:rPr>
          <w:rFonts w:ascii="Arial" w:hAnsi="Arial" w:cs="Arial"/>
          <w:noProof/>
        </w:rPr>
        <w:t>)</w:t>
      </w:r>
      <w:r w:rsidR="00835635">
        <w:rPr>
          <w:rFonts w:ascii="Arial" w:hAnsi="Arial" w:cs="Arial"/>
        </w:rPr>
        <w:fldChar w:fldCharType="end"/>
      </w:r>
      <w:r w:rsidRPr="00CD3026">
        <w:rPr>
          <w:rFonts w:ascii="Arial" w:hAnsi="Arial" w:cs="Arial"/>
        </w:rPr>
        <w:t>. Fluorescent-</w:t>
      </w:r>
      <w:proofErr w:type="spellStart"/>
      <w:r w:rsidRPr="00CD3026">
        <w:rPr>
          <w:rFonts w:ascii="Arial" w:hAnsi="Arial" w:cs="Arial"/>
        </w:rPr>
        <w:t>labeled</w:t>
      </w:r>
      <w:proofErr w:type="spellEnd"/>
      <w:r w:rsidRPr="00CD3026">
        <w:rPr>
          <w:rFonts w:ascii="Arial" w:hAnsi="Arial" w:cs="Arial"/>
        </w:rPr>
        <w:t xml:space="preserve"> secondary antibo</w:t>
      </w:r>
      <w:r w:rsidRPr="00CD3026">
        <w:rPr>
          <w:rFonts w:ascii="Arial" w:hAnsi="Arial" w:cs="Arial"/>
        </w:rPr>
        <w:t>d</w:t>
      </w:r>
      <w:r w:rsidRPr="00CD3026">
        <w:rPr>
          <w:rFonts w:ascii="Arial" w:hAnsi="Arial" w:cs="Arial"/>
        </w:rPr>
        <w:t>ies were purchased from Santa Cruz Biotechnology (Santa Cruz, CA) and horsera</w:t>
      </w:r>
      <w:r w:rsidRPr="00CD3026">
        <w:rPr>
          <w:rFonts w:ascii="Arial" w:hAnsi="Arial" w:cs="Arial"/>
        </w:rPr>
        <w:t>d</w:t>
      </w:r>
      <w:r w:rsidRPr="00CD3026">
        <w:rPr>
          <w:rFonts w:ascii="Arial" w:hAnsi="Arial" w:cs="Arial"/>
        </w:rPr>
        <w:t xml:space="preserve">ish peroxidase-conjugated antibodies were purchased from </w:t>
      </w:r>
      <w:proofErr w:type="spellStart"/>
      <w:r w:rsidRPr="00CD3026">
        <w:rPr>
          <w:rFonts w:ascii="Arial" w:hAnsi="Arial" w:cs="Arial"/>
        </w:rPr>
        <w:t>DakoCytomation</w:t>
      </w:r>
      <w:proofErr w:type="spellEnd"/>
      <w:r w:rsidRPr="00CD3026">
        <w:rPr>
          <w:rFonts w:ascii="Arial" w:hAnsi="Arial" w:cs="Arial"/>
        </w:rPr>
        <w:t xml:space="preserve"> (</w:t>
      </w:r>
      <w:proofErr w:type="spellStart"/>
      <w:r w:rsidRPr="00CD3026">
        <w:rPr>
          <w:rFonts w:ascii="Arial" w:hAnsi="Arial" w:cs="Arial"/>
        </w:rPr>
        <w:t>Glostrup</w:t>
      </w:r>
      <w:proofErr w:type="spellEnd"/>
      <w:r w:rsidRPr="00CD3026">
        <w:rPr>
          <w:rFonts w:ascii="Arial" w:hAnsi="Arial" w:cs="Arial"/>
        </w:rPr>
        <w:t xml:space="preserve">, DK). </w:t>
      </w:r>
      <w:proofErr w:type="spellStart"/>
      <w:r w:rsidRPr="00CD3026">
        <w:rPr>
          <w:rFonts w:ascii="Arial" w:hAnsi="Arial" w:cs="Arial"/>
        </w:rPr>
        <w:t>Bafilomycin</w:t>
      </w:r>
      <w:proofErr w:type="spellEnd"/>
      <w:r w:rsidRPr="00CD3026">
        <w:rPr>
          <w:rFonts w:ascii="Arial" w:hAnsi="Arial" w:cs="Arial"/>
        </w:rPr>
        <w:t xml:space="preserve"> A</w:t>
      </w:r>
      <w:r w:rsidRPr="00CD3026">
        <w:rPr>
          <w:rFonts w:ascii="Arial" w:hAnsi="Arial" w:cs="Arial"/>
          <w:vertAlign w:val="subscript"/>
        </w:rPr>
        <w:t>1</w:t>
      </w:r>
      <w:r w:rsidR="00312E38" w:rsidRPr="00CD3026">
        <w:rPr>
          <w:rFonts w:ascii="Arial" w:hAnsi="Arial" w:cs="Arial"/>
        </w:rPr>
        <w:t xml:space="preserve"> (BafA1), </w:t>
      </w:r>
      <w:r w:rsidR="00C50601" w:rsidRPr="00CD3026">
        <w:rPr>
          <w:rFonts w:ascii="Arial" w:hAnsi="Arial" w:cs="Arial"/>
        </w:rPr>
        <w:t>chymotrypsin</w:t>
      </w:r>
      <w:r w:rsidR="00312E38" w:rsidRPr="00CD3026">
        <w:rPr>
          <w:rFonts w:ascii="Arial" w:hAnsi="Arial" w:cs="Arial"/>
        </w:rPr>
        <w:t xml:space="preserve"> and </w:t>
      </w:r>
      <w:proofErr w:type="spellStart"/>
      <w:r w:rsidRPr="00CD3026">
        <w:rPr>
          <w:rFonts w:ascii="Arial" w:hAnsi="Arial" w:cs="Arial"/>
        </w:rPr>
        <w:t>chymostatin</w:t>
      </w:r>
      <w:proofErr w:type="spellEnd"/>
      <w:r w:rsidRPr="00CD3026">
        <w:rPr>
          <w:rFonts w:ascii="Arial" w:hAnsi="Arial" w:cs="Arial"/>
        </w:rPr>
        <w:t xml:space="preserve"> were obtained from Sigma-Aldrich (St. Louis, MO) and reconstituted in ethanol at 0.1 mg/mL or in DMSO at 10 </w:t>
      </w:r>
      <w:proofErr w:type="spellStart"/>
      <w:r w:rsidRPr="00CD3026">
        <w:rPr>
          <w:rFonts w:ascii="Arial" w:hAnsi="Arial" w:cs="Arial"/>
        </w:rPr>
        <w:t>mM</w:t>
      </w:r>
      <w:proofErr w:type="spellEnd"/>
      <w:r w:rsidRPr="00CD3026">
        <w:rPr>
          <w:rFonts w:ascii="Arial" w:hAnsi="Arial" w:cs="Arial"/>
        </w:rPr>
        <w:t xml:space="preserve">, respectively. To avoid enzymatic digestion or </w:t>
      </w:r>
      <w:proofErr w:type="spellStart"/>
      <w:r w:rsidRPr="00CD3026">
        <w:rPr>
          <w:rFonts w:ascii="Arial" w:hAnsi="Arial" w:cs="Arial"/>
        </w:rPr>
        <w:t>dephosphorylation</w:t>
      </w:r>
      <w:proofErr w:type="spellEnd"/>
      <w:r w:rsidRPr="00CD3026">
        <w:rPr>
          <w:rFonts w:ascii="Arial" w:hAnsi="Arial" w:cs="Arial"/>
        </w:rPr>
        <w:t xml:space="preserve"> during the processing of cell extracts, the lysis buffer was supplemented with prot</w:t>
      </w:r>
      <w:r w:rsidRPr="00CD3026">
        <w:rPr>
          <w:rFonts w:ascii="Arial" w:hAnsi="Arial" w:cs="Arial"/>
        </w:rPr>
        <w:t>e</w:t>
      </w:r>
      <w:r w:rsidRPr="00CD3026">
        <w:rPr>
          <w:rFonts w:ascii="Arial" w:hAnsi="Arial" w:cs="Arial"/>
        </w:rPr>
        <w:t xml:space="preserve">ase inhibitors (Roche, Basel, </w:t>
      </w:r>
      <w:proofErr w:type="gramStart"/>
      <w:r w:rsidRPr="00CD3026">
        <w:rPr>
          <w:rFonts w:ascii="Arial" w:hAnsi="Arial" w:cs="Arial"/>
        </w:rPr>
        <w:t>CH</w:t>
      </w:r>
      <w:proofErr w:type="gramEnd"/>
      <w:r w:rsidRPr="00CD3026">
        <w:rPr>
          <w:rFonts w:ascii="Arial" w:hAnsi="Arial" w:cs="Arial"/>
        </w:rPr>
        <w:t xml:space="preserve">); 1 </w:t>
      </w:r>
      <w:proofErr w:type="spellStart"/>
      <w:r w:rsidRPr="00CD3026">
        <w:rPr>
          <w:rFonts w:ascii="Arial" w:hAnsi="Arial" w:cs="Arial"/>
        </w:rPr>
        <w:t>mM</w:t>
      </w:r>
      <w:proofErr w:type="spellEnd"/>
      <w:r w:rsidRPr="00CD3026">
        <w:rPr>
          <w:rFonts w:ascii="Arial" w:hAnsi="Arial" w:cs="Arial"/>
        </w:rPr>
        <w:t xml:space="preserve"> sodium </w:t>
      </w:r>
      <w:proofErr w:type="spellStart"/>
      <w:r w:rsidRPr="00CD3026">
        <w:rPr>
          <w:rFonts w:ascii="Arial" w:hAnsi="Arial" w:cs="Arial"/>
        </w:rPr>
        <w:t>orthovanadate</w:t>
      </w:r>
      <w:proofErr w:type="spellEnd"/>
      <w:r w:rsidRPr="00CD3026">
        <w:rPr>
          <w:rFonts w:ascii="Arial" w:hAnsi="Arial" w:cs="Arial"/>
        </w:rPr>
        <w:t xml:space="preserve"> (Na</w:t>
      </w:r>
      <w:r w:rsidRPr="00CD3026">
        <w:rPr>
          <w:rFonts w:ascii="Arial" w:hAnsi="Arial" w:cs="Arial"/>
          <w:vertAlign w:val="subscript"/>
        </w:rPr>
        <w:t>3</w:t>
      </w:r>
      <w:r w:rsidRPr="00CD3026">
        <w:rPr>
          <w:rFonts w:ascii="Arial" w:hAnsi="Arial" w:cs="Arial"/>
        </w:rPr>
        <w:t>VO</w:t>
      </w:r>
      <w:r w:rsidRPr="00CD3026">
        <w:rPr>
          <w:rFonts w:ascii="Arial" w:hAnsi="Arial" w:cs="Arial"/>
          <w:vertAlign w:val="subscript"/>
        </w:rPr>
        <w:t>4</w:t>
      </w:r>
      <w:r w:rsidRPr="00CD3026">
        <w:rPr>
          <w:rFonts w:ascii="Arial" w:hAnsi="Arial" w:cs="Arial"/>
        </w:rPr>
        <w:t xml:space="preserve">), and 1 </w:t>
      </w:r>
      <w:proofErr w:type="spellStart"/>
      <w:r w:rsidRPr="00CD3026">
        <w:rPr>
          <w:rFonts w:ascii="Arial" w:hAnsi="Arial" w:cs="Arial"/>
        </w:rPr>
        <w:t>mM</w:t>
      </w:r>
      <w:proofErr w:type="spellEnd"/>
      <w:r w:rsidRPr="00CD3026">
        <w:rPr>
          <w:rFonts w:ascii="Arial" w:hAnsi="Arial" w:cs="Arial"/>
        </w:rPr>
        <w:t xml:space="preserve"> sodium fluoride (</w:t>
      </w:r>
      <w:proofErr w:type="spellStart"/>
      <w:r w:rsidRPr="00CD3026">
        <w:rPr>
          <w:rFonts w:ascii="Arial" w:hAnsi="Arial" w:cs="Arial"/>
        </w:rPr>
        <w:t>NaF</w:t>
      </w:r>
      <w:proofErr w:type="spellEnd"/>
      <w:r w:rsidRPr="00CD3026">
        <w:rPr>
          <w:rFonts w:ascii="Arial" w:hAnsi="Arial" w:cs="Arial"/>
        </w:rPr>
        <w:t>) (Sigma-Aldrich).</w:t>
      </w:r>
      <w:r w:rsidR="00DB7F96" w:rsidRPr="00CD3026">
        <w:rPr>
          <w:rFonts w:ascii="Arial" w:hAnsi="Arial" w:cs="Arial"/>
        </w:rPr>
        <w:t xml:space="preserve"> </w:t>
      </w:r>
    </w:p>
    <w:p w:rsidR="0051158E" w:rsidRPr="00CD3026" w:rsidRDefault="0051158E" w:rsidP="0051158E">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lastRenderedPageBreak/>
        <w:t>Virus infection.</w:t>
      </w:r>
      <w:proofErr w:type="gramEnd"/>
      <w:r w:rsidRPr="00CD3026">
        <w:rPr>
          <w:rFonts w:ascii="Arial" w:hAnsi="Arial" w:cs="Arial"/>
          <w:sz w:val="24"/>
          <w:szCs w:val="24"/>
        </w:rPr>
        <w:t xml:space="preserve"> A9 or NB324K cells (10</w:t>
      </w:r>
      <w:r w:rsidRPr="00CD3026">
        <w:rPr>
          <w:rFonts w:ascii="Arial" w:hAnsi="Arial" w:cs="Arial"/>
          <w:sz w:val="24"/>
          <w:szCs w:val="24"/>
          <w:vertAlign w:val="superscript"/>
        </w:rPr>
        <w:t>5</w:t>
      </w:r>
      <w:r w:rsidRPr="00CD3026">
        <w:rPr>
          <w:rFonts w:ascii="Arial" w:hAnsi="Arial" w:cs="Arial"/>
          <w:sz w:val="24"/>
          <w:szCs w:val="24"/>
        </w:rPr>
        <w:t xml:space="preserve"> for qPCR or 3 × 10</w:t>
      </w:r>
      <w:r w:rsidRPr="00CD3026">
        <w:rPr>
          <w:rFonts w:ascii="Arial" w:hAnsi="Arial" w:cs="Arial"/>
          <w:sz w:val="24"/>
          <w:szCs w:val="24"/>
          <w:vertAlign w:val="superscript"/>
        </w:rPr>
        <w:t>6</w:t>
      </w:r>
      <w:r w:rsidRPr="00CD3026">
        <w:rPr>
          <w:rFonts w:ascii="Arial" w:hAnsi="Arial" w:cs="Arial"/>
          <w:sz w:val="24"/>
          <w:szCs w:val="24"/>
        </w:rPr>
        <w:t xml:space="preserve"> for AEX) were infected with MVM (5’000 DNA-containing particles per cell, corresponding to appro</w:t>
      </w:r>
      <w:r w:rsidRPr="00CD3026">
        <w:rPr>
          <w:rFonts w:ascii="Arial" w:hAnsi="Arial" w:cs="Arial"/>
          <w:sz w:val="24"/>
          <w:szCs w:val="24"/>
        </w:rPr>
        <w:t>x</w:t>
      </w:r>
      <w:r w:rsidRPr="00CD3026">
        <w:rPr>
          <w:rFonts w:ascii="Arial" w:hAnsi="Arial" w:cs="Arial"/>
          <w:sz w:val="24"/>
          <w:szCs w:val="24"/>
        </w:rPr>
        <w:t>imately 10 PFU/cell) for 1 h at 4 °C for binding. Unbound virus was removed by washings and incubated at 37 °C to initiate infection. At progressive times post-internalization total cellular DNA was extracted for qPCR analysis or cells were fra</w:t>
      </w:r>
      <w:r w:rsidRPr="00CD3026">
        <w:rPr>
          <w:rFonts w:ascii="Arial" w:hAnsi="Arial" w:cs="Arial"/>
          <w:sz w:val="24"/>
          <w:szCs w:val="24"/>
        </w:rPr>
        <w:t>c</w:t>
      </w:r>
      <w:r w:rsidRPr="00CD3026">
        <w:rPr>
          <w:rFonts w:ascii="Arial" w:hAnsi="Arial" w:cs="Arial"/>
          <w:sz w:val="24"/>
          <w:szCs w:val="24"/>
        </w:rPr>
        <w:t xml:space="preserve">tionated and subjected to AEX.    </w:t>
      </w:r>
    </w:p>
    <w:p w:rsidR="00E82178" w:rsidRPr="00CD3026" w:rsidRDefault="005B56EC" w:rsidP="00E82178">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 fractionation</w:t>
      </w:r>
      <w:r w:rsidRPr="00CD3026">
        <w:rPr>
          <w:rFonts w:ascii="Arial" w:hAnsi="Arial" w:cs="Arial"/>
          <w:sz w:val="24"/>
          <w:szCs w:val="24"/>
        </w:rPr>
        <w:t>.</w:t>
      </w:r>
      <w:proofErr w:type="gramEnd"/>
      <w:r w:rsidRPr="00CD3026">
        <w:rPr>
          <w:rFonts w:ascii="Arial" w:hAnsi="Arial" w:cs="Arial"/>
          <w:sz w:val="24"/>
          <w:szCs w:val="24"/>
        </w:rPr>
        <w:t xml:space="preserve"> </w:t>
      </w:r>
      <w:r w:rsidR="00E82178" w:rsidRPr="00CD3026">
        <w:rPr>
          <w:rFonts w:ascii="Arial" w:hAnsi="Arial" w:cs="Arial"/>
          <w:sz w:val="24"/>
          <w:szCs w:val="24"/>
        </w:rPr>
        <w:t xml:space="preserve">A9 and NB324K cytoplasmic fractions were extracted in 50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Tris-HCl</w:t>
      </w:r>
      <w:proofErr w:type="spellEnd"/>
      <w:r w:rsidR="00E82178" w:rsidRPr="00CD3026">
        <w:rPr>
          <w:rFonts w:ascii="Arial" w:hAnsi="Arial" w:cs="Arial"/>
          <w:sz w:val="24"/>
          <w:szCs w:val="24"/>
        </w:rPr>
        <w:t xml:space="preserve">, 150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NaCl</w:t>
      </w:r>
      <w:proofErr w:type="spellEnd"/>
      <w:r w:rsidR="00E82178" w:rsidRPr="00CD3026">
        <w:rPr>
          <w:rFonts w:ascii="Arial" w:hAnsi="Arial" w:cs="Arial"/>
          <w:sz w:val="24"/>
          <w:szCs w:val="24"/>
        </w:rPr>
        <w:t xml:space="preserve">, 5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EDTA, 1 % NP-40, 1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Na</w:t>
      </w:r>
      <w:r w:rsidR="00E82178" w:rsidRPr="00CD3026">
        <w:rPr>
          <w:rFonts w:ascii="Arial" w:hAnsi="Arial" w:cs="Arial"/>
          <w:sz w:val="24"/>
          <w:szCs w:val="24"/>
          <w:vertAlign w:val="subscript"/>
        </w:rPr>
        <w:t>3</w:t>
      </w:r>
      <w:r w:rsidR="00E82178" w:rsidRPr="00CD3026">
        <w:rPr>
          <w:rFonts w:ascii="Arial" w:hAnsi="Arial" w:cs="Arial"/>
          <w:sz w:val="24"/>
          <w:szCs w:val="24"/>
        </w:rPr>
        <w:t>VO</w:t>
      </w:r>
      <w:r w:rsidR="00E82178" w:rsidRPr="00CD3026">
        <w:rPr>
          <w:rFonts w:ascii="Arial" w:hAnsi="Arial" w:cs="Arial"/>
          <w:sz w:val="24"/>
          <w:szCs w:val="24"/>
          <w:vertAlign w:val="subscript"/>
        </w:rPr>
        <w:t>4</w:t>
      </w:r>
      <w:r w:rsidR="00E82178" w:rsidRPr="00CD3026">
        <w:rPr>
          <w:rFonts w:ascii="Arial" w:hAnsi="Arial" w:cs="Arial"/>
          <w:sz w:val="24"/>
          <w:szCs w:val="24"/>
        </w:rPr>
        <w:t xml:space="preserve">, 1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NaF</w:t>
      </w:r>
      <w:proofErr w:type="spellEnd"/>
      <w:r w:rsidR="00E82178" w:rsidRPr="00CD3026">
        <w:rPr>
          <w:rFonts w:ascii="Arial" w:hAnsi="Arial" w:cs="Arial"/>
          <w:sz w:val="24"/>
          <w:szCs w:val="24"/>
        </w:rPr>
        <w:t xml:space="preserve">, protease inhibitor cocktail (Roche), pH 7.2 at 4 °C for 30 min. Following </w:t>
      </w:r>
      <w:proofErr w:type="spellStart"/>
      <w:r w:rsidR="00E82178" w:rsidRPr="00CD3026">
        <w:rPr>
          <w:rFonts w:ascii="Arial" w:hAnsi="Arial" w:cs="Arial"/>
          <w:sz w:val="24"/>
          <w:szCs w:val="24"/>
        </w:rPr>
        <w:t>vortexing</w:t>
      </w:r>
      <w:proofErr w:type="spellEnd"/>
      <w:r w:rsidR="00E82178" w:rsidRPr="00CD3026">
        <w:rPr>
          <w:rFonts w:ascii="Arial" w:hAnsi="Arial" w:cs="Arial"/>
          <w:sz w:val="24"/>
          <w:szCs w:val="24"/>
        </w:rPr>
        <w:t xml:space="preserve">, intact nuclei and cell debris were removed by high-speed centrifugation at 4 °C. </w:t>
      </w:r>
      <w:r w:rsidRPr="00CD3026">
        <w:rPr>
          <w:rFonts w:ascii="Arial" w:hAnsi="Arial" w:cs="Arial"/>
          <w:sz w:val="24"/>
          <w:szCs w:val="24"/>
        </w:rPr>
        <w:t>Is</w:t>
      </w:r>
      <w:r w:rsidRPr="00CD3026">
        <w:rPr>
          <w:rFonts w:ascii="Arial" w:hAnsi="Arial" w:cs="Arial"/>
          <w:sz w:val="24"/>
          <w:szCs w:val="24"/>
        </w:rPr>
        <w:t>o</w:t>
      </w:r>
      <w:r w:rsidRPr="00CD3026">
        <w:rPr>
          <w:rFonts w:ascii="Arial" w:hAnsi="Arial" w:cs="Arial"/>
          <w:sz w:val="24"/>
          <w:szCs w:val="24"/>
        </w:rPr>
        <w:t>lation of nuclei was performed by using the Nuclei EZ Prep Nuclei Isolation Kit (</w:t>
      </w:r>
      <w:r w:rsidR="00CF1B49" w:rsidRPr="00CD3026">
        <w:rPr>
          <w:rFonts w:ascii="Arial" w:hAnsi="Arial" w:cs="Arial"/>
          <w:sz w:val="24"/>
          <w:szCs w:val="24"/>
        </w:rPr>
        <w:t>Si</w:t>
      </w:r>
      <w:r w:rsidR="00CF1B49" w:rsidRPr="00CD3026">
        <w:rPr>
          <w:rFonts w:ascii="Arial" w:hAnsi="Arial" w:cs="Arial"/>
          <w:sz w:val="24"/>
          <w:szCs w:val="24"/>
        </w:rPr>
        <w:t>g</w:t>
      </w:r>
      <w:r w:rsidR="00CF1B49" w:rsidRPr="00CD3026">
        <w:rPr>
          <w:rFonts w:ascii="Arial" w:hAnsi="Arial" w:cs="Arial"/>
          <w:sz w:val="24"/>
          <w:szCs w:val="24"/>
        </w:rPr>
        <w:t>ma-Aldrich</w:t>
      </w:r>
      <w:r w:rsidRPr="00CD3026">
        <w:rPr>
          <w:rFonts w:ascii="Arial" w:hAnsi="Arial" w:cs="Arial"/>
          <w:sz w:val="24"/>
          <w:szCs w:val="24"/>
        </w:rPr>
        <w:t xml:space="preserve">) following the manufacturer’s instructions. In order to obtain highly pure nuclear fractions, the isolated nuclei were further processed by centrifugation </w:t>
      </w:r>
      <w:r w:rsidR="006A1346" w:rsidRPr="00CD3026">
        <w:rPr>
          <w:rFonts w:ascii="Arial" w:hAnsi="Arial" w:cs="Arial"/>
          <w:sz w:val="24"/>
          <w:szCs w:val="24"/>
        </w:rPr>
        <w:t xml:space="preserve">at 500 × g for 10 min </w:t>
      </w:r>
      <w:r w:rsidRPr="00CD3026">
        <w:rPr>
          <w:rFonts w:ascii="Arial" w:hAnsi="Arial" w:cs="Arial"/>
          <w:sz w:val="24"/>
          <w:szCs w:val="24"/>
        </w:rPr>
        <w:t xml:space="preserve">through a sucrose gradient. </w:t>
      </w:r>
      <w:r w:rsidR="001B54E2" w:rsidRPr="00CD3026">
        <w:rPr>
          <w:rFonts w:ascii="Arial" w:hAnsi="Arial" w:cs="Arial"/>
          <w:sz w:val="24"/>
          <w:szCs w:val="24"/>
        </w:rPr>
        <w:t>Purified</w:t>
      </w:r>
      <w:r w:rsidRPr="00CD3026">
        <w:rPr>
          <w:rFonts w:ascii="Arial" w:hAnsi="Arial" w:cs="Arial"/>
          <w:sz w:val="24"/>
          <w:szCs w:val="24"/>
        </w:rPr>
        <w:t xml:space="preserve"> nuclei were lysed in 50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150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NaCl</w:t>
      </w:r>
      <w:proofErr w:type="spellEnd"/>
      <w:r w:rsidRPr="00CD3026">
        <w:rPr>
          <w:rFonts w:ascii="Arial" w:hAnsi="Arial" w:cs="Arial"/>
          <w:sz w:val="24"/>
          <w:szCs w:val="24"/>
        </w:rPr>
        <w:t xml:space="preserve">, 5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1 % Triton X-100, 1 </w:t>
      </w:r>
      <w:proofErr w:type="spellStart"/>
      <w:r w:rsidRPr="00CD3026">
        <w:rPr>
          <w:rFonts w:ascii="Arial" w:hAnsi="Arial" w:cs="Arial"/>
          <w:sz w:val="24"/>
          <w:szCs w:val="24"/>
        </w:rPr>
        <w:t>mM</w:t>
      </w:r>
      <w:proofErr w:type="spellEnd"/>
      <w:r w:rsidRPr="00CD3026">
        <w:rPr>
          <w:rFonts w:ascii="Arial" w:hAnsi="Arial" w:cs="Arial"/>
          <w:sz w:val="24"/>
          <w:szCs w:val="24"/>
        </w:rPr>
        <w:t xml:space="preserve">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NaF</w:t>
      </w:r>
      <w:proofErr w:type="spellEnd"/>
      <w:r w:rsidRPr="00CD3026">
        <w:rPr>
          <w:rFonts w:ascii="Arial" w:hAnsi="Arial" w:cs="Arial"/>
          <w:sz w:val="24"/>
          <w:szCs w:val="24"/>
        </w:rPr>
        <w:t>, pr</w:t>
      </w:r>
      <w:r w:rsidRPr="00CD3026">
        <w:rPr>
          <w:rFonts w:ascii="Arial" w:hAnsi="Arial" w:cs="Arial"/>
          <w:sz w:val="24"/>
          <w:szCs w:val="24"/>
        </w:rPr>
        <w:t>o</w:t>
      </w:r>
      <w:r w:rsidRPr="00CD3026">
        <w:rPr>
          <w:rFonts w:ascii="Arial" w:hAnsi="Arial" w:cs="Arial"/>
          <w:sz w:val="24"/>
          <w:szCs w:val="24"/>
        </w:rPr>
        <w:t xml:space="preserve">tease inhibitor cocktail (Roche), pH 7.2 at 4 °C for 30 min. Following </w:t>
      </w:r>
      <w:proofErr w:type="spellStart"/>
      <w:r w:rsidRPr="00CD3026">
        <w:rPr>
          <w:rFonts w:ascii="Arial" w:hAnsi="Arial" w:cs="Arial"/>
          <w:sz w:val="24"/>
          <w:szCs w:val="24"/>
        </w:rPr>
        <w:t>vortex</w:t>
      </w:r>
      <w:r w:rsidR="001B54E2" w:rsidRPr="00CD3026">
        <w:rPr>
          <w:rFonts w:ascii="Arial" w:hAnsi="Arial" w:cs="Arial"/>
          <w:sz w:val="24"/>
          <w:szCs w:val="24"/>
        </w:rPr>
        <w:t>ing</w:t>
      </w:r>
      <w:proofErr w:type="spellEnd"/>
      <w:r w:rsidR="001B54E2" w:rsidRPr="00CD3026">
        <w:rPr>
          <w:rFonts w:ascii="Arial" w:hAnsi="Arial" w:cs="Arial"/>
          <w:sz w:val="24"/>
          <w:szCs w:val="24"/>
        </w:rPr>
        <w:t xml:space="preserve">, </w:t>
      </w:r>
      <w:r w:rsidRPr="00CD3026">
        <w:rPr>
          <w:rFonts w:ascii="Arial" w:hAnsi="Arial" w:cs="Arial"/>
          <w:sz w:val="24"/>
          <w:szCs w:val="24"/>
        </w:rPr>
        <w:t xml:space="preserve">the nuclear lysate was passed </w:t>
      </w:r>
      <w:r w:rsidR="001B54E2" w:rsidRPr="00CD3026">
        <w:rPr>
          <w:rFonts w:ascii="Arial" w:hAnsi="Arial" w:cs="Arial"/>
          <w:sz w:val="24"/>
          <w:szCs w:val="24"/>
        </w:rPr>
        <w:t xml:space="preserve">10 times </w:t>
      </w:r>
      <w:r w:rsidRPr="00CD3026">
        <w:rPr>
          <w:rFonts w:ascii="Arial" w:hAnsi="Arial" w:cs="Arial"/>
          <w:sz w:val="24"/>
          <w:szCs w:val="24"/>
        </w:rPr>
        <w:t>through a 27 G needle</w:t>
      </w:r>
      <w:r w:rsidR="00E82178" w:rsidRPr="00CD3026">
        <w:rPr>
          <w:rFonts w:ascii="Arial" w:hAnsi="Arial" w:cs="Arial"/>
          <w:sz w:val="24"/>
          <w:szCs w:val="24"/>
        </w:rPr>
        <w:t xml:space="preserve"> and </w:t>
      </w:r>
      <w:r w:rsidR="005244B4" w:rsidRPr="00CD3026">
        <w:rPr>
          <w:rFonts w:ascii="Arial" w:hAnsi="Arial" w:cs="Arial"/>
          <w:sz w:val="24"/>
          <w:szCs w:val="24"/>
        </w:rPr>
        <w:t>n</w:t>
      </w:r>
      <w:r w:rsidR="00E82178" w:rsidRPr="00CD3026">
        <w:rPr>
          <w:rFonts w:ascii="Arial" w:hAnsi="Arial" w:cs="Arial"/>
          <w:sz w:val="24"/>
          <w:szCs w:val="24"/>
        </w:rPr>
        <w:t>uclear</w:t>
      </w:r>
      <w:r w:rsidR="001B54E2" w:rsidRPr="00CD3026">
        <w:rPr>
          <w:rFonts w:ascii="Arial" w:hAnsi="Arial" w:cs="Arial"/>
          <w:sz w:val="24"/>
          <w:szCs w:val="24"/>
        </w:rPr>
        <w:t xml:space="preserve"> d</w:t>
      </w:r>
      <w:r w:rsidRPr="00CD3026">
        <w:rPr>
          <w:rFonts w:ascii="Arial" w:hAnsi="Arial" w:cs="Arial"/>
          <w:sz w:val="24"/>
          <w:szCs w:val="24"/>
        </w:rPr>
        <w:t xml:space="preserve">ebris was removed by </w:t>
      </w:r>
      <w:r w:rsidR="00E82178" w:rsidRPr="00CD3026">
        <w:rPr>
          <w:rFonts w:ascii="Arial" w:hAnsi="Arial" w:cs="Arial"/>
          <w:sz w:val="24"/>
          <w:szCs w:val="24"/>
        </w:rPr>
        <w:t>high-speed centrifugation</w:t>
      </w:r>
      <w:r w:rsidR="00115014" w:rsidRPr="00CD3026">
        <w:rPr>
          <w:rFonts w:ascii="Arial" w:hAnsi="Arial" w:cs="Arial"/>
          <w:sz w:val="24"/>
          <w:szCs w:val="24"/>
        </w:rPr>
        <w:t xml:space="preserve"> at 4 °C.</w:t>
      </w:r>
    </w:p>
    <w:p w:rsidR="005B56EC" w:rsidRPr="00CD3026" w:rsidRDefault="00C50601" w:rsidP="005244B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Quantitative</w:t>
      </w:r>
      <w:r w:rsidR="005B56EC" w:rsidRPr="00CD3026">
        <w:rPr>
          <w:rFonts w:ascii="Arial" w:hAnsi="Arial" w:cs="Arial"/>
          <w:b/>
          <w:sz w:val="24"/>
          <w:szCs w:val="24"/>
        </w:rPr>
        <w:t xml:space="preserve"> PCR (qPCR).</w:t>
      </w:r>
      <w:proofErr w:type="gramEnd"/>
      <w:r w:rsidR="005B56EC" w:rsidRPr="00CD3026">
        <w:rPr>
          <w:rFonts w:ascii="Arial" w:hAnsi="Arial" w:cs="Arial"/>
          <w:sz w:val="24"/>
          <w:szCs w:val="24"/>
        </w:rPr>
        <w:t xml:space="preserve"> </w:t>
      </w:r>
      <w:r w:rsidR="005244B4" w:rsidRPr="00CD3026">
        <w:rPr>
          <w:rFonts w:ascii="Arial" w:hAnsi="Arial" w:cs="Arial"/>
          <w:sz w:val="24"/>
          <w:szCs w:val="24"/>
        </w:rPr>
        <w:t xml:space="preserve">Template DNA was extracted by using the </w:t>
      </w:r>
      <w:proofErr w:type="spellStart"/>
      <w:r w:rsidR="005244B4" w:rsidRPr="00CD3026">
        <w:rPr>
          <w:rFonts w:ascii="Arial" w:hAnsi="Arial" w:cs="Arial"/>
          <w:sz w:val="24"/>
          <w:szCs w:val="24"/>
        </w:rPr>
        <w:t>DNeasy</w:t>
      </w:r>
      <w:proofErr w:type="spellEnd"/>
      <w:r w:rsidR="005244B4" w:rsidRPr="00CD3026">
        <w:rPr>
          <w:rFonts w:ascii="Arial" w:hAnsi="Arial" w:cs="Arial"/>
          <w:sz w:val="24"/>
          <w:szCs w:val="24"/>
        </w:rPr>
        <w:t>® Blood and Tissue Kit (</w:t>
      </w:r>
      <w:proofErr w:type="spellStart"/>
      <w:r w:rsidR="005244B4" w:rsidRPr="00CD3026">
        <w:rPr>
          <w:rFonts w:ascii="Arial" w:hAnsi="Arial" w:cs="Arial"/>
          <w:sz w:val="24"/>
          <w:szCs w:val="24"/>
        </w:rPr>
        <w:t>Qiagen</w:t>
      </w:r>
      <w:proofErr w:type="spellEnd"/>
      <w:r w:rsidR="005244B4" w:rsidRPr="00CD3026">
        <w:rPr>
          <w:rFonts w:ascii="Arial" w:hAnsi="Arial" w:cs="Arial"/>
          <w:sz w:val="24"/>
          <w:szCs w:val="24"/>
        </w:rPr>
        <w:t>, Hilden, DE) following the manufacturer’s guidelines. Amplification and real-time detection of PCR products was performed by using the CFX96</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Real-Time System with the </w:t>
      </w:r>
      <w:proofErr w:type="spellStart"/>
      <w:r w:rsidR="005244B4" w:rsidRPr="00CD3026">
        <w:rPr>
          <w:rFonts w:ascii="Arial" w:hAnsi="Arial" w:cs="Arial"/>
          <w:sz w:val="24"/>
          <w:szCs w:val="24"/>
        </w:rPr>
        <w:t>iTaq</w:t>
      </w:r>
      <w:r w:rsidR="005244B4" w:rsidRPr="00CD3026">
        <w:rPr>
          <w:rFonts w:ascii="Arial" w:hAnsi="Arial" w:cs="Arial"/>
          <w:sz w:val="24"/>
          <w:szCs w:val="24"/>
          <w:vertAlign w:val="superscript"/>
        </w:rPr>
        <w:t>TM</w:t>
      </w:r>
      <w:proofErr w:type="spellEnd"/>
      <w:r w:rsidR="005244B4" w:rsidRPr="00CD3026">
        <w:rPr>
          <w:rFonts w:ascii="Arial" w:hAnsi="Arial" w:cs="Arial"/>
          <w:sz w:val="24"/>
          <w:szCs w:val="24"/>
        </w:rPr>
        <w:t xml:space="preserve"> Universal SYBR® Green </w:t>
      </w:r>
      <w:proofErr w:type="spellStart"/>
      <w:r w:rsidR="005244B4" w:rsidRPr="00CD3026">
        <w:rPr>
          <w:rFonts w:ascii="Arial" w:hAnsi="Arial" w:cs="Arial"/>
          <w:sz w:val="24"/>
          <w:szCs w:val="24"/>
        </w:rPr>
        <w:t>S</w:t>
      </w:r>
      <w:r w:rsidR="005244B4" w:rsidRPr="00CD3026">
        <w:rPr>
          <w:rFonts w:ascii="Arial" w:hAnsi="Arial" w:cs="Arial"/>
          <w:sz w:val="24"/>
          <w:szCs w:val="24"/>
        </w:rPr>
        <w:t>u</w:t>
      </w:r>
      <w:r w:rsidR="005244B4" w:rsidRPr="00CD3026">
        <w:rPr>
          <w:rFonts w:ascii="Arial" w:hAnsi="Arial" w:cs="Arial"/>
          <w:sz w:val="24"/>
          <w:szCs w:val="24"/>
        </w:rPr>
        <w:t>permix</w:t>
      </w:r>
      <w:proofErr w:type="spellEnd"/>
      <w:r w:rsidR="005244B4" w:rsidRPr="00CD3026">
        <w:rPr>
          <w:rFonts w:ascii="Arial" w:hAnsi="Arial" w:cs="Arial"/>
          <w:sz w:val="24"/>
          <w:szCs w:val="24"/>
        </w:rPr>
        <w:t xml:space="preserve"> (</w:t>
      </w:r>
      <w:proofErr w:type="spellStart"/>
      <w:r w:rsidR="005244B4" w:rsidRPr="00CD3026">
        <w:rPr>
          <w:rFonts w:ascii="Arial" w:hAnsi="Arial" w:cs="Arial"/>
          <w:sz w:val="24"/>
          <w:szCs w:val="24"/>
        </w:rPr>
        <w:t>Biorad</w:t>
      </w:r>
      <w:proofErr w:type="spellEnd"/>
      <w:r w:rsidR="005244B4" w:rsidRPr="00CD3026">
        <w:rPr>
          <w:rFonts w:ascii="Arial" w:hAnsi="Arial" w:cs="Arial"/>
          <w:sz w:val="24"/>
          <w:szCs w:val="24"/>
        </w:rPr>
        <w:t xml:space="preserve">, Hercules, CA). Primers for MVM DNA amplification were: forward (5’-GACGCACAGAAAGAGAGTAACCAA-3’; nucleotides 231 to 254) and reverse (5’-CCAACCATCTGCTCCAGTAAACAT-3’; nucleotides 709 to 732). </w:t>
      </w:r>
      <w:r w:rsidR="005B56EC" w:rsidRPr="00CD3026">
        <w:rPr>
          <w:rFonts w:ascii="Arial" w:hAnsi="Arial" w:cs="Arial"/>
          <w:sz w:val="24"/>
          <w:szCs w:val="24"/>
        </w:rPr>
        <w:t xml:space="preserve">Specificity of the </w:t>
      </w:r>
      <w:r w:rsidR="005B56EC" w:rsidRPr="00CD3026">
        <w:rPr>
          <w:rFonts w:ascii="Arial" w:hAnsi="Arial" w:cs="Arial"/>
          <w:sz w:val="24"/>
          <w:szCs w:val="24"/>
        </w:rPr>
        <w:lastRenderedPageBreak/>
        <w:t>amplification was determined by melting curve analysis. As external standard, an i</w:t>
      </w:r>
      <w:r w:rsidR="005B56EC" w:rsidRPr="00CD3026">
        <w:rPr>
          <w:rFonts w:ascii="Arial" w:hAnsi="Arial" w:cs="Arial"/>
          <w:sz w:val="24"/>
          <w:szCs w:val="24"/>
        </w:rPr>
        <w:t>n</w:t>
      </w:r>
      <w:r w:rsidR="007D7EAF">
        <w:rPr>
          <w:rFonts w:ascii="Arial" w:hAnsi="Arial" w:cs="Arial"/>
          <w:sz w:val="24"/>
          <w:szCs w:val="24"/>
        </w:rPr>
        <w:t xml:space="preserve">fectious clone of MVM </w:t>
      </w:r>
      <w:r w:rsidR="007D7EAF">
        <w:rPr>
          <w:rFonts w:ascii="Arial" w:hAnsi="Arial" w:cs="Arial"/>
          <w:sz w:val="24"/>
          <w:szCs w:val="24"/>
        </w:rPr>
        <w:fldChar w:fldCharType="begin"/>
      </w:r>
      <w:r w:rsidR="00EA13A7">
        <w:rPr>
          <w:rFonts w:ascii="Arial" w:hAnsi="Arial" w:cs="Arial"/>
          <w:sz w:val="24"/>
          <w:szCs w:val="24"/>
        </w:rPr>
        <w:instrText xml:space="preserve"> ADDIN EN.CITE &lt;EndNote&gt;&lt;Cite&gt;&lt;Author&gt;Merchlinsky&lt;/Author&gt;&lt;Year&gt;1983&lt;/Year&gt;&lt;RecNum&gt;87&lt;/RecNum&gt;&lt;DisplayText&gt;(36)&lt;/DisplayText&gt;&lt;record&gt;&lt;rec-number&gt;87&lt;/rec-number&gt;&lt;foreign-keys&gt;&lt;key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Pr>
          <w:rFonts w:ascii="Arial" w:hAnsi="Arial" w:cs="Arial"/>
          <w:sz w:val="24"/>
          <w:szCs w:val="24"/>
        </w:rPr>
        <w:fldChar w:fldCharType="separate"/>
      </w:r>
      <w:r w:rsidR="00EA13A7">
        <w:rPr>
          <w:rFonts w:ascii="Arial" w:hAnsi="Arial" w:cs="Arial"/>
          <w:noProof/>
          <w:sz w:val="24"/>
          <w:szCs w:val="24"/>
        </w:rPr>
        <w:t>(</w:t>
      </w:r>
      <w:hyperlink w:anchor="_ENREF_36" w:tooltip="Merchlinsky, 1983 #87" w:history="1">
        <w:r w:rsidR="004A0682">
          <w:rPr>
            <w:rFonts w:ascii="Arial" w:hAnsi="Arial" w:cs="Arial"/>
            <w:noProof/>
            <w:sz w:val="24"/>
            <w:szCs w:val="24"/>
          </w:rPr>
          <w:t>36</w:t>
        </w:r>
      </w:hyperlink>
      <w:r w:rsidR="00EA13A7">
        <w:rPr>
          <w:rFonts w:ascii="Arial" w:hAnsi="Arial" w:cs="Arial"/>
          <w:noProof/>
          <w:sz w:val="24"/>
          <w:szCs w:val="24"/>
        </w:rPr>
        <w:t>)</w:t>
      </w:r>
      <w:r w:rsidR="007D7EAF">
        <w:rPr>
          <w:rFonts w:ascii="Arial" w:hAnsi="Arial" w:cs="Arial"/>
          <w:sz w:val="24"/>
          <w:szCs w:val="24"/>
        </w:rPr>
        <w:fldChar w:fldCharType="end"/>
      </w:r>
      <w:r w:rsidR="005B56EC" w:rsidRPr="00CD3026">
        <w:rPr>
          <w:rFonts w:ascii="Arial" w:hAnsi="Arial" w:cs="Arial"/>
          <w:sz w:val="24"/>
          <w:szCs w:val="24"/>
        </w:rPr>
        <w:t xml:space="preserve"> was used in 10-fold serial dilutions.</w:t>
      </w:r>
    </w:p>
    <w:p w:rsidR="007E5ADB" w:rsidRPr="00CD3026" w:rsidRDefault="007E5ADB" w:rsidP="007E5ADB">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Anion exchange chromatography (AEX).</w:t>
      </w:r>
      <w:proofErr w:type="gramEnd"/>
      <w:r w:rsidRPr="00CD3026">
        <w:rPr>
          <w:rFonts w:ascii="Arial" w:hAnsi="Arial" w:cs="Arial"/>
          <w:sz w:val="24"/>
          <w:szCs w:val="24"/>
        </w:rPr>
        <w:t xml:space="preserve"> The Mono Q HR 5/5 column (5 x 50 mm; Pharmacia, Uppsala, SW) was connected to the </w:t>
      </w:r>
      <w:proofErr w:type="spellStart"/>
      <w:r w:rsidRPr="00CD3026">
        <w:rPr>
          <w:rFonts w:ascii="Arial" w:hAnsi="Arial" w:cs="Arial"/>
          <w:sz w:val="24"/>
          <w:szCs w:val="24"/>
        </w:rPr>
        <w:t>ÄKTAmicro</w:t>
      </w:r>
      <w:proofErr w:type="spellEnd"/>
      <w:r w:rsidRPr="00CD3026">
        <w:rPr>
          <w:rFonts w:ascii="Arial" w:hAnsi="Arial" w:cs="Arial"/>
          <w:sz w:val="24"/>
          <w:szCs w:val="24"/>
        </w:rPr>
        <w:t xml:space="preserve"> chromatography system operated by the UNICORN control software (GE Healthcare). The Mono Q column was equilibrated with five column volumes (CV) starting buffer (20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pH 7.2). Viruses (at least 10</w:t>
      </w:r>
      <w:r w:rsidRPr="00CD3026">
        <w:rPr>
          <w:rFonts w:ascii="Arial" w:hAnsi="Arial" w:cs="Arial"/>
          <w:sz w:val="24"/>
          <w:szCs w:val="24"/>
          <w:vertAlign w:val="superscript"/>
        </w:rPr>
        <w:t>8</w:t>
      </w:r>
      <w:r w:rsidRPr="00CD3026">
        <w:rPr>
          <w:rFonts w:ascii="Arial" w:hAnsi="Arial" w:cs="Arial"/>
          <w:sz w:val="24"/>
          <w:szCs w:val="24"/>
        </w:rPr>
        <w:t xml:space="preserve"> virus particles) diluted in 1 mL star</w:t>
      </w:r>
      <w:r w:rsidRPr="00CD3026">
        <w:rPr>
          <w:rFonts w:ascii="Arial" w:hAnsi="Arial" w:cs="Arial"/>
          <w:sz w:val="24"/>
          <w:szCs w:val="24"/>
        </w:rPr>
        <w:t>t</w:t>
      </w:r>
      <w:r w:rsidRPr="00CD3026">
        <w:rPr>
          <w:rFonts w:ascii="Arial" w:hAnsi="Arial" w:cs="Arial"/>
          <w:sz w:val="24"/>
          <w:szCs w:val="24"/>
        </w:rPr>
        <w:t xml:space="preserve">ing buffer (10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pH 8) were applied to the Mono Q column trough a 2 mL injection loop, rinsed with six CV of starting buffer and eluted by a lin</w:t>
      </w:r>
      <w:r w:rsidRPr="00CD3026">
        <w:rPr>
          <w:rFonts w:ascii="Arial" w:hAnsi="Arial" w:cs="Arial"/>
          <w:sz w:val="24"/>
          <w:szCs w:val="24"/>
        </w:rPr>
        <w:t>e</w:t>
      </w:r>
      <w:r w:rsidRPr="00CD3026">
        <w:rPr>
          <w:rFonts w:ascii="Arial" w:hAnsi="Arial" w:cs="Arial"/>
          <w:sz w:val="24"/>
          <w:szCs w:val="24"/>
        </w:rPr>
        <w:t xml:space="preserve">ar salt gradient (0-2 M </w:t>
      </w:r>
      <w:proofErr w:type="spellStart"/>
      <w:r w:rsidRPr="00CD3026">
        <w:rPr>
          <w:rFonts w:ascii="Arial" w:hAnsi="Arial" w:cs="Arial"/>
          <w:sz w:val="24"/>
          <w:szCs w:val="24"/>
        </w:rPr>
        <w:t>NaCl</w:t>
      </w:r>
      <w:proofErr w:type="spellEnd"/>
      <w:r w:rsidRPr="00CD3026">
        <w:rPr>
          <w:rFonts w:ascii="Arial" w:hAnsi="Arial" w:cs="Arial"/>
          <w:sz w:val="24"/>
          <w:szCs w:val="24"/>
        </w:rPr>
        <w:t xml:space="preserve">) in 20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pH 7.2. The flow rate was constantly kept at 1.5 mL/min and salt concentration was monitored by electrical conductivity. Viruses in each fraction (185 µl) were quantified by qPCR. </w:t>
      </w:r>
    </w:p>
    <w:p w:rsidR="007E01E7" w:rsidRPr="00CD3026" w:rsidRDefault="003B74CA"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I</w:t>
      </w:r>
      <w:r w:rsidR="005B56EC" w:rsidRPr="00CD3026">
        <w:rPr>
          <w:rFonts w:ascii="Arial" w:hAnsi="Arial" w:cs="Arial"/>
          <w:b/>
          <w:sz w:val="24"/>
          <w:szCs w:val="24"/>
        </w:rPr>
        <w:t xml:space="preserve">mmunofluorescence </w:t>
      </w:r>
      <w:r w:rsidRPr="00CD3026">
        <w:rPr>
          <w:rFonts w:ascii="Arial" w:hAnsi="Arial" w:cs="Arial"/>
          <w:b/>
          <w:sz w:val="24"/>
          <w:szCs w:val="24"/>
        </w:rPr>
        <w:t>microscopy</w:t>
      </w:r>
      <w:r w:rsidR="005B56EC" w:rsidRPr="00CD3026">
        <w:rPr>
          <w:rFonts w:ascii="Arial" w:hAnsi="Arial" w:cs="Arial"/>
          <w:b/>
          <w:sz w:val="24"/>
          <w:szCs w:val="24"/>
        </w:rPr>
        <w:t>.</w:t>
      </w:r>
      <w:proofErr w:type="gramEnd"/>
      <w:r w:rsidR="005B56EC" w:rsidRPr="00CD3026">
        <w:rPr>
          <w:rFonts w:ascii="Arial" w:hAnsi="Arial" w:cs="Arial"/>
          <w:sz w:val="24"/>
          <w:szCs w:val="24"/>
        </w:rPr>
        <w:t xml:space="preserve"> A9 cells (3 × 10</w:t>
      </w:r>
      <w:r w:rsidR="005B56EC" w:rsidRPr="00CD3026">
        <w:rPr>
          <w:rFonts w:ascii="Arial" w:hAnsi="Arial" w:cs="Arial"/>
          <w:sz w:val="24"/>
          <w:szCs w:val="24"/>
          <w:vertAlign w:val="superscript"/>
        </w:rPr>
        <w:t>5</w:t>
      </w:r>
      <w:r w:rsidR="005B56EC" w:rsidRPr="00CD3026">
        <w:rPr>
          <w:rFonts w:ascii="Arial" w:hAnsi="Arial" w:cs="Arial"/>
          <w:sz w:val="24"/>
          <w:szCs w:val="24"/>
        </w:rPr>
        <w:t>) were seeded onto c</w:t>
      </w:r>
      <w:r w:rsidR="005B56EC" w:rsidRPr="00CD3026">
        <w:rPr>
          <w:rFonts w:ascii="Arial" w:hAnsi="Arial" w:cs="Arial"/>
          <w:sz w:val="24"/>
          <w:szCs w:val="24"/>
        </w:rPr>
        <w:t>o</w:t>
      </w:r>
      <w:r w:rsidR="005B56EC" w:rsidRPr="00CD3026">
        <w:rPr>
          <w:rFonts w:ascii="Arial" w:hAnsi="Arial" w:cs="Arial"/>
          <w:sz w:val="24"/>
          <w:szCs w:val="24"/>
        </w:rPr>
        <w:t>verslips within 12-well plates. After 24 h, the cells were infected with 2’500 DNA-containing parti</w:t>
      </w:r>
      <w:r w:rsidRPr="00CD3026">
        <w:rPr>
          <w:rFonts w:ascii="Arial" w:hAnsi="Arial" w:cs="Arial"/>
          <w:sz w:val="24"/>
          <w:szCs w:val="24"/>
        </w:rPr>
        <w:t xml:space="preserve">cles </w:t>
      </w:r>
      <w:r w:rsidR="005B56EC" w:rsidRPr="00CD3026">
        <w:rPr>
          <w:rFonts w:ascii="Arial" w:hAnsi="Arial" w:cs="Arial"/>
          <w:sz w:val="24"/>
          <w:szCs w:val="24"/>
        </w:rPr>
        <w:t>per cell, correspondi</w:t>
      </w:r>
      <w:r w:rsidR="00FC4ABD">
        <w:rPr>
          <w:rFonts w:ascii="Arial" w:hAnsi="Arial" w:cs="Arial"/>
          <w:sz w:val="24"/>
          <w:szCs w:val="24"/>
        </w:rPr>
        <w:t xml:space="preserve">ng to approximately 5 PFU/cell </w:t>
      </w:r>
      <w:r w:rsidR="00FC4ABD">
        <w:rPr>
          <w:rFonts w:ascii="Arial" w:hAnsi="Arial" w:cs="Arial"/>
          <w:sz w:val="24"/>
          <w:szCs w:val="24"/>
        </w:rPr>
        <w:fldChar w:fldCharType="begin"/>
      </w:r>
      <w:r w:rsidR="00EA13A7">
        <w:rPr>
          <w:rFonts w:ascii="Arial" w:hAnsi="Arial" w:cs="Arial"/>
          <w:sz w:val="24"/>
          <w:szCs w:val="24"/>
        </w:rPr>
        <w:instrText xml:space="preserve"> ADDIN EN.CITE &lt;EndNote&gt;&lt;Cite&gt;&lt;Author&gt;Rubio&lt;/Author&gt;&lt;Year&gt;2005&lt;/Year&gt;&lt;RecNum&gt;104&lt;/RecNum&gt;&lt;DisplayText&gt;(50)&lt;/DisplayText&gt;&lt;record&gt;&lt;rec-number&gt;104&lt;/rec-number&gt;&lt;foreign-keys&gt;&lt;key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Pr>
          <w:rFonts w:ascii="Arial" w:hAnsi="Arial" w:cs="Arial"/>
          <w:sz w:val="24"/>
          <w:szCs w:val="24"/>
        </w:rPr>
        <w:fldChar w:fldCharType="separate"/>
      </w:r>
      <w:r w:rsidR="00EA13A7">
        <w:rPr>
          <w:rFonts w:ascii="Arial" w:hAnsi="Arial" w:cs="Arial"/>
          <w:noProof/>
          <w:sz w:val="24"/>
          <w:szCs w:val="24"/>
        </w:rPr>
        <w:t>(</w:t>
      </w:r>
      <w:hyperlink w:anchor="_ENREF_50" w:tooltip="Rubio, 2005 #104" w:history="1">
        <w:r w:rsidR="004A0682">
          <w:rPr>
            <w:rFonts w:ascii="Arial" w:hAnsi="Arial" w:cs="Arial"/>
            <w:noProof/>
            <w:sz w:val="24"/>
            <w:szCs w:val="24"/>
          </w:rPr>
          <w:t>50</w:t>
        </w:r>
      </w:hyperlink>
      <w:r w:rsidR="00EA13A7">
        <w:rPr>
          <w:rFonts w:ascii="Arial" w:hAnsi="Arial" w:cs="Arial"/>
          <w:noProof/>
          <w:sz w:val="24"/>
          <w:szCs w:val="24"/>
        </w:rPr>
        <w:t>)</w:t>
      </w:r>
      <w:r w:rsidR="00FC4ABD">
        <w:rPr>
          <w:rFonts w:ascii="Arial" w:hAnsi="Arial" w:cs="Arial"/>
          <w:sz w:val="24"/>
          <w:szCs w:val="24"/>
        </w:rPr>
        <w:fldChar w:fldCharType="end"/>
      </w:r>
      <w:r w:rsidR="005B56EC" w:rsidRPr="00CD3026">
        <w:rPr>
          <w:rFonts w:ascii="Arial" w:hAnsi="Arial" w:cs="Arial"/>
          <w:sz w:val="24"/>
          <w:szCs w:val="24"/>
        </w:rPr>
        <w:t>, for 1 h at 4 °C. Subsequently, the cells were washed to remove unbound virus, and incuba</w:t>
      </w:r>
      <w:r w:rsidR="005B56EC" w:rsidRPr="00CD3026">
        <w:rPr>
          <w:rFonts w:ascii="Arial" w:hAnsi="Arial" w:cs="Arial"/>
          <w:sz w:val="24"/>
          <w:szCs w:val="24"/>
        </w:rPr>
        <w:t>t</w:t>
      </w:r>
      <w:r w:rsidR="005B56EC" w:rsidRPr="00CD3026">
        <w:rPr>
          <w:rFonts w:ascii="Arial" w:hAnsi="Arial" w:cs="Arial"/>
          <w:sz w:val="24"/>
          <w:szCs w:val="24"/>
        </w:rPr>
        <w:t>ed at 37 °C. At different times, cells were washed and processed for immunofluore</w:t>
      </w:r>
      <w:r w:rsidR="005B56EC" w:rsidRPr="00CD3026">
        <w:rPr>
          <w:rFonts w:ascii="Arial" w:hAnsi="Arial" w:cs="Arial"/>
          <w:sz w:val="24"/>
          <w:szCs w:val="24"/>
        </w:rPr>
        <w:t>s</w:t>
      </w:r>
      <w:r w:rsidR="005B56EC" w:rsidRPr="00CD3026">
        <w:rPr>
          <w:rFonts w:ascii="Arial" w:hAnsi="Arial" w:cs="Arial"/>
          <w:sz w:val="24"/>
          <w:szCs w:val="24"/>
        </w:rPr>
        <w:t>cence as previously describe</w:t>
      </w:r>
      <w:r w:rsidR="003B39F5">
        <w:rPr>
          <w:rFonts w:ascii="Arial" w:hAnsi="Arial" w:cs="Arial"/>
          <w:sz w:val="24"/>
          <w:szCs w:val="24"/>
        </w:rPr>
        <w:t xml:space="preserve">d </w:t>
      </w:r>
      <w:r w:rsidR="003B39F5">
        <w:rPr>
          <w:rFonts w:ascii="Arial" w:hAnsi="Arial" w:cs="Arial"/>
          <w:sz w:val="24"/>
          <w:szCs w:val="24"/>
        </w:rPr>
        <w:fldChar w:fldCharType="begin">
          <w:fldData xml:space="preserve">PEVuZE5vdGU+PENpdGU+PEF1dGhvcj5Mb21iYXJkbzwvQXV0aG9yPjxZZWFyPjIwMDI8L1llYXI+
PFJlY051bT4xMDU8L1JlY051bT48RGlzcGxheVRleHQ+KDI2LCAyNyk8L0Rpc3BsYXlUZXh0Pjxy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PEVuZE5vdGU+PENpdGU+PEF1dGhvcj5Mb21iYXJkbzwvQXV0aG9yPjxZZWFyPjIwMDI8L1llYXI+
PFJlY051bT4xMDU8L1JlY051bT48RGlzcGxheVRleHQ+KDI2LCAyNyk8L0Rpc3BsYXlUZXh0Pjxy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3B39F5">
        <w:rPr>
          <w:rFonts w:ascii="Arial" w:hAnsi="Arial" w:cs="Arial"/>
          <w:sz w:val="24"/>
          <w:szCs w:val="24"/>
        </w:rPr>
        <w:fldChar w:fldCharType="separate"/>
      </w:r>
      <w:r w:rsidR="00EA13A7">
        <w:rPr>
          <w:rFonts w:ascii="Arial" w:hAnsi="Arial" w:cs="Arial"/>
          <w:noProof/>
          <w:sz w:val="24"/>
          <w:szCs w:val="24"/>
        </w:rPr>
        <w:t>(</w:t>
      </w:r>
      <w:hyperlink w:anchor="_ENREF_26" w:tooltip="Lombardo, 2000 #255" w:history="1">
        <w:r w:rsidR="004A0682">
          <w:rPr>
            <w:rFonts w:ascii="Arial" w:hAnsi="Arial" w:cs="Arial"/>
            <w:noProof/>
            <w:sz w:val="24"/>
            <w:szCs w:val="24"/>
          </w:rPr>
          <w:t>26</w:t>
        </w:r>
      </w:hyperlink>
      <w:r w:rsidR="00EA13A7">
        <w:rPr>
          <w:rFonts w:ascii="Arial" w:hAnsi="Arial" w:cs="Arial"/>
          <w:noProof/>
          <w:sz w:val="24"/>
          <w:szCs w:val="24"/>
        </w:rPr>
        <w:t xml:space="preserve">, </w:t>
      </w:r>
      <w:hyperlink w:anchor="_ENREF_27" w:tooltip="Lombardo, 2002 #105" w:history="1">
        <w:r w:rsidR="004A0682">
          <w:rPr>
            <w:rFonts w:ascii="Arial" w:hAnsi="Arial" w:cs="Arial"/>
            <w:noProof/>
            <w:sz w:val="24"/>
            <w:szCs w:val="24"/>
          </w:rPr>
          <w:t>27</w:t>
        </w:r>
      </w:hyperlink>
      <w:r w:rsidR="00EA13A7">
        <w:rPr>
          <w:rFonts w:ascii="Arial" w:hAnsi="Arial" w:cs="Arial"/>
          <w:noProof/>
          <w:sz w:val="24"/>
          <w:szCs w:val="24"/>
        </w:rPr>
        <w:t>)</w:t>
      </w:r>
      <w:r w:rsidR="003B39F5">
        <w:rPr>
          <w:rFonts w:ascii="Arial" w:hAnsi="Arial" w:cs="Arial"/>
          <w:sz w:val="24"/>
          <w:szCs w:val="24"/>
        </w:rPr>
        <w:fldChar w:fldCharType="end"/>
      </w:r>
      <w:r w:rsidR="005B56EC" w:rsidRPr="00CD3026">
        <w:rPr>
          <w:rFonts w:ascii="Arial" w:hAnsi="Arial" w:cs="Arial"/>
          <w:sz w:val="24"/>
          <w:szCs w:val="24"/>
        </w:rPr>
        <w:t xml:space="preserve"> with </w:t>
      </w:r>
      <w:r w:rsidRPr="00CD3026">
        <w:rPr>
          <w:rFonts w:ascii="Arial" w:hAnsi="Arial" w:cs="Arial"/>
          <w:sz w:val="24"/>
          <w:szCs w:val="24"/>
        </w:rPr>
        <w:t xml:space="preserve">fluorescent-conjugated </w:t>
      </w:r>
      <w:r w:rsidR="005B56EC" w:rsidRPr="00CD3026">
        <w:rPr>
          <w:rFonts w:ascii="Arial" w:hAnsi="Arial" w:cs="Arial"/>
          <w:sz w:val="24"/>
          <w:szCs w:val="24"/>
        </w:rPr>
        <w:t>secondary ant</w:t>
      </w:r>
      <w:r w:rsidR="005B56EC" w:rsidRPr="00CD3026">
        <w:rPr>
          <w:rFonts w:ascii="Arial" w:hAnsi="Arial" w:cs="Arial"/>
          <w:sz w:val="24"/>
          <w:szCs w:val="24"/>
        </w:rPr>
        <w:t>i</w:t>
      </w:r>
      <w:r w:rsidR="005B56EC" w:rsidRPr="00CD3026">
        <w:rPr>
          <w:rFonts w:ascii="Arial" w:hAnsi="Arial" w:cs="Arial"/>
          <w:sz w:val="24"/>
          <w:szCs w:val="24"/>
        </w:rPr>
        <w:t xml:space="preserve">bodies. Cells were mounted with </w:t>
      </w:r>
      <w:proofErr w:type="spellStart"/>
      <w:r w:rsidR="005B56EC" w:rsidRPr="00CD3026">
        <w:rPr>
          <w:rFonts w:ascii="Arial" w:hAnsi="Arial" w:cs="Arial"/>
          <w:sz w:val="24"/>
          <w:szCs w:val="24"/>
        </w:rPr>
        <w:t>Mowiol</w:t>
      </w:r>
      <w:proofErr w:type="spellEnd"/>
      <w:r w:rsidR="005B56EC" w:rsidRPr="00CD3026">
        <w:rPr>
          <w:rFonts w:ascii="Arial" w:hAnsi="Arial" w:cs="Arial"/>
          <w:sz w:val="24"/>
          <w:szCs w:val="24"/>
        </w:rPr>
        <w:t xml:space="preserve"> (</w:t>
      </w:r>
      <w:proofErr w:type="spellStart"/>
      <w:r w:rsidR="005B56EC" w:rsidRPr="00CD3026">
        <w:rPr>
          <w:rFonts w:ascii="Arial" w:hAnsi="Arial" w:cs="Arial"/>
          <w:sz w:val="24"/>
          <w:szCs w:val="24"/>
        </w:rPr>
        <w:t>Calbiochem</w:t>
      </w:r>
      <w:proofErr w:type="spellEnd"/>
      <w:r w:rsidR="005B56EC" w:rsidRPr="00CD3026">
        <w:rPr>
          <w:rFonts w:ascii="Arial" w:hAnsi="Arial" w:cs="Arial"/>
          <w:sz w:val="24"/>
          <w:szCs w:val="24"/>
        </w:rPr>
        <w:t>, Billerica, MA) containing 30 mg/ml of DABCO (Sigma-Aldrich, St. Louis, MO) as an anti-fading agent and exa</w:t>
      </w:r>
      <w:r w:rsidR="005B56EC" w:rsidRPr="00CD3026">
        <w:rPr>
          <w:rFonts w:ascii="Arial" w:hAnsi="Arial" w:cs="Arial"/>
          <w:sz w:val="24"/>
          <w:szCs w:val="24"/>
        </w:rPr>
        <w:t>m</w:t>
      </w:r>
      <w:r w:rsidR="005B56EC" w:rsidRPr="00CD3026">
        <w:rPr>
          <w:rFonts w:ascii="Arial" w:hAnsi="Arial" w:cs="Arial"/>
          <w:sz w:val="24"/>
          <w:szCs w:val="24"/>
        </w:rPr>
        <w:t xml:space="preserve">ined by </w:t>
      </w:r>
      <w:r w:rsidRPr="00CD3026">
        <w:rPr>
          <w:rFonts w:ascii="Arial" w:hAnsi="Arial" w:cs="Arial"/>
          <w:sz w:val="24"/>
          <w:szCs w:val="24"/>
        </w:rPr>
        <w:t>laser scanning m</w:t>
      </w:r>
      <w:r w:rsidR="005B56EC" w:rsidRPr="00CD3026">
        <w:rPr>
          <w:rFonts w:ascii="Arial" w:hAnsi="Arial" w:cs="Arial"/>
          <w:sz w:val="24"/>
          <w:szCs w:val="24"/>
        </w:rPr>
        <w:t>icroscopy (LSM 51</w:t>
      </w:r>
      <w:r w:rsidRPr="00CD3026">
        <w:rPr>
          <w:rFonts w:ascii="Arial" w:hAnsi="Arial" w:cs="Arial"/>
          <w:sz w:val="24"/>
          <w:szCs w:val="24"/>
        </w:rPr>
        <w:t>0</w:t>
      </w:r>
      <w:r w:rsidR="007E01E7" w:rsidRPr="00CD3026">
        <w:rPr>
          <w:rFonts w:ascii="Arial" w:hAnsi="Arial" w:cs="Arial"/>
          <w:sz w:val="24"/>
          <w:szCs w:val="24"/>
        </w:rPr>
        <w:t xml:space="preserve"> Meta; </w:t>
      </w:r>
      <w:r w:rsidR="005B56EC" w:rsidRPr="00CD3026">
        <w:rPr>
          <w:rFonts w:ascii="Arial" w:hAnsi="Arial" w:cs="Arial"/>
          <w:sz w:val="24"/>
          <w:szCs w:val="24"/>
        </w:rPr>
        <w:t>100</w:t>
      </w:r>
      <w:r w:rsidR="007E01E7" w:rsidRPr="00CD3026">
        <w:rPr>
          <w:rFonts w:ascii="Arial" w:hAnsi="Arial" w:cs="Arial"/>
          <w:sz w:val="24"/>
          <w:szCs w:val="24"/>
        </w:rPr>
        <w:t xml:space="preserve"> </w:t>
      </w:r>
      <w:r w:rsidR="005B56EC" w:rsidRPr="00CD3026">
        <w:rPr>
          <w:rFonts w:ascii="Arial" w:hAnsi="Arial" w:cs="Arial"/>
          <w:sz w:val="24"/>
          <w:szCs w:val="24"/>
        </w:rPr>
        <w:t xml:space="preserve">x </w:t>
      </w:r>
      <w:r w:rsidR="007E01E7" w:rsidRPr="00CD3026">
        <w:rPr>
          <w:rFonts w:ascii="Arial" w:hAnsi="Arial" w:cs="Arial"/>
          <w:sz w:val="24"/>
          <w:szCs w:val="24"/>
        </w:rPr>
        <w:t>magnification objective, Carl Zeiss)</w:t>
      </w:r>
      <w:r w:rsidR="005B56EC" w:rsidRPr="00CD3026">
        <w:rPr>
          <w:rFonts w:ascii="Arial" w:hAnsi="Arial" w:cs="Arial"/>
          <w:sz w:val="24"/>
          <w:szCs w:val="24"/>
        </w:rPr>
        <w:t xml:space="preserve">. </w:t>
      </w:r>
    </w:p>
    <w:p w:rsidR="005B56EC" w:rsidRPr="00CD3026" w:rsidRDefault="005B56EC"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Immunoprecipitation.</w:t>
      </w:r>
      <w:proofErr w:type="gramEnd"/>
      <w:r w:rsidRPr="00CD3026">
        <w:rPr>
          <w:rFonts w:ascii="Arial" w:hAnsi="Arial" w:cs="Arial"/>
          <w:sz w:val="24"/>
          <w:szCs w:val="24"/>
        </w:rPr>
        <w:t xml:space="preserve"> </w:t>
      </w:r>
      <w:r w:rsidR="006921CA" w:rsidRPr="00CD3026">
        <w:rPr>
          <w:rFonts w:ascii="Arial" w:hAnsi="Arial" w:cs="Arial"/>
          <w:sz w:val="24"/>
          <w:szCs w:val="24"/>
        </w:rPr>
        <w:t>V</w:t>
      </w:r>
      <w:r w:rsidRPr="00CD3026">
        <w:rPr>
          <w:rFonts w:ascii="Arial" w:hAnsi="Arial" w:cs="Arial"/>
          <w:sz w:val="24"/>
          <w:szCs w:val="24"/>
        </w:rPr>
        <w:t xml:space="preserve">iruses </w:t>
      </w:r>
      <w:r w:rsidR="006921CA" w:rsidRPr="00CD3026">
        <w:rPr>
          <w:rFonts w:ascii="Arial" w:hAnsi="Arial" w:cs="Arial"/>
          <w:sz w:val="24"/>
          <w:szCs w:val="24"/>
        </w:rPr>
        <w:t xml:space="preserve">were incubated with specific antibodies inside </w:t>
      </w:r>
      <w:proofErr w:type="spellStart"/>
      <w:r w:rsidRPr="00CD3026">
        <w:rPr>
          <w:rFonts w:ascii="Arial" w:hAnsi="Arial" w:cs="Arial"/>
          <w:sz w:val="24"/>
          <w:szCs w:val="24"/>
        </w:rPr>
        <w:t>LoBind</w:t>
      </w:r>
      <w:proofErr w:type="spellEnd"/>
      <w:r w:rsidRPr="00CD3026">
        <w:rPr>
          <w:rFonts w:ascii="Arial" w:hAnsi="Arial" w:cs="Arial"/>
          <w:sz w:val="24"/>
          <w:szCs w:val="24"/>
        </w:rPr>
        <w:t xml:space="preserve"> </w:t>
      </w:r>
      <w:proofErr w:type="spellStart"/>
      <w:r w:rsidRPr="00CD3026">
        <w:rPr>
          <w:rFonts w:ascii="Arial" w:hAnsi="Arial" w:cs="Arial"/>
          <w:sz w:val="24"/>
          <w:szCs w:val="24"/>
        </w:rPr>
        <w:t>eppendorf</w:t>
      </w:r>
      <w:proofErr w:type="spellEnd"/>
      <w:r w:rsidRPr="00CD3026">
        <w:rPr>
          <w:rFonts w:ascii="Arial" w:hAnsi="Arial" w:cs="Arial"/>
          <w:sz w:val="24"/>
          <w:szCs w:val="24"/>
        </w:rPr>
        <w:t xml:space="preserve"> tubes </w:t>
      </w:r>
      <w:r w:rsidR="006921CA" w:rsidRPr="00CD3026">
        <w:rPr>
          <w:rFonts w:ascii="Arial" w:hAnsi="Arial" w:cs="Arial"/>
          <w:sz w:val="24"/>
          <w:szCs w:val="24"/>
        </w:rPr>
        <w:t>pre-blocked with PBSA (PBS-</w:t>
      </w:r>
      <w:r w:rsidRPr="00CD3026">
        <w:rPr>
          <w:rFonts w:ascii="Arial" w:hAnsi="Arial" w:cs="Arial"/>
          <w:sz w:val="24"/>
          <w:szCs w:val="24"/>
        </w:rPr>
        <w:t xml:space="preserve">1 % </w:t>
      </w:r>
      <w:r w:rsidR="006921CA" w:rsidRPr="00CD3026">
        <w:rPr>
          <w:rFonts w:ascii="Arial" w:hAnsi="Arial" w:cs="Arial"/>
          <w:sz w:val="24"/>
          <w:szCs w:val="24"/>
        </w:rPr>
        <w:t>BSA)</w:t>
      </w:r>
      <w:r w:rsidRPr="00CD3026">
        <w:rPr>
          <w:rFonts w:ascii="Arial" w:hAnsi="Arial" w:cs="Arial"/>
          <w:sz w:val="24"/>
          <w:szCs w:val="24"/>
        </w:rPr>
        <w:t xml:space="preserve"> for 1 h at 4 °C. Su</w:t>
      </w:r>
      <w:r w:rsidRPr="00CD3026">
        <w:rPr>
          <w:rFonts w:ascii="Arial" w:hAnsi="Arial" w:cs="Arial"/>
          <w:sz w:val="24"/>
          <w:szCs w:val="24"/>
        </w:rPr>
        <w:t>b</w:t>
      </w:r>
      <w:r w:rsidRPr="00CD3026">
        <w:rPr>
          <w:rFonts w:ascii="Arial" w:hAnsi="Arial" w:cs="Arial"/>
          <w:sz w:val="24"/>
          <w:szCs w:val="24"/>
        </w:rPr>
        <w:t xml:space="preserve">sequently, 20 </w:t>
      </w:r>
      <w:r w:rsidRPr="00CD3026">
        <w:rPr>
          <w:rFonts w:ascii="Arial" w:hAnsi="Arial" w:cs="Arial"/>
          <w:sz w:val="24"/>
          <w:szCs w:val="24"/>
          <w:lang w:val="de-CH"/>
        </w:rPr>
        <w:t>μ</w:t>
      </w:r>
      <w:r w:rsidRPr="00CD3026">
        <w:rPr>
          <w:rFonts w:ascii="Arial" w:hAnsi="Arial" w:cs="Arial"/>
          <w:sz w:val="24"/>
          <w:szCs w:val="24"/>
        </w:rPr>
        <w:t>L protein G-agarose beads were add</w:t>
      </w:r>
      <w:r w:rsidR="006921CA" w:rsidRPr="00CD3026">
        <w:rPr>
          <w:rFonts w:ascii="Arial" w:hAnsi="Arial" w:cs="Arial"/>
          <w:sz w:val="24"/>
          <w:szCs w:val="24"/>
        </w:rPr>
        <w:t xml:space="preserve">ed and the samples were further </w:t>
      </w:r>
      <w:r w:rsidR="006921CA" w:rsidRPr="00CD3026">
        <w:rPr>
          <w:rFonts w:ascii="Arial" w:hAnsi="Arial" w:cs="Arial"/>
          <w:sz w:val="24"/>
          <w:szCs w:val="24"/>
        </w:rPr>
        <w:lastRenderedPageBreak/>
        <w:t xml:space="preserve">incubated overnight </w:t>
      </w:r>
      <w:r w:rsidRPr="00CD3026">
        <w:rPr>
          <w:rFonts w:ascii="Arial" w:hAnsi="Arial" w:cs="Arial"/>
          <w:sz w:val="24"/>
          <w:szCs w:val="24"/>
        </w:rPr>
        <w:t>at 4 °C</w:t>
      </w:r>
      <w:r w:rsidR="00C50601">
        <w:rPr>
          <w:rFonts w:ascii="Arial" w:hAnsi="Arial" w:cs="Arial"/>
          <w:sz w:val="24"/>
          <w:szCs w:val="24"/>
        </w:rPr>
        <w:t>.</w:t>
      </w:r>
      <w:r w:rsidRPr="00CD3026">
        <w:rPr>
          <w:rFonts w:ascii="Arial" w:hAnsi="Arial" w:cs="Arial"/>
          <w:sz w:val="24"/>
          <w:szCs w:val="24"/>
        </w:rPr>
        <w:t xml:space="preserve"> The beads were washed with PBSA. To remove residual BSA an additional washing step was carried out with PBS</w:t>
      </w:r>
      <w:r w:rsidR="006921CA" w:rsidRPr="00CD3026">
        <w:rPr>
          <w:rFonts w:ascii="Arial" w:hAnsi="Arial" w:cs="Arial"/>
          <w:sz w:val="24"/>
          <w:szCs w:val="24"/>
        </w:rPr>
        <w:t>.</w:t>
      </w:r>
    </w:p>
    <w:p w:rsidR="005B56EC" w:rsidRPr="00CD3026" w:rsidRDefault="005B56EC" w:rsidP="0011501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Enzymatic reactions</w:t>
      </w:r>
      <w:r w:rsidRPr="00CD3026">
        <w:rPr>
          <w:rFonts w:ascii="Arial" w:hAnsi="Arial" w:cs="Arial"/>
          <w:sz w:val="24"/>
          <w:szCs w:val="24"/>
        </w:rPr>
        <w:t>.</w:t>
      </w:r>
      <w:proofErr w:type="gramEnd"/>
      <w:r w:rsidRPr="00CD3026">
        <w:rPr>
          <w:rFonts w:ascii="Arial" w:hAnsi="Arial" w:cs="Arial"/>
          <w:sz w:val="24"/>
          <w:szCs w:val="24"/>
        </w:rPr>
        <w:t xml:space="preserve"> All enzymatic reactions were performed </w:t>
      </w:r>
      <w:r w:rsidR="00DB7F96" w:rsidRPr="00CD3026">
        <w:rPr>
          <w:rFonts w:ascii="Arial" w:hAnsi="Arial" w:cs="Arial"/>
          <w:sz w:val="24"/>
          <w:szCs w:val="24"/>
        </w:rPr>
        <w:t>in a 50 µL r</w:t>
      </w:r>
      <w:r w:rsidR="00DB7F96" w:rsidRPr="00CD3026">
        <w:rPr>
          <w:rFonts w:ascii="Arial" w:hAnsi="Arial" w:cs="Arial"/>
          <w:sz w:val="24"/>
          <w:szCs w:val="24"/>
        </w:rPr>
        <w:t>e</w:t>
      </w:r>
      <w:r w:rsidR="00DB7F96" w:rsidRPr="00CD3026">
        <w:rPr>
          <w:rFonts w:ascii="Arial" w:hAnsi="Arial" w:cs="Arial"/>
          <w:sz w:val="24"/>
          <w:szCs w:val="24"/>
        </w:rPr>
        <w:t xml:space="preserve">action volume. </w:t>
      </w:r>
      <w:r w:rsidRPr="00CD3026">
        <w:rPr>
          <w:rFonts w:ascii="Arial" w:hAnsi="Arial" w:cs="Arial"/>
          <w:sz w:val="24"/>
          <w:szCs w:val="24"/>
        </w:rPr>
        <w:t xml:space="preserve">Viruses </w:t>
      </w:r>
      <w:r w:rsidR="00DB7F96" w:rsidRPr="00CD3026">
        <w:rPr>
          <w:rFonts w:ascii="Arial" w:hAnsi="Arial" w:cs="Arial"/>
          <w:sz w:val="24"/>
          <w:szCs w:val="24"/>
        </w:rPr>
        <w:t>diluted in PBS (10</w:t>
      </w:r>
      <w:r w:rsidR="00DB7F96" w:rsidRPr="00CD3026">
        <w:rPr>
          <w:rFonts w:ascii="Arial" w:hAnsi="Arial" w:cs="Arial"/>
          <w:sz w:val="24"/>
          <w:szCs w:val="24"/>
          <w:vertAlign w:val="superscript"/>
        </w:rPr>
        <w:t>8</w:t>
      </w:r>
      <w:r w:rsidR="00DB7F96" w:rsidRPr="00CD3026">
        <w:rPr>
          <w:rFonts w:ascii="Arial" w:hAnsi="Arial" w:cs="Arial"/>
          <w:sz w:val="24"/>
          <w:szCs w:val="24"/>
        </w:rPr>
        <w:t xml:space="preserve"> virus particles) were incubated for 1.5 h at 37</w:t>
      </w:r>
      <w:r w:rsidRPr="00CD3026">
        <w:rPr>
          <w:rFonts w:ascii="Arial" w:hAnsi="Arial" w:cs="Arial"/>
          <w:sz w:val="24"/>
          <w:szCs w:val="24"/>
        </w:rPr>
        <w:t xml:space="preserve">°C with chymotrypsin </w:t>
      </w:r>
      <w:r w:rsidR="00E53DD4" w:rsidRPr="00CD3026">
        <w:rPr>
          <w:rFonts w:ascii="Arial" w:hAnsi="Arial" w:cs="Arial"/>
          <w:sz w:val="24"/>
          <w:szCs w:val="24"/>
        </w:rPr>
        <w:t xml:space="preserve">(0.5 mg/mL) </w:t>
      </w:r>
      <w:r w:rsidR="00DB7F96" w:rsidRPr="00CD3026">
        <w:rPr>
          <w:rFonts w:ascii="Arial" w:hAnsi="Arial" w:cs="Arial"/>
          <w:sz w:val="24"/>
          <w:szCs w:val="24"/>
        </w:rPr>
        <w:t>and t</w:t>
      </w:r>
      <w:r w:rsidRPr="00CD3026">
        <w:rPr>
          <w:rFonts w:ascii="Arial" w:hAnsi="Arial" w:cs="Arial"/>
          <w:sz w:val="24"/>
          <w:szCs w:val="24"/>
        </w:rPr>
        <w:t xml:space="preserve">he reaction was </w:t>
      </w:r>
      <w:r w:rsidR="00DB7F96" w:rsidRPr="00CD3026">
        <w:rPr>
          <w:rFonts w:ascii="Arial" w:hAnsi="Arial" w:cs="Arial"/>
          <w:sz w:val="24"/>
          <w:szCs w:val="24"/>
        </w:rPr>
        <w:t>stopped</w:t>
      </w:r>
      <w:r w:rsidRPr="00CD3026">
        <w:rPr>
          <w:rFonts w:ascii="Arial" w:hAnsi="Arial" w:cs="Arial"/>
          <w:sz w:val="24"/>
          <w:szCs w:val="24"/>
        </w:rPr>
        <w:t xml:space="preserve"> by adding 100 </w:t>
      </w:r>
      <w:proofErr w:type="spellStart"/>
      <w:r w:rsidRPr="00CD3026">
        <w:rPr>
          <w:rFonts w:ascii="Arial" w:hAnsi="Arial" w:cs="Arial"/>
          <w:sz w:val="24"/>
          <w:szCs w:val="24"/>
        </w:rPr>
        <w:t>μM</w:t>
      </w:r>
      <w:proofErr w:type="spellEnd"/>
      <w:r w:rsidRPr="00CD3026">
        <w:rPr>
          <w:rFonts w:ascii="Arial" w:hAnsi="Arial" w:cs="Arial"/>
          <w:sz w:val="24"/>
          <w:szCs w:val="24"/>
        </w:rPr>
        <w:t xml:space="preserve"> </w:t>
      </w:r>
      <w:proofErr w:type="spellStart"/>
      <w:r w:rsidRPr="00CD3026">
        <w:rPr>
          <w:rFonts w:ascii="Arial" w:hAnsi="Arial" w:cs="Arial"/>
          <w:sz w:val="24"/>
          <w:szCs w:val="24"/>
        </w:rPr>
        <w:t>chymo</w:t>
      </w:r>
      <w:r w:rsidR="00DB7F96" w:rsidRPr="00CD3026">
        <w:rPr>
          <w:rFonts w:ascii="Arial" w:hAnsi="Arial" w:cs="Arial"/>
          <w:sz w:val="24"/>
          <w:szCs w:val="24"/>
        </w:rPr>
        <w:t>statin</w:t>
      </w:r>
      <w:proofErr w:type="spellEnd"/>
      <w:r w:rsidR="00115014" w:rsidRPr="00CD3026">
        <w:rPr>
          <w:rFonts w:ascii="Arial" w:hAnsi="Arial" w:cs="Arial"/>
          <w:sz w:val="24"/>
          <w:szCs w:val="24"/>
        </w:rPr>
        <w:t xml:space="preserve">. </w:t>
      </w:r>
      <w:r w:rsidR="00DB7F96" w:rsidRPr="00CD3026">
        <w:rPr>
          <w:rFonts w:ascii="Arial" w:hAnsi="Arial" w:cs="Arial"/>
          <w:sz w:val="24"/>
          <w:szCs w:val="24"/>
        </w:rPr>
        <w:t>Lambda p</w:t>
      </w:r>
      <w:r w:rsidRPr="00CD3026">
        <w:rPr>
          <w:rFonts w:ascii="Arial" w:hAnsi="Arial" w:cs="Arial"/>
          <w:sz w:val="24"/>
          <w:szCs w:val="24"/>
        </w:rPr>
        <w:t xml:space="preserve">hosphatase </w:t>
      </w:r>
      <w:proofErr w:type="gramStart"/>
      <w:r w:rsidRPr="00CD3026">
        <w:rPr>
          <w:rFonts w:ascii="Arial" w:hAnsi="Arial" w:cs="Arial"/>
          <w:sz w:val="24"/>
          <w:szCs w:val="24"/>
        </w:rPr>
        <w:t>treat</w:t>
      </w:r>
      <w:r w:rsidR="00DB7F96" w:rsidRPr="00CD3026">
        <w:rPr>
          <w:rFonts w:ascii="Arial" w:hAnsi="Arial" w:cs="Arial"/>
          <w:sz w:val="24"/>
          <w:szCs w:val="24"/>
        </w:rPr>
        <w:t xml:space="preserve">ment </w:t>
      </w:r>
      <w:r w:rsidRPr="00CD3026">
        <w:rPr>
          <w:rFonts w:ascii="Arial" w:hAnsi="Arial" w:cs="Arial"/>
          <w:sz w:val="24"/>
          <w:szCs w:val="24"/>
        </w:rPr>
        <w:t xml:space="preserve"> was</w:t>
      </w:r>
      <w:proofErr w:type="gramEnd"/>
      <w:r w:rsidRPr="00CD3026">
        <w:rPr>
          <w:rFonts w:ascii="Arial" w:hAnsi="Arial" w:cs="Arial"/>
          <w:sz w:val="24"/>
          <w:szCs w:val="24"/>
        </w:rPr>
        <w:t xml:space="preserve"> performed in 50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100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NaCl</w:t>
      </w:r>
      <w:proofErr w:type="spellEnd"/>
      <w:r w:rsidRPr="00CD3026">
        <w:rPr>
          <w:rFonts w:ascii="Arial" w:hAnsi="Arial" w:cs="Arial"/>
          <w:sz w:val="24"/>
          <w:szCs w:val="24"/>
        </w:rPr>
        <w:t xml:space="preserve">, 2 </w:t>
      </w:r>
      <w:proofErr w:type="spellStart"/>
      <w:r w:rsidRPr="00CD3026">
        <w:rPr>
          <w:rFonts w:ascii="Arial" w:hAnsi="Arial" w:cs="Arial"/>
          <w:sz w:val="24"/>
          <w:szCs w:val="24"/>
        </w:rPr>
        <w:t>mM</w:t>
      </w:r>
      <w:proofErr w:type="spellEnd"/>
      <w:r w:rsidRPr="00CD3026">
        <w:rPr>
          <w:rFonts w:ascii="Arial" w:hAnsi="Arial" w:cs="Arial"/>
          <w:sz w:val="24"/>
          <w:szCs w:val="24"/>
        </w:rPr>
        <w:t xml:space="preserve"> MnCl</w:t>
      </w:r>
      <w:r w:rsidRPr="00CD3026">
        <w:rPr>
          <w:rFonts w:ascii="Arial" w:hAnsi="Arial" w:cs="Arial"/>
          <w:sz w:val="24"/>
          <w:szCs w:val="24"/>
          <w:vertAlign w:val="subscript"/>
        </w:rPr>
        <w:t>2</w:t>
      </w:r>
      <w:r w:rsidRPr="00CD3026">
        <w:rPr>
          <w:rFonts w:ascii="Arial" w:hAnsi="Arial" w:cs="Arial"/>
          <w:sz w:val="24"/>
          <w:szCs w:val="24"/>
        </w:rPr>
        <w:t xml:space="preserve">, 5 </w:t>
      </w:r>
      <w:proofErr w:type="spellStart"/>
      <w:r w:rsidRPr="00CD3026">
        <w:rPr>
          <w:rFonts w:ascii="Arial" w:hAnsi="Arial" w:cs="Arial"/>
          <w:sz w:val="24"/>
          <w:szCs w:val="24"/>
        </w:rPr>
        <w:t>mM</w:t>
      </w:r>
      <w:proofErr w:type="spellEnd"/>
      <w:r w:rsidRPr="00CD3026">
        <w:rPr>
          <w:rFonts w:ascii="Arial" w:hAnsi="Arial" w:cs="Arial"/>
          <w:sz w:val="24"/>
          <w:szCs w:val="24"/>
        </w:rPr>
        <w:t xml:space="preserve"> DTT</w:t>
      </w:r>
      <w:r w:rsidR="00E53DD4" w:rsidRPr="00CD3026">
        <w:rPr>
          <w:rFonts w:ascii="Arial" w:hAnsi="Arial" w:cs="Arial"/>
          <w:sz w:val="24"/>
          <w:szCs w:val="24"/>
        </w:rPr>
        <w:t xml:space="preserve">, pH 7.8 for 3 h at 37 °C. </w:t>
      </w:r>
      <w:r w:rsidRPr="00CD3026">
        <w:rPr>
          <w:rFonts w:ascii="Arial" w:hAnsi="Arial" w:cs="Arial"/>
          <w:sz w:val="24"/>
          <w:szCs w:val="24"/>
        </w:rPr>
        <w:t>Phosphatase was inact</w:t>
      </w:r>
      <w:r w:rsidRPr="00CD3026">
        <w:rPr>
          <w:rFonts w:ascii="Arial" w:hAnsi="Arial" w:cs="Arial"/>
          <w:sz w:val="24"/>
          <w:szCs w:val="24"/>
        </w:rPr>
        <w:t>i</w:t>
      </w:r>
      <w:r w:rsidRPr="00CD3026">
        <w:rPr>
          <w:rFonts w:ascii="Arial" w:hAnsi="Arial" w:cs="Arial"/>
          <w:sz w:val="24"/>
          <w:szCs w:val="24"/>
        </w:rPr>
        <w:t xml:space="preserve">vated by </w:t>
      </w:r>
      <w:r w:rsidR="00E53DD4" w:rsidRPr="00CD3026">
        <w:rPr>
          <w:rFonts w:ascii="Arial" w:hAnsi="Arial" w:cs="Arial"/>
          <w:sz w:val="24"/>
          <w:szCs w:val="24"/>
        </w:rPr>
        <w:t>adding</w:t>
      </w:r>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00115014" w:rsidRPr="00CD3026">
        <w:rPr>
          <w:rFonts w:ascii="Arial" w:hAnsi="Arial" w:cs="Arial"/>
          <w:sz w:val="24"/>
          <w:szCs w:val="24"/>
        </w:rPr>
        <w:t xml:space="preserve"> and 1 </w:t>
      </w:r>
      <w:proofErr w:type="spellStart"/>
      <w:r w:rsidR="00115014" w:rsidRPr="00CD3026">
        <w:rPr>
          <w:rFonts w:ascii="Arial" w:hAnsi="Arial" w:cs="Arial"/>
          <w:sz w:val="24"/>
          <w:szCs w:val="24"/>
        </w:rPr>
        <w:t>mM</w:t>
      </w:r>
      <w:proofErr w:type="spellEnd"/>
      <w:r w:rsidR="00115014" w:rsidRPr="00CD3026">
        <w:rPr>
          <w:rFonts w:ascii="Arial" w:hAnsi="Arial" w:cs="Arial"/>
          <w:sz w:val="24"/>
          <w:szCs w:val="24"/>
        </w:rPr>
        <w:t xml:space="preserve"> </w:t>
      </w:r>
      <w:proofErr w:type="spellStart"/>
      <w:r w:rsidR="00115014" w:rsidRPr="00CD3026">
        <w:rPr>
          <w:rFonts w:ascii="Arial" w:hAnsi="Arial" w:cs="Arial"/>
          <w:sz w:val="24"/>
          <w:szCs w:val="24"/>
        </w:rPr>
        <w:t>NaF</w:t>
      </w:r>
      <w:proofErr w:type="spellEnd"/>
      <w:r w:rsidR="00115014" w:rsidRPr="00CD3026">
        <w:rPr>
          <w:rFonts w:ascii="Arial" w:hAnsi="Arial" w:cs="Arial"/>
          <w:sz w:val="24"/>
          <w:szCs w:val="24"/>
        </w:rPr>
        <w:t xml:space="preserve">. </w:t>
      </w:r>
      <w:r w:rsidR="00E53DD4" w:rsidRPr="00CD3026">
        <w:rPr>
          <w:rFonts w:ascii="Arial" w:hAnsi="Arial" w:cs="Arial"/>
          <w:sz w:val="24"/>
          <w:szCs w:val="24"/>
        </w:rPr>
        <w:t xml:space="preserve">Free DNA was digested using 50 </w:t>
      </w:r>
      <w:r w:rsidRPr="00CD3026">
        <w:rPr>
          <w:rFonts w:ascii="Arial" w:hAnsi="Arial" w:cs="Arial"/>
          <w:sz w:val="24"/>
          <w:szCs w:val="24"/>
        </w:rPr>
        <w:t>DNase</w:t>
      </w:r>
      <w:r w:rsidR="00E53DD4" w:rsidRPr="00CD3026">
        <w:rPr>
          <w:rFonts w:ascii="Arial" w:hAnsi="Arial" w:cs="Arial"/>
          <w:sz w:val="24"/>
          <w:szCs w:val="24"/>
        </w:rPr>
        <w:t xml:space="preserve"> </w:t>
      </w:r>
      <w:r w:rsidRPr="00CD3026">
        <w:rPr>
          <w:rFonts w:ascii="Arial" w:hAnsi="Arial" w:cs="Arial"/>
          <w:sz w:val="24"/>
          <w:szCs w:val="24"/>
        </w:rPr>
        <w:t>I (</w:t>
      </w:r>
      <w:r w:rsidR="00E53DD4" w:rsidRPr="00CD3026">
        <w:rPr>
          <w:rFonts w:ascii="Arial" w:hAnsi="Arial" w:cs="Arial"/>
          <w:sz w:val="24"/>
          <w:szCs w:val="24"/>
        </w:rPr>
        <w:t>50U</w:t>
      </w:r>
      <w:r w:rsidRPr="00CD3026">
        <w:rPr>
          <w:rFonts w:ascii="Arial" w:hAnsi="Arial" w:cs="Arial"/>
          <w:sz w:val="24"/>
          <w:szCs w:val="24"/>
        </w:rPr>
        <w:t xml:space="preserve">) </w:t>
      </w:r>
      <w:r w:rsidR="00E53DD4" w:rsidRPr="00CD3026">
        <w:rPr>
          <w:rFonts w:ascii="Arial" w:hAnsi="Arial" w:cs="Arial"/>
          <w:sz w:val="24"/>
          <w:szCs w:val="24"/>
        </w:rPr>
        <w:t>at 37°C for 1.5 h</w:t>
      </w:r>
      <w:r w:rsidRPr="00CD3026">
        <w:rPr>
          <w:rFonts w:ascii="Arial" w:hAnsi="Arial" w:cs="Arial"/>
          <w:sz w:val="24"/>
          <w:szCs w:val="24"/>
        </w:rPr>
        <w:t>. DNase</w:t>
      </w:r>
      <w:r w:rsidR="00E53DD4" w:rsidRPr="00CD3026">
        <w:rPr>
          <w:rFonts w:ascii="Arial" w:hAnsi="Arial" w:cs="Arial"/>
          <w:sz w:val="24"/>
          <w:szCs w:val="24"/>
        </w:rPr>
        <w:t xml:space="preserve"> </w:t>
      </w:r>
      <w:r w:rsidRPr="00CD3026">
        <w:rPr>
          <w:rFonts w:ascii="Arial" w:hAnsi="Arial" w:cs="Arial"/>
          <w:sz w:val="24"/>
          <w:szCs w:val="24"/>
        </w:rPr>
        <w:t>I was inhibited by incubation at 75 °C for 15 min.</w:t>
      </w: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576100" w:rsidRPr="00CD3026" w:rsidRDefault="00576100" w:rsidP="005B56EC">
      <w:pPr>
        <w:spacing w:after="120" w:line="480" w:lineRule="auto"/>
        <w:jc w:val="both"/>
        <w:rPr>
          <w:rFonts w:ascii="Arial" w:hAnsi="Arial" w:cs="Arial"/>
          <w:sz w:val="24"/>
          <w:szCs w:val="24"/>
        </w:rPr>
      </w:pPr>
    </w:p>
    <w:p w:rsidR="00115014" w:rsidRPr="00CD3026" w:rsidRDefault="00115014" w:rsidP="005B56EC">
      <w:pPr>
        <w:spacing w:after="120" w:line="480" w:lineRule="auto"/>
        <w:jc w:val="both"/>
        <w:rPr>
          <w:rFonts w:ascii="Arial" w:hAnsi="Arial" w:cs="Arial"/>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Results</w:t>
      </w:r>
    </w:p>
    <w:p w:rsidR="00690DA6" w:rsidRPr="00CD3026" w:rsidRDefault="00980868" w:rsidP="005B56EC">
      <w:pPr>
        <w:spacing w:after="120" w:line="480" w:lineRule="auto"/>
        <w:jc w:val="both"/>
        <w:rPr>
          <w:rFonts w:ascii="Arial" w:hAnsi="Arial" w:cs="Arial"/>
          <w:sz w:val="24"/>
          <w:szCs w:val="24"/>
          <w:lang w:val="en-US"/>
        </w:rPr>
      </w:pPr>
      <w:r w:rsidRPr="00CD3026">
        <w:rPr>
          <w:rFonts w:ascii="Arial" w:hAnsi="Arial" w:cs="Arial"/>
          <w:b/>
          <w:sz w:val="24"/>
          <w:szCs w:val="24"/>
          <w:lang w:val="en-US"/>
        </w:rPr>
        <w:t xml:space="preserve">Two distinct </w:t>
      </w:r>
      <w:r w:rsidR="00D54D12" w:rsidRPr="00CD3026">
        <w:rPr>
          <w:rFonts w:ascii="Arial" w:hAnsi="Arial" w:cs="Arial"/>
          <w:b/>
          <w:sz w:val="24"/>
          <w:szCs w:val="24"/>
          <w:lang w:val="en-US"/>
        </w:rPr>
        <w:t>populations</w:t>
      </w:r>
      <w:r w:rsidRPr="00CD3026">
        <w:rPr>
          <w:rFonts w:ascii="Arial" w:hAnsi="Arial" w:cs="Arial"/>
          <w:b/>
          <w:sz w:val="24"/>
          <w:szCs w:val="24"/>
          <w:lang w:val="en-US"/>
        </w:rPr>
        <w:t xml:space="preserve"> of </w:t>
      </w:r>
      <w:r w:rsidR="00D54D12" w:rsidRPr="00CD3026">
        <w:rPr>
          <w:rFonts w:ascii="Arial" w:hAnsi="Arial" w:cs="Arial"/>
          <w:b/>
          <w:i/>
          <w:sz w:val="24"/>
          <w:szCs w:val="24"/>
          <w:lang w:val="en-US"/>
        </w:rPr>
        <w:t>de novo</w:t>
      </w:r>
      <w:r w:rsidR="00D54D12" w:rsidRPr="00CD3026">
        <w:rPr>
          <w:rFonts w:ascii="Arial" w:hAnsi="Arial" w:cs="Arial"/>
          <w:b/>
          <w:sz w:val="24"/>
          <w:szCs w:val="24"/>
          <w:lang w:val="en-US"/>
        </w:rPr>
        <w:t xml:space="preserve"> </w:t>
      </w:r>
      <w:r w:rsidRPr="00CD3026">
        <w:rPr>
          <w:rFonts w:ascii="Arial" w:hAnsi="Arial" w:cs="Arial"/>
          <w:b/>
          <w:sz w:val="24"/>
          <w:szCs w:val="24"/>
          <w:lang w:val="en-US"/>
        </w:rPr>
        <w:t>DNA-</w:t>
      </w:r>
      <w:r w:rsidR="00191C82" w:rsidRPr="00CD3026">
        <w:rPr>
          <w:rFonts w:ascii="Arial" w:hAnsi="Arial" w:cs="Arial"/>
          <w:b/>
          <w:sz w:val="24"/>
          <w:szCs w:val="24"/>
          <w:lang w:val="en-US"/>
        </w:rPr>
        <w:t xml:space="preserve">containing </w:t>
      </w:r>
      <w:r w:rsidR="00191C82" w:rsidRPr="00CD3026">
        <w:rPr>
          <w:rFonts w:ascii="Arial" w:hAnsi="Arial" w:cs="Arial"/>
          <w:b/>
          <w:color w:val="000000" w:themeColor="text1"/>
          <w:sz w:val="24"/>
          <w:szCs w:val="24"/>
          <w:lang w:val="en-US"/>
        </w:rPr>
        <w:t xml:space="preserve">particles </w:t>
      </w:r>
      <w:r w:rsidR="00D54D12" w:rsidRPr="00CD3026">
        <w:rPr>
          <w:rFonts w:ascii="Arial" w:hAnsi="Arial" w:cs="Arial"/>
          <w:b/>
          <w:color w:val="000000" w:themeColor="text1"/>
          <w:sz w:val="24"/>
          <w:szCs w:val="24"/>
          <w:lang w:val="en-US"/>
        </w:rPr>
        <w:t>are detectable</w:t>
      </w:r>
      <w:r w:rsidR="00191C82" w:rsidRPr="00CD3026">
        <w:rPr>
          <w:rFonts w:ascii="Arial" w:hAnsi="Arial" w:cs="Arial"/>
          <w:b/>
          <w:color w:val="000000" w:themeColor="text1"/>
          <w:sz w:val="24"/>
          <w:szCs w:val="24"/>
          <w:lang w:val="en-US"/>
        </w:rPr>
        <w:t xml:space="preserve"> </w:t>
      </w:r>
      <w:r w:rsidR="00D54D12" w:rsidRPr="00CD3026">
        <w:rPr>
          <w:rFonts w:ascii="Arial" w:hAnsi="Arial" w:cs="Arial"/>
          <w:b/>
          <w:color w:val="000000" w:themeColor="text1"/>
          <w:sz w:val="24"/>
          <w:szCs w:val="24"/>
          <w:lang w:val="en-US"/>
        </w:rPr>
        <w:t xml:space="preserve">in the nucleus of </w:t>
      </w:r>
      <w:r w:rsidR="00191C82" w:rsidRPr="00CD3026">
        <w:rPr>
          <w:rFonts w:ascii="Arial" w:hAnsi="Arial" w:cs="Arial"/>
          <w:b/>
          <w:sz w:val="24"/>
          <w:szCs w:val="24"/>
          <w:lang w:val="en-US"/>
        </w:rPr>
        <w:t xml:space="preserve">MVM </w:t>
      </w:r>
      <w:r w:rsidR="00D54D12" w:rsidRPr="00CD3026">
        <w:rPr>
          <w:rFonts w:ascii="Arial" w:hAnsi="Arial" w:cs="Arial"/>
          <w:b/>
          <w:sz w:val="24"/>
          <w:szCs w:val="24"/>
          <w:lang w:val="en-US"/>
        </w:rPr>
        <w:t>infected cells</w:t>
      </w:r>
      <w:r w:rsidR="00191C82" w:rsidRPr="00CD3026">
        <w:rPr>
          <w:rFonts w:ascii="Arial" w:hAnsi="Arial" w:cs="Arial"/>
          <w:b/>
          <w:sz w:val="24"/>
          <w:szCs w:val="24"/>
          <w:lang w:val="en-US"/>
        </w:rPr>
        <w:t xml:space="preserve">. </w:t>
      </w:r>
      <w:r w:rsidR="00052E15" w:rsidRPr="00CD3026">
        <w:rPr>
          <w:rFonts w:ascii="Arial" w:hAnsi="Arial" w:cs="Arial"/>
          <w:sz w:val="24"/>
          <w:szCs w:val="24"/>
          <w:lang w:val="en-US"/>
        </w:rPr>
        <w:t>P</w:t>
      </w:r>
      <w:r w:rsidR="00191C82" w:rsidRPr="00CD3026">
        <w:rPr>
          <w:rFonts w:ascii="Arial" w:hAnsi="Arial" w:cs="Arial"/>
          <w:sz w:val="24"/>
          <w:szCs w:val="24"/>
          <w:lang w:val="en-US"/>
        </w:rPr>
        <w:t xml:space="preserve">rogeny viral particles </w:t>
      </w:r>
      <w:r w:rsidR="00052E15" w:rsidRPr="00CD3026">
        <w:rPr>
          <w:rFonts w:ascii="Arial" w:hAnsi="Arial" w:cs="Arial"/>
          <w:sz w:val="24"/>
          <w:szCs w:val="24"/>
          <w:lang w:val="en-US"/>
        </w:rPr>
        <w:t xml:space="preserve">released </w:t>
      </w:r>
      <w:r w:rsidR="00191C82" w:rsidRPr="00CD3026">
        <w:rPr>
          <w:rFonts w:ascii="Arial" w:hAnsi="Arial" w:cs="Arial"/>
          <w:sz w:val="24"/>
          <w:szCs w:val="24"/>
          <w:lang w:val="en-US"/>
        </w:rPr>
        <w:t>in the supern</w:t>
      </w:r>
      <w:r w:rsidR="00191C82" w:rsidRPr="00CD3026">
        <w:rPr>
          <w:rFonts w:ascii="Arial" w:hAnsi="Arial" w:cs="Arial"/>
          <w:sz w:val="24"/>
          <w:szCs w:val="24"/>
          <w:lang w:val="en-US"/>
        </w:rPr>
        <w:t>a</w:t>
      </w:r>
      <w:r w:rsidR="00191C82" w:rsidRPr="00CD3026">
        <w:rPr>
          <w:rFonts w:ascii="Arial" w:hAnsi="Arial" w:cs="Arial"/>
          <w:sz w:val="24"/>
          <w:szCs w:val="24"/>
          <w:lang w:val="en-US"/>
        </w:rPr>
        <w:t xml:space="preserve">tant of infected cell cultures were </w:t>
      </w:r>
      <w:r w:rsidR="00052E15" w:rsidRPr="00CD3026">
        <w:rPr>
          <w:rFonts w:ascii="Arial" w:hAnsi="Arial" w:cs="Arial"/>
          <w:sz w:val="24"/>
          <w:szCs w:val="24"/>
          <w:lang w:val="en-US"/>
        </w:rPr>
        <w:t xml:space="preserve">collected </w:t>
      </w:r>
      <w:r w:rsidR="00191C82" w:rsidRPr="00CD3026">
        <w:rPr>
          <w:rFonts w:ascii="Arial" w:hAnsi="Arial" w:cs="Arial"/>
          <w:sz w:val="24"/>
          <w:szCs w:val="24"/>
          <w:lang w:val="en-US"/>
        </w:rPr>
        <w:t>7 days post infection (</w:t>
      </w:r>
      <w:r w:rsidR="00447701" w:rsidRPr="00CD3026">
        <w:rPr>
          <w:rFonts w:ascii="Arial" w:hAnsi="Arial" w:cs="Arial"/>
          <w:sz w:val="24"/>
          <w:szCs w:val="24"/>
          <w:lang w:val="en-US"/>
        </w:rPr>
        <w:t>dpi</w:t>
      </w:r>
      <w:r w:rsidR="00191C82" w:rsidRPr="00CD3026">
        <w:rPr>
          <w:rFonts w:ascii="Arial" w:hAnsi="Arial" w:cs="Arial"/>
          <w:sz w:val="24"/>
          <w:szCs w:val="24"/>
          <w:lang w:val="en-US"/>
        </w:rPr>
        <w:t>)</w:t>
      </w:r>
      <w:r w:rsidR="00052E15" w:rsidRPr="00CD3026">
        <w:rPr>
          <w:rFonts w:ascii="Arial" w:hAnsi="Arial" w:cs="Arial"/>
          <w:sz w:val="24"/>
          <w:szCs w:val="24"/>
          <w:lang w:val="en-US"/>
        </w:rPr>
        <w:t xml:space="preserve">, when </w:t>
      </w:r>
      <w:r w:rsidR="006A36B2" w:rsidRPr="00CD3026">
        <w:rPr>
          <w:rFonts w:ascii="Arial" w:hAnsi="Arial" w:cs="Arial"/>
          <w:sz w:val="24"/>
          <w:szCs w:val="24"/>
          <w:lang w:val="en-US"/>
        </w:rPr>
        <w:t>cyt</w:t>
      </w:r>
      <w:r w:rsidR="006A36B2" w:rsidRPr="00CD3026">
        <w:rPr>
          <w:rFonts w:ascii="Arial" w:hAnsi="Arial" w:cs="Arial"/>
          <w:sz w:val="24"/>
          <w:szCs w:val="24"/>
          <w:lang w:val="en-US"/>
        </w:rPr>
        <w:t>o</w:t>
      </w:r>
      <w:r w:rsidR="006A36B2" w:rsidRPr="00CD3026">
        <w:rPr>
          <w:rFonts w:ascii="Arial" w:hAnsi="Arial" w:cs="Arial"/>
          <w:sz w:val="24"/>
          <w:szCs w:val="24"/>
          <w:lang w:val="en-US"/>
        </w:rPr>
        <w:t>pathic</w:t>
      </w:r>
      <w:r w:rsidR="00052E15" w:rsidRPr="00CD3026">
        <w:rPr>
          <w:rFonts w:ascii="Arial" w:hAnsi="Arial" w:cs="Arial"/>
          <w:sz w:val="24"/>
          <w:szCs w:val="24"/>
          <w:lang w:val="en-US"/>
        </w:rPr>
        <w:t xml:space="preserve"> effect was complete</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Cell debris was excluded by low speed centrifugation. The </w:t>
      </w:r>
      <w:r w:rsidR="00690DA6" w:rsidRPr="00CD3026">
        <w:rPr>
          <w:rFonts w:ascii="Arial" w:hAnsi="Arial" w:cs="Arial"/>
          <w:sz w:val="24"/>
          <w:szCs w:val="24"/>
          <w:lang w:val="en-US"/>
        </w:rPr>
        <w:t xml:space="preserve">collected </w:t>
      </w:r>
      <w:r w:rsidR="00052E15" w:rsidRPr="00CD3026">
        <w:rPr>
          <w:rFonts w:ascii="Arial" w:hAnsi="Arial" w:cs="Arial"/>
          <w:sz w:val="24"/>
          <w:szCs w:val="24"/>
          <w:lang w:val="en-US"/>
        </w:rPr>
        <w:t xml:space="preserve">viral </w:t>
      </w:r>
      <w:r w:rsidR="00690DA6" w:rsidRPr="00CD3026">
        <w:rPr>
          <w:rFonts w:ascii="Arial" w:hAnsi="Arial" w:cs="Arial"/>
          <w:sz w:val="24"/>
          <w:szCs w:val="24"/>
          <w:lang w:val="en-US"/>
        </w:rPr>
        <w:t>capsids</w:t>
      </w:r>
      <w:r w:rsidR="00052E15" w:rsidRPr="00CD3026">
        <w:rPr>
          <w:rFonts w:ascii="Arial" w:hAnsi="Arial" w:cs="Arial"/>
          <w:sz w:val="24"/>
          <w:szCs w:val="24"/>
          <w:lang w:val="en-US"/>
        </w:rPr>
        <w:t xml:space="preserve"> were </w:t>
      </w:r>
      <w:proofErr w:type="spellStart"/>
      <w:r w:rsidR="00052E15" w:rsidRPr="00CD3026">
        <w:rPr>
          <w:rFonts w:ascii="Arial" w:hAnsi="Arial" w:cs="Arial"/>
          <w:sz w:val="24"/>
          <w:szCs w:val="24"/>
          <w:lang w:val="en-US"/>
        </w:rPr>
        <w:t>analysed</w:t>
      </w:r>
      <w:proofErr w:type="spellEnd"/>
      <w:r w:rsidR="00052E15" w:rsidRPr="00CD3026">
        <w:rPr>
          <w:rFonts w:ascii="Arial" w:hAnsi="Arial" w:cs="Arial"/>
          <w:sz w:val="24"/>
          <w:szCs w:val="24"/>
          <w:lang w:val="en-US"/>
        </w:rPr>
        <w:t xml:space="preserve"> by anion exchange chromatography (AEX), which can separate particles b</w:t>
      </w:r>
      <w:r w:rsidR="00191C82" w:rsidRPr="00CD3026">
        <w:rPr>
          <w:rFonts w:ascii="Arial" w:hAnsi="Arial" w:cs="Arial"/>
          <w:sz w:val="24"/>
          <w:szCs w:val="24"/>
          <w:lang w:val="en-US"/>
        </w:rPr>
        <w:t>ased on their net surface charges</w:t>
      </w:r>
      <w:r w:rsidR="0057013C" w:rsidRPr="00CD3026">
        <w:rPr>
          <w:rFonts w:ascii="Arial" w:hAnsi="Arial" w:cs="Arial"/>
          <w:sz w:val="24"/>
          <w:szCs w:val="24"/>
          <w:lang w:val="en-US"/>
        </w:rPr>
        <w:t>,</w:t>
      </w:r>
      <w:r w:rsidR="00052E15" w:rsidRPr="00CD3026">
        <w:rPr>
          <w:rFonts w:ascii="Arial" w:hAnsi="Arial" w:cs="Arial"/>
          <w:sz w:val="24"/>
          <w:szCs w:val="24"/>
          <w:lang w:val="en-US"/>
        </w:rPr>
        <w:t xml:space="preserve"> followed by quantitative PCR (qPCR). T</w:t>
      </w:r>
      <w:r w:rsidR="00191C82" w:rsidRPr="00CD3026">
        <w:rPr>
          <w:rFonts w:ascii="Arial" w:hAnsi="Arial" w:cs="Arial"/>
          <w:sz w:val="24"/>
          <w:szCs w:val="24"/>
          <w:lang w:val="en-US"/>
        </w:rPr>
        <w:t xml:space="preserve">wo distinct virus populations </w:t>
      </w:r>
      <w:r w:rsidR="00D10FD0" w:rsidRPr="00CD3026">
        <w:rPr>
          <w:rFonts w:ascii="Arial" w:hAnsi="Arial" w:cs="Arial"/>
          <w:sz w:val="24"/>
          <w:szCs w:val="24"/>
          <w:lang w:val="en-US"/>
        </w:rPr>
        <w:t xml:space="preserve">of DNA-containing particles (full capsids; FC) </w:t>
      </w:r>
      <w:r w:rsidR="00191C82" w:rsidRPr="00CD3026">
        <w:rPr>
          <w:rFonts w:ascii="Arial" w:hAnsi="Arial" w:cs="Arial"/>
          <w:sz w:val="24"/>
          <w:szCs w:val="24"/>
          <w:lang w:val="en-US"/>
        </w:rPr>
        <w:t>were separat</w:t>
      </w:r>
      <w:r w:rsidR="00D10FD0" w:rsidRPr="00CD3026">
        <w:rPr>
          <w:rFonts w:ascii="Arial" w:hAnsi="Arial" w:cs="Arial"/>
          <w:sz w:val="24"/>
          <w:szCs w:val="24"/>
          <w:lang w:val="en-US"/>
        </w:rPr>
        <w:t>ed</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and their </w:t>
      </w:r>
      <w:r w:rsidR="00191C82" w:rsidRPr="00CD3026">
        <w:rPr>
          <w:rFonts w:ascii="Arial" w:hAnsi="Arial" w:cs="Arial"/>
          <w:sz w:val="24"/>
          <w:szCs w:val="24"/>
          <w:lang w:val="en-US"/>
        </w:rPr>
        <w:t xml:space="preserve">relative amount </w:t>
      </w:r>
      <w:r w:rsidR="00052E15" w:rsidRPr="00CD3026">
        <w:rPr>
          <w:rFonts w:ascii="Arial" w:hAnsi="Arial" w:cs="Arial"/>
          <w:sz w:val="24"/>
          <w:szCs w:val="24"/>
          <w:lang w:val="en-US"/>
        </w:rPr>
        <w:t xml:space="preserve">quantified by </w:t>
      </w:r>
      <w:r w:rsidR="004A472B" w:rsidRPr="00CD3026">
        <w:rPr>
          <w:rFonts w:ascii="Arial" w:hAnsi="Arial" w:cs="Arial"/>
          <w:sz w:val="24"/>
          <w:szCs w:val="24"/>
          <w:lang w:val="en-US"/>
        </w:rPr>
        <w:t>q</w:t>
      </w:r>
      <w:r w:rsidR="00052E15" w:rsidRPr="00CD3026">
        <w:rPr>
          <w:rFonts w:ascii="Arial" w:hAnsi="Arial" w:cs="Arial"/>
          <w:sz w:val="24"/>
          <w:szCs w:val="24"/>
          <w:lang w:val="en-US"/>
        </w:rPr>
        <w:t>PCR</w:t>
      </w:r>
      <w:r w:rsidR="00690DA6" w:rsidRPr="00CD3026">
        <w:rPr>
          <w:rFonts w:ascii="Arial" w:hAnsi="Arial" w:cs="Arial"/>
          <w:sz w:val="24"/>
          <w:szCs w:val="24"/>
          <w:lang w:val="en-US"/>
        </w:rPr>
        <w:t xml:space="preserve"> (Fig. 1A)</w:t>
      </w:r>
      <w:r w:rsidR="00191C82" w:rsidRPr="00CD3026">
        <w:rPr>
          <w:rFonts w:ascii="Arial" w:hAnsi="Arial" w:cs="Arial"/>
          <w:sz w:val="24"/>
          <w:szCs w:val="24"/>
          <w:lang w:val="en-US"/>
        </w:rPr>
        <w:t>. A second AEX</w:t>
      </w:r>
      <w:r w:rsidR="00690DA6" w:rsidRPr="00CD3026">
        <w:rPr>
          <w:rFonts w:ascii="Arial" w:hAnsi="Arial" w:cs="Arial"/>
          <w:sz w:val="24"/>
          <w:szCs w:val="24"/>
          <w:lang w:val="en-US"/>
        </w:rPr>
        <w:t>-qPCR</w:t>
      </w:r>
      <w:r w:rsidR="00191C82" w:rsidRPr="00CD3026">
        <w:rPr>
          <w:rFonts w:ascii="Arial" w:hAnsi="Arial" w:cs="Arial"/>
          <w:sz w:val="24"/>
          <w:szCs w:val="24"/>
          <w:lang w:val="en-US"/>
        </w:rPr>
        <w:t xml:space="preserve"> analysis </w:t>
      </w:r>
      <w:r w:rsidR="00690DA6" w:rsidRPr="00CD3026">
        <w:rPr>
          <w:rFonts w:ascii="Arial" w:hAnsi="Arial" w:cs="Arial"/>
          <w:sz w:val="24"/>
          <w:szCs w:val="24"/>
          <w:lang w:val="en-US"/>
        </w:rPr>
        <w:t>was performed</w:t>
      </w:r>
      <w:r w:rsidR="00690DA6" w:rsidRPr="00CD3026" w:rsidDel="00690DA6">
        <w:rPr>
          <w:rFonts w:ascii="Arial" w:hAnsi="Arial" w:cs="Arial"/>
          <w:sz w:val="24"/>
          <w:szCs w:val="24"/>
          <w:lang w:val="en-US"/>
        </w:rPr>
        <w:t xml:space="preserve"> </w:t>
      </w:r>
      <w:r w:rsidR="00462E85" w:rsidRPr="00CD3026">
        <w:rPr>
          <w:rFonts w:ascii="Arial" w:hAnsi="Arial" w:cs="Arial"/>
          <w:sz w:val="24"/>
          <w:szCs w:val="24"/>
          <w:lang w:val="en-US"/>
        </w:rPr>
        <w:t>in parallel</w:t>
      </w:r>
      <w:r w:rsidR="00690DA6" w:rsidRPr="00CD3026">
        <w:rPr>
          <w:rFonts w:ascii="Arial" w:hAnsi="Arial" w:cs="Arial"/>
          <w:sz w:val="24"/>
          <w:szCs w:val="24"/>
          <w:lang w:val="en-US"/>
        </w:rPr>
        <w:t>, which</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included </w:t>
      </w:r>
      <w:r w:rsidR="00191C82" w:rsidRPr="00CD3026">
        <w:rPr>
          <w:rFonts w:ascii="Arial" w:hAnsi="Arial" w:cs="Arial"/>
          <w:sz w:val="24"/>
          <w:szCs w:val="24"/>
          <w:lang w:val="en-US"/>
        </w:rPr>
        <w:t>both medium and</w:t>
      </w:r>
      <w:r w:rsidR="00690DA6" w:rsidRPr="00CD3026">
        <w:rPr>
          <w:rFonts w:ascii="Arial" w:hAnsi="Arial" w:cs="Arial"/>
          <w:sz w:val="24"/>
          <w:szCs w:val="24"/>
          <w:lang w:val="en-US"/>
        </w:rPr>
        <w:t xml:space="preserve"> </w:t>
      </w:r>
      <w:r w:rsidR="00191C82" w:rsidRPr="00CD3026">
        <w:rPr>
          <w:rFonts w:ascii="Arial" w:hAnsi="Arial" w:cs="Arial"/>
          <w:sz w:val="24"/>
          <w:szCs w:val="24"/>
          <w:lang w:val="en-US"/>
        </w:rPr>
        <w:t>cell lysate</w:t>
      </w:r>
      <w:r w:rsidR="00690DA6" w:rsidRPr="00CD3026">
        <w:rPr>
          <w:rFonts w:ascii="Arial" w:hAnsi="Arial" w:cs="Arial"/>
          <w:sz w:val="24"/>
          <w:szCs w:val="24"/>
          <w:lang w:val="en-US"/>
        </w:rPr>
        <w:t>, obtained by freeze and thaw cycles</w:t>
      </w:r>
      <w:r w:rsidR="00462E85" w:rsidRPr="00CD3026">
        <w:rPr>
          <w:rFonts w:ascii="Arial" w:hAnsi="Arial" w:cs="Arial"/>
          <w:sz w:val="24"/>
          <w:szCs w:val="24"/>
          <w:lang w:val="en-US"/>
        </w:rPr>
        <w:t xml:space="preserve"> to </w:t>
      </w:r>
      <w:r w:rsidR="0057013C" w:rsidRPr="00CD3026">
        <w:rPr>
          <w:rFonts w:ascii="Arial" w:hAnsi="Arial" w:cs="Arial"/>
          <w:sz w:val="24"/>
          <w:szCs w:val="24"/>
          <w:lang w:val="en-US"/>
        </w:rPr>
        <w:t xml:space="preserve">fully </w:t>
      </w:r>
      <w:r w:rsidR="00462E85" w:rsidRPr="00CD3026">
        <w:rPr>
          <w:rFonts w:ascii="Arial" w:hAnsi="Arial" w:cs="Arial"/>
          <w:sz w:val="24"/>
          <w:szCs w:val="24"/>
          <w:lang w:val="en-US"/>
        </w:rPr>
        <w:t>release intracell</w:t>
      </w:r>
      <w:r w:rsidR="00462E85" w:rsidRPr="00CD3026">
        <w:rPr>
          <w:rFonts w:ascii="Arial" w:hAnsi="Arial" w:cs="Arial"/>
          <w:sz w:val="24"/>
          <w:szCs w:val="24"/>
          <w:lang w:val="en-US"/>
        </w:rPr>
        <w:t>u</w:t>
      </w:r>
      <w:r w:rsidR="00462E85" w:rsidRPr="00CD3026">
        <w:rPr>
          <w:rFonts w:ascii="Arial" w:hAnsi="Arial" w:cs="Arial"/>
          <w:sz w:val="24"/>
          <w:szCs w:val="24"/>
          <w:lang w:val="en-US"/>
        </w:rPr>
        <w:t>lar viruses</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By including </w:t>
      </w:r>
      <w:r w:rsidR="00462E85" w:rsidRPr="00CD3026">
        <w:rPr>
          <w:rFonts w:ascii="Arial" w:hAnsi="Arial" w:cs="Arial"/>
          <w:sz w:val="24"/>
          <w:szCs w:val="24"/>
          <w:lang w:val="en-US"/>
        </w:rPr>
        <w:t>intracellular viruses</w:t>
      </w:r>
      <w:r w:rsidR="00690DA6" w:rsidRPr="00CD3026">
        <w:rPr>
          <w:rFonts w:ascii="Arial" w:hAnsi="Arial" w:cs="Arial"/>
          <w:sz w:val="24"/>
          <w:szCs w:val="24"/>
          <w:lang w:val="en-US"/>
        </w:rPr>
        <w:t xml:space="preserve">, the same </w:t>
      </w:r>
      <w:r w:rsidR="004A472B" w:rsidRPr="00CD3026">
        <w:rPr>
          <w:rFonts w:ascii="Arial" w:hAnsi="Arial" w:cs="Arial"/>
          <w:sz w:val="24"/>
          <w:szCs w:val="24"/>
          <w:lang w:val="en-US"/>
        </w:rPr>
        <w:t>two populations were detected but</w:t>
      </w:r>
      <w:r w:rsidR="00690DA6" w:rsidRPr="00CD3026">
        <w:rPr>
          <w:rFonts w:ascii="Arial" w:hAnsi="Arial" w:cs="Arial"/>
          <w:sz w:val="24"/>
          <w:szCs w:val="24"/>
          <w:lang w:val="en-US"/>
        </w:rPr>
        <w:t xml:space="preserve"> their proportion was different. </w:t>
      </w:r>
      <w:r w:rsidR="00191C82" w:rsidRPr="00CD3026">
        <w:rPr>
          <w:rFonts w:ascii="Arial" w:hAnsi="Arial" w:cs="Arial"/>
          <w:sz w:val="24"/>
          <w:szCs w:val="24"/>
          <w:lang w:val="en-US"/>
        </w:rPr>
        <w:t>The more positively charged population</w:t>
      </w:r>
      <w:r w:rsidR="00690DA6" w:rsidRPr="00CD3026">
        <w:rPr>
          <w:rFonts w:ascii="Arial" w:hAnsi="Arial" w:cs="Arial"/>
          <w:sz w:val="24"/>
          <w:szCs w:val="24"/>
          <w:lang w:val="en-US"/>
        </w:rPr>
        <w:t xml:space="preserve"> (</w:t>
      </w:r>
      <w:r w:rsidR="00C46B45" w:rsidRPr="00CD3026">
        <w:rPr>
          <w:rFonts w:ascii="Arial" w:hAnsi="Arial" w:cs="Arial"/>
          <w:sz w:val="24"/>
          <w:szCs w:val="24"/>
          <w:lang w:val="en-US"/>
        </w:rPr>
        <w:t>referred to as</w:t>
      </w:r>
      <w:r w:rsidR="00690DA6"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690DA6" w:rsidRPr="00CD3026">
        <w:rPr>
          <w:rFonts w:ascii="Arial" w:hAnsi="Arial" w:cs="Arial"/>
          <w:sz w:val="24"/>
          <w:szCs w:val="24"/>
          <w:lang w:val="en-US"/>
        </w:rPr>
        <w:t>P</w:t>
      </w:r>
      <w:r w:rsidR="00690DA6" w:rsidRPr="00CD3026">
        <w:rPr>
          <w:rFonts w:ascii="Arial" w:hAnsi="Arial" w:cs="Arial"/>
          <w:sz w:val="24"/>
          <w:szCs w:val="24"/>
          <w:vertAlign w:val="subscript"/>
          <w:lang w:val="en-US"/>
        </w:rPr>
        <w:t>1</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was predominantly associated with cells, thus it increased when </w:t>
      </w:r>
      <w:r w:rsidR="0057013C" w:rsidRPr="00CD3026">
        <w:rPr>
          <w:rFonts w:ascii="Arial" w:hAnsi="Arial" w:cs="Arial"/>
          <w:sz w:val="24"/>
          <w:szCs w:val="24"/>
          <w:lang w:val="en-US"/>
        </w:rPr>
        <w:t>intracell</w:t>
      </w:r>
      <w:r w:rsidR="0057013C" w:rsidRPr="00CD3026">
        <w:rPr>
          <w:rFonts w:ascii="Arial" w:hAnsi="Arial" w:cs="Arial"/>
          <w:sz w:val="24"/>
          <w:szCs w:val="24"/>
          <w:lang w:val="en-US"/>
        </w:rPr>
        <w:t>u</w:t>
      </w:r>
      <w:r w:rsidR="0057013C" w:rsidRPr="00CD3026">
        <w:rPr>
          <w:rFonts w:ascii="Arial" w:hAnsi="Arial" w:cs="Arial"/>
          <w:sz w:val="24"/>
          <w:szCs w:val="24"/>
          <w:lang w:val="en-US"/>
        </w:rPr>
        <w:t>lar viruses were included</w:t>
      </w:r>
      <w:r w:rsidR="00191C82" w:rsidRPr="00CD3026">
        <w:rPr>
          <w:rFonts w:ascii="Arial" w:hAnsi="Arial" w:cs="Arial"/>
          <w:sz w:val="24"/>
          <w:szCs w:val="24"/>
          <w:lang w:val="en-US"/>
        </w:rPr>
        <w:t>.</w:t>
      </w:r>
      <w:r w:rsidR="00462E85" w:rsidRPr="00CD3026">
        <w:rPr>
          <w:rFonts w:ascii="Arial" w:hAnsi="Arial" w:cs="Arial"/>
          <w:sz w:val="24"/>
          <w:szCs w:val="24"/>
          <w:lang w:val="en-US"/>
        </w:rPr>
        <w:t xml:space="preserve"> In contra</w:t>
      </w:r>
      <w:r w:rsidR="00C56C65" w:rsidRPr="00CD3026">
        <w:rPr>
          <w:rFonts w:ascii="Arial" w:hAnsi="Arial" w:cs="Arial"/>
          <w:sz w:val="24"/>
          <w:szCs w:val="24"/>
          <w:lang w:val="en-US"/>
        </w:rPr>
        <w:t>s</w:t>
      </w:r>
      <w:r w:rsidR="00462E85" w:rsidRPr="00CD3026">
        <w:rPr>
          <w:rFonts w:ascii="Arial" w:hAnsi="Arial" w:cs="Arial"/>
          <w:sz w:val="24"/>
          <w:szCs w:val="24"/>
          <w:lang w:val="en-US"/>
        </w:rPr>
        <w:t>t, the more negatively charged population (</w:t>
      </w:r>
      <w:r w:rsidR="00C46B45" w:rsidRPr="00CD3026">
        <w:rPr>
          <w:rFonts w:ascii="Arial" w:hAnsi="Arial" w:cs="Arial"/>
          <w:sz w:val="24"/>
          <w:szCs w:val="24"/>
          <w:lang w:val="en-US"/>
        </w:rPr>
        <w:t>r</w:t>
      </w:r>
      <w:r w:rsidR="00C46B45" w:rsidRPr="00CD3026">
        <w:rPr>
          <w:rFonts w:ascii="Arial" w:hAnsi="Arial" w:cs="Arial"/>
          <w:sz w:val="24"/>
          <w:szCs w:val="24"/>
          <w:lang w:val="en-US"/>
        </w:rPr>
        <w:t>e</w:t>
      </w:r>
      <w:r w:rsidR="00C46B45" w:rsidRPr="00CD3026">
        <w:rPr>
          <w:rFonts w:ascii="Arial" w:hAnsi="Arial" w:cs="Arial"/>
          <w:sz w:val="24"/>
          <w:szCs w:val="24"/>
          <w:lang w:val="en-US"/>
        </w:rPr>
        <w:t>ferred to as</w:t>
      </w:r>
      <w:r w:rsidR="00462E85"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462E85" w:rsidRPr="00CD3026">
        <w:rPr>
          <w:rFonts w:ascii="Arial" w:hAnsi="Arial" w:cs="Arial"/>
          <w:sz w:val="24"/>
          <w:szCs w:val="24"/>
          <w:lang w:val="en-US"/>
        </w:rPr>
        <w:t>P</w:t>
      </w:r>
      <w:r w:rsidR="00462E85" w:rsidRPr="00CD3026">
        <w:rPr>
          <w:rFonts w:ascii="Arial" w:hAnsi="Arial" w:cs="Arial"/>
          <w:sz w:val="24"/>
          <w:szCs w:val="24"/>
          <w:vertAlign w:val="subscript"/>
          <w:lang w:val="en-US"/>
        </w:rPr>
        <w:t>2</w:t>
      </w:r>
      <w:r w:rsidR="0057013C" w:rsidRPr="00CD3026">
        <w:rPr>
          <w:rFonts w:ascii="Arial" w:hAnsi="Arial" w:cs="Arial"/>
          <w:sz w:val="24"/>
          <w:szCs w:val="24"/>
          <w:lang w:val="en-US"/>
        </w:rPr>
        <w:t xml:space="preserve">) was the predominant population in the supernatant </w:t>
      </w:r>
      <w:r w:rsidR="00FE38F0" w:rsidRPr="00CD3026">
        <w:rPr>
          <w:rFonts w:ascii="Arial" w:hAnsi="Arial" w:cs="Arial"/>
          <w:sz w:val="24"/>
          <w:szCs w:val="24"/>
          <w:lang w:val="en-US"/>
        </w:rPr>
        <w:t>when intrace</w:t>
      </w:r>
      <w:r w:rsidR="00FE38F0" w:rsidRPr="00CD3026">
        <w:rPr>
          <w:rFonts w:ascii="Arial" w:hAnsi="Arial" w:cs="Arial"/>
          <w:sz w:val="24"/>
          <w:szCs w:val="24"/>
          <w:lang w:val="en-US"/>
        </w:rPr>
        <w:t>l</w:t>
      </w:r>
      <w:r w:rsidR="00FE38F0" w:rsidRPr="00CD3026">
        <w:rPr>
          <w:rFonts w:ascii="Arial" w:hAnsi="Arial" w:cs="Arial"/>
          <w:sz w:val="24"/>
          <w:szCs w:val="24"/>
          <w:lang w:val="en-US"/>
        </w:rPr>
        <w:t>lular virus</w:t>
      </w:r>
      <w:r w:rsidR="0057013C" w:rsidRPr="00CD3026">
        <w:rPr>
          <w:rFonts w:ascii="Arial" w:hAnsi="Arial" w:cs="Arial"/>
          <w:sz w:val="24"/>
          <w:szCs w:val="24"/>
          <w:lang w:val="en-US"/>
        </w:rPr>
        <w:t xml:space="preserve">es were </w:t>
      </w:r>
      <w:r w:rsidR="00C46B45" w:rsidRPr="00CD3026">
        <w:rPr>
          <w:rFonts w:ascii="Arial" w:hAnsi="Arial" w:cs="Arial"/>
          <w:sz w:val="24"/>
          <w:szCs w:val="24"/>
          <w:lang w:val="en-US"/>
        </w:rPr>
        <w:t xml:space="preserve">mostly </w:t>
      </w:r>
      <w:r w:rsidR="0057013C" w:rsidRPr="00CD3026">
        <w:rPr>
          <w:rFonts w:ascii="Arial" w:hAnsi="Arial" w:cs="Arial"/>
          <w:sz w:val="24"/>
          <w:szCs w:val="24"/>
          <w:lang w:val="en-US"/>
        </w:rPr>
        <w:t>ex</w:t>
      </w:r>
      <w:r w:rsidR="00FE38F0" w:rsidRPr="00CD3026">
        <w:rPr>
          <w:rFonts w:ascii="Arial" w:hAnsi="Arial" w:cs="Arial"/>
          <w:sz w:val="24"/>
          <w:szCs w:val="24"/>
          <w:lang w:val="en-US"/>
        </w:rPr>
        <w:t>cluded.</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order to verify the integrity of the two </w:t>
      </w:r>
      <w:r w:rsidR="0057013C" w:rsidRPr="00CD3026">
        <w:rPr>
          <w:rFonts w:ascii="Arial" w:hAnsi="Arial" w:cs="Arial"/>
          <w:sz w:val="24"/>
          <w:szCs w:val="24"/>
          <w:lang w:val="en-US"/>
        </w:rPr>
        <w:t xml:space="preserve">DNA-containing </w:t>
      </w:r>
      <w:r w:rsidRPr="00CD3026">
        <w:rPr>
          <w:rFonts w:ascii="Arial" w:hAnsi="Arial" w:cs="Arial"/>
          <w:sz w:val="24"/>
          <w:szCs w:val="24"/>
          <w:lang w:val="en-US"/>
        </w:rPr>
        <w:t xml:space="preserve">viral populations, </w:t>
      </w:r>
      <w:r w:rsidR="00C56C65" w:rsidRPr="00CD3026">
        <w:rPr>
          <w:rFonts w:ascii="Arial" w:hAnsi="Arial" w:cs="Arial"/>
          <w:sz w:val="24"/>
          <w:szCs w:val="24"/>
          <w:lang w:val="en-US"/>
        </w:rPr>
        <w:t xml:space="preserve">we </w:t>
      </w:r>
      <w:r w:rsidR="00F84D40" w:rsidRPr="00CD3026">
        <w:rPr>
          <w:rFonts w:ascii="Arial" w:hAnsi="Arial" w:cs="Arial"/>
          <w:sz w:val="24"/>
          <w:szCs w:val="24"/>
          <w:lang w:val="en-US"/>
        </w:rPr>
        <w:t>collected</w:t>
      </w:r>
      <w:r w:rsidR="00C56C65" w:rsidRPr="00CD3026">
        <w:rPr>
          <w:rFonts w:ascii="Arial" w:hAnsi="Arial" w:cs="Arial"/>
          <w:sz w:val="24"/>
          <w:szCs w:val="24"/>
          <w:lang w:val="en-US"/>
        </w:rPr>
        <w:t xml:space="preserve"> supernatant and intracellular viruses</w:t>
      </w:r>
      <w:r w:rsidR="00F84D40" w:rsidRPr="00CD3026">
        <w:rPr>
          <w:rFonts w:ascii="Arial" w:hAnsi="Arial" w:cs="Arial"/>
          <w:sz w:val="24"/>
          <w:szCs w:val="24"/>
          <w:lang w:val="en-US"/>
        </w:rPr>
        <w:t xml:space="preserve"> </w:t>
      </w:r>
      <w:r w:rsidR="00C56C65" w:rsidRPr="00CD3026">
        <w:rPr>
          <w:rFonts w:ascii="Arial" w:hAnsi="Arial" w:cs="Arial"/>
          <w:sz w:val="24"/>
          <w:szCs w:val="24"/>
          <w:lang w:val="en-US"/>
        </w:rPr>
        <w:t xml:space="preserve">and </w:t>
      </w:r>
      <w:r w:rsidRPr="00CD3026">
        <w:rPr>
          <w:rFonts w:ascii="Arial" w:hAnsi="Arial" w:cs="Arial"/>
          <w:sz w:val="24"/>
          <w:szCs w:val="24"/>
          <w:lang w:val="en-US"/>
        </w:rPr>
        <w:t xml:space="preserve">subjected </w:t>
      </w:r>
      <w:r w:rsidR="00C56C65" w:rsidRPr="00CD3026">
        <w:rPr>
          <w:rFonts w:ascii="Arial" w:hAnsi="Arial" w:cs="Arial"/>
          <w:sz w:val="24"/>
          <w:szCs w:val="24"/>
          <w:lang w:val="en-US"/>
        </w:rPr>
        <w:t xml:space="preserve">them </w:t>
      </w:r>
      <w:r w:rsidRPr="00CD3026">
        <w:rPr>
          <w:rFonts w:ascii="Arial" w:hAnsi="Arial" w:cs="Arial"/>
          <w:sz w:val="24"/>
          <w:szCs w:val="24"/>
          <w:lang w:val="en-US"/>
        </w:rPr>
        <w:t xml:space="preserve">to </w:t>
      </w:r>
      <w:proofErr w:type="spellStart"/>
      <w:r w:rsidRPr="00CD3026">
        <w:rPr>
          <w:rFonts w:ascii="Arial" w:hAnsi="Arial" w:cs="Arial"/>
          <w:sz w:val="24"/>
          <w:szCs w:val="24"/>
          <w:lang w:val="en-US"/>
        </w:rPr>
        <w:t>nucleolytic</w:t>
      </w:r>
      <w:proofErr w:type="spellEnd"/>
      <w:r w:rsidRPr="00CD3026">
        <w:rPr>
          <w:rFonts w:ascii="Arial" w:hAnsi="Arial" w:cs="Arial"/>
          <w:sz w:val="24"/>
          <w:szCs w:val="24"/>
          <w:lang w:val="en-US"/>
        </w:rPr>
        <w:t xml:space="preserve"> d</w:t>
      </w:r>
      <w:r w:rsidRPr="00CD3026">
        <w:rPr>
          <w:rFonts w:ascii="Arial" w:hAnsi="Arial" w:cs="Arial"/>
          <w:sz w:val="24"/>
          <w:szCs w:val="24"/>
          <w:lang w:val="en-US"/>
        </w:rPr>
        <w:t>i</w:t>
      </w:r>
      <w:r w:rsidRPr="00CD3026">
        <w:rPr>
          <w:rFonts w:ascii="Arial" w:hAnsi="Arial" w:cs="Arial"/>
          <w:sz w:val="24"/>
          <w:szCs w:val="24"/>
          <w:lang w:val="en-US"/>
        </w:rPr>
        <w:t xml:space="preserve">gestion. </w:t>
      </w:r>
      <w:r w:rsidR="00F84D40" w:rsidRPr="00CD3026">
        <w:rPr>
          <w:rFonts w:ascii="Arial" w:hAnsi="Arial" w:cs="Arial"/>
          <w:sz w:val="24"/>
          <w:szCs w:val="24"/>
          <w:lang w:val="en-US"/>
        </w:rPr>
        <w:t xml:space="preserve">As shown in Fig. 1B, </w:t>
      </w:r>
      <w:r w:rsidRPr="00CD3026">
        <w:rPr>
          <w:rFonts w:ascii="Arial" w:hAnsi="Arial" w:cs="Arial"/>
          <w:sz w:val="24"/>
          <w:szCs w:val="24"/>
          <w:lang w:val="en-US"/>
        </w:rPr>
        <w:t xml:space="preserve">both virus populations </w:t>
      </w:r>
      <w:r w:rsidR="00F84D40" w:rsidRPr="00CD3026">
        <w:rPr>
          <w:rFonts w:ascii="Arial" w:hAnsi="Arial" w:cs="Arial"/>
          <w:sz w:val="24"/>
          <w:szCs w:val="24"/>
          <w:lang w:val="en-US"/>
        </w:rPr>
        <w:t>were resistant to nuclease dige</w:t>
      </w:r>
      <w:r w:rsidR="00F84D40" w:rsidRPr="00CD3026">
        <w:rPr>
          <w:rFonts w:ascii="Arial" w:hAnsi="Arial" w:cs="Arial"/>
          <w:sz w:val="24"/>
          <w:szCs w:val="24"/>
          <w:lang w:val="en-US"/>
        </w:rPr>
        <w:t>s</w:t>
      </w:r>
      <w:r w:rsidR="00F84D40" w:rsidRPr="00CD3026">
        <w:rPr>
          <w:rFonts w:ascii="Arial" w:hAnsi="Arial" w:cs="Arial"/>
          <w:sz w:val="24"/>
          <w:szCs w:val="24"/>
          <w:lang w:val="en-US"/>
        </w:rPr>
        <w:t xml:space="preserve">tion and their AEX profile did not change, indicating that both </w:t>
      </w:r>
      <w:r w:rsidR="00C56C65" w:rsidRPr="00CD3026">
        <w:rPr>
          <w:rFonts w:ascii="Arial" w:hAnsi="Arial" w:cs="Arial"/>
          <w:sz w:val="24"/>
          <w:szCs w:val="24"/>
          <w:lang w:val="en-US"/>
        </w:rPr>
        <w:t>particle types</w:t>
      </w:r>
      <w:r w:rsidR="00F84D40" w:rsidRPr="00CD3026">
        <w:rPr>
          <w:rFonts w:ascii="Arial" w:hAnsi="Arial" w:cs="Arial"/>
          <w:sz w:val="24"/>
          <w:szCs w:val="24"/>
          <w:lang w:val="en-US"/>
        </w:rPr>
        <w:t xml:space="preserve"> represent fully assembled DNA-containing particles.</w:t>
      </w:r>
    </w:p>
    <w:p w:rsidR="00491CDE"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The nucleus represents the site of MVM capsid assembly and morphogenesis. </w:t>
      </w:r>
      <w:r w:rsidR="00491CDE" w:rsidRPr="00CD3026">
        <w:rPr>
          <w:rFonts w:ascii="Arial" w:hAnsi="Arial" w:cs="Arial"/>
          <w:sz w:val="24"/>
          <w:szCs w:val="24"/>
          <w:lang w:val="en-US"/>
        </w:rPr>
        <w:t>It was therefore of interest to verify the presence of both virus populations in the n</w:t>
      </w:r>
      <w:r w:rsidR="00491CDE" w:rsidRPr="00CD3026">
        <w:rPr>
          <w:rFonts w:ascii="Arial" w:hAnsi="Arial" w:cs="Arial"/>
          <w:sz w:val="24"/>
          <w:szCs w:val="24"/>
          <w:lang w:val="en-US"/>
        </w:rPr>
        <w:t>u</w:t>
      </w:r>
      <w:r w:rsidR="00491CDE" w:rsidRPr="00CD3026">
        <w:rPr>
          <w:rFonts w:ascii="Arial" w:hAnsi="Arial" w:cs="Arial"/>
          <w:sz w:val="24"/>
          <w:szCs w:val="24"/>
          <w:lang w:val="en-US"/>
        </w:rPr>
        <w:t xml:space="preserve">cleus early </w:t>
      </w:r>
      <w:r w:rsidR="00FA4AD6" w:rsidRPr="00CD3026">
        <w:rPr>
          <w:rFonts w:ascii="Arial" w:hAnsi="Arial" w:cs="Arial"/>
          <w:sz w:val="24"/>
          <w:szCs w:val="24"/>
          <w:lang w:val="en-US"/>
        </w:rPr>
        <w:t>at</w:t>
      </w:r>
      <w:r w:rsidR="00491CDE" w:rsidRPr="00CD3026">
        <w:rPr>
          <w:rFonts w:ascii="Arial" w:hAnsi="Arial" w:cs="Arial"/>
          <w:sz w:val="24"/>
          <w:szCs w:val="24"/>
          <w:lang w:val="en-US"/>
        </w:rPr>
        <w:t xml:space="preserve"> the onset of assembly and packaging. </w:t>
      </w:r>
      <w:r w:rsidR="00FA4AD6" w:rsidRPr="00CD3026">
        <w:rPr>
          <w:rFonts w:ascii="Arial" w:hAnsi="Arial" w:cs="Arial"/>
          <w:sz w:val="24"/>
          <w:szCs w:val="24"/>
          <w:lang w:val="en-US"/>
        </w:rPr>
        <w:t>V</w:t>
      </w:r>
      <w:r w:rsidRPr="00CD3026">
        <w:rPr>
          <w:rFonts w:ascii="Arial" w:hAnsi="Arial" w:cs="Arial"/>
          <w:sz w:val="24"/>
          <w:szCs w:val="24"/>
          <w:lang w:val="en-US"/>
        </w:rPr>
        <w:t>irus</w:t>
      </w:r>
      <w:r w:rsidR="00FA4AD6" w:rsidRPr="00CD3026">
        <w:rPr>
          <w:rFonts w:ascii="Arial" w:hAnsi="Arial" w:cs="Arial"/>
          <w:sz w:val="24"/>
          <w:szCs w:val="24"/>
          <w:lang w:val="en-US"/>
        </w:rPr>
        <w:t>es</w:t>
      </w:r>
      <w:r w:rsidRPr="00CD3026">
        <w:rPr>
          <w:rFonts w:ascii="Arial" w:hAnsi="Arial" w:cs="Arial"/>
          <w:sz w:val="24"/>
          <w:szCs w:val="24"/>
          <w:lang w:val="en-US"/>
        </w:rPr>
        <w:t xml:space="preserve"> </w:t>
      </w:r>
      <w:r w:rsidR="00FA4AD6" w:rsidRPr="00CD3026">
        <w:rPr>
          <w:rFonts w:ascii="Arial" w:hAnsi="Arial" w:cs="Arial"/>
          <w:sz w:val="24"/>
          <w:szCs w:val="24"/>
          <w:lang w:val="en-US"/>
        </w:rPr>
        <w:t xml:space="preserve">were </w:t>
      </w:r>
      <w:r w:rsidR="00491CDE" w:rsidRPr="00CD3026">
        <w:rPr>
          <w:rFonts w:ascii="Arial" w:hAnsi="Arial" w:cs="Arial"/>
          <w:sz w:val="24"/>
          <w:szCs w:val="24"/>
          <w:lang w:val="en-US"/>
        </w:rPr>
        <w:t xml:space="preserve">collected </w:t>
      </w:r>
      <w:r w:rsidRPr="00CD3026">
        <w:rPr>
          <w:rFonts w:ascii="Arial" w:hAnsi="Arial" w:cs="Arial"/>
          <w:sz w:val="24"/>
          <w:szCs w:val="24"/>
          <w:lang w:val="en-US"/>
        </w:rPr>
        <w:t xml:space="preserve">from </w:t>
      </w:r>
      <w:r w:rsidR="00491CDE" w:rsidRPr="00CD3026">
        <w:rPr>
          <w:rFonts w:ascii="Arial" w:hAnsi="Arial" w:cs="Arial"/>
          <w:sz w:val="24"/>
          <w:szCs w:val="24"/>
          <w:lang w:val="en-US"/>
        </w:rPr>
        <w:t>is</w:t>
      </w:r>
      <w:r w:rsidR="00491CDE" w:rsidRPr="00CD3026">
        <w:rPr>
          <w:rFonts w:ascii="Arial" w:hAnsi="Arial" w:cs="Arial"/>
          <w:sz w:val="24"/>
          <w:szCs w:val="24"/>
          <w:lang w:val="en-US"/>
        </w:rPr>
        <w:t>o</w:t>
      </w:r>
      <w:r w:rsidR="00491CDE" w:rsidRPr="00CD3026">
        <w:rPr>
          <w:rFonts w:ascii="Arial" w:hAnsi="Arial" w:cs="Arial"/>
          <w:sz w:val="24"/>
          <w:szCs w:val="24"/>
          <w:lang w:val="en-US"/>
        </w:rPr>
        <w:lastRenderedPageBreak/>
        <w:t xml:space="preserve">lated nuclei </w:t>
      </w:r>
      <w:r w:rsidRPr="00CD3026">
        <w:rPr>
          <w:rFonts w:ascii="Arial" w:hAnsi="Arial" w:cs="Arial"/>
          <w:sz w:val="24"/>
          <w:szCs w:val="24"/>
          <w:lang w:val="en-US"/>
        </w:rPr>
        <w:t xml:space="preserve">of infected murine fibroblasts </w:t>
      </w:r>
      <w:r w:rsidR="00491CDE" w:rsidRPr="00CD3026">
        <w:rPr>
          <w:rFonts w:ascii="Arial" w:hAnsi="Arial" w:cs="Arial"/>
          <w:sz w:val="24"/>
          <w:szCs w:val="24"/>
          <w:lang w:val="en-US"/>
        </w:rPr>
        <w:t>early after infec</w:t>
      </w:r>
      <w:r w:rsidR="0057013C" w:rsidRPr="00CD3026">
        <w:rPr>
          <w:rFonts w:ascii="Arial" w:hAnsi="Arial" w:cs="Arial"/>
          <w:sz w:val="24"/>
          <w:szCs w:val="24"/>
          <w:lang w:val="en-US"/>
        </w:rPr>
        <w:t>tion</w:t>
      </w:r>
      <w:r w:rsidR="00491CDE" w:rsidRPr="00CD3026">
        <w:rPr>
          <w:rFonts w:ascii="Arial" w:hAnsi="Arial" w:cs="Arial"/>
          <w:sz w:val="24"/>
          <w:szCs w:val="24"/>
          <w:lang w:val="en-US"/>
        </w:rPr>
        <w:t xml:space="preserve"> </w:t>
      </w:r>
      <w:r w:rsidRPr="00CD3026">
        <w:rPr>
          <w:rFonts w:ascii="Arial" w:hAnsi="Arial" w:cs="Arial"/>
          <w:sz w:val="24"/>
          <w:szCs w:val="24"/>
          <w:lang w:val="en-US"/>
        </w:rPr>
        <w:t>and subjected to AEX</w:t>
      </w:r>
      <w:r w:rsidR="009A409F" w:rsidRPr="00CD3026">
        <w:rPr>
          <w:rFonts w:ascii="Arial" w:hAnsi="Arial" w:cs="Arial"/>
          <w:sz w:val="24"/>
          <w:szCs w:val="24"/>
          <w:lang w:val="en-US"/>
        </w:rPr>
        <w:t>-</w:t>
      </w:r>
      <w:r w:rsidRPr="00CD3026">
        <w:rPr>
          <w:rFonts w:ascii="Arial" w:hAnsi="Arial" w:cs="Arial"/>
          <w:sz w:val="24"/>
          <w:szCs w:val="24"/>
          <w:lang w:val="en-US"/>
        </w:rPr>
        <w:t>qPCR. As shown in Fig. 1C</w:t>
      </w:r>
      <w:r w:rsidR="009A409F" w:rsidRPr="00CD3026">
        <w:rPr>
          <w:rFonts w:ascii="Arial" w:hAnsi="Arial" w:cs="Arial"/>
          <w:sz w:val="24"/>
          <w:szCs w:val="24"/>
          <w:lang w:val="en-US"/>
        </w:rPr>
        <w:t>,</w:t>
      </w:r>
      <w:r w:rsidRPr="00CD3026">
        <w:rPr>
          <w:rFonts w:ascii="Arial" w:hAnsi="Arial" w:cs="Arial"/>
          <w:sz w:val="24"/>
          <w:szCs w:val="24"/>
          <w:lang w:val="en-US"/>
        </w:rPr>
        <w:t xml:space="preserve"> </w:t>
      </w:r>
      <w:r w:rsidR="0057013C" w:rsidRPr="00CD3026">
        <w:rPr>
          <w:rFonts w:ascii="Arial" w:hAnsi="Arial" w:cs="Arial"/>
          <w:sz w:val="24"/>
          <w:szCs w:val="24"/>
          <w:lang w:val="en-US"/>
        </w:rPr>
        <w:t>by 18h pi</w:t>
      </w:r>
      <w:r w:rsidR="00FA4AD6" w:rsidRPr="00CD3026">
        <w:rPr>
          <w:rFonts w:ascii="Arial" w:hAnsi="Arial" w:cs="Arial"/>
          <w:sz w:val="24"/>
          <w:szCs w:val="24"/>
          <w:lang w:val="en-US"/>
        </w:rPr>
        <w:t xml:space="preserve"> </w:t>
      </w:r>
      <w:r w:rsidRPr="00CD3026">
        <w:rPr>
          <w:rFonts w:ascii="Arial" w:hAnsi="Arial" w:cs="Arial"/>
          <w:sz w:val="24"/>
          <w:szCs w:val="24"/>
          <w:lang w:val="en-US"/>
        </w:rPr>
        <w:t>both DNA</w:t>
      </w:r>
      <w:r w:rsidR="00491CDE" w:rsidRPr="00CD3026">
        <w:rPr>
          <w:rFonts w:ascii="Arial" w:hAnsi="Arial" w:cs="Arial"/>
          <w:sz w:val="24"/>
          <w:szCs w:val="24"/>
          <w:lang w:val="en-US"/>
        </w:rPr>
        <w:t>-</w:t>
      </w:r>
      <w:r w:rsidRPr="00CD3026">
        <w:rPr>
          <w:rFonts w:ascii="Arial" w:hAnsi="Arial" w:cs="Arial"/>
          <w:sz w:val="24"/>
          <w:szCs w:val="24"/>
          <w:lang w:val="en-US"/>
        </w:rPr>
        <w:t xml:space="preserve">containing viral populations co-existed in the cell nucleus in similar amounts. </w:t>
      </w:r>
    </w:p>
    <w:p w:rsidR="00191C82" w:rsidRPr="00CD3026" w:rsidRDefault="00C405E1"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Besides DNA-containing capsids</w:t>
      </w:r>
      <w:r w:rsidR="00511308" w:rsidRPr="00CD3026">
        <w:rPr>
          <w:rFonts w:ascii="Arial" w:hAnsi="Arial" w:cs="Arial"/>
          <w:sz w:val="24"/>
          <w:szCs w:val="24"/>
          <w:lang w:val="en-US"/>
        </w:rPr>
        <w:t xml:space="preserve">, MVM infection results in the accumulation of empty capsids (EC), which represent assembled capsid precursors that </w:t>
      </w:r>
      <w:r w:rsidR="006C04E3" w:rsidRPr="00CD3026">
        <w:rPr>
          <w:rFonts w:ascii="Arial" w:hAnsi="Arial" w:cs="Arial"/>
          <w:sz w:val="24"/>
          <w:szCs w:val="24"/>
          <w:lang w:val="en-US"/>
        </w:rPr>
        <w:t>have not</w:t>
      </w:r>
      <w:r w:rsidR="00511308" w:rsidRPr="00CD3026">
        <w:rPr>
          <w:rFonts w:ascii="Arial" w:hAnsi="Arial" w:cs="Arial"/>
          <w:sz w:val="24"/>
          <w:szCs w:val="24"/>
          <w:lang w:val="en-US"/>
        </w:rPr>
        <w:t xml:space="preserve"> pack</w:t>
      </w:r>
      <w:r w:rsidR="006C04E3" w:rsidRPr="00CD3026">
        <w:rPr>
          <w:rFonts w:ascii="Arial" w:hAnsi="Arial" w:cs="Arial"/>
          <w:sz w:val="24"/>
          <w:szCs w:val="24"/>
          <w:lang w:val="en-US"/>
        </w:rPr>
        <w:t>age</w:t>
      </w:r>
      <w:r w:rsidR="004A472B" w:rsidRPr="00CD3026">
        <w:rPr>
          <w:rFonts w:ascii="Arial" w:hAnsi="Arial" w:cs="Arial"/>
          <w:sz w:val="24"/>
          <w:szCs w:val="24"/>
          <w:lang w:val="en-US"/>
        </w:rPr>
        <w:t>d</w:t>
      </w:r>
      <w:r w:rsidR="007C1D87">
        <w:rPr>
          <w:rFonts w:ascii="Arial" w:hAnsi="Arial" w:cs="Arial"/>
          <w:sz w:val="24"/>
          <w:szCs w:val="24"/>
          <w:lang w:val="en-US"/>
        </w:rPr>
        <w:t xml:space="preserve"> viral genomes </w:t>
      </w:r>
      <w:r w:rsidR="007C1D87">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&lt;EndNote&gt;&lt;Cite&gt;&lt;Author&gt;Muller&lt;/Author&gt;&lt;Year&gt;1983&lt;/Year&gt;&lt;RecNum&gt;397&lt;/RecNum&gt;&lt;DisplayText&gt;(41)&lt;/DisplayText&gt;&lt;record&gt;&lt;rec-number&gt;397&lt;/rec-number&gt;&lt;foreign-keys&gt;&lt;key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Pr>
          <w:rFonts w:ascii="Arial" w:hAnsi="Arial" w:cs="Arial"/>
          <w:sz w:val="24"/>
          <w:szCs w:val="24"/>
          <w:lang w:val="en-US"/>
        </w:rPr>
        <w:fldChar w:fldCharType="separate"/>
      </w:r>
      <w:r w:rsidR="00EA13A7">
        <w:rPr>
          <w:rFonts w:ascii="Arial" w:hAnsi="Arial" w:cs="Arial"/>
          <w:noProof/>
          <w:sz w:val="24"/>
          <w:szCs w:val="24"/>
          <w:lang w:val="en-US"/>
        </w:rPr>
        <w:t>(</w:t>
      </w:r>
      <w:hyperlink w:anchor="_ENREF_41" w:tooltip="Muller, 1983 #397" w:history="1">
        <w:r w:rsidR="004A0682">
          <w:rPr>
            <w:rFonts w:ascii="Arial" w:hAnsi="Arial" w:cs="Arial"/>
            <w:noProof/>
            <w:sz w:val="24"/>
            <w:szCs w:val="24"/>
            <w:lang w:val="en-US"/>
          </w:rPr>
          <w:t>41</w:t>
        </w:r>
      </w:hyperlink>
      <w:r w:rsidR="00EA13A7">
        <w:rPr>
          <w:rFonts w:ascii="Arial" w:hAnsi="Arial" w:cs="Arial"/>
          <w:noProof/>
          <w:sz w:val="24"/>
          <w:szCs w:val="24"/>
          <w:lang w:val="en-US"/>
        </w:rPr>
        <w:t>)</w:t>
      </w:r>
      <w:r w:rsidR="007C1D87">
        <w:rPr>
          <w:rFonts w:ascii="Arial" w:hAnsi="Arial" w:cs="Arial"/>
          <w:sz w:val="24"/>
          <w:szCs w:val="24"/>
          <w:lang w:val="en-US"/>
        </w:rPr>
        <w:fldChar w:fldCharType="end"/>
      </w:r>
      <w:r w:rsidR="00511308" w:rsidRPr="00CD3026">
        <w:rPr>
          <w:rFonts w:ascii="Arial" w:hAnsi="Arial" w:cs="Arial"/>
          <w:sz w:val="24"/>
          <w:szCs w:val="24"/>
          <w:lang w:val="en-US"/>
        </w:rPr>
        <w:t>. To verify their AEX profile</w:t>
      </w:r>
      <w:r w:rsidR="00191C82" w:rsidRPr="00CD3026">
        <w:rPr>
          <w:rFonts w:ascii="Arial" w:hAnsi="Arial" w:cs="Arial"/>
          <w:sz w:val="24"/>
          <w:szCs w:val="24"/>
          <w:lang w:val="en-US"/>
        </w:rPr>
        <w:t>, EC</w:t>
      </w:r>
      <w:r w:rsidR="00C75ED6" w:rsidRPr="00CD3026">
        <w:rPr>
          <w:rFonts w:ascii="Arial" w:hAnsi="Arial" w:cs="Arial"/>
          <w:sz w:val="24"/>
          <w:szCs w:val="24"/>
          <w:lang w:val="en-US"/>
        </w:rPr>
        <w:t xml:space="preserve"> </w:t>
      </w:r>
      <w:r w:rsidR="00511308" w:rsidRPr="00CD3026">
        <w:rPr>
          <w:rFonts w:ascii="Arial" w:hAnsi="Arial" w:cs="Arial"/>
          <w:sz w:val="24"/>
          <w:szCs w:val="24"/>
          <w:lang w:val="en-US"/>
        </w:rPr>
        <w:t>precu</w:t>
      </w:r>
      <w:r w:rsidR="00511308" w:rsidRPr="00CD3026">
        <w:rPr>
          <w:rFonts w:ascii="Arial" w:hAnsi="Arial" w:cs="Arial"/>
          <w:sz w:val="24"/>
          <w:szCs w:val="24"/>
          <w:lang w:val="en-US"/>
        </w:rPr>
        <w:t>r</w:t>
      </w:r>
      <w:r w:rsidR="00511308" w:rsidRPr="00CD3026">
        <w:rPr>
          <w:rFonts w:ascii="Arial" w:hAnsi="Arial" w:cs="Arial"/>
          <w:sz w:val="24"/>
          <w:szCs w:val="24"/>
          <w:lang w:val="en-US"/>
        </w:rPr>
        <w:t xml:space="preserve">sors </w:t>
      </w:r>
      <w:r w:rsidRPr="00CD3026">
        <w:rPr>
          <w:rFonts w:ascii="Arial" w:hAnsi="Arial" w:cs="Arial"/>
          <w:sz w:val="24"/>
          <w:szCs w:val="24"/>
          <w:lang w:val="en-US"/>
        </w:rPr>
        <w:t xml:space="preserve">were purified by </w:t>
      </w:r>
      <w:proofErr w:type="spellStart"/>
      <w:r w:rsidRPr="00CD3026">
        <w:rPr>
          <w:rFonts w:ascii="Arial" w:hAnsi="Arial" w:cs="Arial"/>
          <w:sz w:val="24"/>
          <w:szCs w:val="24"/>
          <w:lang w:val="en-US"/>
        </w:rPr>
        <w:t>CsCl</w:t>
      </w:r>
      <w:proofErr w:type="spellEnd"/>
      <w:r w:rsidRPr="00CD3026">
        <w:rPr>
          <w:rFonts w:ascii="Arial" w:hAnsi="Arial" w:cs="Arial"/>
          <w:sz w:val="24"/>
          <w:szCs w:val="24"/>
          <w:lang w:val="en-US"/>
        </w:rPr>
        <w:t xml:space="preserve">, subjected to </w:t>
      </w:r>
      <w:r w:rsidR="00191C82" w:rsidRPr="00CD3026">
        <w:rPr>
          <w:rFonts w:ascii="Arial" w:hAnsi="Arial" w:cs="Arial"/>
          <w:sz w:val="24"/>
          <w:szCs w:val="24"/>
          <w:lang w:val="en-US"/>
        </w:rPr>
        <w:t>AEX</w:t>
      </w:r>
      <w:r w:rsidR="006C04E3" w:rsidRPr="00CD3026">
        <w:rPr>
          <w:rFonts w:ascii="Arial" w:hAnsi="Arial" w:cs="Arial"/>
          <w:sz w:val="24"/>
          <w:szCs w:val="24"/>
          <w:lang w:val="en-US"/>
        </w:rPr>
        <w:t xml:space="preserve"> and</w:t>
      </w:r>
      <w:r w:rsidR="0057013C" w:rsidRPr="00CD3026">
        <w:rPr>
          <w:rFonts w:ascii="Arial" w:hAnsi="Arial" w:cs="Arial"/>
          <w:sz w:val="24"/>
          <w:szCs w:val="24"/>
          <w:lang w:val="en-US"/>
        </w:rPr>
        <w:t xml:space="preserve"> </w:t>
      </w:r>
      <w:r w:rsidR="00191C82" w:rsidRPr="00CD3026">
        <w:rPr>
          <w:rFonts w:ascii="Arial" w:hAnsi="Arial" w:cs="Arial"/>
          <w:sz w:val="24"/>
          <w:szCs w:val="24"/>
          <w:lang w:val="en-US"/>
        </w:rPr>
        <w:t>visualized by dot blot using an antibody against a</w:t>
      </w:r>
      <w:r w:rsidR="00191C82" w:rsidRPr="00CD3026">
        <w:rPr>
          <w:rFonts w:ascii="Arial" w:hAnsi="Arial" w:cs="Arial"/>
          <w:sz w:val="24"/>
          <w:szCs w:val="24"/>
          <w:lang w:val="en-US"/>
        </w:rPr>
        <w:t>s</w:t>
      </w:r>
      <w:r w:rsidR="00191C82" w:rsidRPr="00CD3026">
        <w:rPr>
          <w:rFonts w:ascii="Arial" w:hAnsi="Arial" w:cs="Arial"/>
          <w:sz w:val="24"/>
          <w:szCs w:val="24"/>
          <w:lang w:val="en-US"/>
        </w:rPr>
        <w:t>sembled capsids</w:t>
      </w:r>
      <w:r w:rsidR="006C04E3" w:rsidRPr="00CD3026">
        <w:rPr>
          <w:rFonts w:ascii="Arial" w:hAnsi="Arial" w:cs="Arial"/>
          <w:sz w:val="24"/>
          <w:szCs w:val="24"/>
          <w:lang w:val="en-US"/>
        </w:rPr>
        <w:t xml:space="preserve"> (Mab B7; </w:t>
      </w:r>
      <w:r w:rsidR="005D2C61">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&lt;EndNote&gt;&lt;Cite&gt;&lt;Author&gt;Lopez-Bueno&lt;/Author&gt;&lt;Year&gt;2003&lt;/Year&gt;&lt;RecNum&gt;84&lt;/RecNum&gt;&lt;DisplayText&gt;(28)&lt;/DisplayText&gt;&lt;record&gt;&lt;rec-number&gt;84&lt;/rec-number&gt;&lt;foreign-keys&gt;&lt;key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5D2C61">
        <w:rPr>
          <w:rFonts w:ascii="Arial" w:hAnsi="Arial" w:cs="Arial"/>
          <w:sz w:val="24"/>
          <w:szCs w:val="24"/>
          <w:lang w:val="en-US"/>
        </w:rPr>
        <w:fldChar w:fldCharType="separate"/>
      </w:r>
      <w:r w:rsidR="00EA13A7">
        <w:rPr>
          <w:rFonts w:ascii="Arial" w:hAnsi="Arial" w:cs="Arial"/>
          <w:noProof/>
          <w:sz w:val="24"/>
          <w:szCs w:val="24"/>
          <w:lang w:val="en-US"/>
        </w:rPr>
        <w:t>(</w:t>
      </w:r>
      <w:hyperlink w:anchor="_ENREF_28" w:tooltip="Lopez-Bueno, 2003 #84" w:history="1">
        <w:r w:rsidR="004A0682">
          <w:rPr>
            <w:rFonts w:ascii="Arial" w:hAnsi="Arial" w:cs="Arial"/>
            <w:noProof/>
            <w:sz w:val="24"/>
            <w:szCs w:val="24"/>
            <w:lang w:val="en-US"/>
          </w:rPr>
          <w:t>28</w:t>
        </w:r>
      </w:hyperlink>
      <w:r w:rsidR="00EA13A7">
        <w:rPr>
          <w:rFonts w:ascii="Arial" w:hAnsi="Arial" w:cs="Arial"/>
          <w:noProof/>
          <w:sz w:val="24"/>
          <w:szCs w:val="24"/>
          <w:lang w:val="en-US"/>
        </w:rPr>
        <w:t>)</w:t>
      </w:r>
      <w:r w:rsidR="005D2C61">
        <w:rPr>
          <w:rFonts w:ascii="Arial" w:hAnsi="Arial" w:cs="Arial"/>
          <w:sz w:val="24"/>
          <w:szCs w:val="24"/>
          <w:lang w:val="en-US"/>
        </w:rPr>
        <w:fldChar w:fldCharType="end"/>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As illustrated in Fig. 1D, EC </w:t>
      </w:r>
      <w:r w:rsidR="006C04E3" w:rsidRPr="00CD3026">
        <w:rPr>
          <w:rFonts w:ascii="Arial" w:hAnsi="Arial" w:cs="Arial"/>
          <w:sz w:val="24"/>
          <w:szCs w:val="24"/>
          <w:lang w:val="en-US"/>
        </w:rPr>
        <w:t>had an AEX profile r</w:t>
      </w:r>
      <w:r w:rsidR="006C04E3" w:rsidRPr="00CD3026">
        <w:rPr>
          <w:rFonts w:ascii="Arial" w:hAnsi="Arial" w:cs="Arial"/>
          <w:sz w:val="24"/>
          <w:szCs w:val="24"/>
          <w:lang w:val="en-US"/>
        </w:rPr>
        <w:t>e</w:t>
      </w:r>
      <w:r w:rsidR="006C04E3" w:rsidRPr="00CD3026">
        <w:rPr>
          <w:rFonts w:ascii="Arial" w:hAnsi="Arial" w:cs="Arial"/>
          <w:sz w:val="24"/>
          <w:szCs w:val="24"/>
          <w:lang w:val="en-US"/>
        </w:rPr>
        <w:t xml:space="preserve">sembling that of the </w:t>
      </w:r>
      <w:r w:rsidR="00912D3E">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1</w:t>
      </w:r>
      <w:r w:rsidR="006C04E3" w:rsidRPr="00CD3026">
        <w:rPr>
          <w:rFonts w:ascii="Arial" w:hAnsi="Arial" w:cs="Arial"/>
          <w:sz w:val="24"/>
          <w:szCs w:val="24"/>
          <w:lang w:val="en-US"/>
        </w:rPr>
        <w:t xml:space="preserve"> </w:t>
      </w:r>
      <w:r w:rsidR="006A36B2" w:rsidRPr="00CD3026">
        <w:rPr>
          <w:rFonts w:ascii="Arial" w:hAnsi="Arial" w:cs="Arial"/>
          <w:sz w:val="24"/>
          <w:szCs w:val="24"/>
          <w:lang w:val="en-US"/>
        </w:rPr>
        <w:t>population. The</w:t>
      </w:r>
      <w:r w:rsidR="00CC6B10" w:rsidRPr="00CD3026">
        <w:rPr>
          <w:rFonts w:ascii="Arial" w:hAnsi="Arial" w:cs="Arial"/>
          <w:sz w:val="24"/>
          <w:szCs w:val="24"/>
          <w:lang w:val="en-US"/>
        </w:rPr>
        <w:t xml:space="preserve"> fact that </w:t>
      </w:r>
      <w:r w:rsidR="00D10FD0" w:rsidRPr="00CD3026">
        <w:rPr>
          <w:rFonts w:ascii="Arial" w:hAnsi="Arial" w:cs="Arial"/>
          <w:sz w:val="24"/>
          <w:szCs w:val="24"/>
          <w:lang w:val="en-US"/>
        </w:rPr>
        <w:t>FC-</w:t>
      </w:r>
      <w:r w:rsidR="00CC6B10" w:rsidRPr="00CD3026">
        <w:rPr>
          <w:rFonts w:ascii="Arial" w:hAnsi="Arial" w:cs="Arial"/>
          <w:sz w:val="24"/>
          <w:szCs w:val="24"/>
          <w:lang w:val="en-US"/>
        </w:rPr>
        <w:t>P</w:t>
      </w:r>
      <w:r w:rsidR="00CC6B10" w:rsidRPr="00CD3026">
        <w:rPr>
          <w:rFonts w:ascii="Arial" w:hAnsi="Arial" w:cs="Arial"/>
          <w:sz w:val="24"/>
          <w:szCs w:val="24"/>
          <w:vertAlign w:val="subscript"/>
          <w:lang w:val="en-US"/>
        </w:rPr>
        <w:t>1</w:t>
      </w:r>
      <w:r w:rsidR="00CC6B10" w:rsidRPr="00CD3026">
        <w:rPr>
          <w:rFonts w:ascii="Arial" w:hAnsi="Arial" w:cs="Arial"/>
          <w:sz w:val="24"/>
          <w:szCs w:val="24"/>
          <w:lang w:val="en-US"/>
        </w:rPr>
        <w:t xml:space="preserve"> </w:t>
      </w:r>
      <w:r w:rsidR="008F7530" w:rsidRPr="00CD3026">
        <w:rPr>
          <w:rFonts w:ascii="Arial" w:hAnsi="Arial" w:cs="Arial"/>
          <w:sz w:val="24"/>
          <w:szCs w:val="24"/>
          <w:lang w:val="en-US"/>
        </w:rPr>
        <w:t xml:space="preserve">and EC </w:t>
      </w:r>
      <w:r w:rsidR="00181AFD" w:rsidRPr="00CD3026">
        <w:rPr>
          <w:rFonts w:ascii="Arial" w:hAnsi="Arial" w:cs="Arial"/>
          <w:sz w:val="24"/>
          <w:szCs w:val="24"/>
          <w:lang w:val="en-US"/>
        </w:rPr>
        <w:t>are pr</w:t>
      </w:r>
      <w:r w:rsidR="00181AFD" w:rsidRPr="00CD3026">
        <w:rPr>
          <w:rFonts w:ascii="Arial" w:hAnsi="Arial" w:cs="Arial"/>
          <w:sz w:val="24"/>
          <w:szCs w:val="24"/>
          <w:lang w:val="en-US"/>
        </w:rPr>
        <w:t>e</w:t>
      </w:r>
      <w:r w:rsidR="00181AFD" w:rsidRPr="00CD3026">
        <w:rPr>
          <w:rFonts w:ascii="Arial" w:hAnsi="Arial" w:cs="Arial"/>
          <w:sz w:val="24"/>
          <w:szCs w:val="24"/>
          <w:lang w:val="en-US"/>
        </w:rPr>
        <w:t>dominantly cell-associated and have</w:t>
      </w:r>
      <w:r w:rsidR="0057013C" w:rsidRPr="00CD3026">
        <w:rPr>
          <w:rFonts w:ascii="Arial" w:hAnsi="Arial" w:cs="Arial"/>
          <w:sz w:val="24"/>
          <w:szCs w:val="24"/>
          <w:lang w:val="en-US"/>
        </w:rPr>
        <w:t xml:space="preserve"> the same AEX profile</w:t>
      </w:r>
      <w:r w:rsidR="00C75ED6" w:rsidRPr="00CD3026">
        <w:rPr>
          <w:rFonts w:ascii="Arial" w:hAnsi="Arial" w:cs="Arial"/>
          <w:sz w:val="24"/>
          <w:szCs w:val="24"/>
          <w:lang w:val="en-US"/>
        </w:rPr>
        <w:t xml:space="preserve"> </w:t>
      </w:r>
      <w:r w:rsidR="00CC6B10" w:rsidRPr="00CD3026">
        <w:rPr>
          <w:rFonts w:ascii="Arial" w:hAnsi="Arial" w:cs="Arial"/>
          <w:sz w:val="24"/>
          <w:szCs w:val="24"/>
          <w:lang w:val="en-US"/>
        </w:rPr>
        <w:t>would</w:t>
      </w:r>
      <w:r w:rsidR="00191C82" w:rsidRPr="00CD3026">
        <w:rPr>
          <w:rFonts w:ascii="Arial" w:hAnsi="Arial" w:cs="Arial"/>
          <w:sz w:val="24"/>
          <w:szCs w:val="24"/>
          <w:lang w:val="en-US"/>
        </w:rPr>
        <w:t xml:space="preserve"> </w:t>
      </w:r>
      <w:r w:rsidR="006A36B2" w:rsidRPr="00CD3026">
        <w:rPr>
          <w:rFonts w:ascii="Arial" w:hAnsi="Arial" w:cs="Arial"/>
          <w:sz w:val="24"/>
          <w:szCs w:val="24"/>
          <w:lang w:val="en-US"/>
        </w:rPr>
        <w:t>suggest</w:t>
      </w:r>
      <w:r w:rsidR="00191C82" w:rsidRPr="00CD3026">
        <w:rPr>
          <w:rFonts w:ascii="Arial" w:hAnsi="Arial" w:cs="Arial"/>
          <w:sz w:val="24"/>
          <w:szCs w:val="24"/>
          <w:lang w:val="en-US"/>
        </w:rPr>
        <w:t xml:space="preserve"> that </w:t>
      </w:r>
      <w:r w:rsidR="0057013C" w:rsidRPr="00CD3026">
        <w:rPr>
          <w:rFonts w:ascii="Arial" w:hAnsi="Arial" w:cs="Arial"/>
          <w:sz w:val="24"/>
          <w:szCs w:val="24"/>
          <w:lang w:val="en-US"/>
        </w:rPr>
        <w:t>they</w:t>
      </w:r>
      <w:r w:rsidR="006C04E3" w:rsidRPr="00CD3026">
        <w:rPr>
          <w:rFonts w:ascii="Arial" w:hAnsi="Arial" w:cs="Arial"/>
          <w:sz w:val="24"/>
          <w:szCs w:val="24"/>
          <w:lang w:val="en-US"/>
        </w:rPr>
        <w:t xml:space="preserve"> </w:t>
      </w:r>
      <w:r w:rsidR="00191C82" w:rsidRPr="00CD3026">
        <w:rPr>
          <w:rFonts w:ascii="Arial" w:hAnsi="Arial" w:cs="Arial"/>
          <w:sz w:val="24"/>
          <w:szCs w:val="24"/>
          <w:lang w:val="en-US"/>
        </w:rPr>
        <w:t>represent immature particles</w:t>
      </w:r>
      <w:r w:rsidR="00CC6B10" w:rsidRPr="00CD3026">
        <w:rPr>
          <w:rFonts w:ascii="Arial" w:hAnsi="Arial" w:cs="Arial"/>
          <w:sz w:val="24"/>
          <w:szCs w:val="24"/>
          <w:lang w:val="en-US"/>
        </w:rPr>
        <w:t xml:space="preserve"> without nuclear export potential</w:t>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whereas </w:t>
      </w:r>
      <w:r w:rsidR="00D10FD0" w:rsidRPr="00CD3026">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2</w:t>
      </w:r>
      <w:r w:rsidR="006C04E3" w:rsidRPr="00CD3026">
        <w:rPr>
          <w:rFonts w:ascii="Arial" w:hAnsi="Arial" w:cs="Arial"/>
          <w:sz w:val="24"/>
          <w:szCs w:val="24"/>
          <w:lang w:val="en-US"/>
        </w:rPr>
        <w:t xml:space="preserve"> </w:t>
      </w:r>
      <w:r w:rsidR="00181AFD" w:rsidRPr="00CD3026">
        <w:rPr>
          <w:rFonts w:ascii="Arial" w:hAnsi="Arial" w:cs="Arial"/>
          <w:sz w:val="24"/>
          <w:szCs w:val="24"/>
          <w:lang w:val="en-US"/>
        </w:rPr>
        <w:t>would</w:t>
      </w:r>
      <w:r w:rsidR="006C04E3" w:rsidRPr="00CD3026">
        <w:rPr>
          <w:rFonts w:ascii="Arial" w:hAnsi="Arial" w:cs="Arial"/>
          <w:sz w:val="24"/>
          <w:szCs w:val="24"/>
          <w:lang w:val="en-US"/>
        </w:rPr>
        <w:t xml:space="preserve"> represent </w:t>
      </w:r>
      <w:r w:rsidR="00191C82" w:rsidRPr="00CD3026">
        <w:rPr>
          <w:rFonts w:ascii="Arial" w:hAnsi="Arial" w:cs="Arial"/>
          <w:sz w:val="24"/>
          <w:szCs w:val="24"/>
          <w:lang w:val="en-US"/>
        </w:rPr>
        <w:t>parti</w:t>
      </w:r>
      <w:r w:rsidR="007A2E7E" w:rsidRPr="00CD3026">
        <w:rPr>
          <w:rFonts w:ascii="Arial" w:hAnsi="Arial" w:cs="Arial"/>
          <w:sz w:val="24"/>
          <w:szCs w:val="24"/>
          <w:lang w:val="en-US"/>
        </w:rPr>
        <w:t>cles</w:t>
      </w:r>
      <w:r w:rsidR="00C75ED6" w:rsidRPr="00CD3026">
        <w:rPr>
          <w:rFonts w:ascii="Arial" w:hAnsi="Arial" w:cs="Arial"/>
          <w:sz w:val="24"/>
          <w:szCs w:val="24"/>
          <w:lang w:val="en-US"/>
        </w:rPr>
        <w:t xml:space="preserve"> displaying a further maturation step </w:t>
      </w:r>
      <w:r w:rsidR="006A36B2" w:rsidRPr="00CD3026">
        <w:rPr>
          <w:rFonts w:ascii="Arial" w:hAnsi="Arial" w:cs="Arial"/>
          <w:sz w:val="24"/>
          <w:szCs w:val="24"/>
          <w:lang w:val="en-US"/>
        </w:rPr>
        <w:t>conferring</w:t>
      </w:r>
      <w:r w:rsidR="00C75ED6" w:rsidRPr="00CD3026">
        <w:rPr>
          <w:rFonts w:ascii="Arial" w:hAnsi="Arial" w:cs="Arial"/>
          <w:sz w:val="24"/>
          <w:szCs w:val="24"/>
          <w:lang w:val="en-US"/>
        </w:rPr>
        <w:t xml:space="preserve"> </w:t>
      </w:r>
      <w:r w:rsidR="006C04E3" w:rsidRPr="00CD3026">
        <w:rPr>
          <w:rFonts w:ascii="Arial" w:hAnsi="Arial" w:cs="Arial"/>
          <w:sz w:val="24"/>
          <w:szCs w:val="24"/>
          <w:lang w:val="en-US"/>
        </w:rPr>
        <w:t>nuclear export p</w:t>
      </w:r>
      <w:r w:rsidR="006C04E3" w:rsidRPr="00CD3026">
        <w:rPr>
          <w:rFonts w:ascii="Arial" w:hAnsi="Arial" w:cs="Arial"/>
          <w:sz w:val="24"/>
          <w:szCs w:val="24"/>
          <w:lang w:val="en-US"/>
        </w:rPr>
        <w:t>o</w:t>
      </w:r>
      <w:r w:rsidR="006C04E3" w:rsidRPr="00CD3026">
        <w:rPr>
          <w:rFonts w:ascii="Arial" w:hAnsi="Arial" w:cs="Arial"/>
          <w:sz w:val="24"/>
          <w:szCs w:val="24"/>
          <w:lang w:val="en-US"/>
        </w:rPr>
        <w:t>tential</w:t>
      </w:r>
      <w:r w:rsidR="00191C82" w:rsidRPr="00CD3026">
        <w:rPr>
          <w:rFonts w:ascii="Arial" w:hAnsi="Arial" w:cs="Arial"/>
          <w:sz w:val="24"/>
          <w:szCs w:val="24"/>
          <w:lang w:val="en-US"/>
        </w:rPr>
        <w:t xml:space="preserve">. </w:t>
      </w:r>
    </w:p>
    <w:p w:rsidR="00191C82" w:rsidRPr="00CD3026" w:rsidRDefault="006F524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FC-</w:t>
      </w:r>
      <w:r w:rsidR="007A2E7E" w:rsidRPr="00CD3026">
        <w:rPr>
          <w:rFonts w:ascii="Arial" w:hAnsi="Arial" w:cs="Arial"/>
          <w:b/>
          <w:sz w:val="24"/>
          <w:szCs w:val="24"/>
          <w:lang w:val="en-US"/>
        </w:rPr>
        <w:t>P</w:t>
      </w:r>
      <w:r w:rsidR="007A2E7E" w:rsidRPr="00CD3026">
        <w:rPr>
          <w:rFonts w:ascii="Arial" w:hAnsi="Arial" w:cs="Arial"/>
          <w:b/>
          <w:sz w:val="24"/>
          <w:szCs w:val="24"/>
          <w:vertAlign w:val="subscript"/>
          <w:lang w:val="en-US"/>
        </w:rPr>
        <w:t>1</w:t>
      </w:r>
      <w:r w:rsidR="007A2E7E" w:rsidRPr="00CD3026">
        <w:rPr>
          <w:rFonts w:ascii="Arial" w:hAnsi="Arial" w:cs="Arial"/>
          <w:b/>
          <w:sz w:val="24"/>
          <w:szCs w:val="24"/>
          <w:lang w:val="en-US"/>
        </w:rPr>
        <w:t xml:space="preserve"> </w:t>
      </w:r>
      <w:r w:rsidR="00E41FDB" w:rsidRPr="00CD3026">
        <w:rPr>
          <w:rFonts w:ascii="Arial" w:hAnsi="Arial" w:cs="Arial"/>
          <w:b/>
          <w:sz w:val="24"/>
          <w:szCs w:val="24"/>
          <w:lang w:val="en-US"/>
        </w:rPr>
        <w:t xml:space="preserve">and </w:t>
      </w:r>
      <w:r w:rsidRPr="00CD3026">
        <w:rPr>
          <w:rFonts w:ascii="Arial" w:hAnsi="Arial" w:cs="Arial"/>
          <w:b/>
          <w:sz w:val="24"/>
          <w:szCs w:val="24"/>
          <w:lang w:val="en-US"/>
        </w:rPr>
        <w:t>FC-</w:t>
      </w:r>
      <w:r w:rsidR="00E41FDB" w:rsidRPr="00CD3026">
        <w:rPr>
          <w:rFonts w:ascii="Arial" w:hAnsi="Arial" w:cs="Arial"/>
          <w:b/>
          <w:sz w:val="24"/>
          <w:szCs w:val="24"/>
          <w:lang w:val="en-US"/>
        </w:rPr>
        <w:t>P</w:t>
      </w:r>
      <w:r w:rsidR="00E41FDB" w:rsidRPr="00CD3026">
        <w:rPr>
          <w:rFonts w:ascii="Arial" w:hAnsi="Arial" w:cs="Arial"/>
          <w:b/>
          <w:sz w:val="24"/>
          <w:szCs w:val="24"/>
          <w:vertAlign w:val="subscript"/>
          <w:lang w:val="en-US"/>
        </w:rPr>
        <w:t>2</w:t>
      </w:r>
      <w:r w:rsidR="00E41FDB" w:rsidRPr="00CD3026">
        <w:rPr>
          <w:rFonts w:ascii="Arial" w:hAnsi="Arial" w:cs="Arial"/>
          <w:b/>
          <w:sz w:val="24"/>
          <w:szCs w:val="24"/>
          <w:lang w:val="en-US"/>
        </w:rPr>
        <w:t xml:space="preserve"> </w:t>
      </w:r>
      <w:r w:rsidR="00191C82" w:rsidRPr="00CD3026">
        <w:rPr>
          <w:rFonts w:ascii="Arial" w:hAnsi="Arial" w:cs="Arial"/>
          <w:b/>
          <w:sz w:val="24"/>
          <w:szCs w:val="24"/>
          <w:lang w:val="en-US"/>
        </w:rPr>
        <w:t xml:space="preserve">are infectious but </w:t>
      </w:r>
      <w:r w:rsidR="00E41FDB" w:rsidRPr="00CD3026">
        <w:rPr>
          <w:rFonts w:ascii="Arial" w:hAnsi="Arial" w:cs="Arial"/>
          <w:b/>
          <w:sz w:val="24"/>
          <w:szCs w:val="24"/>
          <w:lang w:val="en-US"/>
        </w:rPr>
        <w:t>differ in N-VP2 conformation</w:t>
      </w:r>
      <w:r w:rsidR="00191C82"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further </w:t>
      </w:r>
      <w:r w:rsidR="008F685F" w:rsidRPr="00CD3026">
        <w:rPr>
          <w:rFonts w:ascii="Arial" w:hAnsi="Arial" w:cs="Arial"/>
          <w:sz w:val="24"/>
          <w:szCs w:val="24"/>
          <w:lang w:val="en-US"/>
        </w:rPr>
        <w:t xml:space="preserve">characterize the two FC populations, </w:t>
      </w:r>
      <w:r w:rsidR="00E41FDB" w:rsidRPr="00CD3026">
        <w:rPr>
          <w:rFonts w:ascii="Arial" w:hAnsi="Arial" w:cs="Arial"/>
          <w:sz w:val="24"/>
          <w:szCs w:val="24"/>
          <w:lang w:val="en-US"/>
        </w:rPr>
        <w:t>we separated the</w:t>
      </w:r>
      <w:r w:rsidR="00D10FD0" w:rsidRPr="00CD3026">
        <w:rPr>
          <w:rFonts w:ascii="Arial" w:hAnsi="Arial" w:cs="Arial"/>
          <w:sz w:val="24"/>
          <w:szCs w:val="24"/>
          <w:lang w:val="en-US"/>
        </w:rPr>
        <w:t>m</w:t>
      </w:r>
      <w:r w:rsidR="00E41FDB" w:rsidRPr="00CD3026">
        <w:rPr>
          <w:rFonts w:ascii="Arial" w:hAnsi="Arial" w:cs="Arial"/>
          <w:sz w:val="24"/>
          <w:szCs w:val="24"/>
          <w:lang w:val="en-US"/>
        </w:rPr>
        <w:t xml:space="preserve"> by AEX, pooled the fractions corresponding to each population and performed a second AEX</w:t>
      </w:r>
      <w:r w:rsidR="00191C82" w:rsidRPr="00CD3026">
        <w:rPr>
          <w:rFonts w:ascii="Arial" w:hAnsi="Arial" w:cs="Arial"/>
          <w:sz w:val="24"/>
          <w:szCs w:val="24"/>
          <w:lang w:val="en-US"/>
        </w:rPr>
        <w:t xml:space="preserve">. In Fig. 2A the chromatograms of purified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1</w:t>
      </w:r>
      <w:r w:rsidR="00FE127E" w:rsidRPr="00CD3026">
        <w:rPr>
          <w:rFonts w:ascii="Arial" w:hAnsi="Arial" w:cs="Arial"/>
          <w:sz w:val="24"/>
          <w:szCs w:val="24"/>
          <w:lang w:val="en-US"/>
        </w:rPr>
        <w:t xml:space="preserve"> and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2</w:t>
      </w:r>
      <w:r w:rsidR="00191C82" w:rsidRPr="00CD3026">
        <w:rPr>
          <w:rFonts w:ascii="Arial" w:hAnsi="Arial" w:cs="Arial"/>
          <w:sz w:val="24"/>
          <w:szCs w:val="24"/>
          <w:lang w:val="en-US"/>
        </w:rPr>
        <w:t xml:space="preserve"> are shown. The </w:t>
      </w:r>
      <w:r w:rsidR="00FE127E" w:rsidRPr="00CD3026">
        <w:rPr>
          <w:rFonts w:ascii="Arial" w:hAnsi="Arial" w:cs="Arial"/>
          <w:sz w:val="24"/>
          <w:szCs w:val="24"/>
          <w:lang w:val="en-US"/>
        </w:rPr>
        <w:t xml:space="preserve">purified viral </w:t>
      </w:r>
      <w:r w:rsidR="00D10FD0" w:rsidRPr="00CD3026">
        <w:rPr>
          <w:rFonts w:ascii="Arial" w:hAnsi="Arial" w:cs="Arial"/>
          <w:sz w:val="24"/>
          <w:szCs w:val="24"/>
          <w:lang w:val="en-US"/>
        </w:rPr>
        <w:t>populations</w:t>
      </w:r>
      <w:r w:rsidR="00191C82" w:rsidRPr="00CD3026">
        <w:rPr>
          <w:rFonts w:ascii="Arial" w:hAnsi="Arial" w:cs="Arial"/>
          <w:sz w:val="24"/>
          <w:szCs w:val="24"/>
          <w:lang w:val="en-US"/>
        </w:rPr>
        <w:t xml:space="preserve"> were used to investigate </w:t>
      </w:r>
      <w:r w:rsidR="00FE127E" w:rsidRPr="00CD3026">
        <w:rPr>
          <w:rFonts w:ascii="Arial" w:hAnsi="Arial" w:cs="Arial"/>
          <w:sz w:val="24"/>
          <w:szCs w:val="24"/>
          <w:lang w:val="en-US"/>
        </w:rPr>
        <w:t>their capacity to initiate the infection in A9 cells. To this end</w:t>
      </w:r>
      <w:r w:rsidR="00191C82" w:rsidRPr="00CD3026">
        <w:rPr>
          <w:rFonts w:ascii="Arial" w:hAnsi="Arial" w:cs="Arial"/>
          <w:sz w:val="24"/>
          <w:szCs w:val="24"/>
          <w:lang w:val="en-US"/>
        </w:rPr>
        <w:t xml:space="preserve">, we quantitatively analyzed the </w:t>
      </w:r>
      <w:r w:rsidR="00907D8B" w:rsidRPr="00CD3026">
        <w:rPr>
          <w:rFonts w:ascii="Arial" w:hAnsi="Arial" w:cs="Arial"/>
          <w:sz w:val="24"/>
          <w:szCs w:val="24"/>
          <w:lang w:val="en-US"/>
        </w:rPr>
        <w:t>ability</w:t>
      </w:r>
      <w:r w:rsidR="00191C82" w:rsidRPr="00CD3026">
        <w:rPr>
          <w:rFonts w:ascii="Arial" w:hAnsi="Arial" w:cs="Arial"/>
          <w:sz w:val="24"/>
          <w:szCs w:val="24"/>
          <w:lang w:val="en-US"/>
        </w:rPr>
        <w:t xml:space="preserve"> of </w:t>
      </w:r>
      <w:r w:rsidR="00183FFE" w:rsidRPr="00CD3026">
        <w:rPr>
          <w:rFonts w:ascii="Arial" w:hAnsi="Arial" w:cs="Arial"/>
          <w:sz w:val="24"/>
          <w:szCs w:val="24"/>
          <w:lang w:val="en-US"/>
        </w:rPr>
        <w:t>each FC</w:t>
      </w:r>
      <w:r w:rsidR="00191C82" w:rsidRPr="00CD3026">
        <w:rPr>
          <w:rFonts w:ascii="Arial" w:hAnsi="Arial" w:cs="Arial"/>
          <w:sz w:val="24"/>
          <w:szCs w:val="24"/>
          <w:lang w:val="en-US"/>
        </w:rPr>
        <w:t xml:space="preserve"> populations to initiate DNA replication. As demonstrated in Fig. 2B, both virus populations were able to reach the nucleus </w:t>
      </w:r>
      <w:r w:rsidR="00907D8B" w:rsidRPr="00CD3026">
        <w:rPr>
          <w:rFonts w:ascii="Arial" w:hAnsi="Arial" w:cs="Arial"/>
          <w:sz w:val="24"/>
          <w:szCs w:val="24"/>
          <w:lang w:val="en-US"/>
        </w:rPr>
        <w:t>and</w:t>
      </w:r>
      <w:r w:rsidR="00191C82" w:rsidRPr="00CD3026">
        <w:rPr>
          <w:rFonts w:ascii="Arial" w:hAnsi="Arial" w:cs="Arial"/>
          <w:sz w:val="24"/>
          <w:szCs w:val="24"/>
          <w:lang w:val="en-US"/>
        </w:rPr>
        <w:t xml:space="preserve"> their genomes were efficiently repli</w:t>
      </w:r>
      <w:r w:rsidR="00907D8B" w:rsidRPr="00CD3026">
        <w:rPr>
          <w:rFonts w:ascii="Arial" w:hAnsi="Arial" w:cs="Arial"/>
          <w:sz w:val="24"/>
          <w:szCs w:val="24"/>
          <w:lang w:val="en-US"/>
        </w:rPr>
        <w:t>cated without significant differences.</w:t>
      </w:r>
    </w:p>
    <w:p w:rsidR="00191C82" w:rsidRPr="00CD3026" w:rsidRDefault="00907D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MVM </w:t>
      </w:r>
      <w:proofErr w:type="spellStart"/>
      <w:r w:rsidRPr="00CD3026">
        <w:rPr>
          <w:rFonts w:ascii="Arial" w:hAnsi="Arial" w:cs="Arial"/>
          <w:sz w:val="24"/>
          <w:szCs w:val="24"/>
          <w:lang w:val="en-US"/>
        </w:rPr>
        <w:t>virions</w:t>
      </w:r>
      <w:proofErr w:type="spellEnd"/>
      <w:r w:rsidRPr="00CD3026">
        <w:rPr>
          <w:rFonts w:ascii="Arial" w:hAnsi="Arial" w:cs="Arial"/>
          <w:sz w:val="24"/>
          <w:szCs w:val="24"/>
          <w:lang w:val="en-US"/>
        </w:rPr>
        <w:t xml:space="preserve"> the N-terminal region of the VP2 (N-VP2) occupies an external posi</w:t>
      </w:r>
      <w:r w:rsidR="00C348CA" w:rsidRPr="00CD3026">
        <w:rPr>
          <w:rFonts w:ascii="Arial" w:hAnsi="Arial" w:cs="Arial"/>
          <w:sz w:val="24"/>
          <w:szCs w:val="24"/>
          <w:lang w:val="en-US"/>
        </w:rPr>
        <w:t>ton in the capsid, however, d</w:t>
      </w:r>
      <w:r w:rsidR="001C7483" w:rsidRPr="00CD3026">
        <w:rPr>
          <w:rFonts w:ascii="Arial" w:hAnsi="Arial" w:cs="Arial"/>
          <w:sz w:val="24"/>
          <w:szCs w:val="24"/>
          <w:lang w:val="en-US"/>
        </w:rPr>
        <w:t>uring entry N-VP2 is cleaved by endosomal prot</w:t>
      </w:r>
      <w:r w:rsidR="001C7483" w:rsidRPr="00CD3026">
        <w:rPr>
          <w:rFonts w:ascii="Arial" w:hAnsi="Arial" w:cs="Arial"/>
          <w:sz w:val="24"/>
          <w:szCs w:val="24"/>
          <w:lang w:val="en-US"/>
        </w:rPr>
        <w:t>e</w:t>
      </w:r>
      <w:r w:rsidR="001C7483" w:rsidRPr="00CD3026">
        <w:rPr>
          <w:rFonts w:ascii="Arial" w:hAnsi="Arial" w:cs="Arial"/>
          <w:sz w:val="24"/>
          <w:szCs w:val="24"/>
          <w:lang w:val="en-US"/>
        </w:rPr>
        <w:t>ases</w:t>
      </w:r>
      <w:r w:rsidR="00B522BB" w:rsidRPr="00CD3026">
        <w:rPr>
          <w:rFonts w:ascii="Arial" w:hAnsi="Arial" w:cs="Arial"/>
          <w:sz w:val="24"/>
          <w:szCs w:val="24"/>
          <w:lang w:val="en-US"/>
        </w:rPr>
        <w:t xml:space="preserve"> to render a shorter protein named VP3</w:t>
      </w:r>
      <w:r w:rsidR="00EC2475">
        <w:rPr>
          <w:rFonts w:ascii="Arial" w:hAnsi="Arial" w:cs="Arial"/>
          <w:sz w:val="24"/>
          <w:szCs w:val="24"/>
          <w:lang w:val="en-US"/>
        </w:rPr>
        <w:t xml:space="preserve"> </w:t>
      </w:r>
      <w:r w:rsidR="00EC2475">
        <w:rPr>
          <w:rFonts w:ascii="Arial" w:hAnsi="Arial" w:cs="Arial"/>
          <w:sz w:val="24"/>
          <w:szCs w:val="24"/>
          <w:lang w:val="en-US"/>
        </w:rPr>
        <w:fldChar w:fldCharType="begin">
          <w:fldData xml:space="preserve">PEVuZE5vdGU+PENpdGU+PEF1dGhvcj5UYXR0ZXJzYWxsPC9BdXRob3I+PFllYXI+MTk3NzwvWWVh
cj48UmVjTnVtPjM5OTwvUmVjTnVtPjxEaXNwbGF5VGV4dD4oNjAsIDY0KTwvRGlzcGxheVRleHQ+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4A0682">
        <w:rPr>
          <w:rFonts w:ascii="Arial" w:hAnsi="Arial" w:cs="Arial"/>
          <w:sz w:val="24"/>
          <w:szCs w:val="24"/>
          <w:lang w:val="en-US"/>
        </w:rPr>
        <w:instrText xml:space="preserve"> ADDIN EN.CITE </w:instrText>
      </w:r>
      <w:r w:rsidR="004A0682">
        <w:rPr>
          <w:rFonts w:ascii="Arial" w:hAnsi="Arial" w:cs="Arial"/>
          <w:sz w:val="24"/>
          <w:szCs w:val="24"/>
          <w:lang w:val="en-US"/>
        </w:rPr>
        <w:fldChar w:fldCharType="begin">
          <w:fldData xml:space="preserve">PEVuZE5vdGU+PENpdGU+PEF1dGhvcj5UYXR0ZXJzYWxsPC9BdXRob3I+PFllYXI+MTk3NzwvWWVh
cj48UmVjTnVtPjM5OTwvUmVjTnVtPjxEaXNwbGF5VGV4dD4oNjAsIDY0KTwvRGlzcGxheVRleHQ+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4A0682">
        <w:rPr>
          <w:rFonts w:ascii="Arial" w:hAnsi="Arial" w:cs="Arial"/>
          <w:sz w:val="24"/>
          <w:szCs w:val="24"/>
          <w:lang w:val="en-US"/>
        </w:rPr>
        <w:instrText xml:space="preserve"> ADDIN EN.CITE.DATA </w:instrText>
      </w:r>
      <w:r w:rsidR="004A0682">
        <w:rPr>
          <w:rFonts w:ascii="Arial" w:hAnsi="Arial" w:cs="Arial"/>
          <w:sz w:val="24"/>
          <w:szCs w:val="24"/>
          <w:lang w:val="en-US"/>
        </w:rPr>
      </w:r>
      <w:r w:rsidR="004A0682">
        <w:rPr>
          <w:rFonts w:ascii="Arial" w:hAnsi="Arial" w:cs="Arial"/>
          <w:sz w:val="24"/>
          <w:szCs w:val="24"/>
          <w:lang w:val="en-US"/>
        </w:rPr>
        <w:fldChar w:fldCharType="end"/>
      </w:r>
      <w:r w:rsidR="00EC2475">
        <w:rPr>
          <w:rFonts w:ascii="Arial" w:hAnsi="Arial" w:cs="Arial"/>
          <w:sz w:val="24"/>
          <w:szCs w:val="24"/>
          <w:lang w:val="en-US"/>
        </w:rPr>
        <w:fldChar w:fldCharType="separate"/>
      </w:r>
      <w:r w:rsidR="004A0682">
        <w:rPr>
          <w:rFonts w:ascii="Arial" w:hAnsi="Arial" w:cs="Arial"/>
          <w:noProof/>
          <w:sz w:val="24"/>
          <w:szCs w:val="24"/>
          <w:lang w:val="en-US"/>
        </w:rPr>
        <w:t>(</w:t>
      </w:r>
      <w:hyperlink w:anchor="_ENREF_60" w:tooltip="Tattersall, 1977 #399" w:history="1">
        <w:r w:rsidR="004A0682">
          <w:rPr>
            <w:rFonts w:ascii="Arial" w:hAnsi="Arial" w:cs="Arial"/>
            <w:noProof/>
            <w:sz w:val="24"/>
            <w:szCs w:val="24"/>
            <w:lang w:val="en-US"/>
          </w:rPr>
          <w:t>60</w:t>
        </w:r>
      </w:hyperlink>
      <w:r w:rsidR="004A0682">
        <w:rPr>
          <w:rFonts w:ascii="Arial" w:hAnsi="Arial" w:cs="Arial"/>
          <w:noProof/>
          <w:sz w:val="24"/>
          <w:szCs w:val="24"/>
          <w:lang w:val="en-US"/>
        </w:rPr>
        <w:t xml:space="preserve">, </w:t>
      </w:r>
      <w:hyperlink w:anchor="_ENREF_64" w:tooltip="Tullis, 1992 #91" w:history="1">
        <w:r w:rsidR="004A0682">
          <w:rPr>
            <w:rFonts w:ascii="Arial" w:hAnsi="Arial" w:cs="Arial"/>
            <w:noProof/>
            <w:sz w:val="24"/>
            <w:szCs w:val="24"/>
            <w:lang w:val="en-US"/>
          </w:rPr>
          <w:t>64</w:t>
        </w:r>
      </w:hyperlink>
      <w:r w:rsidR="004A0682">
        <w:rPr>
          <w:rFonts w:ascii="Arial" w:hAnsi="Arial" w:cs="Arial"/>
          <w:noProof/>
          <w:sz w:val="24"/>
          <w:szCs w:val="24"/>
          <w:lang w:val="en-US"/>
        </w:rPr>
        <w:t>)</w:t>
      </w:r>
      <w:r w:rsidR="00EC2475">
        <w:rPr>
          <w:rFonts w:ascii="Arial" w:hAnsi="Arial" w:cs="Arial"/>
          <w:sz w:val="24"/>
          <w:szCs w:val="24"/>
          <w:lang w:val="en-US"/>
        </w:rPr>
        <w:fldChar w:fldCharType="end"/>
      </w:r>
      <w:r w:rsidR="00C348CA" w:rsidRPr="00CD3026">
        <w:rPr>
          <w:rFonts w:ascii="Arial" w:hAnsi="Arial" w:cs="Arial"/>
          <w:sz w:val="24"/>
          <w:szCs w:val="24"/>
          <w:lang w:val="en-US"/>
        </w:rPr>
        <w:t>. The function of N-VP2 clea</w:t>
      </w:r>
      <w:r w:rsidR="00C348CA" w:rsidRPr="00CD3026">
        <w:rPr>
          <w:rFonts w:ascii="Arial" w:hAnsi="Arial" w:cs="Arial"/>
          <w:sz w:val="24"/>
          <w:szCs w:val="24"/>
          <w:lang w:val="en-US"/>
        </w:rPr>
        <w:t>v</w:t>
      </w:r>
      <w:r w:rsidR="00C348CA" w:rsidRPr="00CD3026">
        <w:rPr>
          <w:rFonts w:ascii="Arial" w:hAnsi="Arial" w:cs="Arial"/>
          <w:sz w:val="24"/>
          <w:szCs w:val="24"/>
          <w:lang w:val="en-US"/>
        </w:rPr>
        <w:t xml:space="preserve">age is not fully understood, but is seems to be required to </w:t>
      </w:r>
      <w:r w:rsidR="001C7483" w:rsidRPr="00CD3026">
        <w:rPr>
          <w:rFonts w:ascii="Arial" w:hAnsi="Arial" w:cs="Arial"/>
          <w:sz w:val="24"/>
          <w:szCs w:val="24"/>
          <w:lang w:val="en-US"/>
        </w:rPr>
        <w:t xml:space="preserve">allow the exposure of the </w:t>
      </w:r>
      <w:r w:rsidR="001C7483" w:rsidRPr="00CD3026">
        <w:rPr>
          <w:rFonts w:ascii="Arial" w:hAnsi="Arial" w:cs="Arial"/>
          <w:sz w:val="24"/>
          <w:szCs w:val="24"/>
          <w:lang w:val="en-US"/>
        </w:rPr>
        <w:lastRenderedPageBreak/>
        <w:t>N-terminal region of VP1 (N-VP1)</w:t>
      </w:r>
      <w:r w:rsidR="00536705">
        <w:rPr>
          <w:rFonts w:ascii="Arial" w:hAnsi="Arial" w:cs="Arial"/>
          <w:sz w:val="24"/>
          <w:szCs w:val="24"/>
          <w:lang w:val="en-US"/>
        </w:rPr>
        <w:t xml:space="preserve"> </w: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536705">
        <w:rPr>
          <w:rFonts w:ascii="Arial" w:hAnsi="Arial" w:cs="Arial"/>
          <w:sz w:val="24"/>
          <w:szCs w:val="24"/>
          <w:lang w:val="en-US"/>
        </w:rPr>
        <w:instrText xml:space="preserve"> ADDIN EN.CITE </w:instrTex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536705">
        <w:rPr>
          <w:rFonts w:ascii="Arial" w:hAnsi="Arial" w:cs="Arial"/>
          <w:sz w:val="24"/>
          <w:szCs w:val="24"/>
          <w:lang w:val="en-US"/>
        </w:rPr>
        <w:instrText xml:space="preserve"> ADDIN EN.CITE.DATA </w:instrText>
      </w:r>
      <w:r w:rsidR="00536705">
        <w:rPr>
          <w:rFonts w:ascii="Arial" w:hAnsi="Arial" w:cs="Arial"/>
          <w:sz w:val="24"/>
          <w:szCs w:val="24"/>
          <w:lang w:val="en-US"/>
        </w:rPr>
      </w:r>
      <w:r w:rsidR="00536705">
        <w:rPr>
          <w:rFonts w:ascii="Arial" w:hAnsi="Arial" w:cs="Arial"/>
          <w:sz w:val="24"/>
          <w:szCs w:val="24"/>
          <w:lang w:val="en-US"/>
        </w:rPr>
        <w:fldChar w:fldCharType="end"/>
      </w:r>
      <w:r w:rsidR="00536705">
        <w:rPr>
          <w:rFonts w:ascii="Arial" w:hAnsi="Arial" w:cs="Arial"/>
          <w:sz w:val="24"/>
          <w:szCs w:val="24"/>
          <w:lang w:val="en-US"/>
        </w:rPr>
        <w:fldChar w:fldCharType="separate"/>
      </w:r>
      <w:r w:rsidR="00536705">
        <w:rPr>
          <w:rFonts w:ascii="Arial" w:hAnsi="Arial" w:cs="Arial"/>
          <w:noProof/>
          <w:sz w:val="24"/>
          <w:szCs w:val="24"/>
          <w:lang w:val="en-US"/>
        </w:rPr>
        <w:t>(</w:t>
      </w:r>
      <w:hyperlink w:anchor="_ENREF_11" w:tooltip="Cotmore, 1999 #402" w:history="1">
        <w:r w:rsidR="004A0682">
          <w:rPr>
            <w:rFonts w:ascii="Arial" w:hAnsi="Arial" w:cs="Arial"/>
            <w:noProof/>
            <w:sz w:val="24"/>
            <w:szCs w:val="24"/>
            <w:lang w:val="en-US"/>
          </w:rPr>
          <w:t>11</w:t>
        </w:r>
      </w:hyperlink>
      <w:r w:rsidR="00536705">
        <w:rPr>
          <w:rFonts w:ascii="Arial" w:hAnsi="Arial" w:cs="Arial"/>
          <w:noProof/>
          <w:sz w:val="24"/>
          <w:szCs w:val="24"/>
          <w:lang w:val="en-US"/>
        </w:rPr>
        <w:t xml:space="preserve">, </w:t>
      </w:r>
      <w:hyperlink w:anchor="_ENREF_18" w:tooltip="Farr, 2006 #403" w:history="1">
        <w:r w:rsidR="004A0682">
          <w:rPr>
            <w:rFonts w:ascii="Arial" w:hAnsi="Arial" w:cs="Arial"/>
            <w:noProof/>
            <w:sz w:val="24"/>
            <w:szCs w:val="24"/>
            <w:lang w:val="en-US"/>
          </w:rPr>
          <w:t>18</w:t>
        </w:r>
      </w:hyperlink>
      <w:r w:rsidR="00536705">
        <w:rPr>
          <w:rFonts w:ascii="Arial" w:hAnsi="Arial" w:cs="Arial"/>
          <w:noProof/>
          <w:sz w:val="24"/>
          <w:szCs w:val="24"/>
          <w:lang w:val="en-US"/>
        </w:rPr>
        <w:t>)</w:t>
      </w:r>
      <w:r w:rsidR="00536705">
        <w:rPr>
          <w:rFonts w:ascii="Arial" w:hAnsi="Arial" w:cs="Arial"/>
          <w:sz w:val="24"/>
          <w:szCs w:val="24"/>
          <w:lang w:val="en-US"/>
        </w:rPr>
        <w:fldChar w:fldCharType="end"/>
      </w:r>
      <w:r w:rsidR="00C348CA" w:rsidRPr="00CD3026">
        <w:rPr>
          <w:rFonts w:ascii="Arial" w:hAnsi="Arial" w:cs="Arial"/>
          <w:sz w:val="24"/>
          <w:szCs w:val="24"/>
          <w:lang w:val="en-US"/>
        </w:rPr>
        <w:t xml:space="preserve">, which </w:t>
      </w:r>
      <w:r w:rsidR="001C7483" w:rsidRPr="00CD3026">
        <w:rPr>
          <w:rFonts w:ascii="Arial" w:hAnsi="Arial" w:cs="Arial"/>
          <w:sz w:val="24"/>
          <w:szCs w:val="24"/>
          <w:lang w:val="en-US"/>
        </w:rPr>
        <w:t>ha</w:t>
      </w:r>
      <w:r w:rsidR="001C7483" w:rsidRPr="00CD3026">
        <w:rPr>
          <w:rFonts w:ascii="Arial" w:hAnsi="Arial" w:cs="Arial"/>
          <w:sz w:val="24"/>
          <w:szCs w:val="24"/>
          <w:lang w:val="en-US"/>
        </w:rPr>
        <w:t>r</w:t>
      </w:r>
      <w:r w:rsidR="001C7483" w:rsidRPr="00CD3026">
        <w:rPr>
          <w:rFonts w:ascii="Arial" w:hAnsi="Arial" w:cs="Arial"/>
          <w:sz w:val="24"/>
          <w:szCs w:val="24"/>
          <w:lang w:val="en-US"/>
        </w:rPr>
        <w:t>bors important functional motifs essential for infection</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4A0682">
        <w:rPr>
          <w:rFonts w:ascii="Arial" w:hAnsi="Arial" w:cs="Arial"/>
          <w:sz w:val="24"/>
          <w:szCs w:val="24"/>
          <w:lang w:val="en-US"/>
        </w:rPr>
        <w:instrText xml:space="preserve"> ADDIN EN.CITE &lt;EndNote&gt;&lt;Cite&gt;&lt;Author&gt;Tullis&lt;/Author&gt;&lt;Year&gt;1993&lt;/Year&gt;&lt;RecNum&gt;404&lt;/RecNum&gt;&lt;DisplayText&gt;(63)&lt;/DisplayText&gt;&lt;record&gt;&lt;rec-number&gt;404&lt;/rec-number&gt;&lt;foreign-keys&gt;&lt;key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Pr>
          <w:rFonts w:ascii="Arial" w:hAnsi="Arial" w:cs="Arial"/>
          <w:sz w:val="24"/>
          <w:szCs w:val="24"/>
          <w:lang w:val="en-US"/>
        </w:rPr>
        <w:fldChar w:fldCharType="separate"/>
      </w:r>
      <w:r w:rsidR="004A0682">
        <w:rPr>
          <w:rFonts w:ascii="Arial" w:hAnsi="Arial" w:cs="Arial"/>
          <w:noProof/>
          <w:sz w:val="24"/>
          <w:szCs w:val="24"/>
          <w:lang w:val="en-US"/>
        </w:rPr>
        <w:t>(</w:t>
      </w:r>
      <w:hyperlink w:anchor="_ENREF_63" w:tooltip="Tullis, 1993 #404" w:history="1">
        <w:r w:rsidR="004A0682">
          <w:rPr>
            <w:rFonts w:ascii="Arial" w:hAnsi="Arial" w:cs="Arial"/>
            <w:noProof/>
            <w:sz w:val="24"/>
            <w:szCs w:val="24"/>
            <w:lang w:val="en-US"/>
          </w:rPr>
          <w:t>63</w:t>
        </w:r>
      </w:hyperlink>
      <w:r w:rsidR="004A0682">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particularly endosomal es</w:t>
      </w:r>
      <w:r w:rsidR="00092359">
        <w:rPr>
          <w:rFonts w:ascii="Arial" w:hAnsi="Arial" w:cs="Arial"/>
          <w:sz w:val="24"/>
          <w:szCs w:val="24"/>
          <w:lang w:val="en-US"/>
        </w:rPr>
        <w:t>cape</w:t>
      </w:r>
      <w:r w:rsidR="00EA13A7">
        <w:rPr>
          <w:rFonts w:ascii="Arial" w:hAnsi="Arial" w:cs="Arial"/>
          <w:sz w:val="24"/>
          <w:szCs w:val="24"/>
          <w:lang w:val="en-US"/>
        </w:rPr>
        <w:t xml:space="preserve"> </w: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EA13A7">
        <w:rPr>
          <w:rFonts w:ascii="Arial" w:hAnsi="Arial" w:cs="Arial"/>
          <w:sz w:val="24"/>
          <w:szCs w:val="24"/>
          <w:lang w:val="en-US"/>
        </w:rPr>
        <w:fldChar w:fldCharType="separate"/>
      </w:r>
      <w:r w:rsidR="00EA13A7">
        <w:rPr>
          <w:rFonts w:ascii="Arial" w:hAnsi="Arial" w:cs="Arial"/>
          <w:noProof/>
          <w:sz w:val="24"/>
          <w:szCs w:val="24"/>
          <w:lang w:val="en-US"/>
        </w:rPr>
        <w:t>(</w:t>
      </w:r>
      <w:hyperlink w:anchor="_ENREF_19" w:tooltip="Farr, 2005 #405" w:history="1">
        <w:r w:rsidR="004A0682">
          <w:rPr>
            <w:rFonts w:ascii="Arial" w:hAnsi="Arial" w:cs="Arial"/>
            <w:noProof/>
            <w:sz w:val="24"/>
            <w:szCs w:val="24"/>
            <w:lang w:val="en-US"/>
          </w:rPr>
          <w:t>19</w:t>
        </w:r>
      </w:hyperlink>
      <w:r w:rsidR="00EA13A7">
        <w:rPr>
          <w:rFonts w:ascii="Arial" w:hAnsi="Arial" w:cs="Arial"/>
          <w:noProof/>
          <w:sz w:val="24"/>
          <w:szCs w:val="24"/>
          <w:lang w:val="en-US"/>
        </w:rPr>
        <w:t>)</w:t>
      </w:r>
      <w:r w:rsidR="00EA13A7">
        <w:rPr>
          <w:rFonts w:ascii="Arial" w:hAnsi="Arial" w:cs="Arial"/>
          <w:sz w:val="24"/>
          <w:szCs w:val="24"/>
          <w:lang w:val="en-US"/>
        </w:rPr>
        <w:fldChar w:fldCharType="end"/>
      </w:r>
      <w:r w:rsidR="00092359">
        <w:rPr>
          <w:rFonts w:ascii="Arial" w:hAnsi="Arial" w:cs="Arial"/>
          <w:sz w:val="24"/>
          <w:szCs w:val="24"/>
          <w:lang w:val="en-US"/>
        </w:rPr>
        <w:t xml:space="preserve"> and n</w:t>
      </w:r>
      <w:r w:rsidR="00092359">
        <w:rPr>
          <w:rFonts w:ascii="Arial" w:hAnsi="Arial" w:cs="Arial"/>
          <w:sz w:val="24"/>
          <w:szCs w:val="24"/>
          <w:lang w:val="en-US"/>
        </w:rPr>
        <w:t>u</w:t>
      </w:r>
      <w:r w:rsidR="00092359">
        <w:rPr>
          <w:rFonts w:ascii="Arial" w:hAnsi="Arial" w:cs="Arial"/>
          <w:sz w:val="24"/>
          <w:szCs w:val="24"/>
          <w:lang w:val="en-US"/>
        </w:rPr>
        <w:t>clear targeting</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&lt;EndNote&gt;&lt;Cite&gt;&lt;Author&gt;Lombardo&lt;/Author&gt;&lt;Year&gt;2002&lt;/Year&gt;&lt;RecNum&gt;105&lt;/RecNum&gt;&lt;DisplayText&gt;(27)&lt;/DisplayText&gt;&lt;record&gt;&lt;rec-number&gt;105&lt;/rec-number&gt;&lt;foreign-keys&gt;&lt;key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Pr>
          <w:rFonts w:ascii="Arial" w:hAnsi="Arial" w:cs="Arial"/>
          <w:sz w:val="24"/>
          <w:szCs w:val="24"/>
          <w:lang w:val="en-US"/>
        </w:rPr>
        <w:fldChar w:fldCharType="separate"/>
      </w:r>
      <w:r w:rsidR="00EA13A7">
        <w:rPr>
          <w:rFonts w:ascii="Arial" w:hAnsi="Arial" w:cs="Arial"/>
          <w:noProof/>
          <w:sz w:val="24"/>
          <w:szCs w:val="24"/>
          <w:lang w:val="en-US"/>
        </w:rPr>
        <w:t>(</w:t>
      </w:r>
      <w:hyperlink w:anchor="_ENREF_27" w:tooltip="Lombardo, 2002 #105" w:history="1">
        <w:r w:rsidR="004A0682">
          <w:rPr>
            <w:rFonts w:ascii="Arial" w:hAnsi="Arial" w:cs="Arial"/>
            <w:noProof/>
            <w:sz w:val="24"/>
            <w:szCs w:val="24"/>
            <w:lang w:val="en-US"/>
          </w:rPr>
          <w:t>27</w:t>
        </w:r>
      </w:hyperlink>
      <w:r w:rsidR="00EA13A7">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W</w:t>
      </w:r>
      <w:r w:rsidRPr="00CD3026">
        <w:rPr>
          <w:rFonts w:ascii="Arial" w:hAnsi="Arial" w:cs="Arial"/>
          <w:sz w:val="24"/>
          <w:szCs w:val="24"/>
          <w:lang w:val="en-US"/>
        </w:rPr>
        <w:t xml:space="preserve">e </w:t>
      </w:r>
      <w:proofErr w:type="spellStart"/>
      <w:r w:rsidRPr="00CD3026">
        <w:rPr>
          <w:rFonts w:ascii="Arial" w:hAnsi="Arial" w:cs="Arial"/>
          <w:sz w:val="24"/>
          <w:szCs w:val="24"/>
          <w:lang w:val="en-US"/>
        </w:rPr>
        <w:t>analysed</w:t>
      </w:r>
      <w:proofErr w:type="spellEnd"/>
      <w:r w:rsidRPr="00CD3026">
        <w:rPr>
          <w:rFonts w:ascii="Arial" w:hAnsi="Arial" w:cs="Arial"/>
          <w:sz w:val="24"/>
          <w:szCs w:val="24"/>
          <w:lang w:val="en-US"/>
        </w:rPr>
        <w:t xml:space="preserve"> the surface conformation of N-VP2</w:t>
      </w:r>
      <w:r w:rsidR="00C348CA" w:rsidRPr="00CD3026">
        <w:rPr>
          <w:rFonts w:ascii="Arial" w:hAnsi="Arial" w:cs="Arial"/>
          <w:sz w:val="24"/>
          <w:szCs w:val="24"/>
          <w:lang w:val="en-US"/>
        </w:rPr>
        <w:t xml:space="preserve"> in the two populations of FC</w:t>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by</w:t>
      </w:r>
      <w:r w:rsidR="00191C82" w:rsidRPr="00CD3026">
        <w:rPr>
          <w:rFonts w:ascii="Arial" w:hAnsi="Arial" w:cs="Arial"/>
          <w:sz w:val="24"/>
          <w:szCs w:val="24"/>
          <w:lang w:val="en-US"/>
        </w:rPr>
        <w:t xml:space="preserve"> immunoprecipita</w:t>
      </w:r>
      <w:r w:rsidR="00C348CA" w:rsidRPr="00CD3026">
        <w:rPr>
          <w:rFonts w:ascii="Arial" w:hAnsi="Arial" w:cs="Arial"/>
          <w:sz w:val="24"/>
          <w:szCs w:val="24"/>
          <w:lang w:val="en-US"/>
        </w:rPr>
        <w:t>tion</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with a</w:t>
      </w:r>
      <w:r w:rsidR="00191C82" w:rsidRPr="00CD3026">
        <w:rPr>
          <w:rFonts w:ascii="Arial" w:hAnsi="Arial" w:cs="Arial"/>
          <w:sz w:val="24"/>
          <w:szCs w:val="24"/>
          <w:lang w:val="en-US"/>
        </w:rPr>
        <w:t xml:space="preserve"> specific antibody raised against this region</w:t>
      </w:r>
      <w:r w:rsidR="00403761">
        <w:rPr>
          <w:rFonts w:ascii="Arial" w:hAnsi="Arial" w:cs="Arial"/>
          <w:sz w:val="24"/>
          <w:szCs w:val="24"/>
          <w:lang w:val="en-US"/>
        </w:rPr>
        <w:t xml:space="preserve"> </w:t>
      </w:r>
      <w:r w:rsidR="00403761">
        <w:rPr>
          <w:rFonts w:ascii="Arial" w:hAnsi="Arial" w:cs="Arial"/>
          <w:sz w:val="24"/>
          <w:szCs w:val="24"/>
          <w:lang w:val="en-US"/>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403761">
        <w:rPr>
          <w:rFonts w:ascii="Arial" w:hAnsi="Arial" w:cs="Arial"/>
          <w:sz w:val="24"/>
          <w:szCs w:val="24"/>
          <w:lang w:val="en-US"/>
        </w:rPr>
        <w:instrText xml:space="preserve"> ADDIN EN.CITE </w:instrText>
      </w:r>
      <w:r w:rsidR="00403761">
        <w:rPr>
          <w:rFonts w:ascii="Arial" w:hAnsi="Arial" w:cs="Arial"/>
          <w:sz w:val="24"/>
          <w:szCs w:val="24"/>
          <w:lang w:val="en-US"/>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403761">
        <w:rPr>
          <w:rFonts w:ascii="Arial" w:hAnsi="Arial" w:cs="Arial"/>
          <w:sz w:val="24"/>
          <w:szCs w:val="24"/>
          <w:lang w:val="en-US"/>
        </w:rPr>
        <w:instrText xml:space="preserve"> ADDIN EN.CITE.DATA </w:instrText>
      </w:r>
      <w:r w:rsidR="00403761">
        <w:rPr>
          <w:rFonts w:ascii="Arial" w:hAnsi="Arial" w:cs="Arial"/>
          <w:sz w:val="24"/>
          <w:szCs w:val="24"/>
          <w:lang w:val="en-US"/>
        </w:rPr>
      </w:r>
      <w:r w:rsidR="00403761">
        <w:rPr>
          <w:rFonts w:ascii="Arial" w:hAnsi="Arial" w:cs="Arial"/>
          <w:sz w:val="24"/>
          <w:szCs w:val="24"/>
          <w:lang w:val="en-US"/>
        </w:rPr>
        <w:fldChar w:fldCharType="end"/>
      </w:r>
      <w:r w:rsidR="00403761">
        <w:rPr>
          <w:rFonts w:ascii="Arial" w:hAnsi="Arial" w:cs="Arial"/>
          <w:sz w:val="24"/>
          <w:szCs w:val="24"/>
          <w:lang w:val="en-US"/>
        </w:rPr>
        <w:fldChar w:fldCharType="separate"/>
      </w:r>
      <w:r w:rsidR="00403761">
        <w:rPr>
          <w:rFonts w:ascii="Arial" w:hAnsi="Arial" w:cs="Arial"/>
          <w:noProof/>
          <w:sz w:val="24"/>
          <w:szCs w:val="24"/>
          <w:lang w:val="en-US"/>
        </w:rPr>
        <w:t>(</w:t>
      </w:r>
      <w:hyperlink w:anchor="_ENREF_24" w:tooltip="Kudo, 1998 #40" w:history="1">
        <w:r w:rsidR="004A0682">
          <w:rPr>
            <w:rFonts w:ascii="Arial" w:hAnsi="Arial" w:cs="Arial"/>
            <w:noProof/>
            <w:sz w:val="24"/>
            <w:szCs w:val="24"/>
            <w:lang w:val="en-US"/>
          </w:rPr>
          <w:t>24</w:t>
        </w:r>
      </w:hyperlink>
      <w:r w:rsidR="00403761">
        <w:rPr>
          <w:rFonts w:ascii="Arial" w:hAnsi="Arial" w:cs="Arial"/>
          <w:noProof/>
          <w:sz w:val="24"/>
          <w:szCs w:val="24"/>
          <w:lang w:val="en-US"/>
        </w:rPr>
        <w:t>)</w:t>
      </w:r>
      <w:r w:rsidR="00403761">
        <w:rPr>
          <w:rFonts w:ascii="Arial" w:hAnsi="Arial" w:cs="Arial"/>
          <w:sz w:val="24"/>
          <w:szCs w:val="24"/>
          <w:lang w:val="en-US"/>
        </w:rPr>
        <w:fldChar w:fldCharType="end"/>
      </w:r>
      <w:r w:rsidR="00191C82" w:rsidRPr="00CD3026">
        <w:rPr>
          <w:rFonts w:ascii="Arial" w:hAnsi="Arial" w:cs="Arial"/>
          <w:sz w:val="24"/>
          <w:szCs w:val="24"/>
          <w:lang w:val="en-US"/>
        </w:rPr>
        <w:t xml:space="preserve">. As demonstrated in Fig. 2C, </w:t>
      </w:r>
      <w:r w:rsidR="002070B5" w:rsidRPr="00CD3026">
        <w:rPr>
          <w:rFonts w:ascii="Arial" w:hAnsi="Arial" w:cs="Arial"/>
          <w:sz w:val="24"/>
          <w:szCs w:val="24"/>
          <w:lang w:val="en-US"/>
        </w:rPr>
        <w:t xml:space="preserve">N-VP2 occupies a surface </w:t>
      </w:r>
      <w:r w:rsidR="006A36B2" w:rsidRPr="00CD3026">
        <w:rPr>
          <w:rFonts w:ascii="Arial" w:hAnsi="Arial" w:cs="Arial"/>
          <w:sz w:val="24"/>
          <w:szCs w:val="24"/>
          <w:lang w:val="en-US"/>
        </w:rPr>
        <w:t>position</w:t>
      </w:r>
      <w:r w:rsidR="002070B5" w:rsidRPr="00CD3026">
        <w:rPr>
          <w:rFonts w:ascii="Arial" w:hAnsi="Arial" w:cs="Arial"/>
          <w:sz w:val="24"/>
          <w:szCs w:val="24"/>
          <w:lang w:val="en-US"/>
        </w:rPr>
        <w:t xml:space="preserve"> in FC-P</w:t>
      </w:r>
      <w:r w:rsidR="002070B5" w:rsidRPr="00CD3026">
        <w:rPr>
          <w:rFonts w:ascii="Arial" w:hAnsi="Arial" w:cs="Arial"/>
          <w:sz w:val="24"/>
          <w:szCs w:val="24"/>
          <w:vertAlign w:val="subscript"/>
          <w:lang w:val="en-US"/>
        </w:rPr>
        <w:t>2</w:t>
      </w:r>
      <w:r w:rsidR="002070B5" w:rsidRPr="00CD3026">
        <w:rPr>
          <w:rFonts w:ascii="Arial" w:hAnsi="Arial" w:cs="Arial"/>
          <w:sz w:val="24"/>
          <w:szCs w:val="24"/>
          <w:lang w:val="en-US"/>
        </w:rPr>
        <w:t xml:space="preserve"> but is predom</w:t>
      </w:r>
      <w:r w:rsidR="002070B5" w:rsidRPr="00CD3026">
        <w:rPr>
          <w:rFonts w:ascii="Arial" w:hAnsi="Arial" w:cs="Arial"/>
          <w:sz w:val="24"/>
          <w:szCs w:val="24"/>
          <w:lang w:val="en-US"/>
        </w:rPr>
        <w:t>i</w:t>
      </w:r>
      <w:r w:rsidR="002070B5" w:rsidRPr="00CD3026">
        <w:rPr>
          <w:rFonts w:ascii="Arial" w:hAnsi="Arial" w:cs="Arial"/>
          <w:sz w:val="24"/>
          <w:szCs w:val="24"/>
          <w:lang w:val="en-US"/>
        </w:rPr>
        <w:t>nantly sequestered in FC-P</w:t>
      </w:r>
      <w:r w:rsidR="002070B5" w:rsidRPr="00CD3026">
        <w:rPr>
          <w:rFonts w:ascii="Arial" w:hAnsi="Arial" w:cs="Arial"/>
          <w:sz w:val="24"/>
          <w:szCs w:val="24"/>
          <w:vertAlign w:val="subscript"/>
          <w:lang w:val="en-US"/>
        </w:rPr>
        <w:t>1</w:t>
      </w:r>
      <w:r w:rsidR="002070B5" w:rsidRPr="00CD3026">
        <w:rPr>
          <w:rFonts w:ascii="Arial" w:hAnsi="Arial" w:cs="Arial"/>
          <w:sz w:val="24"/>
          <w:szCs w:val="24"/>
          <w:lang w:val="en-US"/>
        </w:rPr>
        <w:t>. Exposure of FC-P</w:t>
      </w:r>
      <w:r w:rsidR="002070B5" w:rsidRPr="00CD3026">
        <w:rPr>
          <w:rFonts w:ascii="Arial" w:hAnsi="Arial" w:cs="Arial"/>
          <w:sz w:val="24"/>
          <w:szCs w:val="24"/>
          <w:vertAlign w:val="subscript"/>
          <w:lang w:val="en-US"/>
        </w:rPr>
        <w:t xml:space="preserve">1 </w:t>
      </w:r>
      <w:r w:rsidR="002070B5" w:rsidRPr="00CD3026">
        <w:rPr>
          <w:rFonts w:ascii="Arial" w:hAnsi="Arial" w:cs="Arial"/>
          <w:sz w:val="24"/>
          <w:szCs w:val="24"/>
          <w:lang w:val="en-US"/>
        </w:rPr>
        <w:t>to</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temperature (</w:t>
      </w:r>
      <w:r w:rsidR="00191C82" w:rsidRPr="00CD3026">
        <w:rPr>
          <w:rFonts w:ascii="Arial" w:hAnsi="Arial" w:cs="Arial"/>
          <w:sz w:val="24"/>
          <w:szCs w:val="24"/>
          <w:lang w:val="en-US"/>
        </w:rPr>
        <w:t>50 °C</w:t>
      </w:r>
      <w:r w:rsidR="002070B5" w:rsidRPr="00CD3026">
        <w:rPr>
          <w:rFonts w:ascii="Arial" w:hAnsi="Arial" w:cs="Arial"/>
          <w:sz w:val="24"/>
          <w:szCs w:val="24"/>
          <w:lang w:val="en-US"/>
        </w:rPr>
        <w:t>)</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 xml:space="preserve">or </w:t>
      </w:r>
      <w:proofErr w:type="spellStart"/>
      <w:r w:rsidR="002070B5" w:rsidRPr="00CD3026">
        <w:rPr>
          <w:rFonts w:ascii="Arial" w:hAnsi="Arial" w:cs="Arial"/>
          <w:sz w:val="24"/>
          <w:szCs w:val="24"/>
          <w:lang w:val="en-US"/>
        </w:rPr>
        <w:t>to</w:t>
      </w:r>
      <w:proofErr w:type="spellEnd"/>
      <w:r w:rsidR="00191C82" w:rsidRPr="00CD3026">
        <w:rPr>
          <w:rFonts w:ascii="Arial" w:hAnsi="Arial" w:cs="Arial"/>
          <w:sz w:val="24"/>
          <w:szCs w:val="24"/>
          <w:lang w:val="en-US"/>
        </w:rPr>
        <w:t xml:space="preserve"> acidic conditions </w:t>
      </w:r>
      <w:r w:rsidR="002070B5" w:rsidRPr="00CD3026">
        <w:rPr>
          <w:rFonts w:ascii="Arial" w:hAnsi="Arial" w:cs="Arial"/>
          <w:sz w:val="24"/>
          <w:szCs w:val="24"/>
          <w:lang w:val="en-US"/>
        </w:rPr>
        <w:t>(pH 4.5) resulted in a significant externalization of N</w:t>
      </w:r>
      <w:r w:rsidR="00191C82" w:rsidRPr="00CD3026">
        <w:rPr>
          <w:rFonts w:ascii="Arial" w:hAnsi="Arial" w:cs="Arial"/>
          <w:sz w:val="24"/>
          <w:szCs w:val="24"/>
          <w:lang w:val="en-US"/>
        </w:rPr>
        <w:t xml:space="preserve">-VP2 (Fig. 2D). </w:t>
      </w:r>
      <w:r w:rsidR="007E2FE4" w:rsidRPr="00CD3026">
        <w:rPr>
          <w:rFonts w:ascii="Arial" w:hAnsi="Arial" w:cs="Arial"/>
          <w:sz w:val="24"/>
          <w:szCs w:val="24"/>
          <w:lang w:val="en-US"/>
        </w:rPr>
        <w:t>A</w:t>
      </w:r>
      <w:r w:rsidR="007E2FE4" w:rsidRPr="00CD3026">
        <w:rPr>
          <w:rFonts w:ascii="Arial" w:hAnsi="Arial" w:cs="Arial"/>
          <w:sz w:val="24"/>
          <w:szCs w:val="24"/>
          <w:lang w:val="en-US"/>
        </w:rPr>
        <w:t>c</w:t>
      </w:r>
      <w:r w:rsidR="007E2FE4" w:rsidRPr="00CD3026">
        <w:rPr>
          <w:rFonts w:ascii="Arial" w:hAnsi="Arial" w:cs="Arial"/>
          <w:sz w:val="24"/>
          <w:szCs w:val="24"/>
          <w:lang w:val="en-US"/>
        </w:rPr>
        <w:t>cordingly, FC-P</w:t>
      </w:r>
      <w:r w:rsidR="007E2FE4" w:rsidRPr="00CD3026">
        <w:rPr>
          <w:rFonts w:ascii="Arial" w:hAnsi="Arial" w:cs="Arial"/>
          <w:sz w:val="24"/>
          <w:szCs w:val="24"/>
          <w:vertAlign w:val="subscript"/>
          <w:lang w:val="en-US"/>
        </w:rPr>
        <w:t xml:space="preserve">1 </w:t>
      </w:r>
      <w:r w:rsidR="007E2FE4" w:rsidRPr="00CD3026">
        <w:rPr>
          <w:rFonts w:ascii="Arial" w:hAnsi="Arial" w:cs="Arial"/>
          <w:sz w:val="24"/>
          <w:szCs w:val="24"/>
          <w:lang w:val="en-US"/>
        </w:rPr>
        <w:t xml:space="preserve">resembles to EC also in the sequestered N-VP2 conformation. </w:t>
      </w:r>
      <w:r w:rsidR="00191C82" w:rsidRPr="00CD3026">
        <w:rPr>
          <w:rFonts w:ascii="Arial" w:hAnsi="Arial" w:cs="Arial"/>
          <w:sz w:val="24"/>
          <w:szCs w:val="24"/>
          <w:lang w:val="en-US"/>
        </w:rPr>
        <w:t>Chymotrypsin (CHT) has been prev</w:t>
      </w:r>
      <w:r w:rsidR="00191C82" w:rsidRPr="00CD3026">
        <w:rPr>
          <w:rFonts w:ascii="Arial" w:hAnsi="Arial" w:cs="Arial"/>
          <w:sz w:val="24"/>
          <w:szCs w:val="24"/>
          <w:lang w:val="en-US"/>
        </w:rPr>
        <w:t>i</w:t>
      </w:r>
      <w:r w:rsidR="00191C82" w:rsidRPr="00CD3026">
        <w:rPr>
          <w:rFonts w:ascii="Arial" w:hAnsi="Arial" w:cs="Arial"/>
          <w:sz w:val="24"/>
          <w:szCs w:val="24"/>
          <w:lang w:val="en-US"/>
        </w:rPr>
        <w:t xml:space="preserve">ously demonstrated to mimic the </w:t>
      </w:r>
      <w:r w:rsidR="007E2FE4" w:rsidRPr="00CD3026">
        <w:rPr>
          <w:rFonts w:ascii="Arial" w:hAnsi="Arial" w:cs="Arial"/>
          <w:i/>
          <w:sz w:val="24"/>
          <w:szCs w:val="24"/>
          <w:lang w:val="en-US"/>
        </w:rPr>
        <w:t>in vivo</w:t>
      </w:r>
      <w:r w:rsidR="007E2FE4" w:rsidRPr="00CD3026">
        <w:rPr>
          <w:rFonts w:ascii="Arial" w:hAnsi="Arial" w:cs="Arial"/>
          <w:sz w:val="24"/>
          <w:szCs w:val="24"/>
          <w:lang w:val="en-US"/>
        </w:rPr>
        <w:t xml:space="preserve"> </w:t>
      </w:r>
      <w:r w:rsidR="00191C82" w:rsidRPr="00CD3026">
        <w:rPr>
          <w:rFonts w:ascii="Arial" w:hAnsi="Arial" w:cs="Arial"/>
          <w:sz w:val="24"/>
          <w:szCs w:val="24"/>
          <w:lang w:val="en-US"/>
        </w:rPr>
        <w:t xml:space="preserve">cleavage of N-VP2. </w:t>
      </w:r>
      <w:r w:rsidR="007E2FE4" w:rsidRPr="00CD3026">
        <w:rPr>
          <w:rFonts w:ascii="Arial" w:hAnsi="Arial" w:cs="Arial"/>
          <w:sz w:val="24"/>
          <w:szCs w:val="24"/>
          <w:lang w:val="en-US"/>
        </w:rPr>
        <w:t>In contrast</w:t>
      </w:r>
      <w:r w:rsidR="00191C82" w:rsidRPr="00CD3026">
        <w:rPr>
          <w:rFonts w:ascii="Arial" w:hAnsi="Arial" w:cs="Arial"/>
          <w:sz w:val="24"/>
          <w:szCs w:val="24"/>
          <w:lang w:val="en-US"/>
        </w:rPr>
        <w:t>, EC do not expose the N-VP2 termini on the ca</w:t>
      </w:r>
      <w:r w:rsidR="00191C82" w:rsidRPr="00CD3026">
        <w:rPr>
          <w:rFonts w:ascii="Arial" w:hAnsi="Arial" w:cs="Arial"/>
          <w:sz w:val="24"/>
          <w:szCs w:val="24"/>
          <w:lang w:val="en-US"/>
        </w:rPr>
        <w:t>p</w:t>
      </w:r>
      <w:r w:rsidR="00191C82" w:rsidRPr="00CD3026">
        <w:rPr>
          <w:rFonts w:ascii="Arial" w:hAnsi="Arial" w:cs="Arial"/>
          <w:sz w:val="24"/>
          <w:szCs w:val="24"/>
          <w:lang w:val="en-US"/>
        </w:rPr>
        <w:t xml:space="preserve">sid surface and thus they </w:t>
      </w:r>
      <w:r w:rsidR="007E2FE4" w:rsidRPr="00CD3026">
        <w:rPr>
          <w:rFonts w:ascii="Arial" w:hAnsi="Arial" w:cs="Arial"/>
          <w:sz w:val="24"/>
          <w:szCs w:val="24"/>
          <w:lang w:val="en-US"/>
        </w:rPr>
        <w:t>cannot be</w:t>
      </w:r>
      <w:r w:rsidR="00B522BB" w:rsidRPr="00CD3026">
        <w:rPr>
          <w:rFonts w:ascii="Arial" w:hAnsi="Arial" w:cs="Arial"/>
          <w:sz w:val="24"/>
          <w:szCs w:val="24"/>
          <w:lang w:val="en-US"/>
        </w:rPr>
        <w:t xml:space="preserve"> cleaved</w:t>
      </w:r>
      <w:r w:rsidR="00191C82" w:rsidRPr="00CD3026">
        <w:rPr>
          <w:rFonts w:ascii="Arial" w:hAnsi="Arial" w:cs="Arial"/>
          <w:sz w:val="24"/>
          <w:szCs w:val="24"/>
          <w:lang w:val="en-US"/>
        </w:rPr>
        <w:t xml:space="preserve">. </w:t>
      </w:r>
      <w:r w:rsidR="007E2FE4" w:rsidRPr="00CD3026">
        <w:rPr>
          <w:rFonts w:ascii="Arial" w:hAnsi="Arial" w:cs="Arial"/>
          <w:sz w:val="24"/>
          <w:szCs w:val="24"/>
          <w:lang w:val="en-US"/>
        </w:rPr>
        <w:t>T</w:t>
      </w:r>
      <w:r w:rsidR="00191C82" w:rsidRPr="00CD3026">
        <w:rPr>
          <w:rFonts w:ascii="Arial" w:hAnsi="Arial" w:cs="Arial"/>
          <w:sz w:val="24"/>
          <w:szCs w:val="24"/>
          <w:lang w:val="en-US"/>
        </w:rPr>
        <w:t>he differ</w:t>
      </w:r>
      <w:r w:rsidR="007E2FE4" w:rsidRPr="00CD3026">
        <w:rPr>
          <w:rFonts w:ascii="Arial" w:hAnsi="Arial" w:cs="Arial"/>
          <w:sz w:val="24"/>
          <w:szCs w:val="24"/>
          <w:lang w:val="en-US"/>
        </w:rPr>
        <w:t>ent AEX-</w:t>
      </w:r>
      <w:r w:rsidR="00191C82" w:rsidRPr="00CD3026">
        <w:rPr>
          <w:rFonts w:ascii="Arial" w:hAnsi="Arial" w:cs="Arial"/>
          <w:sz w:val="24"/>
          <w:szCs w:val="24"/>
          <w:lang w:val="en-US"/>
        </w:rPr>
        <w:t>purified capsid popula</w:t>
      </w:r>
      <w:r w:rsidR="007E2FE4" w:rsidRPr="00CD3026">
        <w:rPr>
          <w:rFonts w:ascii="Arial" w:hAnsi="Arial" w:cs="Arial"/>
          <w:sz w:val="24"/>
          <w:szCs w:val="24"/>
          <w:lang w:val="en-US"/>
        </w:rPr>
        <w:t xml:space="preserve">tions </w:t>
      </w:r>
      <w:r w:rsidR="00191C82" w:rsidRPr="00CD3026">
        <w:rPr>
          <w:rFonts w:ascii="Arial" w:hAnsi="Arial" w:cs="Arial"/>
          <w:sz w:val="24"/>
          <w:szCs w:val="24"/>
          <w:lang w:val="en-US"/>
        </w:rPr>
        <w:t>were su</w:t>
      </w:r>
      <w:r w:rsidR="00191C82" w:rsidRPr="00CD3026">
        <w:rPr>
          <w:rFonts w:ascii="Arial" w:hAnsi="Arial" w:cs="Arial"/>
          <w:sz w:val="24"/>
          <w:szCs w:val="24"/>
          <w:lang w:val="en-US"/>
        </w:rPr>
        <w:t>b</w:t>
      </w:r>
      <w:r w:rsidR="00191C82" w:rsidRPr="00CD3026">
        <w:rPr>
          <w:rFonts w:ascii="Arial" w:hAnsi="Arial" w:cs="Arial"/>
          <w:sz w:val="24"/>
          <w:szCs w:val="24"/>
          <w:lang w:val="en-US"/>
        </w:rPr>
        <w:t>jected to proteolytic digestion by CHT</w:t>
      </w:r>
      <w:r w:rsidR="005B49FC" w:rsidRPr="00CD3026">
        <w:rPr>
          <w:rFonts w:ascii="Arial" w:hAnsi="Arial" w:cs="Arial"/>
          <w:sz w:val="24"/>
          <w:szCs w:val="24"/>
          <w:lang w:val="en-US"/>
        </w:rPr>
        <w:t xml:space="preserve"> u</w:t>
      </w:r>
      <w:r w:rsidR="007E2FE4" w:rsidRPr="00CD3026">
        <w:rPr>
          <w:rFonts w:ascii="Arial" w:hAnsi="Arial" w:cs="Arial"/>
          <w:sz w:val="24"/>
          <w:szCs w:val="24"/>
          <w:lang w:val="en-US"/>
        </w:rPr>
        <w:t xml:space="preserve">nder neutral </w:t>
      </w:r>
      <w:r w:rsidR="005B49FC" w:rsidRPr="00CD3026">
        <w:rPr>
          <w:rFonts w:ascii="Arial" w:hAnsi="Arial" w:cs="Arial"/>
          <w:sz w:val="24"/>
          <w:szCs w:val="24"/>
          <w:lang w:val="en-US"/>
        </w:rPr>
        <w:t>and</w:t>
      </w:r>
      <w:r w:rsidR="007E2FE4" w:rsidRPr="00CD3026">
        <w:rPr>
          <w:rFonts w:ascii="Arial" w:hAnsi="Arial" w:cs="Arial"/>
          <w:sz w:val="24"/>
          <w:szCs w:val="24"/>
          <w:lang w:val="en-US"/>
        </w:rPr>
        <w:t xml:space="preserve"> acidic cond</w:t>
      </w:r>
      <w:r w:rsidR="007E2FE4" w:rsidRPr="00CD3026">
        <w:rPr>
          <w:rFonts w:ascii="Arial" w:hAnsi="Arial" w:cs="Arial"/>
          <w:sz w:val="24"/>
          <w:szCs w:val="24"/>
          <w:lang w:val="en-US"/>
        </w:rPr>
        <w:t>i</w:t>
      </w:r>
      <w:r w:rsidR="007E2FE4" w:rsidRPr="00CD3026">
        <w:rPr>
          <w:rFonts w:ascii="Arial" w:hAnsi="Arial" w:cs="Arial"/>
          <w:sz w:val="24"/>
          <w:szCs w:val="24"/>
          <w:lang w:val="en-US"/>
        </w:rPr>
        <w:t>tions</w:t>
      </w:r>
      <w:r w:rsidR="00191C82" w:rsidRPr="00CD3026">
        <w:rPr>
          <w:rFonts w:ascii="Arial" w:hAnsi="Arial" w:cs="Arial"/>
          <w:sz w:val="24"/>
          <w:szCs w:val="24"/>
          <w:lang w:val="en-US"/>
        </w:rPr>
        <w:t xml:space="preserve">. As shown in </w:t>
      </w:r>
      <w:r w:rsidR="00A14B79" w:rsidRPr="00CD3026">
        <w:rPr>
          <w:rFonts w:ascii="Arial" w:hAnsi="Arial" w:cs="Arial"/>
          <w:sz w:val="24"/>
          <w:szCs w:val="24"/>
          <w:lang w:val="en-US"/>
        </w:rPr>
        <w:t>figure</w:t>
      </w:r>
      <w:r w:rsidR="00191C82" w:rsidRPr="00CD3026">
        <w:rPr>
          <w:rFonts w:ascii="Arial" w:hAnsi="Arial" w:cs="Arial"/>
          <w:sz w:val="24"/>
          <w:szCs w:val="24"/>
          <w:lang w:val="en-US"/>
        </w:rPr>
        <w:t xml:space="preserve"> 2E, </w:t>
      </w:r>
      <w:r w:rsidR="007E2FE4" w:rsidRPr="00CD3026">
        <w:rPr>
          <w:rFonts w:ascii="Arial" w:hAnsi="Arial" w:cs="Arial"/>
          <w:sz w:val="24"/>
          <w:szCs w:val="24"/>
          <w:lang w:val="en-US"/>
        </w:rPr>
        <w:t>FC-</w:t>
      </w:r>
      <w:r w:rsidR="007E2FE4" w:rsidRPr="00C50601">
        <w:rPr>
          <w:rFonts w:ascii="Arial" w:hAnsi="Arial" w:cs="Arial"/>
          <w:sz w:val="24"/>
          <w:szCs w:val="24"/>
          <w:lang w:val="en-US"/>
        </w:rPr>
        <w:t>P</w:t>
      </w:r>
      <w:r w:rsidR="00C50601" w:rsidRPr="00C50601">
        <w:rPr>
          <w:rFonts w:ascii="Arial" w:hAnsi="Arial" w:cs="Arial"/>
          <w:sz w:val="24"/>
          <w:szCs w:val="24"/>
          <w:vertAlign w:val="subscript"/>
          <w:lang w:val="en-US"/>
        </w:rPr>
        <w:t>2</w:t>
      </w:r>
      <w:r w:rsidR="00C50601">
        <w:rPr>
          <w:rFonts w:ascii="Arial" w:hAnsi="Arial" w:cs="Arial"/>
          <w:sz w:val="24"/>
          <w:szCs w:val="24"/>
          <w:lang w:val="en-US"/>
        </w:rPr>
        <w:t xml:space="preserve"> particles </w:t>
      </w:r>
      <w:r w:rsidR="00191C82" w:rsidRPr="00C50601">
        <w:rPr>
          <w:rFonts w:ascii="Arial" w:hAnsi="Arial" w:cs="Arial"/>
          <w:sz w:val="24"/>
          <w:szCs w:val="24"/>
          <w:lang w:val="en-US"/>
        </w:rPr>
        <w:t>were</w:t>
      </w:r>
      <w:r w:rsidR="00191C82" w:rsidRPr="00CD3026">
        <w:rPr>
          <w:rFonts w:ascii="Arial" w:hAnsi="Arial" w:cs="Arial"/>
          <w:sz w:val="24"/>
          <w:szCs w:val="24"/>
          <w:lang w:val="en-US"/>
        </w:rPr>
        <w:t xml:space="preserve"> completely processed under all tested conditions. In co</w:t>
      </w:r>
      <w:r w:rsidR="00191C82" w:rsidRPr="00CD3026">
        <w:rPr>
          <w:rFonts w:ascii="Arial" w:hAnsi="Arial" w:cs="Arial"/>
          <w:sz w:val="24"/>
          <w:szCs w:val="24"/>
          <w:lang w:val="en-US"/>
        </w:rPr>
        <w:t>n</w:t>
      </w:r>
      <w:r w:rsidR="00191C82" w:rsidRPr="00CD3026">
        <w:rPr>
          <w:rFonts w:ascii="Arial" w:hAnsi="Arial" w:cs="Arial"/>
          <w:sz w:val="24"/>
          <w:szCs w:val="24"/>
          <w:lang w:val="en-US"/>
        </w:rPr>
        <w:t xml:space="preserve">trast, the N-VP2 </w:t>
      </w:r>
      <w:r w:rsidR="007E2FE4" w:rsidRPr="00CD3026">
        <w:rPr>
          <w:rFonts w:ascii="Arial" w:hAnsi="Arial" w:cs="Arial"/>
          <w:sz w:val="24"/>
          <w:szCs w:val="24"/>
          <w:lang w:val="en-US"/>
        </w:rPr>
        <w:t>of FC-P</w:t>
      </w:r>
      <w:r w:rsidR="007E2FE4" w:rsidRPr="00CD3026">
        <w:rPr>
          <w:rFonts w:ascii="Arial" w:hAnsi="Arial" w:cs="Arial"/>
          <w:sz w:val="24"/>
          <w:szCs w:val="24"/>
          <w:vertAlign w:val="subscript"/>
          <w:lang w:val="en-US"/>
        </w:rPr>
        <w:t xml:space="preserve">1 </w:t>
      </w:r>
      <w:r w:rsidR="00191C82" w:rsidRPr="00CD3026">
        <w:rPr>
          <w:rFonts w:ascii="Arial" w:hAnsi="Arial" w:cs="Arial"/>
          <w:sz w:val="24"/>
          <w:szCs w:val="24"/>
          <w:lang w:val="en-US"/>
        </w:rPr>
        <w:t xml:space="preserve">was only marginally accessible to CHT under </w:t>
      </w:r>
      <w:r w:rsidR="007E2FE4" w:rsidRPr="00CD3026">
        <w:rPr>
          <w:rFonts w:ascii="Arial" w:hAnsi="Arial" w:cs="Arial"/>
          <w:sz w:val="24"/>
          <w:szCs w:val="24"/>
          <w:lang w:val="en-US"/>
        </w:rPr>
        <w:t>neutral</w:t>
      </w:r>
      <w:r w:rsidR="00191C82" w:rsidRPr="00CD3026">
        <w:rPr>
          <w:rFonts w:ascii="Arial" w:hAnsi="Arial" w:cs="Arial"/>
          <w:sz w:val="24"/>
          <w:szCs w:val="24"/>
          <w:lang w:val="en-US"/>
        </w:rPr>
        <w:t xml:space="preserve"> condi</w:t>
      </w:r>
      <w:r w:rsidR="007E2FE4" w:rsidRPr="00CD3026">
        <w:rPr>
          <w:rFonts w:ascii="Arial" w:hAnsi="Arial" w:cs="Arial"/>
          <w:sz w:val="24"/>
          <w:szCs w:val="24"/>
          <w:lang w:val="en-US"/>
        </w:rPr>
        <w:t>tions and required acidification to improve the cleavage rate</w:t>
      </w:r>
      <w:r w:rsidR="00191C82" w:rsidRPr="00CD3026">
        <w:rPr>
          <w:rFonts w:ascii="Arial" w:hAnsi="Arial" w:cs="Arial"/>
          <w:sz w:val="24"/>
          <w:szCs w:val="24"/>
          <w:lang w:val="en-US"/>
        </w:rPr>
        <w:t xml:space="preserve">, confirming its </w:t>
      </w:r>
      <w:r w:rsidR="007E2FE4" w:rsidRPr="00CD3026">
        <w:rPr>
          <w:rFonts w:ascii="Arial" w:hAnsi="Arial" w:cs="Arial"/>
          <w:sz w:val="24"/>
          <w:szCs w:val="24"/>
          <w:lang w:val="en-US"/>
        </w:rPr>
        <w:t>pr</w:t>
      </w:r>
      <w:r w:rsidR="007E2FE4" w:rsidRPr="00CD3026">
        <w:rPr>
          <w:rFonts w:ascii="Arial" w:hAnsi="Arial" w:cs="Arial"/>
          <w:sz w:val="24"/>
          <w:szCs w:val="24"/>
          <w:lang w:val="en-US"/>
        </w:rPr>
        <w:t>e</w:t>
      </w:r>
      <w:r w:rsidR="007E2FE4" w:rsidRPr="00CD3026">
        <w:rPr>
          <w:rFonts w:ascii="Arial" w:hAnsi="Arial" w:cs="Arial"/>
          <w:sz w:val="24"/>
          <w:szCs w:val="24"/>
          <w:lang w:val="en-US"/>
        </w:rPr>
        <w:t>dominant internal conformation</w:t>
      </w:r>
      <w:r w:rsidR="00191C82" w:rsidRPr="00CD3026">
        <w:rPr>
          <w:rFonts w:ascii="Arial" w:hAnsi="Arial" w:cs="Arial"/>
          <w:sz w:val="24"/>
          <w:szCs w:val="24"/>
          <w:lang w:val="en-US"/>
        </w:rPr>
        <w:t xml:space="preserve">. </w:t>
      </w:r>
      <w:r w:rsidR="004832F2" w:rsidRPr="00CD3026">
        <w:rPr>
          <w:rFonts w:ascii="Arial" w:hAnsi="Arial" w:cs="Arial"/>
          <w:sz w:val="24"/>
          <w:szCs w:val="24"/>
          <w:lang w:val="en-US"/>
        </w:rPr>
        <w:t>The</w:t>
      </w:r>
      <w:r w:rsidR="00191C82" w:rsidRPr="00CD3026">
        <w:rPr>
          <w:rFonts w:ascii="Arial" w:hAnsi="Arial" w:cs="Arial"/>
          <w:sz w:val="24"/>
          <w:szCs w:val="24"/>
          <w:lang w:val="en-US"/>
        </w:rPr>
        <w:t xml:space="preserve"> substantial amount of VP2 </w:t>
      </w:r>
      <w:r w:rsidR="004832F2" w:rsidRPr="00CD3026">
        <w:rPr>
          <w:rFonts w:ascii="Arial" w:hAnsi="Arial" w:cs="Arial"/>
          <w:sz w:val="24"/>
          <w:szCs w:val="24"/>
          <w:lang w:val="en-US"/>
        </w:rPr>
        <w:t xml:space="preserve">that </w:t>
      </w:r>
      <w:r w:rsidR="00191C82" w:rsidRPr="00CD3026">
        <w:rPr>
          <w:rFonts w:ascii="Arial" w:hAnsi="Arial" w:cs="Arial"/>
          <w:sz w:val="24"/>
          <w:szCs w:val="24"/>
          <w:lang w:val="en-US"/>
        </w:rPr>
        <w:t>remained unpr</w:t>
      </w:r>
      <w:r w:rsidR="00191C82" w:rsidRPr="00CD3026">
        <w:rPr>
          <w:rFonts w:ascii="Arial" w:hAnsi="Arial" w:cs="Arial"/>
          <w:sz w:val="24"/>
          <w:szCs w:val="24"/>
          <w:lang w:val="en-US"/>
        </w:rPr>
        <w:t>o</w:t>
      </w:r>
      <w:r w:rsidR="004832F2" w:rsidRPr="00CD3026">
        <w:rPr>
          <w:rFonts w:ascii="Arial" w:hAnsi="Arial" w:cs="Arial"/>
          <w:sz w:val="24"/>
          <w:szCs w:val="24"/>
          <w:lang w:val="en-US"/>
        </w:rPr>
        <w:t>cessed</w:t>
      </w:r>
      <w:r w:rsidR="00191C82" w:rsidRPr="00CD3026">
        <w:rPr>
          <w:rFonts w:ascii="Arial" w:hAnsi="Arial" w:cs="Arial"/>
          <w:sz w:val="24"/>
          <w:szCs w:val="24"/>
          <w:lang w:val="en-US"/>
        </w:rPr>
        <w:t xml:space="preserve"> orig</w:t>
      </w:r>
      <w:r w:rsidR="00191C82" w:rsidRPr="00CD3026">
        <w:rPr>
          <w:rFonts w:ascii="Arial" w:hAnsi="Arial" w:cs="Arial"/>
          <w:sz w:val="24"/>
          <w:szCs w:val="24"/>
          <w:lang w:val="en-US"/>
        </w:rPr>
        <w:t>i</w:t>
      </w:r>
      <w:r w:rsidR="00191C82" w:rsidRPr="00CD3026">
        <w:rPr>
          <w:rFonts w:ascii="Arial" w:hAnsi="Arial" w:cs="Arial"/>
          <w:sz w:val="24"/>
          <w:szCs w:val="24"/>
          <w:lang w:val="en-US"/>
        </w:rPr>
        <w:t>nate</w:t>
      </w:r>
      <w:r w:rsidR="004832F2" w:rsidRPr="00CD3026">
        <w:rPr>
          <w:rFonts w:ascii="Arial" w:hAnsi="Arial" w:cs="Arial"/>
          <w:sz w:val="24"/>
          <w:szCs w:val="24"/>
          <w:lang w:val="en-US"/>
        </w:rPr>
        <w:t>s</w:t>
      </w:r>
      <w:r w:rsidR="00191C82" w:rsidRPr="00CD3026">
        <w:rPr>
          <w:rFonts w:ascii="Arial" w:hAnsi="Arial" w:cs="Arial"/>
          <w:sz w:val="24"/>
          <w:szCs w:val="24"/>
          <w:lang w:val="en-US"/>
        </w:rPr>
        <w:t xml:space="preserve"> from EC</w:t>
      </w:r>
      <w:r w:rsidR="004832F2" w:rsidRPr="00CD3026">
        <w:rPr>
          <w:rFonts w:ascii="Arial" w:hAnsi="Arial" w:cs="Arial"/>
          <w:sz w:val="24"/>
          <w:szCs w:val="24"/>
          <w:lang w:val="en-US"/>
        </w:rPr>
        <w:t>,</w:t>
      </w:r>
      <w:r w:rsidR="00191C82" w:rsidRPr="00CD3026">
        <w:rPr>
          <w:rFonts w:ascii="Arial" w:hAnsi="Arial" w:cs="Arial"/>
          <w:sz w:val="24"/>
          <w:szCs w:val="24"/>
          <w:lang w:val="en-US"/>
        </w:rPr>
        <w:t xml:space="preserve"> which elute in the same AEX fractions as </w:t>
      </w:r>
      <w:r w:rsidR="004832F2" w:rsidRPr="00CD3026">
        <w:rPr>
          <w:rFonts w:ascii="Arial" w:hAnsi="Arial" w:cs="Arial"/>
          <w:sz w:val="24"/>
          <w:szCs w:val="24"/>
          <w:lang w:val="en-US"/>
        </w:rPr>
        <w:t>the FC-P</w:t>
      </w:r>
      <w:r w:rsidR="004832F2" w:rsidRPr="00CD3026">
        <w:rPr>
          <w:rFonts w:ascii="Arial" w:hAnsi="Arial" w:cs="Arial"/>
          <w:sz w:val="24"/>
          <w:szCs w:val="24"/>
          <w:vertAlign w:val="subscript"/>
          <w:lang w:val="en-US"/>
        </w:rPr>
        <w:t>1</w:t>
      </w:r>
      <w:r w:rsidR="00191C82" w:rsidRPr="00CD3026">
        <w:rPr>
          <w:rFonts w:ascii="Arial" w:hAnsi="Arial" w:cs="Arial"/>
          <w:sz w:val="24"/>
          <w:szCs w:val="24"/>
          <w:lang w:val="en-US"/>
        </w:rPr>
        <w:t>.</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 </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When incubated with </w:t>
      </w:r>
      <w:r w:rsidR="009D60A2" w:rsidRPr="00CD3026">
        <w:rPr>
          <w:rFonts w:ascii="Arial" w:hAnsi="Arial" w:cs="Arial"/>
          <w:sz w:val="24"/>
          <w:szCs w:val="24"/>
          <w:lang w:val="en-US"/>
        </w:rPr>
        <w:t xml:space="preserve">A9 </w:t>
      </w:r>
      <w:r w:rsidRPr="00CD3026">
        <w:rPr>
          <w:rFonts w:ascii="Arial" w:hAnsi="Arial" w:cs="Arial"/>
          <w:sz w:val="24"/>
          <w:szCs w:val="24"/>
          <w:lang w:val="en-US"/>
        </w:rPr>
        <w:t xml:space="preserve">cells, both </w:t>
      </w:r>
      <w:proofErr w:type="spellStart"/>
      <w:r w:rsidRPr="00CD3026">
        <w:rPr>
          <w:rFonts w:ascii="Arial" w:hAnsi="Arial" w:cs="Arial"/>
          <w:sz w:val="24"/>
          <w:szCs w:val="24"/>
          <w:lang w:val="en-US"/>
        </w:rPr>
        <w:t>virion</w:t>
      </w:r>
      <w:proofErr w:type="spellEnd"/>
      <w:r w:rsidRPr="00CD3026">
        <w:rPr>
          <w:rFonts w:ascii="Arial" w:hAnsi="Arial" w:cs="Arial"/>
          <w:sz w:val="24"/>
          <w:szCs w:val="24"/>
          <w:lang w:val="en-US"/>
        </w:rPr>
        <w:t xml:space="preserve"> </w:t>
      </w:r>
      <w:r w:rsidR="006A36B2" w:rsidRPr="00CD3026">
        <w:rPr>
          <w:rFonts w:ascii="Arial" w:hAnsi="Arial" w:cs="Arial"/>
          <w:sz w:val="24"/>
          <w:szCs w:val="24"/>
          <w:lang w:val="en-US"/>
        </w:rPr>
        <w:t>progenies</w:t>
      </w:r>
      <w:r w:rsidRPr="00CD3026">
        <w:rPr>
          <w:rFonts w:ascii="Arial" w:hAnsi="Arial" w:cs="Arial"/>
          <w:sz w:val="24"/>
          <w:szCs w:val="24"/>
          <w:lang w:val="en-US"/>
        </w:rPr>
        <w:t xml:space="preserve"> bound similarly to </w:t>
      </w:r>
      <w:r w:rsidR="009D60A2" w:rsidRPr="00CD3026">
        <w:rPr>
          <w:rFonts w:ascii="Arial" w:hAnsi="Arial" w:cs="Arial"/>
          <w:sz w:val="24"/>
          <w:szCs w:val="24"/>
          <w:lang w:val="en-US"/>
        </w:rPr>
        <w:t>cells</w:t>
      </w:r>
      <w:r w:rsidRPr="00CD3026">
        <w:rPr>
          <w:rFonts w:ascii="Arial" w:hAnsi="Arial" w:cs="Arial"/>
          <w:sz w:val="24"/>
          <w:szCs w:val="24"/>
          <w:lang w:val="en-US"/>
        </w:rPr>
        <w:t xml:space="preserve"> as</w:t>
      </w:r>
      <w:r w:rsidR="009D60A2" w:rsidRPr="00CD3026">
        <w:rPr>
          <w:rFonts w:ascii="Arial" w:hAnsi="Arial" w:cs="Arial"/>
          <w:sz w:val="24"/>
          <w:szCs w:val="24"/>
          <w:lang w:val="en-US"/>
        </w:rPr>
        <w:t xml:space="preserve"> shown by immunofluorescence</w:t>
      </w:r>
      <w:r w:rsidRPr="00CD3026">
        <w:rPr>
          <w:rFonts w:ascii="Arial" w:hAnsi="Arial" w:cs="Arial"/>
          <w:sz w:val="24"/>
          <w:szCs w:val="24"/>
          <w:lang w:val="en-US"/>
        </w:rPr>
        <w:t>.</w:t>
      </w:r>
      <w:r w:rsidR="009D60A2" w:rsidRPr="00CD3026">
        <w:rPr>
          <w:rFonts w:ascii="Arial" w:hAnsi="Arial" w:cs="Arial"/>
          <w:sz w:val="24"/>
          <w:szCs w:val="24"/>
          <w:lang w:val="en-US"/>
        </w:rPr>
        <w:t xml:space="preserve"> </w:t>
      </w:r>
      <w:r w:rsidR="0055728B" w:rsidRPr="00CD3026">
        <w:rPr>
          <w:rFonts w:ascii="Arial" w:hAnsi="Arial" w:cs="Arial"/>
          <w:sz w:val="24"/>
          <w:szCs w:val="24"/>
          <w:lang w:val="en-US"/>
        </w:rPr>
        <w:t>T</w:t>
      </w:r>
      <w:r w:rsidR="009D60A2" w:rsidRPr="00CD3026">
        <w:rPr>
          <w:rFonts w:ascii="Arial" w:hAnsi="Arial" w:cs="Arial"/>
          <w:sz w:val="24"/>
          <w:szCs w:val="24"/>
          <w:lang w:val="en-US"/>
        </w:rPr>
        <w:t>he N-VP2 from FC-P</w:t>
      </w:r>
      <w:r w:rsidR="0055728B" w:rsidRPr="00CD3026">
        <w:rPr>
          <w:rFonts w:ascii="Arial" w:hAnsi="Arial" w:cs="Arial"/>
          <w:sz w:val="24"/>
          <w:szCs w:val="24"/>
          <w:vertAlign w:val="subscript"/>
          <w:lang w:val="en-US"/>
        </w:rPr>
        <w:t xml:space="preserve">2 </w:t>
      </w:r>
      <w:r w:rsidR="009D60A2" w:rsidRPr="00CD3026">
        <w:rPr>
          <w:rFonts w:ascii="Arial" w:hAnsi="Arial" w:cs="Arial"/>
          <w:sz w:val="24"/>
          <w:szCs w:val="24"/>
          <w:lang w:val="en-US"/>
        </w:rPr>
        <w:t>was detectable</w:t>
      </w:r>
      <w:r w:rsidR="0055728B" w:rsidRPr="00CD3026">
        <w:rPr>
          <w:rFonts w:ascii="Arial" w:hAnsi="Arial" w:cs="Arial"/>
          <w:sz w:val="24"/>
          <w:szCs w:val="24"/>
          <w:lang w:val="en-US"/>
        </w:rPr>
        <w:t xml:space="preserve"> on the su</w:t>
      </w:r>
      <w:r w:rsidR="0055728B" w:rsidRPr="00CD3026">
        <w:rPr>
          <w:rFonts w:ascii="Arial" w:hAnsi="Arial" w:cs="Arial"/>
          <w:sz w:val="24"/>
          <w:szCs w:val="24"/>
          <w:lang w:val="en-US"/>
        </w:rPr>
        <w:t>r</w:t>
      </w:r>
      <w:r w:rsidR="0055728B" w:rsidRPr="00CD3026">
        <w:rPr>
          <w:rFonts w:ascii="Arial" w:hAnsi="Arial" w:cs="Arial"/>
          <w:sz w:val="24"/>
          <w:szCs w:val="24"/>
          <w:lang w:val="en-US"/>
        </w:rPr>
        <w:t>face of the cells and</w:t>
      </w:r>
      <w:r w:rsidRPr="00CD3026">
        <w:rPr>
          <w:rFonts w:ascii="Arial" w:hAnsi="Arial" w:cs="Arial"/>
          <w:sz w:val="24"/>
          <w:szCs w:val="24"/>
          <w:lang w:val="en-US"/>
        </w:rPr>
        <w:t xml:space="preserve"> </w:t>
      </w:r>
      <w:r w:rsidR="006A36B2" w:rsidRPr="00CD3026">
        <w:rPr>
          <w:rFonts w:ascii="Arial" w:hAnsi="Arial" w:cs="Arial"/>
          <w:sz w:val="24"/>
          <w:szCs w:val="24"/>
          <w:lang w:val="en-US"/>
        </w:rPr>
        <w:t>was</w:t>
      </w:r>
      <w:r w:rsidRPr="00CD3026">
        <w:rPr>
          <w:rFonts w:ascii="Arial" w:hAnsi="Arial" w:cs="Arial"/>
          <w:sz w:val="24"/>
          <w:szCs w:val="24"/>
          <w:lang w:val="en-US"/>
        </w:rPr>
        <w:t xml:space="preserve"> fully processed </w:t>
      </w:r>
      <w:r w:rsidR="0055728B" w:rsidRPr="00CD3026">
        <w:rPr>
          <w:rFonts w:ascii="Arial" w:hAnsi="Arial" w:cs="Arial"/>
          <w:sz w:val="24"/>
          <w:szCs w:val="24"/>
          <w:lang w:val="en-US"/>
        </w:rPr>
        <w:t>by</w:t>
      </w:r>
      <w:r w:rsidRPr="00CD3026">
        <w:rPr>
          <w:rFonts w:ascii="Arial" w:hAnsi="Arial" w:cs="Arial"/>
          <w:sz w:val="24"/>
          <w:szCs w:val="24"/>
          <w:lang w:val="en-US"/>
        </w:rPr>
        <w:t xml:space="preserve"> </w:t>
      </w:r>
      <w:r w:rsidR="0055728B" w:rsidRPr="00CD3026">
        <w:rPr>
          <w:rFonts w:ascii="Arial" w:hAnsi="Arial" w:cs="Arial"/>
          <w:sz w:val="24"/>
          <w:szCs w:val="24"/>
          <w:lang w:val="en-US"/>
        </w:rPr>
        <w:t xml:space="preserve">4 </w:t>
      </w:r>
      <w:proofErr w:type="spellStart"/>
      <w:r w:rsidR="0055728B" w:rsidRPr="00CD3026">
        <w:rPr>
          <w:rFonts w:ascii="Arial" w:hAnsi="Arial" w:cs="Arial"/>
          <w:sz w:val="24"/>
          <w:szCs w:val="24"/>
          <w:lang w:val="en-US"/>
        </w:rPr>
        <w:t>hpi</w:t>
      </w:r>
      <w:proofErr w:type="spellEnd"/>
      <w:r w:rsidR="0055728B" w:rsidRPr="00CD3026">
        <w:rPr>
          <w:rFonts w:ascii="Arial" w:hAnsi="Arial" w:cs="Arial"/>
          <w:sz w:val="24"/>
          <w:szCs w:val="24"/>
          <w:lang w:val="en-US"/>
        </w:rPr>
        <w:t>.</w:t>
      </w:r>
      <w:r w:rsidRPr="00CD3026">
        <w:rPr>
          <w:rFonts w:ascii="Arial" w:hAnsi="Arial" w:cs="Arial"/>
          <w:sz w:val="24"/>
          <w:szCs w:val="24"/>
          <w:lang w:val="en-US"/>
        </w:rPr>
        <w:t xml:space="preserve"> In con</w:t>
      </w:r>
      <w:r w:rsidR="0055728B" w:rsidRPr="00CD3026">
        <w:rPr>
          <w:rFonts w:ascii="Arial" w:hAnsi="Arial" w:cs="Arial"/>
          <w:sz w:val="24"/>
          <w:szCs w:val="24"/>
          <w:lang w:val="en-US"/>
        </w:rPr>
        <w:t>trast and as expected, the N-VP2 from FC-P</w:t>
      </w:r>
      <w:r w:rsidR="0055728B" w:rsidRPr="00CD3026">
        <w:rPr>
          <w:rFonts w:ascii="Arial" w:hAnsi="Arial" w:cs="Arial"/>
          <w:sz w:val="24"/>
          <w:szCs w:val="24"/>
          <w:vertAlign w:val="subscript"/>
          <w:lang w:val="en-US"/>
        </w:rPr>
        <w:t xml:space="preserve">1 </w:t>
      </w:r>
      <w:r w:rsidR="0055728B" w:rsidRPr="00CD3026">
        <w:rPr>
          <w:rFonts w:ascii="Arial" w:hAnsi="Arial" w:cs="Arial"/>
          <w:sz w:val="24"/>
          <w:szCs w:val="24"/>
          <w:lang w:val="en-US"/>
        </w:rPr>
        <w:t>was not visible at binding but became exposed after internalization and a proportion remained detectable for several hours pi (Fig. 2F</w:t>
      </w:r>
      <w:r w:rsidRPr="00CD3026">
        <w:rPr>
          <w:rFonts w:ascii="Arial" w:hAnsi="Arial" w:cs="Arial"/>
          <w:sz w:val="24"/>
          <w:szCs w:val="24"/>
          <w:lang w:val="en-US"/>
        </w:rPr>
        <w:t>)</w:t>
      </w:r>
      <w:r w:rsidR="0055728B" w:rsidRPr="00CD3026">
        <w:rPr>
          <w:rFonts w:ascii="Arial" w:hAnsi="Arial" w:cs="Arial"/>
          <w:sz w:val="24"/>
          <w:szCs w:val="24"/>
          <w:lang w:val="en-US"/>
        </w:rPr>
        <w:t>, indicating a slower or less efficient VP2 to VP3 processing</w:t>
      </w:r>
      <w:r w:rsidRPr="00CD3026">
        <w:rPr>
          <w:rFonts w:ascii="Arial" w:hAnsi="Arial" w:cs="Arial"/>
          <w:sz w:val="24"/>
          <w:szCs w:val="24"/>
          <w:lang w:val="en-US"/>
        </w:rPr>
        <w:t xml:space="preserve">. </w:t>
      </w:r>
    </w:p>
    <w:p w:rsidR="00191C82" w:rsidRPr="00CD3026" w:rsidRDefault="005572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The prominent differences in N-VP2 conformation in the two FC populations</w:t>
      </w:r>
      <w:r w:rsidR="00752B0C" w:rsidRPr="00CD3026">
        <w:rPr>
          <w:rFonts w:ascii="Arial" w:hAnsi="Arial" w:cs="Arial"/>
          <w:sz w:val="24"/>
          <w:szCs w:val="24"/>
          <w:lang w:val="en-US"/>
        </w:rPr>
        <w:t xml:space="preserve"> </w:t>
      </w:r>
      <w:r w:rsidR="0049431B" w:rsidRPr="00CD3026">
        <w:rPr>
          <w:rFonts w:ascii="Arial" w:hAnsi="Arial" w:cs="Arial"/>
          <w:sz w:val="24"/>
          <w:szCs w:val="24"/>
          <w:lang w:val="en-US"/>
        </w:rPr>
        <w:t>could account for the different AEX profile. In order to investigate whether the diffe</w:t>
      </w:r>
      <w:r w:rsidR="0049431B" w:rsidRPr="00CD3026">
        <w:rPr>
          <w:rFonts w:ascii="Arial" w:hAnsi="Arial" w:cs="Arial"/>
          <w:sz w:val="24"/>
          <w:szCs w:val="24"/>
          <w:lang w:val="en-US"/>
        </w:rPr>
        <w:t>r</w:t>
      </w:r>
      <w:r w:rsidR="0049431B" w:rsidRPr="00CD3026">
        <w:rPr>
          <w:rFonts w:ascii="Arial" w:hAnsi="Arial" w:cs="Arial"/>
          <w:sz w:val="24"/>
          <w:szCs w:val="24"/>
          <w:lang w:val="en-US"/>
        </w:rPr>
        <w:lastRenderedPageBreak/>
        <w:t>ent AEX profile between the two FC populations is caused by the different N-VP2 conformation, FC-P</w:t>
      </w:r>
      <w:r w:rsidR="0049431B" w:rsidRPr="00CD3026">
        <w:rPr>
          <w:rFonts w:ascii="Arial" w:hAnsi="Arial" w:cs="Arial"/>
          <w:sz w:val="24"/>
          <w:szCs w:val="24"/>
          <w:vertAlign w:val="subscript"/>
          <w:lang w:val="en-US"/>
        </w:rPr>
        <w:t>1</w:t>
      </w:r>
      <w:r w:rsidR="0049431B" w:rsidRPr="00CD3026">
        <w:rPr>
          <w:rFonts w:ascii="Arial" w:hAnsi="Arial" w:cs="Arial"/>
          <w:sz w:val="24"/>
          <w:szCs w:val="24"/>
          <w:lang w:val="en-US"/>
        </w:rPr>
        <w:t xml:space="preserve"> were exposed to acidic conditions to provoke the exposure of N-VP2 (as shown in figure 2D) and subjected to AEX. As shown in figure 2G, exposure of N-VP2 </w:t>
      </w:r>
      <w:r w:rsidR="00191C82" w:rsidRPr="00CD3026">
        <w:rPr>
          <w:rFonts w:ascii="Arial" w:hAnsi="Arial" w:cs="Arial"/>
          <w:sz w:val="24"/>
          <w:szCs w:val="24"/>
          <w:lang w:val="en-US"/>
        </w:rPr>
        <w:t xml:space="preserve">did not </w:t>
      </w:r>
      <w:r w:rsidR="0049431B" w:rsidRPr="00CD3026">
        <w:rPr>
          <w:rFonts w:ascii="Arial" w:hAnsi="Arial" w:cs="Arial"/>
          <w:sz w:val="24"/>
          <w:szCs w:val="24"/>
          <w:lang w:val="en-US"/>
        </w:rPr>
        <w:t>change the AEX profile of FC-P</w:t>
      </w:r>
      <w:r w:rsidR="0049431B"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w:t>
      </w:r>
      <w:r w:rsidR="00746E90" w:rsidRPr="00CD3026">
        <w:rPr>
          <w:rFonts w:ascii="Arial" w:hAnsi="Arial" w:cs="Arial"/>
          <w:sz w:val="24"/>
          <w:szCs w:val="24"/>
          <w:lang w:val="en-US"/>
        </w:rPr>
        <w:t>Accordingly,</w:t>
      </w:r>
      <w:r w:rsidR="005D08CC" w:rsidRPr="00CD3026">
        <w:rPr>
          <w:rFonts w:ascii="Arial" w:hAnsi="Arial" w:cs="Arial"/>
          <w:sz w:val="24"/>
          <w:szCs w:val="24"/>
          <w:lang w:val="en-US"/>
        </w:rPr>
        <w:t xml:space="preserve"> the </w:t>
      </w:r>
      <w:r w:rsidR="00746E90" w:rsidRPr="00CD3026">
        <w:rPr>
          <w:rFonts w:ascii="Arial" w:hAnsi="Arial" w:cs="Arial"/>
          <w:sz w:val="24"/>
          <w:szCs w:val="24"/>
          <w:lang w:val="en-US"/>
        </w:rPr>
        <w:t xml:space="preserve">distinct </w:t>
      </w:r>
      <w:r w:rsidR="005D08CC" w:rsidRPr="00CD3026">
        <w:rPr>
          <w:rFonts w:ascii="Arial" w:hAnsi="Arial" w:cs="Arial"/>
          <w:sz w:val="24"/>
          <w:szCs w:val="24"/>
          <w:lang w:val="en-US"/>
        </w:rPr>
        <w:t xml:space="preserve">N-VP2 conformation </w:t>
      </w:r>
      <w:r w:rsidR="0049431B" w:rsidRPr="00CD3026">
        <w:rPr>
          <w:rFonts w:ascii="Arial" w:hAnsi="Arial" w:cs="Arial"/>
          <w:sz w:val="24"/>
          <w:szCs w:val="24"/>
          <w:lang w:val="en-US"/>
        </w:rPr>
        <w:t>is not responsible for the different AEX profile.</w:t>
      </w:r>
      <w:r w:rsidR="005D08CC" w:rsidRPr="00CD3026">
        <w:rPr>
          <w:rFonts w:ascii="Arial" w:hAnsi="Arial" w:cs="Arial"/>
          <w:sz w:val="24"/>
          <w:szCs w:val="24"/>
          <w:lang w:val="en-US"/>
        </w:rPr>
        <w:t xml:space="preserve"> The results also </w:t>
      </w:r>
      <w:r w:rsidR="00746E90" w:rsidRPr="00CD3026">
        <w:rPr>
          <w:rFonts w:ascii="Arial" w:hAnsi="Arial" w:cs="Arial"/>
          <w:sz w:val="24"/>
          <w:szCs w:val="24"/>
          <w:lang w:val="en-US"/>
        </w:rPr>
        <w:t>suggest</w:t>
      </w:r>
      <w:r w:rsidR="005D08CC" w:rsidRPr="00CD3026">
        <w:rPr>
          <w:rFonts w:ascii="Arial" w:hAnsi="Arial" w:cs="Arial"/>
          <w:sz w:val="24"/>
          <w:szCs w:val="24"/>
          <w:lang w:val="en-US"/>
        </w:rPr>
        <w:t xml:space="preserve"> </w:t>
      </w:r>
      <w:r w:rsidR="00746E90" w:rsidRPr="00CD3026">
        <w:rPr>
          <w:rFonts w:ascii="Arial" w:hAnsi="Arial" w:cs="Arial"/>
          <w:sz w:val="24"/>
          <w:szCs w:val="24"/>
          <w:lang w:val="en-US"/>
        </w:rPr>
        <w:t xml:space="preserve">that packaging does not directly result in N-VP2 externalization and </w:t>
      </w:r>
      <w:r w:rsidR="005D08CC" w:rsidRPr="00CD3026">
        <w:rPr>
          <w:rFonts w:ascii="Arial" w:hAnsi="Arial" w:cs="Arial"/>
          <w:sz w:val="24"/>
          <w:szCs w:val="24"/>
          <w:lang w:val="en-US"/>
        </w:rPr>
        <w:t xml:space="preserve">further </w:t>
      </w:r>
      <w:r w:rsidR="00746E90" w:rsidRPr="00CD3026">
        <w:rPr>
          <w:rFonts w:ascii="Arial" w:hAnsi="Arial" w:cs="Arial"/>
          <w:sz w:val="24"/>
          <w:szCs w:val="24"/>
          <w:lang w:val="en-US"/>
        </w:rPr>
        <w:t>emph</w:t>
      </w:r>
      <w:r w:rsidR="00746E90" w:rsidRPr="00CD3026">
        <w:rPr>
          <w:rFonts w:ascii="Arial" w:hAnsi="Arial" w:cs="Arial"/>
          <w:sz w:val="24"/>
          <w:szCs w:val="24"/>
          <w:lang w:val="en-US"/>
        </w:rPr>
        <w:t>a</w:t>
      </w:r>
      <w:r w:rsidR="00746E90" w:rsidRPr="00CD3026">
        <w:rPr>
          <w:rFonts w:ascii="Arial" w:hAnsi="Arial" w:cs="Arial"/>
          <w:sz w:val="24"/>
          <w:szCs w:val="24"/>
          <w:lang w:val="en-US"/>
        </w:rPr>
        <w:t xml:space="preserve">size </w:t>
      </w:r>
      <w:r w:rsidR="005D08CC" w:rsidRPr="00CD3026">
        <w:rPr>
          <w:rFonts w:ascii="Arial" w:hAnsi="Arial" w:cs="Arial"/>
          <w:sz w:val="24"/>
          <w:szCs w:val="24"/>
          <w:lang w:val="en-US"/>
        </w:rPr>
        <w:t>similarities between the FC-P</w:t>
      </w:r>
      <w:r w:rsidR="005D08CC" w:rsidRPr="00CD3026">
        <w:rPr>
          <w:rFonts w:ascii="Arial" w:hAnsi="Arial" w:cs="Arial"/>
          <w:sz w:val="24"/>
          <w:szCs w:val="24"/>
          <w:vertAlign w:val="subscript"/>
          <w:lang w:val="en-US"/>
        </w:rPr>
        <w:t>1</w:t>
      </w:r>
      <w:r w:rsidR="00746E90" w:rsidRPr="00CD3026">
        <w:rPr>
          <w:rFonts w:ascii="Arial" w:hAnsi="Arial" w:cs="Arial"/>
          <w:sz w:val="24"/>
          <w:szCs w:val="24"/>
          <w:lang w:val="en-US"/>
        </w:rPr>
        <w:t xml:space="preserve"> and EC populations.</w:t>
      </w:r>
    </w:p>
    <w:p w:rsidR="00191C82" w:rsidRPr="00CD3026" w:rsidRDefault="00AD518A"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The</w:t>
      </w:r>
      <w:r w:rsidR="00B110F0" w:rsidRPr="00CD3026">
        <w:rPr>
          <w:rFonts w:ascii="Arial" w:hAnsi="Arial" w:cs="Arial"/>
          <w:b/>
          <w:sz w:val="24"/>
          <w:szCs w:val="24"/>
          <w:lang w:val="en-US"/>
        </w:rPr>
        <w:t xml:space="preserve"> </w:t>
      </w:r>
      <w:r w:rsidRPr="00CD3026">
        <w:rPr>
          <w:rFonts w:ascii="Arial" w:hAnsi="Arial" w:cs="Arial"/>
          <w:b/>
          <w:sz w:val="24"/>
          <w:szCs w:val="24"/>
          <w:lang w:val="en-US"/>
        </w:rPr>
        <w:t xml:space="preserve">surface </w:t>
      </w:r>
      <w:r w:rsidR="00B110F0" w:rsidRPr="00CD3026">
        <w:rPr>
          <w:rFonts w:ascii="Arial" w:hAnsi="Arial" w:cs="Arial"/>
          <w:b/>
          <w:sz w:val="24"/>
          <w:szCs w:val="24"/>
          <w:lang w:val="en-US"/>
        </w:rPr>
        <w:t>phosphorylation</w:t>
      </w:r>
      <w:r w:rsidRPr="00CD3026">
        <w:rPr>
          <w:rFonts w:ascii="Arial" w:hAnsi="Arial" w:cs="Arial"/>
          <w:b/>
          <w:sz w:val="24"/>
          <w:szCs w:val="24"/>
          <w:lang w:val="en-US"/>
        </w:rPr>
        <w:t xml:space="preserve"> status of the capsid</w:t>
      </w:r>
      <w:r w:rsidR="00B110F0" w:rsidRPr="00CD3026">
        <w:rPr>
          <w:rFonts w:ascii="Arial" w:hAnsi="Arial" w:cs="Arial"/>
          <w:b/>
          <w:sz w:val="24"/>
          <w:szCs w:val="24"/>
          <w:lang w:val="en-US"/>
        </w:rPr>
        <w:t xml:space="preserve"> </w:t>
      </w:r>
      <w:r w:rsidR="00FD62C8" w:rsidRPr="00CD3026">
        <w:rPr>
          <w:rFonts w:ascii="Arial" w:hAnsi="Arial" w:cs="Arial"/>
          <w:b/>
          <w:sz w:val="24"/>
          <w:szCs w:val="24"/>
          <w:lang w:val="en-US"/>
        </w:rPr>
        <w:t>is a key</w:t>
      </w:r>
      <w:r w:rsidR="00B110F0" w:rsidRPr="00CD3026">
        <w:rPr>
          <w:rFonts w:ascii="Arial" w:hAnsi="Arial" w:cs="Arial"/>
          <w:b/>
          <w:sz w:val="24"/>
          <w:szCs w:val="24"/>
          <w:lang w:val="en-US"/>
        </w:rPr>
        <w:t xml:space="preserve"> determinant </w:t>
      </w:r>
      <w:r w:rsidR="00FD62C8" w:rsidRPr="00CD3026">
        <w:rPr>
          <w:rFonts w:ascii="Arial" w:hAnsi="Arial" w:cs="Arial"/>
          <w:b/>
          <w:sz w:val="24"/>
          <w:szCs w:val="24"/>
          <w:lang w:val="en-US"/>
        </w:rPr>
        <w:t>of</w:t>
      </w:r>
      <w:r w:rsidR="00B110F0" w:rsidRPr="00CD3026">
        <w:rPr>
          <w:rFonts w:ascii="Arial" w:hAnsi="Arial" w:cs="Arial"/>
          <w:b/>
          <w:sz w:val="24"/>
          <w:szCs w:val="24"/>
          <w:lang w:val="en-US"/>
        </w:rPr>
        <w:t xml:space="preserve"> the different AEX profile</w:t>
      </w:r>
      <w:r w:rsidR="004F1303"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w:t>
      </w:r>
      <w:r w:rsidR="004F1303" w:rsidRPr="00CD3026">
        <w:rPr>
          <w:rFonts w:ascii="Arial" w:hAnsi="Arial" w:cs="Arial"/>
          <w:sz w:val="24"/>
          <w:szCs w:val="24"/>
          <w:lang w:val="en-US"/>
        </w:rPr>
        <w:t xml:space="preserve">further </w:t>
      </w:r>
      <w:r w:rsidR="00191C82" w:rsidRPr="00CD3026">
        <w:rPr>
          <w:rFonts w:ascii="Arial" w:hAnsi="Arial" w:cs="Arial"/>
          <w:sz w:val="24"/>
          <w:szCs w:val="24"/>
          <w:lang w:val="en-US"/>
        </w:rPr>
        <w:t xml:space="preserve">examine biochemical </w:t>
      </w:r>
      <w:r w:rsidR="004F1303" w:rsidRPr="00CD3026">
        <w:rPr>
          <w:rFonts w:ascii="Arial" w:hAnsi="Arial" w:cs="Arial"/>
          <w:sz w:val="24"/>
          <w:szCs w:val="24"/>
          <w:lang w:val="en-US"/>
        </w:rPr>
        <w:t>and structural di</w:t>
      </w:r>
      <w:r w:rsidR="004F1303" w:rsidRPr="00CD3026">
        <w:rPr>
          <w:rFonts w:ascii="Arial" w:hAnsi="Arial" w:cs="Arial"/>
          <w:sz w:val="24"/>
          <w:szCs w:val="24"/>
          <w:lang w:val="en-US"/>
        </w:rPr>
        <w:t>f</w:t>
      </w:r>
      <w:r w:rsidR="004F1303" w:rsidRPr="00CD3026">
        <w:rPr>
          <w:rFonts w:ascii="Arial" w:hAnsi="Arial" w:cs="Arial"/>
          <w:sz w:val="24"/>
          <w:szCs w:val="24"/>
          <w:lang w:val="en-US"/>
        </w:rPr>
        <w:t xml:space="preserve">ferences between the two FC populations, </w:t>
      </w:r>
      <w:r w:rsidR="00191C82" w:rsidRPr="00CD3026">
        <w:rPr>
          <w:rFonts w:ascii="Arial" w:hAnsi="Arial" w:cs="Arial"/>
          <w:sz w:val="24"/>
          <w:szCs w:val="24"/>
          <w:lang w:val="en-US"/>
        </w:rPr>
        <w:t xml:space="preserve">both capsid species were isolated from the nuclei of infected </w:t>
      </w:r>
      <w:r w:rsidR="00363331" w:rsidRPr="00CD3026">
        <w:rPr>
          <w:rFonts w:ascii="Arial" w:hAnsi="Arial" w:cs="Arial"/>
          <w:sz w:val="24"/>
          <w:szCs w:val="24"/>
          <w:lang w:val="en-US"/>
        </w:rPr>
        <w:t>A9 cells</w:t>
      </w:r>
      <w:r w:rsidR="00541B1B" w:rsidRPr="00CD3026">
        <w:rPr>
          <w:rFonts w:ascii="Arial" w:hAnsi="Arial" w:cs="Arial"/>
          <w:sz w:val="24"/>
          <w:szCs w:val="24"/>
          <w:lang w:val="en-US"/>
        </w:rPr>
        <w:t xml:space="preserve">, </w:t>
      </w:r>
      <w:r w:rsidR="004F1303" w:rsidRPr="00CD3026">
        <w:rPr>
          <w:rFonts w:ascii="Arial" w:hAnsi="Arial" w:cs="Arial"/>
          <w:sz w:val="24"/>
          <w:szCs w:val="24"/>
          <w:lang w:val="en-US"/>
        </w:rPr>
        <w:t xml:space="preserve">treated with CHT </w:t>
      </w:r>
      <w:r w:rsidR="00541B1B" w:rsidRPr="00CD3026">
        <w:rPr>
          <w:rFonts w:ascii="Arial" w:hAnsi="Arial" w:cs="Arial"/>
          <w:sz w:val="24"/>
          <w:szCs w:val="24"/>
          <w:lang w:val="en-US"/>
        </w:rPr>
        <w:t xml:space="preserve">or with </w:t>
      </w:r>
      <w:r w:rsidR="00946A7E" w:rsidRPr="00CD3026">
        <w:rPr>
          <w:rFonts w:ascii="Arial" w:hAnsi="Arial" w:cs="Arial"/>
          <w:sz w:val="24"/>
          <w:szCs w:val="24"/>
          <w:lang w:val="en-US"/>
        </w:rPr>
        <w:t xml:space="preserve">lambda </w:t>
      </w:r>
      <w:r w:rsidR="00541B1B" w:rsidRPr="00CD3026">
        <w:rPr>
          <w:rFonts w:ascii="Arial" w:hAnsi="Arial" w:cs="Arial"/>
          <w:sz w:val="24"/>
          <w:szCs w:val="24"/>
          <w:lang w:val="en-US"/>
        </w:rPr>
        <w:t xml:space="preserve">phosphatase </w:t>
      </w:r>
      <w:r w:rsidR="00191C82" w:rsidRPr="00CD3026">
        <w:rPr>
          <w:rFonts w:ascii="Arial" w:hAnsi="Arial" w:cs="Arial"/>
          <w:sz w:val="24"/>
          <w:szCs w:val="24"/>
          <w:lang w:val="en-US"/>
        </w:rPr>
        <w:t>and subsequent</w:t>
      </w:r>
      <w:r w:rsidR="004F1303" w:rsidRPr="00CD3026">
        <w:rPr>
          <w:rFonts w:ascii="Arial" w:hAnsi="Arial" w:cs="Arial"/>
          <w:sz w:val="24"/>
          <w:szCs w:val="24"/>
          <w:lang w:val="en-US"/>
        </w:rPr>
        <w:t xml:space="preserve">ly </w:t>
      </w:r>
      <w:r w:rsidR="00797252">
        <w:rPr>
          <w:rFonts w:ascii="Arial" w:hAnsi="Arial" w:cs="Arial"/>
          <w:sz w:val="24"/>
          <w:szCs w:val="24"/>
          <w:lang w:val="en-US"/>
        </w:rPr>
        <w:t>analyz</w:t>
      </w:r>
      <w:r w:rsidR="00541B1B" w:rsidRPr="00CD3026">
        <w:rPr>
          <w:rFonts w:ascii="Arial" w:hAnsi="Arial" w:cs="Arial"/>
          <w:sz w:val="24"/>
          <w:szCs w:val="24"/>
          <w:lang w:val="en-US"/>
        </w:rPr>
        <w:t xml:space="preserve">ed by </w:t>
      </w:r>
      <w:r w:rsidR="00191C82" w:rsidRPr="00CD3026">
        <w:rPr>
          <w:rFonts w:ascii="Arial" w:hAnsi="Arial" w:cs="Arial"/>
          <w:sz w:val="24"/>
          <w:szCs w:val="24"/>
          <w:lang w:val="en-US"/>
        </w:rPr>
        <w:t>AEX</w:t>
      </w:r>
      <w:r w:rsidR="008216E0" w:rsidRPr="00CD3026">
        <w:rPr>
          <w:rFonts w:ascii="Arial" w:hAnsi="Arial" w:cs="Arial"/>
          <w:sz w:val="24"/>
          <w:szCs w:val="24"/>
          <w:lang w:val="en-US"/>
        </w:rPr>
        <w:t>-qPCR</w:t>
      </w:r>
      <w:r w:rsidR="00191C82" w:rsidRPr="00CD3026">
        <w:rPr>
          <w:rFonts w:ascii="Arial" w:hAnsi="Arial" w:cs="Arial"/>
          <w:sz w:val="24"/>
          <w:szCs w:val="24"/>
          <w:lang w:val="en-US"/>
        </w:rPr>
        <w:t xml:space="preserve">. </w:t>
      </w:r>
      <w:r w:rsidR="00541B1B" w:rsidRPr="00CD3026">
        <w:rPr>
          <w:rFonts w:ascii="Arial" w:hAnsi="Arial" w:cs="Arial"/>
          <w:sz w:val="24"/>
          <w:szCs w:val="24"/>
          <w:lang w:val="en-US"/>
        </w:rPr>
        <w:t>As expected, only</w:t>
      </w:r>
      <w:r w:rsidR="00191C82" w:rsidRPr="00CD3026">
        <w:rPr>
          <w:rFonts w:ascii="Arial" w:hAnsi="Arial" w:cs="Arial"/>
          <w:sz w:val="24"/>
          <w:szCs w:val="24"/>
          <w:lang w:val="en-US"/>
        </w:rPr>
        <w:t xml:space="preserve">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2</w:t>
      </w:r>
      <w:r w:rsidR="00191C82" w:rsidRPr="00CD3026">
        <w:rPr>
          <w:rFonts w:ascii="Arial" w:hAnsi="Arial" w:cs="Arial"/>
          <w:sz w:val="24"/>
          <w:szCs w:val="24"/>
        </w:rPr>
        <w:t xml:space="preserve"> </w:t>
      </w:r>
      <w:r w:rsidR="00C50601">
        <w:rPr>
          <w:rFonts w:ascii="Arial" w:hAnsi="Arial" w:cs="Arial"/>
          <w:sz w:val="24"/>
          <w:szCs w:val="24"/>
        </w:rPr>
        <w:t xml:space="preserve">capsids </w:t>
      </w:r>
      <w:r w:rsidR="00191C82" w:rsidRPr="00CD3026">
        <w:rPr>
          <w:rFonts w:ascii="Arial" w:hAnsi="Arial" w:cs="Arial"/>
          <w:sz w:val="24"/>
          <w:szCs w:val="24"/>
          <w:lang w:val="en-US"/>
        </w:rPr>
        <w:t xml:space="preserve">were </w:t>
      </w:r>
      <w:r w:rsidR="004F1303" w:rsidRPr="00CD3026">
        <w:rPr>
          <w:rFonts w:ascii="Arial" w:hAnsi="Arial" w:cs="Arial"/>
          <w:sz w:val="24"/>
          <w:szCs w:val="24"/>
          <w:lang w:val="en-US"/>
        </w:rPr>
        <w:t>sens</w:t>
      </w:r>
      <w:r w:rsidR="004F1303" w:rsidRPr="00CD3026">
        <w:rPr>
          <w:rFonts w:ascii="Arial" w:hAnsi="Arial" w:cs="Arial"/>
          <w:sz w:val="24"/>
          <w:szCs w:val="24"/>
          <w:lang w:val="en-US"/>
        </w:rPr>
        <w:t>i</w:t>
      </w:r>
      <w:r w:rsidR="004F1303" w:rsidRPr="00CD3026">
        <w:rPr>
          <w:rFonts w:ascii="Arial" w:hAnsi="Arial" w:cs="Arial"/>
          <w:sz w:val="24"/>
          <w:szCs w:val="24"/>
          <w:lang w:val="en-US"/>
        </w:rPr>
        <w:t>tive to CHT resulting in a prominent shift in the AEX profile</w:t>
      </w:r>
      <w:r w:rsidR="00145618" w:rsidRPr="00CD3026">
        <w:rPr>
          <w:rFonts w:ascii="Arial" w:hAnsi="Arial" w:cs="Arial"/>
          <w:sz w:val="24"/>
          <w:szCs w:val="24"/>
          <w:lang w:val="en-US"/>
        </w:rPr>
        <w:t xml:space="preserve">, in contrast,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r</w:t>
      </w:r>
      <w:r w:rsidR="00191C82" w:rsidRPr="00CD3026">
        <w:rPr>
          <w:rFonts w:ascii="Arial" w:hAnsi="Arial" w:cs="Arial"/>
          <w:sz w:val="24"/>
          <w:szCs w:val="24"/>
          <w:lang w:val="en-US"/>
        </w:rPr>
        <w:t>e</w:t>
      </w:r>
      <w:r w:rsidR="00191C82" w:rsidRPr="00CD3026">
        <w:rPr>
          <w:rFonts w:ascii="Arial" w:hAnsi="Arial" w:cs="Arial"/>
          <w:sz w:val="24"/>
          <w:szCs w:val="24"/>
          <w:lang w:val="en-US"/>
        </w:rPr>
        <w:t xml:space="preserve">mained unaffected </w:t>
      </w:r>
      <w:r w:rsidR="00145618" w:rsidRPr="00CD3026">
        <w:rPr>
          <w:rFonts w:ascii="Arial" w:hAnsi="Arial" w:cs="Arial"/>
          <w:sz w:val="24"/>
          <w:szCs w:val="24"/>
          <w:lang w:val="en-US"/>
        </w:rPr>
        <w:t>(Fig. 3A).</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When treated with </w:t>
      </w:r>
      <w:r w:rsidR="00946A7E" w:rsidRPr="00CD3026">
        <w:rPr>
          <w:rFonts w:ascii="Arial" w:hAnsi="Arial" w:cs="Arial"/>
          <w:sz w:val="24"/>
          <w:szCs w:val="24"/>
          <w:lang w:val="en-US"/>
        </w:rPr>
        <w:t xml:space="preserve">lambda </w:t>
      </w:r>
      <w:r w:rsidR="00191C82" w:rsidRPr="00CD3026">
        <w:rPr>
          <w:rFonts w:ascii="Arial" w:hAnsi="Arial" w:cs="Arial"/>
          <w:sz w:val="24"/>
          <w:szCs w:val="24"/>
          <w:lang w:val="en-US"/>
        </w:rPr>
        <w:t>phosphatase</w:t>
      </w:r>
      <w:r w:rsidR="00145618" w:rsidRPr="00CD3026">
        <w:rPr>
          <w:rFonts w:ascii="Arial" w:hAnsi="Arial" w:cs="Arial"/>
          <w:sz w:val="24"/>
          <w:szCs w:val="24"/>
          <w:lang w:val="en-US"/>
        </w:rPr>
        <w:t>,</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FC-P</w:t>
      </w:r>
      <w:r w:rsidR="00145618" w:rsidRPr="00CD3026">
        <w:rPr>
          <w:rFonts w:ascii="Arial" w:hAnsi="Arial" w:cs="Arial"/>
          <w:sz w:val="24"/>
          <w:szCs w:val="24"/>
          <w:vertAlign w:val="subscript"/>
          <w:lang w:val="en-US"/>
        </w:rPr>
        <w:t>2</w:t>
      </w:r>
      <w:r w:rsidR="00145618" w:rsidRPr="00CD3026">
        <w:rPr>
          <w:rFonts w:ascii="Arial" w:hAnsi="Arial" w:cs="Arial"/>
          <w:sz w:val="24"/>
          <w:szCs w:val="24"/>
          <w:lang w:val="en-US"/>
        </w:rPr>
        <w:t xml:space="preserve"> </w:t>
      </w:r>
      <w:r w:rsidR="00541B1B" w:rsidRPr="00CD3026">
        <w:rPr>
          <w:rFonts w:ascii="Arial" w:hAnsi="Arial" w:cs="Arial"/>
          <w:sz w:val="24"/>
          <w:szCs w:val="24"/>
          <w:lang w:val="en-US"/>
        </w:rPr>
        <w:t>changed its AEX profile to that of</w:t>
      </w:r>
      <w:r w:rsidR="00145618" w:rsidRPr="00CD3026">
        <w:rPr>
          <w:rFonts w:ascii="Arial" w:hAnsi="Arial" w:cs="Arial"/>
          <w:sz w:val="24"/>
          <w:szCs w:val="24"/>
          <w:lang w:val="en-US"/>
        </w:rPr>
        <w:t xml:space="preserve"> FC-P</w:t>
      </w:r>
      <w:r w:rsidR="00145618" w:rsidRPr="00CD3026">
        <w:rPr>
          <w:rFonts w:ascii="Arial" w:hAnsi="Arial" w:cs="Arial"/>
          <w:sz w:val="24"/>
          <w:szCs w:val="24"/>
          <w:vertAlign w:val="subscript"/>
          <w:lang w:val="en-US"/>
        </w:rPr>
        <w:t>1</w:t>
      </w:r>
      <w:r w:rsidR="00541B1B" w:rsidRPr="00CD3026">
        <w:rPr>
          <w:rFonts w:ascii="Arial" w:hAnsi="Arial" w:cs="Arial"/>
          <w:sz w:val="24"/>
          <w:szCs w:val="24"/>
          <w:lang w:val="en-US"/>
        </w:rPr>
        <w:t xml:space="preserve">, </w:t>
      </w:r>
      <w:r w:rsidR="00145618" w:rsidRPr="00CD3026">
        <w:rPr>
          <w:rFonts w:ascii="Arial" w:hAnsi="Arial" w:cs="Arial"/>
          <w:sz w:val="24"/>
          <w:szCs w:val="24"/>
          <w:lang w:val="en-US"/>
        </w:rPr>
        <w:t>which remain</w:t>
      </w:r>
      <w:r w:rsidR="00541B1B" w:rsidRPr="00CD3026">
        <w:rPr>
          <w:rFonts w:ascii="Arial" w:hAnsi="Arial" w:cs="Arial"/>
          <w:sz w:val="24"/>
          <w:szCs w:val="24"/>
          <w:lang w:val="en-US"/>
        </w:rPr>
        <w:t>ed</w:t>
      </w:r>
      <w:r w:rsidR="00145618" w:rsidRPr="00CD3026">
        <w:rPr>
          <w:rFonts w:ascii="Arial" w:hAnsi="Arial" w:cs="Arial"/>
          <w:sz w:val="24"/>
          <w:szCs w:val="24"/>
          <w:lang w:val="en-US"/>
        </w:rPr>
        <w:t xml:space="preserve"> unchanged</w:t>
      </w:r>
      <w:r w:rsidR="00191C82" w:rsidRPr="00CD3026">
        <w:rPr>
          <w:rFonts w:ascii="Arial" w:hAnsi="Arial" w:cs="Arial"/>
          <w:sz w:val="24"/>
          <w:szCs w:val="24"/>
          <w:lang w:val="en-US"/>
        </w:rPr>
        <w:t>. Th</w:t>
      </w:r>
      <w:r w:rsidR="007175D3" w:rsidRPr="00CD3026">
        <w:rPr>
          <w:rFonts w:ascii="Arial" w:hAnsi="Arial" w:cs="Arial"/>
          <w:sz w:val="24"/>
          <w:szCs w:val="24"/>
          <w:lang w:val="en-US"/>
        </w:rPr>
        <w:t>ese</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result</w:t>
      </w:r>
      <w:r w:rsidR="007175D3" w:rsidRPr="00CD3026">
        <w:rPr>
          <w:rFonts w:ascii="Arial" w:hAnsi="Arial" w:cs="Arial"/>
          <w:sz w:val="24"/>
          <w:szCs w:val="24"/>
          <w:lang w:val="en-US"/>
        </w:rPr>
        <w:t>s</w:t>
      </w:r>
      <w:r w:rsidR="00191C82" w:rsidRPr="00CD3026">
        <w:rPr>
          <w:rFonts w:ascii="Arial" w:hAnsi="Arial" w:cs="Arial"/>
          <w:sz w:val="24"/>
          <w:szCs w:val="24"/>
          <w:lang w:val="en-US"/>
        </w:rPr>
        <w:t xml:space="preserve"> </w:t>
      </w:r>
      <w:r w:rsidR="008B0390" w:rsidRPr="00CD3026">
        <w:rPr>
          <w:rFonts w:ascii="Arial" w:hAnsi="Arial" w:cs="Arial"/>
          <w:sz w:val="24"/>
          <w:szCs w:val="24"/>
          <w:lang w:val="en-US"/>
        </w:rPr>
        <w:t>suggest</w:t>
      </w:r>
      <w:r w:rsidR="00191C82" w:rsidRPr="00CD3026">
        <w:rPr>
          <w:rFonts w:ascii="Arial" w:hAnsi="Arial" w:cs="Arial"/>
          <w:sz w:val="24"/>
          <w:szCs w:val="24"/>
          <w:lang w:val="en-US"/>
        </w:rPr>
        <w:t xml:space="preserve"> that the </w:t>
      </w:r>
      <w:r w:rsidR="008216E0" w:rsidRPr="00CD3026">
        <w:rPr>
          <w:rFonts w:ascii="Arial" w:hAnsi="Arial" w:cs="Arial"/>
          <w:sz w:val="24"/>
          <w:szCs w:val="24"/>
          <w:lang w:val="en-US"/>
        </w:rPr>
        <w:t>differences between the two FC populations are due to a distinct surface phosphorylation status</w:t>
      </w:r>
      <w:r w:rsidR="008B0390" w:rsidRPr="00CD3026">
        <w:rPr>
          <w:rFonts w:ascii="Arial" w:hAnsi="Arial" w:cs="Arial"/>
          <w:sz w:val="24"/>
          <w:szCs w:val="24"/>
          <w:lang w:val="en-US"/>
        </w:rPr>
        <w:t xml:space="preserve">, </w:t>
      </w:r>
      <w:r w:rsidR="008216E0" w:rsidRPr="00CD3026">
        <w:rPr>
          <w:rFonts w:ascii="Arial" w:hAnsi="Arial" w:cs="Arial"/>
          <w:sz w:val="24"/>
          <w:szCs w:val="24"/>
          <w:lang w:val="en-US"/>
        </w:rPr>
        <w:t xml:space="preserve">other than </w:t>
      </w:r>
      <w:r w:rsidR="00AA2B31" w:rsidRPr="00CD3026">
        <w:rPr>
          <w:rFonts w:ascii="Arial" w:hAnsi="Arial" w:cs="Arial"/>
          <w:sz w:val="24"/>
          <w:szCs w:val="24"/>
          <w:lang w:val="en-US"/>
        </w:rPr>
        <w:t>the distal phosphoserines</w:t>
      </w:r>
      <w:r w:rsidR="008216E0" w:rsidRPr="00CD3026">
        <w:rPr>
          <w:rFonts w:ascii="Arial" w:hAnsi="Arial" w:cs="Arial"/>
          <w:sz w:val="24"/>
          <w:szCs w:val="24"/>
          <w:lang w:val="en-US"/>
        </w:rPr>
        <w:t xml:space="preserve"> in N-VP2</w:t>
      </w:r>
      <w:r w:rsidR="006305D0">
        <w:rPr>
          <w:rFonts w:ascii="Arial" w:hAnsi="Arial" w:cs="Arial"/>
          <w:sz w:val="24"/>
          <w:szCs w:val="24"/>
          <w:lang w:val="en-US"/>
        </w:rPr>
        <w:t xml:space="preserve"> </w:t>
      </w:r>
      <w:r w:rsidR="006305D0">
        <w:rPr>
          <w:rFonts w:ascii="Arial" w:hAnsi="Arial" w:cs="Arial"/>
          <w:sz w:val="24"/>
          <w:szCs w:val="24"/>
          <w:lang w:val="en-US"/>
        </w:rPr>
        <w:fldChar w:fldCharType="begin"/>
      </w:r>
      <w:r w:rsidR="006305D0">
        <w:rPr>
          <w:rFonts w:ascii="Arial" w:hAnsi="Arial" w:cs="Arial"/>
          <w:sz w:val="24"/>
          <w:szCs w:val="24"/>
          <w:lang w:val="en-US"/>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Pr>
          <w:rFonts w:ascii="Arial" w:hAnsi="Arial" w:cs="Arial"/>
          <w:sz w:val="24"/>
          <w:szCs w:val="24"/>
          <w:lang w:val="en-US"/>
        </w:rPr>
        <w:fldChar w:fldCharType="separate"/>
      </w:r>
      <w:r w:rsidR="006305D0">
        <w:rPr>
          <w:rFonts w:ascii="Arial" w:hAnsi="Arial" w:cs="Arial"/>
          <w:noProof/>
          <w:sz w:val="24"/>
          <w:szCs w:val="24"/>
          <w:lang w:val="en-US"/>
        </w:rPr>
        <w:t>(</w:t>
      </w:r>
      <w:hyperlink w:anchor="_ENREF_31" w:tooltip="Maroto, 2000 #42" w:history="1">
        <w:r w:rsidR="004A0682">
          <w:rPr>
            <w:rFonts w:ascii="Arial" w:hAnsi="Arial" w:cs="Arial"/>
            <w:noProof/>
            <w:sz w:val="24"/>
            <w:szCs w:val="24"/>
            <w:lang w:val="en-US"/>
          </w:rPr>
          <w:t>31</w:t>
        </w:r>
      </w:hyperlink>
      <w:r w:rsidR="006305D0">
        <w:rPr>
          <w:rFonts w:ascii="Arial" w:hAnsi="Arial" w:cs="Arial"/>
          <w:noProof/>
          <w:sz w:val="24"/>
          <w:szCs w:val="24"/>
          <w:lang w:val="en-US"/>
        </w:rPr>
        <w:t>)</w:t>
      </w:r>
      <w:r w:rsidR="006305D0">
        <w:rPr>
          <w:rFonts w:ascii="Arial" w:hAnsi="Arial" w:cs="Arial"/>
          <w:sz w:val="24"/>
          <w:szCs w:val="24"/>
          <w:lang w:val="en-US"/>
        </w:rPr>
        <w:fldChar w:fldCharType="end"/>
      </w:r>
      <w:r w:rsidR="008B0390" w:rsidRPr="00CD3026">
        <w:rPr>
          <w:rFonts w:ascii="Arial" w:hAnsi="Arial" w:cs="Arial"/>
          <w:sz w:val="24"/>
          <w:szCs w:val="24"/>
          <w:lang w:val="en-US"/>
        </w:rPr>
        <w:t xml:space="preserve">. </w:t>
      </w:r>
      <w:r w:rsidR="005B1A71" w:rsidRPr="00CD3026">
        <w:rPr>
          <w:rFonts w:ascii="Arial" w:hAnsi="Arial" w:cs="Arial"/>
          <w:sz w:val="24"/>
          <w:szCs w:val="24"/>
          <w:lang w:val="en-US"/>
        </w:rPr>
        <w:t xml:space="preserve">To confirm this, </w:t>
      </w:r>
      <w:r w:rsidR="00191C82" w:rsidRPr="00CD3026">
        <w:rPr>
          <w:rFonts w:ascii="Arial" w:hAnsi="Arial" w:cs="Arial"/>
          <w:sz w:val="24"/>
          <w:szCs w:val="24"/>
          <w:lang w:val="en-US"/>
        </w:rPr>
        <w:t xml:space="preserve">we used a </w:t>
      </w:r>
      <w:r w:rsidR="00C46B45" w:rsidRPr="00CD3026">
        <w:rPr>
          <w:rFonts w:ascii="Arial" w:hAnsi="Arial" w:cs="Arial"/>
          <w:sz w:val="24"/>
          <w:szCs w:val="24"/>
          <w:lang w:val="en-US"/>
        </w:rPr>
        <w:t xml:space="preserve">MVM </w:t>
      </w:r>
      <w:r w:rsidR="00191C82" w:rsidRPr="00CD3026">
        <w:rPr>
          <w:rFonts w:ascii="Arial" w:hAnsi="Arial" w:cs="Arial"/>
          <w:sz w:val="24"/>
          <w:szCs w:val="24"/>
          <w:lang w:val="en-US"/>
        </w:rPr>
        <w:t>mu</w:t>
      </w:r>
      <w:r w:rsidR="00C46B45" w:rsidRPr="00CD3026">
        <w:rPr>
          <w:rFonts w:ascii="Arial" w:hAnsi="Arial" w:cs="Arial"/>
          <w:sz w:val="24"/>
          <w:szCs w:val="24"/>
          <w:lang w:val="en-US"/>
        </w:rPr>
        <w:t>tant</w:t>
      </w:r>
      <w:r w:rsidR="00191C82" w:rsidRPr="00CD3026">
        <w:rPr>
          <w:rFonts w:ascii="Arial" w:hAnsi="Arial" w:cs="Arial"/>
          <w:sz w:val="24"/>
          <w:szCs w:val="24"/>
          <w:lang w:val="en-US"/>
        </w:rPr>
        <w:t>, in which all distal serine residues on N-VP2 were substituted by glycine</w:t>
      </w:r>
      <w:r w:rsidR="007175D3" w:rsidRPr="00CD3026">
        <w:rPr>
          <w:rFonts w:ascii="Arial" w:hAnsi="Arial" w:cs="Arial"/>
          <w:sz w:val="24"/>
          <w:szCs w:val="24"/>
          <w:lang w:val="en-US"/>
        </w:rPr>
        <w:t xml:space="preserve"> (referred to as 4SG)</w:t>
      </w:r>
      <w:r w:rsidR="00191C82" w:rsidRPr="00CD3026">
        <w:rPr>
          <w:rFonts w:ascii="Arial" w:hAnsi="Arial" w:cs="Arial"/>
          <w:sz w:val="24"/>
          <w:szCs w:val="24"/>
          <w:lang w:val="en-US"/>
        </w:rPr>
        <w:t>.</w:t>
      </w:r>
      <w:r w:rsidR="005B1A71" w:rsidRPr="00CD3026">
        <w:rPr>
          <w:rFonts w:ascii="Arial" w:hAnsi="Arial" w:cs="Arial"/>
          <w:sz w:val="24"/>
          <w:szCs w:val="24"/>
          <w:lang w:val="en-US"/>
        </w:rPr>
        <w:t xml:space="preserve"> The AEX profile of 4SG </w:t>
      </w:r>
      <w:proofErr w:type="spellStart"/>
      <w:r w:rsidR="005B1A71" w:rsidRPr="00CD3026">
        <w:rPr>
          <w:rFonts w:ascii="Arial" w:hAnsi="Arial" w:cs="Arial"/>
          <w:sz w:val="24"/>
          <w:szCs w:val="24"/>
          <w:lang w:val="en-US"/>
        </w:rPr>
        <w:t>virions</w:t>
      </w:r>
      <w:proofErr w:type="spellEnd"/>
      <w:r w:rsidR="005B1A71" w:rsidRPr="00CD3026">
        <w:rPr>
          <w:rFonts w:ascii="Arial" w:hAnsi="Arial" w:cs="Arial"/>
          <w:sz w:val="24"/>
          <w:szCs w:val="24"/>
          <w:lang w:val="en-US"/>
        </w:rPr>
        <w:t>, u</w:t>
      </w:r>
      <w:r w:rsidR="005B1A71" w:rsidRPr="00CD3026">
        <w:rPr>
          <w:rFonts w:ascii="Arial" w:hAnsi="Arial" w:cs="Arial"/>
          <w:sz w:val="24"/>
          <w:szCs w:val="24"/>
          <w:lang w:val="en-US"/>
        </w:rPr>
        <w:t>n</w:t>
      </w:r>
      <w:r w:rsidR="005B1A71" w:rsidRPr="00CD3026">
        <w:rPr>
          <w:rFonts w:ascii="Arial" w:hAnsi="Arial" w:cs="Arial"/>
          <w:sz w:val="24"/>
          <w:szCs w:val="24"/>
          <w:lang w:val="en-US"/>
        </w:rPr>
        <w:t xml:space="preserve">treated or treated with lambda phosphatase, was </w:t>
      </w:r>
      <w:r w:rsidR="00704F92" w:rsidRPr="00CD3026">
        <w:rPr>
          <w:rFonts w:ascii="Arial" w:hAnsi="Arial" w:cs="Arial"/>
          <w:sz w:val="24"/>
          <w:szCs w:val="24"/>
          <w:lang w:val="en-US"/>
        </w:rPr>
        <w:t>similar to</w:t>
      </w:r>
      <w:r w:rsidR="005B1A71" w:rsidRPr="00CD3026">
        <w:rPr>
          <w:rFonts w:ascii="Arial" w:hAnsi="Arial" w:cs="Arial"/>
          <w:sz w:val="24"/>
          <w:szCs w:val="24"/>
          <w:lang w:val="en-US"/>
        </w:rPr>
        <w:t xml:space="preserve"> that of the wild type (Fig. 3C and D), confirming</w:t>
      </w:r>
      <w:r w:rsidR="00191C82" w:rsidRPr="00CD3026">
        <w:rPr>
          <w:rFonts w:ascii="Arial" w:hAnsi="Arial" w:cs="Arial"/>
          <w:sz w:val="24"/>
          <w:szCs w:val="24"/>
          <w:lang w:val="en-US"/>
        </w:rPr>
        <w:t xml:space="preserve"> that </w:t>
      </w:r>
      <w:r w:rsidR="00A13158" w:rsidRPr="00CD3026">
        <w:rPr>
          <w:rFonts w:ascii="Arial" w:hAnsi="Arial" w:cs="Arial"/>
          <w:sz w:val="24"/>
          <w:szCs w:val="24"/>
          <w:lang w:val="en-US"/>
        </w:rPr>
        <w:t xml:space="preserve">additional </w:t>
      </w:r>
      <w:r w:rsidR="00191C82" w:rsidRPr="00CD3026">
        <w:rPr>
          <w:rFonts w:ascii="Arial" w:hAnsi="Arial" w:cs="Arial"/>
          <w:sz w:val="24"/>
          <w:szCs w:val="24"/>
          <w:lang w:val="en-US"/>
        </w:rPr>
        <w:t>phosphorylation(s)</w:t>
      </w:r>
      <w:r w:rsidR="005B1A71" w:rsidRPr="00CD3026">
        <w:rPr>
          <w:rFonts w:ascii="Arial" w:hAnsi="Arial" w:cs="Arial"/>
          <w:sz w:val="24"/>
          <w:szCs w:val="24"/>
          <w:lang w:val="en-US"/>
        </w:rPr>
        <w:t xml:space="preserve">, other than the distal </w:t>
      </w:r>
      <w:r w:rsidR="008B0390" w:rsidRPr="00CD3026">
        <w:rPr>
          <w:rFonts w:ascii="Arial" w:hAnsi="Arial" w:cs="Arial"/>
          <w:sz w:val="24"/>
          <w:szCs w:val="24"/>
          <w:lang w:val="en-US"/>
        </w:rPr>
        <w:t>pho</w:t>
      </w:r>
      <w:r w:rsidR="008B0390" w:rsidRPr="00CD3026">
        <w:rPr>
          <w:rFonts w:ascii="Arial" w:hAnsi="Arial" w:cs="Arial"/>
          <w:sz w:val="24"/>
          <w:szCs w:val="24"/>
          <w:lang w:val="en-US"/>
        </w:rPr>
        <w:t>s</w:t>
      </w:r>
      <w:r w:rsidR="008B0390" w:rsidRPr="00CD3026">
        <w:rPr>
          <w:rFonts w:ascii="Arial" w:hAnsi="Arial" w:cs="Arial"/>
          <w:sz w:val="24"/>
          <w:szCs w:val="24"/>
          <w:lang w:val="en-US"/>
        </w:rPr>
        <w:t>pho</w:t>
      </w:r>
      <w:r w:rsidR="005B1A71" w:rsidRPr="00CD3026">
        <w:rPr>
          <w:rFonts w:ascii="Arial" w:hAnsi="Arial" w:cs="Arial"/>
          <w:sz w:val="24"/>
          <w:szCs w:val="24"/>
          <w:lang w:val="en-US"/>
        </w:rPr>
        <w:t>serines in N-VP2,</w:t>
      </w:r>
      <w:r w:rsidR="00191C82" w:rsidRPr="00CD3026">
        <w:rPr>
          <w:rFonts w:ascii="Arial" w:hAnsi="Arial" w:cs="Arial"/>
          <w:sz w:val="24"/>
          <w:szCs w:val="24"/>
          <w:lang w:val="en-US"/>
        </w:rPr>
        <w:t xml:space="preserve"> </w:t>
      </w:r>
      <w:r w:rsidR="00A13158" w:rsidRPr="00CD3026">
        <w:rPr>
          <w:rFonts w:ascii="Arial" w:hAnsi="Arial" w:cs="Arial"/>
          <w:sz w:val="24"/>
          <w:szCs w:val="24"/>
          <w:lang w:val="en-US"/>
        </w:rPr>
        <w:t>are present exclusively in the FC-P</w:t>
      </w:r>
      <w:r w:rsidR="00A13158" w:rsidRPr="00CD3026">
        <w:rPr>
          <w:rFonts w:ascii="Arial" w:hAnsi="Arial" w:cs="Arial"/>
          <w:sz w:val="24"/>
          <w:szCs w:val="24"/>
          <w:vertAlign w:val="subscript"/>
          <w:lang w:val="en-US"/>
        </w:rPr>
        <w:t>2</w:t>
      </w:r>
      <w:r w:rsidR="00A13158" w:rsidRPr="00CD3026">
        <w:rPr>
          <w:rFonts w:ascii="Arial" w:hAnsi="Arial" w:cs="Arial"/>
          <w:sz w:val="24"/>
          <w:szCs w:val="24"/>
          <w:lang w:val="en-US"/>
        </w:rPr>
        <w:t xml:space="preserve"> population</w:t>
      </w:r>
      <w:r w:rsidR="008B0390" w:rsidRPr="00CD3026">
        <w:rPr>
          <w:rFonts w:ascii="Arial" w:hAnsi="Arial" w:cs="Arial"/>
          <w:sz w:val="24"/>
          <w:szCs w:val="24"/>
          <w:lang w:val="en-US"/>
        </w:rPr>
        <w:t xml:space="preserve"> and are r</w:t>
      </w:r>
      <w:r w:rsidR="008B0390" w:rsidRPr="00CD3026">
        <w:rPr>
          <w:rFonts w:ascii="Arial" w:hAnsi="Arial" w:cs="Arial"/>
          <w:sz w:val="24"/>
          <w:szCs w:val="24"/>
          <w:lang w:val="en-US"/>
        </w:rPr>
        <w:t>e</w:t>
      </w:r>
      <w:r w:rsidR="008B0390" w:rsidRPr="00CD3026">
        <w:rPr>
          <w:rFonts w:ascii="Arial" w:hAnsi="Arial" w:cs="Arial"/>
          <w:sz w:val="24"/>
          <w:szCs w:val="24"/>
          <w:lang w:val="en-US"/>
        </w:rPr>
        <w:t>sponsible for their specific AEX profile.</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 xml:space="preserve">Only </w:t>
      </w:r>
      <w:r w:rsidR="00454A75" w:rsidRPr="00CD3026">
        <w:rPr>
          <w:rFonts w:ascii="Arial" w:hAnsi="Arial" w:cs="Arial"/>
          <w:b/>
          <w:sz w:val="24"/>
          <w:szCs w:val="24"/>
          <w:lang w:val="en-US"/>
        </w:rPr>
        <w:t>FC-P</w:t>
      </w:r>
      <w:r w:rsidR="00454A75" w:rsidRPr="00CD3026">
        <w:rPr>
          <w:rFonts w:ascii="Arial" w:hAnsi="Arial" w:cs="Arial"/>
          <w:b/>
          <w:sz w:val="24"/>
          <w:szCs w:val="24"/>
          <w:vertAlign w:val="subscript"/>
          <w:lang w:val="en-US"/>
        </w:rPr>
        <w:t>2</w:t>
      </w:r>
      <w:r w:rsidRPr="00CD3026">
        <w:rPr>
          <w:rFonts w:ascii="Arial" w:hAnsi="Arial" w:cs="Arial"/>
          <w:b/>
          <w:sz w:val="24"/>
          <w:szCs w:val="24"/>
          <w:lang w:val="en-US"/>
        </w:rPr>
        <w:t xml:space="preserve"> </w:t>
      </w:r>
      <w:r w:rsidR="00454A75" w:rsidRPr="00CD3026">
        <w:rPr>
          <w:rFonts w:ascii="Arial" w:hAnsi="Arial" w:cs="Arial"/>
          <w:b/>
          <w:sz w:val="24"/>
          <w:szCs w:val="24"/>
          <w:lang w:val="en-US"/>
        </w:rPr>
        <w:t xml:space="preserve">can </w:t>
      </w:r>
      <w:r w:rsidRPr="00CD3026">
        <w:rPr>
          <w:rFonts w:ascii="Arial" w:hAnsi="Arial" w:cs="Arial"/>
          <w:b/>
          <w:sz w:val="24"/>
          <w:szCs w:val="24"/>
          <w:lang w:val="en-US"/>
        </w:rPr>
        <w:t xml:space="preserve">actively egress </w:t>
      </w:r>
      <w:r w:rsidR="00454A75" w:rsidRPr="00CD3026">
        <w:rPr>
          <w:rFonts w:ascii="Arial" w:hAnsi="Arial" w:cs="Arial"/>
          <w:b/>
          <w:sz w:val="24"/>
          <w:szCs w:val="24"/>
          <w:lang w:val="en-US"/>
        </w:rPr>
        <w:t>from</w:t>
      </w:r>
      <w:r w:rsidR="0070758E" w:rsidRPr="00CD3026">
        <w:rPr>
          <w:rFonts w:ascii="Arial" w:hAnsi="Arial" w:cs="Arial"/>
          <w:b/>
          <w:sz w:val="24"/>
          <w:szCs w:val="24"/>
          <w:lang w:val="en-US"/>
        </w:rPr>
        <w:t xml:space="preserve"> the</w:t>
      </w:r>
      <w:r w:rsidR="00454A75" w:rsidRPr="00CD3026">
        <w:rPr>
          <w:rFonts w:ascii="Arial" w:hAnsi="Arial" w:cs="Arial"/>
          <w:b/>
          <w:sz w:val="24"/>
          <w:szCs w:val="24"/>
          <w:lang w:val="en-US"/>
        </w:rPr>
        <w:t xml:space="preserve"> infected</w:t>
      </w:r>
      <w:r w:rsidRPr="00CD3026">
        <w:rPr>
          <w:rFonts w:ascii="Arial" w:hAnsi="Arial" w:cs="Arial"/>
          <w:b/>
          <w:sz w:val="24"/>
          <w:szCs w:val="24"/>
          <w:lang w:val="en-US"/>
        </w:rPr>
        <w:t xml:space="preserve"> host cell. </w:t>
      </w:r>
      <w:r w:rsidRPr="00CD3026">
        <w:rPr>
          <w:rFonts w:ascii="Arial" w:hAnsi="Arial" w:cs="Arial"/>
          <w:sz w:val="24"/>
          <w:szCs w:val="24"/>
          <w:lang w:val="en-US"/>
        </w:rPr>
        <w:t xml:space="preserve">The subcellular distribution of the two </w:t>
      </w:r>
      <w:r w:rsidR="00A365AC" w:rsidRPr="00CD3026">
        <w:rPr>
          <w:rFonts w:ascii="Arial" w:hAnsi="Arial" w:cs="Arial"/>
          <w:sz w:val="24"/>
          <w:szCs w:val="24"/>
          <w:lang w:val="en-US"/>
        </w:rPr>
        <w:t>full capsid</w:t>
      </w:r>
      <w:r w:rsidRPr="00CD3026">
        <w:rPr>
          <w:rFonts w:ascii="Arial" w:hAnsi="Arial" w:cs="Arial"/>
          <w:sz w:val="24"/>
          <w:szCs w:val="24"/>
          <w:lang w:val="en-US"/>
        </w:rPr>
        <w:t xml:space="preserve"> </w:t>
      </w:r>
      <w:r w:rsidR="00853F8C" w:rsidRPr="00CD3026">
        <w:rPr>
          <w:rFonts w:ascii="Arial" w:hAnsi="Arial" w:cs="Arial"/>
          <w:sz w:val="24"/>
          <w:szCs w:val="24"/>
          <w:lang w:val="en-US"/>
        </w:rPr>
        <w:t>progen</w:t>
      </w:r>
      <w:r w:rsidR="00A365AC" w:rsidRPr="00CD3026">
        <w:rPr>
          <w:rFonts w:ascii="Arial" w:hAnsi="Arial" w:cs="Arial"/>
          <w:sz w:val="24"/>
          <w:szCs w:val="24"/>
          <w:lang w:val="en-US"/>
        </w:rPr>
        <w:t>ies</w:t>
      </w:r>
      <w:r w:rsidR="00853F8C" w:rsidRPr="00CD3026">
        <w:rPr>
          <w:rFonts w:ascii="Arial" w:hAnsi="Arial" w:cs="Arial"/>
          <w:sz w:val="24"/>
          <w:szCs w:val="24"/>
          <w:lang w:val="en-US"/>
        </w:rPr>
        <w:t xml:space="preserve"> was examined. A9 cells</w:t>
      </w:r>
      <w:r w:rsidRPr="00CD3026">
        <w:rPr>
          <w:rFonts w:ascii="Arial" w:hAnsi="Arial" w:cs="Arial"/>
          <w:sz w:val="24"/>
          <w:szCs w:val="24"/>
          <w:lang w:val="en-US"/>
        </w:rPr>
        <w:t xml:space="preserve"> were </w:t>
      </w:r>
      <w:r w:rsidR="00853F8C" w:rsidRPr="00CD3026">
        <w:rPr>
          <w:rFonts w:ascii="Arial" w:hAnsi="Arial" w:cs="Arial"/>
          <w:sz w:val="24"/>
          <w:szCs w:val="24"/>
          <w:lang w:val="en-US"/>
        </w:rPr>
        <w:t xml:space="preserve">infected </w:t>
      </w:r>
      <w:r w:rsidR="00853F8C" w:rsidRPr="00CD3026">
        <w:rPr>
          <w:rFonts w:ascii="Arial" w:hAnsi="Arial" w:cs="Arial"/>
          <w:sz w:val="24"/>
          <w:szCs w:val="24"/>
          <w:lang w:val="en-US"/>
        </w:rPr>
        <w:lastRenderedPageBreak/>
        <w:t xml:space="preserve">with MVM </w:t>
      </w:r>
      <w:r w:rsidRPr="00CD3026">
        <w:rPr>
          <w:rFonts w:ascii="Arial" w:hAnsi="Arial" w:cs="Arial"/>
          <w:sz w:val="24"/>
          <w:szCs w:val="24"/>
          <w:lang w:val="en-US"/>
        </w:rPr>
        <w:t xml:space="preserve">and </w:t>
      </w:r>
      <w:r w:rsidR="00853F8C" w:rsidRPr="00CD3026">
        <w:rPr>
          <w:rFonts w:ascii="Arial" w:hAnsi="Arial" w:cs="Arial"/>
          <w:sz w:val="24"/>
          <w:szCs w:val="24"/>
          <w:lang w:val="en-US"/>
        </w:rPr>
        <w:t>at progressive times post-</w:t>
      </w:r>
      <w:proofErr w:type="gramStart"/>
      <w:r w:rsidR="00853F8C" w:rsidRPr="00CD3026">
        <w:rPr>
          <w:rFonts w:ascii="Arial" w:hAnsi="Arial" w:cs="Arial"/>
          <w:sz w:val="24"/>
          <w:szCs w:val="24"/>
          <w:lang w:val="en-US"/>
        </w:rPr>
        <w:t>infection,</w:t>
      </w:r>
      <w:proofErr w:type="gramEnd"/>
      <w:r w:rsidR="00853F8C" w:rsidRPr="00CD3026">
        <w:rPr>
          <w:rFonts w:ascii="Arial" w:hAnsi="Arial" w:cs="Arial"/>
          <w:sz w:val="24"/>
          <w:szCs w:val="24"/>
          <w:lang w:val="en-US"/>
        </w:rPr>
        <w:t xml:space="preserve"> progeny viruses were collected from nuclear, cytoplasmic and supernatant</w:t>
      </w:r>
      <w:r w:rsidRPr="00CD3026">
        <w:rPr>
          <w:rFonts w:ascii="Arial" w:hAnsi="Arial" w:cs="Arial"/>
          <w:sz w:val="24"/>
          <w:szCs w:val="24"/>
          <w:lang w:val="en-US"/>
        </w:rPr>
        <w:t xml:space="preserve"> </w:t>
      </w:r>
      <w:r w:rsidR="00853F8C" w:rsidRPr="00CD3026">
        <w:rPr>
          <w:rFonts w:ascii="Arial" w:hAnsi="Arial" w:cs="Arial"/>
          <w:sz w:val="24"/>
          <w:szCs w:val="24"/>
          <w:lang w:val="en-US"/>
        </w:rPr>
        <w:t>fractions and</w:t>
      </w:r>
      <w:r w:rsidRPr="00CD3026">
        <w:rPr>
          <w:rFonts w:ascii="Arial" w:hAnsi="Arial" w:cs="Arial"/>
          <w:sz w:val="24"/>
          <w:szCs w:val="24"/>
          <w:lang w:val="en-US"/>
        </w:rPr>
        <w:t xml:space="preserve"> subject</w:t>
      </w:r>
      <w:r w:rsidR="00853F8C" w:rsidRPr="00CD3026">
        <w:rPr>
          <w:rFonts w:ascii="Arial" w:hAnsi="Arial" w:cs="Arial"/>
          <w:sz w:val="24"/>
          <w:szCs w:val="24"/>
          <w:lang w:val="en-US"/>
        </w:rPr>
        <w:t>ed to AEX-</w:t>
      </w:r>
      <w:r w:rsidRPr="00CD3026">
        <w:rPr>
          <w:rFonts w:ascii="Arial" w:hAnsi="Arial" w:cs="Arial"/>
          <w:sz w:val="24"/>
          <w:szCs w:val="24"/>
          <w:lang w:val="en-US"/>
        </w:rPr>
        <w:t>qPCR</w:t>
      </w:r>
      <w:r w:rsidR="00853F8C" w:rsidRPr="00CD3026">
        <w:rPr>
          <w:rFonts w:ascii="Arial" w:hAnsi="Arial" w:cs="Arial"/>
          <w:sz w:val="24"/>
          <w:szCs w:val="24"/>
          <w:lang w:val="en-US"/>
        </w:rPr>
        <w:t>.</w:t>
      </w:r>
      <w:r w:rsidRPr="00CD3026">
        <w:rPr>
          <w:rFonts w:ascii="Arial" w:hAnsi="Arial" w:cs="Arial"/>
          <w:sz w:val="24"/>
          <w:szCs w:val="24"/>
          <w:lang w:val="en-US"/>
        </w:rPr>
        <w:t xml:space="preserve"> </w:t>
      </w:r>
      <w:r w:rsidR="00F133AC" w:rsidRPr="00CD3026">
        <w:rPr>
          <w:rFonts w:ascii="Arial" w:hAnsi="Arial" w:cs="Arial"/>
          <w:sz w:val="24"/>
          <w:szCs w:val="24"/>
          <w:lang w:val="en-US"/>
        </w:rPr>
        <w:t>While i</w:t>
      </w:r>
      <w:r w:rsidR="008B4EC8" w:rsidRPr="00CD3026">
        <w:rPr>
          <w:rFonts w:ascii="Arial" w:hAnsi="Arial" w:cs="Arial"/>
          <w:sz w:val="24"/>
          <w:szCs w:val="24"/>
          <w:lang w:val="en-US"/>
        </w:rPr>
        <w:t>n the nucleus, b</w:t>
      </w:r>
      <w:r w:rsidRPr="00CD3026">
        <w:rPr>
          <w:rFonts w:ascii="Arial" w:hAnsi="Arial" w:cs="Arial"/>
          <w:sz w:val="24"/>
          <w:szCs w:val="24"/>
          <w:lang w:val="en-US"/>
        </w:rPr>
        <w:t xml:space="preserve">oth </w:t>
      </w:r>
      <w:r w:rsidR="0078474A" w:rsidRPr="00CD3026">
        <w:rPr>
          <w:rFonts w:ascii="Arial" w:hAnsi="Arial" w:cs="Arial"/>
          <w:sz w:val="24"/>
          <w:szCs w:val="24"/>
          <w:lang w:val="en-US"/>
        </w:rPr>
        <w:t xml:space="preserve">FC </w:t>
      </w:r>
      <w:r w:rsidRPr="00CD3026">
        <w:rPr>
          <w:rFonts w:ascii="Arial" w:hAnsi="Arial" w:cs="Arial"/>
          <w:sz w:val="24"/>
          <w:szCs w:val="24"/>
          <w:lang w:val="en-US"/>
        </w:rPr>
        <w:t xml:space="preserve">populations </w:t>
      </w:r>
      <w:r w:rsidR="00FC41EB" w:rsidRPr="00CD3026">
        <w:rPr>
          <w:rFonts w:ascii="Arial" w:hAnsi="Arial" w:cs="Arial"/>
          <w:sz w:val="24"/>
          <w:szCs w:val="24"/>
          <w:lang w:val="en-US"/>
        </w:rPr>
        <w:t>emerged</w:t>
      </w:r>
      <w:r w:rsidR="00091455" w:rsidRPr="00CD3026">
        <w:rPr>
          <w:rFonts w:ascii="Arial" w:hAnsi="Arial" w:cs="Arial"/>
          <w:sz w:val="24"/>
          <w:szCs w:val="24"/>
          <w:lang w:val="en-US"/>
        </w:rPr>
        <w:t xml:space="preserve"> with similar kinetics</w:t>
      </w:r>
      <w:r w:rsidR="00343ABD" w:rsidRPr="00CD3026">
        <w:rPr>
          <w:rFonts w:ascii="Arial" w:hAnsi="Arial" w:cs="Arial"/>
          <w:sz w:val="24"/>
          <w:szCs w:val="24"/>
          <w:lang w:val="en-US"/>
        </w:rPr>
        <w:t>, in the cyt</w:t>
      </w:r>
      <w:r w:rsidR="00343ABD" w:rsidRPr="00CD3026">
        <w:rPr>
          <w:rFonts w:ascii="Arial" w:hAnsi="Arial" w:cs="Arial"/>
          <w:sz w:val="24"/>
          <w:szCs w:val="24"/>
          <w:lang w:val="en-US"/>
        </w:rPr>
        <w:t>o</w:t>
      </w:r>
      <w:r w:rsidR="00343ABD" w:rsidRPr="00CD3026">
        <w:rPr>
          <w:rFonts w:ascii="Arial" w:hAnsi="Arial" w:cs="Arial"/>
          <w:sz w:val="24"/>
          <w:szCs w:val="24"/>
          <w:lang w:val="en-US"/>
        </w:rPr>
        <w:t xml:space="preserve">plasm </w:t>
      </w:r>
      <w:r w:rsidR="00091455" w:rsidRPr="00CD3026">
        <w:rPr>
          <w:rFonts w:ascii="Arial" w:hAnsi="Arial" w:cs="Arial"/>
          <w:sz w:val="24"/>
          <w:szCs w:val="24"/>
          <w:lang w:val="en-US"/>
        </w:rPr>
        <w:t>and in the supernatant, the accumulation of FC-P</w:t>
      </w:r>
      <w:r w:rsidR="00091455" w:rsidRPr="00CD3026">
        <w:rPr>
          <w:rFonts w:ascii="Arial" w:hAnsi="Arial" w:cs="Arial"/>
          <w:sz w:val="24"/>
          <w:szCs w:val="24"/>
          <w:vertAlign w:val="subscript"/>
          <w:lang w:val="en-US"/>
        </w:rPr>
        <w:t>2</w:t>
      </w:r>
      <w:r w:rsidR="00091455" w:rsidRPr="00CD3026">
        <w:rPr>
          <w:rFonts w:ascii="Arial" w:hAnsi="Arial" w:cs="Arial"/>
          <w:sz w:val="24"/>
          <w:szCs w:val="24"/>
          <w:lang w:val="en-US"/>
        </w:rPr>
        <w:t xml:space="preserve"> </w:t>
      </w:r>
      <w:r w:rsidR="00C50601" w:rsidRPr="00CD3026">
        <w:rPr>
          <w:rFonts w:ascii="Arial" w:hAnsi="Arial" w:cs="Arial"/>
          <w:sz w:val="24"/>
          <w:szCs w:val="24"/>
          <w:lang w:val="en-US"/>
        </w:rPr>
        <w:t>preceded</w:t>
      </w:r>
      <w:r w:rsidR="00091455" w:rsidRPr="00CD3026">
        <w:rPr>
          <w:rFonts w:ascii="Arial" w:hAnsi="Arial" w:cs="Arial"/>
          <w:sz w:val="24"/>
          <w:szCs w:val="24"/>
          <w:lang w:val="en-US"/>
        </w:rPr>
        <w:t xml:space="preserve"> that of FC-P</w:t>
      </w:r>
      <w:r w:rsidR="00091455" w:rsidRPr="00CD3026">
        <w:rPr>
          <w:rFonts w:ascii="Arial" w:hAnsi="Arial" w:cs="Arial"/>
          <w:sz w:val="24"/>
          <w:szCs w:val="24"/>
          <w:vertAlign w:val="subscript"/>
          <w:lang w:val="en-US"/>
        </w:rPr>
        <w:t>1</w:t>
      </w:r>
      <w:r w:rsidR="00091455" w:rsidRPr="00CD3026">
        <w:rPr>
          <w:rFonts w:ascii="Arial" w:hAnsi="Arial" w:cs="Arial"/>
          <w:sz w:val="24"/>
          <w:szCs w:val="24"/>
          <w:lang w:val="en-US"/>
        </w:rPr>
        <w:t xml:space="preserve"> </w:t>
      </w:r>
      <w:r w:rsidR="00A365AC" w:rsidRPr="00CD3026">
        <w:rPr>
          <w:rFonts w:ascii="Arial" w:hAnsi="Arial" w:cs="Arial"/>
          <w:sz w:val="24"/>
          <w:szCs w:val="24"/>
          <w:lang w:val="en-US"/>
        </w:rPr>
        <w:t>(Fig. 4A-C)</w:t>
      </w:r>
      <w:r w:rsidR="00FC41EB" w:rsidRPr="00CD3026">
        <w:rPr>
          <w:rFonts w:ascii="Arial" w:hAnsi="Arial" w:cs="Arial"/>
          <w:sz w:val="24"/>
          <w:szCs w:val="24"/>
          <w:lang w:val="en-US"/>
        </w:rPr>
        <w:t>. The FC-P</w:t>
      </w:r>
      <w:r w:rsidR="00FC41EB" w:rsidRPr="00CD3026">
        <w:rPr>
          <w:rFonts w:ascii="Arial" w:hAnsi="Arial" w:cs="Arial"/>
          <w:sz w:val="24"/>
          <w:szCs w:val="24"/>
          <w:vertAlign w:val="subscript"/>
          <w:lang w:val="en-US"/>
        </w:rPr>
        <w:t>2</w:t>
      </w:r>
      <w:r w:rsidR="00FC41EB" w:rsidRPr="00CD3026">
        <w:rPr>
          <w:rFonts w:ascii="Arial" w:hAnsi="Arial" w:cs="Arial"/>
          <w:sz w:val="24"/>
          <w:szCs w:val="24"/>
          <w:lang w:val="en-US"/>
        </w:rPr>
        <w:t xml:space="preserve"> egress started</w:t>
      </w:r>
      <w:r w:rsidR="00A365AC" w:rsidRPr="00CD3026">
        <w:rPr>
          <w:rFonts w:ascii="Arial" w:hAnsi="Arial" w:cs="Arial"/>
          <w:sz w:val="24"/>
          <w:szCs w:val="24"/>
          <w:lang w:val="en-US"/>
        </w:rPr>
        <w:t xml:space="preserve"> </w:t>
      </w:r>
      <w:r w:rsidR="00FC41EB" w:rsidRPr="00CD3026">
        <w:rPr>
          <w:rFonts w:ascii="Arial" w:hAnsi="Arial" w:cs="Arial"/>
          <w:sz w:val="24"/>
          <w:szCs w:val="24"/>
          <w:lang w:val="en-US"/>
        </w:rPr>
        <w:t xml:space="preserve">largely </w:t>
      </w:r>
      <w:r w:rsidR="00A365AC" w:rsidRPr="00CD3026">
        <w:rPr>
          <w:rFonts w:ascii="Arial" w:hAnsi="Arial" w:cs="Arial"/>
          <w:sz w:val="24"/>
          <w:szCs w:val="24"/>
          <w:lang w:val="en-US"/>
        </w:rPr>
        <w:t xml:space="preserve">before the onset of cell lysis, which </w:t>
      </w:r>
      <w:r w:rsidR="0078474A" w:rsidRPr="00CD3026">
        <w:rPr>
          <w:rFonts w:ascii="Arial" w:hAnsi="Arial" w:cs="Arial"/>
          <w:sz w:val="24"/>
          <w:szCs w:val="24"/>
          <w:lang w:val="en-US"/>
        </w:rPr>
        <w:t>o</w:t>
      </w:r>
      <w:r w:rsidR="0078474A" w:rsidRPr="00CD3026">
        <w:rPr>
          <w:rFonts w:ascii="Arial" w:hAnsi="Arial" w:cs="Arial"/>
          <w:sz w:val="24"/>
          <w:szCs w:val="24"/>
          <w:lang w:val="en-US"/>
        </w:rPr>
        <w:t>c</w:t>
      </w:r>
      <w:r w:rsidR="00C50601">
        <w:rPr>
          <w:rFonts w:ascii="Arial" w:hAnsi="Arial" w:cs="Arial"/>
          <w:sz w:val="24"/>
          <w:szCs w:val="24"/>
          <w:lang w:val="en-US"/>
        </w:rPr>
        <w:t xml:space="preserve">curred from 30 </w:t>
      </w:r>
      <w:proofErr w:type="spellStart"/>
      <w:r w:rsidR="00C50601">
        <w:rPr>
          <w:rFonts w:ascii="Arial" w:hAnsi="Arial" w:cs="Arial"/>
          <w:sz w:val="24"/>
          <w:szCs w:val="24"/>
          <w:lang w:val="en-US"/>
        </w:rPr>
        <w:t>hpi</w:t>
      </w:r>
      <w:proofErr w:type="spellEnd"/>
      <w:r w:rsidR="0078474A" w:rsidRPr="00CD3026">
        <w:rPr>
          <w:rFonts w:ascii="Arial" w:hAnsi="Arial" w:cs="Arial"/>
          <w:sz w:val="24"/>
          <w:szCs w:val="24"/>
          <w:lang w:val="en-US"/>
        </w:rPr>
        <w:t xml:space="preserve"> (Fig. 4E) and </w:t>
      </w:r>
      <w:r w:rsidR="00A365AC" w:rsidRPr="00CD3026">
        <w:rPr>
          <w:rFonts w:ascii="Arial" w:hAnsi="Arial" w:cs="Arial"/>
          <w:sz w:val="24"/>
          <w:szCs w:val="24"/>
          <w:lang w:val="en-US"/>
        </w:rPr>
        <w:t>resulted</w:t>
      </w:r>
      <w:r w:rsidR="00FC41EB" w:rsidRPr="00CD3026">
        <w:rPr>
          <w:rFonts w:ascii="Arial" w:hAnsi="Arial" w:cs="Arial"/>
          <w:sz w:val="24"/>
          <w:szCs w:val="24"/>
          <w:lang w:val="en-US"/>
        </w:rPr>
        <w:t xml:space="preserve"> in</w:t>
      </w:r>
      <w:r w:rsidR="00A365AC" w:rsidRPr="00CD3026">
        <w:rPr>
          <w:rFonts w:ascii="Arial" w:hAnsi="Arial" w:cs="Arial"/>
          <w:sz w:val="24"/>
          <w:szCs w:val="24"/>
          <w:lang w:val="en-US"/>
        </w:rPr>
        <w:t xml:space="preserve"> the </w:t>
      </w:r>
      <w:r w:rsidR="00C50601" w:rsidRPr="00CD3026">
        <w:rPr>
          <w:rFonts w:ascii="Arial" w:hAnsi="Arial" w:cs="Arial"/>
          <w:sz w:val="24"/>
          <w:szCs w:val="24"/>
          <w:lang w:val="en-US"/>
        </w:rPr>
        <w:t>appearance</w:t>
      </w:r>
      <w:r w:rsidR="00A365AC" w:rsidRPr="00CD3026">
        <w:rPr>
          <w:rFonts w:ascii="Arial" w:hAnsi="Arial" w:cs="Arial"/>
          <w:sz w:val="24"/>
          <w:szCs w:val="24"/>
          <w:lang w:val="en-US"/>
        </w:rPr>
        <w:t xml:space="preserve"> of FC-P</w:t>
      </w:r>
      <w:r w:rsidR="00A365AC" w:rsidRPr="00CD3026">
        <w:rPr>
          <w:rFonts w:ascii="Arial" w:hAnsi="Arial" w:cs="Arial"/>
          <w:sz w:val="24"/>
          <w:szCs w:val="24"/>
          <w:vertAlign w:val="subscript"/>
          <w:lang w:val="en-US"/>
        </w:rPr>
        <w:t>1</w:t>
      </w:r>
      <w:r w:rsidR="00A365AC" w:rsidRPr="00CD3026">
        <w:rPr>
          <w:rFonts w:ascii="Arial" w:hAnsi="Arial" w:cs="Arial"/>
          <w:sz w:val="24"/>
          <w:szCs w:val="24"/>
          <w:lang w:val="en-US"/>
        </w:rPr>
        <w:t xml:space="preserve"> in </w:t>
      </w:r>
      <w:r w:rsidR="00FC41EB" w:rsidRPr="00CD3026">
        <w:rPr>
          <w:rFonts w:ascii="Arial" w:hAnsi="Arial" w:cs="Arial"/>
          <w:sz w:val="24"/>
          <w:szCs w:val="24"/>
          <w:lang w:val="en-US"/>
        </w:rPr>
        <w:t xml:space="preserve">the </w:t>
      </w:r>
      <w:r w:rsidR="00A365AC" w:rsidRPr="00CD3026">
        <w:rPr>
          <w:rFonts w:ascii="Arial" w:hAnsi="Arial" w:cs="Arial"/>
          <w:sz w:val="24"/>
          <w:szCs w:val="24"/>
          <w:lang w:val="en-US"/>
        </w:rPr>
        <w:t>cyt</w:t>
      </w:r>
      <w:r w:rsidR="00A365AC" w:rsidRPr="00CD3026">
        <w:rPr>
          <w:rFonts w:ascii="Arial" w:hAnsi="Arial" w:cs="Arial"/>
          <w:sz w:val="24"/>
          <w:szCs w:val="24"/>
          <w:lang w:val="en-US"/>
        </w:rPr>
        <w:t>o</w:t>
      </w:r>
      <w:r w:rsidR="00A365AC" w:rsidRPr="00CD3026">
        <w:rPr>
          <w:rFonts w:ascii="Arial" w:hAnsi="Arial" w:cs="Arial"/>
          <w:sz w:val="24"/>
          <w:szCs w:val="24"/>
          <w:lang w:val="en-US"/>
        </w:rPr>
        <w:t>plasmic and supernatant fractions.</w:t>
      </w:r>
      <w:r w:rsidR="00FC41EB" w:rsidRPr="00CD3026">
        <w:rPr>
          <w:rFonts w:ascii="Arial" w:hAnsi="Arial" w:cs="Arial"/>
          <w:sz w:val="24"/>
          <w:szCs w:val="24"/>
          <w:lang w:val="en-US"/>
        </w:rPr>
        <w:t xml:space="preserve"> </w:t>
      </w:r>
      <w:r w:rsidRPr="00CD3026">
        <w:rPr>
          <w:rFonts w:ascii="Arial" w:hAnsi="Arial" w:cs="Arial"/>
          <w:sz w:val="24"/>
          <w:szCs w:val="24"/>
          <w:lang w:val="en-US"/>
        </w:rPr>
        <w:t>Th</w:t>
      </w:r>
      <w:r w:rsidR="00F133AC" w:rsidRPr="00CD3026">
        <w:rPr>
          <w:rFonts w:ascii="Arial" w:hAnsi="Arial" w:cs="Arial"/>
          <w:sz w:val="24"/>
          <w:szCs w:val="24"/>
          <w:lang w:val="en-US"/>
        </w:rPr>
        <w:t>e</w:t>
      </w:r>
      <w:r w:rsidRPr="00CD3026">
        <w:rPr>
          <w:rFonts w:ascii="Arial" w:hAnsi="Arial" w:cs="Arial"/>
          <w:sz w:val="24"/>
          <w:szCs w:val="24"/>
          <w:lang w:val="en-US"/>
        </w:rPr>
        <w:t xml:space="preserve"> </w:t>
      </w:r>
      <w:r w:rsidR="00F77F23" w:rsidRPr="00CD3026">
        <w:rPr>
          <w:rFonts w:ascii="Arial" w:hAnsi="Arial" w:cs="Arial"/>
          <w:sz w:val="24"/>
          <w:szCs w:val="24"/>
          <w:lang w:val="en-US"/>
        </w:rPr>
        <w:t xml:space="preserve">strong </w:t>
      </w:r>
      <w:r w:rsidRPr="00CD3026">
        <w:rPr>
          <w:rFonts w:ascii="Arial" w:hAnsi="Arial" w:cs="Arial"/>
          <w:sz w:val="24"/>
          <w:szCs w:val="24"/>
          <w:lang w:val="en-US"/>
        </w:rPr>
        <w:t>seg</w:t>
      </w:r>
      <w:r w:rsidR="0078474A" w:rsidRPr="00CD3026">
        <w:rPr>
          <w:rFonts w:ascii="Arial" w:hAnsi="Arial" w:cs="Arial"/>
          <w:sz w:val="24"/>
          <w:szCs w:val="24"/>
          <w:lang w:val="en-US"/>
        </w:rPr>
        <w:t xml:space="preserve">regation of the two initially mixed </w:t>
      </w:r>
      <w:r w:rsidR="00994794" w:rsidRPr="00CD3026">
        <w:rPr>
          <w:rFonts w:ascii="Arial" w:hAnsi="Arial" w:cs="Arial"/>
          <w:sz w:val="24"/>
          <w:szCs w:val="24"/>
          <w:lang w:val="en-US"/>
        </w:rPr>
        <w:t xml:space="preserve">nuclear full capsid progenies </w:t>
      </w:r>
      <w:r w:rsidR="00F133AC" w:rsidRPr="00CD3026">
        <w:rPr>
          <w:rFonts w:ascii="Arial" w:hAnsi="Arial" w:cs="Arial"/>
          <w:sz w:val="24"/>
          <w:szCs w:val="24"/>
          <w:lang w:val="en-US"/>
        </w:rPr>
        <w:t xml:space="preserve">at increasing post-infection </w:t>
      </w:r>
      <w:r w:rsidR="00C50601" w:rsidRPr="00CD3026">
        <w:rPr>
          <w:rFonts w:ascii="Arial" w:hAnsi="Arial" w:cs="Arial"/>
          <w:sz w:val="24"/>
          <w:szCs w:val="24"/>
          <w:lang w:val="en-US"/>
        </w:rPr>
        <w:t>times</w:t>
      </w:r>
      <w:r w:rsidR="00F133AC" w:rsidRPr="00CD3026">
        <w:rPr>
          <w:rFonts w:ascii="Arial" w:hAnsi="Arial" w:cs="Arial"/>
          <w:sz w:val="24"/>
          <w:szCs w:val="24"/>
          <w:lang w:val="en-US"/>
        </w:rPr>
        <w:t xml:space="preserve"> </w:t>
      </w:r>
      <w:r w:rsidR="00994794" w:rsidRPr="00CD3026">
        <w:rPr>
          <w:rFonts w:ascii="Arial" w:hAnsi="Arial" w:cs="Arial"/>
          <w:sz w:val="24"/>
          <w:szCs w:val="24"/>
          <w:lang w:val="en-US"/>
        </w:rPr>
        <w:t xml:space="preserve">reveals </w:t>
      </w:r>
      <w:r w:rsidR="00F133AC" w:rsidRPr="00CD3026">
        <w:rPr>
          <w:rFonts w:ascii="Arial" w:hAnsi="Arial" w:cs="Arial"/>
          <w:sz w:val="24"/>
          <w:szCs w:val="24"/>
          <w:lang w:val="en-US"/>
        </w:rPr>
        <w:t xml:space="preserve">the </w:t>
      </w:r>
      <w:r w:rsidR="00A365AC" w:rsidRPr="00CD3026">
        <w:rPr>
          <w:rFonts w:ascii="Arial" w:hAnsi="Arial" w:cs="Arial"/>
          <w:sz w:val="24"/>
          <w:szCs w:val="24"/>
          <w:lang w:val="en-US"/>
        </w:rPr>
        <w:t>existence</w:t>
      </w:r>
      <w:r w:rsidR="00F133AC" w:rsidRPr="00CD3026">
        <w:rPr>
          <w:rFonts w:ascii="Arial" w:hAnsi="Arial" w:cs="Arial"/>
          <w:sz w:val="24"/>
          <w:szCs w:val="24"/>
          <w:lang w:val="en-US"/>
        </w:rPr>
        <w:t xml:space="preserve"> of an active </w:t>
      </w:r>
      <w:r w:rsidR="00994794" w:rsidRPr="00CD3026">
        <w:rPr>
          <w:rFonts w:ascii="Arial" w:hAnsi="Arial" w:cs="Arial"/>
          <w:sz w:val="24"/>
          <w:szCs w:val="24"/>
          <w:lang w:val="en-US"/>
        </w:rPr>
        <w:t xml:space="preserve">mechanism of </w:t>
      </w:r>
      <w:r w:rsidR="00F133AC" w:rsidRPr="00CD3026">
        <w:rPr>
          <w:rFonts w:ascii="Arial" w:hAnsi="Arial" w:cs="Arial"/>
          <w:sz w:val="24"/>
          <w:szCs w:val="24"/>
          <w:lang w:val="en-US"/>
        </w:rPr>
        <w:t>nucle</w:t>
      </w:r>
      <w:r w:rsidR="00994794" w:rsidRPr="00CD3026">
        <w:rPr>
          <w:rFonts w:ascii="Arial" w:hAnsi="Arial" w:cs="Arial"/>
          <w:sz w:val="24"/>
          <w:szCs w:val="24"/>
          <w:lang w:val="en-US"/>
        </w:rPr>
        <w:t xml:space="preserve">ar export and egress </w:t>
      </w:r>
      <w:r w:rsidR="00F77F23" w:rsidRPr="00CD3026">
        <w:rPr>
          <w:rFonts w:ascii="Arial" w:hAnsi="Arial" w:cs="Arial"/>
          <w:sz w:val="24"/>
          <w:szCs w:val="24"/>
          <w:lang w:val="en-US"/>
        </w:rPr>
        <w:t>involving FC-P</w:t>
      </w:r>
      <w:r w:rsidR="00F77F23" w:rsidRPr="00CD3026">
        <w:rPr>
          <w:rFonts w:ascii="Arial" w:hAnsi="Arial" w:cs="Arial"/>
          <w:sz w:val="24"/>
          <w:szCs w:val="24"/>
          <w:vertAlign w:val="subscript"/>
          <w:lang w:val="en-US"/>
        </w:rPr>
        <w:t>2</w:t>
      </w:r>
      <w:r w:rsidR="00490A15" w:rsidRPr="00CD3026">
        <w:rPr>
          <w:rFonts w:ascii="Arial" w:hAnsi="Arial" w:cs="Arial"/>
          <w:sz w:val="24"/>
          <w:szCs w:val="24"/>
          <w:lang w:val="en-US"/>
        </w:rPr>
        <w:t xml:space="preserve"> and </w:t>
      </w:r>
      <w:r w:rsidR="00C50601" w:rsidRPr="00CD3026">
        <w:rPr>
          <w:rFonts w:ascii="Arial" w:hAnsi="Arial" w:cs="Arial"/>
          <w:sz w:val="24"/>
          <w:szCs w:val="24"/>
          <w:lang w:val="en-US"/>
        </w:rPr>
        <w:t>preceding</w:t>
      </w:r>
      <w:r w:rsidR="00994794" w:rsidRPr="00CD3026">
        <w:rPr>
          <w:rFonts w:ascii="Arial" w:hAnsi="Arial" w:cs="Arial"/>
          <w:sz w:val="24"/>
          <w:szCs w:val="24"/>
          <w:lang w:val="en-US"/>
        </w:rPr>
        <w:t xml:space="preserve"> the </w:t>
      </w:r>
      <w:r w:rsidR="00F133AC" w:rsidRPr="00CD3026">
        <w:rPr>
          <w:rFonts w:ascii="Arial" w:hAnsi="Arial" w:cs="Arial"/>
          <w:sz w:val="24"/>
          <w:szCs w:val="24"/>
          <w:lang w:val="en-US"/>
        </w:rPr>
        <w:t xml:space="preserve">passive </w:t>
      </w:r>
      <w:r w:rsidR="00994794" w:rsidRPr="00CD3026">
        <w:rPr>
          <w:rFonts w:ascii="Arial" w:hAnsi="Arial" w:cs="Arial"/>
          <w:sz w:val="24"/>
          <w:szCs w:val="24"/>
          <w:lang w:val="en-US"/>
        </w:rPr>
        <w:t xml:space="preserve">release </w:t>
      </w:r>
      <w:r w:rsidR="00F77F23" w:rsidRPr="00CD3026">
        <w:rPr>
          <w:rFonts w:ascii="Arial" w:hAnsi="Arial" w:cs="Arial"/>
          <w:sz w:val="24"/>
          <w:szCs w:val="24"/>
          <w:lang w:val="en-US"/>
        </w:rPr>
        <w:t>of FC-P</w:t>
      </w:r>
      <w:r w:rsidR="00F77F23" w:rsidRPr="00CD3026">
        <w:rPr>
          <w:rFonts w:ascii="Arial" w:hAnsi="Arial" w:cs="Arial"/>
          <w:sz w:val="24"/>
          <w:szCs w:val="24"/>
          <w:vertAlign w:val="subscript"/>
          <w:lang w:val="en-US"/>
        </w:rPr>
        <w:t>1</w:t>
      </w:r>
      <w:r w:rsidR="00F77F23" w:rsidRPr="00CD3026">
        <w:rPr>
          <w:rFonts w:ascii="Arial" w:hAnsi="Arial" w:cs="Arial"/>
          <w:sz w:val="24"/>
          <w:szCs w:val="24"/>
          <w:lang w:val="en-US"/>
        </w:rPr>
        <w:t xml:space="preserve"> and EC </w:t>
      </w:r>
      <w:r w:rsidR="00A365AC" w:rsidRPr="00CD3026">
        <w:rPr>
          <w:rFonts w:ascii="Arial" w:hAnsi="Arial" w:cs="Arial"/>
          <w:sz w:val="24"/>
          <w:szCs w:val="24"/>
          <w:lang w:val="en-US"/>
        </w:rPr>
        <w:t>t</w:t>
      </w:r>
      <w:r w:rsidR="00FC41EB" w:rsidRPr="00CD3026">
        <w:rPr>
          <w:rFonts w:ascii="Arial" w:hAnsi="Arial" w:cs="Arial"/>
          <w:sz w:val="24"/>
          <w:szCs w:val="24"/>
          <w:lang w:val="en-US"/>
        </w:rPr>
        <w:t>h</w:t>
      </w:r>
      <w:r w:rsidR="00A365AC" w:rsidRPr="00CD3026">
        <w:rPr>
          <w:rFonts w:ascii="Arial" w:hAnsi="Arial" w:cs="Arial"/>
          <w:sz w:val="24"/>
          <w:szCs w:val="24"/>
          <w:lang w:val="en-US"/>
        </w:rPr>
        <w:t xml:space="preserve">rough </w:t>
      </w:r>
      <w:r w:rsidR="00994794" w:rsidRPr="00CD3026">
        <w:rPr>
          <w:rFonts w:ascii="Arial" w:hAnsi="Arial" w:cs="Arial"/>
          <w:sz w:val="24"/>
          <w:szCs w:val="24"/>
          <w:lang w:val="en-US"/>
        </w:rPr>
        <w:t xml:space="preserve">late </w:t>
      </w:r>
      <w:r w:rsidR="00490A15" w:rsidRPr="00CD3026">
        <w:rPr>
          <w:rFonts w:ascii="Arial" w:hAnsi="Arial" w:cs="Arial"/>
          <w:sz w:val="24"/>
          <w:szCs w:val="24"/>
          <w:lang w:val="en-US"/>
        </w:rPr>
        <w:t xml:space="preserve">virus-induced </w:t>
      </w:r>
      <w:r w:rsidR="00A365AC" w:rsidRPr="00CD3026">
        <w:rPr>
          <w:rFonts w:ascii="Arial" w:hAnsi="Arial" w:cs="Arial"/>
          <w:sz w:val="24"/>
          <w:szCs w:val="24"/>
          <w:lang w:val="en-US"/>
        </w:rPr>
        <w:t>cell lysis</w:t>
      </w:r>
      <w:r w:rsidRPr="00CD3026">
        <w:rPr>
          <w:rFonts w:ascii="Arial" w:hAnsi="Arial" w:cs="Arial"/>
          <w:sz w:val="24"/>
          <w:szCs w:val="24"/>
          <w:lang w:val="en-US"/>
        </w:rPr>
        <w:t xml:space="preserve">. </w:t>
      </w:r>
    </w:p>
    <w:p w:rsidR="002501DF" w:rsidRPr="002501DF" w:rsidRDefault="00F44920" w:rsidP="002501DF">
      <w:pPr>
        <w:spacing w:after="120" w:line="480" w:lineRule="auto"/>
        <w:ind w:firstLine="720"/>
        <w:jc w:val="both"/>
        <w:rPr>
          <w:rFonts w:ascii="Arial" w:hAnsi="Arial" w:cs="Arial"/>
          <w:sz w:val="24"/>
          <w:szCs w:val="24"/>
        </w:rPr>
      </w:pPr>
      <w:r w:rsidRPr="00CD3026">
        <w:rPr>
          <w:rFonts w:ascii="Arial" w:hAnsi="Arial" w:cs="Arial"/>
          <w:b/>
          <w:sz w:val="24"/>
          <w:szCs w:val="24"/>
          <w:lang w:val="en-US"/>
        </w:rPr>
        <w:t xml:space="preserve">The phosphoserine-rich N-VP2 is dispensable for </w:t>
      </w:r>
      <w:r w:rsidR="00912D3E">
        <w:rPr>
          <w:rFonts w:ascii="Arial" w:hAnsi="Arial" w:cs="Arial"/>
          <w:b/>
          <w:sz w:val="24"/>
          <w:szCs w:val="24"/>
          <w:lang w:val="en-US"/>
        </w:rPr>
        <w:t xml:space="preserve">active </w:t>
      </w:r>
      <w:r w:rsidRPr="00CD3026">
        <w:rPr>
          <w:rFonts w:ascii="Arial" w:hAnsi="Arial" w:cs="Arial"/>
          <w:b/>
          <w:sz w:val="24"/>
          <w:szCs w:val="24"/>
          <w:lang w:val="en-US"/>
        </w:rPr>
        <w:t>egress.</w:t>
      </w:r>
      <w:r w:rsidR="00D1324B">
        <w:rPr>
          <w:rFonts w:ascii="Arial" w:hAnsi="Arial" w:cs="Arial"/>
          <w:sz w:val="24"/>
          <w:szCs w:val="24"/>
        </w:rPr>
        <w:t xml:space="preserve"> In sharp contrast to</w:t>
      </w:r>
      <w:r w:rsidRPr="00CD3026">
        <w:rPr>
          <w:rFonts w:ascii="Arial" w:hAnsi="Arial" w:cs="Arial"/>
          <w:sz w:val="24"/>
          <w:szCs w:val="24"/>
        </w:rPr>
        <w:t xml:space="preserve"> FC-P</w:t>
      </w:r>
      <w:r w:rsidRPr="00CD3026">
        <w:rPr>
          <w:rFonts w:ascii="Arial" w:hAnsi="Arial" w:cs="Arial"/>
          <w:sz w:val="24"/>
          <w:szCs w:val="24"/>
          <w:vertAlign w:val="subscript"/>
        </w:rPr>
        <w:t>1</w:t>
      </w:r>
      <w:r w:rsidRPr="00CD3026">
        <w:rPr>
          <w:rFonts w:ascii="Arial" w:hAnsi="Arial" w:cs="Arial"/>
          <w:sz w:val="24"/>
          <w:szCs w:val="24"/>
        </w:rPr>
        <w:t xml:space="preserve"> and empty particles, </w:t>
      </w:r>
      <w:r w:rsidR="00D1324B" w:rsidRPr="00CD3026">
        <w:rPr>
          <w:rFonts w:ascii="Arial" w:hAnsi="Arial" w:cs="Arial"/>
          <w:sz w:val="24"/>
          <w:szCs w:val="24"/>
          <w:lang w:val="en-US"/>
        </w:rPr>
        <w:t>FC-P</w:t>
      </w:r>
      <w:r w:rsidR="00D1324B" w:rsidRPr="00CD3026">
        <w:rPr>
          <w:rFonts w:ascii="Arial" w:hAnsi="Arial" w:cs="Arial"/>
          <w:sz w:val="24"/>
          <w:szCs w:val="24"/>
          <w:vertAlign w:val="subscript"/>
          <w:lang w:val="en-US"/>
        </w:rPr>
        <w:t>2</w:t>
      </w:r>
      <w:r w:rsidR="00D1324B">
        <w:rPr>
          <w:rFonts w:ascii="Arial" w:hAnsi="Arial" w:cs="Arial"/>
          <w:sz w:val="24"/>
          <w:szCs w:val="24"/>
        </w:rPr>
        <w:t xml:space="preserve"> </w:t>
      </w:r>
      <w:r w:rsidR="0018704B">
        <w:rPr>
          <w:rFonts w:ascii="Arial" w:hAnsi="Arial" w:cs="Arial"/>
          <w:sz w:val="24"/>
          <w:szCs w:val="24"/>
        </w:rPr>
        <w:t xml:space="preserve">capsids </w:t>
      </w:r>
      <w:r w:rsidRPr="00CD3026">
        <w:rPr>
          <w:rFonts w:ascii="Arial" w:hAnsi="Arial" w:cs="Arial"/>
          <w:sz w:val="24"/>
          <w:szCs w:val="24"/>
        </w:rPr>
        <w:t xml:space="preserve">are exported from the nucleus and subsequently released from the host cell prior to </w:t>
      </w:r>
      <w:r w:rsidR="0018704B">
        <w:rPr>
          <w:rFonts w:ascii="Arial" w:hAnsi="Arial" w:cs="Arial"/>
          <w:sz w:val="24"/>
          <w:szCs w:val="24"/>
        </w:rPr>
        <w:t xml:space="preserve">cell </w:t>
      </w:r>
      <w:r w:rsidRPr="00CD3026">
        <w:rPr>
          <w:rFonts w:ascii="Arial" w:hAnsi="Arial" w:cs="Arial"/>
          <w:sz w:val="24"/>
          <w:szCs w:val="24"/>
        </w:rPr>
        <w:t xml:space="preserve">lysis. </w:t>
      </w:r>
      <w:r w:rsidR="0018704B">
        <w:rPr>
          <w:rFonts w:ascii="Arial" w:hAnsi="Arial" w:cs="Arial"/>
          <w:sz w:val="24"/>
          <w:szCs w:val="24"/>
        </w:rPr>
        <w:t xml:space="preserve">Distinct from empty or from </w:t>
      </w:r>
      <w:r w:rsidR="0018704B" w:rsidRPr="00CD3026">
        <w:rPr>
          <w:rFonts w:ascii="Arial" w:hAnsi="Arial" w:cs="Arial"/>
          <w:sz w:val="24"/>
          <w:szCs w:val="24"/>
        </w:rPr>
        <w:t>FC-P</w:t>
      </w:r>
      <w:r w:rsidR="0018704B" w:rsidRPr="00CD3026">
        <w:rPr>
          <w:rFonts w:ascii="Arial" w:hAnsi="Arial" w:cs="Arial"/>
          <w:sz w:val="24"/>
          <w:szCs w:val="24"/>
          <w:vertAlign w:val="subscript"/>
        </w:rPr>
        <w:t>1</w:t>
      </w:r>
      <w:r w:rsidR="0018704B">
        <w:rPr>
          <w:rFonts w:ascii="Arial" w:hAnsi="Arial" w:cs="Arial"/>
          <w:sz w:val="24"/>
          <w:szCs w:val="24"/>
        </w:rPr>
        <w:t xml:space="preserve">, </w:t>
      </w:r>
      <w:r w:rsidRPr="00CD3026">
        <w:rPr>
          <w:rFonts w:ascii="Arial" w:hAnsi="Arial" w:cs="Arial"/>
          <w:sz w:val="24"/>
          <w:szCs w:val="24"/>
        </w:rPr>
        <w:t xml:space="preserve">N-VP2 </w:t>
      </w:r>
      <w:r w:rsidR="0018704B">
        <w:rPr>
          <w:rFonts w:ascii="Arial" w:hAnsi="Arial" w:cs="Arial"/>
          <w:sz w:val="24"/>
          <w:szCs w:val="24"/>
        </w:rPr>
        <w:t xml:space="preserve">of </w:t>
      </w:r>
      <w:r w:rsidR="0018704B" w:rsidRPr="00CD3026">
        <w:rPr>
          <w:rFonts w:ascii="Arial" w:hAnsi="Arial" w:cs="Arial"/>
          <w:sz w:val="24"/>
          <w:szCs w:val="24"/>
        </w:rPr>
        <w:t>FC-P</w:t>
      </w:r>
      <w:r w:rsidR="0018704B">
        <w:rPr>
          <w:rFonts w:ascii="Arial" w:hAnsi="Arial" w:cs="Arial"/>
          <w:sz w:val="24"/>
          <w:szCs w:val="24"/>
          <w:vertAlign w:val="subscript"/>
        </w:rPr>
        <w:t xml:space="preserve">2 </w:t>
      </w:r>
      <w:r w:rsidR="0018704B">
        <w:rPr>
          <w:rFonts w:ascii="Arial" w:hAnsi="Arial" w:cs="Arial"/>
          <w:sz w:val="24"/>
          <w:szCs w:val="24"/>
        </w:rPr>
        <w:t xml:space="preserve">is external </w:t>
      </w:r>
      <w:r w:rsidRPr="00CD3026">
        <w:rPr>
          <w:rFonts w:ascii="Arial" w:hAnsi="Arial" w:cs="Arial"/>
          <w:sz w:val="24"/>
          <w:szCs w:val="24"/>
        </w:rPr>
        <w:t xml:space="preserve">and the </w:t>
      </w:r>
      <w:r w:rsidR="0018704B">
        <w:rPr>
          <w:rFonts w:ascii="Arial" w:hAnsi="Arial" w:cs="Arial"/>
          <w:sz w:val="24"/>
          <w:szCs w:val="24"/>
        </w:rPr>
        <w:t>capsids have</w:t>
      </w:r>
      <w:r w:rsidRPr="00CD3026">
        <w:rPr>
          <w:rFonts w:ascii="Arial" w:hAnsi="Arial" w:cs="Arial"/>
          <w:sz w:val="24"/>
          <w:szCs w:val="24"/>
        </w:rPr>
        <w:t xml:space="preserve"> additional </w:t>
      </w:r>
      <w:r w:rsidR="00D1324B">
        <w:rPr>
          <w:rFonts w:ascii="Arial" w:hAnsi="Arial" w:cs="Arial"/>
          <w:sz w:val="24"/>
          <w:szCs w:val="24"/>
        </w:rPr>
        <w:t xml:space="preserve">capsid </w:t>
      </w:r>
      <w:r w:rsidRPr="00CD3026">
        <w:rPr>
          <w:rFonts w:ascii="Arial" w:hAnsi="Arial" w:cs="Arial"/>
          <w:sz w:val="24"/>
          <w:szCs w:val="24"/>
        </w:rPr>
        <w:t>su</w:t>
      </w:r>
      <w:r w:rsidRPr="00CD3026">
        <w:rPr>
          <w:rFonts w:ascii="Arial" w:hAnsi="Arial" w:cs="Arial"/>
          <w:sz w:val="24"/>
          <w:szCs w:val="24"/>
        </w:rPr>
        <w:t>r</w:t>
      </w:r>
      <w:r w:rsidRPr="00CD3026">
        <w:rPr>
          <w:rFonts w:ascii="Arial" w:hAnsi="Arial" w:cs="Arial"/>
          <w:sz w:val="24"/>
          <w:szCs w:val="24"/>
        </w:rPr>
        <w:t xml:space="preserve">face </w:t>
      </w:r>
      <w:proofErr w:type="spellStart"/>
      <w:r w:rsidRPr="00CD3026">
        <w:rPr>
          <w:rFonts w:ascii="Arial" w:hAnsi="Arial" w:cs="Arial"/>
          <w:sz w:val="24"/>
          <w:szCs w:val="24"/>
        </w:rPr>
        <w:t>phosphorylations</w:t>
      </w:r>
      <w:proofErr w:type="spellEnd"/>
      <w:r w:rsidRPr="00CD3026">
        <w:rPr>
          <w:rFonts w:ascii="Arial" w:hAnsi="Arial" w:cs="Arial"/>
          <w:sz w:val="24"/>
          <w:szCs w:val="24"/>
        </w:rPr>
        <w:t xml:space="preserve">. These features represent a late maturation step </w:t>
      </w:r>
      <w:r w:rsidR="0018704B">
        <w:rPr>
          <w:rFonts w:ascii="Arial" w:hAnsi="Arial" w:cs="Arial"/>
          <w:sz w:val="24"/>
          <w:szCs w:val="24"/>
        </w:rPr>
        <w:t xml:space="preserve">and </w:t>
      </w:r>
      <w:r w:rsidR="00C50601">
        <w:rPr>
          <w:rFonts w:ascii="Arial" w:hAnsi="Arial" w:cs="Arial"/>
          <w:sz w:val="24"/>
          <w:szCs w:val="24"/>
        </w:rPr>
        <w:t xml:space="preserve">might </w:t>
      </w:r>
      <w:r w:rsidR="00C50601" w:rsidRPr="00CD3026">
        <w:rPr>
          <w:rFonts w:ascii="Arial" w:hAnsi="Arial" w:cs="Arial"/>
          <w:sz w:val="24"/>
          <w:szCs w:val="24"/>
        </w:rPr>
        <w:t>confer</w:t>
      </w:r>
      <w:r w:rsidRPr="00CD3026">
        <w:rPr>
          <w:rFonts w:ascii="Arial" w:hAnsi="Arial" w:cs="Arial"/>
          <w:sz w:val="24"/>
          <w:szCs w:val="24"/>
        </w:rPr>
        <w:t xml:space="preserve"> export potential.</w:t>
      </w:r>
      <w:r w:rsidR="00DB7CA2" w:rsidRPr="00CD3026">
        <w:rPr>
          <w:rFonts w:ascii="Arial" w:hAnsi="Arial" w:cs="Arial"/>
          <w:sz w:val="24"/>
          <w:szCs w:val="24"/>
        </w:rPr>
        <w:t xml:space="preserve"> </w:t>
      </w:r>
      <w:r w:rsidRPr="00CD3026">
        <w:rPr>
          <w:rFonts w:ascii="Arial" w:hAnsi="Arial" w:cs="Arial"/>
          <w:sz w:val="24"/>
          <w:szCs w:val="24"/>
        </w:rPr>
        <w:t xml:space="preserve">N-VP2 </w:t>
      </w:r>
      <w:r w:rsidR="00DB7CA2" w:rsidRPr="00CD3026">
        <w:rPr>
          <w:rFonts w:ascii="Arial" w:hAnsi="Arial" w:cs="Arial"/>
          <w:sz w:val="24"/>
          <w:szCs w:val="24"/>
        </w:rPr>
        <w:t>is heavily phosphorylated at serine residues</w:t>
      </w:r>
      <w:r w:rsidR="00D1324B">
        <w:rPr>
          <w:rFonts w:ascii="Arial" w:hAnsi="Arial" w:cs="Arial"/>
          <w:sz w:val="24"/>
          <w:szCs w:val="24"/>
        </w:rPr>
        <w:t>,</w:t>
      </w:r>
      <w:r w:rsidR="00DB7CA2" w:rsidRPr="00CD3026">
        <w:rPr>
          <w:rFonts w:ascii="Arial" w:hAnsi="Arial" w:cs="Arial"/>
          <w:sz w:val="24"/>
          <w:szCs w:val="24"/>
        </w:rPr>
        <w:t xml:space="preserve"> which </w:t>
      </w:r>
      <w:r w:rsidRPr="00CD3026">
        <w:rPr>
          <w:rFonts w:ascii="Arial" w:hAnsi="Arial" w:cs="Arial"/>
          <w:sz w:val="24"/>
          <w:szCs w:val="24"/>
        </w:rPr>
        <w:t xml:space="preserve">has been previously </w:t>
      </w:r>
      <w:r w:rsidR="00CD3026">
        <w:rPr>
          <w:rFonts w:ascii="Arial" w:hAnsi="Arial" w:cs="Arial"/>
          <w:sz w:val="24"/>
          <w:szCs w:val="24"/>
        </w:rPr>
        <w:t>suggested</w:t>
      </w:r>
      <w:r w:rsidRPr="00CD3026">
        <w:rPr>
          <w:rFonts w:ascii="Arial" w:hAnsi="Arial" w:cs="Arial"/>
          <w:sz w:val="24"/>
          <w:szCs w:val="24"/>
        </w:rPr>
        <w:t xml:space="preserve"> to </w:t>
      </w:r>
      <w:r w:rsidR="00D1324B">
        <w:rPr>
          <w:rFonts w:ascii="Arial" w:hAnsi="Arial" w:cs="Arial"/>
          <w:sz w:val="24"/>
          <w:szCs w:val="24"/>
        </w:rPr>
        <w:t xml:space="preserve">assist nuclear export </w:t>
      </w:r>
      <w:r w:rsidR="00783E89" w:rsidRPr="00CD3026">
        <w:rPr>
          <w:rFonts w:ascii="Arial" w:hAnsi="Arial" w:cs="Arial"/>
          <w:sz w:val="24"/>
          <w:szCs w:val="24"/>
        </w:rPr>
        <w:t>in a cell-specific manner</w:t>
      </w:r>
      <w:r w:rsidRPr="00CD3026">
        <w:rPr>
          <w:rFonts w:ascii="Arial" w:hAnsi="Arial" w:cs="Arial"/>
          <w:sz w:val="24"/>
          <w:szCs w:val="24"/>
        </w:rPr>
        <w:t>. M</w:t>
      </w:r>
      <w:r w:rsidRPr="00CD3026">
        <w:rPr>
          <w:rFonts w:ascii="Arial" w:hAnsi="Arial" w:cs="Arial"/>
          <w:sz w:val="24"/>
          <w:szCs w:val="24"/>
        </w:rPr>
        <w:t>u</w:t>
      </w:r>
      <w:r w:rsidRPr="00CD3026">
        <w:rPr>
          <w:rFonts w:ascii="Arial" w:hAnsi="Arial" w:cs="Arial"/>
          <w:sz w:val="24"/>
          <w:szCs w:val="24"/>
        </w:rPr>
        <w:t xml:space="preserve">tants lacking </w:t>
      </w:r>
      <w:r w:rsidR="00D1324B">
        <w:rPr>
          <w:rFonts w:ascii="Arial" w:hAnsi="Arial" w:cs="Arial"/>
          <w:sz w:val="24"/>
          <w:szCs w:val="24"/>
        </w:rPr>
        <w:t>N-VP2</w:t>
      </w:r>
      <w:r w:rsidRPr="00CD3026">
        <w:rPr>
          <w:rFonts w:ascii="Arial" w:hAnsi="Arial" w:cs="Arial"/>
          <w:sz w:val="24"/>
          <w:szCs w:val="24"/>
        </w:rPr>
        <w:t xml:space="preserve"> </w:t>
      </w:r>
      <w:r w:rsidR="0018704B">
        <w:rPr>
          <w:rFonts w:ascii="Arial" w:hAnsi="Arial" w:cs="Arial"/>
          <w:sz w:val="24"/>
          <w:szCs w:val="24"/>
        </w:rPr>
        <w:t>distal</w:t>
      </w:r>
      <w:r w:rsidR="00D1324B">
        <w:rPr>
          <w:rFonts w:ascii="Arial" w:hAnsi="Arial" w:cs="Arial"/>
          <w:sz w:val="24"/>
          <w:szCs w:val="24"/>
        </w:rPr>
        <w:t xml:space="preserve"> </w:t>
      </w:r>
      <w:r w:rsidRPr="00CD3026">
        <w:rPr>
          <w:rFonts w:ascii="Arial" w:hAnsi="Arial" w:cs="Arial"/>
          <w:sz w:val="24"/>
          <w:szCs w:val="24"/>
        </w:rPr>
        <w:t>phosphoserines were defi</w:t>
      </w:r>
      <w:r w:rsidR="00DB7CA2" w:rsidRPr="00CD3026">
        <w:rPr>
          <w:rFonts w:ascii="Arial" w:hAnsi="Arial" w:cs="Arial"/>
          <w:sz w:val="24"/>
          <w:szCs w:val="24"/>
        </w:rPr>
        <w:t xml:space="preserve">cient in nuclear export and egress in NB324K cells, a human transformed cell line, but not in A9 murine cells </w:t>
      </w:r>
      <w:r w:rsidR="007D7EAF">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7D7EAF">
        <w:rPr>
          <w:rFonts w:ascii="Arial" w:hAnsi="Arial" w:cs="Arial"/>
          <w:sz w:val="24"/>
          <w:szCs w:val="24"/>
        </w:rPr>
        <w:fldChar w:fldCharType="separate"/>
      </w:r>
      <w:r w:rsidR="00EA13A7">
        <w:rPr>
          <w:rFonts w:ascii="Arial" w:hAnsi="Arial" w:cs="Arial"/>
          <w:noProof/>
          <w:sz w:val="24"/>
          <w:szCs w:val="24"/>
        </w:rPr>
        <w:t>(</w:t>
      </w:r>
      <w:hyperlink w:anchor="_ENREF_32" w:tooltip="Maroto, 2004 #41" w:history="1">
        <w:r w:rsidR="004A0682">
          <w:rPr>
            <w:rFonts w:ascii="Arial" w:hAnsi="Arial" w:cs="Arial"/>
            <w:noProof/>
            <w:sz w:val="24"/>
            <w:szCs w:val="24"/>
          </w:rPr>
          <w:t>32</w:t>
        </w:r>
      </w:hyperlink>
      <w:r w:rsidR="00EA13A7">
        <w:rPr>
          <w:rFonts w:ascii="Arial" w:hAnsi="Arial" w:cs="Arial"/>
          <w:noProof/>
          <w:sz w:val="24"/>
          <w:szCs w:val="24"/>
        </w:rPr>
        <w:t>)</w:t>
      </w:r>
      <w:r w:rsidR="007D7EAF">
        <w:rPr>
          <w:rFonts w:ascii="Arial" w:hAnsi="Arial" w:cs="Arial"/>
          <w:sz w:val="24"/>
          <w:szCs w:val="24"/>
        </w:rPr>
        <w:fldChar w:fldCharType="end"/>
      </w:r>
      <w:r w:rsidR="00CD3026" w:rsidRPr="00CD3026">
        <w:rPr>
          <w:rFonts w:ascii="Arial" w:hAnsi="Arial" w:cs="Arial"/>
          <w:sz w:val="24"/>
          <w:szCs w:val="24"/>
          <w:lang w:val="en-US"/>
        </w:rPr>
        <w:t xml:space="preserve">. We used </w:t>
      </w:r>
      <w:r w:rsidR="00F90AD8">
        <w:rPr>
          <w:rFonts w:ascii="Arial" w:hAnsi="Arial" w:cs="Arial"/>
          <w:sz w:val="24"/>
          <w:szCs w:val="24"/>
          <w:lang w:val="en-US"/>
        </w:rPr>
        <w:t xml:space="preserve">a </w:t>
      </w:r>
      <w:r w:rsidR="00CD3026" w:rsidRPr="00CD3026">
        <w:rPr>
          <w:rFonts w:ascii="Arial" w:hAnsi="Arial" w:cs="Arial"/>
          <w:sz w:val="24"/>
          <w:szCs w:val="24"/>
          <w:lang w:val="en-US"/>
        </w:rPr>
        <w:t xml:space="preserve">mutant lacking </w:t>
      </w:r>
      <w:r w:rsidR="00F90AD8">
        <w:rPr>
          <w:rFonts w:ascii="Arial" w:hAnsi="Arial" w:cs="Arial"/>
          <w:sz w:val="24"/>
          <w:szCs w:val="24"/>
          <w:lang w:val="en-US"/>
        </w:rPr>
        <w:t>all</w:t>
      </w:r>
      <w:r w:rsidR="0018704B">
        <w:rPr>
          <w:rFonts w:ascii="Arial" w:hAnsi="Arial" w:cs="Arial"/>
          <w:sz w:val="24"/>
          <w:szCs w:val="24"/>
          <w:lang w:val="en-US"/>
        </w:rPr>
        <w:t xml:space="preserve"> the</w:t>
      </w:r>
      <w:r w:rsidR="00CD3026" w:rsidRPr="00CD3026">
        <w:rPr>
          <w:rFonts w:ascii="Arial" w:hAnsi="Arial" w:cs="Arial"/>
          <w:sz w:val="24"/>
          <w:szCs w:val="24"/>
          <w:lang w:val="en-US"/>
        </w:rPr>
        <w:t xml:space="preserve"> distal serine </w:t>
      </w:r>
      <w:proofErr w:type="spellStart"/>
      <w:r w:rsidR="00CD3026" w:rsidRPr="00CD3026">
        <w:rPr>
          <w:rFonts w:ascii="Arial" w:hAnsi="Arial" w:cs="Arial"/>
          <w:sz w:val="24"/>
          <w:szCs w:val="24"/>
          <w:lang w:val="en-US"/>
        </w:rPr>
        <w:t>phosphorylations</w:t>
      </w:r>
      <w:proofErr w:type="spellEnd"/>
      <w:r w:rsidR="00CD3026" w:rsidRPr="00CD3026">
        <w:rPr>
          <w:rFonts w:ascii="Arial" w:hAnsi="Arial" w:cs="Arial"/>
          <w:sz w:val="24"/>
          <w:szCs w:val="24"/>
          <w:lang w:val="en-US"/>
        </w:rPr>
        <w:t xml:space="preserve"> on the N-VP2 terminus, </w:t>
      </w:r>
      <w:r w:rsidR="00F46699">
        <w:rPr>
          <w:rFonts w:ascii="Arial" w:hAnsi="Arial" w:cs="Arial"/>
          <w:sz w:val="24"/>
          <w:szCs w:val="24"/>
          <w:lang w:val="en-US"/>
        </w:rPr>
        <w:t>referred to as</w:t>
      </w:r>
      <w:r w:rsidR="00CD3026" w:rsidRPr="00CD3026">
        <w:rPr>
          <w:rFonts w:ascii="Arial" w:hAnsi="Arial" w:cs="Arial"/>
          <w:sz w:val="24"/>
          <w:szCs w:val="24"/>
          <w:lang w:val="en-US"/>
        </w:rPr>
        <w:t xml:space="preserve"> 5SG. Additionally, we used a MVM mutant containing a bulky phenylalanine residue at position 33 within the flexible poly-glycine stretch </w:t>
      </w:r>
      <w:r w:rsidR="00D1324B">
        <w:rPr>
          <w:rFonts w:ascii="Arial" w:hAnsi="Arial" w:cs="Arial"/>
          <w:sz w:val="24"/>
          <w:szCs w:val="24"/>
          <w:lang w:val="en-US"/>
        </w:rPr>
        <w:t>near the N-</w:t>
      </w:r>
      <w:r w:rsidR="00CD3026" w:rsidRPr="00CD3026">
        <w:rPr>
          <w:rFonts w:ascii="Arial" w:hAnsi="Arial" w:cs="Arial"/>
          <w:sz w:val="24"/>
          <w:szCs w:val="24"/>
          <w:lang w:val="en-US"/>
        </w:rPr>
        <w:t>VP2 sequence, referred to as G33F. Due to this substitution the mutant progeny particles were unable to externaliz</w:t>
      </w:r>
      <w:r w:rsidR="00D1324B">
        <w:rPr>
          <w:rFonts w:ascii="Arial" w:hAnsi="Arial" w:cs="Arial"/>
          <w:sz w:val="24"/>
          <w:szCs w:val="24"/>
          <w:lang w:val="en-US"/>
        </w:rPr>
        <w:t>e N-VP2 following DNA packaging</w:t>
      </w:r>
      <w:r w:rsidR="00F46699">
        <w:rPr>
          <w:rFonts w:ascii="Arial" w:hAnsi="Arial" w:cs="Arial"/>
          <w:sz w:val="24"/>
          <w:szCs w:val="24"/>
          <w:lang w:val="en-US"/>
        </w:rPr>
        <w:t xml:space="preserve">. </w:t>
      </w:r>
      <w:r w:rsidR="00F90AD8">
        <w:rPr>
          <w:rFonts w:ascii="Arial" w:hAnsi="Arial" w:cs="Arial"/>
          <w:sz w:val="24"/>
          <w:szCs w:val="24"/>
          <w:lang w:val="en-US"/>
        </w:rPr>
        <w:t>Transfection with this mutant</w:t>
      </w:r>
      <w:r w:rsidR="00F46699">
        <w:rPr>
          <w:rFonts w:ascii="Arial" w:hAnsi="Arial" w:cs="Arial"/>
          <w:sz w:val="24"/>
          <w:szCs w:val="24"/>
          <w:lang w:val="en-US"/>
        </w:rPr>
        <w:t xml:space="preserve"> generated </w:t>
      </w:r>
      <w:r w:rsidR="00F90AD8">
        <w:rPr>
          <w:rFonts w:ascii="Arial" w:hAnsi="Arial" w:cs="Arial"/>
          <w:sz w:val="24"/>
          <w:szCs w:val="24"/>
          <w:lang w:val="en-US"/>
        </w:rPr>
        <w:t>DNA-containing particles</w:t>
      </w:r>
      <w:r w:rsidR="00F46699">
        <w:rPr>
          <w:rFonts w:ascii="Arial" w:hAnsi="Arial" w:cs="Arial"/>
          <w:sz w:val="24"/>
          <w:szCs w:val="24"/>
          <w:lang w:val="en-US"/>
        </w:rPr>
        <w:t xml:space="preserve"> </w:t>
      </w:r>
      <w:r w:rsidR="00F90AD8">
        <w:rPr>
          <w:rFonts w:ascii="Arial" w:hAnsi="Arial" w:cs="Arial"/>
          <w:sz w:val="24"/>
          <w:szCs w:val="24"/>
          <w:lang w:val="en-US"/>
        </w:rPr>
        <w:t xml:space="preserve">that </w:t>
      </w:r>
      <w:r w:rsidR="00D1324B">
        <w:rPr>
          <w:rFonts w:ascii="Arial" w:hAnsi="Arial" w:cs="Arial"/>
          <w:sz w:val="24"/>
          <w:szCs w:val="24"/>
          <w:lang w:val="en-US"/>
        </w:rPr>
        <w:t>were</w:t>
      </w:r>
      <w:r w:rsidR="00F46699">
        <w:rPr>
          <w:rFonts w:ascii="Arial" w:hAnsi="Arial" w:cs="Arial"/>
          <w:sz w:val="24"/>
          <w:szCs w:val="24"/>
          <w:lang w:val="en-US"/>
        </w:rPr>
        <w:t xml:space="preserve"> not infectious due to </w:t>
      </w:r>
      <w:r w:rsidR="00C50601">
        <w:rPr>
          <w:rFonts w:ascii="Arial" w:hAnsi="Arial" w:cs="Arial"/>
          <w:sz w:val="24"/>
          <w:szCs w:val="24"/>
          <w:lang w:val="en-US"/>
        </w:rPr>
        <w:lastRenderedPageBreak/>
        <w:t>failure</w:t>
      </w:r>
      <w:r w:rsidR="00F46699">
        <w:rPr>
          <w:rFonts w:ascii="Arial" w:hAnsi="Arial" w:cs="Arial"/>
          <w:sz w:val="24"/>
          <w:szCs w:val="24"/>
          <w:lang w:val="en-US"/>
        </w:rPr>
        <w:t xml:space="preserve"> to</w:t>
      </w:r>
      <w:r w:rsidR="00F90AD8">
        <w:rPr>
          <w:rFonts w:ascii="Arial" w:hAnsi="Arial" w:cs="Arial"/>
          <w:sz w:val="24"/>
          <w:szCs w:val="24"/>
          <w:lang w:val="en-US"/>
        </w:rPr>
        <w:t xml:space="preserve"> expose and</w:t>
      </w:r>
      <w:r w:rsidR="00F46699">
        <w:rPr>
          <w:rFonts w:ascii="Arial" w:hAnsi="Arial" w:cs="Arial"/>
          <w:sz w:val="24"/>
          <w:szCs w:val="24"/>
          <w:lang w:val="en-US"/>
        </w:rPr>
        <w:t xml:space="preserve"> process N-VP2 and to </w:t>
      </w:r>
      <w:r w:rsidR="00F46699" w:rsidRPr="00CD3026">
        <w:rPr>
          <w:rFonts w:ascii="Arial" w:hAnsi="Arial" w:cs="Arial"/>
          <w:sz w:val="24"/>
          <w:szCs w:val="24"/>
          <w:lang w:val="en-US"/>
        </w:rPr>
        <w:t>externaliz</w:t>
      </w:r>
      <w:r w:rsidR="00F46699">
        <w:rPr>
          <w:rFonts w:ascii="Arial" w:hAnsi="Arial" w:cs="Arial"/>
          <w:sz w:val="24"/>
          <w:szCs w:val="24"/>
          <w:lang w:val="en-US"/>
        </w:rPr>
        <w:t xml:space="preserve">e </w:t>
      </w:r>
      <w:r w:rsidR="00CD3026" w:rsidRPr="00CD3026">
        <w:rPr>
          <w:rFonts w:ascii="Arial" w:hAnsi="Arial" w:cs="Arial"/>
          <w:sz w:val="24"/>
          <w:szCs w:val="24"/>
          <w:lang w:val="en-US"/>
        </w:rPr>
        <w:t xml:space="preserve">VP1u </w:t>
      </w:r>
      <w:r w:rsidR="00D1324B">
        <w:rPr>
          <w:rFonts w:ascii="Arial" w:hAnsi="Arial" w:cs="Arial"/>
          <w:sz w:val="24"/>
          <w:szCs w:val="24"/>
          <w:lang w:val="en-US"/>
        </w:rPr>
        <w:t>during en</w:t>
      </w:r>
      <w:r w:rsidR="0010299E">
        <w:rPr>
          <w:rFonts w:ascii="Arial" w:hAnsi="Arial" w:cs="Arial"/>
          <w:sz w:val="24"/>
          <w:szCs w:val="24"/>
          <w:lang w:val="en-US"/>
        </w:rPr>
        <w:t xml:space="preserve">try </w:t>
      </w:r>
      <w:r w:rsidR="0010299E">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0299E">
        <w:rPr>
          <w:rFonts w:ascii="Arial" w:hAnsi="Arial" w:cs="Arial"/>
          <w:sz w:val="24"/>
          <w:szCs w:val="24"/>
          <w:lang w:val="en-US"/>
        </w:rPr>
        <w:instrText xml:space="preserve"> ADDIN EN.CITE </w:instrText>
      </w:r>
      <w:r w:rsidR="0010299E">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0299E">
        <w:rPr>
          <w:rFonts w:ascii="Arial" w:hAnsi="Arial" w:cs="Arial"/>
          <w:sz w:val="24"/>
          <w:szCs w:val="24"/>
          <w:lang w:val="en-US"/>
        </w:rPr>
        <w:instrText xml:space="preserve"> ADDIN EN.CITE.DATA </w:instrText>
      </w:r>
      <w:r w:rsidR="0010299E">
        <w:rPr>
          <w:rFonts w:ascii="Arial" w:hAnsi="Arial" w:cs="Arial"/>
          <w:sz w:val="24"/>
          <w:szCs w:val="24"/>
          <w:lang w:val="en-US"/>
        </w:rPr>
      </w:r>
      <w:r w:rsidR="0010299E">
        <w:rPr>
          <w:rFonts w:ascii="Arial" w:hAnsi="Arial" w:cs="Arial"/>
          <w:sz w:val="24"/>
          <w:szCs w:val="24"/>
          <w:lang w:val="en-US"/>
        </w:rPr>
        <w:fldChar w:fldCharType="end"/>
      </w:r>
      <w:r w:rsidR="0010299E">
        <w:rPr>
          <w:rFonts w:ascii="Arial" w:hAnsi="Arial" w:cs="Arial"/>
          <w:sz w:val="24"/>
          <w:szCs w:val="24"/>
          <w:lang w:val="en-US"/>
        </w:rPr>
      </w:r>
      <w:r w:rsidR="0010299E">
        <w:rPr>
          <w:rFonts w:ascii="Arial" w:hAnsi="Arial" w:cs="Arial"/>
          <w:sz w:val="24"/>
          <w:szCs w:val="24"/>
          <w:lang w:val="en-US"/>
        </w:rPr>
        <w:fldChar w:fldCharType="separate"/>
      </w:r>
      <w:r w:rsidR="0010299E">
        <w:rPr>
          <w:rFonts w:ascii="Arial" w:hAnsi="Arial" w:cs="Arial"/>
          <w:noProof/>
          <w:sz w:val="24"/>
          <w:szCs w:val="24"/>
          <w:lang w:val="en-US"/>
        </w:rPr>
        <w:t>(</w:t>
      </w:r>
      <w:hyperlink w:anchor="_ENREF_8" w:tooltip="Castellanos, 2013 #89" w:history="1">
        <w:r w:rsidR="004A0682">
          <w:rPr>
            <w:rFonts w:ascii="Arial" w:hAnsi="Arial" w:cs="Arial"/>
            <w:noProof/>
            <w:sz w:val="24"/>
            <w:szCs w:val="24"/>
            <w:lang w:val="en-US"/>
          </w:rPr>
          <w:t>8</w:t>
        </w:r>
      </w:hyperlink>
      <w:r w:rsidR="0010299E">
        <w:rPr>
          <w:rFonts w:ascii="Arial" w:hAnsi="Arial" w:cs="Arial"/>
          <w:noProof/>
          <w:sz w:val="24"/>
          <w:szCs w:val="24"/>
          <w:lang w:val="en-US"/>
        </w:rPr>
        <w:t>)</w:t>
      </w:r>
      <w:r w:rsidR="0010299E">
        <w:rPr>
          <w:rFonts w:ascii="Arial" w:hAnsi="Arial" w:cs="Arial"/>
          <w:sz w:val="24"/>
          <w:szCs w:val="24"/>
          <w:lang w:val="en-US"/>
        </w:rPr>
        <w:fldChar w:fldCharType="end"/>
      </w:r>
      <w:r w:rsidR="00CD3026" w:rsidRPr="00CD3026">
        <w:rPr>
          <w:rFonts w:ascii="Arial" w:hAnsi="Arial" w:cs="Arial"/>
          <w:sz w:val="24"/>
          <w:szCs w:val="24"/>
          <w:lang w:val="en-US"/>
        </w:rPr>
        <w:t>.</w:t>
      </w:r>
      <w:r w:rsidR="00F90AD8">
        <w:rPr>
          <w:rFonts w:ascii="Arial" w:hAnsi="Arial" w:cs="Arial"/>
          <w:sz w:val="24"/>
          <w:szCs w:val="24"/>
          <w:lang w:val="en-US"/>
        </w:rPr>
        <w:t xml:space="preserve"> </w:t>
      </w:r>
      <w:r w:rsidR="007D2AE7">
        <w:rPr>
          <w:rFonts w:ascii="Arial" w:hAnsi="Arial" w:cs="Arial"/>
          <w:sz w:val="24"/>
          <w:szCs w:val="24"/>
          <w:lang w:val="en-US"/>
        </w:rPr>
        <w:t>Upon transfection</w:t>
      </w:r>
      <w:r w:rsidR="00F90AD8">
        <w:rPr>
          <w:rFonts w:ascii="Arial" w:hAnsi="Arial" w:cs="Arial"/>
          <w:sz w:val="24"/>
          <w:szCs w:val="24"/>
          <w:lang w:val="en-US"/>
        </w:rPr>
        <w:t xml:space="preserve">, </w:t>
      </w:r>
      <w:r w:rsidR="00CD3026" w:rsidRPr="00CD3026">
        <w:rPr>
          <w:rFonts w:ascii="Arial" w:hAnsi="Arial" w:cs="Arial"/>
          <w:sz w:val="24"/>
          <w:szCs w:val="24"/>
          <w:lang w:val="en-US"/>
        </w:rPr>
        <w:t xml:space="preserve">DNA-containing progeny particles of </w:t>
      </w:r>
      <w:r w:rsidR="00F90AD8">
        <w:rPr>
          <w:rFonts w:ascii="Arial" w:hAnsi="Arial" w:cs="Arial"/>
          <w:sz w:val="24"/>
          <w:szCs w:val="24"/>
          <w:lang w:val="en-US"/>
        </w:rPr>
        <w:t xml:space="preserve">5SG and </w:t>
      </w:r>
      <w:r w:rsidR="00CD3026" w:rsidRPr="00CD3026">
        <w:rPr>
          <w:rFonts w:ascii="Arial" w:hAnsi="Arial" w:cs="Arial"/>
          <w:sz w:val="24"/>
          <w:szCs w:val="24"/>
          <w:lang w:val="en-US"/>
        </w:rPr>
        <w:t>G33F progressively a</w:t>
      </w:r>
      <w:r w:rsidR="00CD3026" w:rsidRPr="00CD3026">
        <w:rPr>
          <w:rFonts w:ascii="Arial" w:hAnsi="Arial" w:cs="Arial"/>
          <w:sz w:val="24"/>
          <w:szCs w:val="24"/>
          <w:lang w:val="en-US"/>
        </w:rPr>
        <w:t>c</w:t>
      </w:r>
      <w:r w:rsidR="00CD3026" w:rsidRPr="00CD3026">
        <w:rPr>
          <w:rFonts w:ascii="Arial" w:hAnsi="Arial" w:cs="Arial"/>
          <w:sz w:val="24"/>
          <w:szCs w:val="24"/>
          <w:lang w:val="en-US"/>
        </w:rPr>
        <w:t xml:space="preserve">cumulated in the </w:t>
      </w:r>
      <w:r w:rsidR="00F90AD8">
        <w:rPr>
          <w:rFonts w:ascii="Arial" w:hAnsi="Arial" w:cs="Arial"/>
          <w:sz w:val="24"/>
          <w:szCs w:val="24"/>
          <w:lang w:val="en-US"/>
        </w:rPr>
        <w:t>cell culture medium</w:t>
      </w:r>
      <w:r w:rsidR="00CD3026" w:rsidRPr="00CD3026">
        <w:rPr>
          <w:rFonts w:ascii="Arial" w:hAnsi="Arial" w:cs="Arial"/>
          <w:sz w:val="24"/>
          <w:szCs w:val="24"/>
          <w:lang w:val="en-US"/>
        </w:rPr>
        <w:t xml:space="preserve"> to similar quantities as </w:t>
      </w:r>
      <w:r w:rsidR="00F90AD8">
        <w:rPr>
          <w:rFonts w:ascii="Arial" w:hAnsi="Arial" w:cs="Arial"/>
          <w:sz w:val="24"/>
          <w:szCs w:val="24"/>
          <w:lang w:val="en-US"/>
        </w:rPr>
        <w:t>the wild-type (</w:t>
      </w:r>
      <w:r w:rsidR="00CD3026" w:rsidRPr="00CD3026">
        <w:rPr>
          <w:rFonts w:ascii="Arial" w:hAnsi="Arial" w:cs="Arial"/>
          <w:sz w:val="24"/>
          <w:szCs w:val="24"/>
          <w:lang w:val="en-US"/>
        </w:rPr>
        <w:t>WT</w:t>
      </w:r>
      <w:r w:rsidR="00F90AD8">
        <w:rPr>
          <w:rFonts w:ascii="Arial" w:hAnsi="Arial" w:cs="Arial"/>
          <w:sz w:val="24"/>
          <w:szCs w:val="24"/>
          <w:lang w:val="en-US"/>
        </w:rPr>
        <w:t>)</w:t>
      </w:r>
      <w:r w:rsidR="00CD3026" w:rsidRPr="00CD3026">
        <w:rPr>
          <w:rFonts w:ascii="Arial" w:hAnsi="Arial" w:cs="Arial"/>
          <w:sz w:val="24"/>
          <w:szCs w:val="24"/>
          <w:lang w:val="en-US"/>
        </w:rPr>
        <w:t xml:space="preserve"> </w:t>
      </w:r>
      <w:proofErr w:type="spellStart"/>
      <w:r w:rsidR="00CD3026" w:rsidRPr="00CD3026">
        <w:rPr>
          <w:rFonts w:ascii="Arial" w:hAnsi="Arial" w:cs="Arial"/>
          <w:sz w:val="24"/>
          <w:szCs w:val="24"/>
          <w:lang w:val="en-US"/>
        </w:rPr>
        <w:t>vir</w:t>
      </w:r>
      <w:r w:rsidR="00CD3026" w:rsidRPr="00CD3026">
        <w:rPr>
          <w:rFonts w:ascii="Arial" w:hAnsi="Arial" w:cs="Arial"/>
          <w:sz w:val="24"/>
          <w:szCs w:val="24"/>
          <w:lang w:val="en-US"/>
        </w:rPr>
        <w:t>i</w:t>
      </w:r>
      <w:r w:rsidR="00CD3026" w:rsidRPr="00CD3026">
        <w:rPr>
          <w:rFonts w:ascii="Arial" w:hAnsi="Arial" w:cs="Arial"/>
          <w:sz w:val="24"/>
          <w:szCs w:val="24"/>
          <w:lang w:val="en-US"/>
        </w:rPr>
        <w:t>ons</w:t>
      </w:r>
      <w:proofErr w:type="spellEnd"/>
      <w:r w:rsidR="00CD3026" w:rsidRPr="00CD3026">
        <w:rPr>
          <w:rFonts w:ascii="Arial" w:hAnsi="Arial" w:cs="Arial"/>
          <w:sz w:val="24"/>
          <w:szCs w:val="24"/>
          <w:lang w:val="en-US"/>
        </w:rPr>
        <w:t xml:space="preserve"> (Fig. 6A). AEX analysis revealed that the G33F, as well as the 5SG progeny, consisted of both FC-P</w:t>
      </w:r>
      <w:r w:rsidR="00CD3026" w:rsidRPr="00CD3026">
        <w:rPr>
          <w:rFonts w:ascii="Arial" w:hAnsi="Arial" w:cs="Arial"/>
          <w:sz w:val="24"/>
          <w:szCs w:val="24"/>
          <w:vertAlign w:val="subscript"/>
          <w:lang w:val="en-US"/>
        </w:rPr>
        <w:t>1</w:t>
      </w:r>
      <w:r w:rsidR="00CD3026" w:rsidRPr="00CD3026">
        <w:rPr>
          <w:rFonts w:ascii="Arial" w:hAnsi="Arial" w:cs="Arial"/>
          <w:sz w:val="24"/>
          <w:szCs w:val="24"/>
          <w:lang w:val="en-US"/>
        </w:rPr>
        <w:t xml:space="preserve"> and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w:t>
      </w:r>
      <w:r w:rsidR="00AD6145">
        <w:rPr>
          <w:rFonts w:ascii="Arial" w:hAnsi="Arial" w:cs="Arial"/>
          <w:sz w:val="24"/>
          <w:szCs w:val="24"/>
          <w:lang w:val="en-US"/>
        </w:rPr>
        <w:t xml:space="preserve"> (data not shown)</w:t>
      </w:r>
      <w:r w:rsidR="00CD3026" w:rsidRPr="00CD3026">
        <w:rPr>
          <w:rFonts w:ascii="Arial" w:hAnsi="Arial" w:cs="Arial"/>
          <w:sz w:val="24"/>
          <w:szCs w:val="24"/>
          <w:lang w:val="en-US"/>
        </w:rPr>
        <w:t xml:space="preserve">, substantiating that N-VP2 and/or its distal </w:t>
      </w:r>
      <w:proofErr w:type="spellStart"/>
      <w:r w:rsidR="00CD3026" w:rsidRPr="00CD3026">
        <w:rPr>
          <w:rFonts w:ascii="Arial" w:hAnsi="Arial" w:cs="Arial"/>
          <w:sz w:val="24"/>
          <w:szCs w:val="24"/>
          <w:lang w:val="en-US"/>
        </w:rPr>
        <w:t>phosphorylations</w:t>
      </w:r>
      <w:proofErr w:type="spellEnd"/>
      <w:r w:rsidR="00CD3026" w:rsidRPr="00CD3026">
        <w:rPr>
          <w:rFonts w:ascii="Arial" w:hAnsi="Arial" w:cs="Arial"/>
          <w:sz w:val="24"/>
          <w:szCs w:val="24"/>
          <w:lang w:val="en-US"/>
        </w:rPr>
        <w:t xml:space="preserve"> are not </w:t>
      </w:r>
      <w:r w:rsidR="00CD3026" w:rsidRPr="00875E24">
        <w:rPr>
          <w:rFonts w:ascii="Arial" w:hAnsi="Arial" w:cs="Arial"/>
          <w:sz w:val="24"/>
          <w:szCs w:val="24"/>
          <w:lang w:val="en-US"/>
        </w:rPr>
        <w:t>responsible for the two distinct AEX profiles of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 xml:space="preserve"> and 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w:t>
      </w:r>
      <w:r w:rsidR="00C50601" w:rsidRPr="00875E24">
        <w:rPr>
          <w:rFonts w:ascii="Arial" w:hAnsi="Arial" w:cs="Arial"/>
          <w:sz w:val="24"/>
          <w:szCs w:val="24"/>
          <w:lang w:val="en-US"/>
        </w:rPr>
        <w:t>Transfection</w:t>
      </w:r>
      <w:r w:rsidR="007D2AE7" w:rsidRPr="00875E24">
        <w:rPr>
          <w:rFonts w:ascii="Arial" w:hAnsi="Arial" w:cs="Arial"/>
          <w:sz w:val="24"/>
          <w:szCs w:val="24"/>
          <w:lang w:val="en-US"/>
        </w:rPr>
        <w:t xml:space="preserve"> results in an increased cell lysis due to cell damage</w:t>
      </w:r>
      <w:r w:rsidR="000369C3" w:rsidRPr="00875E24">
        <w:rPr>
          <w:rFonts w:ascii="Arial" w:hAnsi="Arial" w:cs="Arial"/>
          <w:sz w:val="24"/>
          <w:szCs w:val="24"/>
          <w:lang w:val="en-US"/>
        </w:rPr>
        <w:t xml:space="preserve"> and therefore it is expected to increase passive release.</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To examine whet</w:t>
      </w:r>
      <w:r w:rsidR="00CD3026" w:rsidRPr="00875E24">
        <w:rPr>
          <w:rFonts w:ascii="Arial" w:hAnsi="Arial" w:cs="Arial"/>
          <w:sz w:val="24"/>
          <w:szCs w:val="24"/>
          <w:lang w:val="en-US"/>
        </w:rPr>
        <w:t>h</w:t>
      </w:r>
      <w:r w:rsidR="00CD3026" w:rsidRPr="00875E24">
        <w:rPr>
          <w:rFonts w:ascii="Arial" w:hAnsi="Arial" w:cs="Arial"/>
          <w:sz w:val="24"/>
          <w:szCs w:val="24"/>
          <w:lang w:val="en-US"/>
        </w:rPr>
        <w:t xml:space="preserve">er the observed </w:t>
      </w:r>
      <w:r w:rsidR="00F90AD8" w:rsidRPr="00875E24">
        <w:rPr>
          <w:rFonts w:ascii="Arial" w:hAnsi="Arial" w:cs="Arial"/>
          <w:sz w:val="24"/>
          <w:szCs w:val="24"/>
          <w:lang w:val="en-US"/>
        </w:rPr>
        <w:t xml:space="preserve">extracellular </w:t>
      </w:r>
      <w:r w:rsidR="00CD3026" w:rsidRPr="00875E24">
        <w:rPr>
          <w:rFonts w:ascii="Arial" w:hAnsi="Arial" w:cs="Arial"/>
          <w:sz w:val="24"/>
          <w:szCs w:val="24"/>
          <w:lang w:val="en-US"/>
        </w:rPr>
        <w:t xml:space="preserve">accumulation of G33F, 5SG, and WT progeny particles resulted </w:t>
      </w:r>
      <w:r w:rsidR="000369C3" w:rsidRPr="00875E24">
        <w:rPr>
          <w:rFonts w:ascii="Arial" w:hAnsi="Arial" w:cs="Arial"/>
          <w:sz w:val="24"/>
          <w:szCs w:val="24"/>
          <w:lang w:val="en-US"/>
        </w:rPr>
        <w:t xml:space="preserve">mostly </w:t>
      </w:r>
      <w:r w:rsidR="007D2AE7" w:rsidRPr="00875E24">
        <w:rPr>
          <w:rFonts w:ascii="Arial" w:hAnsi="Arial" w:cs="Arial"/>
          <w:sz w:val="24"/>
          <w:szCs w:val="24"/>
          <w:lang w:val="en-US"/>
        </w:rPr>
        <w:t>from</w:t>
      </w:r>
      <w:r w:rsidR="00CD3026" w:rsidRPr="00875E24">
        <w:rPr>
          <w:rFonts w:ascii="Arial" w:hAnsi="Arial" w:cs="Arial"/>
          <w:sz w:val="24"/>
          <w:szCs w:val="24"/>
          <w:lang w:val="en-US"/>
        </w:rPr>
        <w:t xml:space="preserve"> active egress</w:t>
      </w:r>
      <w:r w:rsidR="00F90AD8" w:rsidRPr="00875E24">
        <w:rPr>
          <w:rFonts w:ascii="Arial" w:hAnsi="Arial" w:cs="Arial"/>
          <w:sz w:val="24"/>
          <w:szCs w:val="24"/>
          <w:lang w:val="en-US"/>
        </w:rPr>
        <w:t>,</w:t>
      </w:r>
      <w:r w:rsidR="00CD3026" w:rsidRPr="00875E24">
        <w:rPr>
          <w:rFonts w:ascii="Arial" w:hAnsi="Arial" w:cs="Arial"/>
          <w:sz w:val="24"/>
          <w:szCs w:val="24"/>
          <w:lang w:val="en-US"/>
        </w:rPr>
        <w:t xml:space="preserve"> we analyzed the intra- and extracellular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ratios 24 hours post-transfection</w:t>
      </w:r>
      <w:r w:rsidR="007D2AE7" w:rsidRPr="00875E24">
        <w:rPr>
          <w:rFonts w:ascii="Arial" w:hAnsi="Arial" w:cs="Arial"/>
          <w:sz w:val="24"/>
          <w:szCs w:val="24"/>
          <w:lang w:val="en-US"/>
        </w:rPr>
        <w:t xml:space="preserve"> (</w:t>
      </w:r>
      <w:proofErr w:type="spellStart"/>
      <w:r w:rsidR="00C50601" w:rsidRPr="00875E24">
        <w:rPr>
          <w:rFonts w:ascii="Arial" w:hAnsi="Arial" w:cs="Arial"/>
          <w:sz w:val="24"/>
          <w:szCs w:val="24"/>
          <w:lang w:val="en-US"/>
        </w:rPr>
        <w:t>h</w:t>
      </w:r>
      <w:r w:rsidR="00C50601">
        <w:rPr>
          <w:rFonts w:ascii="Arial" w:hAnsi="Arial" w:cs="Arial"/>
          <w:sz w:val="24"/>
          <w:szCs w:val="24"/>
          <w:lang w:val="en-US"/>
        </w:rPr>
        <w:t>p</w:t>
      </w:r>
      <w:r w:rsidR="00C50601" w:rsidRPr="00875E24">
        <w:rPr>
          <w:rFonts w:ascii="Arial" w:hAnsi="Arial" w:cs="Arial"/>
          <w:sz w:val="24"/>
          <w:szCs w:val="24"/>
          <w:lang w:val="en-US"/>
        </w:rPr>
        <w:t>t</w:t>
      </w:r>
      <w:proofErr w:type="spellEnd"/>
      <w:r w:rsidR="007D2AE7" w:rsidRPr="00875E24">
        <w:rPr>
          <w:rFonts w:ascii="Arial" w:hAnsi="Arial" w:cs="Arial"/>
          <w:sz w:val="24"/>
          <w:szCs w:val="24"/>
          <w:lang w:val="en-US"/>
        </w:rPr>
        <w:t>)</w:t>
      </w:r>
      <w:r w:rsidR="000369C3" w:rsidRPr="00875E24">
        <w:rPr>
          <w:rFonts w:ascii="Arial" w:hAnsi="Arial" w:cs="Arial"/>
          <w:sz w:val="24"/>
          <w:szCs w:val="24"/>
          <w:lang w:val="en-US"/>
        </w:rPr>
        <w:t>. At this</w:t>
      </w:r>
      <w:r w:rsidR="007D2AE7" w:rsidRPr="00875E24">
        <w:rPr>
          <w:rFonts w:ascii="Arial" w:hAnsi="Arial" w:cs="Arial"/>
          <w:sz w:val="24"/>
          <w:szCs w:val="24"/>
          <w:lang w:val="en-US"/>
        </w:rPr>
        <w:t xml:space="preserve"> time </w:t>
      </w:r>
      <w:r w:rsidR="000369C3" w:rsidRPr="00875E24">
        <w:rPr>
          <w:rFonts w:ascii="Arial" w:hAnsi="Arial" w:cs="Arial"/>
          <w:sz w:val="24"/>
          <w:szCs w:val="24"/>
          <w:lang w:val="en-US"/>
        </w:rPr>
        <w:t xml:space="preserve">post-transfection, </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1</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population</w:t>
      </w:r>
      <w:r w:rsidR="007D2AE7" w:rsidRPr="00875E24">
        <w:rPr>
          <w:rFonts w:ascii="Arial" w:hAnsi="Arial" w:cs="Arial"/>
          <w:sz w:val="24"/>
          <w:szCs w:val="24"/>
          <w:lang w:val="en-US"/>
        </w:rPr>
        <w:t xml:space="preserve"> exceed</w:t>
      </w:r>
      <w:r w:rsidR="00882051" w:rsidRPr="00875E24">
        <w:rPr>
          <w:rFonts w:ascii="Arial" w:hAnsi="Arial" w:cs="Arial"/>
          <w:sz w:val="24"/>
          <w:szCs w:val="24"/>
          <w:lang w:val="en-US"/>
        </w:rPr>
        <w:t>ed</w:t>
      </w:r>
      <w:r w:rsidR="007D2AE7" w:rsidRPr="00875E24">
        <w:rPr>
          <w:rFonts w:ascii="Arial" w:hAnsi="Arial" w:cs="Arial"/>
          <w:sz w:val="24"/>
          <w:szCs w:val="24"/>
          <w:lang w:val="en-US"/>
        </w:rPr>
        <w:t xml:space="preserve"> that of FC-P</w:t>
      </w:r>
      <w:r w:rsidR="007D2AE7" w:rsidRPr="00875E24">
        <w:rPr>
          <w:rFonts w:ascii="Arial" w:hAnsi="Arial" w:cs="Arial"/>
          <w:sz w:val="24"/>
          <w:szCs w:val="24"/>
          <w:vertAlign w:val="subscript"/>
          <w:lang w:val="en-US"/>
        </w:rPr>
        <w:t>2</w:t>
      </w:r>
      <w:r w:rsidR="007D2AE7" w:rsidRPr="00875E24">
        <w:rPr>
          <w:rFonts w:ascii="Arial" w:hAnsi="Arial" w:cs="Arial"/>
          <w:sz w:val="24"/>
          <w:szCs w:val="24"/>
          <w:lang w:val="en-US"/>
        </w:rPr>
        <w:t xml:space="preserve"> in the nucleus</w:t>
      </w:r>
      <w:r w:rsidR="00CD3026" w:rsidRPr="00875E24">
        <w:rPr>
          <w:rFonts w:ascii="Arial" w:hAnsi="Arial" w:cs="Arial"/>
          <w:sz w:val="24"/>
          <w:szCs w:val="24"/>
          <w:lang w:val="en-US"/>
        </w:rPr>
        <w:t xml:space="preserve"> </w:t>
      </w:r>
      <w:r w:rsidR="000369C3" w:rsidRPr="00875E24">
        <w:rPr>
          <w:rFonts w:ascii="Arial" w:hAnsi="Arial" w:cs="Arial"/>
          <w:sz w:val="24"/>
          <w:szCs w:val="24"/>
          <w:lang w:val="en-US"/>
        </w:rPr>
        <w:t>(Fig. 5B and 6B), h</w:t>
      </w:r>
      <w:r w:rsidR="00F90AD8" w:rsidRPr="00875E24">
        <w:rPr>
          <w:rFonts w:ascii="Arial" w:hAnsi="Arial" w:cs="Arial"/>
          <w:sz w:val="24"/>
          <w:szCs w:val="24"/>
          <w:lang w:val="en-US"/>
        </w:rPr>
        <w:t>owever, in the extracellu</w:t>
      </w:r>
      <w:r w:rsidR="00882051" w:rsidRPr="00875E24">
        <w:rPr>
          <w:rFonts w:ascii="Arial" w:hAnsi="Arial" w:cs="Arial"/>
          <w:sz w:val="24"/>
          <w:szCs w:val="24"/>
          <w:lang w:val="en-US"/>
        </w:rPr>
        <w:t>lar mili</w:t>
      </w:r>
      <w:r w:rsidR="00F90AD8" w:rsidRPr="00875E24">
        <w:rPr>
          <w:rFonts w:ascii="Arial" w:hAnsi="Arial" w:cs="Arial"/>
          <w:sz w:val="24"/>
          <w:szCs w:val="24"/>
          <w:lang w:val="en-US"/>
        </w:rPr>
        <w:t xml:space="preserve">eu, </w:t>
      </w:r>
      <w:r w:rsidR="000369C3" w:rsidRPr="00875E24">
        <w:rPr>
          <w:rFonts w:ascii="Arial" w:hAnsi="Arial" w:cs="Arial"/>
          <w:sz w:val="24"/>
          <w:szCs w:val="24"/>
          <w:lang w:val="en-US"/>
        </w:rPr>
        <w:t xml:space="preserve">the ratio </w:t>
      </w:r>
      <w:r w:rsidR="00882051" w:rsidRPr="00875E24">
        <w:rPr>
          <w:rFonts w:ascii="Arial" w:hAnsi="Arial" w:cs="Arial"/>
          <w:sz w:val="24"/>
          <w:szCs w:val="24"/>
          <w:lang w:val="en-US"/>
        </w:rPr>
        <w:t>was</w:t>
      </w:r>
      <w:r w:rsidR="000369C3" w:rsidRPr="00875E24">
        <w:rPr>
          <w:rFonts w:ascii="Arial" w:hAnsi="Arial" w:cs="Arial"/>
          <w:sz w:val="24"/>
          <w:szCs w:val="24"/>
          <w:lang w:val="en-US"/>
        </w:rPr>
        <w:t xml:space="preserve"> inversed</w:t>
      </w:r>
      <w:r w:rsidR="00CD3026" w:rsidRPr="00875E24">
        <w:rPr>
          <w:rFonts w:ascii="Arial" w:hAnsi="Arial" w:cs="Arial"/>
          <w:sz w:val="24"/>
          <w:szCs w:val="24"/>
          <w:lang w:val="en-US"/>
        </w:rPr>
        <w:t xml:space="preserve"> (Fig. 5B). </w:t>
      </w:r>
      <w:r w:rsidR="00882051" w:rsidRPr="00875E24">
        <w:rPr>
          <w:rFonts w:ascii="Arial" w:hAnsi="Arial" w:cs="Arial"/>
          <w:sz w:val="24"/>
          <w:szCs w:val="24"/>
          <w:lang w:val="en-US"/>
        </w:rPr>
        <w:t xml:space="preserve">The inverted </w:t>
      </w:r>
      <w:r w:rsidR="00882051">
        <w:rPr>
          <w:rFonts w:ascii="Arial" w:hAnsi="Arial" w:cs="Arial"/>
          <w:sz w:val="24"/>
          <w:szCs w:val="24"/>
          <w:lang w:val="en-US"/>
        </w:rPr>
        <w:t xml:space="preserve">ratios can </w:t>
      </w:r>
      <w:r w:rsidR="00CD3026" w:rsidRPr="00CD3026">
        <w:rPr>
          <w:rFonts w:ascii="Arial" w:hAnsi="Arial" w:cs="Arial"/>
          <w:sz w:val="24"/>
          <w:szCs w:val="24"/>
          <w:lang w:val="en-US"/>
        </w:rPr>
        <w:t xml:space="preserve">only be explained by </w:t>
      </w:r>
      <w:r w:rsidR="00882051">
        <w:rPr>
          <w:rFonts w:ascii="Arial" w:hAnsi="Arial" w:cs="Arial"/>
          <w:sz w:val="24"/>
          <w:szCs w:val="24"/>
          <w:lang w:val="en-US"/>
        </w:rPr>
        <w:t xml:space="preserve">the </w:t>
      </w:r>
      <w:r w:rsidR="00C50601">
        <w:rPr>
          <w:rFonts w:ascii="Arial" w:hAnsi="Arial" w:cs="Arial"/>
          <w:sz w:val="24"/>
          <w:szCs w:val="24"/>
          <w:lang w:val="en-US"/>
        </w:rPr>
        <w:t>existence</w:t>
      </w:r>
      <w:r w:rsidR="00882051">
        <w:rPr>
          <w:rFonts w:ascii="Arial" w:hAnsi="Arial" w:cs="Arial"/>
          <w:sz w:val="24"/>
          <w:szCs w:val="24"/>
          <w:lang w:val="en-US"/>
        </w:rPr>
        <w:t xml:space="preserve"> of an</w:t>
      </w:r>
      <w:r w:rsidR="00CD3026" w:rsidRPr="00CD3026">
        <w:rPr>
          <w:rFonts w:ascii="Arial" w:hAnsi="Arial" w:cs="Arial"/>
          <w:sz w:val="24"/>
          <w:szCs w:val="24"/>
          <w:lang w:val="en-US"/>
        </w:rPr>
        <w:t xml:space="preserve"> active </w:t>
      </w:r>
      <w:r w:rsidR="00882051">
        <w:rPr>
          <w:rFonts w:ascii="Arial" w:hAnsi="Arial" w:cs="Arial"/>
          <w:sz w:val="24"/>
          <w:szCs w:val="24"/>
          <w:lang w:val="en-US"/>
        </w:rPr>
        <w:t>egress</w:t>
      </w:r>
      <w:r w:rsidR="00CD3026" w:rsidRPr="00CD3026">
        <w:rPr>
          <w:rFonts w:ascii="Arial" w:hAnsi="Arial" w:cs="Arial"/>
          <w:sz w:val="24"/>
          <w:szCs w:val="24"/>
          <w:lang w:val="en-US"/>
        </w:rPr>
        <w:t xml:space="preserve"> of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 in the presence of a marginal passive release of virus progeny induced by viral cytotoxicity </w:t>
      </w:r>
      <w:r w:rsidR="000369C3">
        <w:rPr>
          <w:rFonts w:ascii="Arial" w:hAnsi="Arial" w:cs="Arial"/>
          <w:sz w:val="24"/>
          <w:szCs w:val="24"/>
          <w:lang w:val="en-US"/>
        </w:rPr>
        <w:t>and cell da</w:t>
      </w:r>
      <w:r w:rsidR="000369C3">
        <w:rPr>
          <w:rFonts w:ascii="Arial" w:hAnsi="Arial" w:cs="Arial"/>
          <w:sz w:val="24"/>
          <w:szCs w:val="24"/>
          <w:lang w:val="en-US"/>
        </w:rPr>
        <w:t>m</w:t>
      </w:r>
      <w:r w:rsidR="000369C3">
        <w:rPr>
          <w:rFonts w:ascii="Arial" w:hAnsi="Arial" w:cs="Arial"/>
          <w:sz w:val="24"/>
          <w:szCs w:val="24"/>
          <w:lang w:val="en-US"/>
        </w:rPr>
        <w:t>age</w:t>
      </w:r>
      <w:r w:rsidR="00CD3026" w:rsidRPr="00CD3026">
        <w:rPr>
          <w:rFonts w:ascii="Arial" w:hAnsi="Arial" w:cs="Arial"/>
          <w:sz w:val="24"/>
          <w:szCs w:val="24"/>
          <w:lang w:val="en-US"/>
        </w:rPr>
        <w:t xml:space="preserve"> caused by the transfection. </w:t>
      </w:r>
      <w:r w:rsidR="00C50601">
        <w:rPr>
          <w:rFonts w:ascii="Arial" w:hAnsi="Arial" w:cs="Arial"/>
          <w:sz w:val="24"/>
          <w:szCs w:val="24"/>
          <w:lang w:val="en-US"/>
        </w:rPr>
        <w:t>These</w:t>
      </w:r>
      <w:r w:rsidR="00C50601" w:rsidRPr="00CD3026">
        <w:rPr>
          <w:rFonts w:ascii="Arial" w:hAnsi="Arial" w:cs="Arial"/>
          <w:sz w:val="24"/>
          <w:szCs w:val="24"/>
          <w:lang w:val="en-US"/>
        </w:rPr>
        <w:t xml:space="preserve"> results </w:t>
      </w:r>
      <w:r w:rsidR="00C50601">
        <w:rPr>
          <w:rFonts w:ascii="Arial" w:hAnsi="Arial" w:cs="Arial"/>
          <w:sz w:val="24"/>
          <w:szCs w:val="24"/>
          <w:lang w:val="en-US"/>
        </w:rPr>
        <w:t>emphasize</w:t>
      </w:r>
      <w:r w:rsidR="00882051">
        <w:rPr>
          <w:rFonts w:ascii="Arial" w:hAnsi="Arial" w:cs="Arial"/>
          <w:sz w:val="24"/>
          <w:szCs w:val="24"/>
          <w:lang w:val="en-US"/>
        </w:rPr>
        <w:t xml:space="preserve"> that</w:t>
      </w:r>
      <w:r w:rsidR="00CD3026" w:rsidRPr="00CD3026">
        <w:rPr>
          <w:rFonts w:ascii="Arial" w:hAnsi="Arial" w:cs="Arial"/>
          <w:sz w:val="24"/>
          <w:szCs w:val="24"/>
          <w:lang w:val="en-US"/>
        </w:rPr>
        <w:t xml:space="preserve"> N-VP2 sequence</w:t>
      </w:r>
      <w:r w:rsidR="00882051">
        <w:rPr>
          <w:rFonts w:ascii="Arial" w:hAnsi="Arial" w:cs="Arial"/>
          <w:sz w:val="24"/>
          <w:szCs w:val="24"/>
          <w:lang w:val="en-US"/>
        </w:rPr>
        <w:t>s</w:t>
      </w:r>
      <w:r w:rsidR="00CD3026" w:rsidRPr="00CD3026">
        <w:rPr>
          <w:rFonts w:ascii="Arial" w:hAnsi="Arial" w:cs="Arial"/>
          <w:sz w:val="24"/>
          <w:szCs w:val="24"/>
          <w:lang w:val="en-US"/>
        </w:rPr>
        <w:t xml:space="preserve"> or its distal </w:t>
      </w:r>
      <w:proofErr w:type="spellStart"/>
      <w:r w:rsidR="00CD3026" w:rsidRPr="00CD3026">
        <w:rPr>
          <w:rFonts w:ascii="Arial" w:hAnsi="Arial" w:cs="Arial"/>
          <w:sz w:val="24"/>
          <w:szCs w:val="24"/>
          <w:lang w:val="en-US"/>
        </w:rPr>
        <w:t>phosphorylations</w:t>
      </w:r>
      <w:proofErr w:type="spellEnd"/>
      <w:r w:rsidR="00882051">
        <w:rPr>
          <w:rFonts w:ascii="Arial" w:hAnsi="Arial" w:cs="Arial"/>
          <w:sz w:val="24"/>
          <w:szCs w:val="24"/>
          <w:lang w:val="en-US"/>
        </w:rPr>
        <w:t xml:space="preserve"> do not play a direct role</w:t>
      </w:r>
      <w:r w:rsidR="00CD3026" w:rsidRPr="00CD3026">
        <w:rPr>
          <w:rFonts w:ascii="Arial" w:hAnsi="Arial" w:cs="Arial"/>
          <w:sz w:val="24"/>
          <w:szCs w:val="24"/>
          <w:lang w:val="en-US"/>
        </w:rPr>
        <w:t xml:space="preserve"> in the nuclear exp</w:t>
      </w:r>
      <w:r w:rsidR="002501DF">
        <w:rPr>
          <w:rFonts w:ascii="Arial" w:hAnsi="Arial" w:cs="Arial"/>
          <w:sz w:val="24"/>
          <w:szCs w:val="24"/>
          <w:lang w:val="en-US"/>
        </w:rPr>
        <w:t>ort and active egress of MVM.</w:t>
      </w:r>
    </w:p>
    <w:p w:rsidR="00AD0002" w:rsidRPr="00890466" w:rsidRDefault="00CD3026" w:rsidP="007224F7">
      <w:pPr>
        <w:tabs>
          <w:tab w:val="left" w:pos="4264"/>
        </w:tabs>
        <w:spacing w:after="120" w:line="480" w:lineRule="auto"/>
        <w:ind w:firstLine="720"/>
        <w:jc w:val="both"/>
        <w:rPr>
          <w:rFonts w:ascii="Arial" w:hAnsi="Arial" w:cs="Arial"/>
          <w:sz w:val="24"/>
          <w:szCs w:val="24"/>
          <w:lang w:val="en-US"/>
        </w:rPr>
      </w:pPr>
      <w:r w:rsidRPr="00890466">
        <w:rPr>
          <w:rFonts w:ascii="Arial" w:hAnsi="Arial" w:cs="Arial"/>
          <w:b/>
          <w:sz w:val="24"/>
          <w:szCs w:val="24"/>
          <w:lang w:val="en-US"/>
        </w:rPr>
        <w:t>FC-P</w:t>
      </w:r>
      <w:r w:rsidRPr="00890466">
        <w:rPr>
          <w:rFonts w:ascii="Arial" w:hAnsi="Arial" w:cs="Arial"/>
          <w:b/>
          <w:sz w:val="24"/>
          <w:szCs w:val="24"/>
          <w:vertAlign w:val="subscript"/>
          <w:lang w:val="en-US"/>
        </w:rPr>
        <w:t>1</w:t>
      </w:r>
      <w:r w:rsidRPr="00890466">
        <w:rPr>
          <w:rFonts w:ascii="Arial" w:hAnsi="Arial" w:cs="Arial"/>
          <w:b/>
          <w:sz w:val="24"/>
          <w:szCs w:val="24"/>
          <w:lang w:val="en-US"/>
        </w:rPr>
        <w:t xml:space="preserve"> </w:t>
      </w:r>
      <w:r w:rsidR="007C1B34" w:rsidRPr="00890466">
        <w:rPr>
          <w:rFonts w:ascii="Arial" w:hAnsi="Arial" w:cs="Arial"/>
          <w:b/>
          <w:sz w:val="24"/>
          <w:szCs w:val="24"/>
          <w:lang w:val="en-US"/>
        </w:rPr>
        <w:t>is</w:t>
      </w:r>
      <w:r w:rsidRPr="00890466">
        <w:rPr>
          <w:rFonts w:ascii="Arial" w:hAnsi="Arial" w:cs="Arial"/>
          <w:b/>
          <w:sz w:val="24"/>
          <w:szCs w:val="24"/>
          <w:lang w:val="en-US"/>
        </w:rPr>
        <w:t xml:space="preserve"> the precursor of FC-P</w:t>
      </w:r>
      <w:r w:rsidRPr="00890466">
        <w:rPr>
          <w:rFonts w:ascii="Arial" w:hAnsi="Arial" w:cs="Arial"/>
          <w:b/>
          <w:sz w:val="24"/>
          <w:szCs w:val="24"/>
          <w:vertAlign w:val="subscript"/>
          <w:lang w:val="en-US"/>
        </w:rPr>
        <w:t>2</w:t>
      </w:r>
      <w:r w:rsidRPr="00890466">
        <w:rPr>
          <w:rFonts w:ascii="Arial" w:hAnsi="Arial" w:cs="Arial"/>
          <w:sz w:val="24"/>
          <w:szCs w:val="24"/>
          <w:lang w:val="en-US"/>
        </w:rPr>
        <w:t xml:space="preserve">. </w:t>
      </w:r>
      <w:r w:rsidR="007224F7" w:rsidRPr="00890466">
        <w:rPr>
          <w:rFonts w:ascii="Arial" w:hAnsi="Arial" w:cs="Arial"/>
          <w:sz w:val="24"/>
          <w:szCs w:val="24"/>
          <w:lang w:val="en-US"/>
        </w:rPr>
        <w:t xml:space="preserve">During productive </w:t>
      </w:r>
      <w:r w:rsidR="00890466" w:rsidRPr="00890466">
        <w:rPr>
          <w:rFonts w:ascii="Arial" w:hAnsi="Arial" w:cs="Arial"/>
          <w:sz w:val="24"/>
          <w:szCs w:val="24"/>
          <w:lang w:val="en-US"/>
        </w:rPr>
        <w:t>in the presence of ne</w:t>
      </w:r>
      <w:r w:rsidR="00890466" w:rsidRPr="00890466">
        <w:rPr>
          <w:rFonts w:ascii="Arial" w:hAnsi="Arial" w:cs="Arial"/>
          <w:sz w:val="24"/>
          <w:szCs w:val="24"/>
          <w:lang w:val="en-US"/>
        </w:rPr>
        <w:t>u</w:t>
      </w:r>
      <w:r w:rsidR="00890466" w:rsidRPr="00890466">
        <w:rPr>
          <w:rFonts w:ascii="Arial" w:hAnsi="Arial" w:cs="Arial"/>
          <w:sz w:val="24"/>
          <w:szCs w:val="24"/>
          <w:lang w:val="en-US"/>
        </w:rPr>
        <w:t>raminidase and B7 antibody to prevent reinfections</w:t>
      </w:r>
      <w:r w:rsidR="007224F7" w:rsidRPr="00890466">
        <w:rPr>
          <w:rFonts w:ascii="Arial" w:hAnsi="Arial" w:cs="Arial"/>
          <w:sz w:val="24"/>
          <w:szCs w:val="24"/>
          <w:lang w:val="en-US"/>
        </w:rPr>
        <w:t>, FC-P</w:t>
      </w:r>
      <w:r w:rsidR="007224F7" w:rsidRPr="00890466">
        <w:rPr>
          <w:rFonts w:ascii="Arial" w:hAnsi="Arial" w:cs="Arial"/>
          <w:sz w:val="24"/>
          <w:szCs w:val="24"/>
          <w:vertAlign w:val="subscript"/>
          <w:lang w:val="en-US"/>
        </w:rPr>
        <w:t>1</w:t>
      </w:r>
      <w:r w:rsidR="007224F7" w:rsidRPr="00890466">
        <w:rPr>
          <w:rFonts w:ascii="Arial" w:hAnsi="Arial" w:cs="Arial"/>
          <w:sz w:val="24"/>
          <w:szCs w:val="24"/>
          <w:lang w:val="en-US"/>
        </w:rPr>
        <w:t xml:space="preserve"> population was the first to appear in the nucleus of A9 and NB324K cells</w:t>
      </w:r>
      <w:r w:rsidR="002A749D" w:rsidRPr="00890466">
        <w:rPr>
          <w:rFonts w:ascii="Arial" w:hAnsi="Arial" w:cs="Arial"/>
          <w:sz w:val="24"/>
          <w:szCs w:val="24"/>
          <w:lang w:val="en-US"/>
        </w:rPr>
        <w:t>. While in NB324K cells,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disa</w:t>
      </w:r>
      <w:r w:rsidR="002A749D" w:rsidRPr="00890466">
        <w:rPr>
          <w:rFonts w:ascii="Arial" w:hAnsi="Arial" w:cs="Arial"/>
          <w:sz w:val="24"/>
          <w:szCs w:val="24"/>
          <w:lang w:val="en-US"/>
        </w:rPr>
        <w:t>p</w:t>
      </w:r>
      <w:r w:rsidR="002A749D" w:rsidRPr="00890466">
        <w:rPr>
          <w:rFonts w:ascii="Arial" w:hAnsi="Arial" w:cs="Arial"/>
          <w:sz w:val="24"/>
          <w:szCs w:val="24"/>
          <w:lang w:val="en-US"/>
        </w:rPr>
        <w:t>pear</w:t>
      </w:r>
      <w:r w:rsidR="00F9430B" w:rsidRPr="00890466">
        <w:rPr>
          <w:rFonts w:ascii="Arial" w:hAnsi="Arial" w:cs="Arial"/>
          <w:sz w:val="24"/>
          <w:szCs w:val="24"/>
          <w:lang w:val="en-US"/>
        </w:rPr>
        <w:t>ed</w:t>
      </w:r>
      <w:r w:rsidR="002A749D" w:rsidRPr="00890466">
        <w:rPr>
          <w:rFonts w:ascii="Arial" w:hAnsi="Arial" w:cs="Arial"/>
          <w:sz w:val="24"/>
          <w:szCs w:val="24"/>
          <w:lang w:val="en-US"/>
        </w:rPr>
        <w:t xml:space="preserve"> to give rise to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in A9 cells this </w:t>
      </w:r>
      <w:r w:rsidR="00C50601" w:rsidRPr="00890466">
        <w:rPr>
          <w:rFonts w:ascii="Arial" w:hAnsi="Arial" w:cs="Arial"/>
          <w:sz w:val="24"/>
          <w:szCs w:val="24"/>
          <w:lang w:val="en-US"/>
        </w:rPr>
        <w:t>transfer</w:t>
      </w:r>
      <w:r w:rsidR="002A749D" w:rsidRPr="00890466">
        <w:rPr>
          <w:rFonts w:ascii="Arial" w:hAnsi="Arial" w:cs="Arial"/>
          <w:sz w:val="24"/>
          <w:szCs w:val="24"/>
          <w:lang w:val="en-US"/>
        </w:rPr>
        <w:t xml:space="preserve"> </w:t>
      </w:r>
      <w:r w:rsidR="00F9430B" w:rsidRPr="00890466">
        <w:rPr>
          <w:rFonts w:ascii="Arial" w:hAnsi="Arial" w:cs="Arial"/>
          <w:sz w:val="24"/>
          <w:szCs w:val="24"/>
          <w:lang w:val="en-US"/>
        </w:rPr>
        <w:t>was</w:t>
      </w:r>
      <w:r w:rsidR="002A749D" w:rsidRPr="00890466">
        <w:rPr>
          <w:rFonts w:ascii="Arial" w:hAnsi="Arial" w:cs="Arial"/>
          <w:sz w:val="24"/>
          <w:szCs w:val="24"/>
          <w:lang w:val="en-US"/>
        </w:rPr>
        <w:t xml:space="preserve"> less efficient leading to the accumulation of both populations</w:t>
      </w:r>
      <w:r w:rsidR="002A749D" w:rsidRPr="00890466">
        <w:rPr>
          <w:rFonts w:ascii="Arial" w:hAnsi="Arial" w:cs="Arial"/>
          <w:sz w:val="24"/>
          <w:szCs w:val="24"/>
          <w:vertAlign w:val="subscript"/>
          <w:lang w:val="en-US"/>
        </w:rPr>
        <w:t xml:space="preserve"> </w:t>
      </w:r>
      <w:r w:rsidR="007224F7" w:rsidRPr="00890466">
        <w:rPr>
          <w:rFonts w:ascii="Arial" w:hAnsi="Arial" w:cs="Arial"/>
          <w:sz w:val="24"/>
          <w:szCs w:val="24"/>
          <w:lang w:val="en-US"/>
        </w:rPr>
        <w:t>(</w:t>
      </w:r>
      <w:r w:rsidR="002A749D" w:rsidRPr="00890466">
        <w:rPr>
          <w:rFonts w:ascii="Arial" w:hAnsi="Arial" w:cs="Arial"/>
          <w:sz w:val="24"/>
          <w:szCs w:val="24"/>
          <w:lang w:val="en-US"/>
        </w:rPr>
        <w:t>Fig. 4A</w:t>
      </w:r>
      <w:r w:rsidR="00DD1AA6" w:rsidRPr="00890466">
        <w:rPr>
          <w:rFonts w:ascii="Arial" w:hAnsi="Arial" w:cs="Arial"/>
          <w:sz w:val="24"/>
          <w:szCs w:val="24"/>
          <w:lang w:val="en-US"/>
        </w:rPr>
        <w:t xml:space="preserve"> and Fig. </w:t>
      </w:r>
      <w:r w:rsidR="00F52339">
        <w:rPr>
          <w:rFonts w:ascii="Arial" w:hAnsi="Arial" w:cs="Arial"/>
          <w:sz w:val="24"/>
          <w:szCs w:val="24"/>
          <w:lang w:val="en-US"/>
        </w:rPr>
        <w:t>6</w:t>
      </w:r>
      <w:r w:rsidR="00890466">
        <w:rPr>
          <w:rFonts w:ascii="Arial" w:hAnsi="Arial" w:cs="Arial"/>
          <w:sz w:val="24"/>
          <w:szCs w:val="24"/>
          <w:lang w:val="en-US"/>
        </w:rPr>
        <w:t>A</w:t>
      </w:r>
      <w:r w:rsidR="007224F7" w:rsidRPr="00890466">
        <w:rPr>
          <w:rFonts w:ascii="Arial" w:hAnsi="Arial" w:cs="Arial"/>
          <w:sz w:val="24"/>
          <w:szCs w:val="24"/>
          <w:lang w:val="en-US"/>
        </w:rPr>
        <w:t>)</w:t>
      </w:r>
      <w:r w:rsidR="002A749D" w:rsidRPr="00890466">
        <w:rPr>
          <w:rFonts w:ascii="Arial" w:hAnsi="Arial" w:cs="Arial"/>
          <w:sz w:val="24"/>
          <w:szCs w:val="24"/>
          <w:lang w:val="en-US"/>
        </w:rPr>
        <w:t>. In order to clarify whether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w:t>
      </w:r>
      <w:r w:rsidR="00890466">
        <w:rPr>
          <w:rFonts w:ascii="Arial" w:hAnsi="Arial" w:cs="Arial"/>
          <w:sz w:val="24"/>
          <w:szCs w:val="24"/>
          <w:lang w:val="en-US"/>
        </w:rPr>
        <w:t>is the precur</w:t>
      </w:r>
      <w:r w:rsidR="002A749D" w:rsidRPr="00890466">
        <w:rPr>
          <w:rFonts w:ascii="Arial" w:hAnsi="Arial" w:cs="Arial"/>
          <w:sz w:val="24"/>
          <w:szCs w:val="24"/>
          <w:lang w:val="en-US"/>
        </w:rPr>
        <w:t>sor of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w:t>
      </w:r>
      <w:r w:rsidR="002A749D" w:rsidRPr="00890466">
        <w:rPr>
          <w:rFonts w:ascii="Arial" w:hAnsi="Arial" w:cs="Arial"/>
          <w:sz w:val="24"/>
          <w:szCs w:val="24"/>
          <w:vertAlign w:val="subscript"/>
          <w:lang w:val="en-US"/>
        </w:rPr>
        <w:t xml:space="preserve"> </w:t>
      </w:r>
      <w:r w:rsidR="002A749D" w:rsidRPr="00890466">
        <w:rPr>
          <w:rFonts w:ascii="Arial" w:hAnsi="Arial" w:cs="Arial"/>
          <w:sz w:val="24"/>
          <w:szCs w:val="24"/>
          <w:lang w:val="en-US"/>
        </w:rPr>
        <w:t>t</w:t>
      </w:r>
      <w:r w:rsidRPr="00890466">
        <w:rPr>
          <w:rFonts w:ascii="Arial" w:hAnsi="Arial" w:cs="Arial"/>
          <w:sz w:val="24"/>
          <w:szCs w:val="24"/>
          <w:lang w:val="en-US"/>
        </w:rPr>
        <w:t xml:space="preserve">ransfection experiments were performed </w:t>
      </w:r>
      <w:r w:rsidR="002A749D" w:rsidRPr="00890466">
        <w:rPr>
          <w:rFonts w:ascii="Arial" w:hAnsi="Arial" w:cs="Arial"/>
          <w:sz w:val="24"/>
          <w:szCs w:val="24"/>
          <w:lang w:val="en-US"/>
        </w:rPr>
        <w:t xml:space="preserve">in the presence of </w:t>
      </w:r>
      <w:r w:rsidRPr="00890466">
        <w:rPr>
          <w:rFonts w:ascii="Arial" w:hAnsi="Arial" w:cs="Arial"/>
          <w:sz w:val="24"/>
          <w:szCs w:val="24"/>
          <w:lang w:val="en-US"/>
        </w:rPr>
        <w:t>neuraminidase</w:t>
      </w:r>
      <w:r w:rsidR="002A749D" w:rsidRPr="00890466">
        <w:rPr>
          <w:rFonts w:ascii="Arial" w:hAnsi="Arial" w:cs="Arial"/>
          <w:sz w:val="24"/>
          <w:szCs w:val="24"/>
          <w:lang w:val="en-US"/>
        </w:rPr>
        <w:t xml:space="preserve"> and B7 antibody</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and FC-P</w:t>
      </w:r>
      <w:r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progeny </w:t>
      </w:r>
      <w:proofErr w:type="spellStart"/>
      <w:r w:rsidR="002A749D" w:rsidRPr="00890466">
        <w:rPr>
          <w:rFonts w:ascii="Arial" w:hAnsi="Arial" w:cs="Arial"/>
          <w:sz w:val="24"/>
          <w:szCs w:val="24"/>
          <w:lang w:val="en-US"/>
        </w:rPr>
        <w:t>virions</w:t>
      </w:r>
      <w:proofErr w:type="spellEnd"/>
      <w:r w:rsidR="002A749D" w:rsidRPr="00890466">
        <w:rPr>
          <w:rFonts w:ascii="Arial" w:hAnsi="Arial" w:cs="Arial"/>
          <w:sz w:val="24"/>
          <w:szCs w:val="24"/>
          <w:lang w:val="en-US"/>
        </w:rPr>
        <w:t xml:space="preserve"> </w:t>
      </w:r>
      <w:r w:rsidR="00890466">
        <w:rPr>
          <w:rFonts w:ascii="Arial" w:hAnsi="Arial" w:cs="Arial"/>
          <w:sz w:val="24"/>
          <w:szCs w:val="24"/>
          <w:lang w:val="en-US"/>
        </w:rPr>
        <w:t>were</w:t>
      </w:r>
      <w:r w:rsidR="002A749D" w:rsidRPr="00890466">
        <w:rPr>
          <w:rFonts w:ascii="Arial" w:hAnsi="Arial" w:cs="Arial"/>
          <w:sz w:val="24"/>
          <w:szCs w:val="24"/>
          <w:lang w:val="en-US"/>
        </w:rPr>
        <w:t xml:space="preserve"> </w:t>
      </w:r>
      <w:r w:rsidR="002A749D" w:rsidRPr="00890466">
        <w:rPr>
          <w:rFonts w:ascii="Arial" w:hAnsi="Arial" w:cs="Arial"/>
          <w:sz w:val="24"/>
          <w:szCs w:val="24"/>
          <w:lang w:val="en-US"/>
        </w:rPr>
        <w:lastRenderedPageBreak/>
        <w:t xml:space="preserve">quantitatively </w:t>
      </w:r>
      <w:r w:rsidRPr="00890466">
        <w:rPr>
          <w:rFonts w:ascii="Arial" w:hAnsi="Arial" w:cs="Arial"/>
          <w:sz w:val="24"/>
          <w:szCs w:val="24"/>
          <w:lang w:val="en-US"/>
        </w:rPr>
        <w:t xml:space="preserve">analyzed by AEX-qPCR at 24 and 48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002A749D" w:rsidRPr="00890466">
        <w:rPr>
          <w:rFonts w:ascii="Arial" w:hAnsi="Arial" w:cs="Arial"/>
          <w:sz w:val="24"/>
          <w:szCs w:val="24"/>
          <w:lang w:val="en-US"/>
        </w:rPr>
        <w:t xml:space="preserve"> </w:t>
      </w:r>
      <w:r w:rsidRPr="00890466">
        <w:rPr>
          <w:rFonts w:ascii="Arial" w:hAnsi="Arial" w:cs="Arial"/>
          <w:sz w:val="24"/>
          <w:szCs w:val="24"/>
          <w:lang w:val="en-US"/>
        </w:rPr>
        <w:t xml:space="preserve">when </w:t>
      </w:r>
      <w:r w:rsidR="002A749D" w:rsidRPr="00890466">
        <w:rPr>
          <w:rFonts w:ascii="Arial" w:hAnsi="Arial" w:cs="Arial"/>
          <w:sz w:val="24"/>
          <w:szCs w:val="24"/>
          <w:lang w:val="en-US"/>
        </w:rPr>
        <w:t xml:space="preserve">no significant </w:t>
      </w:r>
      <w:r w:rsidR="002A749D" w:rsidRPr="00890466">
        <w:rPr>
          <w:rFonts w:ascii="Arial" w:hAnsi="Arial" w:cs="Arial"/>
          <w:i/>
          <w:sz w:val="24"/>
          <w:szCs w:val="24"/>
          <w:lang w:val="en-US"/>
        </w:rPr>
        <w:t>de novo</w:t>
      </w:r>
      <w:r w:rsidR="002A749D" w:rsidRPr="00890466">
        <w:rPr>
          <w:rFonts w:ascii="Arial" w:hAnsi="Arial" w:cs="Arial"/>
          <w:sz w:val="24"/>
          <w:szCs w:val="24"/>
          <w:lang w:val="en-US"/>
        </w:rPr>
        <w:t xml:space="preserve"> production or degradation of </w:t>
      </w:r>
      <w:r w:rsidRPr="00890466">
        <w:rPr>
          <w:rFonts w:ascii="Arial" w:hAnsi="Arial" w:cs="Arial"/>
          <w:sz w:val="24"/>
          <w:szCs w:val="24"/>
          <w:lang w:val="en-US"/>
        </w:rPr>
        <w:t xml:space="preserve">viral </w:t>
      </w:r>
      <w:r w:rsidR="002A749D" w:rsidRPr="00890466">
        <w:rPr>
          <w:rFonts w:ascii="Arial" w:hAnsi="Arial" w:cs="Arial"/>
          <w:sz w:val="24"/>
          <w:szCs w:val="24"/>
          <w:lang w:val="en-US"/>
        </w:rPr>
        <w:t>progeny</w:t>
      </w:r>
      <w:r w:rsidRPr="00890466">
        <w:rPr>
          <w:rFonts w:ascii="Arial" w:hAnsi="Arial" w:cs="Arial"/>
          <w:sz w:val="24"/>
          <w:szCs w:val="24"/>
          <w:lang w:val="en-US"/>
        </w:rPr>
        <w:t xml:space="preserve"> </w:t>
      </w:r>
      <w:r w:rsidR="002A749D" w:rsidRPr="00890466">
        <w:rPr>
          <w:rFonts w:ascii="Arial" w:hAnsi="Arial" w:cs="Arial"/>
          <w:sz w:val="24"/>
          <w:szCs w:val="24"/>
          <w:lang w:val="en-US"/>
        </w:rPr>
        <w:t>particles</w:t>
      </w:r>
      <w:r w:rsidRPr="00890466">
        <w:rPr>
          <w:rFonts w:ascii="Arial" w:hAnsi="Arial" w:cs="Arial"/>
          <w:sz w:val="24"/>
          <w:szCs w:val="24"/>
          <w:lang w:val="en-US"/>
        </w:rPr>
        <w:t xml:space="preserve"> </w:t>
      </w:r>
      <w:proofErr w:type="gramStart"/>
      <w:r w:rsidRPr="00890466">
        <w:rPr>
          <w:rFonts w:ascii="Arial" w:hAnsi="Arial" w:cs="Arial"/>
          <w:sz w:val="24"/>
          <w:szCs w:val="24"/>
          <w:lang w:val="en-US"/>
        </w:rPr>
        <w:t>were</w:t>
      </w:r>
      <w:proofErr w:type="gramEnd"/>
      <w:r w:rsidRPr="00890466">
        <w:rPr>
          <w:rFonts w:ascii="Arial" w:hAnsi="Arial" w:cs="Arial"/>
          <w:sz w:val="24"/>
          <w:szCs w:val="24"/>
          <w:lang w:val="en-US"/>
        </w:rPr>
        <w:t xml:space="preserve"> </w:t>
      </w:r>
      <w:r w:rsidR="002A749D" w:rsidRPr="00890466">
        <w:rPr>
          <w:rFonts w:ascii="Arial" w:hAnsi="Arial" w:cs="Arial"/>
          <w:sz w:val="24"/>
          <w:szCs w:val="24"/>
          <w:lang w:val="en-US"/>
        </w:rPr>
        <w:t>observed</w:t>
      </w:r>
      <w:r w:rsidRPr="00890466">
        <w:rPr>
          <w:rFonts w:ascii="Arial" w:hAnsi="Arial" w:cs="Arial"/>
          <w:sz w:val="24"/>
          <w:szCs w:val="24"/>
          <w:lang w:val="en-US"/>
        </w:rPr>
        <w:t xml:space="preserve"> (Fig. </w:t>
      </w:r>
      <w:r w:rsidR="00F52339">
        <w:rPr>
          <w:rFonts w:ascii="Arial" w:hAnsi="Arial" w:cs="Arial"/>
          <w:sz w:val="24"/>
          <w:szCs w:val="24"/>
          <w:lang w:val="en-US"/>
        </w:rPr>
        <w:t>6</w:t>
      </w:r>
      <w:r w:rsidR="002339F1">
        <w:rPr>
          <w:rFonts w:ascii="Arial" w:hAnsi="Arial" w:cs="Arial"/>
          <w:sz w:val="24"/>
          <w:szCs w:val="24"/>
          <w:lang w:val="en-US"/>
        </w:rPr>
        <w:t>B</w:t>
      </w:r>
      <w:r w:rsidRPr="00890466">
        <w:rPr>
          <w:rFonts w:ascii="Arial" w:hAnsi="Arial" w:cs="Arial"/>
          <w:sz w:val="24"/>
          <w:szCs w:val="24"/>
          <w:lang w:val="en-US"/>
        </w:rPr>
        <w:t xml:space="preserve">). As shown in Fig. </w:t>
      </w:r>
      <w:r w:rsidR="00F52339">
        <w:rPr>
          <w:rFonts w:ascii="Arial" w:hAnsi="Arial" w:cs="Arial"/>
          <w:sz w:val="24"/>
          <w:szCs w:val="24"/>
          <w:lang w:val="en-US"/>
        </w:rPr>
        <w:t>6</w:t>
      </w:r>
      <w:r w:rsidR="002339F1">
        <w:rPr>
          <w:rFonts w:ascii="Arial" w:hAnsi="Arial" w:cs="Arial"/>
          <w:sz w:val="24"/>
          <w:szCs w:val="24"/>
          <w:lang w:val="en-US"/>
        </w:rPr>
        <w:t>C</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was the predominant virus population 24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00DD1AA6" w:rsidRPr="00890466">
        <w:rPr>
          <w:rFonts w:ascii="Arial" w:hAnsi="Arial" w:cs="Arial"/>
          <w:sz w:val="24"/>
          <w:szCs w:val="24"/>
          <w:lang w:val="en-US"/>
        </w:rPr>
        <w:t xml:space="preserve">, </w:t>
      </w:r>
      <w:r w:rsidRPr="00890466">
        <w:rPr>
          <w:rFonts w:ascii="Arial" w:hAnsi="Arial" w:cs="Arial"/>
          <w:sz w:val="24"/>
          <w:szCs w:val="24"/>
          <w:lang w:val="en-US"/>
        </w:rPr>
        <w:t xml:space="preserve">representing approximately two third of the total progeny </w:t>
      </w:r>
      <w:proofErr w:type="spellStart"/>
      <w:r w:rsidRPr="00890466">
        <w:rPr>
          <w:rFonts w:ascii="Arial" w:hAnsi="Arial" w:cs="Arial"/>
          <w:sz w:val="24"/>
          <w:szCs w:val="24"/>
          <w:lang w:val="en-US"/>
        </w:rPr>
        <w:t>virions</w:t>
      </w:r>
      <w:proofErr w:type="spellEnd"/>
      <w:r w:rsidRPr="00890466">
        <w:rPr>
          <w:rFonts w:ascii="Arial" w:hAnsi="Arial" w:cs="Arial"/>
          <w:sz w:val="24"/>
          <w:szCs w:val="24"/>
          <w:lang w:val="en-US"/>
        </w:rPr>
        <w:t xml:space="preserve">. However, 48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Pr="00890466">
        <w:rPr>
          <w:rFonts w:ascii="Arial" w:hAnsi="Arial" w:cs="Arial"/>
          <w:sz w:val="24"/>
          <w:szCs w:val="24"/>
          <w:lang w:val="en-US"/>
        </w:rPr>
        <w:t xml:space="preserve"> the total amount of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t>
      </w:r>
      <w:proofErr w:type="spellStart"/>
      <w:r w:rsidRPr="00890466">
        <w:rPr>
          <w:rFonts w:ascii="Arial" w:hAnsi="Arial" w:cs="Arial"/>
          <w:sz w:val="24"/>
          <w:szCs w:val="24"/>
          <w:lang w:val="en-US"/>
        </w:rPr>
        <w:t>virions</w:t>
      </w:r>
      <w:proofErr w:type="spellEnd"/>
      <w:r w:rsidRPr="00890466">
        <w:rPr>
          <w:rFonts w:ascii="Arial" w:hAnsi="Arial" w:cs="Arial"/>
          <w:sz w:val="24"/>
          <w:szCs w:val="24"/>
          <w:lang w:val="en-US"/>
        </w:rPr>
        <w:t xml:space="preserve"> significantly declined representing only one third of the whole virus progeny and giving rise to a significant increase in the amount of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D</w:t>
      </w:r>
      <w:r w:rsidR="007224F7" w:rsidRPr="00890466">
        <w:rPr>
          <w:rFonts w:ascii="Arial" w:hAnsi="Arial" w:cs="Arial"/>
          <w:sz w:val="24"/>
          <w:szCs w:val="24"/>
          <w:lang w:val="en-US"/>
        </w:rPr>
        <w:t xml:space="preserve">NA-containing particles. </w:t>
      </w:r>
      <w:r w:rsidR="002339F1">
        <w:rPr>
          <w:rFonts w:ascii="Arial" w:hAnsi="Arial" w:cs="Arial"/>
          <w:sz w:val="24"/>
          <w:szCs w:val="24"/>
          <w:lang w:val="en-US"/>
        </w:rPr>
        <w:t>T</w:t>
      </w:r>
      <w:r w:rsidRPr="00890466">
        <w:rPr>
          <w:rFonts w:ascii="Arial" w:hAnsi="Arial" w:cs="Arial"/>
          <w:sz w:val="24"/>
          <w:szCs w:val="24"/>
          <w:lang w:val="en-US"/>
        </w:rPr>
        <w:t>hese results indicate that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particles </w:t>
      </w:r>
      <w:r w:rsidR="007B3AA8" w:rsidRPr="00890466">
        <w:rPr>
          <w:rFonts w:ascii="Arial" w:hAnsi="Arial" w:cs="Arial"/>
          <w:sz w:val="24"/>
          <w:szCs w:val="24"/>
          <w:lang w:val="en-US"/>
        </w:rPr>
        <w:t>are the precu</w:t>
      </w:r>
      <w:r w:rsidR="007B3AA8" w:rsidRPr="00890466">
        <w:rPr>
          <w:rFonts w:ascii="Arial" w:hAnsi="Arial" w:cs="Arial"/>
          <w:sz w:val="24"/>
          <w:szCs w:val="24"/>
          <w:lang w:val="en-US"/>
        </w:rPr>
        <w:t>r</w:t>
      </w:r>
      <w:r w:rsidR="007B3AA8" w:rsidRPr="00890466">
        <w:rPr>
          <w:rFonts w:ascii="Arial" w:hAnsi="Arial" w:cs="Arial"/>
          <w:sz w:val="24"/>
          <w:szCs w:val="24"/>
          <w:lang w:val="en-US"/>
        </w:rPr>
        <w:t>sors of</w:t>
      </w:r>
      <w:r w:rsidRPr="00890466">
        <w:rPr>
          <w:rFonts w:ascii="Arial" w:hAnsi="Arial" w:cs="Arial"/>
          <w:sz w:val="24"/>
          <w:szCs w:val="24"/>
          <w:lang w:val="en-US"/>
        </w:rPr>
        <w:t xml:space="preserve">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w:t>
      </w:r>
      <w:proofErr w:type="spellStart"/>
      <w:r w:rsidRPr="00890466">
        <w:rPr>
          <w:rFonts w:ascii="Arial" w:hAnsi="Arial" w:cs="Arial"/>
          <w:sz w:val="24"/>
          <w:szCs w:val="24"/>
          <w:lang w:val="en-US"/>
        </w:rPr>
        <w:t>virions</w:t>
      </w:r>
      <w:proofErr w:type="spellEnd"/>
      <w:r w:rsidR="007B3AA8" w:rsidRPr="00890466">
        <w:rPr>
          <w:rFonts w:ascii="Arial" w:hAnsi="Arial" w:cs="Arial"/>
          <w:sz w:val="24"/>
          <w:szCs w:val="24"/>
          <w:lang w:val="en-US"/>
        </w:rPr>
        <w:t>. The maturation of FC-P</w:t>
      </w:r>
      <w:r w:rsidR="007B3AA8" w:rsidRPr="00890466">
        <w:rPr>
          <w:rFonts w:ascii="Arial" w:hAnsi="Arial" w:cs="Arial"/>
          <w:sz w:val="24"/>
          <w:szCs w:val="24"/>
          <w:vertAlign w:val="subscript"/>
          <w:lang w:val="en-US"/>
        </w:rPr>
        <w:t>1</w:t>
      </w:r>
      <w:r w:rsidR="007B3AA8" w:rsidRPr="00890466">
        <w:rPr>
          <w:rFonts w:ascii="Arial" w:hAnsi="Arial" w:cs="Arial"/>
          <w:sz w:val="24"/>
          <w:szCs w:val="24"/>
          <w:lang w:val="en-US"/>
        </w:rPr>
        <w:t xml:space="preserve"> would be more efficient in the human transformed cells than in the A9 murine fibroblasts.</w:t>
      </w:r>
      <w:r w:rsidR="00AD0002" w:rsidRPr="00890466">
        <w:rPr>
          <w:rFonts w:ascii="Arial" w:hAnsi="Arial" w:cs="Arial"/>
          <w:sz w:val="24"/>
          <w:szCs w:val="24"/>
          <w:lang w:val="en-US"/>
        </w:rPr>
        <w:t xml:space="preserve"> </w:t>
      </w:r>
    </w:p>
    <w:p w:rsidR="00CD3026" w:rsidRDefault="00AD0002" w:rsidP="00CD3026">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Nuclear </w:t>
      </w:r>
      <w:r w:rsidRPr="00AD0002">
        <w:rPr>
          <w:rFonts w:ascii="Arial" w:hAnsi="Arial" w:cs="Arial"/>
          <w:b/>
          <w:sz w:val="24"/>
          <w:szCs w:val="24"/>
          <w:lang w:val="en-US"/>
        </w:rPr>
        <w:t>FC-P</w:t>
      </w:r>
      <w:r w:rsidRPr="00AD0002">
        <w:rPr>
          <w:rFonts w:ascii="Arial" w:hAnsi="Arial" w:cs="Arial"/>
          <w:b/>
          <w:sz w:val="24"/>
          <w:szCs w:val="24"/>
          <w:vertAlign w:val="subscript"/>
          <w:lang w:val="en-US"/>
        </w:rPr>
        <w:t>2</w:t>
      </w:r>
      <w:r w:rsidRPr="00AD0002">
        <w:rPr>
          <w:rFonts w:ascii="Arial" w:hAnsi="Arial" w:cs="Arial"/>
          <w:b/>
          <w:sz w:val="24"/>
          <w:szCs w:val="24"/>
          <w:lang w:val="en-US"/>
        </w:rPr>
        <w:t xml:space="preserve"> </w:t>
      </w:r>
      <w:r>
        <w:rPr>
          <w:rFonts w:ascii="Arial" w:hAnsi="Arial" w:cs="Arial"/>
          <w:b/>
          <w:sz w:val="24"/>
          <w:szCs w:val="24"/>
          <w:lang w:val="en-US"/>
        </w:rPr>
        <w:t>represen</w:t>
      </w:r>
      <w:r w:rsidR="002339F1">
        <w:rPr>
          <w:rFonts w:ascii="Arial" w:hAnsi="Arial" w:cs="Arial"/>
          <w:b/>
          <w:sz w:val="24"/>
          <w:szCs w:val="24"/>
          <w:lang w:val="en-US"/>
        </w:rPr>
        <w:t xml:space="preserve">ts the ultimate maturation step </w:t>
      </w:r>
      <w:r w:rsidR="00732D1D">
        <w:rPr>
          <w:rFonts w:ascii="Arial" w:hAnsi="Arial" w:cs="Arial"/>
          <w:b/>
          <w:sz w:val="24"/>
          <w:szCs w:val="24"/>
          <w:lang w:val="en-US"/>
        </w:rPr>
        <w:t>of MVM in terms of egress potential and infectivity</w:t>
      </w:r>
      <w:r>
        <w:rPr>
          <w:rFonts w:ascii="Arial" w:hAnsi="Arial" w:cs="Arial"/>
          <w:b/>
          <w:sz w:val="24"/>
          <w:szCs w:val="24"/>
          <w:lang w:val="en-US"/>
        </w:rPr>
        <w:t xml:space="preserve">. </w:t>
      </w:r>
      <w:r w:rsidR="004E5B3C" w:rsidRPr="004E5B3C">
        <w:rPr>
          <w:rFonts w:ascii="Arial" w:hAnsi="Arial" w:cs="Arial"/>
          <w:sz w:val="24"/>
          <w:szCs w:val="24"/>
          <w:lang w:val="en-US"/>
        </w:rPr>
        <w:t>We next examined whether</w:t>
      </w:r>
      <w:r w:rsidR="004E5B3C">
        <w:rPr>
          <w:rFonts w:ascii="Arial" w:hAnsi="Arial" w:cs="Arial"/>
          <w:b/>
          <w:sz w:val="24"/>
          <w:szCs w:val="24"/>
          <w:lang w:val="en-US"/>
        </w:rPr>
        <w:t xml:space="preserve"> </w:t>
      </w:r>
      <w:r w:rsidR="004E5B3C">
        <w:rPr>
          <w:rFonts w:ascii="Arial" w:hAnsi="Arial" w:cs="Arial"/>
          <w:sz w:val="24"/>
          <w:szCs w:val="24"/>
          <w:lang w:val="en-US"/>
        </w:rPr>
        <w:t>the n</w:t>
      </w:r>
      <w:r>
        <w:rPr>
          <w:rFonts w:ascii="Arial" w:hAnsi="Arial" w:cs="Arial"/>
          <w:sz w:val="24"/>
          <w:szCs w:val="24"/>
          <w:lang w:val="en-US"/>
        </w:rPr>
        <w:t xml:space="preserve">uclear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lang w:val="en-US"/>
        </w:rPr>
        <w:t xml:space="preserve"> population represent</w:t>
      </w:r>
      <w:r w:rsidR="004E5B3C">
        <w:rPr>
          <w:rFonts w:ascii="Arial" w:hAnsi="Arial" w:cs="Arial"/>
          <w:sz w:val="24"/>
          <w:szCs w:val="24"/>
          <w:lang w:val="en-US"/>
        </w:rPr>
        <w:t>s</w:t>
      </w:r>
      <w:r>
        <w:rPr>
          <w:rFonts w:ascii="Arial" w:hAnsi="Arial" w:cs="Arial"/>
          <w:sz w:val="24"/>
          <w:szCs w:val="24"/>
          <w:lang w:val="en-US"/>
        </w:rPr>
        <w:t xml:space="preserve"> the </w:t>
      </w:r>
      <w:r w:rsidRPr="004E5B3C">
        <w:rPr>
          <w:rFonts w:ascii="Arial" w:hAnsi="Arial" w:cs="Arial"/>
          <w:sz w:val="24"/>
          <w:szCs w:val="24"/>
          <w:lang w:val="en-US"/>
        </w:rPr>
        <w:t xml:space="preserve">final maturation step in MVM morphogenesis or </w:t>
      </w:r>
      <w:r w:rsidR="004E5B3C">
        <w:rPr>
          <w:rFonts w:ascii="Arial" w:hAnsi="Arial" w:cs="Arial"/>
          <w:sz w:val="24"/>
          <w:szCs w:val="24"/>
          <w:lang w:val="en-US"/>
        </w:rPr>
        <w:t xml:space="preserve">whether </w:t>
      </w:r>
      <w:r w:rsidRPr="004E5B3C">
        <w:rPr>
          <w:rFonts w:ascii="Arial" w:hAnsi="Arial" w:cs="Arial"/>
          <w:sz w:val="24"/>
          <w:szCs w:val="24"/>
          <w:lang w:val="en-US"/>
        </w:rPr>
        <w:t xml:space="preserve">further maturation </w:t>
      </w:r>
      <w:r w:rsidR="004E5B3C">
        <w:rPr>
          <w:rFonts w:ascii="Arial" w:hAnsi="Arial" w:cs="Arial"/>
          <w:sz w:val="24"/>
          <w:szCs w:val="24"/>
          <w:lang w:val="en-US"/>
        </w:rPr>
        <w:t xml:space="preserve">steps </w:t>
      </w:r>
      <w:r w:rsidRPr="004E5B3C">
        <w:rPr>
          <w:rFonts w:ascii="Arial" w:hAnsi="Arial" w:cs="Arial"/>
          <w:sz w:val="24"/>
          <w:szCs w:val="24"/>
          <w:lang w:val="en-US"/>
        </w:rPr>
        <w:t xml:space="preserve">occur during the process of egress required for the </w:t>
      </w:r>
      <w:r w:rsidR="007C1B34">
        <w:rPr>
          <w:rFonts w:ascii="Arial" w:hAnsi="Arial" w:cs="Arial"/>
          <w:sz w:val="24"/>
          <w:szCs w:val="24"/>
          <w:lang w:val="en-US"/>
        </w:rPr>
        <w:t xml:space="preserve">next round of </w:t>
      </w:r>
      <w:r w:rsidRPr="004E5B3C">
        <w:rPr>
          <w:rFonts w:ascii="Arial" w:hAnsi="Arial" w:cs="Arial"/>
          <w:sz w:val="24"/>
          <w:szCs w:val="24"/>
          <w:lang w:val="en-US"/>
        </w:rPr>
        <w:t>infection</w:t>
      </w:r>
      <w:r w:rsidR="004E5B3C" w:rsidRPr="004E5B3C">
        <w:rPr>
          <w:rFonts w:ascii="Arial" w:hAnsi="Arial" w:cs="Arial"/>
          <w:sz w:val="24"/>
          <w:szCs w:val="24"/>
          <w:lang w:val="en-US"/>
        </w:rPr>
        <w:t>. To this end, nuclear and extracellular FC-P</w:t>
      </w:r>
      <w:r w:rsidR="004E5B3C" w:rsidRPr="004E5B3C">
        <w:rPr>
          <w:rFonts w:ascii="Arial" w:hAnsi="Arial" w:cs="Arial"/>
          <w:sz w:val="24"/>
          <w:szCs w:val="24"/>
          <w:vertAlign w:val="subscript"/>
          <w:lang w:val="en-US"/>
        </w:rPr>
        <w:t>2</w:t>
      </w:r>
      <w:r w:rsidR="004E5B3C" w:rsidRPr="004E5B3C">
        <w:rPr>
          <w:rFonts w:ascii="Arial" w:hAnsi="Arial" w:cs="Arial"/>
          <w:sz w:val="24"/>
          <w:szCs w:val="24"/>
          <w:lang w:val="en-US"/>
        </w:rPr>
        <w:t xml:space="preserve"> p</w:t>
      </w:r>
      <w:r w:rsidR="004E5B3C">
        <w:rPr>
          <w:rFonts w:ascii="Arial" w:hAnsi="Arial" w:cs="Arial"/>
          <w:sz w:val="24"/>
          <w:szCs w:val="24"/>
          <w:lang w:val="en-US"/>
        </w:rPr>
        <w:t>articles were purified</w:t>
      </w:r>
      <w:r w:rsidR="006D578C">
        <w:rPr>
          <w:rFonts w:ascii="Arial" w:hAnsi="Arial" w:cs="Arial"/>
          <w:sz w:val="24"/>
          <w:szCs w:val="24"/>
          <w:lang w:val="en-US"/>
        </w:rPr>
        <w:t xml:space="preserve"> and their infectivity quantitatively compared. The results showed that both particles were </w:t>
      </w:r>
      <w:r w:rsidR="007C1B34">
        <w:rPr>
          <w:rFonts w:ascii="Arial" w:hAnsi="Arial" w:cs="Arial"/>
          <w:sz w:val="24"/>
          <w:szCs w:val="24"/>
          <w:lang w:val="en-US"/>
        </w:rPr>
        <w:t>equally infectious (Fig. 7A)</w:t>
      </w:r>
      <w:proofErr w:type="gramStart"/>
      <w:r w:rsidR="007C1B34">
        <w:rPr>
          <w:rFonts w:ascii="Arial" w:hAnsi="Arial" w:cs="Arial"/>
          <w:sz w:val="24"/>
          <w:szCs w:val="24"/>
          <w:lang w:val="en-US"/>
        </w:rPr>
        <w:t>,</w:t>
      </w:r>
      <w:proofErr w:type="gramEnd"/>
      <w:r w:rsidR="007C1B34">
        <w:rPr>
          <w:rFonts w:ascii="Arial" w:hAnsi="Arial" w:cs="Arial"/>
          <w:sz w:val="24"/>
          <w:szCs w:val="24"/>
          <w:lang w:val="en-US"/>
        </w:rPr>
        <w:t xml:space="preserve"> therefore, virus egress does not involve further maturation steps required for infection.</w:t>
      </w:r>
    </w:p>
    <w:p w:rsidR="007C1B34" w:rsidRPr="00732D1D" w:rsidRDefault="007C1B34" w:rsidP="00CD3026">
      <w:pPr>
        <w:spacing w:line="480" w:lineRule="auto"/>
        <w:ind w:firstLine="720"/>
        <w:jc w:val="both"/>
        <w:rPr>
          <w:rFonts w:ascii="Arial" w:hAnsi="Arial" w:cs="Arial"/>
          <w:b/>
          <w:color w:val="FF0000"/>
          <w:sz w:val="24"/>
          <w:szCs w:val="24"/>
          <w:lang w:val="en-US"/>
        </w:rPr>
      </w:pPr>
      <w:r w:rsidRPr="00732D1D">
        <w:rPr>
          <w:rFonts w:ascii="Arial" w:hAnsi="Arial" w:cs="Arial"/>
          <w:color w:val="FF0000"/>
          <w:sz w:val="24"/>
          <w:szCs w:val="24"/>
          <w:lang w:val="en-US"/>
        </w:rPr>
        <w:t>Stability through acquisition of divalent cations…..</w:t>
      </w:r>
      <w:r w:rsidR="00732D1D" w:rsidRPr="00732D1D">
        <w:rPr>
          <w:rFonts w:ascii="Arial" w:hAnsi="Arial" w:cs="Arial"/>
          <w:color w:val="FF0000"/>
          <w:sz w:val="24"/>
          <w:szCs w:val="24"/>
          <w:lang w:val="en-US"/>
        </w:rPr>
        <w:t>Assembly occurs in the n</w:t>
      </w:r>
      <w:r w:rsidR="00732D1D" w:rsidRPr="00732D1D">
        <w:rPr>
          <w:rFonts w:ascii="Arial" w:hAnsi="Arial" w:cs="Arial"/>
          <w:color w:val="FF0000"/>
          <w:sz w:val="24"/>
          <w:szCs w:val="24"/>
          <w:lang w:val="en-US"/>
        </w:rPr>
        <w:t>u</w:t>
      </w:r>
      <w:r w:rsidR="00732D1D" w:rsidRPr="00732D1D">
        <w:rPr>
          <w:rFonts w:ascii="Arial" w:hAnsi="Arial" w:cs="Arial"/>
          <w:color w:val="FF0000"/>
          <w:sz w:val="24"/>
          <w:szCs w:val="24"/>
          <w:lang w:val="en-US"/>
        </w:rPr>
        <w:t>cleus where divalent cations concentration is strongly depleted……</w:t>
      </w:r>
    </w:p>
    <w:p w:rsidR="00091A25" w:rsidRDefault="00CD3026" w:rsidP="00CD3026">
      <w:pPr>
        <w:spacing w:line="480" w:lineRule="auto"/>
        <w:ind w:firstLine="720"/>
        <w:jc w:val="both"/>
        <w:rPr>
          <w:rFonts w:ascii="Arial" w:hAnsi="Arial" w:cs="Arial"/>
          <w:sz w:val="24"/>
          <w:szCs w:val="24"/>
          <w:lang w:val="en-US"/>
        </w:rPr>
      </w:pPr>
      <w:r w:rsidRPr="00732D1D">
        <w:rPr>
          <w:rFonts w:ascii="Arial" w:hAnsi="Arial" w:cs="Arial"/>
          <w:b/>
          <w:sz w:val="24"/>
          <w:szCs w:val="24"/>
          <w:lang w:val="en-US"/>
        </w:rPr>
        <w:t>During endocytosis acidic phosphatases remove the FC-P</w:t>
      </w:r>
      <w:r w:rsidRPr="00732D1D">
        <w:rPr>
          <w:rFonts w:ascii="Arial" w:hAnsi="Arial" w:cs="Arial"/>
          <w:b/>
          <w:sz w:val="24"/>
          <w:szCs w:val="24"/>
          <w:vertAlign w:val="subscript"/>
          <w:lang w:val="en-US"/>
        </w:rPr>
        <w:t>2</w:t>
      </w:r>
      <w:r w:rsidRPr="00732D1D">
        <w:rPr>
          <w:rFonts w:ascii="Arial" w:hAnsi="Arial" w:cs="Arial"/>
          <w:b/>
          <w:sz w:val="24"/>
          <w:szCs w:val="24"/>
          <w:lang w:val="en-US"/>
        </w:rPr>
        <w:t xml:space="preserve"> surface </w:t>
      </w:r>
      <w:proofErr w:type="spellStart"/>
      <w:r w:rsidRPr="00732D1D">
        <w:rPr>
          <w:rFonts w:ascii="Arial" w:hAnsi="Arial" w:cs="Arial"/>
          <w:b/>
          <w:sz w:val="24"/>
          <w:szCs w:val="24"/>
          <w:lang w:val="en-US"/>
        </w:rPr>
        <w:t>phosphorylations</w:t>
      </w:r>
      <w:proofErr w:type="spellEnd"/>
      <w:r w:rsidRPr="00732D1D">
        <w:rPr>
          <w:rFonts w:ascii="Arial" w:hAnsi="Arial" w:cs="Arial"/>
          <w:b/>
          <w:sz w:val="24"/>
          <w:szCs w:val="24"/>
          <w:lang w:val="en-US"/>
        </w:rPr>
        <w:t xml:space="preserve"> and change its AEX profile to that of FC-P</w:t>
      </w:r>
      <w:r w:rsidRPr="00732D1D">
        <w:rPr>
          <w:rFonts w:ascii="Arial" w:hAnsi="Arial" w:cs="Arial"/>
          <w:b/>
          <w:sz w:val="24"/>
          <w:szCs w:val="24"/>
          <w:vertAlign w:val="subscript"/>
          <w:lang w:val="en-US"/>
        </w:rPr>
        <w:t>1</w:t>
      </w:r>
      <w:r w:rsidRPr="00732D1D">
        <w:rPr>
          <w:rFonts w:ascii="Arial" w:hAnsi="Arial" w:cs="Arial"/>
          <w:b/>
          <w:sz w:val="24"/>
          <w:szCs w:val="24"/>
          <w:lang w:val="en-US"/>
        </w:rPr>
        <w:t>.</w:t>
      </w:r>
      <w:r w:rsidRPr="00F56FDC">
        <w:rPr>
          <w:rFonts w:ascii="Arial" w:hAnsi="Arial" w:cs="Arial"/>
          <w:sz w:val="24"/>
          <w:szCs w:val="24"/>
          <w:lang w:val="en-US"/>
        </w:rPr>
        <w:t xml:space="preserve"> </w:t>
      </w:r>
      <w:r w:rsidR="00F56FDC" w:rsidRPr="000D7338">
        <w:rPr>
          <w:rFonts w:ascii="Arial" w:hAnsi="Arial" w:cs="Arial"/>
          <w:sz w:val="24"/>
          <w:szCs w:val="24"/>
          <w:lang w:val="en-US"/>
        </w:rPr>
        <w:t>In the nucleus, FC-P</w:t>
      </w:r>
      <w:r w:rsidR="00F56FDC" w:rsidRPr="000D7338">
        <w:rPr>
          <w:rFonts w:ascii="Arial" w:hAnsi="Arial" w:cs="Arial"/>
          <w:sz w:val="24"/>
          <w:szCs w:val="24"/>
          <w:vertAlign w:val="subscript"/>
          <w:lang w:val="en-US"/>
        </w:rPr>
        <w:t>1</w:t>
      </w:r>
      <w:r w:rsidR="00F56FDC" w:rsidRPr="000D7338">
        <w:rPr>
          <w:rFonts w:ascii="Arial" w:hAnsi="Arial" w:cs="Arial"/>
          <w:sz w:val="24"/>
          <w:szCs w:val="24"/>
          <w:lang w:val="en-US"/>
        </w:rPr>
        <w:t xml:space="preserve"> </w:t>
      </w:r>
      <w:r w:rsidR="000D7338" w:rsidRPr="000D7338">
        <w:rPr>
          <w:rFonts w:ascii="Arial" w:hAnsi="Arial" w:cs="Arial"/>
          <w:sz w:val="24"/>
          <w:szCs w:val="24"/>
          <w:lang w:val="en-US"/>
        </w:rPr>
        <w:t xml:space="preserve">particles </w:t>
      </w:r>
      <w:r w:rsidR="000D7338">
        <w:rPr>
          <w:rFonts w:ascii="Arial" w:hAnsi="Arial" w:cs="Arial"/>
          <w:sz w:val="24"/>
          <w:szCs w:val="24"/>
          <w:lang w:val="en-US"/>
        </w:rPr>
        <w:t>maturate to</w:t>
      </w:r>
      <w:r w:rsidR="00F56FDC" w:rsidRPr="000D7338">
        <w:rPr>
          <w:rFonts w:ascii="Arial" w:hAnsi="Arial" w:cs="Arial"/>
          <w:sz w:val="24"/>
          <w:szCs w:val="24"/>
          <w:lang w:val="en-US"/>
        </w:rPr>
        <w:t xml:space="preserve"> generate FC-P</w:t>
      </w:r>
      <w:r w:rsidR="00F56FDC" w:rsidRPr="000D7338">
        <w:rPr>
          <w:rFonts w:ascii="Arial" w:hAnsi="Arial" w:cs="Arial"/>
          <w:sz w:val="24"/>
          <w:szCs w:val="24"/>
          <w:vertAlign w:val="subscript"/>
          <w:lang w:val="en-US"/>
        </w:rPr>
        <w:t>2</w:t>
      </w:r>
      <w:r w:rsidR="00F56FDC" w:rsidRPr="000D7338">
        <w:rPr>
          <w:rFonts w:ascii="Arial" w:hAnsi="Arial" w:cs="Arial"/>
          <w:sz w:val="24"/>
          <w:szCs w:val="24"/>
          <w:lang w:val="en-US"/>
        </w:rPr>
        <w:t xml:space="preserve">, which are particles with nuclear export potential. During entry </w:t>
      </w:r>
      <w:r w:rsidR="000D7338" w:rsidRPr="000D7338">
        <w:rPr>
          <w:rFonts w:ascii="Arial" w:hAnsi="Arial" w:cs="Arial"/>
          <w:sz w:val="24"/>
          <w:szCs w:val="24"/>
          <w:lang w:val="en-US"/>
        </w:rPr>
        <w:t>a reverse situation was observed, FC-P</w:t>
      </w:r>
      <w:r w:rsidR="000D7338" w:rsidRPr="000D7338">
        <w:rPr>
          <w:rFonts w:ascii="Arial" w:hAnsi="Arial" w:cs="Arial"/>
          <w:sz w:val="24"/>
          <w:szCs w:val="24"/>
          <w:vertAlign w:val="subscript"/>
          <w:lang w:val="en-US"/>
        </w:rPr>
        <w:t>2</w:t>
      </w:r>
      <w:r w:rsidR="000D7338">
        <w:rPr>
          <w:rFonts w:ascii="Arial" w:hAnsi="Arial" w:cs="Arial"/>
          <w:sz w:val="24"/>
          <w:szCs w:val="24"/>
          <w:lang w:val="en-US"/>
        </w:rPr>
        <w:t xml:space="preserve"> </w:t>
      </w:r>
      <w:r w:rsidR="00C50601">
        <w:rPr>
          <w:rFonts w:ascii="Arial" w:hAnsi="Arial" w:cs="Arial"/>
          <w:sz w:val="24"/>
          <w:szCs w:val="24"/>
          <w:lang w:val="en-US"/>
        </w:rPr>
        <w:t xml:space="preserve">particles </w:t>
      </w:r>
      <w:r w:rsidR="000D7338">
        <w:rPr>
          <w:rFonts w:ascii="Arial" w:hAnsi="Arial" w:cs="Arial"/>
          <w:sz w:val="24"/>
          <w:szCs w:val="24"/>
          <w:lang w:val="en-US"/>
        </w:rPr>
        <w:t>were pr</w:t>
      </w:r>
      <w:r w:rsidR="000D7338">
        <w:rPr>
          <w:rFonts w:ascii="Arial" w:hAnsi="Arial" w:cs="Arial"/>
          <w:sz w:val="24"/>
          <w:szCs w:val="24"/>
          <w:lang w:val="en-US"/>
        </w:rPr>
        <w:t>o</w:t>
      </w:r>
      <w:r w:rsidR="000D7338">
        <w:rPr>
          <w:rFonts w:ascii="Arial" w:hAnsi="Arial" w:cs="Arial"/>
          <w:sz w:val="24"/>
          <w:szCs w:val="24"/>
          <w:lang w:val="en-US"/>
        </w:rPr>
        <w:t xml:space="preserve">cessed to generate </w:t>
      </w:r>
      <w:r w:rsidR="000D7338" w:rsidRPr="000D7338">
        <w:rPr>
          <w:rFonts w:ascii="Arial" w:hAnsi="Arial" w:cs="Arial"/>
          <w:sz w:val="24"/>
          <w:szCs w:val="24"/>
          <w:lang w:val="en-US"/>
        </w:rPr>
        <w:t>FC-P</w:t>
      </w:r>
      <w:r w:rsidR="000D7338">
        <w:rPr>
          <w:rFonts w:ascii="Arial" w:hAnsi="Arial" w:cs="Arial"/>
          <w:sz w:val="24"/>
          <w:szCs w:val="24"/>
          <w:vertAlign w:val="subscript"/>
          <w:lang w:val="en-US"/>
        </w:rPr>
        <w:t xml:space="preserve">1 </w:t>
      </w:r>
      <w:r w:rsidR="000D7338" w:rsidRPr="00732D1D">
        <w:rPr>
          <w:rFonts w:ascii="Arial" w:hAnsi="Arial" w:cs="Arial"/>
          <w:sz w:val="24"/>
          <w:szCs w:val="24"/>
          <w:lang w:val="en-US"/>
        </w:rPr>
        <w:t xml:space="preserve">(Fig. </w:t>
      </w:r>
      <w:r w:rsidR="00F32C40">
        <w:rPr>
          <w:rFonts w:ascii="Arial" w:hAnsi="Arial" w:cs="Arial"/>
          <w:sz w:val="24"/>
          <w:szCs w:val="24"/>
          <w:lang w:val="en-US"/>
        </w:rPr>
        <w:t>8</w:t>
      </w:r>
      <w:r w:rsidR="000D7338" w:rsidRPr="00732D1D">
        <w:rPr>
          <w:rFonts w:ascii="Arial" w:hAnsi="Arial" w:cs="Arial"/>
          <w:sz w:val="24"/>
          <w:szCs w:val="24"/>
          <w:lang w:val="en-US"/>
        </w:rPr>
        <w:t>)</w:t>
      </w:r>
      <w:r w:rsidR="000D7338">
        <w:rPr>
          <w:rFonts w:ascii="Arial" w:hAnsi="Arial" w:cs="Arial"/>
          <w:sz w:val="24"/>
          <w:szCs w:val="24"/>
          <w:vertAlign w:val="subscript"/>
          <w:lang w:val="en-US"/>
        </w:rPr>
        <w:t>.</w:t>
      </w:r>
      <w:r w:rsidR="000D7338">
        <w:rPr>
          <w:rFonts w:ascii="Arial" w:hAnsi="Arial" w:cs="Arial"/>
          <w:sz w:val="24"/>
          <w:szCs w:val="24"/>
          <w:lang w:val="en-US"/>
        </w:rPr>
        <w:t xml:space="preserve"> The N-VP2 of incoming</w:t>
      </w:r>
      <w:r w:rsidRPr="000D7338">
        <w:rPr>
          <w:rFonts w:ascii="Arial" w:hAnsi="Arial" w:cs="Arial"/>
          <w:sz w:val="24"/>
          <w:szCs w:val="24"/>
          <w:lang w:val="en-US"/>
        </w:rPr>
        <w:t xml:space="preserve"> FC-P</w:t>
      </w:r>
      <w:r w:rsidRPr="000D7338">
        <w:rPr>
          <w:rFonts w:ascii="Arial" w:hAnsi="Arial" w:cs="Arial"/>
          <w:sz w:val="24"/>
          <w:szCs w:val="24"/>
          <w:vertAlign w:val="subscript"/>
          <w:lang w:val="en-US"/>
        </w:rPr>
        <w:t>2</w:t>
      </w:r>
      <w:r w:rsidRPr="000D7338">
        <w:rPr>
          <w:rFonts w:ascii="Arial" w:hAnsi="Arial" w:cs="Arial"/>
          <w:sz w:val="24"/>
          <w:szCs w:val="24"/>
          <w:lang w:val="en-US"/>
        </w:rPr>
        <w:t xml:space="preserve"> be</w:t>
      </w:r>
      <w:r w:rsidR="00F32C40">
        <w:rPr>
          <w:rFonts w:ascii="Arial" w:hAnsi="Arial" w:cs="Arial"/>
          <w:sz w:val="24"/>
          <w:szCs w:val="24"/>
          <w:lang w:val="en-US"/>
        </w:rPr>
        <w:t>ca</w:t>
      </w:r>
      <w:r w:rsidRPr="000D7338">
        <w:rPr>
          <w:rFonts w:ascii="Arial" w:hAnsi="Arial" w:cs="Arial"/>
          <w:sz w:val="24"/>
          <w:szCs w:val="24"/>
          <w:lang w:val="en-US"/>
        </w:rPr>
        <w:t xml:space="preserve">me cleaved by endosomal proteases (Fig. 2F). </w:t>
      </w:r>
      <w:r w:rsidR="000D7338">
        <w:rPr>
          <w:rFonts w:ascii="Arial" w:hAnsi="Arial" w:cs="Arial"/>
          <w:sz w:val="24"/>
          <w:szCs w:val="24"/>
          <w:lang w:val="en-US"/>
        </w:rPr>
        <w:t>However, a</w:t>
      </w:r>
      <w:r w:rsidRPr="000D7338">
        <w:rPr>
          <w:rFonts w:ascii="Arial" w:hAnsi="Arial" w:cs="Arial"/>
          <w:sz w:val="24"/>
          <w:szCs w:val="24"/>
          <w:lang w:val="en-US"/>
        </w:rPr>
        <w:t xml:space="preserve">s previously </w:t>
      </w:r>
      <w:r w:rsidR="007C1B34" w:rsidRPr="000D7338">
        <w:rPr>
          <w:rFonts w:ascii="Arial" w:hAnsi="Arial" w:cs="Arial"/>
          <w:sz w:val="24"/>
          <w:szCs w:val="24"/>
          <w:lang w:val="en-US"/>
        </w:rPr>
        <w:t>shown</w:t>
      </w:r>
      <w:r w:rsidRPr="000D7338">
        <w:rPr>
          <w:rFonts w:ascii="Arial" w:hAnsi="Arial" w:cs="Arial"/>
          <w:sz w:val="24"/>
          <w:szCs w:val="24"/>
          <w:lang w:val="en-US"/>
        </w:rPr>
        <w:t xml:space="preserve"> in Fig. 2G, 3A, and </w:t>
      </w:r>
      <w:r w:rsidRPr="000D7338">
        <w:rPr>
          <w:rFonts w:ascii="Arial" w:hAnsi="Arial" w:cs="Arial"/>
          <w:sz w:val="24"/>
          <w:szCs w:val="24"/>
          <w:lang w:val="en-US"/>
        </w:rPr>
        <w:lastRenderedPageBreak/>
        <w:t xml:space="preserve">3B, </w:t>
      </w:r>
      <w:r w:rsidR="000D7338">
        <w:rPr>
          <w:rFonts w:ascii="Arial" w:hAnsi="Arial" w:cs="Arial"/>
          <w:sz w:val="24"/>
          <w:szCs w:val="24"/>
          <w:lang w:val="en-US"/>
        </w:rPr>
        <w:t>the presence or absence of</w:t>
      </w:r>
      <w:r w:rsidR="007C1B34" w:rsidRPr="00732D1D">
        <w:rPr>
          <w:rFonts w:ascii="Arial" w:hAnsi="Arial" w:cs="Arial"/>
          <w:sz w:val="24"/>
          <w:szCs w:val="24"/>
          <w:lang w:val="en-US"/>
        </w:rPr>
        <w:t xml:space="preserve"> N-VP2 </w:t>
      </w:r>
      <w:r w:rsidR="00F56FDC">
        <w:rPr>
          <w:rFonts w:ascii="Arial" w:hAnsi="Arial" w:cs="Arial"/>
          <w:sz w:val="24"/>
          <w:szCs w:val="24"/>
          <w:lang w:val="en-US"/>
        </w:rPr>
        <w:t>with its</w:t>
      </w:r>
      <w:r w:rsidR="00F32C40">
        <w:rPr>
          <w:rFonts w:ascii="Arial" w:hAnsi="Arial" w:cs="Arial"/>
          <w:sz w:val="24"/>
          <w:szCs w:val="24"/>
          <w:lang w:val="en-US"/>
        </w:rPr>
        <w:t xml:space="preserve"> distal </w:t>
      </w:r>
      <w:r w:rsidRPr="00732D1D">
        <w:rPr>
          <w:rFonts w:ascii="Arial" w:hAnsi="Arial" w:cs="Arial"/>
          <w:sz w:val="24"/>
          <w:szCs w:val="24"/>
          <w:lang w:val="en-US"/>
        </w:rPr>
        <w:t>phos</w:t>
      </w:r>
      <w:r w:rsidR="00F32C40">
        <w:rPr>
          <w:rFonts w:ascii="Arial" w:hAnsi="Arial" w:cs="Arial"/>
          <w:sz w:val="24"/>
          <w:szCs w:val="24"/>
          <w:lang w:val="en-US"/>
        </w:rPr>
        <w:t>phoserines</w:t>
      </w:r>
      <w:r w:rsidRPr="00732D1D">
        <w:rPr>
          <w:rFonts w:ascii="Arial" w:hAnsi="Arial" w:cs="Arial"/>
          <w:sz w:val="24"/>
          <w:szCs w:val="24"/>
          <w:lang w:val="en-US"/>
        </w:rPr>
        <w:t xml:space="preserve"> </w:t>
      </w:r>
      <w:r w:rsidR="00F32C40">
        <w:rPr>
          <w:rFonts w:ascii="Arial" w:hAnsi="Arial" w:cs="Arial"/>
          <w:sz w:val="24"/>
          <w:szCs w:val="24"/>
          <w:lang w:val="en-US"/>
        </w:rPr>
        <w:t>has no infl</w:t>
      </w:r>
      <w:r w:rsidR="00F32C40">
        <w:rPr>
          <w:rFonts w:ascii="Arial" w:hAnsi="Arial" w:cs="Arial"/>
          <w:sz w:val="24"/>
          <w:szCs w:val="24"/>
          <w:lang w:val="en-US"/>
        </w:rPr>
        <w:t>u</w:t>
      </w:r>
      <w:r w:rsidR="00F32C40">
        <w:rPr>
          <w:rFonts w:ascii="Arial" w:hAnsi="Arial" w:cs="Arial"/>
          <w:sz w:val="24"/>
          <w:szCs w:val="24"/>
          <w:lang w:val="en-US"/>
        </w:rPr>
        <w:t>ence in the AEX profile</w:t>
      </w:r>
      <w:r w:rsidRPr="00732D1D">
        <w:rPr>
          <w:rFonts w:ascii="Arial" w:hAnsi="Arial" w:cs="Arial"/>
          <w:sz w:val="24"/>
          <w:szCs w:val="24"/>
          <w:lang w:val="en-US"/>
        </w:rPr>
        <w:t xml:space="preserve">. As already demonstrated </w:t>
      </w:r>
      <w:r w:rsidRPr="00732D1D">
        <w:rPr>
          <w:rFonts w:ascii="Arial" w:hAnsi="Arial" w:cs="Arial"/>
          <w:i/>
          <w:sz w:val="24"/>
          <w:szCs w:val="24"/>
          <w:lang w:val="en-US"/>
        </w:rPr>
        <w:t>in vitro</w:t>
      </w:r>
      <w:r w:rsidRPr="00732D1D">
        <w:rPr>
          <w:rFonts w:ascii="Arial" w:hAnsi="Arial" w:cs="Arial"/>
          <w:sz w:val="24"/>
          <w:szCs w:val="24"/>
          <w:lang w:val="en-US"/>
        </w:rPr>
        <w:t xml:space="preserve"> (Fig. 3B), the different AEX profiles </w:t>
      </w:r>
      <w:r w:rsidR="00F32C40">
        <w:rPr>
          <w:rFonts w:ascii="Arial" w:hAnsi="Arial" w:cs="Arial"/>
          <w:sz w:val="24"/>
          <w:szCs w:val="24"/>
          <w:lang w:val="en-US"/>
        </w:rPr>
        <w:t>r</w:t>
      </w:r>
      <w:r w:rsidRPr="00732D1D">
        <w:rPr>
          <w:rFonts w:ascii="Arial" w:hAnsi="Arial" w:cs="Arial"/>
          <w:sz w:val="24"/>
          <w:szCs w:val="24"/>
          <w:lang w:val="en-US"/>
        </w:rPr>
        <w:t>esult</w:t>
      </w:r>
      <w:r w:rsidR="00F32C40">
        <w:rPr>
          <w:rFonts w:ascii="Arial" w:hAnsi="Arial" w:cs="Arial"/>
          <w:sz w:val="24"/>
          <w:szCs w:val="24"/>
          <w:lang w:val="en-US"/>
        </w:rPr>
        <w:t>s</w:t>
      </w:r>
      <w:r w:rsidRPr="00732D1D">
        <w:rPr>
          <w:rFonts w:ascii="Arial" w:hAnsi="Arial" w:cs="Arial"/>
          <w:sz w:val="24"/>
          <w:szCs w:val="24"/>
          <w:lang w:val="en-US"/>
        </w:rPr>
        <w:t xml:space="preserve"> from </w:t>
      </w:r>
      <w:r w:rsidR="00F32C40">
        <w:rPr>
          <w:rFonts w:ascii="Arial" w:hAnsi="Arial" w:cs="Arial"/>
          <w:sz w:val="24"/>
          <w:szCs w:val="24"/>
          <w:lang w:val="en-US"/>
        </w:rPr>
        <w:t xml:space="preserve">the presence of capsid </w:t>
      </w:r>
      <w:r w:rsidRPr="00732D1D">
        <w:rPr>
          <w:rFonts w:ascii="Arial" w:hAnsi="Arial" w:cs="Arial"/>
          <w:sz w:val="24"/>
          <w:szCs w:val="24"/>
          <w:lang w:val="en-US"/>
        </w:rPr>
        <w:t xml:space="preserve">surface </w:t>
      </w:r>
      <w:proofErr w:type="spellStart"/>
      <w:r w:rsidRPr="00732D1D">
        <w:rPr>
          <w:rFonts w:ascii="Arial" w:hAnsi="Arial" w:cs="Arial"/>
          <w:sz w:val="24"/>
          <w:szCs w:val="24"/>
          <w:lang w:val="en-US"/>
        </w:rPr>
        <w:t>phosphorylations</w:t>
      </w:r>
      <w:proofErr w:type="spellEnd"/>
      <w:r w:rsidRPr="00732D1D">
        <w:rPr>
          <w:rFonts w:ascii="Arial" w:hAnsi="Arial" w:cs="Arial"/>
          <w:sz w:val="24"/>
          <w:szCs w:val="24"/>
          <w:lang w:val="en-US"/>
        </w:rPr>
        <w:t>. Accordingly, th</w:t>
      </w:r>
      <w:r w:rsidR="000D7338">
        <w:rPr>
          <w:rFonts w:ascii="Arial" w:hAnsi="Arial" w:cs="Arial"/>
          <w:sz w:val="24"/>
          <w:szCs w:val="24"/>
          <w:lang w:val="en-US"/>
        </w:rPr>
        <w:t>ese</w:t>
      </w:r>
      <w:r w:rsidRPr="00732D1D">
        <w:rPr>
          <w:rFonts w:ascii="Arial" w:hAnsi="Arial" w:cs="Arial"/>
          <w:sz w:val="24"/>
          <w:szCs w:val="24"/>
          <w:lang w:val="en-US"/>
        </w:rPr>
        <w:t xml:space="preserve"> critical </w:t>
      </w:r>
      <w:r w:rsidR="000D7338">
        <w:rPr>
          <w:rFonts w:ascii="Arial" w:hAnsi="Arial" w:cs="Arial"/>
          <w:sz w:val="24"/>
          <w:szCs w:val="24"/>
          <w:lang w:val="en-US"/>
        </w:rPr>
        <w:t xml:space="preserve">surface </w:t>
      </w:r>
      <w:proofErr w:type="spellStart"/>
      <w:r w:rsidRPr="00732D1D">
        <w:rPr>
          <w:rFonts w:ascii="Arial" w:hAnsi="Arial" w:cs="Arial"/>
          <w:sz w:val="24"/>
          <w:szCs w:val="24"/>
          <w:lang w:val="en-US"/>
        </w:rPr>
        <w:t>phosphoryla</w:t>
      </w:r>
      <w:r w:rsidR="000D7338">
        <w:rPr>
          <w:rFonts w:ascii="Arial" w:hAnsi="Arial" w:cs="Arial"/>
          <w:sz w:val="24"/>
          <w:szCs w:val="24"/>
          <w:lang w:val="en-US"/>
        </w:rPr>
        <w:t>tions</w:t>
      </w:r>
      <w:proofErr w:type="spellEnd"/>
      <w:r w:rsidRPr="00732D1D">
        <w:rPr>
          <w:rFonts w:ascii="Arial" w:hAnsi="Arial" w:cs="Arial"/>
          <w:sz w:val="24"/>
          <w:szCs w:val="24"/>
          <w:lang w:val="en-US"/>
        </w:rPr>
        <w:t xml:space="preserve"> </w:t>
      </w:r>
      <w:r w:rsidR="000D7338">
        <w:rPr>
          <w:rFonts w:ascii="Arial" w:hAnsi="Arial" w:cs="Arial"/>
          <w:sz w:val="24"/>
          <w:szCs w:val="24"/>
          <w:lang w:val="en-US"/>
        </w:rPr>
        <w:t>are</w:t>
      </w:r>
      <w:r w:rsidRPr="00732D1D">
        <w:rPr>
          <w:rFonts w:ascii="Arial" w:hAnsi="Arial" w:cs="Arial"/>
          <w:sz w:val="24"/>
          <w:szCs w:val="24"/>
          <w:lang w:val="en-US"/>
        </w:rPr>
        <w:t xml:space="preserve"> removed from </w:t>
      </w:r>
      <w:r w:rsidR="000D7338">
        <w:rPr>
          <w:rFonts w:ascii="Arial" w:hAnsi="Arial" w:cs="Arial"/>
          <w:sz w:val="24"/>
          <w:szCs w:val="24"/>
          <w:lang w:val="en-US"/>
        </w:rPr>
        <w:t>the incoming</w:t>
      </w:r>
      <w:r w:rsidRPr="00732D1D">
        <w:rPr>
          <w:rFonts w:ascii="Arial" w:hAnsi="Arial" w:cs="Arial"/>
          <w:sz w:val="24"/>
          <w:szCs w:val="24"/>
          <w:lang w:val="en-US"/>
        </w:rPr>
        <w:t xml:space="preserve"> 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early </w:t>
      </w:r>
      <w:r w:rsidR="00091A25">
        <w:rPr>
          <w:rFonts w:ascii="Arial" w:hAnsi="Arial" w:cs="Arial"/>
          <w:sz w:val="24"/>
          <w:szCs w:val="24"/>
          <w:lang w:val="en-US"/>
        </w:rPr>
        <w:t xml:space="preserve">during entry by endosomal acid </w:t>
      </w:r>
      <w:r w:rsidRPr="00732D1D">
        <w:rPr>
          <w:rFonts w:ascii="Arial" w:hAnsi="Arial" w:cs="Arial"/>
          <w:sz w:val="24"/>
          <w:szCs w:val="24"/>
          <w:lang w:val="en-US"/>
        </w:rPr>
        <w:t>phosphatase</w:t>
      </w:r>
      <w:r w:rsidR="00091A25">
        <w:rPr>
          <w:rFonts w:ascii="Arial" w:hAnsi="Arial" w:cs="Arial"/>
          <w:sz w:val="24"/>
          <w:szCs w:val="24"/>
          <w:lang w:val="en-US"/>
        </w:rPr>
        <w:t>s</w:t>
      </w:r>
      <w:r w:rsidRPr="00732D1D">
        <w:rPr>
          <w:rFonts w:ascii="Arial" w:hAnsi="Arial" w:cs="Arial"/>
          <w:sz w:val="24"/>
          <w:szCs w:val="24"/>
          <w:lang w:val="en-US"/>
        </w:rPr>
        <w:t xml:space="preserve">. In order to </w:t>
      </w:r>
      <w:r w:rsidR="00091A25">
        <w:rPr>
          <w:rFonts w:ascii="Arial" w:hAnsi="Arial" w:cs="Arial"/>
          <w:sz w:val="24"/>
          <w:szCs w:val="24"/>
          <w:lang w:val="en-US"/>
        </w:rPr>
        <w:t>confirm</w:t>
      </w:r>
      <w:r w:rsidRPr="00732D1D">
        <w:rPr>
          <w:rFonts w:ascii="Arial" w:hAnsi="Arial" w:cs="Arial"/>
          <w:sz w:val="24"/>
          <w:szCs w:val="24"/>
          <w:lang w:val="en-US"/>
        </w:rPr>
        <w:t xml:space="preserve"> </w:t>
      </w:r>
      <w:r w:rsidR="00091A25">
        <w:rPr>
          <w:rFonts w:ascii="Arial" w:hAnsi="Arial" w:cs="Arial"/>
          <w:sz w:val="24"/>
          <w:szCs w:val="24"/>
          <w:lang w:val="en-US"/>
        </w:rPr>
        <w:t>the involvement of acid phosphatases in the processing of incoming particles</w:t>
      </w:r>
      <w:r w:rsidRPr="00732D1D">
        <w:rPr>
          <w:rFonts w:ascii="Arial" w:hAnsi="Arial" w:cs="Arial"/>
          <w:sz w:val="24"/>
          <w:szCs w:val="24"/>
          <w:lang w:val="en-US"/>
        </w:rPr>
        <w:t xml:space="preserve">, </w:t>
      </w:r>
      <w:proofErr w:type="spellStart"/>
      <w:r w:rsidR="00091A25">
        <w:rPr>
          <w:rFonts w:ascii="Arial" w:hAnsi="Arial" w:cs="Arial"/>
          <w:sz w:val="24"/>
          <w:szCs w:val="24"/>
          <w:lang w:val="en-US"/>
        </w:rPr>
        <w:t>b</w:t>
      </w:r>
      <w:r w:rsidRPr="00732D1D">
        <w:rPr>
          <w:rFonts w:ascii="Arial" w:hAnsi="Arial" w:cs="Arial"/>
          <w:sz w:val="24"/>
          <w:szCs w:val="24"/>
          <w:lang w:val="en-US"/>
        </w:rPr>
        <w:t>afilomycin</w:t>
      </w:r>
      <w:proofErr w:type="spellEnd"/>
      <w:r w:rsidRPr="00732D1D">
        <w:rPr>
          <w:rFonts w:ascii="Arial" w:hAnsi="Arial" w:cs="Arial"/>
          <w:sz w:val="24"/>
          <w:szCs w:val="24"/>
          <w:lang w:val="en-US"/>
        </w:rPr>
        <w:t xml:space="preserve"> A1</w:t>
      </w:r>
      <w:r w:rsidR="00091A25">
        <w:rPr>
          <w:rFonts w:ascii="Arial" w:hAnsi="Arial" w:cs="Arial"/>
          <w:sz w:val="24"/>
          <w:szCs w:val="24"/>
          <w:lang w:val="en-US"/>
        </w:rPr>
        <w:t xml:space="preserve"> (BafA1)</w:t>
      </w:r>
      <w:r w:rsidRPr="00732D1D">
        <w:rPr>
          <w:rFonts w:ascii="Arial" w:hAnsi="Arial" w:cs="Arial"/>
          <w:sz w:val="24"/>
          <w:szCs w:val="24"/>
          <w:lang w:val="en-US"/>
        </w:rPr>
        <w:t>, which raises the endoso</w:t>
      </w:r>
      <w:r w:rsidR="00091A25">
        <w:rPr>
          <w:rFonts w:ascii="Arial" w:hAnsi="Arial" w:cs="Arial"/>
          <w:sz w:val="24"/>
          <w:szCs w:val="24"/>
          <w:lang w:val="en-US"/>
        </w:rPr>
        <w:t>mal pH and inhibit acid phosphatases</w:t>
      </w:r>
      <w:r w:rsidRPr="00732D1D">
        <w:rPr>
          <w:rFonts w:ascii="Arial" w:hAnsi="Arial" w:cs="Arial"/>
          <w:sz w:val="24"/>
          <w:szCs w:val="24"/>
          <w:lang w:val="en-US"/>
        </w:rPr>
        <w:t xml:space="preserve">, was applied to A9 cells. As shown in Fig. </w:t>
      </w:r>
      <w:r w:rsidR="00F32C40">
        <w:rPr>
          <w:rFonts w:ascii="Arial" w:hAnsi="Arial" w:cs="Arial"/>
          <w:sz w:val="24"/>
          <w:szCs w:val="24"/>
          <w:lang w:val="en-US"/>
        </w:rPr>
        <w:t>8</w:t>
      </w:r>
      <w:r w:rsidRPr="00732D1D">
        <w:rPr>
          <w:rFonts w:ascii="Arial" w:hAnsi="Arial" w:cs="Arial"/>
          <w:sz w:val="24"/>
          <w:szCs w:val="24"/>
          <w:lang w:val="en-US"/>
        </w:rPr>
        <w:t xml:space="preserve">, </w:t>
      </w:r>
      <w:r w:rsidR="00091A25">
        <w:rPr>
          <w:rFonts w:ascii="Arial" w:hAnsi="Arial" w:cs="Arial"/>
          <w:sz w:val="24"/>
          <w:szCs w:val="24"/>
          <w:lang w:val="en-US"/>
        </w:rPr>
        <w:t xml:space="preserve">BafA1 totally blocked the </w:t>
      </w:r>
      <w:proofErr w:type="spellStart"/>
      <w:r w:rsidRPr="00732D1D">
        <w:rPr>
          <w:rFonts w:ascii="Arial" w:hAnsi="Arial" w:cs="Arial"/>
          <w:sz w:val="24"/>
          <w:szCs w:val="24"/>
          <w:lang w:val="en-US"/>
        </w:rPr>
        <w:t>dephosphorylation</w:t>
      </w:r>
      <w:proofErr w:type="spellEnd"/>
      <w:r w:rsidRPr="00732D1D">
        <w:rPr>
          <w:rFonts w:ascii="Arial" w:hAnsi="Arial" w:cs="Arial"/>
          <w:sz w:val="24"/>
          <w:szCs w:val="24"/>
          <w:lang w:val="en-US"/>
        </w:rPr>
        <w:t xml:space="preserve"> of the </w:t>
      </w:r>
      <w:r w:rsidR="00091A25">
        <w:rPr>
          <w:rFonts w:ascii="Arial" w:hAnsi="Arial" w:cs="Arial"/>
          <w:sz w:val="24"/>
          <w:szCs w:val="24"/>
          <w:lang w:val="en-US"/>
        </w:rPr>
        <w:t xml:space="preserve">incoming </w:t>
      </w:r>
      <w:r w:rsidRPr="00732D1D">
        <w:rPr>
          <w:rFonts w:ascii="Arial" w:hAnsi="Arial" w:cs="Arial"/>
          <w:sz w:val="24"/>
          <w:szCs w:val="24"/>
          <w:lang w:val="en-US"/>
        </w:rPr>
        <w:t>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population</w:t>
      </w:r>
      <w:r w:rsidR="00091A25">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Pr="00732D1D" w:rsidRDefault="00091A25" w:rsidP="00CD3026">
      <w:pPr>
        <w:spacing w:line="480" w:lineRule="auto"/>
        <w:jc w:val="both"/>
        <w:rPr>
          <w:rFonts w:ascii="Arial" w:hAnsi="Arial" w:cs="Arial"/>
          <w:sz w:val="24"/>
          <w:szCs w:val="24"/>
          <w:lang w:val="en-US"/>
        </w:rPr>
      </w:pPr>
    </w:p>
    <w:p w:rsidR="00CD3026" w:rsidRDefault="00CD3026"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32C40" w:rsidRDefault="00F32C40"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5372C7" w:rsidRDefault="00912D3E" w:rsidP="005372C7">
      <w:pPr>
        <w:spacing w:after="120" w:line="480" w:lineRule="auto"/>
        <w:jc w:val="both"/>
        <w:rPr>
          <w:rFonts w:ascii="Arial" w:hAnsi="Arial" w:cs="Arial"/>
          <w:b/>
          <w:sz w:val="24"/>
          <w:szCs w:val="24"/>
          <w:lang w:val="en-US"/>
        </w:rPr>
      </w:pPr>
      <w:r>
        <w:rPr>
          <w:rFonts w:ascii="Arial" w:hAnsi="Arial" w:cs="Arial"/>
          <w:b/>
          <w:sz w:val="24"/>
          <w:szCs w:val="24"/>
          <w:lang w:val="en-US"/>
        </w:rPr>
        <w:lastRenderedPageBreak/>
        <w:t>Discussion</w:t>
      </w:r>
    </w:p>
    <w:p w:rsidR="00404590" w:rsidRPr="00404590" w:rsidRDefault="00404590" w:rsidP="00404590">
      <w:pPr>
        <w:spacing w:after="120" w:line="480" w:lineRule="auto"/>
        <w:jc w:val="both"/>
        <w:rPr>
          <w:rFonts w:ascii="Arial" w:hAnsi="Arial" w:cs="Arial"/>
          <w:sz w:val="24"/>
          <w:szCs w:val="24"/>
          <w:lang w:val="en-US"/>
        </w:rPr>
      </w:pPr>
      <w:r w:rsidRPr="00404590">
        <w:rPr>
          <w:rFonts w:ascii="Arial" w:hAnsi="Arial" w:cs="Arial"/>
          <w:sz w:val="24"/>
          <w:szCs w:val="24"/>
          <w:lang w:val="en-US"/>
        </w:rPr>
        <w:t>The study of viral egress is of interest since it directly affects the transmission and proliferation of virus progeny trough the host’s tissue. The egress of enveloped viru</w:t>
      </w:r>
      <w:r w:rsidRPr="00404590">
        <w:rPr>
          <w:rFonts w:ascii="Arial" w:hAnsi="Arial" w:cs="Arial"/>
          <w:sz w:val="24"/>
          <w:szCs w:val="24"/>
          <w:lang w:val="en-US"/>
        </w:rPr>
        <w:t>s</w:t>
      </w:r>
      <w:r w:rsidRPr="00404590">
        <w:rPr>
          <w:rFonts w:ascii="Arial" w:hAnsi="Arial" w:cs="Arial"/>
          <w:sz w:val="24"/>
          <w:szCs w:val="24"/>
          <w:lang w:val="en-US"/>
        </w:rPr>
        <w:t>es is well documented. At the end of their replication cycle they form vesicles at the host’s plasma membrane and egress via bud-ding. The egress of non-enveloped v</w:t>
      </w:r>
      <w:r w:rsidRPr="00404590">
        <w:rPr>
          <w:rFonts w:ascii="Arial" w:hAnsi="Arial" w:cs="Arial"/>
          <w:sz w:val="24"/>
          <w:szCs w:val="24"/>
          <w:lang w:val="en-US"/>
        </w:rPr>
        <w:t>i</w:t>
      </w:r>
      <w:r w:rsidRPr="00404590">
        <w:rPr>
          <w:rFonts w:ascii="Arial" w:hAnsi="Arial" w:cs="Arial"/>
          <w:sz w:val="24"/>
          <w:szCs w:val="24"/>
          <w:lang w:val="en-US"/>
        </w:rPr>
        <w:t xml:space="preserve">ruses is poorly understood. It has long been thought that the egress of non-enveloped viruses is the result of a lytic burst occurring at the end of a virus infection. However, there is growing evidence that egress of non-enveloped viruses is not a mere consequence of the passive virus release induced by cell lysis but involves a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active vesicular transport of the progeny </w:t>
      </w:r>
      <w:proofErr w:type="spellStart"/>
      <w:r w:rsidRPr="00404590">
        <w:rPr>
          <w:rFonts w:ascii="Arial" w:hAnsi="Arial" w:cs="Arial"/>
          <w:sz w:val="24"/>
          <w:szCs w:val="24"/>
          <w:lang w:val="en-US"/>
        </w:rPr>
        <w:t>vir</w:t>
      </w:r>
      <w:r w:rsidR="0010299E">
        <w:rPr>
          <w:rFonts w:ascii="Arial" w:hAnsi="Arial" w:cs="Arial"/>
          <w:sz w:val="24"/>
          <w:szCs w:val="24"/>
          <w:lang w:val="en-US"/>
        </w:rPr>
        <w:t>ions</w:t>
      </w:r>
      <w:proofErr w:type="spellEnd"/>
      <w:r w:rsidR="0010299E">
        <w:rPr>
          <w:rFonts w:ascii="Arial" w:hAnsi="Arial" w:cs="Arial"/>
          <w:sz w:val="24"/>
          <w:szCs w:val="24"/>
          <w:lang w:val="en-US"/>
        </w:rPr>
        <w:t xml:space="preserve"> </w:t>
      </w:r>
      <w:r w:rsidR="0010299E">
        <w:rPr>
          <w:rFonts w:ascii="Arial" w:hAnsi="Arial" w:cs="Arial"/>
          <w:sz w:val="24"/>
          <w:szCs w:val="24"/>
          <w:lang w:val="en-US"/>
        </w:rPr>
        <w:fldChar w:fldCharType="begin">
          <w:fldData xml:space="preserve">PEVuZE5vdGU+PENpdGU+PEF1dGhvcj5CYXI8L0F1dGhvcj48WWVhcj4yMDA4PC9ZZWFyPjxSZWNO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</w:fldData>
        </w:fldChar>
      </w:r>
      <w:r w:rsidR="0010299E">
        <w:rPr>
          <w:rFonts w:ascii="Arial" w:hAnsi="Arial" w:cs="Arial"/>
          <w:sz w:val="24"/>
          <w:szCs w:val="24"/>
          <w:lang w:val="en-US"/>
        </w:rPr>
        <w:instrText xml:space="preserve"> ADDIN EN.CITE </w:instrText>
      </w:r>
      <w:r w:rsidR="0010299E">
        <w:rPr>
          <w:rFonts w:ascii="Arial" w:hAnsi="Arial" w:cs="Arial"/>
          <w:sz w:val="24"/>
          <w:szCs w:val="24"/>
          <w:lang w:val="en-US"/>
        </w:rPr>
        <w:fldChar w:fldCharType="begin">
          <w:fldData xml:space="preserve">PEVuZE5vdGU+PENpdGU+PEF1dGhvcj5CYXI8L0F1dGhvcj48WWVhcj4yMDA4PC9ZZWFyPjxSZWNO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</w:fldData>
        </w:fldChar>
      </w:r>
      <w:r w:rsidR="0010299E">
        <w:rPr>
          <w:rFonts w:ascii="Arial" w:hAnsi="Arial" w:cs="Arial"/>
          <w:sz w:val="24"/>
          <w:szCs w:val="24"/>
          <w:lang w:val="en-US"/>
        </w:rPr>
        <w:instrText xml:space="preserve"> ADDIN EN.CITE.DATA </w:instrText>
      </w:r>
      <w:r w:rsidR="0010299E">
        <w:rPr>
          <w:rFonts w:ascii="Arial" w:hAnsi="Arial" w:cs="Arial"/>
          <w:sz w:val="24"/>
          <w:szCs w:val="24"/>
          <w:lang w:val="en-US"/>
        </w:rPr>
      </w:r>
      <w:r w:rsidR="0010299E">
        <w:rPr>
          <w:rFonts w:ascii="Arial" w:hAnsi="Arial" w:cs="Arial"/>
          <w:sz w:val="24"/>
          <w:szCs w:val="24"/>
          <w:lang w:val="en-US"/>
        </w:rPr>
        <w:fldChar w:fldCharType="end"/>
      </w:r>
      <w:r w:rsidR="0010299E">
        <w:rPr>
          <w:rFonts w:ascii="Arial" w:hAnsi="Arial" w:cs="Arial"/>
          <w:sz w:val="24"/>
          <w:szCs w:val="24"/>
          <w:lang w:val="en-US"/>
        </w:rPr>
      </w:r>
      <w:r w:rsidR="0010299E">
        <w:rPr>
          <w:rFonts w:ascii="Arial" w:hAnsi="Arial" w:cs="Arial"/>
          <w:sz w:val="24"/>
          <w:szCs w:val="24"/>
          <w:lang w:val="en-US"/>
        </w:rPr>
        <w:fldChar w:fldCharType="separate"/>
      </w:r>
      <w:r w:rsidR="0010299E">
        <w:rPr>
          <w:rFonts w:ascii="Arial" w:hAnsi="Arial" w:cs="Arial"/>
          <w:noProof/>
          <w:sz w:val="24"/>
          <w:szCs w:val="24"/>
          <w:lang w:val="en-US"/>
        </w:rPr>
        <w:t>(</w:t>
      </w:r>
      <w:hyperlink w:anchor="_ENREF_1" w:tooltip="Bar, 2008 #48" w:history="1">
        <w:r w:rsidR="004A0682">
          <w:rPr>
            <w:rFonts w:ascii="Arial" w:hAnsi="Arial" w:cs="Arial"/>
            <w:noProof/>
            <w:sz w:val="24"/>
            <w:szCs w:val="24"/>
            <w:lang w:val="en-US"/>
          </w:rPr>
          <w:t>1</w:t>
        </w:r>
      </w:hyperlink>
      <w:r w:rsidR="0010299E">
        <w:rPr>
          <w:rFonts w:ascii="Arial" w:hAnsi="Arial" w:cs="Arial"/>
          <w:noProof/>
          <w:sz w:val="24"/>
          <w:szCs w:val="24"/>
          <w:lang w:val="en-US"/>
        </w:rPr>
        <w:t xml:space="preserve">, </w:t>
      </w:r>
      <w:hyperlink w:anchor="_ENREF_2" w:tooltip="Bar, 2013 #33" w:history="1">
        <w:r w:rsidR="004A0682">
          <w:rPr>
            <w:rFonts w:ascii="Arial" w:hAnsi="Arial" w:cs="Arial"/>
            <w:noProof/>
            <w:sz w:val="24"/>
            <w:szCs w:val="24"/>
            <w:lang w:val="en-US"/>
          </w:rPr>
          <w:t>2</w:t>
        </w:r>
      </w:hyperlink>
      <w:r w:rsidR="0010299E">
        <w:rPr>
          <w:rFonts w:ascii="Arial" w:hAnsi="Arial" w:cs="Arial"/>
          <w:noProof/>
          <w:sz w:val="24"/>
          <w:szCs w:val="24"/>
          <w:lang w:val="en-US"/>
        </w:rPr>
        <w:t>)</w:t>
      </w:r>
      <w:r w:rsidR="0010299E">
        <w:rPr>
          <w:rFonts w:ascii="Arial" w:hAnsi="Arial" w:cs="Arial"/>
          <w:sz w:val="24"/>
          <w:szCs w:val="24"/>
          <w:lang w:val="en-US"/>
        </w:rPr>
        <w:fldChar w:fldCharType="end"/>
      </w:r>
      <w:r w:rsidRPr="00404590">
        <w:rPr>
          <w:rFonts w:ascii="Arial" w:hAnsi="Arial" w:cs="Arial"/>
          <w:sz w:val="24"/>
          <w:szCs w:val="24"/>
          <w:lang w:val="en-US"/>
        </w:rPr>
        <w:t xml:space="preserve">.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 xml:space="preserve">In the case of enveloped viruses, actively egressing progeny acquires a host cell membrane derived envelope and thus it is simply distinguishable from passively released viruses lacking such envelope. The documentation of an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egress of non-enveloped viruses is complex since the lysis of only few cells can pa</w:t>
      </w:r>
      <w:r w:rsidRPr="00404590">
        <w:rPr>
          <w:rFonts w:ascii="Arial" w:hAnsi="Arial" w:cs="Arial"/>
          <w:sz w:val="24"/>
          <w:szCs w:val="24"/>
          <w:lang w:val="en-US"/>
        </w:rPr>
        <w:t>s</w:t>
      </w:r>
      <w:r w:rsidRPr="00404590">
        <w:rPr>
          <w:rFonts w:ascii="Arial" w:hAnsi="Arial" w:cs="Arial"/>
          <w:sz w:val="24"/>
          <w:szCs w:val="24"/>
          <w:lang w:val="en-US"/>
        </w:rPr>
        <w:t xml:space="preserve">sively release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that might be misinterpreted as actively egressing progeny. Therefore, it is of importance to not only demonstrate the presence of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the culture media prior to cytolysis but to directly show an active retrograde transport of virus progeny. By using anion-exchange chromatography (AEX) we were able to identify a late nuclear maturation step leading to a segregation of two DNA-containing </w:t>
      </w:r>
      <w:proofErr w:type="spellStart"/>
      <w:r w:rsidRPr="00404590">
        <w:rPr>
          <w:rFonts w:ascii="Arial" w:hAnsi="Arial" w:cs="Arial"/>
          <w:sz w:val="24"/>
          <w:szCs w:val="24"/>
          <w:lang w:val="en-US"/>
        </w:rPr>
        <w:t>virion</w:t>
      </w:r>
      <w:proofErr w:type="spellEnd"/>
      <w:r w:rsidRPr="00404590">
        <w:rPr>
          <w:rFonts w:ascii="Arial" w:hAnsi="Arial" w:cs="Arial"/>
          <w:sz w:val="24"/>
          <w:szCs w:val="24"/>
          <w:lang w:val="en-US"/>
        </w:rPr>
        <w:t xml:space="preserve"> populations. Only one population was able to actively egress the cell prior to cell lysis, confirming an active egress for MVM, a commonly accepted model parvovirus.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The two DNA-containing progeny populations differed in their net surface charges in consequence of distinct phosphorylation states resulting in distinctive AEX profiles. Interestingly, ECs displayed an identical AEX profile as the FC-P1 popul</w:t>
      </w:r>
      <w:r w:rsidRPr="00404590">
        <w:rPr>
          <w:rFonts w:ascii="Arial" w:hAnsi="Arial" w:cs="Arial"/>
          <w:sz w:val="24"/>
          <w:szCs w:val="24"/>
          <w:lang w:val="en-US"/>
        </w:rPr>
        <w:t>a</w:t>
      </w:r>
      <w:r w:rsidRPr="00404590">
        <w:rPr>
          <w:rFonts w:ascii="Arial" w:hAnsi="Arial" w:cs="Arial"/>
          <w:sz w:val="24"/>
          <w:szCs w:val="24"/>
          <w:lang w:val="en-US"/>
        </w:rPr>
        <w:lastRenderedPageBreak/>
        <w:t xml:space="preserve">tion, indicating a similar phosphorylation pattern on their capsid surface. Significantly, both ECs and FC-P1 were unable of being exported from the nucleus. In contrast, the nuclear export competent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featured a more negatively charged capsid surface caused by additional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Moreover, the N-VP2 conformation represented a major structural difference between FC-P1 and FC-P2. While externa</w:t>
      </w:r>
      <w:r w:rsidRPr="00404590">
        <w:rPr>
          <w:rFonts w:ascii="Arial" w:hAnsi="Arial" w:cs="Arial"/>
          <w:sz w:val="24"/>
          <w:szCs w:val="24"/>
          <w:lang w:val="en-US"/>
        </w:rPr>
        <w:t>l</w:t>
      </w:r>
      <w:r w:rsidRPr="00404590">
        <w:rPr>
          <w:rFonts w:ascii="Arial" w:hAnsi="Arial" w:cs="Arial"/>
          <w:sz w:val="24"/>
          <w:szCs w:val="24"/>
          <w:lang w:val="en-US"/>
        </w:rPr>
        <w:t>ized in FC-P2, the N-VP2 termini of FC-P1 were not accessible to antibodies or pr</w:t>
      </w:r>
      <w:r w:rsidRPr="00404590">
        <w:rPr>
          <w:rFonts w:ascii="Arial" w:hAnsi="Arial" w:cs="Arial"/>
          <w:sz w:val="24"/>
          <w:szCs w:val="24"/>
          <w:lang w:val="en-US"/>
        </w:rPr>
        <w:t>o</w:t>
      </w:r>
      <w:r w:rsidRPr="00404590">
        <w:rPr>
          <w:rFonts w:ascii="Arial" w:hAnsi="Arial" w:cs="Arial"/>
          <w:sz w:val="24"/>
          <w:szCs w:val="24"/>
          <w:lang w:val="en-US"/>
        </w:rPr>
        <w:t xml:space="preserve">teolytic digestion as previously observed for ECs </w:t>
      </w:r>
      <w:r w:rsidR="001A306B">
        <w:rPr>
          <w:rFonts w:ascii="Arial" w:hAnsi="Arial" w:cs="Arial"/>
          <w:sz w:val="24"/>
          <w:szCs w:val="24"/>
          <w:lang w:val="en-US"/>
        </w:rPr>
        <w:fldChar w:fldCharType="begin"/>
      </w:r>
      <w:r w:rsidR="001A306B">
        <w:rPr>
          <w:rFonts w:ascii="Arial" w:hAnsi="Arial" w:cs="Arial"/>
          <w:sz w:val="24"/>
          <w:szCs w:val="24"/>
          <w:lang w:val="en-US"/>
        </w:rPr>
        <w:instrText xml:space="preserve"> ADDIN EN.CITE &lt;EndNote&gt;&lt;Cite&gt;&lt;Author&gt;Cotmore&lt;/Author&gt;&lt;Year&gt;1999&lt;/Year&gt;&lt;RecNum&gt;402&lt;/RecNum&gt;&lt;DisplayText&gt;(11)&lt;/DisplayText&gt;&lt;record&gt;&lt;rec-number&gt;402&lt;/rec-number&gt;&lt;foreign-keys&gt;&lt;key app="EN" db-id="p9a95ada2x9dfketax5psfv72w29ssrpedff"&gt;402&lt;/key&gt;&lt;/foreign-keys&gt;&lt;ref-type name="Journal Article"&gt;17&lt;/ref-type&gt;&lt;contributors&gt;&lt;authors&gt;&lt;author&gt;Cotmore, S. F.&lt;/author&gt;&lt;author&gt;D&amp;apos;Abramo, A. M.&lt;/author&gt;&lt;author&gt;Ticknor, C. M.&lt;/author&gt;&lt;author&gt;Tattersall, P.&lt;/author&gt;&lt;/authors&gt;&lt;/contributors&gt;&lt;auth-address&gt;Tattersall, P&amp;#xD;Yale Univ, Sch Med, Dept Lab Med, 333 Cedar St, New Haven, CT 06510 USA&amp;#xD;Yale Univ, Sch Med, Dept Lab Med, 333 Cedar St, New Haven, CT 06510 USA&amp;#xD;Yale Univ, Sch Med, Dept Lab Med, New Haven, CT 06510 USA&amp;#xD;Yale Univ, Sch Med, Dept Genet, New Haven, CT 06510 USA&lt;/auth-address&gt;&lt;titles&gt;&lt;title&gt;Controlled conformational transitions in the MVM virion expose the VP1 N-terminus and viral genome without particle disassembly&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169-181&lt;/pages&gt;&lt;volume&gt;254&lt;/volume&gt;&lt;number&gt;1&lt;/number&gt;&lt;keywords&gt;&lt;keyword&gt;parvovirus minute virus&lt;/keyword&gt;&lt;keyword&gt;minor capsid protein&lt;/keyword&gt;&lt;keyword&gt;canine parvovirus&lt;/keyword&gt;&lt;keyword&gt;nucleotide-sequence&lt;/keyword&gt;&lt;keyword&gt;unique region&lt;/keyword&gt;&lt;keyword&gt;mice&lt;/keyword&gt;&lt;keyword&gt;DNA&lt;/keyword&gt;&lt;keyword&gt;organization&lt;/keyword&gt;&lt;keyword&gt;strain&lt;/keyword&gt;&lt;keyword&gt;fibrotropism&lt;/keyword&gt;&lt;/keywords&gt;&lt;dates&gt;&lt;year&gt;1999&lt;/year&gt;&lt;pub-dates&gt;&lt;date&gt;Feb 1&lt;/date&gt;&lt;/pub-dates&gt;&lt;/dates&gt;&lt;isbn&gt;0042-6822&lt;/isbn&gt;&lt;accession-num&gt;ISI:000078622700017&lt;/accession-num&gt;&lt;urls&gt;&lt;related-urls&gt;&lt;url&gt;&amp;lt;Go to ISI&amp;gt;://000078622700017&lt;/url&gt;&lt;/related-urls&gt;&lt;/urls&gt;&lt;electronic-resource-num&gt;DOI 10.1006/viro.1998.9520&lt;/electronic-resource-num&gt;&lt;language&gt;English&lt;/language&gt;&lt;/record&gt;&lt;/Cite&gt;&lt;/EndNote&gt;</w:instrText>
      </w:r>
      <w:r w:rsidR="001A306B">
        <w:rPr>
          <w:rFonts w:ascii="Arial" w:hAnsi="Arial" w:cs="Arial"/>
          <w:sz w:val="24"/>
          <w:szCs w:val="24"/>
          <w:lang w:val="en-US"/>
        </w:rPr>
        <w:fldChar w:fldCharType="separate"/>
      </w:r>
      <w:r w:rsidR="001A306B">
        <w:rPr>
          <w:rFonts w:ascii="Arial" w:hAnsi="Arial" w:cs="Arial"/>
          <w:noProof/>
          <w:sz w:val="24"/>
          <w:szCs w:val="24"/>
          <w:lang w:val="en-US"/>
        </w:rPr>
        <w:t>(</w:t>
      </w:r>
      <w:hyperlink w:anchor="_ENREF_11" w:tooltip="Cotmore, 1999 #402" w:history="1">
        <w:r w:rsidR="004A0682">
          <w:rPr>
            <w:rFonts w:ascii="Arial" w:hAnsi="Arial" w:cs="Arial"/>
            <w:noProof/>
            <w:sz w:val="24"/>
            <w:szCs w:val="24"/>
            <w:lang w:val="en-US"/>
          </w:rPr>
          <w:t>11</w:t>
        </w:r>
      </w:hyperlink>
      <w:r w:rsidR="001A306B">
        <w:rPr>
          <w:rFonts w:ascii="Arial" w:hAnsi="Arial" w:cs="Arial"/>
          <w:noProof/>
          <w:sz w:val="24"/>
          <w:szCs w:val="24"/>
          <w:lang w:val="en-US"/>
        </w:rPr>
        <w:t>)</w:t>
      </w:r>
      <w:r w:rsidR="001A306B">
        <w:rPr>
          <w:rFonts w:ascii="Arial" w:hAnsi="Arial" w:cs="Arial"/>
          <w:sz w:val="24"/>
          <w:szCs w:val="24"/>
          <w:lang w:val="en-US"/>
        </w:rPr>
        <w:fldChar w:fldCharType="end"/>
      </w:r>
      <w:r w:rsidRPr="00404590">
        <w:rPr>
          <w:rFonts w:ascii="Arial" w:hAnsi="Arial" w:cs="Arial"/>
          <w:sz w:val="24"/>
          <w:szCs w:val="24"/>
          <w:lang w:val="en-US"/>
        </w:rPr>
        <w:t>. Th</w:t>
      </w:r>
      <w:r w:rsidR="001A306B">
        <w:rPr>
          <w:rFonts w:ascii="Arial" w:hAnsi="Arial" w:cs="Arial"/>
          <w:sz w:val="24"/>
          <w:szCs w:val="24"/>
          <w:lang w:val="en-US"/>
        </w:rPr>
        <w:t>erefore,</w:t>
      </w:r>
      <w:r w:rsidRPr="00404590">
        <w:rPr>
          <w:rFonts w:ascii="Arial" w:hAnsi="Arial" w:cs="Arial"/>
          <w:sz w:val="24"/>
          <w:szCs w:val="24"/>
          <w:lang w:val="en-US"/>
        </w:rPr>
        <w:t xml:space="preserve"> opposite to the common perception, DNA packaging is not sufficient to trigger the externaliz</w:t>
      </w:r>
      <w:r w:rsidRPr="00404590">
        <w:rPr>
          <w:rFonts w:ascii="Arial" w:hAnsi="Arial" w:cs="Arial"/>
          <w:sz w:val="24"/>
          <w:szCs w:val="24"/>
          <w:lang w:val="en-US"/>
        </w:rPr>
        <w:t>a</w:t>
      </w:r>
      <w:r w:rsidRPr="00404590">
        <w:rPr>
          <w:rFonts w:ascii="Arial" w:hAnsi="Arial" w:cs="Arial"/>
          <w:sz w:val="24"/>
          <w:szCs w:val="24"/>
          <w:lang w:val="en-US"/>
        </w:rPr>
        <w:t>tion of N-VP2. Additional maturation steps are required to provoke N-VP2 exposure. These observations encouraged us to investigate a potential involv</w:t>
      </w:r>
      <w:r w:rsidRPr="00404590">
        <w:rPr>
          <w:rFonts w:ascii="Arial" w:hAnsi="Arial" w:cs="Arial"/>
          <w:sz w:val="24"/>
          <w:szCs w:val="24"/>
          <w:lang w:val="en-US"/>
        </w:rPr>
        <w:t>e</w:t>
      </w:r>
      <w:r w:rsidRPr="00404590">
        <w:rPr>
          <w:rFonts w:ascii="Arial" w:hAnsi="Arial" w:cs="Arial"/>
          <w:sz w:val="24"/>
          <w:szCs w:val="24"/>
          <w:lang w:val="en-US"/>
        </w:rPr>
        <w:t xml:space="preserve">ment of N-VP2 in the nuclear export of MVM.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 xml:space="preserve">The N-VP2 termini, particularly their distal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have been prev</w:t>
      </w:r>
      <w:r w:rsidRPr="00404590">
        <w:rPr>
          <w:rFonts w:ascii="Arial" w:hAnsi="Arial" w:cs="Arial"/>
          <w:sz w:val="24"/>
          <w:szCs w:val="24"/>
          <w:lang w:val="en-US"/>
        </w:rPr>
        <w:t>i</w:t>
      </w:r>
      <w:r w:rsidRPr="00404590">
        <w:rPr>
          <w:rFonts w:ascii="Arial" w:hAnsi="Arial" w:cs="Arial"/>
          <w:sz w:val="24"/>
          <w:szCs w:val="24"/>
          <w:lang w:val="en-US"/>
        </w:rPr>
        <w:t>ously suggested to play a crucial role in the nuclear export of de novo synthesized</w:t>
      </w:r>
      <w:r w:rsidR="0010299E">
        <w:rPr>
          <w:rFonts w:ascii="Arial" w:hAnsi="Arial" w:cs="Arial"/>
          <w:sz w:val="24"/>
          <w:szCs w:val="24"/>
          <w:lang w:val="en-US"/>
        </w:rPr>
        <w:t xml:space="preserve"> </w:t>
      </w:r>
      <w:proofErr w:type="spellStart"/>
      <w:r w:rsidR="0010299E">
        <w:rPr>
          <w:rFonts w:ascii="Arial" w:hAnsi="Arial" w:cs="Arial"/>
          <w:sz w:val="24"/>
          <w:szCs w:val="24"/>
          <w:lang w:val="en-US"/>
        </w:rPr>
        <w:t>virion</w:t>
      </w:r>
      <w:proofErr w:type="spellEnd"/>
      <w:r w:rsidR="0010299E">
        <w:rPr>
          <w:rFonts w:ascii="Arial" w:hAnsi="Arial" w:cs="Arial"/>
          <w:sz w:val="24"/>
          <w:szCs w:val="24"/>
          <w:lang w:val="en-US"/>
        </w:rPr>
        <w:t xml:space="preserve"> progeny </w:t>
      </w:r>
      <w:r w:rsidR="0010299E">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10299E">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4A0682">
          <w:rPr>
            <w:rFonts w:ascii="Arial" w:hAnsi="Arial" w:cs="Arial"/>
            <w:noProof/>
            <w:sz w:val="24"/>
            <w:szCs w:val="24"/>
            <w:lang w:val="en-US"/>
          </w:rPr>
          <w:t>32</w:t>
        </w:r>
      </w:hyperlink>
      <w:r w:rsidR="00EA13A7">
        <w:rPr>
          <w:rFonts w:ascii="Arial" w:hAnsi="Arial" w:cs="Arial"/>
          <w:noProof/>
          <w:sz w:val="24"/>
          <w:szCs w:val="24"/>
          <w:lang w:val="en-US"/>
        </w:rPr>
        <w:t>)</w:t>
      </w:r>
      <w:r w:rsidR="0010299E">
        <w:rPr>
          <w:rFonts w:ascii="Arial" w:hAnsi="Arial" w:cs="Arial"/>
          <w:sz w:val="24"/>
          <w:szCs w:val="24"/>
          <w:lang w:val="en-US"/>
        </w:rPr>
        <w:fldChar w:fldCharType="end"/>
      </w:r>
      <w:r w:rsidRPr="00404590">
        <w:rPr>
          <w:rFonts w:ascii="Arial" w:hAnsi="Arial" w:cs="Arial"/>
          <w:sz w:val="24"/>
          <w:szCs w:val="24"/>
          <w:lang w:val="en-US"/>
        </w:rPr>
        <w:t xml:space="preserve">. This data is in line with our findings that nuclear export capacity was observed only for the N-VP2 exposing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order to challenge a possible involvement of N-VP2 and its prominent distal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in the export of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we used two genomic mutants. The first mutant, referred to as 5SG, lacks the five most distal serine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within the N-VP2 termini. The se</w:t>
      </w:r>
      <w:r w:rsidRPr="00404590">
        <w:rPr>
          <w:rFonts w:ascii="Arial" w:hAnsi="Arial" w:cs="Arial"/>
          <w:sz w:val="24"/>
          <w:szCs w:val="24"/>
          <w:lang w:val="en-US"/>
        </w:rPr>
        <w:t>c</w:t>
      </w:r>
      <w:r w:rsidRPr="00404590">
        <w:rPr>
          <w:rFonts w:ascii="Arial" w:hAnsi="Arial" w:cs="Arial"/>
          <w:sz w:val="24"/>
          <w:szCs w:val="24"/>
          <w:lang w:val="en-US"/>
        </w:rPr>
        <w:t xml:space="preserve">ond mutant, referred to as G33F, is unable to externalize the N-VP2 sequence on the surface of the capsid due to the insertion of a bulky phenylalanine residue at position 33 of its poly-glycine stretch within the VP2 protein sequence. Our results revealed that removal of the distal serine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of N-VP2 or prevention of its exte</w:t>
      </w:r>
      <w:r w:rsidRPr="00404590">
        <w:rPr>
          <w:rFonts w:ascii="Arial" w:hAnsi="Arial" w:cs="Arial"/>
          <w:sz w:val="24"/>
          <w:szCs w:val="24"/>
          <w:lang w:val="en-US"/>
        </w:rPr>
        <w:t>r</w:t>
      </w:r>
      <w:r w:rsidRPr="00404590">
        <w:rPr>
          <w:rFonts w:ascii="Arial" w:hAnsi="Arial" w:cs="Arial"/>
          <w:sz w:val="24"/>
          <w:szCs w:val="24"/>
          <w:lang w:val="en-US"/>
        </w:rPr>
        <w:t xml:space="preserve">nalization had no influence in the different AEX profiles. Both mutants were still able to generate FC-P1 and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These findings indicate that other surface </w:t>
      </w:r>
      <w:proofErr w:type="spellStart"/>
      <w:r w:rsidRPr="00404590">
        <w:rPr>
          <w:rFonts w:ascii="Arial" w:hAnsi="Arial" w:cs="Arial"/>
          <w:sz w:val="24"/>
          <w:szCs w:val="24"/>
          <w:lang w:val="en-US"/>
        </w:rPr>
        <w:lastRenderedPageBreak/>
        <w:t>phosphorylations</w:t>
      </w:r>
      <w:proofErr w:type="spellEnd"/>
      <w:r w:rsidRPr="00404590">
        <w:rPr>
          <w:rFonts w:ascii="Arial" w:hAnsi="Arial" w:cs="Arial"/>
          <w:sz w:val="24"/>
          <w:szCs w:val="24"/>
          <w:lang w:val="en-US"/>
        </w:rPr>
        <w:t xml:space="preserve"> distinct from the distal N-VP2 serine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determine the two characteristic AEX profiles.  </w:t>
      </w:r>
    </w:p>
    <w:p w:rsid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Unexpectedly, these N-VP2 defective mutants were able to accumulate in the culture media to similar quantities as observed for the WT. Analysis of the intra- and extracellular AEX profiles following transfection in transformed human fibroblasts r</w:t>
      </w:r>
      <w:r w:rsidRPr="00404590">
        <w:rPr>
          <w:rFonts w:ascii="Arial" w:hAnsi="Arial" w:cs="Arial"/>
          <w:sz w:val="24"/>
          <w:szCs w:val="24"/>
          <w:lang w:val="en-US"/>
        </w:rPr>
        <w:t>e</w:t>
      </w:r>
      <w:r w:rsidRPr="00404590">
        <w:rPr>
          <w:rFonts w:ascii="Arial" w:hAnsi="Arial" w:cs="Arial"/>
          <w:sz w:val="24"/>
          <w:szCs w:val="24"/>
          <w:lang w:val="en-US"/>
        </w:rPr>
        <w:t xml:space="preserve">vealed that, equally to the WT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mainly FC-P2 particles accumulated in the media, indicating an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egress. These results are not in agreement to previous studies suggesting a role of the N-VP2 termini and their distal serine </w:t>
      </w:r>
      <w:proofErr w:type="spellStart"/>
      <w:r w:rsidRPr="00404590">
        <w:rPr>
          <w:rFonts w:ascii="Arial" w:hAnsi="Arial" w:cs="Arial"/>
          <w:sz w:val="24"/>
          <w:szCs w:val="24"/>
          <w:lang w:val="en-US"/>
        </w:rPr>
        <w:t>pho</w:t>
      </w:r>
      <w:r w:rsidRPr="00404590">
        <w:rPr>
          <w:rFonts w:ascii="Arial" w:hAnsi="Arial" w:cs="Arial"/>
          <w:sz w:val="24"/>
          <w:szCs w:val="24"/>
          <w:lang w:val="en-US"/>
        </w:rPr>
        <w:t>s</w:t>
      </w:r>
      <w:r w:rsidRPr="00404590">
        <w:rPr>
          <w:rFonts w:ascii="Arial" w:hAnsi="Arial" w:cs="Arial"/>
          <w:sz w:val="24"/>
          <w:szCs w:val="24"/>
          <w:lang w:val="en-US"/>
        </w:rPr>
        <w:t>phoryla</w:t>
      </w:r>
      <w:r w:rsidR="0027314F">
        <w:rPr>
          <w:rFonts w:ascii="Arial" w:hAnsi="Arial" w:cs="Arial"/>
          <w:sz w:val="24"/>
          <w:szCs w:val="24"/>
          <w:lang w:val="en-US"/>
        </w:rPr>
        <w:t>tions</w:t>
      </w:r>
      <w:proofErr w:type="spellEnd"/>
      <w:r w:rsidR="0027314F">
        <w:rPr>
          <w:rFonts w:ascii="Arial" w:hAnsi="Arial" w:cs="Arial"/>
          <w:sz w:val="24"/>
          <w:szCs w:val="24"/>
          <w:lang w:val="en-US"/>
        </w:rPr>
        <w:t xml:space="preserve"> in egress </w:t>
      </w:r>
      <w:r w:rsidR="0027314F">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7314F">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4A0682">
          <w:rPr>
            <w:rFonts w:ascii="Arial" w:hAnsi="Arial" w:cs="Arial"/>
            <w:noProof/>
            <w:sz w:val="24"/>
            <w:szCs w:val="24"/>
            <w:lang w:val="en-US"/>
          </w:rPr>
          <w:t>32</w:t>
        </w:r>
      </w:hyperlink>
      <w:r w:rsidR="00EA13A7">
        <w:rPr>
          <w:rFonts w:ascii="Arial" w:hAnsi="Arial" w:cs="Arial"/>
          <w:noProof/>
          <w:sz w:val="24"/>
          <w:szCs w:val="24"/>
          <w:lang w:val="en-US"/>
        </w:rPr>
        <w:t>)</w:t>
      </w:r>
      <w:r w:rsidR="0027314F">
        <w:rPr>
          <w:rFonts w:ascii="Arial" w:hAnsi="Arial" w:cs="Arial"/>
          <w:sz w:val="24"/>
          <w:szCs w:val="24"/>
          <w:lang w:val="en-US"/>
        </w:rPr>
        <w:fldChar w:fldCharType="end"/>
      </w:r>
      <w:r w:rsidRPr="00404590">
        <w:rPr>
          <w:rFonts w:ascii="Arial" w:hAnsi="Arial" w:cs="Arial"/>
          <w:sz w:val="24"/>
          <w:szCs w:val="24"/>
          <w:lang w:val="en-US"/>
        </w:rPr>
        <w:t xml:space="preserve">. However, importance of the distal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of N-VP2 for nuclear export has been only demonstrated for transformed human fibr</w:t>
      </w:r>
      <w:r w:rsidRPr="00404590">
        <w:rPr>
          <w:rFonts w:ascii="Arial" w:hAnsi="Arial" w:cs="Arial"/>
          <w:sz w:val="24"/>
          <w:szCs w:val="24"/>
          <w:lang w:val="en-US"/>
        </w:rPr>
        <w:t>o</w:t>
      </w:r>
      <w:r w:rsidRPr="00404590">
        <w:rPr>
          <w:rFonts w:ascii="Arial" w:hAnsi="Arial" w:cs="Arial"/>
          <w:sz w:val="24"/>
          <w:szCs w:val="24"/>
          <w:lang w:val="en-US"/>
        </w:rPr>
        <w:t>blasts. In addition, no genetic reversions were observed for mutants harboring the distal S/G substitutions within the N-VP2 termini.  For genetic substitutions interfering with crucial stages of the viral life cycle, reversions are commonly observed after only a few rounds of infections with parvoviruses which were affirmed to display similar high mu</w:t>
      </w:r>
      <w:r w:rsidR="0027314F">
        <w:rPr>
          <w:rFonts w:ascii="Arial" w:hAnsi="Arial" w:cs="Arial"/>
          <w:sz w:val="24"/>
          <w:szCs w:val="24"/>
          <w:lang w:val="en-US"/>
        </w:rPr>
        <w:t xml:space="preserve">tation rates to RNA viruses </w:t>
      </w:r>
      <w:r w:rsidR="0027314F">
        <w:rPr>
          <w:rFonts w:ascii="Arial" w:hAnsi="Arial" w:cs="Arial"/>
          <w:sz w:val="24"/>
          <w:szCs w:val="24"/>
          <w:lang w:val="en-US"/>
        </w:rPr>
        <w:fldChar w:fldCharType="begin">
          <w:fldData xml:space="preserve">PEVuZE5vdGU+PENpdGU+PEF1dGhvcj5TaGFja2VsdG9uPC9BdXRob3I+PFllYXI+MjAwNjwvWWVh
cj48UmVjTnVtPjkzPC9SZWNOdW0+PERpc3BsYXlUZXh0Pig1MSwgNTIpPC9EaXNwbGF5VGV4dD48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PEVuZE5vdGU+PENpdGU+PEF1dGhvcj5TaGFja2VsdG9uPC9BdXRob3I+PFllYXI+MjAwNjwvWWVh
cj48UmVjTnVtPjkzPC9SZWNOdW0+PERpc3BsYXlUZXh0Pig1MSwgNTIpPC9EaXNwbGF5VGV4dD48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27314F">
        <w:rPr>
          <w:rFonts w:ascii="Arial" w:hAnsi="Arial" w:cs="Arial"/>
          <w:sz w:val="24"/>
          <w:szCs w:val="24"/>
          <w:lang w:val="en-US"/>
        </w:rPr>
        <w:fldChar w:fldCharType="separate"/>
      </w:r>
      <w:r w:rsidR="00EA13A7">
        <w:rPr>
          <w:rFonts w:ascii="Arial" w:hAnsi="Arial" w:cs="Arial"/>
          <w:noProof/>
          <w:sz w:val="24"/>
          <w:szCs w:val="24"/>
          <w:lang w:val="en-US"/>
        </w:rPr>
        <w:t>(</w:t>
      </w:r>
      <w:hyperlink w:anchor="_ENREF_51" w:tooltip="Shackelton, 2006 #93" w:history="1">
        <w:r w:rsidR="004A0682">
          <w:rPr>
            <w:rFonts w:ascii="Arial" w:hAnsi="Arial" w:cs="Arial"/>
            <w:noProof/>
            <w:sz w:val="24"/>
            <w:szCs w:val="24"/>
            <w:lang w:val="en-US"/>
          </w:rPr>
          <w:t>51</w:t>
        </w:r>
      </w:hyperlink>
      <w:r w:rsidR="00EA13A7">
        <w:rPr>
          <w:rFonts w:ascii="Arial" w:hAnsi="Arial" w:cs="Arial"/>
          <w:noProof/>
          <w:sz w:val="24"/>
          <w:szCs w:val="24"/>
          <w:lang w:val="en-US"/>
        </w:rPr>
        <w:t xml:space="preserve">, </w:t>
      </w:r>
      <w:hyperlink w:anchor="_ENREF_52" w:tooltip="Shackelton, 2005 #94" w:history="1">
        <w:r w:rsidR="004A0682">
          <w:rPr>
            <w:rFonts w:ascii="Arial" w:hAnsi="Arial" w:cs="Arial"/>
            <w:noProof/>
            <w:sz w:val="24"/>
            <w:szCs w:val="24"/>
            <w:lang w:val="en-US"/>
          </w:rPr>
          <w:t>52</w:t>
        </w:r>
      </w:hyperlink>
      <w:r w:rsidR="00EA13A7">
        <w:rPr>
          <w:rFonts w:ascii="Arial" w:hAnsi="Arial" w:cs="Arial"/>
          <w:noProof/>
          <w:sz w:val="24"/>
          <w:szCs w:val="24"/>
          <w:lang w:val="en-US"/>
        </w:rPr>
        <w:t>)</w:t>
      </w:r>
      <w:r w:rsidR="0027314F">
        <w:rPr>
          <w:rFonts w:ascii="Arial" w:hAnsi="Arial" w:cs="Arial"/>
          <w:sz w:val="24"/>
          <w:szCs w:val="24"/>
          <w:lang w:val="en-US"/>
        </w:rPr>
        <w:fldChar w:fldCharType="end"/>
      </w:r>
      <w:r w:rsidRPr="00404590">
        <w:rPr>
          <w:rFonts w:ascii="Arial" w:hAnsi="Arial" w:cs="Arial"/>
          <w:sz w:val="24"/>
          <w:szCs w:val="24"/>
          <w:lang w:val="en-US"/>
        </w:rPr>
        <w:t>. In murine fibroblasts but not in tran</w:t>
      </w:r>
      <w:r w:rsidRPr="00404590">
        <w:rPr>
          <w:rFonts w:ascii="Arial" w:hAnsi="Arial" w:cs="Arial"/>
          <w:sz w:val="24"/>
          <w:szCs w:val="24"/>
          <w:lang w:val="en-US"/>
        </w:rPr>
        <w:t>s</w:t>
      </w:r>
      <w:r w:rsidRPr="00404590">
        <w:rPr>
          <w:rFonts w:ascii="Arial" w:hAnsi="Arial" w:cs="Arial"/>
          <w:sz w:val="24"/>
          <w:szCs w:val="24"/>
          <w:lang w:val="en-US"/>
        </w:rPr>
        <w:t xml:space="preserve">formed human fibroblasts, progeny egress was sensitive to inhibition of Crm1 by LMB and required the infection process itself. Despite extensive attempts, demonstration of a direct or indirect interaction between N-VP2 or other capsid regions and Crm1 failed. The dependence of progeny egress on the Crm1 export pathway may rather be indirect via the </w:t>
      </w:r>
      <w:proofErr w:type="spellStart"/>
      <w:r w:rsidRPr="00404590">
        <w:rPr>
          <w:rFonts w:ascii="Arial" w:hAnsi="Arial" w:cs="Arial"/>
          <w:sz w:val="24"/>
          <w:szCs w:val="24"/>
          <w:lang w:val="en-US"/>
        </w:rPr>
        <w:t>supraphysiological</w:t>
      </w:r>
      <w:proofErr w:type="spellEnd"/>
      <w:r w:rsidRPr="00404590">
        <w:rPr>
          <w:rFonts w:ascii="Arial" w:hAnsi="Arial" w:cs="Arial"/>
          <w:sz w:val="24"/>
          <w:szCs w:val="24"/>
          <w:lang w:val="en-US"/>
        </w:rPr>
        <w:t xml:space="preserve"> interaction between N</w:t>
      </w:r>
      <w:r w:rsidR="00B12661">
        <w:rPr>
          <w:rFonts w:ascii="Arial" w:hAnsi="Arial" w:cs="Arial"/>
          <w:sz w:val="24"/>
          <w:szCs w:val="24"/>
          <w:lang w:val="en-US"/>
        </w:rPr>
        <w:t xml:space="preserve">S2 and Crm1 </w:t>
      </w:r>
      <w:r w:rsidR="00B12661">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B12661">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4A0682">
          <w:rPr>
            <w:rFonts w:ascii="Arial" w:hAnsi="Arial" w:cs="Arial"/>
            <w:noProof/>
            <w:sz w:val="24"/>
            <w:szCs w:val="24"/>
            <w:lang w:val="en-US"/>
          </w:rPr>
          <w:t>32</w:t>
        </w:r>
      </w:hyperlink>
      <w:r w:rsidR="00EA13A7">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The requirement for NS2 in progeny egress has already been demonstrated to be indi</w:t>
      </w:r>
      <w:r w:rsidRPr="00404590">
        <w:rPr>
          <w:rFonts w:ascii="Arial" w:hAnsi="Arial" w:cs="Arial"/>
          <w:sz w:val="24"/>
          <w:szCs w:val="24"/>
          <w:lang w:val="en-US"/>
        </w:rPr>
        <w:t>s</w:t>
      </w:r>
      <w:r w:rsidRPr="00404590">
        <w:rPr>
          <w:rFonts w:ascii="Arial" w:hAnsi="Arial" w:cs="Arial"/>
          <w:sz w:val="24"/>
          <w:szCs w:val="24"/>
          <w:lang w:val="en-US"/>
        </w:rPr>
        <w:t>pensable for mu</w:t>
      </w:r>
      <w:r w:rsidR="002D23F5">
        <w:rPr>
          <w:rFonts w:ascii="Arial" w:hAnsi="Arial" w:cs="Arial"/>
          <w:sz w:val="24"/>
          <w:szCs w:val="24"/>
          <w:lang w:val="en-US"/>
        </w:rPr>
        <w:t xml:space="preserve">rine cells </w:t>
      </w:r>
      <w:r w:rsidR="00B12661">
        <w:rPr>
          <w:rFonts w:ascii="Arial" w:hAnsi="Arial" w:cs="Arial"/>
          <w:sz w:val="24"/>
          <w:szCs w:val="24"/>
          <w:lang w:val="en-US"/>
        </w:rPr>
        <w:fldChar w:fldCharType="begin">
          <w:fldData xml:space="preserve">PEVuZE5vdGU+PENpdGU+PEF1dGhvcj5NaWxsZXI8L0F1dGhvcj48WWVhcj4yMDAyPC9ZZWFyPjxS
ZWNOdW0+OTI8L1JlY051bT48RGlzcGxheVRleHQ+KDE1LCAzNyk8L0Rpc3BsYXlUZXh0PjxyZWNv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PEVuZE5vdGU+PENpdGU+PEF1dGhvcj5NaWxsZXI8L0F1dGhvcj48WWVhcj4yMDAyPC9ZZWFyPjxS
ZWNOdW0+OTI8L1JlY051bT48RGlzcGxheVRleHQ+KDE1LCAzNyk8L0Rpc3BsYXlUZXh0PjxyZWNv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B12661">
        <w:rPr>
          <w:rFonts w:ascii="Arial" w:hAnsi="Arial" w:cs="Arial"/>
          <w:sz w:val="24"/>
          <w:szCs w:val="24"/>
          <w:lang w:val="en-US"/>
        </w:rPr>
        <w:fldChar w:fldCharType="separate"/>
      </w:r>
      <w:r w:rsidR="00EA13A7">
        <w:rPr>
          <w:rFonts w:ascii="Arial" w:hAnsi="Arial" w:cs="Arial"/>
          <w:noProof/>
          <w:sz w:val="24"/>
          <w:szCs w:val="24"/>
          <w:lang w:val="en-US"/>
        </w:rPr>
        <w:t>(</w:t>
      </w:r>
      <w:hyperlink w:anchor="_ENREF_15" w:tooltip="Eichwald, 2002 #95" w:history="1">
        <w:r w:rsidR="004A0682">
          <w:rPr>
            <w:rFonts w:ascii="Arial" w:hAnsi="Arial" w:cs="Arial"/>
            <w:noProof/>
            <w:sz w:val="24"/>
            <w:szCs w:val="24"/>
            <w:lang w:val="en-US"/>
          </w:rPr>
          <w:t>15</w:t>
        </w:r>
      </w:hyperlink>
      <w:r w:rsidR="00EA13A7">
        <w:rPr>
          <w:rFonts w:ascii="Arial" w:hAnsi="Arial" w:cs="Arial"/>
          <w:noProof/>
          <w:sz w:val="24"/>
          <w:szCs w:val="24"/>
          <w:lang w:val="en-US"/>
        </w:rPr>
        <w:t xml:space="preserve">, </w:t>
      </w:r>
      <w:hyperlink w:anchor="_ENREF_37" w:tooltip="Miller, 2002 #92" w:history="1">
        <w:r w:rsidR="004A0682">
          <w:rPr>
            <w:rFonts w:ascii="Arial" w:hAnsi="Arial" w:cs="Arial"/>
            <w:noProof/>
            <w:sz w:val="24"/>
            <w:szCs w:val="24"/>
            <w:lang w:val="en-US"/>
          </w:rPr>
          <w:t>37</w:t>
        </w:r>
      </w:hyperlink>
      <w:r w:rsidR="00EA13A7">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explaining the cell type specific inhibition of nucl</w:t>
      </w:r>
      <w:r w:rsidRPr="00404590">
        <w:rPr>
          <w:rFonts w:ascii="Arial" w:hAnsi="Arial" w:cs="Arial"/>
          <w:sz w:val="24"/>
          <w:szCs w:val="24"/>
          <w:lang w:val="en-US"/>
        </w:rPr>
        <w:t>e</w:t>
      </w:r>
      <w:r w:rsidRPr="00404590">
        <w:rPr>
          <w:rFonts w:ascii="Arial" w:hAnsi="Arial" w:cs="Arial"/>
          <w:sz w:val="24"/>
          <w:szCs w:val="24"/>
          <w:lang w:val="en-US"/>
        </w:rPr>
        <w:t xml:space="preserve">ar export </w:t>
      </w:r>
      <w:r w:rsidR="00B12661">
        <w:rPr>
          <w:rFonts w:ascii="Arial" w:hAnsi="Arial" w:cs="Arial"/>
          <w:sz w:val="24"/>
          <w:szCs w:val="24"/>
          <w:lang w:val="en-US"/>
        </w:rPr>
        <w:t xml:space="preserve">by LMB treatment </w:t>
      </w:r>
      <w:r w:rsidR="00B12661">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B12661">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4A0682">
          <w:rPr>
            <w:rFonts w:ascii="Arial" w:hAnsi="Arial" w:cs="Arial"/>
            <w:noProof/>
            <w:sz w:val="24"/>
            <w:szCs w:val="24"/>
            <w:lang w:val="en-US"/>
          </w:rPr>
          <w:t>32</w:t>
        </w:r>
      </w:hyperlink>
      <w:r w:rsidR="00EA13A7">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xml:space="preserve">. Moreover, a 7 </w:t>
      </w:r>
      <w:proofErr w:type="gramStart"/>
      <w:r w:rsidRPr="00404590">
        <w:rPr>
          <w:rFonts w:ascii="Arial" w:hAnsi="Arial" w:cs="Arial"/>
          <w:sz w:val="24"/>
          <w:szCs w:val="24"/>
          <w:lang w:val="en-US"/>
        </w:rPr>
        <w:t>aa</w:t>
      </w:r>
      <w:proofErr w:type="gramEnd"/>
      <w:r w:rsidRPr="00404590">
        <w:rPr>
          <w:rFonts w:ascii="Arial" w:hAnsi="Arial" w:cs="Arial"/>
          <w:sz w:val="24"/>
          <w:szCs w:val="24"/>
          <w:lang w:val="en-US"/>
        </w:rPr>
        <w:t xml:space="preserve"> deletion in the trypsin sensitive RVER region within the sequence of N-VP2 with the intention to affect its function did not affect egress of progeny particles. The only limitations reported for this truncation </w:t>
      </w:r>
      <w:r w:rsidRPr="00404590">
        <w:rPr>
          <w:rFonts w:ascii="Arial" w:hAnsi="Arial" w:cs="Arial"/>
          <w:sz w:val="24"/>
          <w:szCs w:val="24"/>
          <w:lang w:val="en-US"/>
        </w:rPr>
        <w:lastRenderedPageBreak/>
        <w:t>were a slight impairment for binding and nuclear targeting and thus a de</w:t>
      </w:r>
      <w:r w:rsidR="00B12661">
        <w:rPr>
          <w:rFonts w:ascii="Arial" w:hAnsi="Arial" w:cs="Arial"/>
          <w:sz w:val="24"/>
          <w:szCs w:val="24"/>
          <w:lang w:val="en-US"/>
        </w:rPr>
        <w:t xml:space="preserve">layed time course of infection </w:t>
      </w:r>
      <w:r w:rsidR="00B12661">
        <w:rPr>
          <w:rFonts w:ascii="Arial" w:hAnsi="Arial" w:cs="Arial"/>
          <w:sz w:val="24"/>
          <w:szCs w:val="24"/>
          <w:lang w:val="en-US"/>
        </w:rPr>
        <w:fldChar w:fldCharType="begin"/>
      </w:r>
      <w:r w:rsidR="004A0682">
        <w:rPr>
          <w:rFonts w:ascii="Arial" w:hAnsi="Arial" w:cs="Arial"/>
          <w:sz w:val="24"/>
          <w:szCs w:val="24"/>
          <w:lang w:val="en-US"/>
        </w:rPr>
        <w:instrText xml:space="preserve"> ADDIN EN.CITE &lt;EndNote&gt;&lt;Cite&gt;&lt;Author&gt;Tullis&lt;/Author&gt;&lt;Year&gt;1992&lt;/Year&gt;&lt;RecNum&gt;91&lt;/RecNum&gt;&lt;DisplayText&gt;(64)&lt;/DisplayText&gt;&lt;record&gt;&lt;rec-number&gt;91&lt;/rec-number&gt;&lt;foreign-keys&gt;&lt;key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B12661">
        <w:rPr>
          <w:rFonts w:ascii="Arial" w:hAnsi="Arial" w:cs="Arial"/>
          <w:sz w:val="24"/>
          <w:szCs w:val="24"/>
          <w:lang w:val="en-US"/>
        </w:rPr>
        <w:fldChar w:fldCharType="separate"/>
      </w:r>
      <w:r w:rsidR="004A0682">
        <w:rPr>
          <w:rFonts w:ascii="Arial" w:hAnsi="Arial" w:cs="Arial"/>
          <w:noProof/>
          <w:sz w:val="24"/>
          <w:szCs w:val="24"/>
          <w:lang w:val="en-US"/>
        </w:rPr>
        <w:t>(</w:t>
      </w:r>
      <w:hyperlink w:anchor="_ENREF_64" w:tooltip="Tullis, 1992 #91" w:history="1">
        <w:r w:rsidR="004A0682">
          <w:rPr>
            <w:rFonts w:ascii="Arial" w:hAnsi="Arial" w:cs="Arial"/>
            <w:noProof/>
            <w:sz w:val="24"/>
            <w:szCs w:val="24"/>
            <w:lang w:val="en-US"/>
          </w:rPr>
          <w:t>64</w:t>
        </w:r>
      </w:hyperlink>
      <w:r w:rsidR="004A0682">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xml:space="preserve">.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 xml:space="preserve">Apart from the N-VP2 conformation, the surface phosphorylation pattern is the second prominent difference between FC-P1 and FC-P2. The surface </w:t>
      </w:r>
      <w:proofErr w:type="spellStart"/>
      <w:r w:rsidRPr="00404590">
        <w:rPr>
          <w:rFonts w:ascii="Arial" w:hAnsi="Arial" w:cs="Arial"/>
          <w:sz w:val="24"/>
          <w:szCs w:val="24"/>
          <w:lang w:val="en-US"/>
        </w:rPr>
        <w:t>phosphoryl</w:t>
      </w:r>
      <w:r w:rsidRPr="00404590">
        <w:rPr>
          <w:rFonts w:ascii="Arial" w:hAnsi="Arial" w:cs="Arial"/>
          <w:sz w:val="24"/>
          <w:szCs w:val="24"/>
          <w:lang w:val="en-US"/>
        </w:rPr>
        <w:t>a</w:t>
      </w:r>
      <w:r w:rsidRPr="00404590">
        <w:rPr>
          <w:rFonts w:ascii="Arial" w:hAnsi="Arial" w:cs="Arial"/>
          <w:sz w:val="24"/>
          <w:szCs w:val="24"/>
          <w:lang w:val="en-US"/>
        </w:rPr>
        <w:t>tions</w:t>
      </w:r>
      <w:proofErr w:type="spellEnd"/>
      <w:r w:rsidRPr="00404590">
        <w:rPr>
          <w:rFonts w:ascii="Arial" w:hAnsi="Arial" w:cs="Arial"/>
          <w:sz w:val="24"/>
          <w:szCs w:val="24"/>
          <w:lang w:val="en-US"/>
        </w:rPr>
        <w:t xml:space="preserve"> responsible for the characteristic AEX profiles for FC-P1 and FC-P2 changed during a productive infection. Following pre-assembly of ECs, FC-P1 was the first progeny </w:t>
      </w:r>
      <w:proofErr w:type="spellStart"/>
      <w:r w:rsidRPr="00404590">
        <w:rPr>
          <w:rFonts w:ascii="Arial" w:hAnsi="Arial" w:cs="Arial"/>
          <w:sz w:val="24"/>
          <w:szCs w:val="24"/>
          <w:lang w:val="en-US"/>
        </w:rPr>
        <w:t>virion</w:t>
      </w:r>
      <w:proofErr w:type="spellEnd"/>
      <w:r w:rsidRPr="00404590">
        <w:rPr>
          <w:rFonts w:ascii="Arial" w:hAnsi="Arial" w:cs="Arial"/>
          <w:sz w:val="24"/>
          <w:szCs w:val="24"/>
          <w:lang w:val="en-US"/>
        </w:rPr>
        <w:t xml:space="preserve"> population to occur in the nucleus and was transferred into FC-P2 pa</w:t>
      </w:r>
      <w:r w:rsidRPr="00404590">
        <w:rPr>
          <w:rFonts w:ascii="Arial" w:hAnsi="Arial" w:cs="Arial"/>
          <w:sz w:val="24"/>
          <w:szCs w:val="24"/>
          <w:lang w:val="en-US"/>
        </w:rPr>
        <w:t>r</w:t>
      </w:r>
      <w:r w:rsidRPr="00404590">
        <w:rPr>
          <w:rFonts w:ascii="Arial" w:hAnsi="Arial" w:cs="Arial"/>
          <w:sz w:val="24"/>
          <w:szCs w:val="24"/>
          <w:lang w:val="en-US"/>
        </w:rPr>
        <w:t>ticles in corresponding stoichiometric amounts. FC-P2 was the only population able to be exported from the nucleus. Therefore, it is tempting to speculate that the a</w:t>
      </w:r>
      <w:r w:rsidRPr="00404590">
        <w:rPr>
          <w:rFonts w:ascii="Arial" w:hAnsi="Arial" w:cs="Arial"/>
          <w:sz w:val="24"/>
          <w:szCs w:val="24"/>
          <w:lang w:val="en-US"/>
        </w:rPr>
        <w:t>c</w:t>
      </w:r>
      <w:r w:rsidRPr="00404590">
        <w:rPr>
          <w:rFonts w:ascii="Arial" w:hAnsi="Arial" w:cs="Arial"/>
          <w:sz w:val="24"/>
          <w:szCs w:val="24"/>
          <w:lang w:val="en-US"/>
        </w:rPr>
        <w:t xml:space="preserve">quirement of additional surface phosphorylation(s) confers a nuclear export potential to the FC-P2 population. Moreover, these surface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providing a put</w:t>
      </w:r>
      <w:r w:rsidRPr="00404590">
        <w:rPr>
          <w:rFonts w:ascii="Arial" w:hAnsi="Arial" w:cs="Arial"/>
          <w:sz w:val="24"/>
          <w:szCs w:val="24"/>
          <w:lang w:val="en-US"/>
        </w:rPr>
        <w:t>a</w:t>
      </w:r>
      <w:r w:rsidRPr="00404590">
        <w:rPr>
          <w:rFonts w:ascii="Arial" w:hAnsi="Arial" w:cs="Arial"/>
          <w:sz w:val="24"/>
          <w:szCs w:val="24"/>
          <w:lang w:val="en-US"/>
        </w:rPr>
        <w:t>tive nuclear export capacity to FC-P2 particles were efficiently removed by acidic e</w:t>
      </w:r>
      <w:r w:rsidRPr="00404590">
        <w:rPr>
          <w:rFonts w:ascii="Arial" w:hAnsi="Arial" w:cs="Arial"/>
          <w:sz w:val="24"/>
          <w:szCs w:val="24"/>
          <w:lang w:val="en-US"/>
        </w:rPr>
        <w:t>n</w:t>
      </w:r>
      <w:r w:rsidRPr="00404590">
        <w:rPr>
          <w:rFonts w:ascii="Arial" w:hAnsi="Arial" w:cs="Arial"/>
          <w:sz w:val="24"/>
          <w:szCs w:val="24"/>
          <w:lang w:val="en-US"/>
        </w:rPr>
        <w:t xml:space="preserve">dosomal phosphatases during endocytic trafficking of incoming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resul</w:t>
      </w:r>
      <w:r w:rsidRPr="00404590">
        <w:rPr>
          <w:rFonts w:ascii="Arial" w:hAnsi="Arial" w:cs="Arial"/>
          <w:sz w:val="24"/>
          <w:szCs w:val="24"/>
          <w:lang w:val="en-US"/>
        </w:rPr>
        <w:t>t</w:t>
      </w:r>
      <w:r w:rsidRPr="00404590">
        <w:rPr>
          <w:rFonts w:ascii="Arial" w:hAnsi="Arial" w:cs="Arial"/>
          <w:sz w:val="24"/>
          <w:szCs w:val="24"/>
          <w:lang w:val="en-US"/>
        </w:rPr>
        <w:t>ing in a complete reversion towards FC-P1 particles. These changes in surface phosphorylation would provide nuclear export and import potential required to co</w:t>
      </w:r>
      <w:r w:rsidRPr="00404590">
        <w:rPr>
          <w:rFonts w:ascii="Arial" w:hAnsi="Arial" w:cs="Arial"/>
          <w:sz w:val="24"/>
          <w:szCs w:val="24"/>
          <w:lang w:val="en-US"/>
        </w:rPr>
        <w:t>m</w:t>
      </w:r>
      <w:r w:rsidRPr="00404590">
        <w:rPr>
          <w:rFonts w:ascii="Arial" w:hAnsi="Arial" w:cs="Arial"/>
          <w:sz w:val="24"/>
          <w:szCs w:val="24"/>
          <w:lang w:val="en-US"/>
        </w:rPr>
        <w:t xml:space="preserve">plete the life cycle of </w:t>
      </w:r>
      <w:proofErr w:type="spellStart"/>
      <w:r w:rsidRPr="00404590">
        <w:rPr>
          <w:rFonts w:ascii="Arial" w:hAnsi="Arial" w:cs="Arial"/>
          <w:sz w:val="24"/>
          <w:szCs w:val="24"/>
          <w:lang w:val="en-US"/>
        </w:rPr>
        <w:t>karyophilic</w:t>
      </w:r>
      <w:proofErr w:type="spellEnd"/>
      <w:r w:rsidRPr="00404590">
        <w:rPr>
          <w:rFonts w:ascii="Arial" w:hAnsi="Arial" w:cs="Arial"/>
          <w:sz w:val="24"/>
          <w:szCs w:val="24"/>
          <w:lang w:val="en-US"/>
        </w:rPr>
        <w:t xml:space="preserve"> viruses. Previously, there have been described a</w:t>
      </w:r>
      <w:r w:rsidRPr="00404590">
        <w:rPr>
          <w:rFonts w:ascii="Arial" w:hAnsi="Arial" w:cs="Arial"/>
          <w:sz w:val="24"/>
          <w:szCs w:val="24"/>
          <w:lang w:val="en-US"/>
        </w:rPr>
        <w:t>l</w:t>
      </w:r>
      <w:r w:rsidRPr="00404590">
        <w:rPr>
          <w:rFonts w:ascii="Arial" w:hAnsi="Arial" w:cs="Arial"/>
          <w:sz w:val="24"/>
          <w:szCs w:val="24"/>
          <w:lang w:val="en-US"/>
        </w:rPr>
        <w:t>ternative nuclear export routes that function in higher eukaryotes independently of the Crm1/exportin1 pathway involving the prototypic leucine-rich NES</w:t>
      </w:r>
      <w:r w:rsidR="00440A16">
        <w:rPr>
          <w:rFonts w:ascii="Arial" w:hAnsi="Arial" w:cs="Arial"/>
          <w:sz w:val="24"/>
          <w:szCs w:val="24"/>
          <w:lang w:val="en-US"/>
        </w:rPr>
        <w:t xml:space="preserve"> </w:t>
      </w:r>
      <w:r w:rsidR="00440A16">
        <w:rPr>
          <w:rFonts w:ascii="Arial" w:hAnsi="Arial" w:cs="Arial"/>
          <w:sz w:val="24"/>
          <w:szCs w:val="24"/>
          <w:lang w:val="en-US"/>
        </w:rPr>
        <w:fldChar w:fldCharType="begin">
          <w:fldData xml:space="preserve">PEVuZE5vdGU+PENpdGU+PEF1dGhvcj5LdXRheTwvQXV0aG9yPjxZZWFyPjE5OTc8L1llYXI+PFJl
Y051bT45NjwvUmVjTnVtPjxEaXNwbGF5VGV4dD4oMjUsIDU3KTwvRGlzcGxheVRleHQ+PHJlY29y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4A0682">
        <w:rPr>
          <w:rFonts w:ascii="Arial" w:hAnsi="Arial" w:cs="Arial"/>
          <w:sz w:val="24"/>
          <w:szCs w:val="24"/>
          <w:lang w:val="en-US"/>
        </w:rPr>
        <w:instrText xml:space="preserve"> ADDIN EN.CITE </w:instrText>
      </w:r>
      <w:r w:rsidR="004A0682">
        <w:rPr>
          <w:rFonts w:ascii="Arial" w:hAnsi="Arial" w:cs="Arial"/>
          <w:sz w:val="24"/>
          <w:szCs w:val="24"/>
          <w:lang w:val="en-US"/>
        </w:rPr>
        <w:fldChar w:fldCharType="begin">
          <w:fldData xml:space="preserve">PEVuZE5vdGU+PENpdGU+PEF1dGhvcj5LdXRheTwvQXV0aG9yPjxZZWFyPjE5OTc8L1llYXI+PFJl
Y051bT45NjwvUmVjTnVtPjxEaXNwbGF5VGV4dD4oMjUsIDU3KTwvRGlzcGxheVRleHQ+PHJlY29y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4A0682">
        <w:rPr>
          <w:rFonts w:ascii="Arial" w:hAnsi="Arial" w:cs="Arial"/>
          <w:sz w:val="24"/>
          <w:szCs w:val="24"/>
          <w:lang w:val="en-US"/>
        </w:rPr>
        <w:instrText xml:space="preserve"> ADDIN EN.CITE.DATA </w:instrText>
      </w:r>
      <w:r w:rsidR="004A0682">
        <w:rPr>
          <w:rFonts w:ascii="Arial" w:hAnsi="Arial" w:cs="Arial"/>
          <w:sz w:val="24"/>
          <w:szCs w:val="24"/>
          <w:lang w:val="en-US"/>
        </w:rPr>
      </w:r>
      <w:r w:rsidR="004A0682">
        <w:rPr>
          <w:rFonts w:ascii="Arial" w:hAnsi="Arial" w:cs="Arial"/>
          <w:sz w:val="24"/>
          <w:szCs w:val="24"/>
          <w:lang w:val="en-US"/>
        </w:rPr>
        <w:fldChar w:fldCharType="end"/>
      </w:r>
      <w:r w:rsidR="00440A16">
        <w:rPr>
          <w:rFonts w:ascii="Arial" w:hAnsi="Arial" w:cs="Arial"/>
          <w:sz w:val="24"/>
          <w:szCs w:val="24"/>
          <w:lang w:val="en-US"/>
        </w:rPr>
        <w:fldChar w:fldCharType="separate"/>
      </w:r>
      <w:r w:rsidR="004A0682">
        <w:rPr>
          <w:rFonts w:ascii="Arial" w:hAnsi="Arial" w:cs="Arial"/>
          <w:noProof/>
          <w:sz w:val="24"/>
          <w:szCs w:val="24"/>
          <w:lang w:val="en-US"/>
        </w:rPr>
        <w:t>(</w:t>
      </w:r>
      <w:hyperlink w:anchor="_ENREF_25" w:tooltip="Kutay, 1997 #96" w:history="1">
        <w:r w:rsidR="004A0682">
          <w:rPr>
            <w:rFonts w:ascii="Arial" w:hAnsi="Arial" w:cs="Arial"/>
            <w:noProof/>
            <w:sz w:val="24"/>
            <w:szCs w:val="24"/>
            <w:lang w:val="en-US"/>
          </w:rPr>
          <w:t>25</w:t>
        </w:r>
      </w:hyperlink>
      <w:r w:rsidR="004A0682">
        <w:rPr>
          <w:rFonts w:ascii="Arial" w:hAnsi="Arial" w:cs="Arial"/>
          <w:noProof/>
          <w:sz w:val="24"/>
          <w:szCs w:val="24"/>
          <w:lang w:val="en-US"/>
        </w:rPr>
        <w:t xml:space="preserve">, </w:t>
      </w:r>
      <w:hyperlink w:anchor="_ENREF_57" w:tooltip="Stuven, 2003 #97" w:history="1">
        <w:r w:rsidR="004A0682">
          <w:rPr>
            <w:rFonts w:ascii="Arial" w:hAnsi="Arial" w:cs="Arial"/>
            <w:noProof/>
            <w:sz w:val="24"/>
            <w:szCs w:val="24"/>
            <w:lang w:val="en-US"/>
          </w:rPr>
          <w:t>57</w:t>
        </w:r>
      </w:hyperlink>
      <w:r w:rsidR="004A0682">
        <w:rPr>
          <w:rFonts w:ascii="Arial" w:hAnsi="Arial" w:cs="Arial"/>
          <w:noProof/>
          <w:sz w:val="24"/>
          <w:szCs w:val="24"/>
          <w:lang w:val="en-US"/>
        </w:rPr>
        <w:t>)</w:t>
      </w:r>
      <w:r w:rsidR="00440A16">
        <w:rPr>
          <w:rFonts w:ascii="Arial" w:hAnsi="Arial" w:cs="Arial"/>
          <w:sz w:val="24"/>
          <w:szCs w:val="24"/>
          <w:lang w:val="en-US"/>
        </w:rPr>
        <w:fldChar w:fldCharType="end"/>
      </w:r>
      <w:r w:rsidR="00440A16">
        <w:rPr>
          <w:rFonts w:ascii="Arial" w:hAnsi="Arial" w:cs="Arial"/>
          <w:sz w:val="24"/>
          <w:szCs w:val="24"/>
          <w:lang w:val="en-US"/>
        </w:rPr>
        <w:t>; r</w:t>
      </w:r>
      <w:r w:rsidR="00440A16">
        <w:rPr>
          <w:rFonts w:ascii="Arial" w:hAnsi="Arial" w:cs="Arial"/>
          <w:sz w:val="24"/>
          <w:szCs w:val="24"/>
          <w:lang w:val="en-US"/>
        </w:rPr>
        <w:t>e</w:t>
      </w:r>
      <w:r w:rsidR="00440A16">
        <w:rPr>
          <w:rFonts w:ascii="Arial" w:hAnsi="Arial" w:cs="Arial"/>
          <w:sz w:val="24"/>
          <w:szCs w:val="24"/>
          <w:lang w:val="en-US"/>
        </w:rPr>
        <w:t xml:space="preserve">viewed in reference </w:t>
      </w:r>
      <w:r w:rsidR="00440A16">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&lt;EndNote&gt;&lt;Cite&gt;&lt;Author&gt;Macara&lt;/Author&gt;&lt;Year&gt;2001&lt;/Year&gt;&lt;RecNum&gt;98&lt;/RecNum&gt;&lt;DisplayText&gt;(29)&lt;/DisplayText&gt;&lt;record&gt;&lt;rec-number&gt;98&lt;/rec-number&gt;&lt;foreign-keys&gt;&lt;key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00440A16">
        <w:rPr>
          <w:rFonts w:ascii="Arial" w:hAnsi="Arial" w:cs="Arial"/>
          <w:sz w:val="24"/>
          <w:szCs w:val="24"/>
          <w:lang w:val="en-US"/>
        </w:rPr>
        <w:fldChar w:fldCharType="separate"/>
      </w:r>
      <w:r w:rsidR="00EA13A7">
        <w:rPr>
          <w:rFonts w:ascii="Arial" w:hAnsi="Arial" w:cs="Arial"/>
          <w:noProof/>
          <w:sz w:val="24"/>
          <w:szCs w:val="24"/>
          <w:lang w:val="en-US"/>
        </w:rPr>
        <w:t>(</w:t>
      </w:r>
      <w:hyperlink w:anchor="_ENREF_29" w:tooltip="Macara, 2001 #98" w:history="1">
        <w:r w:rsidR="004A0682">
          <w:rPr>
            <w:rFonts w:ascii="Arial" w:hAnsi="Arial" w:cs="Arial"/>
            <w:noProof/>
            <w:sz w:val="24"/>
            <w:szCs w:val="24"/>
            <w:lang w:val="en-US"/>
          </w:rPr>
          <w:t>29</w:t>
        </w:r>
      </w:hyperlink>
      <w:r w:rsidR="00EA13A7">
        <w:rPr>
          <w:rFonts w:ascii="Arial" w:hAnsi="Arial" w:cs="Arial"/>
          <w:noProof/>
          <w:sz w:val="24"/>
          <w:szCs w:val="24"/>
          <w:lang w:val="en-US"/>
        </w:rPr>
        <w:t>)</w:t>
      </w:r>
      <w:r w:rsidR="00440A16">
        <w:rPr>
          <w:rFonts w:ascii="Arial" w:hAnsi="Arial" w:cs="Arial"/>
          <w:sz w:val="24"/>
          <w:szCs w:val="24"/>
          <w:lang w:val="en-US"/>
        </w:rPr>
        <w:fldChar w:fldCharType="end"/>
      </w:r>
      <w:r w:rsidRPr="00404590">
        <w:rPr>
          <w:rFonts w:ascii="Arial" w:hAnsi="Arial" w:cs="Arial"/>
          <w:sz w:val="24"/>
          <w:szCs w:val="24"/>
          <w:lang w:val="en-US"/>
        </w:rPr>
        <w:t>. These export mechanisms are predominantly regulated by protein phos</w:t>
      </w:r>
      <w:r w:rsidR="00440A16">
        <w:rPr>
          <w:rFonts w:ascii="Arial" w:hAnsi="Arial" w:cs="Arial"/>
          <w:sz w:val="24"/>
          <w:szCs w:val="24"/>
          <w:lang w:val="en-US"/>
        </w:rPr>
        <w:t xml:space="preserve">phorylation </w:t>
      </w:r>
      <w:r w:rsidR="00440A16">
        <w:rPr>
          <w:rFonts w:ascii="Arial" w:hAnsi="Arial" w:cs="Arial"/>
          <w:sz w:val="24"/>
          <w:szCs w:val="24"/>
          <w:lang w:val="en-US"/>
        </w:rPr>
        <w:fldChar w:fldCharType="begin">
          <w:fldData xml:space="preserve">PEVuZE5vdGU+PENpdGU+PEF1dGhvcj5LYWZmbWFuPC9BdXRob3I+PFllYXI+MTk5ODwvWWVhcj48
UmVjTnVtPjEwMjwvUmVjTnVtPjxEaXNwbGF5VGV4dD4oMjMsIDQ2KTwvRGlzcGxheVRleHQ+PHJl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PEVuZE5vdGU+PENpdGU+PEF1dGhvcj5LYWZmbWFuPC9BdXRob3I+PFllYXI+MTk5ODwvWWVhcj48
UmVjTnVtPjEwMjwvUmVjTnVtPjxEaXNwbGF5VGV4dD4oMjMsIDQ2KTwvRGlzcGxheVRleHQ+PHJl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440A16">
        <w:rPr>
          <w:rFonts w:ascii="Arial" w:hAnsi="Arial" w:cs="Arial"/>
          <w:sz w:val="24"/>
          <w:szCs w:val="24"/>
          <w:lang w:val="en-US"/>
        </w:rPr>
        <w:fldChar w:fldCharType="separate"/>
      </w:r>
      <w:r w:rsidR="00EA13A7">
        <w:rPr>
          <w:rFonts w:ascii="Arial" w:hAnsi="Arial" w:cs="Arial"/>
          <w:noProof/>
          <w:sz w:val="24"/>
          <w:szCs w:val="24"/>
          <w:lang w:val="en-US"/>
        </w:rPr>
        <w:t>(</w:t>
      </w:r>
      <w:hyperlink w:anchor="_ENREF_23" w:tooltip="Kaffman, 1998 #102" w:history="1">
        <w:r w:rsidR="004A0682">
          <w:rPr>
            <w:rFonts w:ascii="Arial" w:hAnsi="Arial" w:cs="Arial"/>
            <w:noProof/>
            <w:sz w:val="24"/>
            <w:szCs w:val="24"/>
            <w:lang w:val="en-US"/>
          </w:rPr>
          <w:t>23</w:t>
        </w:r>
      </w:hyperlink>
      <w:r w:rsidR="00EA13A7">
        <w:rPr>
          <w:rFonts w:ascii="Arial" w:hAnsi="Arial" w:cs="Arial"/>
          <w:noProof/>
          <w:sz w:val="24"/>
          <w:szCs w:val="24"/>
          <w:lang w:val="en-US"/>
        </w:rPr>
        <w:t xml:space="preserve">, </w:t>
      </w:r>
      <w:hyperlink w:anchor="_ENREF_46" w:tooltip="Ohno, 2000 #103" w:history="1">
        <w:r w:rsidR="004A0682">
          <w:rPr>
            <w:rFonts w:ascii="Arial" w:hAnsi="Arial" w:cs="Arial"/>
            <w:noProof/>
            <w:sz w:val="24"/>
            <w:szCs w:val="24"/>
            <w:lang w:val="en-US"/>
          </w:rPr>
          <w:t>46</w:t>
        </w:r>
      </w:hyperlink>
      <w:r w:rsidR="00EA13A7">
        <w:rPr>
          <w:rFonts w:ascii="Arial" w:hAnsi="Arial" w:cs="Arial"/>
          <w:noProof/>
          <w:sz w:val="24"/>
          <w:szCs w:val="24"/>
          <w:lang w:val="en-US"/>
        </w:rPr>
        <w:t>)</w:t>
      </w:r>
      <w:r w:rsidR="00440A16">
        <w:rPr>
          <w:rFonts w:ascii="Arial" w:hAnsi="Arial" w:cs="Arial"/>
          <w:sz w:val="24"/>
          <w:szCs w:val="24"/>
          <w:lang w:val="en-US"/>
        </w:rPr>
        <w:fldChar w:fldCharType="end"/>
      </w:r>
      <w:r w:rsidRPr="00404590">
        <w:rPr>
          <w:rFonts w:ascii="Arial" w:hAnsi="Arial" w:cs="Arial"/>
          <w:sz w:val="24"/>
          <w:szCs w:val="24"/>
          <w:lang w:val="en-US"/>
        </w:rPr>
        <w:t>. Together with N-VP2 cleavage and N-VP1 externa</w:t>
      </w:r>
      <w:r w:rsidRPr="00404590">
        <w:rPr>
          <w:rFonts w:ascii="Arial" w:hAnsi="Arial" w:cs="Arial"/>
          <w:sz w:val="24"/>
          <w:szCs w:val="24"/>
          <w:lang w:val="en-US"/>
        </w:rPr>
        <w:t>l</w:t>
      </w:r>
      <w:r w:rsidRPr="00404590">
        <w:rPr>
          <w:rFonts w:ascii="Arial" w:hAnsi="Arial" w:cs="Arial"/>
          <w:sz w:val="24"/>
          <w:szCs w:val="24"/>
          <w:lang w:val="en-US"/>
        </w:rPr>
        <w:t xml:space="preserve">ization, the </w:t>
      </w:r>
      <w:proofErr w:type="spellStart"/>
      <w:r w:rsidRPr="00404590">
        <w:rPr>
          <w:rFonts w:ascii="Arial" w:hAnsi="Arial" w:cs="Arial"/>
          <w:sz w:val="24"/>
          <w:szCs w:val="24"/>
          <w:lang w:val="en-US"/>
        </w:rPr>
        <w:t>dephosphorylation</w:t>
      </w:r>
      <w:proofErr w:type="spellEnd"/>
      <w:r w:rsidRPr="00404590">
        <w:rPr>
          <w:rFonts w:ascii="Arial" w:hAnsi="Arial" w:cs="Arial"/>
          <w:sz w:val="24"/>
          <w:szCs w:val="24"/>
          <w:lang w:val="en-US"/>
        </w:rPr>
        <w:t xml:space="preserve"> of surface residues would represent a novel pr</w:t>
      </w:r>
      <w:r w:rsidRPr="00404590">
        <w:rPr>
          <w:rFonts w:ascii="Arial" w:hAnsi="Arial" w:cs="Arial"/>
          <w:sz w:val="24"/>
          <w:szCs w:val="24"/>
          <w:lang w:val="en-US"/>
        </w:rPr>
        <w:t>o</w:t>
      </w:r>
      <w:r w:rsidRPr="00404590">
        <w:rPr>
          <w:rFonts w:ascii="Arial" w:hAnsi="Arial" w:cs="Arial"/>
          <w:sz w:val="24"/>
          <w:szCs w:val="24"/>
          <w:lang w:val="en-US"/>
        </w:rPr>
        <w:t>cessing step during parvovirus cell entry which can be critical to confer nuclear import potential to the incoming capsids. In line with this concept, it has been previously shown that the endocytic route is required for nuclear targeting of CPV and AAV. Pa</w:t>
      </w:r>
      <w:r w:rsidRPr="00404590">
        <w:rPr>
          <w:rFonts w:ascii="Arial" w:hAnsi="Arial" w:cs="Arial"/>
          <w:sz w:val="24"/>
          <w:szCs w:val="24"/>
          <w:lang w:val="en-US"/>
        </w:rPr>
        <w:t>r</w:t>
      </w:r>
      <w:r w:rsidRPr="00404590">
        <w:rPr>
          <w:rFonts w:ascii="Arial" w:hAnsi="Arial" w:cs="Arial"/>
          <w:sz w:val="24"/>
          <w:szCs w:val="24"/>
          <w:lang w:val="en-US"/>
        </w:rPr>
        <w:lastRenderedPageBreak/>
        <w:t xml:space="preserve">ticles microinjected into the cytoplasm to bypass the endocytic route failed to target the nucleus, even when pretreated under acidic conditions </w:t>
      </w:r>
      <w:r w:rsidR="007E783E">
        <w:rPr>
          <w:rFonts w:ascii="Arial" w:hAnsi="Arial" w:cs="Arial"/>
          <w:sz w:val="24"/>
          <w:szCs w:val="24"/>
          <w:lang w:val="en-US"/>
        </w:rPr>
        <w:fldChar w:fldCharType="begin">
          <w:fldData xml:space="preserve">PEVuZE5vdGU+PENpdGU+PEF1dGhvcj5WaWhpbmVuUmFudGE8L0F1dGhvcj48WWVhcj4xOTk4PC9Z
ZWFyPjxSZWNOdW0+NDA3PC9SZWNOdW0+PERpc3BsYXlUZXh0Pig1NSwgNjUpPC9EaXNwbGF5VGV4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4A0682">
        <w:rPr>
          <w:rFonts w:ascii="Arial" w:hAnsi="Arial" w:cs="Arial"/>
          <w:sz w:val="24"/>
          <w:szCs w:val="24"/>
          <w:lang w:val="en-US"/>
        </w:rPr>
        <w:instrText xml:space="preserve"> ADDIN EN.CITE </w:instrText>
      </w:r>
      <w:r w:rsidR="004A0682">
        <w:rPr>
          <w:rFonts w:ascii="Arial" w:hAnsi="Arial" w:cs="Arial"/>
          <w:sz w:val="24"/>
          <w:szCs w:val="24"/>
          <w:lang w:val="en-US"/>
        </w:rPr>
        <w:fldChar w:fldCharType="begin">
          <w:fldData xml:space="preserve">PEVuZE5vdGU+PENpdGU+PEF1dGhvcj5WaWhpbmVuUmFudGE8L0F1dGhvcj48WWVhcj4xOTk4PC9Z
ZWFyPjxSZWNOdW0+NDA3PC9SZWNOdW0+PERpc3BsYXlUZXh0Pig1NSwgNjUpPC9EaXNwbGF5VGV4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4A0682">
        <w:rPr>
          <w:rFonts w:ascii="Arial" w:hAnsi="Arial" w:cs="Arial"/>
          <w:sz w:val="24"/>
          <w:szCs w:val="24"/>
          <w:lang w:val="en-US"/>
        </w:rPr>
        <w:instrText xml:space="preserve"> ADDIN EN.CITE.DATA </w:instrText>
      </w:r>
      <w:r w:rsidR="004A0682">
        <w:rPr>
          <w:rFonts w:ascii="Arial" w:hAnsi="Arial" w:cs="Arial"/>
          <w:sz w:val="24"/>
          <w:szCs w:val="24"/>
          <w:lang w:val="en-US"/>
        </w:rPr>
      </w:r>
      <w:r w:rsidR="004A0682">
        <w:rPr>
          <w:rFonts w:ascii="Arial" w:hAnsi="Arial" w:cs="Arial"/>
          <w:sz w:val="24"/>
          <w:szCs w:val="24"/>
          <w:lang w:val="en-US"/>
        </w:rPr>
        <w:fldChar w:fldCharType="end"/>
      </w:r>
      <w:r w:rsidR="007E783E">
        <w:rPr>
          <w:rFonts w:ascii="Arial" w:hAnsi="Arial" w:cs="Arial"/>
          <w:sz w:val="24"/>
          <w:szCs w:val="24"/>
          <w:lang w:val="en-US"/>
        </w:rPr>
        <w:fldChar w:fldCharType="separate"/>
      </w:r>
      <w:r w:rsidR="004A0682">
        <w:rPr>
          <w:rFonts w:ascii="Arial" w:hAnsi="Arial" w:cs="Arial"/>
          <w:noProof/>
          <w:sz w:val="24"/>
          <w:szCs w:val="24"/>
          <w:lang w:val="en-US"/>
        </w:rPr>
        <w:t>(</w:t>
      </w:r>
      <w:hyperlink w:anchor="_ENREF_55" w:tooltip="Sonntag, 2006 #409" w:history="1">
        <w:r w:rsidR="004A0682">
          <w:rPr>
            <w:rFonts w:ascii="Arial" w:hAnsi="Arial" w:cs="Arial"/>
            <w:noProof/>
            <w:sz w:val="24"/>
            <w:szCs w:val="24"/>
            <w:lang w:val="en-US"/>
          </w:rPr>
          <w:t>55</w:t>
        </w:r>
      </w:hyperlink>
      <w:r w:rsidR="004A0682">
        <w:rPr>
          <w:rFonts w:ascii="Arial" w:hAnsi="Arial" w:cs="Arial"/>
          <w:noProof/>
          <w:sz w:val="24"/>
          <w:szCs w:val="24"/>
          <w:lang w:val="en-US"/>
        </w:rPr>
        <w:t xml:space="preserve">, </w:t>
      </w:r>
      <w:r w:rsidR="004A0682">
        <w:rPr>
          <w:rFonts w:ascii="Arial" w:hAnsi="Arial" w:cs="Arial"/>
          <w:noProof/>
          <w:sz w:val="24"/>
          <w:szCs w:val="24"/>
          <w:lang w:val="en-US"/>
        </w:rPr>
        <w:fldChar w:fldCharType="begin"/>
      </w:r>
      <w:r w:rsidR="004A0682">
        <w:rPr>
          <w:rFonts w:ascii="Arial" w:hAnsi="Arial" w:cs="Arial"/>
          <w:noProof/>
          <w:sz w:val="24"/>
          <w:szCs w:val="24"/>
          <w:lang w:val="en-US"/>
        </w:rPr>
        <w:instrText xml:space="preserve"> HYPERLINK \l "_ENREF_65" \o "VihinenRanta, 1998 #407" </w:instrText>
      </w:r>
      <w:r w:rsidR="004A0682">
        <w:rPr>
          <w:rFonts w:ascii="Arial" w:hAnsi="Arial" w:cs="Arial"/>
          <w:noProof/>
          <w:sz w:val="24"/>
          <w:szCs w:val="24"/>
          <w:lang w:val="en-US"/>
        </w:rPr>
      </w:r>
      <w:r w:rsidR="004A0682">
        <w:rPr>
          <w:rFonts w:ascii="Arial" w:hAnsi="Arial" w:cs="Arial"/>
          <w:noProof/>
          <w:sz w:val="24"/>
          <w:szCs w:val="24"/>
          <w:lang w:val="en-US"/>
        </w:rPr>
        <w:fldChar w:fldCharType="separate"/>
      </w:r>
      <w:r w:rsidR="004A0682">
        <w:rPr>
          <w:rFonts w:ascii="Arial" w:hAnsi="Arial" w:cs="Arial"/>
          <w:noProof/>
          <w:sz w:val="24"/>
          <w:szCs w:val="24"/>
          <w:lang w:val="en-US"/>
        </w:rPr>
        <w:t>65</w:t>
      </w:r>
      <w:r w:rsidR="004A0682">
        <w:rPr>
          <w:rFonts w:ascii="Arial" w:hAnsi="Arial" w:cs="Arial"/>
          <w:noProof/>
          <w:sz w:val="24"/>
          <w:szCs w:val="24"/>
          <w:lang w:val="en-US"/>
        </w:rPr>
        <w:fldChar w:fldCharType="end"/>
      </w:r>
      <w:r w:rsidR="004A0682">
        <w:rPr>
          <w:rFonts w:ascii="Arial" w:hAnsi="Arial" w:cs="Arial"/>
          <w:noProof/>
          <w:sz w:val="24"/>
          <w:szCs w:val="24"/>
          <w:lang w:val="en-US"/>
        </w:rPr>
        <w:t>)</w:t>
      </w:r>
      <w:r w:rsidR="007E783E">
        <w:rPr>
          <w:rFonts w:ascii="Arial" w:hAnsi="Arial" w:cs="Arial"/>
          <w:sz w:val="24"/>
          <w:szCs w:val="24"/>
          <w:lang w:val="en-US"/>
        </w:rPr>
        <w:fldChar w:fldCharType="end"/>
      </w:r>
      <w:bookmarkStart w:id="0" w:name="_GoBack"/>
      <w:bookmarkEnd w:id="0"/>
      <w:r w:rsidRPr="00404590">
        <w:rPr>
          <w:rFonts w:ascii="Arial" w:hAnsi="Arial" w:cs="Arial"/>
          <w:sz w:val="24"/>
          <w:szCs w:val="24"/>
          <w:lang w:val="en-US"/>
        </w:rPr>
        <w:t>.</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 xml:space="preserve">Interestingly, the kinetics for FC-P1 and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murine fibroblasts or human transformed cells differed significantly. In human transformed cells, FC-P1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appeared early in the nucleus but never accumulated in large quantities. In </w:t>
      </w:r>
      <w:proofErr w:type="gramStart"/>
      <w:r w:rsidRPr="00404590">
        <w:rPr>
          <w:rFonts w:ascii="Arial" w:hAnsi="Arial" w:cs="Arial"/>
          <w:sz w:val="24"/>
          <w:szCs w:val="24"/>
          <w:lang w:val="en-US"/>
        </w:rPr>
        <w:t>clear</w:t>
      </w:r>
      <w:proofErr w:type="gramEnd"/>
      <w:r w:rsidRPr="00404590">
        <w:rPr>
          <w:rFonts w:ascii="Arial" w:hAnsi="Arial" w:cs="Arial"/>
          <w:sz w:val="24"/>
          <w:szCs w:val="24"/>
          <w:lang w:val="en-US"/>
        </w:rPr>
        <w:t xml:space="preserve"> contrast,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accumulated in the nuclei of infected cells at late times post-infection. The efficient and complete transfer of FC-P1 to FC-P2 in the nucleus of transformed human cells indicates a high kinase activity for this cell type. In restri</w:t>
      </w:r>
      <w:r w:rsidRPr="00404590">
        <w:rPr>
          <w:rFonts w:ascii="Arial" w:hAnsi="Arial" w:cs="Arial"/>
          <w:sz w:val="24"/>
          <w:szCs w:val="24"/>
          <w:lang w:val="en-US"/>
        </w:rPr>
        <w:t>c</w:t>
      </w:r>
      <w:r w:rsidRPr="00404590">
        <w:rPr>
          <w:rFonts w:ascii="Arial" w:hAnsi="Arial" w:cs="Arial"/>
          <w:sz w:val="24"/>
          <w:szCs w:val="24"/>
          <w:lang w:val="en-US"/>
        </w:rPr>
        <w:t>tive murine cells, both populations continuously increased to similar amounts. The FC-P1 precursors were not completely transferred to FC-P2, indicating a lower activ</w:t>
      </w:r>
      <w:r w:rsidRPr="00404590">
        <w:rPr>
          <w:rFonts w:ascii="Arial" w:hAnsi="Arial" w:cs="Arial"/>
          <w:sz w:val="24"/>
          <w:szCs w:val="24"/>
          <w:lang w:val="en-US"/>
        </w:rPr>
        <w:t>i</w:t>
      </w:r>
      <w:r w:rsidRPr="00404590">
        <w:rPr>
          <w:rFonts w:ascii="Arial" w:hAnsi="Arial" w:cs="Arial"/>
          <w:sz w:val="24"/>
          <w:szCs w:val="24"/>
          <w:lang w:val="en-US"/>
        </w:rPr>
        <w:t xml:space="preserve">ty of the corresponding kinase in the nuclei of these cells. The reduced kinase activity observed for murine cells is in accordance with previous studies reporting lower overall capsid phosphorylation levels in murine cells compared to transformed human cells (4SG; </w:t>
      </w:r>
      <w:proofErr w:type="spellStart"/>
      <w:r w:rsidRPr="00404590">
        <w:rPr>
          <w:rFonts w:ascii="Arial" w:hAnsi="Arial" w:cs="Arial"/>
          <w:sz w:val="24"/>
          <w:szCs w:val="24"/>
          <w:lang w:val="en-US"/>
        </w:rPr>
        <w:t>Almendral</w:t>
      </w:r>
      <w:proofErr w:type="spellEnd"/>
      <w:r w:rsidRPr="00404590">
        <w:rPr>
          <w:rFonts w:ascii="Arial" w:hAnsi="Arial" w:cs="Arial"/>
          <w:sz w:val="24"/>
          <w:szCs w:val="24"/>
          <w:lang w:val="en-US"/>
        </w:rPr>
        <w:t>). An up-regulated activity of the respective kinase may contri</w:t>
      </w:r>
      <w:r w:rsidRPr="00404590">
        <w:rPr>
          <w:rFonts w:ascii="Arial" w:hAnsi="Arial" w:cs="Arial"/>
          <w:sz w:val="24"/>
          <w:szCs w:val="24"/>
          <w:lang w:val="en-US"/>
        </w:rPr>
        <w:t>b</w:t>
      </w:r>
      <w:r w:rsidRPr="00404590">
        <w:rPr>
          <w:rFonts w:ascii="Arial" w:hAnsi="Arial" w:cs="Arial"/>
          <w:sz w:val="24"/>
          <w:szCs w:val="24"/>
          <w:lang w:val="en-US"/>
        </w:rPr>
        <w:t xml:space="preserve">ute to enhanced nuclear export and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virus egress. Upregulation of n</w:t>
      </w:r>
      <w:r w:rsidRPr="00404590">
        <w:rPr>
          <w:rFonts w:ascii="Arial" w:hAnsi="Arial" w:cs="Arial"/>
          <w:sz w:val="24"/>
          <w:szCs w:val="24"/>
          <w:lang w:val="en-US"/>
        </w:rPr>
        <w:t>u</w:t>
      </w:r>
      <w:r w:rsidRPr="00404590">
        <w:rPr>
          <w:rFonts w:ascii="Arial" w:hAnsi="Arial" w:cs="Arial"/>
          <w:sz w:val="24"/>
          <w:szCs w:val="24"/>
          <w:lang w:val="en-US"/>
        </w:rPr>
        <w:t>clear kinases in cancer cells has been reported previously (ref). Therefore, the ident</w:t>
      </w:r>
      <w:r w:rsidRPr="00404590">
        <w:rPr>
          <w:rFonts w:ascii="Arial" w:hAnsi="Arial" w:cs="Arial"/>
          <w:sz w:val="24"/>
          <w:szCs w:val="24"/>
          <w:lang w:val="en-US"/>
        </w:rPr>
        <w:t>i</w:t>
      </w:r>
      <w:r w:rsidRPr="00404590">
        <w:rPr>
          <w:rFonts w:ascii="Arial" w:hAnsi="Arial" w:cs="Arial"/>
          <w:sz w:val="24"/>
          <w:szCs w:val="24"/>
          <w:lang w:val="en-US"/>
        </w:rPr>
        <w:t xml:space="preserve">fied nuclear phosphorylation might contribute to the oncolytic capacity of MVM since virus progeny appears to mature better in transformed cells enhancing active virus egress and thus contributing to an improved cell to cell spread.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 xml:space="preserve">The nuclear export competent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represent the fully mature prog</w:t>
      </w:r>
      <w:r w:rsidRPr="00404590">
        <w:rPr>
          <w:rFonts w:ascii="Arial" w:hAnsi="Arial" w:cs="Arial"/>
          <w:sz w:val="24"/>
          <w:szCs w:val="24"/>
          <w:lang w:val="en-US"/>
        </w:rPr>
        <w:t>e</w:t>
      </w:r>
      <w:r w:rsidRPr="00404590">
        <w:rPr>
          <w:rFonts w:ascii="Arial" w:hAnsi="Arial" w:cs="Arial"/>
          <w:sz w:val="24"/>
          <w:szCs w:val="24"/>
          <w:lang w:val="en-US"/>
        </w:rPr>
        <w:t xml:space="preserve">ny of a productive infection. FC-P2 progeny isolated from the nuclei of infected cells was equally infectious as actively released FC-P2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the media. Hence, no further maturation steps are required with regards to infectivity. However, we do not exclude other maturations required for active transport towards the cell periphery or improving capsid stability in order to better resist environmentally induced stress.</w:t>
      </w:r>
    </w:p>
    <w:p w:rsidR="005372C7" w:rsidRPr="005372C7"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lastRenderedPageBreak/>
        <w:t xml:space="preserve">In summary, this study clearly demonstrates the existence of an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egress for a non-enveloped virus. Late nuclear maturation involves capsid surface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that were related to nuclear export and active progeny egress. However, the detailed mechanism for progeny egress remains elusive. Further stu</w:t>
      </w:r>
      <w:r w:rsidRPr="00404590">
        <w:rPr>
          <w:rFonts w:ascii="Arial" w:hAnsi="Arial" w:cs="Arial"/>
          <w:sz w:val="24"/>
          <w:szCs w:val="24"/>
          <w:lang w:val="en-US"/>
        </w:rPr>
        <w:t>d</w:t>
      </w:r>
      <w:r w:rsidRPr="00404590">
        <w:rPr>
          <w:rFonts w:ascii="Arial" w:hAnsi="Arial" w:cs="Arial"/>
          <w:sz w:val="24"/>
          <w:szCs w:val="24"/>
          <w:lang w:val="en-US"/>
        </w:rPr>
        <w:t xml:space="preserve">ies are required to identify the corresponding surface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and to demonstrate their direct or indirect implications in the egress of non-enveloped viru</w:t>
      </w:r>
      <w:r w:rsidRPr="00404590">
        <w:rPr>
          <w:rFonts w:ascii="Arial" w:hAnsi="Arial" w:cs="Arial"/>
          <w:sz w:val="24"/>
          <w:szCs w:val="24"/>
          <w:lang w:val="en-US"/>
        </w:rPr>
        <w:t>s</w:t>
      </w:r>
      <w:r w:rsidRPr="00404590">
        <w:rPr>
          <w:rFonts w:ascii="Arial" w:hAnsi="Arial" w:cs="Arial"/>
          <w:sz w:val="24"/>
          <w:szCs w:val="24"/>
          <w:lang w:val="en-US"/>
        </w:rPr>
        <w:t>es.</w:t>
      </w: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FC41EB" w:rsidRPr="00912D3E" w:rsidRDefault="00FC41EB" w:rsidP="005372C7">
      <w:pPr>
        <w:spacing w:after="120" w:line="480" w:lineRule="auto"/>
        <w:jc w:val="both"/>
        <w:rPr>
          <w:rFonts w:ascii="Arial" w:hAnsi="Arial" w:cs="Arial"/>
          <w:sz w:val="24"/>
          <w:szCs w:val="24"/>
          <w:lang w:val="en-US"/>
        </w:rPr>
      </w:pPr>
      <w:r w:rsidRPr="00912D3E">
        <w:rPr>
          <w:rFonts w:ascii="Arial" w:hAnsi="Arial" w:cs="Arial"/>
          <w:sz w:val="24"/>
          <w:szCs w:val="24"/>
          <w:lang w:val="en-US"/>
        </w:rPr>
        <w:t>Altogether, the characterization of the two capsid populations revealed major stru</w:t>
      </w:r>
      <w:r w:rsidRPr="00912D3E">
        <w:rPr>
          <w:rFonts w:ascii="Arial" w:hAnsi="Arial" w:cs="Arial"/>
          <w:sz w:val="24"/>
          <w:szCs w:val="24"/>
          <w:lang w:val="en-US"/>
        </w:rPr>
        <w:t>c</w:t>
      </w:r>
      <w:r w:rsidRPr="00912D3E">
        <w:rPr>
          <w:rFonts w:ascii="Arial" w:hAnsi="Arial" w:cs="Arial"/>
          <w:sz w:val="24"/>
          <w:szCs w:val="24"/>
          <w:lang w:val="en-US"/>
        </w:rPr>
        <w:t xml:space="preserve">tural and chemical differences between the two distinct capsid species. In contrast to the commonly accepted hypothesis that DNA packaging provokes N-VP2 exposure, the immature capsid population buried the N-VP2 termini inside the capsid although having its genomic DNA packed. The additional surface phosphorylation(s) of the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may represent a maturation step that is required for the capsid to u</w:t>
      </w:r>
      <w:r w:rsidRPr="00912D3E">
        <w:rPr>
          <w:rFonts w:ascii="Arial" w:hAnsi="Arial" w:cs="Arial"/>
          <w:sz w:val="24"/>
          <w:szCs w:val="24"/>
          <w:lang w:val="en-US"/>
        </w:rPr>
        <w:t>n</w:t>
      </w:r>
      <w:r w:rsidRPr="00912D3E">
        <w:rPr>
          <w:rFonts w:ascii="Arial" w:hAnsi="Arial" w:cs="Arial"/>
          <w:sz w:val="24"/>
          <w:szCs w:val="24"/>
          <w:lang w:val="en-US"/>
        </w:rPr>
        <w:lastRenderedPageBreak/>
        <w:t>dergo a structural rearrangement in the nucleus of the host cell. Whether this pho</w:t>
      </w:r>
      <w:r w:rsidRPr="00912D3E">
        <w:rPr>
          <w:rFonts w:ascii="Arial" w:hAnsi="Arial" w:cs="Arial"/>
          <w:sz w:val="24"/>
          <w:szCs w:val="24"/>
          <w:lang w:val="en-US"/>
        </w:rPr>
        <w:t>s</w:t>
      </w:r>
      <w:r w:rsidRPr="00912D3E">
        <w:rPr>
          <w:rFonts w:ascii="Arial" w:hAnsi="Arial" w:cs="Arial"/>
          <w:sz w:val="24"/>
          <w:szCs w:val="24"/>
          <w:lang w:val="en-US"/>
        </w:rPr>
        <w:t>phorylation(s) becomes exposed in the nucleus as a consequence of a structural r</w:t>
      </w:r>
      <w:r w:rsidRPr="00912D3E">
        <w:rPr>
          <w:rFonts w:ascii="Arial" w:hAnsi="Arial" w:cs="Arial"/>
          <w:sz w:val="24"/>
          <w:szCs w:val="24"/>
          <w:lang w:val="en-US"/>
        </w:rPr>
        <w:t>e</w:t>
      </w:r>
      <w:r w:rsidRPr="00912D3E">
        <w:rPr>
          <w:rFonts w:ascii="Arial" w:hAnsi="Arial" w:cs="Arial"/>
          <w:sz w:val="24"/>
          <w:szCs w:val="24"/>
          <w:lang w:val="en-US"/>
        </w:rPr>
        <w:t>arrangement or whether it results from an enzymatic reaction performed by a nuclear kinase remains unknown. Although the extra phosphorylation(s) appears only in m</w:t>
      </w:r>
      <w:r w:rsidRPr="00912D3E">
        <w:rPr>
          <w:rFonts w:ascii="Arial" w:hAnsi="Arial" w:cs="Arial"/>
          <w:sz w:val="24"/>
          <w:szCs w:val="24"/>
          <w:lang w:val="en-US"/>
        </w:rPr>
        <w:t>a</w:t>
      </w:r>
      <w:r w:rsidRPr="00912D3E">
        <w:rPr>
          <w:rFonts w:ascii="Arial" w:hAnsi="Arial" w:cs="Arial"/>
          <w:sz w:val="24"/>
          <w:szCs w:val="24"/>
          <w:lang w:val="en-US"/>
        </w:rPr>
        <w:t xml:space="preserve">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which externalize their N-VP2 termini, it is not localized in this highly fle</w:t>
      </w:r>
      <w:r w:rsidRPr="00912D3E">
        <w:rPr>
          <w:rFonts w:ascii="Arial" w:hAnsi="Arial" w:cs="Arial"/>
          <w:sz w:val="24"/>
          <w:szCs w:val="24"/>
          <w:lang w:val="en-US"/>
        </w:rPr>
        <w:t>x</w:t>
      </w:r>
      <w:r w:rsidRPr="00912D3E">
        <w:rPr>
          <w:rFonts w:ascii="Arial" w:hAnsi="Arial" w:cs="Arial"/>
          <w:sz w:val="24"/>
          <w:szCs w:val="24"/>
          <w:lang w:val="en-US"/>
        </w:rPr>
        <w:t>ible region, as demonstrated by site-directed mutagenesis of the corresponding phosphorylation sites.</w:t>
      </w:r>
      <w:r w:rsidR="00752B0C" w:rsidRPr="00912D3E">
        <w:rPr>
          <w:rFonts w:ascii="Arial" w:hAnsi="Arial" w:cs="Arial"/>
          <w:sz w:val="24"/>
          <w:szCs w:val="24"/>
          <w:lang w:val="en-US"/>
        </w:rPr>
        <w:t xml:space="preserve"> </w:t>
      </w:r>
    </w:p>
    <w:p w:rsidR="00FC41EB" w:rsidRPr="00912D3E" w:rsidRDefault="00FC41EB" w:rsidP="005B56EC">
      <w:pPr>
        <w:spacing w:after="120" w:line="480" w:lineRule="auto"/>
        <w:ind w:firstLine="720"/>
        <w:jc w:val="both"/>
        <w:rPr>
          <w:rFonts w:ascii="Arial" w:hAnsi="Arial" w:cs="Arial"/>
          <w:b/>
          <w:sz w:val="24"/>
          <w:szCs w:val="24"/>
          <w:lang w:val="en-US"/>
        </w:rPr>
      </w:pPr>
      <w:r w:rsidRPr="00912D3E">
        <w:rPr>
          <w:rFonts w:ascii="Arial" w:hAnsi="Arial" w:cs="Arial"/>
          <w:sz w:val="24"/>
          <w:szCs w:val="24"/>
          <w:lang w:val="en-US"/>
        </w:rPr>
        <w:t xml:space="preserve">However, 40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when cellular apoptosis became evident (Fig. 4D and 4E) passively released immature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represented the major cytoplasmic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species (Fig 4B). By analyzing the progeny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which accumulated in the culture medium the discrepancy between the two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populations became even more evident. On the one hand, the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continuously accumulated in the culture medium. The bulk egressed between 30 and 40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On the other hand, immature particles did not accumulate in the medium when analyzed up to 30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(Fig. 4C). However, when apoptosis occurred (Fig. 4D and 4E) 40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up to 30 % immature particles accum</w:t>
      </w:r>
      <w:r w:rsidRPr="00912D3E">
        <w:rPr>
          <w:rFonts w:ascii="Arial" w:hAnsi="Arial" w:cs="Arial"/>
          <w:sz w:val="24"/>
          <w:szCs w:val="24"/>
          <w:lang w:val="en-US"/>
        </w:rPr>
        <w:t>u</w:t>
      </w:r>
      <w:r w:rsidRPr="00912D3E">
        <w:rPr>
          <w:rFonts w:ascii="Arial" w:hAnsi="Arial" w:cs="Arial"/>
          <w:sz w:val="24"/>
          <w:szCs w:val="24"/>
          <w:lang w:val="en-US"/>
        </w:rPr>
        <w:t xml:space="preserve">lated in the culture supernatant as also observed in the medium 7 </w:t>
      </w:r>
      <w:proofErr w:type="spellStart"/>
      <w:r w:rsidRPr="00912D3E">
        <w:rPr>
          <w:rFonts w:ascii="Arial" w:hAnsi="Arial" w:cs="Arial"/>
          <w:sz w:val="24"/>
          <w:szCs w:val="24"/>
          <w:lang w:val="en-US"/>
        </w:rPr>
        <w:t>dpI</w:t>
      </w:r>
      <w:proofErr w:type="spellEnd"/>
      <w:r w:rsidRPr="00912D3E">
        <w:rPr>
          <w:rFonts w:ascii="Arial" w:hAnsi="Arial" w:cs="Arial"/>
          <w:sz w:val="24"/>
          <w:szCs w:val="24"/>
          <w:lang w:val="en-US"/>
        </w:rPr>
        <w:t xml:space="preserve"> (Fig. 1A). These immature particles are passively released into the medium by virus-induced cellular lysis.</w:t>
      </w:r>
      <w:r w:rsidR="00752B0C" w:rsidRPr="00912D3E">
        <w:rPr>
          <w:rFonts w:ascii="Arial" w:hAnsi="Arial" w:cs="Arial"/>
          <w:sz w:val="24"/>
          <w:szCs w:val="24"/>
          <w:lang w:val="en-US"/>
        </w:rPr>
        <w:t xml:space="preserve"> </w:t>
      </w:r>
    </w:p>
    <w:p w:rsidR="00FC41EB" w:rsidRPr="00912D3E" w:rsidRDefault="00FC41EB" w:rsidP="005B56EC">
      <w:pPr>
        <w:spacing w:after="120" w:line="480" w:lineRule="auto"/>
        <w:ind w:firstLine="720"/>
        <w:jc w:val="both"/>
        <w:rPr>
          <w:rFonts w:ascii="Arial" w:hAnsi="Arial" w:cs="Arial"/>
          <w:sz w:val="24"/>
          <w:szCs w:val="24"/>
          <w:lang w:val="en-US"/>
        </w:rPr>
      </w:pPr>
    </w:p>
    <w:p w:rsidR="00191C82" w:rsidRPr="00912D3E" w:rsidRDefault="00191C82" w:rsidP="005B56EC">
      <w:pPr>
        <w:spacing w:after="120" w:line="480" w:lineRule="auto"/>
        <w:ind w:firstLine="720"/>
        <w:jc w:val="both"/>
        <w:rPr>
          <w:rFonts w:ascii="Arial" w:hAnsi="Arial" w:cs="Arial"/>
          <w:sz w:val="24"/>
          <w:szCs w:val="24"/>
          <w:lang w:val="en-US"/>
        </w:rPr>
      </w:pPr>
      <w:r w:rsidRPr="00912D3E">
        <w:rPr>
          <w:rFonts w:ascii="Arial" w:hAnsi="Arial" w:cs="Arial"/>
          <w:sz w:val="24"/>
          <w:szCs w:val="24"/>
          <w:lang w:val="en-US"/>
        </w:rPr>
        <w:t xml:space="preserve">In summary, these results indicate that only the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are exported from the nucleus of infected murine fibroblasts, resulting in a clear segregation of the two identified virus populations. An active egress precedes the passive release of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which is induced by cellular lysis. </w:t>
      </w:r>
    </w:p>
    <w:p w:rsidR="00191C82" w:rsidRPr="00912D3E" w:rsidRDefault="00191C82" w:rsidP="005B56EC">
      <w:pPr>
        <w:spacing w:after="120" w:line="480" w:lineRule="auto"/>
        <w:ind w:firstLine="720"/>
        <w:jc w:val="both"/>
        <w:rPr>
          <w:rFonts w:ascii="Arial" w:hAnsi="Arial" w:cs="Arial"/>
          <w:sz w:val="24"/>
          <w:szCs w:val="24"/>
          <w:lang w:val="en-US"/>
        </w:rPr>
      </w:pPr>
      <w:r w:rsidRPr="00912D3E">
        <w:rPr>
          <w:rFonts w:ascii="Arial" w:hAnsi="Arial" w:cs="Arial"/>
          <w:sz w:val="24"/>
          <w:szCs w:val="24"/>
          <w:lang w:val="en-US"/>
        </w:rPr>
        <w:t xml:space="preserve">During endocytosis, the N-VP2 termini of incoming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become cleaved by endosomal proteases. As previously demonstrated in Fig. 2G, 3A, and </w:t>
      </w:r>
      <w:r w:rsidRPr="00912D3E">
        <w:rPr>
          <w:rFonts w:ascii="Arial" w:hAnsi="Arial" w:cs="Arial"/>
          <w:sz w:val="24"/>
          <w:szCs w:val="24"/>
          <w:lang w:val="en-US"/>
        </w:rPr>
        <w:lastRenderedPageBreak/>
        <w:t xml:space="preserve">3G, externalized N-VP2 which contains four distal </w:t>
      </w:r>
      <w:proofErr w:type="spellStart"/>
      <w:r w:rsidRPr="00912D3E">
        <w:rPr>
          <w:rFonts w:ascii="Arial" w:hAnsi="Arial" w:cs="Arial"/>
          <w:sz w:val="24"/>
          <w:szCs w:val="24"/>
          <w:lang w:val="en-US"/>
        </w:rPr>
        <w:t>phosphorylations</w:t>
      </w:r>
      <w:proofErr w:type="spellEnd"/>
      <w:r w:rsidRPr="00912D3E">
        <w:rPr>
          <w:rFonts w:ascii="Arial" w:hAnsi="Arial" w:cs="Arial"/>
          <w:sz w:val="24"/>
          <w:szCs w:val="24"/>
          <w:lang w:val="en-US"/>
        </w:rPr>
        <w:t xml:space="preserve"> is not respons</w:t>
      </w:r>
      <w:r w:rsidRPr="00912D3E">
        <w:rPr>
          <w:rFonts w:ascii="Arial" w:hAnsi="Arial" w:cs="Arial"/>
          <w:sz w:val="24"/>
          <w:szCs w:val="24"/>
          <w:lang w:val="en-US"/>
        </w:rPr>
        <w:t>i</w:t>
      </w:r>
      <w:r w:rsidRPr="00912D3E">
        <w:rPr>
          <w:rFonts w:ascii="Arial" w:hAnsi="Arial" w:cs="Arial"/>
          <w:sz w:val="24"/>
          <w:szCs w:val="24"/>
          <w:lang w:val="en-US"/>
        </w:rPr>
        <w:t xml:space="preserve">ble for the different elution profiles of the two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populations on the AEX. Neve</w:t>
      </w:r>
      <w:r w:rsidRPr="00912D3E">
        <w:rPr>
          <w:rFonts w:ascii="Arial" w:hAnsi="Arial" w:cs="Arial"/>
          <w:sz w:val="24"/>
          <w:szCs w:val="24"/>
          <w:lang w:val="en-US"/>
        </w:rPr>
        <w:t>r</w:t>
      </w:r>
      <w:r w:rsidRPr="00912D3E">
        <w:rPr>
          <w:rFonts w:ascii="Arial" w:hAnsi="Arial" w:cs="Arial"/>
          <w:sz w:val="24"/>
          <w:szCs w:val="24"/>
          <w:lang w:val="en-US"/>
        </w:rPr>
        <w:t xml:space="preserve">theless, when incoming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were internalized in restrictive murine fibr</w:t>
      </w:r>
      <w:r w:rsidRPr="00912D3E">
        <w:rPr>
          <w:rFonts w:ascii="Arial" w:hAnsi="Arial" w:cs="Arial"/>
          <w:sz w:val="24"/>
          <w:szCs w:val="24"/>
          <w:lang w:val="en-US"/>
        </w:rPr>
        <w:t>o</w:t>
      </w:r>
      <w:r w:rsidRPr="00912D3E">
        <w:rPr>
          <w:rFonts w:ascii="Arial" w:hAnsi="Arial" w:cs="Arial"/>
          <w:sz w:val="24"/>
          <w:szCs w:val="24"/>
          <w:lang w:val="en-US"/>
        </w:rPr>
        <w:t>blasts (Fig. 7 A, 1</w:t>
      </w:r>
      <w:r w:rsidRPr="00912D3E">
        <w:rPr>
          <w:rFonts w:ascii="Arial" w:hAnsi="Arial" w:cs="Arial"/>
          <w:sz w:val="24"/>
          <w:szCs w:val="24"/>
          <w:vertAlign w:val="superscript"/>
          <w:lang w:val="en-US"/>
        </w:rPr>
        <w:t>st</w:t>
      </w:r>
      <w:r w:rsidRPr="00912D3E">
        <w:rPr>
          <w:rFonts w:ascii="Arial" w:hAnsi="Arial" w:cs="Arial"/>
          <w:sz w:val="24"/>
          <w:szCs w:val="24"/>
          <w:lang w:val="en-US"/>
        </w:rPr>
        <w:t xml:space="preserve"> panel), they were eluted in the immature fractions when isolated and purified by AEX 6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(Fig. 7 A, 2</w:t>
      </w:r>
      <w:r w:rsidRPr="00912D3E">
        <w:rPr>
          <w:rFonts w:ascii="Arial" w:hAnsi="Arial" w:cs="Arial"/>
          <w:sz w:val="24"/>
          <w:szCs w:val="24"/>
          <w:vertAlign w:val="superscript"/>
          <w:lang w:val="en-US"/>
        </w:rPr>
        <w:t>nd</w:t>
      </w:r>
      <w:r w:rsidRPr="00912D3E">
        <w:rPr>
          <w:rFonts w:ascii="Arial" w:hAnsi="Arial" w:cs="Arial"/>
          <w:sz w:val="24"/>
          <w:szCs w:val="24"/>
          <w:lang w:val="en-US"/>
        </w:rPr>
        <w:t xml:space="preserve"> panel). As already demonstrated </w:t>
      </w:r>
      <w:r w:rsidRPr="00912D3E">
        <w:rPr>
          <w:rFonts w:ascii="Arial" w:hAnsi="Arial" w:cs="Arial"/>
          <w:i/>
          <w:sz w:val="24"/>
          <w:szCs w:val="24"/>
          <w:lang w:val="en-US"/>
        </w:rPr>
        <w:t>in vitro</w:t>
      </w:r>
      <w:r w:rsidRPr="00912D3E">
        <w:rPr>
          <w:rFonts w:ascii="Arial" w:hAnsi="Arial" w:cs="Arial"/>
          <w:sz w:val="24"/>
          <w:szCs w:val="24"/>
          <w:lang w:val="en-US"/>
        </w:rPr>
        <w:t xml:space="preserve"> (Fig. 3B), the different elution profiles of the observed populations results from different surface </w:t>
      </w:r>
      <w:proofErr w:type="spellStart"/>
      <w:r w:rsidRPr="00912D3E">
        <w:rPr>
          <w:rFonts w:ascii="Arial" w:hAnsi="Arial" w:cs="Arial"/>
          <w:sz w:val="24"/>
          <w:szCs w:val="24"/>
          <w:lang w:val="en-US"/>
        </w:rPr>
        <w:t>phosphorylations</w:t>
      </w:r>
      <w:proofErr w:type="spellEnd"/>
      <w:r w:rsidRPr="00912D3E">
        <w:rPr>
          <w:rFonts w:ascii="Arial" w:hAnsi="Arial" w:cs="Arial"/>
          <w:sz w:val="24"/>
          <w:szCs w:val="24"/>
          <w:lang w:val="en-US"/>
        </w:rPr>
        <w:t xml:space="preserve"> which give rise to distinct surface net charges. Accordingly, the critical phosphorylation(s) is removed from the surface of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during early trafficking by an</w:t>
      </w:r>
      <w:r w:rsidR="00C50601">
        <w:rPr>
          <w:rFonts w:ascii="Arial" w:hAnsi="Arial" w:cs="Arial"/>
          <w:sz w:val="24"/>
          <w:szCs w:val="24"/>
          <w:lang w:val="en-US"/>
        </w:rPr>
        <w:t xml:space="preserve"> </w:t>
      </w:r>
      <w:proofErr w:type="spellStart"/>
      <w:r w:rsidR="00C50601">
        <w:rPr>
          <w:rFonts w:ascii="Arial" w:hAnsi="Arial" w:cs="Arial"/>
          <w:sz w:val="24"/>
          <w:szCs w:val="24"/>
          <w:lang w:val="en-US"/>
        </w:rPr>
        <w:t>endolysosomal</w:t>
      </w:r>
      <w:proofErr w:type="spellEnd"/>
      <w:r w:rsidR="00C50601">
        <w:rPr>
          <w:rFonts w:ascii="Arial" w:hAnsi="Arial" w:cs="Arial"/>
          <w:sz w:val="24"/>
          <w:szCs w:val="24"/>
          <w:lang w:val="en-US"/>
        </w:rPr>
        <w:t xml:space="preserve"> phosphatase. </w:t>
      </w:r>
      <w:proofErr w:type="spellStart"/>
      <w:r w:rsidRPr="00912D3E">
        <w:rPr>
          <w:rFonts w:ascii="Arial" w:hAnsi="Arial" w:cs="Arial"/>
          <w:sz w:val="24"/>
          <w:szCs w:val="24"/>
          <w:lang w:val="en-US"/>
        </w:rPr>
        <w:t>Bafilomycin</w:t>
      </w:r>
      <w:proofErr w:type="spellEnd"/>
      <w:r w:rsidRPr="00912D3E">
        <w:rPr>
          <w:rFonts w:ascii="Arial" w:hAnsi="Arial" w:cs="Arial"/>
          <w:sz w:val="24"/>
          <w:szCs w:val="24"/>
          <w:lang w:val="en-US"/>
        </w:rPr>
        <w:t xml:space="preserve"> A1, a vacuolar-type H</w:t>
      </w:r>
      <w:r w:rsidRPr="00912D3E">
        <w:rPr>
          <w:rFonts w:ascii="Arial" w:hAnsi="Arial" w:cs="Arial"/>
          <w:sz w:val="24"/>
          <w:szCs w:val="24"/>
          <w:vertAlign w:val="superscript"/>
          <w:lang w:val="en-US"/>
        </w:rPr>
        <w:t>+</w:t>
      </w:r>
      <w:r w:rsidRPr="00912D3E">
        <w:rPr>
          <w:rFonts w:ascii="Arial" w:hAnsi="Arial" w:cs="Arial"/>
          <w:sz w:val="24"/>
          <w:szCs w:val="24"/>
          <w:lang w:val="en-US"/>
        </w:rPr>
        <w:t xml:space="preserve">-ATPase inhibitor, raises the endosomal pH when applied to murine fibroblasts at 150 </w:t>
      </w:r>
      <w:proofErr w:type="spellStart"/>
      <w:r w:rsidRPr="00912D3E">
        <w:rPr>
          <w:rFonts w:ascii="Arial" w:hAnsi="Arial" w:cs="Arial"/>
          <w:sz w:val="24"/>
          <w:szCs w:val="24"/>
          <w:lang w:val="en-US"/>
        </w:rPr>
        <w:t>nM</w:t>
      </w:r>
      <w:proofErr w:type="spellEnd"/>
      <w:r w:rsidRPr="00912D3E">
        <w:rPr>
          <w:rFonts w:ascii="Arial" w:hAnsi="Arial" w:cs="Arial"/>
          <w:sz w:val="24"/>
          <w:szCs w:val="24"/>
          <w:lang w:val="en-US"/>
        </w:rPr>
        <w:t>. As shown in Fig. 7A, 3</w:t>
      </w:r>
      <w:r w:rsidRPr="00912D3E">
        <w:rPr>
          <w:rFonts w:ascii="Arial" w:hAnsi="Arial" w:cs="Arial"/>
          <w:sz w:val="24"/>
          <w:szCs w:val="24"/>
          <w:vertAlign w:val="superscript"/>
          <w:lang w:val="en-US"/>
        </w:rPr>
        <w:t>rd</w:t>
      </w:r>
      <w:r w:rsidRPr="00912D3E">
        <w:rPr>
          <w:rFonts w:ascii="Arial" w:hAnsi="Arial" w:cs="Arial"/>
          <w:sz w:val="24"/>
          <w:szCs w:val="24"/>
          <w:lang w:val="en-US"/>
        </w:rPr>
        <w:t xml:space="preserve"> panel, </w:t>
      </w:r>
      <w:proofErr w:type="spellStart"/>
      <w:r w:rsidRPr="00912D3E">
        <w:rPr>
          <w:rFonts w:ascii="Arial" w:hAnsi="Arial" w:cs="Arial"/>
          <w:sz w:val="24"/>
          <w:szCs w:val="24"/>
          <w:lang w:val="en-US"/>
        </w:rPr>
        <w:t>Bafilomycin</w:t>
      </w:r>
      <w:proofErr w:type="spellEnd"/>
      <w:r w:rsidRPr="00912D3E">
        <w:rPr>
          <w:rFonts w:ascii="Arial" w:hAnsi="Arial" w:cs="Arial"/>
          <w:sz w:val="24"/>
          <w:szCs w:val="24"/>
          <w:lang w:val="en-US"/>
        </w:rPr>
        <w:t xml:space="preserve"> A1 is able to prevent </w:t>
      </w:r>
      <w:proofErr w:type="spellStart"/>
      <w:r w:rsidRPr="00912D3E">
        <w:rPr>
          <w:rFonts w:ascii="Arial" w:hAnsi="Arial" w:cs="Arial"/>
          <w:sz w:val="24"/>
          <w:szCs w:val="24"/>
          <w:lang w:val="en-US"/>
        </w:rPr>
        <w:t>dephosphorylation</w:t>
      </w:r>
      <w:proofErr w:type="spellEnd"/>
      <w:r w:rsidRPr="00912D3E">
        <w:rPr>
          <w:rFonts w:ascii="Arial" w:hAnsi="Arial" w:cs="Arial"/>
          <w:sz w:val="24"/>
          <w:szCs w:val="24"/>
          <w:lang w:val="en-US"/>
        </w:rPr>
        <w:t xml:space="preserve"> of the mature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papulation. This result indicates that a pH-dependent, acidic endosomal phosphatase removes the phosphorylation(s) from the surface of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w:t>
      </w:r>
      <w:r w:rsidR="00752B0C" w:rsidRPr="00912D3E">
        <w:rPr>
          <w:rFonts w:ascii="Arial" w:hAnsi="Arial" w:cs="Arial"/>
          <w:sz w:val="24"/>
          <w:szCs w:val="24"/>
          <w:lang w:val="en-US"/>
        </w:rPr>
        <w:t xml:space="preserve"> </w:t>
      </w:r>
      <w:r w:rsidRPr="00912D3E">
        <w:rPr>
          <w:rFonts w:ascii="Arial" w:hAnsi="Arial" w:cs="Arial"/>
          <w:sz w:val="24"/>
          <w:szCs w:val="24"/>
          <w:lang w:val="en-US"/>
        </w:rPr>
        <w:t xml:space="preserve"> </w:t>
      </w:r>
    </w:p>
    <w:p w:rsidR="00191C82" w:rsidRPr="00912D3E" w:rsidRDefault="00191C82" w:rsidP="005B56EC">
      <w:pPr>
        <w:spacing w:after="120" w:line="480" w:lineRule="auto"/>
        <w:jc w:val="both"/>
        <w:rPr>
          <w:rFonts w:ascii="Arial" w:hAnsi="Arial" w:cs="Arial"/>
          <w:sz w:val="24"/>
          <w:szCs w:val="24"/>
          <w:lang w:val="en-US"/>
        </w:rPr>
      </w:pPr>
    </w:p>
    <w:p w:rsidR="00912D3E" w:rsidRDefault="00912D3E" w:rsidP="005B56EC">
      <w:pPr>
        <w:spacing w:after="120" w:line="480" w:lineRule="auto"/>
        <w:jc w:val="both"/>
        <w:rPr>
          <w:rFonts w:ascii="Arial" w:hAnsi="Arial" w:cs="Arial"/>
          <w:sz w:val="24"/>
          <w:szCs w:val="24"/>
          <w:lang w:val="en-US"/>
        </w:rPr>
      </w:pPr>
    </w:p>
    <w:p w:rsidR="00912D3E" w:rsidRPr="00CD3026" w:rsidRDefault="00912D3E" w:rsidP="005B56EC">
      <w:pPr>
        <w:spacing w:after="120" w:line="480" w:lineRule="auto"/>
        <w:jc w:val="both"/>
        <w:rPr>
          <w:rFonts w:ascii="Arial" w:hAnsi="Arial" w:cs="Arial"/>
          <w:sz w:val="24"/>
          <w:szCs w:val="24"/>
          <w:lang w:val="en-US"/>
        </w:rPr>
      </w:pPr>
    </w:p>
    <w:p w:rsidR="00191C82" w:rsidRPr="00CD3026" w:rsidRDefault="00191C82" w:rsidP="005B56EC">
      <w:pPr>
        <w:spacing w:after="120" w:line="480" w:lineRule="auto"/>
        <w:jc w:val="both"/>
        <w:rPr>
          <w:rFonts w:ascii="Arial" w:hAnsi="Arial" w:cs="Arial"/>
          <w:b/>
          <w:sz w:val="24"/>
          <w:szCs w:val="24"/>
          <w:lang w:val="en-US"/>
        </w:rPr>
      </w:pPr>
    </w:p>
    <w:p w:rsidR="00262854"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t>References</w:t>
      </w:r>
    </w:p>
    <w:p w:rsidR="004A0682" w:rsidRPr="004A0682" w:rsidRDefault="008224A3" w:rsidP="004A0682">
      <w:pPr>
        <w:spacing w:after="0" w:line="240" w:lineRule="auto"/>
        <w:ind w:left="720" w:hanging="720"/>
        <w:jc w:val="both"/>
        <w:rPr>
          <w:rFonts w:ascii="Calibri" w:hAnsi="Calibri" w:cs="Arial"/>
          <w:noProof/>
          <w:szCs w:val="24"/>
        </w:rPr>
      </w:pPr>
      <w:r w:rsidRPr="00CD3026">
        <w:rPr>
          <w:rFonts w:ascii="Arial" w:hAnsi="Arial" w:cs="Arial"/>
          <w:sz w:val="24"/>
          <w:szCs w:val="24"/>
        </w:rPr>
        <w:fldChar w:fldCharType="begin"/>
      </w:r>
      <w:r w:rsidRPr="00CD3026">
        <w:rPr>
          <w:rFonts w:ascii="Arial" w:hAnsi="Arial" w:cs="Arial"/>
          <w:sz w:val="24"/>
          <w:szCs w:val="24"/>
        </w:rPr>
        <w:instrText xml:space="preserve"> ADDIN EN.REFLIST </w:instrText>
      </w:r>
      <w:r w:rsidRPr="00CD3026">
        <w:rPr>
          <w:rFonts w:ascii="Arial" w:hAnsi="Arial" w:cs="Arial"/>
          <w:sz w:val="24"/>
          <w:szCs w:val="24"/>
        </w:rPr>
        <w:fldChar w:fldCharType="separate"/>
      </w:r>
      <w:bookmarkStart w:id="1" w:name="_ENREF_1"/>
      <w:r w:rsidR="004A0682" w:rsidRPr="004A0682">
        <w:rPr>
          <w:rFonts w:ascii="Calibri" w:hAnsi="Calibri" w:cs="Arial"/>
          <w:noProof/>
          <w:szCs w:val="24"/>
        </w:rPr>
        <w:t>1.</w:t>
      </w:r>
      <w:r w:rsidR="004A0682" w:rsidRPr="004A0682">
        <w:rPr>
          <w:rFonts w:ascii="Calibri" w:hAnsi="Calibri" w:cs="Arial"/>
          <w:noProof/>
          <w:szCs w:val="24"/>
        </w:rPr>
        <w:tab/>
      </w:r>
      <w:r w:rsidR="004A0682" w:rsidRPr="004A0682">
        <w:rPr>
          <w:rFonts w:ascii="Calibri" w:hAnsi="Calibri" w:cs="Arial"/>
          <w:b/>
          <w:noProof/>
          <w:szCs w:val="24"/>
        </w:rPr>
        <w:t>Bar, S., L. Daeffler, J. Rommelaere, and J. P. F. Nuesch.</w:t>
      </w:r>
      <w:r w:rsidR="004A0682" w:rsidRPr="004A0682">
        <w:rPr>
          <w:rFonts w:ascii="Calibri" w:hAnsi="Calibri" w:cs="Arial"/>
          <w:noProof/>
          <w:szCs w:val="24"/>
        </w:rPr>
        <w:t xml:space="preserve"> 2008. Vesicular egress of non-enveloped lytic parvoviruses depends on gelsolin functioning. Plos Pathogens </w:t>
      </w:r>
      <w:r w:rsidR="004A0682" w:rsidRPr="004A0682">
        <w:rPr>
          <w:rFonts w:ascii="Calibri" w:hAnsi="Calibri" w:cs="Arial"/>
          <w:b/>
          <w:noProof/>
          <w:szCs w:val="24"/>
        </w:rPr>
        <w:t>4</w:t>
      </w:r>
      <w:r w:rsidR="004A0682" w:rsidRPr="004A0682">
        <w:rPr>
          <w:rFonts w:ascii="Calibri" w:hAnsi="Calibri" w:cs="Arial"/>
          <w:noProof/>
          <w:szCs w:val="24"/>
        </w:rPr>
        <w:t>.</w:t>
      </w:r>
      <w:bookmarkEnd w:id="1"/>
    </w:p>
    <w:p w:rsidR="004A0682" w:rsidRPr="004A0682" w:rsidRDefault="004A0682" w:rsidP="004A0682">
      <w:pPr>
        <w:spacing w:after="0" w:line="240" w:lineRule="auto"/>
        <w:ind w:left="720" w:hanging="720"/>
        <w:jc w:val="both"/>
        <w:rPr>
          <w:rFonts w:ascii="Calibri" w:hAnsi="Calibri" w:cs="Arial"/>
          <w:noProof/>
          <w:szCs w:val="24"/>
        </w:rPr>
      </w:pPr>
      <w:bookmarkStart w:id="2" w:name="_ENREF_2"/>
      <w:r w:rsidRPr="004A0682">
        <w:rPr>
          <w:rFonts w:ascii="Calibri" w:hAnsi="Calibri" w:cs="Arial"/>
          <w:noProof/>
          <w:szCs w:val="24"/>
        </w:rPr>
        <w:t>2.</w:t>
      </w:r>
      <w:r w:rsidRPr="004A0682">
        <w:rPr>
          <w:rFonts w:ascii="Calibri" w:hAnsi="Calibri" w:cs="Arial"/>
          <w:noProof/>
          <w:szCs w:val="24"/>
        </w:rPr>
        <w:tab/>
      </w:r>
      <w:r w:rsidRPr="004A0682">
        <w:rPr>
          <w:rFonts w:ascii="Calibri" w:hAnsi="Calibri" w:cs="Arial"/>
          <w:b/>
          <w:noProof/>
          <w:szCs w:val="24"/>
        </w:rPr>
        <w:t>Bar, S., J. Rommelaere, and J. P. F. Nuesch.</w:t>
      </w:r>
      <w:r w:rsidRPr="004A0682">
        <w:rPr>
          <w:rFonts w:ascii="Calibri" w:hAnsi="Calibri" w:cs="Arial"/>
          <w:noProof/>
          <w:szCs w:val="24"/>
        </w:rPr>
        <w:t xml:space="preserve"> 2013. Vesicular Transport of Progeny Parvovirus Particles through ER and Golgi Regulates Maturation and Cytolysis. Plos Pathogens </w:t>
      </w:r>
      <w:r w:rsidRPr="004A0682">
        <w:rPr>
          <w:rFonts w:ascii="Calibri" w:hAnsi="Calibri" w:cs="Arial"/>
          <w:b/>
          <w:noProof/>
          <w:szCs w:val="24"/>
        </w:rPr>
        <w:t>9</w:t>
      </w:r>
      <w:r w:rsidRPr="004A0682">
        <w:rPr>
          <w:rFonts w:ascii="Calibri" w:hAnsi="Calibri" w:cs="Arial"/>
          <w:noProof/>
          <w:szCs w:val="24"/>
        </w:rPr>
        <w:t>.</w:t>
      </w:r>
      <w:bookmarkEnd w:id="2"/>
    </w:p>
    <w:p w:rsidR="004A0682" w:rsidRPr="004A0682" w:rsidRDefault="004A0682" w:rsidP="004A0682">
      <w:pPr>
        <w:spacing w:after="0" w:line="240" w:lineRule="auto"/>
        <w:ind w:left="720" w:hanging="720"/>
        <w:jc w:val="both"/>
        <w:rPr>
          <w:rFonts w:ascii="Calibri" w:hAnsi="Calibri" w:cs="Arial"/>
          <w:noProof/>
          <w:szCs w:val="24"/>
        </w:rPr>
      </w:pPr>
      <w:bookmarkStart w:id="3" w:name="_ENREF_3"/>
      <w:r w:rsidRPr="004A0682">
        <w:rPr>
          <w:rFonts w:ascii="Calibri" w:hAnsi="Calibri" w:cs="Arial"/>
          <w:noProof/>
          <w:szCs w:val="24"/>
        </w:rPr>
        <w:t>3.</w:t>
      </w:r>
      <w:r w:rsidRPr="004A0682">
        <w:rPr>
          <w:rFonts w:ascii="Calibri" w:hAnsi="Calibri" w:cs="Arial"/>
          <w:noProof/>
          <w:szCs w:val="24"/>
        </w:rPr>
        <w:tab/>
      </w:r>
      <w:r w:rsidRPr="004A0682">
        <w:rPr>
          <w:rFonts w:ascii="Calibri" w:hAnsi="Calibri" w:cs="Arial"/>
          <w:b/>
          <w:noProof/>
          <w:szCs w:val="24"/>
        </w:rPr>
        <w:t>Bieniasz, P. D.</w:t>
      </w:r>
      <w:r w:rsidRPr="004A0682">
        <w:rPr>
          <w:rFonts w:ascii="Calibri" w:hAnsi="Calibri" w:cs="Arial"/>
          <w:noProof/>
          <w:szCs w:val="24"/>
        </w:rPr>
        <w:t xml:space="preserve"> 2006. Late budding domains and host proteins in enveloped virus release. Virology </w:t>
      </w:r>
      <w:r w:rsidRPr="004A0682">
        <w:rPr>
          <w:rFonts w:ascii="Calibri" w:hAnsi="Calibri" w:cs="Arial"/>
          <w:b/>
          <w:noProof/>
          <w:szCs w:val="24"/>
        </w:rPr>
        <w:t>344:</w:t>
      </w:r>
      <w:r w:rsidRPr="004A0682">
        <w:rPr>
          <w:rFonts w:ascii="Calibri" w:hAnsi="Calibri" w:cs="Arial"/>
          <w:noProof/>
          <w:szCs w:val="24"/>
        </w:rPr>
        <w:t>55-63.</w:t>
      </w:r>
      <w:bookmarkEnd w:id="3"/>
    </w:p>
    <w:p w:rsidR="004A0682" w:rsidRPr="004A0682" w:rsidRDefault="004A0682" w:rsidP="004A0682">
      <w:pPr>
        <w:spacing w:after="0" w:line="240" w:lineRule="auto"/>
        <w:ind w:left="720" w:hanging="720"/>
        <w:jc w:val="both"/>
        <w:rPr>
          <w:rFonts w:ascii="Calibri" w:hAnsi="Calibri" w:cs="Arial"/>
          <w:noProof/>
          <w:szCs w:val="24"/>
        </w:rPr>
      </w:pPr>
      <w:bookmarkStart w:id="4" w:name="_ENREF_4"/>
      <w:r w:rsidRPr="004A0682">
        <w:rPr>
          <w:rFonts w:ascii="Calibri" w:hAnsi="Calibri" w:cs="Arial"/>
          <w:noProof/>
          <w:szCs w:val="24"/>
        </w:rPr>
        <w:t>4.</w:t>
      </w:r>
      <w:r w:rsidRPr="004A0682">
        <w:rPr>
          <w:rFonts w:ascii="Calibri" w:hAnsi="Calibri" w:cs="Arial"/>
          <w:noProof/>
          <w:szCs w:val="24"/>
        </w:rPr>
        <w:tab/>
      </w:r>
      <w:r w:rsidRPr="004A0682">
        <w:rPr>
          <w:rFonts w:ascii="Calibri" w:hAnsi="Calibri" w:cs="Arial"/>
          <w:b/>
          <w:noProof/>
          <w:szCs w:val="24"/>
        </w:rPr>
        <w:t>Bird, S. W., N. D. Maynard, M. W. Covert, and K. Kirkegaard.</w:t>
      </w:r>
      <w:r w:rsidRPr="004A0682">
        <w:rPr>
          <w:rFonts w:ascii="Calibri" w:hAnsi="Calibri" w:cs="Arial"/>
          <w:noProof/>
          <w:szCs w:val="24"/>
        </w:rPr>
        <w:t xml:space="preserve"> 2014. Nonlytic viral spread enhanced by autophagy components. Proc Natl Acad Sci U S A </w:t>
      </w:r>
      <w:r w:rsidRPr="004A0682">
        <w:rPr>
          <w:rFonts w:ascii="Calibri" w:hAnsi="Calibri" w:cs="Arial"/>
          <w:b/>
          <w:noProof/>
          <w:szCs w:val="24"/>
        </w:rPr>
        <w:t>111:</w:t>
      </w:r>
      <w:r w:rsidRPr="004A0682">
        <w:rPr>
          <w:rFonts w:ascii="Calibri" w:hAnsi="Calibri" w:cs="Arial"/>
          <w:noProof/>
          <w:szCs w:val="24"/>
        </w:rPr>
        <w:t>13081-6.</w:t>
      </w:r>
      <w:bookmarkEnd w:id="4"/>
    </w:p>
    <w:p w:rsidR="004A0682" w:rsidRPr="004A0682" w:rsidRDefault="004A0682" w:rsidP="004A0682">
      <w:pPr>
        <w:spacing w:after="0" w:line="240" w:lineRule="auto"/>
        <w:ind w:left="720" w:hanging="720"/>
        <w:jc w:val="both"/>
        <w:rPr>
          <w:rFonts w:ascii="Calibri" w:hAnsi="Calibri" w:cs="Arial"/>
          <w:noProof/>
          <w:szCs w:val="24"/>
        </w:rPr>
      </w:pPr>
      <w:bookmarkStart w:id="5" w:name="_ENREF_5"/>
      <w:r w:rsidRPr="004A0682">
        <w:rPr>
          <w:rFonts w:ascii="Calibri" w:hAnsi="Calibri" w:cs="Arial"/>
          <w:noProof/>
          <w:szCs w:val="24"/>
        </w:rPr>
        <w:t>5.</w:t>
      </w:r>
      <w:r w:rsidRPr="004A0682">
        <w:rPr>
          <w:rFonts w:ascii="Calibri" w:hAnsi="Calibri" w:cs="Arial"/>
          <w:noProof/>
          <w:szCs w:val="24"/>
        </w:rPr>
        <w:tab/>
      </w:r>
      <w:r w:rsidRPr="004A0682">
        <w:rPr>
          <w:rFonts w:ascii="Calibri" w:hAnsi="Calibri" w:cs="Arial"/>
          <w:b/>
          <w:noProof/>
          <w:szCs w:val="24"/>
        </w:rPr>
        <w:t>Bodendorf, U., C. Cziepluch, J. C. Jauniaux, J. Rommelaere, and N. Salome.</w:t>
      </w:r>
      <w:r w:rsidRPr="004A0682">
        <w:rPr>
          <w:rFonts w:ascii="Calibri" w:hAnsi="Calibri" w:cs="Arial"/>
          <w:noProof/>
          <w:szCs w:val="24"/>
        </w:rPr>
        <w:t xml:space="preserve"> 1999. Nuclear export factor CRM1 interacts with nonstructural proteins NS2 from parvovirus minute virus of mice. J Virol </w:t>
      </w:r>
      <w:r w:rsidRPr="004A0682">
        <w:rPr>
          <w:rFonts w:ascii="Calibri" w:hAnsi="Calibri" w:cs="Arial"/>
          <w:b/>
          <w:noProof/>
          <w:szCs w:val="24"/>
        </w:rPr>
        <w:t>73:</w:t>
      </w:r>
      <w:r w:rsidRPr="004A0682">
        <w:rPr>
          <w:rFonts w:ascii="Calibri" w:hAnsi="Calibri" w:cs="Arial"/>
          <w:noProof/>
          <w:szCs w:val="24"/>
        </w:rPr>
        <w:t>7769-79.</w:t>
      </w:r>
      <w:bookmarkEnd w:id="5"/>
    </w:p>
    <w:p w:rsidR="004A0682" w:rsidRPr="004A0682" w:rsidRDefault="004A0682" w:rsidP="004A0682">
      <w:pPr>
        <w:spacing w:after="0" w:line="240" w:lineRule="auto"/>
        <w:ind w:left="720" w:hanging="720"/>
        <w:jc w:val="both"/>
        <w:rPr>
          <w:rFonts w:ascii="Calibri" w:hAnsi="Calibri" w:cs="Arial"/>
          <w:noProof/>
          <w:szCs w:val="24"/>
        </w:rPr>
      </w:pPr>
      <w:bookmarkStart w:id="6" w:name="_ENREF_6"/>
      <w:r w:rsidRPr="004A0682">
        <w:rPr>
          <w:rFonts w:ascii="Calibri" w:hAnsi="Calibri" w:cs="Arial"/>
          <w:noProof/>
          <w:szCs w:val="24"/>
        </w:rPr>
        <w:lastRenderedPageBreak/>
        <w:t>6.</w:t>
      </w:r>
      <w:r w:rsidRPr="004A0682">
        <w:rPr>
          <w:rFonts w:ascii="Calibri" w:hAnsi="Calibri" w:cs="Arial"/>
          <w:noProof/>
          <w:szCs w:val="24"/>
        </w:rPr>
        <w:tab/>
      </w:r>
      <w:r w:rsidRPr="004A0682">
        <w:rPr>
          <w:rFonts w:ascii="Calibri" w:hAnsi="Calibri" w:cs="Arial"/>
          <w:b/>
          <w:noProof/>
          <w:szCs w:val="24"/>
        </w:rPr>
        <w:t>Caillet-Fauquet, P., M. Perros, A. Brandenburger, P. Spegelaere, and J. Rommelaere.</w:t>
      </w:r>
      <w:r w:rsidRPr="004A0682">
        <w:rPr>
          <w:rFonts w:ascii="Calibri" w:hAnsi="Calibri" w:cs="Arial"/>
          <w:noProof/>
          <w:szCs w:val="24"/>
        </w:rPr>
        <w:t xml:space="preserve"> 1990. Programmed killing of human cells by means of an inducible clone of parvoviral genes encoding non-structural proteins. EMBO J </w:t>
      </w:r>
      <w:r w:rsidRPr="004A0682">
        <w:rPr>
          <w:rFonts w:ascii="Calibri" w:hAnsi="Calibri" w:cs="Arial"/>
          <w:b/>
          <w:noProof/>
          <w:szCs w:val="24"/>
        </w:rPr>
        <w:t>9:</w:t>
      </w:r>
      <w:r w:rsidRPr="004A0682">
        <w:rPr>
          <w:rFonts w:ascii="Calibri" w:hAnsi="Calibri" w:cs="Arial"/>
          <w:noProof/>
          <w:szCs w:val="24"/>
        </w:rPr>
        <w:t>2989-95.</w:t>
      </w:r>
      <w:bookmarkEnd w:id="6"/>
    </w:p>
    <w:p w:rsidR="004A0682" w:rsidRPr="004A0682" w:rsidRDefault="004A0682" w:rsidP="004A0682">
      <w:pPr>
        <w:spacing w:after="0" w:line="240" w:lineRule="auto"/>
        <w:ind w:left="720" w:hanging="720"/>
        <w:jc w:val="both"/>
        <w:rPr>
          <w:rFonts w:ascii="Calibri" w:hAnsi="Calibri" w:cs="Arial"/>
          <w:noProof/>
          <w:szCs w:val="24"/>
          <w:lang w:val="es-ES_tradnl"/>
        </w:rPr>
      </w:pPr>
      <w:bookmarkStart w:id="7" w:name="_ENREF_7"/>
      <w:r w:rsidRPr="004A0682">
        <w:rPr>
          <w:rFonts w:ascii="Calibri" w:hAnsi="Calibri" w:cs="Arial"/>
          <w:noProof/>
          <w:szCs w:val="24"/>
        </w:rPr>
        <w:t>7.</w:t>
      </w:r>
      <w:r w:rsidRPr="004A0682">
        <w:rPr>
          <w:rFonts w:ascii="Calibri" w:hAnsi="Calibri" w:cs="Arial"/>
          <w:noProof/>
          <w:szCs w:val="24"/>
        </w:rPr>
        <w:tab/>
      </w:r>
      <w:r w:rsidRPr="004A0682">
        <w:rPr>
          <w:rFonts w:ascii="Calibri" w:hAnsi="Calibri" w:cs="Arial"/>
          <w:b/>
          <w:noProof/>
          <w:szCs w:val="24"/>
        </w:rPr>
        <w:t>Calistri, A., C. Salata, C. Parolin, and G. Palu.</w:t>
      </w:r>
      <w:r w:rsidRPr="004A0682">
        <w:rPr>
          <w:rFonts w:ascii="Calibri" w:hAnsi="Calibri" w:cs="Arial"/>
          <w:noProof/>
          <w:szCs w:val="24"/>
        </w:rPr>
        <w:t xml:space="preserve"> 2009. Role of multivesicular bodies and their components in the egress of enveloped RNA viruses. </w:t>
      </w:r>
      <w:r w:rsidRPr="004A0682">
        <w:rPr>
          <w:rFonts w:ascii="Calibri" w:hAnsi="Calibri" w:cs="Arial"/>
          <w:noProof/>
          <w:szCs w:val="24"/>
          <w:lang w:val="es-ES_tradnl"/>
        </w:rPr>
        <w:t xml:space="preserve">Reviews in Medical Virology </w:t>
      </w:r>
      <w:r w:rsidRPr="004A0682">
        <w:rPr>
          <w:rFonts w:ascii="Calibri" w:hAnsi="Calibri" w:cs="Arial"/>
          <w:b/>
          <w:noProof/>
          <w:szCs w:val="24"/>
          <w:lang w:val="es-ES_tradnl"/>
        </w:rPr>
        <w:t>19:</w:t>
      </w:r>
      <w:r w:rsidRPr="004A0682">
        <w:rPr>
          <w:rFonts w:ascii="Calibri" w:hAnsi="Calibri" w:cs="Arial"/>
          <w:noProof/>
          <w:szCs w:val="24"/>
          <w:lang w:val="es-ES_tradnl"/>
        </w:rPr>
        <w:t>31-45.</w:t>
      </w:r>
      <w:bookmarkEnd w:id="7"/>
    </w:p>
    <w:p w:rsidR="004A0682" w:rsidRPr="004A0682" w:rsidRDefault="004A0682" w:rsidP="004A0682">
      <w:pPr>
        <w:spacing w:after="0" w:line="240" w:lineRule="auto"/>
        <w:ind w:left="720" w:hanging="720"/>
        <w:jc w:val="both"/>
        <w:rPr>
          <w:rFonts w:ascii="Calibri" w:hAnsi="Calibri" w:cs="Arial"/>
          <w:noProof/>
          <w:szCs w:val="24"/>
        </w:rPr>
      </w:pPr>
      <w:bookmarkStart w:id="8" w:name="_ENREF_8"/>
      <w:r w:rsidRPr="004A0682">
        <w:rPr>
          <w:rFonts w:ascii="Calibri" w:hAnsi="Calibri" w:cs="Arial"/>
          <w:noProof/>
          <w:szCs w:val="24"/>
          <w:lang w:val="es-ES_tradnl"/>
        </w:rPr>
        <w:t>8.</w:t>
      </w:r>
      <w:r w:rsidRPr="004A0682">
        <w:rPr>
          <w:rFonts w:ascii="Calibri" w:hAnsi="Calibri" w:cs="Arial"/>
          <w:noProof/>
          <w:szCs w:val="24"/>
          <w:lang w:val="es-ES_tradnl"/>
        </w:rPr>
        <w:tab/>
      </w:r>
      <w:r w:rsidRPr="004A0682">
        <w:rPr>
          <w:rFonts w:ascii="Calibri" w:hAnsi="Calibri" w:cs="Arial"/>
          <w:b/>
          <w:noProof/>
          <w:szCs w:val="24"/>
          <w:lang w:val="es-ES_tradnl"/>
        </w:rPr>
        <w:t>Castellanos, M., R. Perez, A. Rodriguez-Huete, E. Grueso, J. M. Almendral, and M. G. Mateu.</w:t>
      </w:r>
      <w:r w:rsidRPr="004A0682">
        <w:rPr>
          <w:rFonts w:ascii="Calibri" w:hAnsi="Calibri" w:cs="Arial"/>
          <w:noProof/>
          <w:szCs w:val="24"/>
          <w:lang w:val="es-ES_tradnl"/>
        </w:rPr>
        <w:t xml:space="preserve"> </w:t>
      </w:r>
      <w:r w:rsidRPr="004A0682">
        <w:rPr>
          <w:rFonts w:ascii="Calibri" w:hAnsi="Calibri" w:cs="Arial"/>
          <w:noProof/>
          <w:szCs w:val="24"/>
        </w:rPr>
        <w:t xml:space="preserve">2013. A slender tract of glycine residues is required for translocation of the VP2 protein N-terminal domain through the parvovirus MVM capsid channel to initiate infection. Biochemical Journal </w:t>
      </w:r>
      <w:r w:rsidRPr="004A0682">
        <w:rPr>
          <w:rFonts w:ascii="Calibri" w:hAnsi="Calibri" w:cs="Arial"/>
          <w:b/>
          <w:noProof/>
          <w:szCs w:val="24"/>
        </w:rPr>
        <w:t>455:</w:t>
      </w:r>
      <w:r w:rsidRPr="004A0682">
        <w:rPr>
          <w:rFonts w:ascii="Calibri" w:hAnsi="Calibri" w:cs="Arial"/>
          <w:noProof/>
          <w:szCs w:val="24"/>
        </w:rPr>
        <w:t>87-94.</w:t>
      </w:r>
      <w:bookmarkEnd w:id="8"/>
    </w:p>
    <w:p w:rsidR="004A0682" w:rsidRPr="004A0682" w:rsidRDefault="004A0682" w:rsidP="004A0682">
      <w:pPr>
        <w:spacing w:after="0" w:line="240" w:lineRule="auto"/>
        <w:ind w:left="720" w:hanging="720"/>
        <w:jc w:val="both"/>
        <w:rPr>
          <w:rFonts w:ascii="Calibri" w:hAnsi="Calibri" w:cs="Arial"/>
          <w:noProof/>
          <w:szCs w:val="24"/>
        </w:rPr>
      </w:pPr>
      <w:bookmarkStart w:id="9" w:name="_ENREF_9"/>
      <w:r w:rsidRPr="004A0682">
        <w:rPr>
          <w:rFonts w:ascii="Calibri" w:hAnsi="Calibri" w:cs="Arial"/>
          <w:noProof/>
          <w:szCs w:val="24"/>
        </w:rPr>
        <w:t>9.</w:t>
      </w:r>
      <w:r w:rsidRPr="004A0682">
        <w:rPr>
          <w:rFonts w:ascii="Calibri" w:hAnsi="Calibri" w:cs="Arial"/>
          <w:noProof/>
          <w:szCs w:val="24"/>
        </w:rPr>
        <w:tab/>
      </w:r>
      <w:r w:rsidRPr="004A0682">
        <w:rPr>
          <w:rFonts w:ascii="Calibri" w:hAnsi="Calibri" w:cs="Arial"/>
          <w:b/>
          <w:noProof/>
          <w:szCs w:val="24"/>
        </w:rPr>
        <w:t>Clayson, E. T., L. V. Brando, and R. W. Compans.</w:t>
      </w:r>
      <w:r w:rsidRPr="004A0682">
        <w:rPr>
          <w:rFonts w:ascii="Calibri" w:hAnsi="Calibri" w:cs="Arial"/>
          <w:noProof/>
          <w:szCs w:val="24"/>
        </w:rPr>
        <w:t xml:space="preserve"> 1989. Release of simian virus 40 virions from epithelial cells is polarized and occurs without cell lysis. J Virol </w:t>
      </w:r>
      <w:r w:rsidRPr="004A0682">
        <w:rPr>
          <w:rFonts w:ascii="Calibri" w:hAnsi="Calibri" w:cs="Arial"/>
          <w:b/>
          <w:noProof/>
          <w:szCs w:val="24"/>
        </w:rPr>
        <w:t>63:</w:t>
      </w:r>
      <w:r w:rsidRPr="004A0682">
        <w:rPr>
          <w:rFonts w:ascii="Calibri" w:hAnsi="Calibri" w:cs="Arial"/>
          <w:noProof/>
          <w:szCs w:val="24"/>
        </w:rPr>
        <w:t>2278-88.</w:t>
      </w:r>
      <w:bookmarkEnd w:id="9"/>
    </w:p>
    <w:p w:rsidR="004A0682" w:rsidRPr="004A0682" w:rsidRDefault="004A0682" w:rsidP="004A0682">
      <w:pPr>
        <w:spacing w:after="0" w:line="240" w:lineRule="auto"/>
        <w:ind w:left="720" w:hanging="720"/>
        <w:jc w:val="both"/>
        <w:rPr>
          <w:rFonts w:ascii="Calibri" w:hAnsi="Calibri" w:cs="Arial"/>
          <w:noProof/>
          <w:szCs w:val="24"/>
        </w:rPr>
      </w:pPr>
      <w:bookmarkStart w:id="10" w:name="_ENREF_10"/>
      <w:r w:rsidRPr="004A0682">
        <w:rPr>
          <w:rFonts w:ascii="Calibri" w:hAnsi="Calibri" w:cs="Arial"/>
          <w:noProof/>
          <w:szCs w:val="24"/>
          <w:lang w:val="de-DE"/>
        </w:rPr>
        <w:t>10.</w:t>
      </w:r>
      <w:r w:rsidRPr="004A0682">
        <w:rPr>
          <w:rFonts w:ascii="Calibri" w:hAnsi="Calibri" w:cs="Arial"/>
          <w:noProof/>
          <w:szCs w:val="24"/>
          <w:lang w:val="de-DE"/>
        </w:rPr>
        <w:tab/>
      </w:r>
      <w:r w:rsidRPr="004A0682">
        <w:rPr>
          <w:rFonts w:ascii="Calibri" w:hAnsi="Calibri" w:cs="Arial"/>
          <w:b/>
          <w:noProof/>
          <w:szCs w:val="24"/>
          <w:lang w:val="de-DE"/>
        </w:rPr>
        <w:t>Corbau, R., V. Duverger, L. Rommelaere, and J. P. F. Nuesch.</w:t>
      </w:r>
      <w:r w:rsidRPr="004A0682">
        <w:rPr>
          <w:rFonts w:ascii="Calibri" w:hAnsi="Calibri" w:cs="Arial"/>
          <w:noProof/>
          <w:szCs w:val="24"/>
          <w:lang w:val="de-DE"/>
        </w:rPr>
        <w:t xml:space="preserve"> </w:t>
      </w:r>
      <w:r w:rsidRPr="004A0682">
        <w:rPr>
          <w:rFonts w:ascii="Calibri" w:hAnsi="Calibri" w:cs="Arial"/>
          <w:noProof/>
          <w:szCs w:val="24"/>
        </w:rPr>
        <w:t xml:space="preserve">2000. Regulation of MVM NS1 by protein kinase C: Impact of mutagenesis at consensus phosphorylation sites on replicative functions and cytopathic effects. Virology </w:t>
      </w:r>
      <w:r w:rsidRPr="004A0682">
        <w:rPr>
          <w:rFonts w:ascii="Calibri" w:hAnsi="Calibri" w:cs="Arial"/>
          <w:b/>
          <w:noProof/>
          <w:szCs w:val="24"/>
        </w:rPr>
        <w:t>278:</w:t>
      </w:r>
      <w:r w:rsidRPr="004A0682">
        <w:rPr>
          <w:rFonts w:ascii="Calibri" w:hAnsi="Calibri" w:cs="Arial"/>
          <w:noProof/>
          <w:szCs w:val="24"/>
        </w:rPr>
        <w:t>151-167.</w:t>
      </w:r>
      <w:bookmarkEnd w:id="10"/>
    </w:p>
    <w:p w:rsidR="004A0682" w:rsidRPr="004A0682" w:rsidRDefault="004A0682" w:rsidP="004A0682">
      <w:pPr>
        <w:spacing w:after="0" w:line="240" w:lineRule="auto"/>
        <w:ind w:left="720" w:hanging="720"/>
        <w:jc w:val="both"/>
        <w:rPr>
          <w:rFonts w:ascii="Calibri" w:hAnsi="Calibri" w:cs="Arial"/>
          <w:noProof/>
          <w:szCs w:val="24"/>
        </w:rPr>
      </w:pPr>
      <w:bookmarkStart w:id="11" w:name="_ENREF_11"/>
      <w:r w:rsidRPr="004A0682">
        <w:rPr>
          <w:rFonts w:ascii="Calibri" w:hAnsi="Calibri" w:cs="Arial"/>
          <w:noProof/>
          <w:szCs w:val="24"/>
        </w:rPr>
        <w:t>11.</w:t>
      </w:r>
      <w:r w:rsidRPr="004A0682">
        <w:rPr>
          <w:rFonts w:ascii="Calibri" w:hAnsi="Calibri" w:cs="Arial"/>
          <w:noProof/>
          <w:szCs w:val="24"/>
        </w:rPr>
        <w:tab/>
      </w:r>
      <w:r w:rsidRPr="004A0682">
        <w:rPr>
          <w:rFonts w:ascii="Calibri" w:hAnsi="Calibri" w:cs="Arial"/>
          <w:b/>
          <w:noProof/>
          <w:szCs w:val="24"/>
        </w:rPr>
        <w:t>Cotmore, S. F., A. M. D'Abramo, C. M. Ticknor, and P. Tattersall.</w:t>
      </w:r>
      <w:r w:rsidRPr="004A0682">
        <w:rPr>
          <w:rFonts w:ascii="Calibri" w:hAnsi="Calibri" w:cs="Arial"/>
          <w:noProof/>
          <w:szCs w:val="24"/>
        </w:rPr>
        <w:t xml:space="preserve"> 1999. Controlled conformational transitions in the MVM virion expose the VP1 N-terminus and viral genome without particle disassembly. Virology </w:t>
      </w:r>
      <w:r w:rsidRPr="004A0682">
        <w:rPr>
          <w:rFonts w:ascii="Calibri" w:hAnsi="Calibri" w:cs="Arial"/>
          <w:b/>
          <w:noProof/>
          <w:szCs w:val="24"/>
        </w:rPr>
        <w:t>254:</w:t>
      </w:r>
      <w:r w:rsidRPr="004A0682">
        <w:rPr>
          <w:rFonts w:ascii="Calibri" w:hAnsi="Calibri" w:cs="Arial"/>
          <w:noProof/>
          <w:szCs w:val="24"/>
        </w:rPr>
        <w:t>169-181.</w:t>
      </w:r>
      <w:bookmarkEnd w:id="11"/>
    </w:p>
    <w:p w:rsidR="004A0682" w:rsidRPr="004A0682" w:rsidRDefault="004A0682" w:rsidP="004A0682">
      <w:pPr>
        <w:spacing w:after="0" w:line="240" w:lineRule="auto"/>
        <w:ind w:left="720" w:hanging="720"/>
        <w:jc w:val="both"/>
        <w:rPr>
          <w:rFonts w:ascii="Calibri" w:hAnsi="Calibri" w:cs="Arial"/>
          <w:noProof/>
          <w:szCs w:val="24"/>
        </w:rPr>
      </w:pPr>
      <w:bookmarkStart w:id="12" w:name="_ENREF_12"/>
      <w:r w:rsidRPr="004A0682">
        <w:rPr>
          <w:rFonts w:ascii="Calibri" w:hAnsi="Calibri" w:cs="Arial"/>
          <w:noProof/>
          <w:szCs w:val="24"/>
        </w:rPr>
        <w:t>12.</w:t>
      </w:r>
      <w:r w:rsidRPr="004A0682">
        <w:rPr>
          <w:rFonts w:ascii="Calibri" w:hAnsi="Calibri" w:cs="Arial"/>
          <w:noProof/>
          <w:szCs w:val="24"/>
        </w:rPr>
        <w:tab/>
      </w:r>
      <w:r w:rsidRPr="004A0682">
        <w:rPr>
          <w:rFonts w:ascii="Calibri" w:hAnsi="Calibri" w:cs="Arial"/>
          <w:b/>
          <w:noProof/>
          <w:szCs w:val="24"/>
        </w:rPr>
        <w:t>Cotmore, S. F., and P. Tattersall.</w:t>
      </w:r>
      <w:r w:rsidRPr="004A0682">
        <w:rPr>
          <w:rFonts w:ascii="Calibri" w:hAnsi="Calibri" w:cs="Arial"/>
          <w:noProof/>
          <w:szCs w:val="24"/>
        </w:rPr>
        <w:t xml:space="preserve"> 1987. The autonomously replicating parvoviruses of vertebrates. Adv Virus Res </w:t>
      </w:r>
      <w:r w:rsidRPr="004A0682">
        <w:rPr>
          <w:rFonts w:ascii="Calibri" w:hAnsi="Calibri" w:cs="Arial"/>
          <w:b/>
          <w:noProof/>
          <w:szCs w:val="24"/>
        </w:rPr>
        <w:t>33:</w:t>
      </w:r>
      <w:r w:rsidRPr="004A0682">
        <w:rPr>
          <w:rFonts w:ascii="Calibri" w:hAnsi="Calibri" w:cs="Arial"/>
          <w:noProof/>
          <w:szCs w:val="24"/>
        </w:rPr>
        <w:t>91-174.</w:t>
      </w:r>
      <w:bookmarkEnd w:id="12"/>
    </w:p>
    <w:p w:rsidR="004A0682" w:rsidRPr="004A0682" w:rsidRDefault="004A0682" w:rsidP="004A0682">
      <w:pPr>
        <w:spacing w:after="0" w:line="240" w:lineRule="auto"/>
        <w:ind w:left="720" w:hanging="720"/>
        <w:jc w:val="both"/>
        <w:rPr>
          <w:rFonts w:ascii="Calibri" w:hAnsi="Calibri" w:cs="Arial"/>
          <w:noProof/>
          <w:szCs w:val="24"/>
        </w:rPr>
      </w:pPr>
      <w:bookmarkStart w:id="13" w:name="_ENREF_13"/>
      <w:r w:rsidRPr="004A0682">
        <w:rPr>
          <w:rFonts w:ascii="Calibri" w:hAnsi="Calibri" w:cs="Arial"/>
          <w:noProof/>
          <w:szCs w:val="24"/>
          <w:lang w:val="de-DE"/>
        </w:rPr>
        <w:t>13.</w:t>
      </w:r>
      <w:r w:rsidRPr="004A0682">
        <w:rPr>
          <w:rFonts w:ascii="Calibri" w:hAnsi="Calibri" w:cs="Arial"/>
          <w:noProof/>
          <w:szCs w:val="24"/>
          <w:lang w:val="de-DE"/>
        </w:rPr>
        <w:tab/>
      </w:r>
      <w:r w:rsidRPr="004A0682">
        <w:rPr>
          <w:rFonts w:ascii="Calibri" w:hAnsi="Calibri" w:cs="Arial"/>
          <w:b/>
          <w:noProof/>
          <w:szCs w:val="24"/>
          <w:lang w:val="de-DE"/>
        </w:rPr>
        <w:t>Daeffler, L., R. Horlein, J. Rommelaere, and J. P. F. Nuesch.</w:t>
      </w:r>
      <w:r w:rsidRPr="004A0682">
        <w:rPr>
          <w:rFonts w:ascii="Calibri" w:hAnsi="Calibri" w:cs="Arial"/>
          <w:noProof/>
          <w:szCs w:val="24"/>
          <w:lang w:val="de-DE"/>
        </w:rPr>
        <w:t xml:space="preserve"> </w:t>
      </w:r>
      <w:r w:rsidRPr="004A0682">
        <w:rPr>
          <w:rFonts w:ascii="Calibri" w:hAnsi="Calibri" w:cs="Arial"/>
          <w:noProof/>
          <w:szCs w:val="24"/>
        </w:rPr>
        <w:t xml:space="preserve">2003. Modulation of minute virus of mice cytotoxic activities through site-directed mutagenesis within the NS coding region. J Virol </w:t>
      </w:r>
      <w:r w:rsidRPr="004A0682">
        <w:rPr>
          <w:rFonts w:ascii="Calibri" w:hAnsi="Calibri" w:cs="Arial"/>
          <w:b/>
          <w:noProof/>
          <w:szCs w:val="24"/>
        </w:rPr>
        <w:t>77:</w:t>
      </w:r>
      <w:r w:rsidRPr="004A0682">
        <w:rPr>
          <w:rFonts w:ascii="Calibri" w:hAnsi="Calibri" w:cs="Arial"/>
          <w:noProof/>
          <w:szCs w:val="24"/>
        </w:rPr>
        <w:t>12466-12478.</w:t>
      </w:r>
      <w:bookmarkEnd w:id="13"/>
    </w:p>
    <w:p w:rsidR="004A0682" w:rsidRPr="004A0682" w:rsidRDefault="004A0682" w:rsidP="004A0682">
      <w:pPr>
        <w:spacing w:after="0" w:line="240" w:lineRule="auto"/>
        <w:ind w:left="720" w:hanging="720"/>
        <w:jc w:val="both"/>
        <w:rPr>
          <w:rFonts w:ascii="Calibri" w:hAnsi="Calibri" w:cs="Arial"/>
          <w:noProof/>
          <w:szCs w:val="24"/>
          <w:lang w:val="de-DE"/>
        </w:rPr>
      </w:pPr>
      <w:bookmarkStart w:id="14" w:name="_ENREF_14"/>
      <w:r w:rsidRPr="004A0682">
        <w:rPr>
          <w:rFonts w:ascii="Calibri" w:hAnsi="Calibri" w:cs="Arial"/>
          <w:noProof/>
          <w:szCs w:val="24"/>
        </w:rPr>
        <w:t>14.</w:t>
      </w:r>
      <w:r w:rsidRPr="004A0682">
        <w:rPr>
          <w:rFonts w:ascii="Calibri" w:hAnsi="Calibri" w:cs="Arial"/>
          <w:noProof/>
          <w:szCs w:val="24"/>
        </w:rPr>
        <w:tab/>
      </w:r>
      <w:r w:rsidRPr="004A0682">
        <w:rPr>
          <w:rFonts w:ascii="Calibri" w:hAnsi="Calibri" w:cs="Arial"/>
          <w:b/>
          <w:noProof/>
          <w:szCs w:val="24"/>
        </w:rPr>
        <w:t>Di Piazza, M., C. Mader, K. Geletneky, Y. C. M. Herrero, E. Weber, J. Schlehofer, L. Deleu, and J. Rommelaere.</w:t>
      </w:r>
      <w:r w:rsidRPr="004A0682">
        <w:rPr>
          <w:rFonts w:ascii="Calibri" w:hAnsi="Calibri" w:cs="Arial"/>
          <w:noProof/>
          <w:szCs w:val="24"/>
        </w:rPr>
        <w:t xml:space="preserve"> 2007. Cytosolic activation of cathepsins mediates parvovirus H-1-induced killing of cisplatin and TRAIL-resistant glioma cells. </w:t>
      </w:r>
      <w:r w:rsidRPr="004A0682">
        <w:rPr>
          <w:rFonts w:ascii="Calibri" w:hAnsi="Calibri" w:cs="Arial"/>
          <w:noProof/>
          <w:szCs w:val="24"/>
          <w:lang w:val="de-DE"/>
        </w:rPr>
        <w:t xml:space="preserve">J Virol </w:t>
      </w:r>
      <w:r w:rsidRPr="004A0682">
        <w:rPr>
          <w:rFonts w:ascii="Calibri" w:hAnsi="Calibri" w:cs="Arial"/>
          <w:b/>
          <w:noProof/>
          <w:szCs w:val="24"/>
          <w:lang w:val="de-DE"/>
        </w:rPr>
        <w:t>81:</w:t>
      </w:r>
      <w:r w:rsidRPr="004A0682">
        <w:rPr>
          <w:rFonts w:ascii="Calibri" w:hAnsi="Calibri" w:cs="Arial"/>
          <w:noProof/>
          <w:szCs w:val="24"/>
          <w:lang w:val="de-DE"/>
        </w:rPr>
        <w:t>4186-98.</w:t>
      </w:r>
      <w:bookmarkEnd w:id="14"/>
    </w:p>
    <w:p w:rsidR="004A0682" w:rsidRPr="004A0682" w:rsidRDefault="004A0682" w:rsidP="004A0682">
      <w:pPr>
        <w:spacing w:after="0" w:line="240" w:lineRule="auto"/>
        <w:ind w:left="720" w:hanging="720"/>
        <w:jc w:val="both"/>
        <w:rPr>
          <w:rFonts w:ascii="Calibri" w:hAnsi="Calibri" w:cs="Arial"/>
          <w:noProof/>
          <w:szCs w:val="24"/>
        </w:rPr>
      </w:pPr>
      <w:bookmarkStart w:id="15" w:name="_ENREF_15"/>
      <w:r w:rsidRPr="004A0682">
        <w:rPr>
          <w:rFonts w:ascii="Calibri" w:hAnsi="Calibri" w:cs="Arial"/>
          <w:noProof/>
          <w:szCs w:val="24"/>
          <w:lang w:val="de-DE"/>
        </w:rPr>
        <w:t>15.</w:t>
      </w:r>
      <w:r w:rsidRPr="004A0682">
        <w:rPr>
          <w:rFonts w:ascii="Calibri" w:hAnsi="Calibri" w:cs="Arial"/>
          <w:noProof/>
          <w:szCs w:val="24"/>
          <w:lang w:val="de-DE"/>
        </w:rPr>
        <w:tab/>
      </w:r>
      <w:r w:rsidRPr="004A0682">
        <w:rPr>
          <w:rFonts w:ascii="Calibri" w:hAnsi="Calibri" w:cs="Arial"/>
          <w:b/>
          <w:noProof/>
          <w:szCs w:val="24"/>
          <w:lang w:val="de-DE"/>
        </w:rPr>
        <w:t>Eichwald, V., L. Daeffler, M. Klein, J. Rommelaere, and N. Salome.</w:t>
      </w:r>
      <w:r w:rsidRPr="004A0682">
        <w:rPr>
          <w:rFonts w:ascii="Calibri" w:hAnsi="Calibri" w:cs="Arial"/>
          <w:noProof/>
          <w:szCs w:val="24"/>
          <w:lang w:val="de-DE"/>
        </w:rPr>
        <w:t xml:space="preserve"> </w:t>
      </w:r>
      <w:r w:rsidRPr="004A0682">
        <w:rPr>
          <w:rFonts w:ascii="Calibri" w:hAnsi="Calibri" w:cs="Arial"/>
          <w:noProof/>
          <w:szCs w:val="24"/>
        </w:rPr>
        <w:t xml:space="preserve">2002. The NS2 proteins of parvovirus minute virus of mice are required for efficient nuclear egress of progeny virions in mouse cells. J Virol </w:t>
      </w:r>
      <w:r w:rsidRPr="004A0682">
        <w:rPr>
          <w:rFonts w:ascii="Calibri" w:hAnsi="Calibri" w:cs="Arial"/>
          <w:b/>
          <w:noProof/>
          <w:szCs w:val="24"/>
        </w:rPr>
        <w:t>76:</w:t>
      </w:r>
      <w:r w:rsidRPr="004A0682">
        <w:rPr>
          <w:rFonts w:ascii="Calibri" w:hAnsi="Calibri" w:cs="Arial"/>
          <w:noProof/>
          <w:szCs w:val="24"/>
        </w:rPr>
        <w:t>10307-10319.</w:t>
      </w:r>
      <w:bookmarkEnd w:id="15"/>
    </w:p>
    <w:p w:rsidR="004A0682" w:rsidRPr="004A0682" w:rsidRDefault="004A0682" w:rsidP="004A0682">
      <w:pPr>
        <w:spacing w:after="0" w:line="240" w:lineRule="auto"/>
        <w:ind w:left="720" w:hanging="720"/>
        <w:jc w:val="both"/>
        <w:rPr>
          <w:rFonts w:ascii="Calibri" w:hAnsi="Calibri" w:cs="Arial"/>
          <w:noProof/>
          <w:szCs w:val="24"/>
        </w:rPr>
      </w:pPr>
      <w:bookmarkStart w:id="16" w:name="_ENREF_16"/>
      <w:r w:rsidRPr="004A0682">
        <w:rPr>
          <w:rFonts w:ascii="Calibri" w:hAnsi="Calibri" w:cs="Arial"/>
          <w:noProof/>
          <w:szCs w:val="24"/>
        </w:rPr>
        <w:t>16.</w:t>
      </w:r>
      <w:r w:rsidRPr="004A0682">
        <w:rPr>
          <w:rFonts w:ascii="Calibri" w:hAnsi="Calibri" w:cs="Arial"/>
          <w:noProof/>
          <w:szCs w:val="24"/>
        </w:rPr>
        <w:tab/>
      </w:r>
      <w:r w:rsidRPr="004A0682">
        <w:rPr>
          <w:rFonts w:ascii="Calibri" w:hAnsi="Calibri" w:cs="Arial"/>
          <w:b/>
          <w:noProof/>
          <w:szCs w:val="24"/>
        </w:rPr>
        <w:t>Engelsma, D., N. Valle, A. Fish, N. Salome, J. M. Almendral, and M. Fornerod.</w:t>
      </w:r>
      <w:r w:rsidRPr="004A0682">
        <w:rPr>
          <w:rFonts w:ascii="Calibri" w:hAnsi="Calibri" w:cs="Arial"/>
          <w:noProof/>
          <w:szCs w:val="24"/>
        </w:rPr>
        <w:t xml:space="preserve"> 2008. A supraphysiological nuclear export signal is required for parvovirus nuclear export. Molecular Biology of the Cell </w:t>
      </w:r>
      <w:r w:rsidRPr="004A0682">
        <w:rPr>
          <w:rFonts w:ascii="Calibri" w:hAnsi="Calibri" w:cs="Arial"/>
          <w:b/>
          <w:noProof/>
          <w:szCs w:val="24"/>
        </w:rPr>
        <w:t>19:</w:t>
      </w:r>
      <w:r w:rsidRPr="004A0682">
        <w:rPr>
          <w:rFonts w:ascii="Calibri" w:hAnsi="Calibri" w:cs="Arial"/>
          <w:noProof/>
          <w:szCs w:val="24"/>
        </w:rPr>
        <w:t>2544-2552.</w:t>
      </w:r>
      <w:bookmarkEnd w:id="16"/>
    </w:p>
    <w:p w:rsidR="004A0682" w:rsidRPr="004A0682" w:rsidRDefault="004A0682" w:rsidP="004A0682">
      <w:pPr>
        <w:spacing w:after="0" w:line="240" w:lineRule="auto"/>
        <w:ind w:left="720" w:hanging="720"/>
        <w:jc w:val="both"/>
        <w:rPr>
          <w:rFonts w:ascii="Calibri" w:hAnsi="Calibri" w:cs="Arial"/>
          <w:noProof/>
          <w:szCs w:val="24"/>
        </w:rPr>
      </w:pPr>
      <w:bookmarkStart w:id="17" w:name="_ENREF_17"/>
      <w:r w:rsidRPr="004A0682">
        <w:rPr>
          <w:rFonts w:ascii="Calibri" w:hAnsi="Calibri" w:cs="Arial"/>
          <w:noProof/>
          <w:szCs w:val="24"/>
        </w:rPr>
        <w:t>17.</w:t>
      </w:r>
      <w:r w:rsidRPr="004A0682">
        <w:rPr>
          <w:rFonts w:ascii="Calibri" w:hAnsi="Calibri" w:cs="Arial"/>
          <w:noProof/>
          <w:szCs w:val="24"/>
        </w:rPr>
        <w:tab/>
      </w:r>
      <w:r w:rsidRPr="004A0682">
        <w:rPr>
          <w:rFonts w:ascii="Calibri" w:hAnsi="Calibri" w:cs="Arial"/>
          <w:b/>
          <w:noProof/>
          <w:szCs w:val="24"/>
        </w:rPr>
        <w:t>Falanga, A., M. Cantisani, C. Pedone, and S. Galdiero.</w:t>
      </w:r>
      <w:r w:rsidRPr="004A0682">
        <w:rPr>
          <w:rFonts w:ascii="Calibri" w:hAnsi="Calibri" w:cs="Arial"/>
          <w:noProof/>
          <w:szCs w:val="24"/>
        </w:rPr>
        <w:t xml:space="preserve"> 2009. Membrane Fusion and Fission: Enveloped Viruses. Protein and Peptide Letters </w:t>
      </w:r>
      <w:r w:rsidRPr="004A0682">
        <w:rPr>
          <w:rFonts w:ascii="Calibri" w:hAnsi="Calibri" w:cs="Arial"/>
          <w:b/>
          <w:noProof/>
          <w:szCs w:val="24"/>
        </w:rPr>
        <w:t>16:</w:t>
      </w:r>
      <w:r w:rsidRPr="004A0682">
        <w:rPr>
          <w:rFonts w:ascii="Calibri" w:hAnsi="Calibri" w:cs="Arial"/>
          <w:noProof/>
          <w:szCs w:val="24"/>
        </w:rPr>
        <w:t>751-759.</w:t>
      </w:r>
      <w:bookmarkEnd w:id="17"/>
    </w:p>
    <w:p w:rsidR="004A0682" w:rsidRPr="004A0682" w:rsidRDefault="004A0682" w:rsidP="004A0682">
      <w:pPr>
        <w:spacing w:after="0" w:line="240" w:lineRule="auto"/>
        <w:ind w:left="720" w:hanging="720"/>
        <w:jc w:val="both"/>
        <w:rPr>
          <w:rFonts w:ascii="Calibri" w:hAnsi="Calibri" w:cs="Arial"/>
          <w:noProof/>
          <w:szCs w:val="24"/>
        </w:rPr>
      </w:pPr>
      <w:bookmarkStart w:id="18" w:name="_ENREF_18"/>
      <w:r w:rsidRPr="004A0682">
        <w:rPr>
          <w:rFonts w:ascii="Calibri" w:hAnsi="Calibri" w:cs="Arial"/>
          <w:noProof/>
          <w:szCs w:val="24"/>
        </w:rPr>
        <w:t>18.</w:t>
      </w:r>
      <w:r w:rsidRPr="004A0682">
        <w:rPr>
          <w:rFonts w:ascii="Calibri" w:hAnsi="Calibri" w:cs="Arial"/>
          <w:noProof/>
          <w:szCs w:val="24"/>
        </w:rPr>
        <w:tab/>
      </w:r>
      <w:r w:rsidRPr="004A0682">
        <w:rPr>
          <w:rFonts w:ascii="Calibri" w:hAnsi="Calibri" w:cs="Arial"/>
          <w:b/>
          <w:noProof/>
          <w:szCs w:val="24"/>
        </w:rPr>
        <w:t>Farr, G. A., S. F. Cotmore, and P. Tattersall.</w:t>
      </w:r>
      <w:r w:rsidRPr="004A0682">
        <w:rPr>
          <w:rFonts w:ascii="Calibri" w:hAnsi="Calibri" w:cs="Arial"/>
          <w:noProof/>
          <w:szCs w:val="24"/>
        </w:rPr>
        <w:t xml:space="preserve"> 2006. VP2 cleavage and the leucine ring at the base of the fivefold cylinder control pH-dpendent externalization of both the VP1 N terminus and the genome of minute virus of mice. J Virol </w:t>
      </w:r>
      <w:r w:rsidRPr="004A0682">
        <w:rPr>
          <w:rFonts w:ascii="Calibri" w:hAnsi="Calibri" w:cs="Arial"/>
          <w:b/>
          <w:noProof/>
          <w:szCs w:val="24"/>
        </w:rPr>
        <w:t>80:</w:t>
      </w:r>
      <w:r w:rsidRPr="004A0682">
        <w:rPr>
          <w:rFonts w:ascii="Calibri" w:hAnsi="Calibri" w:cs="Arial"/>
          <w:noProof/>
          <w:szCs w:val="24"/>
        </w:rPr>
        <w:t>161-171.</w:t>
      </w:r>
      <w:bookmarkEnd w:id="18"/>
    </w:p>
    <w:p w:rsidR="004A0682" w:rsidRPr="004A0682" w:rsidRDefault="004A0682" w:rsidP="004A0682">
      <w:pPr>
        <w:spacing w:after="0" w:line="240" w:lineRule="auto"/>
        <w:ind w:left="720" w:hanging="720"/>
        <w:jc w:val="both"/>
        <w:rPr>
          <w:rFonts w:ascii="Calibri" w:hAnsi="Calibri" w:cs="Arial"/>
          <w:noProof/>
          <w:szCs w:val="24"/>
        </w:rPr>
      </w:pPr>
      <w:bookmarkStart w:id="19" w:name="_ENREF_19"/>
      <w:r w:rsidRPr="004A0682">
        <w:rPr>
          <w:rFonts w:ascii="Calibri" w:hAnsi="Calibri" w:cs="Arial"/>
          <w:noProof/>
          <w:szCs w:val="24"/>
        </w:rPr>
        <w:t>19.</w:t>
      </w:r>
      <w:r w:rsidRPr="004A0682">
        <w:rPr>
          <w:rFonts w:ascii="Calibri" w:hAnsi="Calibri" w:cs="Arial"/>
          <w:noProof/>
          <w:szCs w:val="24"/>
        </w:rPr>
        <w:tab/>
      </w:r>
      <w:r w:rsidRPr="004A0682">
        <w:rPr>
          <w:rFonts w:ascii="Calibri" w:hAnsi="Calibri" w:cs="Arial"/>
          <w:b/>
          <w:noProof/>
          <w:szCs w:val="24"/>
        </w:rPr>
        <w:t>Farr, G. A., L. G. Zhang, and P. Tattersall.</w:t>
      </w:r>
      <w:r w:rsidRPr="004A0682">
        <w:rPr>
          <w:rFonts w:ascii="Calibri" w:hAnsi="Calibri" w:cs="Arial"/>
          <w:noProof/>
          <w:szCs w:val="24"/>
        </w:rPr>
        <w:t xml:space="preserve"> 2005. Parvoviral virions deploy a capsid-tethered lipolytic enzyme to breach the endosomal membrane during cell entry. Proc Natl Acad Sci U S A </w:t>
      </w:r>
      <w:r w:rsidRPr="004A0682">
        <w:rPr>
          <w:rFonts w:ascii="Calibri" w:hAnsi="Calibri" w:cs="Arial"/>
          <w:b/>
          <w:noProof/>
          <w:szCs w:val="24"/>
        </w:rPr>
        <w:t>102:</w:t>
      </w:r>
      <w:r w:rsidRPr="004A0682">
        <w:rPr>
          <w:rFonts w:ascii="Calibri" w:hAnsi="Calibri" w:cs="Arial"/>
          <w:noProof/>
          <w:szCs w:val="24"/>
        </w:rPr>
        <w:t>17148-17153.</w:t>
      </w:r>
      <w:bookmarkEnd w:id="19"/>
    </w:p>
    <w:p w:rsidR="004A0682" w:rsidRPr="004A0682" w:rsidRDefault="004A0682" w:rsidP="004A0682">
      <w:pPr>
        <w:spacing w:after="0" w:line="240" w:lineRule="auto"/>
        <w:ind w:left="720" w:hanging="720"/>
        <w:jc w:val="both"/>
        <w:rPr>
          <w:rFonts w:ascii="Calibri" w:hAnsi="Calibri" w:cs="Arial"/>
          <w:noProof/>
          <w:szCs w:val="24"/>
        </w:rPr>
      </w:pPr>
      <w:bookmarkStart w:id="20" w:name="_ENREF_20"/>
      <w:r w:rsidRPr="004A0682">
        <w:rPr>
          <w:rFonts w:ascii="Calibri" w:hAnsi="Calibri" w:cs="Arial"/>
          <w:noProof/>
          <w:szCs w:val="24"/>
        </w:rPr>
        <w:t>20.</w:t>
      </w:r>
      <w:r w:rsidRPr="004A0682">
        <w:rPr>
          <w:rFonts w:ascii="Calibri" w:hAnsi="Calibri" w:cs="Arial"/>
          <w:noProof/>
          <w:szCs w:val="24"/>
        </w:rPr>
        <w:tab/>
      </w:r>
      <w:r w:rsidRPr="004A0682">
        <w:rPr>
          <w:rFonts w:ascii="Calibri" w:hAnsi="Calibri" w:cs="Arial"/>
          <w:b/>
          <w:noProof/>
          <w:szCs w:val="24"/>
        </w:rPr>
        <w:t>Feng, Z., L. Hensley, K. L. McKnight, F. Hu, V. Madden, L. Ping, S. H. Jeong, C. Walker, R. E. Lanford, and S. M. Lemon.</w:t>
      </w:r>
      <w:r w:rsidRPr="004A0682">
        <w:rPr>
          <w:rFonts w:ascii="Calibri" w:hAnsi="Calibri" w:cs="Arial"/>
          <w:noProof/>
          <w:szCs w:val="24"/>
        </w:rPr>
        <w:t xml:space="preserve"> 2013. A pathogenic picornavirus acquires an envelope by hijacking cellular membranes. Nature </w:t>
      </w:r>
      <w:r w:rsidRPr="004A0682">
        <w:rPr>
          <w:rFonts w:ascii="Calibri" w:hAnsi="Calibri" w:cs="Arial"/>
          <w:b/>
          <w:noProof/>
          <w:szCs w:val="24"/>
        </w:rPr>
        <w:t>496:</w:t>
      </w:r>
      <w:r w:rsidRPr="004A0682">
        <w:rPr>
          <w:rFonts w:ascii="Calibri" w:hAnsi="Calibri" w:cs="Arial"/>
          <w:noProof/>
          <w:szCs w:val="24"/>
        </w:rPr>
        <w:t>367-71.</w:t>
      </w:r>
      <w:bookmarkEnd w:id="20"/>
    </w:p>
    <w:p w:rsidR="004A0682" w:rsidRPr="004A0682" w:rsidRDefault="004A0682" w:rsidP="004A0682">
      <w:pPr>
        <w:spacing w:after="0" w:line="240" w:lineRule="auto"/>
        <w:ind w:left="720" w:hanging="720"/>
        <w:jc w:val="both"/>
        <w:rPr>
          <w:rFonts w:ascii="Calibri" w:hAnsi="Calibri" w:cs="Arial"/>
          <w:noProof/>
          <w:szCs w:val="24"/>
        </w:rPr>
      </w:pPr>
      <w:bookmarkStart w:id="21" w:name="_ENREF_21"/>
      <w:r w:rsidRPr="004A0682">
        <w:rPr>
          <w:rFonts w:ascii="Calibri" w:hAnsi="Calibri" w:cs="Arial"/>
          <w:noProof/>
          <w:szCs w:val="24"/>
        </w:rPr>
        <w:t>21.</w:t>
      </w:r>
      <w:r w:rsidRPr="004A0682">
        <w:rPr>
          <w:rFonts w:ascii="Calibri" w:hAnsi="Calibri" w:cs="Arial"/>
          <w:noProof/>
          <w:szCs w:val="24"/>
        </w:rPr>
        <w:tab/>
      </w:r>
      <w:r w:rsidRPr="004A0682">
        <w:rPr>
          <w:rFonts w:ascii="Calibri" w:hAnsi="Calibri" w:cs="Arial"/>
          <w:b/>
          <w:noProof/>
          <w:szCs w:val="24"/>
        </w:rPr>
        <w:t>Herrero, Y. C. M., J. J. Cornelis, C. Herold-Mende, J. Rommelaere, J. R. Schlehofer, and K. Geletneky.</w:t>
      </w:r>
      <w:r w:rsidRPr="004A0682">
        <w:rPr>
          <w:rFonts w:ascii="Calibri" w:hAnsi="Calibri" w:cs="Arial"/>
          <w:noProof/>
          <w:szCs w:val="24"/>
        </w:rPr>
        <w:t xml:space="preserve"> 2004. Parvovirus H-1 infection of human glioma cells leads to complete viral replication and efficient cell killing. Int J Cancer </w:t>
      </w:r>
      <w:r w:rsidRPr="004A0682">
        <w:rPr>
          <w:rFonts w:ascii="Calibri" w:hAnsi="Calibri" w:cs="Arial"/>
          <w:b/>
          <w:noProof/>
          <w:szCs w:val="24"/>
        </w:rPr>
        <w:t>109:</w:t>
      </w:r>
      <w:r w:rsidRPr="004A0682">
        <w:rPr>
          <w:rFonts w:ascii="Calibri" w:hAnsi="Calibri" w:cs="Arial"/>
          <w:noProof/>
          <w:szCs w:val="24"/>
        </w:rPr>
        <w:t>76-84.</w:t>
      </w:r>
      <w:bookmarkEnd w:id="21"/>
    </w:p>
    <w:p w:rsidR="004A0682" w:rsidRPr="004A0682" w:rsidRDefault="004A0682" w:rsidP="004A0682">
      <w:pPr>
        <w:spacing w:after="0" w:line="240" w:lineRule="auto"/>
        <w:ind w:left="720" w:hanging="720"/>
        <w:jc w:val="both"/>
        <w:rPr>
          <w:rFonts w:ascii="Calibri" w:hAnsi="Calibri" w:cs="Arial"/>
          <w:noProof/>
          <w:szCs w:val="24"/>
        </w:rPr>
      </w:pPr>
      <w:bookmarkStart w:id="22" w:name="_ENREF_22"/>
      <w:r w:rsidRPr="004A0682">
        <w:rPr>
          <w:rFonts w:ascii="Calibri" w:hAnsi="Calibri" w:cs="Arial"/>
          <w:noProof/>
          <w:szCs w:val="24"/>
          <w:lang w:val="fr-CH"/>
        </w:rPr>
        <w:t>22.</w:t>
      </w:r>
      <w:r w:rsidRPr="004A0682">
        <w:rPr>
          <w:rFonts w:ascii="Calibri" w:hAnsi="Calibri" w:cs="Arial"/>
          <w:noProof/>
          <w:szCs w:val="24"/>
          <w:lang w:val="fr-CH"/>
        </w:rPr>
        <w:tab/>
      </w:r>
      <w:r w:rsidRPr="004A0682">
        <w:rPr>
          <w:rFonts w:ascii="Calibri" w:hAnsi="Calibri" w:cs="Arial"/>
          <w:b/>
          <w:noProof/>
          <w:szCs w:val="24"/>
          <w:lang w:val="fr-CH"/>
        </w:rPr>
        <w:t>Jourdan, N., M. Maurice, D. Delautier, A. M. Quero, A. L. Servin, and G. Trugnan.</w:t>
      </w:r>
      <w:r w:rsidRPr="004A0682">
        <w:rPr>
          <w:rFonts w:ascii="Calibri" w:hAnsi="Calibri" w:cs="Arial"/>
          <w:noProof/>
          <w:szCs w:val="24"/>
          <w:lang w:val="fr-CH"/>
        </w:rPr>
        <w:t xml:space="preserve"> </w:t>
      </w:r>
      <w:r w:rsidRPr="004A0682">
        <w:rPr>
          <w:rFonts w:ascii="Calibri" w:hAnsi="Calibri" w:cs="Arial"/>
          <w:noProof/>
          <w:szCs w:val="24"/>
        </w:rPr>
        <w:t xml:space="preserve">1997. Rotavirus is released from the apical surface of cultured human intestinal cells through nonconventional vesicular transport that bypasses the Golgi apparatus. J Virol </w:t>
      </w:r>
      <w:r w:rsidRPr="004A0682">
        <w:rPr>
          <w:rFonts w:ascii="Calibri" w:hAnsi="Calibri" w:cs="Arial"/>
          <w:b/>
          <w:noProof/>
          <w:szCs w:val="24"/>
        </w:rPr>
        <w:t>71:</w:t>
      </w:r>
      <w:r w:rsidRPr="004A0682">
        <w:rPr>
          <w:rFonts w:ascii="Calibri" w:hAnsi="Calibri" w:cs="Arial"/>
          <w:noProof/>
          <w:szCs w:val="24"/>
        </w:rPr>
        <w:t>8268-8278.</w:t>
      </w:r>
      <w:bookmarkEnd w:id="22"/>
    </w:p>
    <w:p w:rsidR="004A0682" w:rsidRPr="004A0682" w:rsidRDefault="004A0682" w:rsidP="004A0682">
      <w:pPr>
        <w:spacing w:after="0" w:line="240" w:lineRule="auto"/>
        <w:ind w:left="720" w:hanging="720"/>
        <w:jc w:val="both"/>
        <w:rPr>
          <w:rFonts w:ascii="Calibri" w:hAnsi="Calibri" w:cs="Arial"/>
          <w:noProof/>
          <w:szCs w:val="24"/>
        </w:rPr>
      </w:pPr>
      <w:bookmarkStart w:id="23" w:name="_ENREF_23"/>
      <w:r w:rsidRPr="004A0682">
        <w:rPr>
          <w:rFonts w:ascii="Calibri" w:hAnsi="Calibri" w:cs="Arial"/>
          <w:noProof/>
          <w:szCs w:val="24"/>
        </w:rPr>
        <w:t>23.</w:t>
      </w:r>
      <w:r w:rsidRPr="004A0682">
        <w:rPr>
          <w:rFonts w:ascii="Calibri" w:hAnsi="Calibri" w:cs="Arial"/>
          <w:noProof/>
          <w:szCs w:val="24"/>
        </w:rPr>
        <w:tab/>
      </w:r>
      <w:r w:rsidRPr="004A0682">
        <w:rPr>
          <w:rFonts w:ascii="Calibri" w:hAnsi="Calibri" w:cs="Arial"/>
          <w:b/>
          <w:noProof/>
          <w:szCs w:val="24"/>
        </w:rPr>
        <w:t>Kaffman, A., N. M. Rank, E. M. O'Neill, L. S. Huang, and E. K. O'Shea.</w:t>
      </w:r>
      <w:r w:rsidRPr="004A0682">
        <w:rPr>
          <w:rFonts w:ascii="Calibri" w:hAnsi="Calibri" w:cs="Arial"/>
          <w:noProof/>
          <w:szCs w:val="24"/>
        </w:rPr>
        <w:t xml:space="preserve"> 1998. The receptor Msn5 exports the phosphorylated transcription factor Pho4 out of the nucleus. Nature </w:t>
      </w:r>
      <w:r w:rsidRPr="004A0682">
        <w:rPr>
          <w:rFonts w:ascii="Calibri" w:hAnsi="Calibri" w:cs="Arial"/>
          <w:b/>
          <w:noProof/>
          <w:szCs w:val="24"/>
        </w:rPr>
        <w:t>396:</w:t>
      </w:r>
      <w:r w:rsidRPr="004A0682">
        <w:rPr>
          <w:rFonts w:ascii="Calibri" w:hAnsi="Calibri" w:cs="Arial"/>
          <w:noProof/>
          <w:szCs w:val="24"/>
        </w:rPr>
        <w:t>482-486.</w:t>
      </w:r>
      <w:bookmarkEnd w:id="23"/>
    </w:p>
    <w:p w:rsidR="004A0682" w:rsidRPr="004A0682" w:rsidRDefault="004A0682" w:rsidP="004A0682">
      <w:pPr>
        <w:spacing w:after="0" w:line="240" w:lineRule="auto"/>
        <w:ind w:left="720" w:hanging="720"/>
        <w:jc w:val="both"/>
        <w:rPr>
          <w:rFonts w:ascii="Calibri" w:hAnsi="Calibri" w:cs="Arial"/>
          <w:noProof/>
          <w:szCs w:val="24"/>
        </w:rPr>
      </w:pPr>
      <w:bookmarkStart w:id="24" w:name="_ENREF_24"/>
      <w:r w:rsidRPr="004A0682">
        <w:rPr>
          <w:rFonts w:ascii="Calibri" w:hAnsi="Calibri" w:cs="Arial"/>
          <w:noProof/>
          <w:szCs w:val="24"/>
        </w:rPr>
        <w:lastRenderedPageBreak/>
        <w:t>24.</w:t>
      </w:r>
      <w:r w:rsidRPr="004A0682">
        <w:rPr>
          <w:rFonts w:ascii="Calibri" w:hAnsi="Calibri" w:cs="Arial"/>
          <w:noProof/>
          <w:szCs w:val="24"/>
        </w:rPr>
        <w:tab/>
      </w:r>
      <w:r w:rsidRPr="004A0682">
        <w:rPr>
          <w:rFonts w:ascii="Calibri" w:hAnsi="Calibri" w:cs="Arial"/>
          <w:b/>
          <w:noProof/>
          <w:szCs w:val="24"/>
        </w:rPr>
        <w:t>Kudo, N., B. Wolff, T. Sekimoto, E. P. Schreiner, Y. Yoneda, M. Yanagida, S. Horinouchi, and M. Yoshida.</w:t>
      </w:r>
      <w:r w:rsidRPr="004A0682">
        <w:rPr>
          <w:rFonts w:ascii="Calibri" w:hAnsi="Calibri" w:cs="Arial"/>
          <w:noProof/>
          <w:szCs w:val="24"/>
        </w:rPr>
        <w:t xml:space="preserve"> 1998. Leptomycin B inhibition of signal-mediated nuclear export by direct binding to CRM1. Experimental Cell Research </w:t>
      </w:r>
      <w:r w:rsidRPr="004A0682">
        <w:rPr>
          <w:rFonts w:ascii="Calibri" w:hAnsi="Calibri" w:cs="Arial"/>
          <w:b/>
          <w:noProof/>
          <w:szCs w:val="24"/>
        </w:rPr>
        <w:t>242:</w:t>
      </w:r>
      <w:r w:rsidRPr="004A0682">
        <w:rPr>
          <w:rFonts w:ascii="Calibri" w:hAnsi="Calibri" w:cs="Arial"/>
          <w:noProof/>
          <w:szCs w:val="24"/>
        </w:rPr>
        <w:t>540-547.</w:t>
      </w:r>
      <w:bookmarkEnd w:id="24"/>
    </w:p>
    <w:p w:rsidR="004A0682" w:rsidRPr="004A0682" w:rsidRDefault="004A0682" w:rsidP="004A0682">
      <w:pPr>
        <w:spacing w:after="0" w:line="240" w:lineRule="auto"/>
        <w:ind w:left="720" w:hanging="720"/>
        <w:jc w:val="both"/>
        <w:rPr>
          <w:rFonts w:ascii="Calibri" w:hAnsi="Calibri" w:cs="Arial"/>
          <w:noProof/>
          <w:szCs w:val="24"/>
        </w:rPr>
      </w:pPr>
      <w:bookmarkStart w:id="25" w:name="_ENREF_25"/>
      <w:r w:rsidRPr="004A0682">
        <w:rPr>
          <w:rFonts w:ascii="Calibri" w:hAnsi="Calibri" w:cs="Arial"/>
          <w:noProof/>
          <w:szCs w:val="24"/>
          <w:lang w:val="de-DE"/>
        </w:rPr>
        <w:t>25.</w:t>
      </w:r>
      <w:r w:rsidRPr="004A0682">
        <w:rPr>
          <w:rFonts w:ascii="Calibri" w:hAnsi="Calibri" w:cs="Arial"/>
          <w:noProof/>
          <w:szCs w:val="24"/>
          <w:lang w:val="de-DE"/>
        </w:rPr>
        <w:tab/>
      </w:r>
      <w:r w:rsidRPr="004A0682">
        <w:rPr>
          <w:rFonts w:ascii="Calibri" w:hAnsi="Calibri" w:cs="Arial"/>
          <w:b/>
          <w:noProof/>
          <w:szCs w:val="24"/>
          <w:lang w:val="de-DE"/>
        </w:rPr>
        <w:t>Kutay, U., F. R. Bischoff, S. Kostka, R. Kraft, and D. Gorlich.</w:t>
      </w:r>
      <w:r w:rsidRPr="004A0682">
        <w:rPr>
          <w:rFonts w:ascii="Calibri" w:hAnsi="Calibri" w:cs="Arial"/>
          <w:noProof/>
          <w:szCs w:val="24"/>
          <w:lang w:val="de-DE"/>
        </w:rPr>
        <w:t xml:space="preserve"> </w:t>
      </w:r>
      <w:r w:rsidRPr="004A0682">
        <w:rPr>
          <w:rFonts w:ascii="Calibri" w:hAnsi="Calibri" w:cs="Arial"/>
          <w:noProof/>
          <w:szCs w:val="24"/>
        </w:rPr>
        <w:t xml:space="preserve">1997. Export of importin alpha from the nucleus is mediated by a specific nuclear transport factor. Cell </w:t>
      </w:r>
      <w:r w:rsidRPr="004A0682">
        <w:rPr>
          <w:rFonts w:ascii="Calibri" w:hAnsi="Calibri" w:cs="Arial"/>
          <w:b/>
          <w:noProof/>
          <w:szCs w:val="24"/>
        </w:rPr>
        <w:t>90:</w:t>
      </w:r>
      <w:r w:rsidRPr="004A0682">
        <w:rPr>
          <w:rFonts w:ascii="Calibri" w:hAnsi="Calibri" w:cs="Arial"/>
          <w:noProof/>
          <w:szCs w:val="24"/>
        </w:rPr>
        <w:t>1061-1071.</w:t>
      </w:r>
      <w:bookmarkEnd w:id="25"/>
    </w:p>
    <w:p w:rsidR="004A0682" w:rsidRPr="004A0682" w:rsidRDefault="004A0682" w:rsidP="004A0682">
      <w:pPr>
        <w:spacing w:after="0" w:line="240" w:lineRule="auto"/>
        <w:ind w:left="720" w:hanging="720"/>
        <w:jc w:val="both"/>
        <w:rPr>
          <w:rFonts w:ascii="Calibri" w:hAnsi="Calibri" w:cs="Arial"/>
          <w:noProof/>
          <w:szCs w:val="24"/>
          <w:lang w:val="es-ES_tradnl"/>
        </w:rPr>
      </w:pPr>
      <w:bookmarkStart w:id="26" w:name="_ENREF_26"/>
      <w:r w:rsidRPr="004A0682">
        <w:rPr>
          <w:rFonts w:ascii="Calibri" w:hAnsi="Calibri" w:cs="Arial"/>
          <w:noProof/>
          <w:szCs w:val="24"/>
        </w:rPr>
        <w:t>26.</w:t>
      </w:r>
      <w:r w:rsidRPr="004A0682">
        <w:rPr>
          <w:rFonts w:ascii="Calibri" w:hAnsi="Calibri" w:cs="Arial"/>
          <w:noProof/>
          <w:szCs w:val="24"/>
        </w:rPr>
        <w:tab/>
      </w:r>
      <w:r w:rsidRPr="004A0682">
        <w:rPr>
          <w:rFonts w:ascii="Calibri" w:hAnsi="Calibri" w:cs="Arial"/>
          <w:b/>
          <w:noProof/>
          <w:szCs w:val="24"/>
        </w:rPr>
        <w:t>Lombardo, E., J. C. Ramirez, M. Agbandje-McKenna, and J. M. Almendral.</w:t>
      </w:r>
      <w:r w:rsidRPr="004A0682">
        <w:rPr>
          <w:rFonts w:ascii="Calibri" w:hAnsi="Calibri" w:cs="Arial"/>
          <w:noProof/>
          <w:szCs w:val="24"/>
        </w:rPr>
        <w:t xml:space="preserve"> 2000. A beta-stranded motif drives capsid protein oligomers of the parvovirus minute virus of mice into the nucleus for viral assembly. </w:t>
      </w:r>
      <w:r w:rsidRPr="004A0682">
        <w:rPr>
          <w:rFonts w:ascii="Calibri" w:hAnsi="Calibri" w:cs="Arial"/>
          <w:noProof/>
          <w:szCs w:val="24"/>
          <w:lang w:val="es-ES_tradnl"/>
        </w:rPr>
        <w:t xml:space="preserve">J Virol </w:t>
      </w:r>
      <w:r w:rsidRPr="004A0682">
        <w:rPr>
          <w:rFonts w:ascii="Calibri" w:hAnsi="Calibri" w:cs="Arial"/>
          <w:b/>
          <w:noProof/>
          <w:szCs w:val="24"/>
          <w:lang w:val="es-ES_tradnl"/>
        </w:rPr>
        <w:t>74:</w:t>
      </w:r>
      <w:r w:rsidRPr="004A0682">
        <w:rPr>
          <w:rFonts w:ascii="Calibri" w:hAnsi="Calibri" w:cs="Arial"/>
          <w:noProof/>
          <w:szCs w:val="24"/>
          <w:lang w:val="es-ES_tradnl"/>
        </w:rPr>
        <w:t>3804-3814.</w:t>
      </w:r>
      <w:bookmarkEnd w:id="26"/>
    </w:p>
    <w:p w:rsidR="004A0682" w:rsidRPr="004A0682" w:rsidRDefault="004A0682" w:rsidP="004A0682">
      <w:pPr>
        <w:spacing w:after="0" w:line="240" w:lineRule="auto"/>
        <w:ind w:left="720" w:hanging="720"/>
        <w:jc w:val="both"/>
        <w:rPr>
          <w:rFonts w:ascii="Calibri" w:hAnsi="Calibri" w:cs="Arial"/>
          <w:noProof/>
          <w:szCs w:val="24"/>
        </w:rPr>
      </w:pPr>
      <w:bookmarkStart w:id="27" w:name="_ENREF_27"/>
      <w:r w:rsidRPr="004A0682">
        <w:rPr>
          <w:rFonts w:ascii="Calibri" w:hAnsi="Calibri" w:cs="Arial"/>
          <w:noProof/>
          <w:szCs w:val="24"/>
          <w:lang w:val="es-ES_tradnl"/>
        </w:rPr>
        <w:t>27.</w:t>
      </w:r>
      <w:r w:rsidRPr="004A0682">
        <w:rPr>
          <w:rFonts w:ascii="Calibri" w:hAnsi="Calibri" w:cs="Arial"/>
          <w:noProof/>
          <w:szCs w:val="24"/>
          <w:lang w:val="es-ES_tradnl"/>
        </w:rPr>
        <w:tab/>
      </w:r>
      <w:r w:rsidRPr="004A0682">
        <w:rPr>
          <w:rFonts w:ascii="Calibri" w:hAnsi="Calibri" w:cs="Arial"/>
          <w:b/>
          <w:noProof/>
          <w:szCs w:val="24"/>
          <w:lang w:val="es-ES_tradnl"/>
        </w:rPr>
        <w:t>Lombardo, E., J. C. Ramirez, J. Garcia, and J. M. Almendral.</w:t>
      </w:r>
      <w:r w:rsidRPr="004A0682">
        <w:rPr>
          <w:rFonts w:ascii="Calibri" w:hAnsi="Calibri" w:cs="Arial"/>
          <w:noProof/>
          <w:szCs w:val="24"/>
          <w:lang w:val="es-ES_tradnl"/>
        </w:rPr>
        <w:t xml:space="preserve"> </w:t>
      </w:r>
      <w:r w:rsidRPr="004A0682">
        <w:rPr>
          <w:rFonts w:ascii="Calibri" w:hAnsi="Calibri" w:cs="Arial"/>
          <w:noProof/>
          <w:szCs w:val="24"/>
        </w:rPr>
        <w:t xml:space="preserve">2002. Complementary roles of multiple nuclear targeting signals in the capsid proteins of the parvovirus minute virus of mice during assembly and onset of infection. J Virol </w:t>
      </w:r>
      <w:r w:rsidRPr="004A0682">
        <w:rPr>
          <w:rFonts w:ascii="Calibri" w:hAnsi="Calibri" w:cs="Arial"/>
          <w:b/>
          <w:noProof/>
          <w:szCs w:val="24"/>
        </w:rPr>
        <w:t>76:</w:t>
      </w:r>
      <w:r w:rsidRPr="004A0682">
        <w:rPr>
          <w:rFonts w:ascii="Calibri" w:hAnsi="Calibri" w:cs="Arial"/>
          <w:noProof/>
          <w:szCs w:val="24"/>
        </w:rPr>
        <w:t>7049-7059.</w:t>
      </w:r>
      <w:bookmarkEnd w:id="27"/>
    </w:p>
    <w:p w:rsidR="004A0682" w:rsidRPr="004A0682" w:rsidRDefault="004A0682" w:rsidP="004A0682">
      <w:pPr>
        <w:spacing w:after="0" w:line="240" w:lineRule="auto"/>
        <w:ind w:left="720" w:hanging="720"/>
        <w:jc w:val="both"/>
        <w:rPr>
          <w:rFonts w:ascii="Calibri" w:hAnsi="Calibri" w:cs="Arial"/>
          <w:noProof/>
          <w:szCs w:val="24"/>
        </w:rPr>
      </w:pPr>
      <w:bookmarkStart w:id="28" w:name="_ENREF_28"/>
      <w:r w:rsidRPr="004A0682">
        <w:rPr>
          <w:rFonts w:ascii="Calibri" w:hAnsi="Calibri" w:cs="Arial"/>
          <w:noProof/>
          <w:szCs w:val="24"/>
        </w:rPr>
        <w:t>28.</w:t>
      </w:r>
      <w:r w:rsidRPr="004A0682">
        <w:rPr>
          <w:rFonts w:ascii="Calibri" w:hAnsi="Calibri" w:cs="Arial"/>
          <w:noProof/>
          <w:szCs w:val="24"/>
        </w:rPr>
        <w:tab/>
      </w:r>
      <w:r w:rsidRPr="004A0682">
        <w:rPr>
          <w:rFonts w:ascii="Calibri" w:hAnsi="Calibri" w:cs="Arial"/>
          <w:b/>
          <w:noProof/>
          <w:szCs w:val="24"/>
        </w:rPr>
        <w:t>Lopez-Bueno, A., M. G. Mateu, and J. M. Almendral.</w:t>
      </w:r>
      <w:r w:rsidRPr="004A0682">
        <w:rPr>
          <w:rFonts w:ascii="Calibri" w:hAnsi="Calibri" w:cs="Arial"/>
          <w:noProof/>
          <w:szCs w:val="24"/>
        </w:rPr>
        <w:t xml:space="preserve"> 2003. High mutant frequency in populations of a DNA virus allows evasion from antibody therapy in an immunodeficient host. J Virol </w:t>
      </w:r>
      <w:r w:rsidRPr="004A0682">
        <w:rPr>
          <w:rFonts w:ascii="Calibri" w:hAnsi="Calibri" w:cs="Arial"/>
          <w:b/>
          <w:noProof/>
          <w:szCs w:val="24"/>
        </w:rPr>
        <w:t>77:</w:t>
      </w:r>
      <w:r w:rsidRPr="004A0682">
        <w:rPr>
          <w:rFonts w:ascii="Calibri" w:hAnsi="Calibri" w:cs="Arial"/>
          <w:noProof/>
          <w:szCs w:val="24"/>
        </w:rPr>
        <w:t>2701-2708.</w:t>
      </w:r>
      <w:bookmarkEnd w:id="28"/>
    </w:p>
    <w:p w:rsidR="004A0682" w:rsidRPr="004A0682" w:rsidRDefault="004A0682" w:rsidP="004A0682">
      <w:pPr>
        <w:spacing w:after="0" w:line="240" w:lineRule="auto"/>
        <w:ind w:left="720" w:hanging="720"/>
        <w:jc w:val="both"/>
        <w:rPr>
          <w:rFonts w:ascii="Calibri" w:hAnsi="Calibri" w:cs="Arial"/>
          <w:noProof/>
          <w:szCs w:val="24"/>
        </w:rPr>
      </w:pPr>
      <w:bookmarkStart w:id="29" w:name="_ENREF_29"/>
      <w:r w:rsidRPr="004A0682">
        <w:rPr>
          <w:rFonts w:ascii="Calibri" w:hAnsi="Calibri" w:cs="Arial"/>
          <w:noProof/>
          <w:szCs w:val="24"/>
        </w:rPr>
        <w:t>29.</w:t>
      </w:r>
      <w:r w:rsidRPr="004A0682">
        <w:rPr>
          <w:rFonts w:ascii="Calibri" w:hAnsi="Calibri" w:cs="Arial"/>
          <w:noProof/>
          <w:szCs w:val="24"/>
        </w:rPr>
        <w:tab/>
      </w:r>
      <w:r w:rsidRPr="004A0682">
        <w:rPr>
          <w:rFonts w:ascii="Calibri" w:hAnsi="Calibri" w:cs="Arial"/>
          <w:b/>
          <w:noProof/>
          <w:szCs w:val="24"/>
        </w:rPr>
        <w:t>Macara, I. G.</w:t>
      </w:r>
      <w:r w:rsidRPr="004A0682">
        <w:rPr>
          <w:rFonts w:ascii="Calibri" w:hAnsi="Calibri" w:cs="Arial"/>
          <w:noProof/>
          <w:szCs w:val="24"/>
        </w:rPr>
        <w:t xml:space="preserve"> 2001. Transport into and out of the nucleus. Microbiology and Molecular Biology Reviews </w:t>
      </w:r>
      <w:r w:rsidRPr="004A0682">
        <w:rPr>
          <w:rFonts w:ascii="Calibri" w:hAnsi="Calibri" w:cs="Arial"/>
          <w:b/>
          <w:noProof/>
          <w:szCs w:val="24"/>
        </w:rPr>
        <w:t>65:</w:t>
      </w:r>
      <w:r w:rsidRPr="004A0682">
        <w:rPr>
          <w:rFonts w:ascii="Calibri" w:hAnsi="Calibri" w:cs="Arial"/>
          <w:noProof/>
          <w:szCs w:val="24"/>
        </w:rPr>
        <w:t>570-+.</w:t>
      </w:r>
      <w:bookmarkEnd w:id="29"/>
    </w:p>
    <w:p w:rsidR="004A0682" w:rsidRPr="004A0682" w:rsidRDefault="004A0682" w:rsidP="004A0682">
      <w:pPr>
        <w:spacing w:after="0" w:line="240" w:lineRule="auto"/>
        <w:ind w:left="720" w:hanging="720"/>
        <w:jc w:val="both"/>
        <w:rPr>
          <w:rFonts w:ascii="Calibri" w:hAnsi="Calibri" w:cs="Arial"/>
          <w:noProof/>
          <w:szCs w:val="24"/>
        </w:rPr>
      </w:pPr>
      <w:bookmarkStart w:id="30" w:name="_ENREF_30"/>
      <w:r w:rsidRPr="004A0682">
        <w:rPr>
          <w:rFonts w:ascii="Calibri" w:hAnsi="Calibri" w:cs="Arial"/>
          <w:noProof/>
          <w:szCs w:val="24"/>
        </w:rPr>
        <w:t>30.</w:t>
      </w:r>
      <w:r w:rsidRPr="004A0682">
        <w:rPr>
          <w:rFonts w:ascii="Calibri" w:hAnsi="Calibri" w:cs="Arial"/>
          <w:noProof/>
          <w:szCs w:val="24"/>
        </w:rPr>
        <w:tab/>
      </w:r>
      <w:r w:rsidRPr="004A0682">
        <w:rPr>
          <w:rFonts w:ascii="Calibri" w:hAnsi="Calibri" w:cs="Arial"/>
          <w:b/>
          <w:noProof/>
          <w:szCs w:val="24"/>
        </w:rPr>
        <w:t>Mani, B., C. Baltzer, N. Valle, J. M. Almendral, C. Kempf, and C. Ros.</w:t>
      </w:r>
      <w:r w:rsidRPr="004A0682">
        <w:rPr>
          <w:rFonts w:ascii="Calibri" w:hAnsi="Calibri" w:cs="Arial"/>
          <w:noProof/>
          <w:szCs w:val="24"/>
        </w:rPr>
        <w:t xml:space="preserve"> 2006. Low pH-dependent endosomal processing of the incoming parvovirus minute virus of mice virion leads to externalization of the VP1 N-terminal sequence (N-VP1), N-VP2 cleavage, and uncoating of the full-length genome. J Virol </w:t>
      </w:r>
      <w:r w:rsidRPr="004A0682">
        <w:rPr>
          <w:rFonts w:ascii="Calibri" w:hAnsi="Calibri" w:cs="Arial"/>
          <w:b/>
          <w:noProof/>
          <w:szCs w:val="24"/>
        </w:rPr>
        <w:t>80:</w:t>
      </w:r>
      <w:r w:rsidRPr="004A0682">
        <w:rPr>
          <w:rFonts w:ascii="Calibri" w:hAnsi="Calibri" w:cs="Arial"/>
          <w:noProof/>
          <w:szCs w:val="24"/>
        </w:rPr>
        <w:t>1015-24.</w:t>
      </w:r>
      <w:bookmarkEnd w:id="30"/>
    </w:p>
    <w:p w:rsidR="004A0682" w:rsidRPr="004A0682" w:rsidRDefault="004A0682" w:rsidP="004A0682">
      <w:pPr>
        <w:spacing w:after="0" w:line="240" w:lineRule="auto"/>
        <w:ind w:left="720" w:hanging="720"/>
        <w:jc w:val="both"/>
        <w:rPr>
          <w:rFonts w:ascii="Calibri" w:hAnsi="Calibri" w:cs="Arial"/>
          <w:noProof/>
          <w:szCs w:val="24"/>
        </w:rPr>
      </w:pPr>
      <w:bookmarkStart w:id="31" w:name="_ENREF_31"/>
      <w:r w:rsidRPr="004A0682">
        <w:rPr>
          <w:rFonts w:ascii="Calibri" w:hAnsi="Calibri" w:cs="Arial"/>
          <w:noProof/>
          <w:szCs w:val="24"/>
        </w:rPr>
        <w:t>31.</w:t>
      </w:r>
      <w:r w:rsidRPr="004A0682">
        <w:rPr>
          <w:rFonts w:ascii="Calibri" w:hAnsi="Calibri" w:cs="Arial"/>
          <w:noProof/>
          <w:szCs w:val="24"/>
        </w:rPr>
        <w:tab/>
      </w:r>
      <w:r w:rsidRPr="004A0682">
        <w:rPr>
          <w:rFonts w:ascii="Calibri" w:hAnsi="Calibri" w:cs="Arial"/>
          <w:b/>
          <w:noProof/>
          <w:szCs w:val="24"/>
        </w:rPr>
        <w:t>Maroto, B., J. C. Ramirez, and J. M. Almendral.</w:t>
      </w:r>
      <w:r w:rsidRPr="004A0682">
        <w:rPr>
          <w:rFonts w:ascii="Calibri" w:hAnsi="Calibri" w:cs="Arial"/>
          <w:noProof/>
          <w:szCs w:val="24"/>
        </w:rPr>
        <w:t xml:space="preserve"> 2000. Phosphorylation status of the parvovirus minute virus of mice particle: mapping and biological relevance of the major phosphorylation sites. J Virol </w:t>
      </w:r>
      <w:r w:rsidRPr="004A0682">
        <w:rPr>
          <w:rFonts w:ascii="Calibri" w:hAnsi="Calibri" w:cs="Arial"/>
          <w:b/>
          <w:noProof/>
          <w:szCs w:val="24"/>
        </w:rPr>
        <w:t>74:</w:t>
      </w:r>
      <w:r w:rsidRPr="004A0682">
        <w:rPr>
          <w:rFonts w:ascii="Calibri" w:hAnsi="Calibri" w:cs="Arial"/>
          <w:noProof/>
          <w:szCs w:val="24"/>
        </w:rPr>
        <w:t>10892-902.</w:t>
      </w:r>
      <w:bookmarkEnd w:id="31"/>
    </w:p>
    <w:p w:rsidR="004A0682" w:rsidRPr="004A0682" w:rsidRDefault="004A0682" w:rsidP="004A0682">
      <w:pPr>
        <w:spacing w:after="0" w:line="240" w:lineRule="auto"/>
        <w:ind w:left="720" w:hanging="720"/>
        <w:jc w:val="both"/>
        <w:rPr>
          <w:rFonts w:ascii="Calibri" w:hAnsi="Calibri" w:cs="Arial"/>
          <w:noProof/>
          <w:szCs w:val="24"/>
        </w:rPr>
      </w:pPr>
      <w:bookmarkStart w:id="32" w:name="_ENREF_32"/>
      <w:r w:rsidRPr="004A0682">
        <w:rPr>
          <w:rFonts w:ascii="Calibri" w:hAnsi="Calibri" w:cs="Arial"/>
          <w:noProof/>
          <w:szCs w:val="24"/>
        </w:rPr>
        <w:t>32.</w:t>
      </w:r>
      <w:r w:rsidRPr="004A0682">
        <w:rPr>
          <w:rFonts w:ascii="Calibri" w:hAnsi="Calibri" w:cs="Arial"/>
          <w:noProof/>
          <w:szCs w:val="24"/>
        </w:rPr>
        <w:tab/>
      </w:r>
      <w:r w:rsidRPr="004A0682">
        <w:rPr>
          <w:rFonts w:ascii="Calibri" w:hAnsi="Calibri" w:cs="Arial"/>
          <w:b/>
          <w:noProof/>
          <w:szCs w:val="24"/>
        </w:rPr>
        <w:t>Maroto, B., N. Valle, R. Saffrich, and J. M. Almendral.</w:t>
      </w:r>
      <w:r w:rsidRPr="004A0682">
        <w:rPr>
          <w:rFonts w:ascii="Calibri" w:hAnsi="Calibri" w:cs="Arial"/>
          <w:noProof/>
          <w:szCs w:val="24"/>
        </w:rPr>
        <w:t xml:space="preserve"> 2004. Nuclear export of the nonenveloped parvovirus virion is directed by an unordered protein signal exposed on the capsid surface. J Virol </w:t>
      </w:r>
      <w:r w:rsidRPr="004A0682">
        <w:rPr>
          <w:rFonts w:ascii="Calibri" w:hAnsi="Calibri" w:cs="Arial"/>
          <w:b/>
          <w:noProof/>
          <w:szCs w:val="24"/>
        </w:rPr>
        <w:t>78:</w:t>
      </w:r>
      <w:r w:rsidRPr="004A0682">
        <w:rPr>
          <w:rFonts w:ascii="Calibri" w:hAnsi="Calibri" w:cs="Arial"/>
          <w:noProof/>
          <w:szCs w:val="24"/>
        </w:rPr>
        <w:t>10685-10694.</w:t>
      </w:r>
      <w:bookmarkEnd w:id="32"/>
    </w:p>
    <w:p w:rsidR="004A0682" w:rsidRPr="004A0682" w:rsidRDefault="004A0682" w:rsidP="004A0682">
      <w:pPr>
        <w:spacing w:after="0" w:line="240" w:lineRule="auto"/>
        <w:ind w:left="720" w:hanging="720"/>
        <w:jc w:val="both"/>
        <w:rPr>
          <w:rFonts w:ascii="Calibri" w:hAnsi="Calibri" w:cs="Arial"/>
          <w:noProof/>
          <w:szCs w:val="24"/>
        </w:rPr>
      </w:pPr>
      <w:bookmarkStart w:id="33" w:name="_ENREF_33"/>
      <w:r w:rsidRPr="004A0682">
        <w:rPr>
          <w:rFonts w:ascii="Calibri" w:hAnsi="Calibri" w:cs="Arial"/>
          <w:noProof/>
          <w:szCs w:val="24"/>
        </w:rPr>
        <w:t>33.</w:t>
      </w:r>
      <w:r w:rsidRPr="004A0682">
        <w:rPr>
          <w:rFonts w:ascii="Calibri" w:hAnsi="Calibri" w:cs="Arial"/>
          <w:noProof/>
          <w:szCs w:val="24"/>
        </w:rPr>
        <w:tab/>
      </w:r>
      <w:r w:rsidRPr="004A0682">
        <w:rPr>
          <w:rFonts w:ascii="Calibri" w:hAnsi="Calibri" w:cs="Arial"/>
          <w:b/>
          <w:noProof/>
          <w:szCs w:val="24"/>
        </w:rPr>
        <w:t>Martin-Serrano, J.</w:t>
      </w:r>
      <w:r w:rsidRPr="004A0682">
        <w:rPr>
          <w:rFonts w:ascii="Calibri" w:hAnsi="Calibri" w:cs="Arial"/>
          <w:noProof/>
          <w:szCs w:val="24"/>
        </w:rPr>
        <w:t xml:space="preserve"> 2007. The role of ubiquitin in retroviral egress. Traffic </w:t>
      </w:r>
      <w:r w:rsidRPr="004A0682">
        <w:rPr>
          <w:rFonts w:ascii="Calibri" w:hAnsi="Calibri" w:cs="Arial"/>
          <w:b/>
          <w:noProof/>
          <w:szCs w:val="24"/>
        </w:rPr>
        <w:t>8:</w:t>
      </w:r>
      <w:r w:rsidRPr="004A0682">
        <w:rPr>
          <w:rFonts w:ascii="Calibri" w:hAnsi="Calibri" w:cs="Arial"/>
          <w:noProof/>
          <w:szCs w:val="24"/>
        </w:rPr>
        <w:t>1297-303.</w:t>
      </w:r>
      <w:bookmarkEnd w:id="33"/>
    </w:p>
    <w:p w:rsidR="004A0682" w:rsidRPr="004A0682" w:rsidRDefault="004A0682" w:rsidP="004A0682">
      <w:pPr>
        <w:spacing w:after="0" w:line="240" w:lineRule="auto"/>
        <w:ind w:left="720" w:hanging="720"/>
        <w:jc w:val="both"/>
        <w:rPr>
          <w:rFonts w:ascii="Calibri" w:hAnsi="Calibri" w:cs="Arial"/>
          <w:noProof/>
          <w:szCs w:val="24"/>
        </w:rPr>
      </w:pPr>
      <w:bookmarkStart w:id="34" w:name="_ENREF_34"/>
      <w:r w:rsidRPr="004A0682">
        <w:rPr>
          <w:rFonts w:ascii="Calibri" w:hAnsi="Calibri" w:cs="Arial"/>
          <w:noProof/>
          <w:szCs w:val="24"/>
        </w:rPr>
        <w:t>34.</w:t>
      </w:r>
      <w:r w:rsidRPr="004A0682">
        <w:rPr>
          <w:rFonts w:ascii="Calibri" w:hAnsi="Calibri" w:cs="Arial"/>
          <w:noProof/>
          <w:szCs w:val="24"/>
        </w:rPr>
        <w:tab/>
      </w:r>
      <w:r w:rsidRPr="004A0682">
        <w:rPr>
          <w:rFonts w:ascii="Calibri" w:hAnsi="Calibri" w:cs="Arial"/>
          <w:b/>
          <w:noProof/>
          <w:szCs w:val="24"/>
        </w:rPr>
        <w:t>Martin-Serrano, J., and S. J. Neil.</w:t>
      </w:r>
      <w:r w:rsidRPr="004A0682">
        <w:rPr>
          <w:rFonts w:ascii="Calibri" w:hAnsi="Calibri" w:cs="Arial"/>
          <w:noProof/>
          <w:szCs w:val="24"/>
        </w:rPr>
        <w:t xml:space="preserve"> 2011. Host factors involved in retroviral budding and release. Nat Rev Microbiol </w:t>
      </w:r>
      <w:r w:rsidRPr="004A0682">
        <w:rPr>
          <w:rFonts w:ascii="Calibri" w:hAnsi="Calibri" w:cs="Arial"/>
          <w:b/>
          <w:noProof/>
          <w:szCs w:val="24"/>
        </w:rPr>
        <w:t>9:</w:t>
      </w:r>
      <w:r w:rsidRPr="004A0682">
        <w:rPr>
          <w:rFonts w:ascii="Calibri" w:hAnsi="Calibri" w:cs="Arial"/>
          <w:noProof/>
          <w:szCs w:val="24"/>
        </w:rPr>
        <w:t>519-31.</w:t>
      </w:r>
      <w:bookmarkEnd w:id="34"/>
    </w:p>
    <w:p w:rsidR="004A0682" w:rsidRPr="004A0682" w:rsidRDefault="004A0682" w:rsidP="004A0682">
      <w:pPr>
        <w:spacing w:after="0" w:line="240" w:lineRule="auto"/>
        <w:ind w:left="720" w:hanging="720"/>
        <w:jc w:val="both"/>
        <w:rPr>
          <w:rFonts w:ascii="Calibri" w:hAnsi="Calibri" w:cs="Arial"/>
          <w:noProof/>
          <w:szCs w:val="24"/>
        </w:rPr>
      </w:pPr>
      <w:bookmarkStart w:id="35" w:name="_ENREF_35"/>
      <w:r w:rsidRPr="004A0682">
        <w:rPr>
          <w:rFonts w:ascii="Calibri" w:hAnsi="Calibri" w:cs="Arial"/>
          <w:noProof/>
          <w:szCs w:val="24"/>
        </w:rPr>
        <w:t>35.</w:t>
      </w:r>
      <w:r w:rsidRPr="004A0682">
        <w:rPr>
          <w:rFonts w:ascii="Calibri" w:hAnsi="Calibri" w:cs="Arial"/>
          <w:noProof/>
          <w:szCs w:val="24"/>
        </w:rPr>
        <w:tab/>
      </w:r>
      <w:r w:rsidRPr="004A0682">
        <w:rPr>
          <w:rFonts w:ascii="Calibri" w:hAnsi="Calibri" w:cs="Arial"/>
          <w:b/>
          <w:noProof/>
          <w:szCs w:val="24"/>
        </w:rPr>
        <w:t>Maul, G. G.</w:t>
      </w:r>
      <w:r w:rsidRPr="004A0682">
        <w:rPr>
          <w:rFonts w:ascii="Calibri" w:hAnsi="Calibri" w:cs="Arial"/>
          <w:noProof/>
          <w:szCs w:val="24"/>
        </w:rPr>
        <w:t xml:space="preserve"> 1976. Fibrils attached to the nuclear pore prevent egress of SV40 particles from the infected nucleus. J Cell Biol </w:t>
      </w:r>
      <w:r w:rsidRPr="004A0682">
        <w:rPr>
          <w:rFonts w:ascii="Calibri" w:hAnsi="Calibri" w:cs="Arial"/>
          <w:b/>
          <w:noProof/>
          <w:szCs w:val="24"/>
        </w:rPr>
        <w:t>70:</w:t>
      </w:r>
      <w:r w:rsidRPr="004A0682">
        <w:rPr>
          <w:rFonts w:ascii="Calibri" w:hAnsi="Calibri" w:cs="Arial"/>
          <w:noProof/>
          <w:szCs w:val="24"/>
        </w:rPr>
        <w:t>714-9.</w:t>
      </w:r>
      <w:bookmarkEnd w:id="35"/>
    </w:p>
    <w:p w:rsidR="004A0682" w:rsidRPr="004A0682" w:rsidRDefault="004A0682" w:rsidP="004A0682">
      <w:pPr>
        <w:spacing w:after="0" w:line="240" w:lineRule="auto"/>
        <w:ind w:left="720" w:hanging="720"/>
        <w:jc w:val="both"/>
        <w:rPr>
          <w:rFonts w:ascii="Calibri" w:hAnsi="Calibri" w:cs="Arial"/>
          <w:noProof/>
          <w:szCs w:val="24"/>
        </w:rPr>
      </w:pPr>
      <w:bookmarkStart w:id="36" w:name="_ENREF_36"/>
      <w:r w:rsidRPr="004A0682">
        <w:rPr>
          <w:rFonts w:ascii="Calibri" w:hAnsi="Calibri" w:cs="Arial"/>
          <w:noProof/>
          <w:szCs w:val="24"/>
        </w:rPr>
        <w:t>36.</w:t>
      </w:r>
      <w:r w:rsidRPr="004A0682">
        <w:rPr>
          <w:rFonts w:ascii="Calibri" w:hAnsi="Calibri" w:cs="Arial"/>
          <w:noProof/>
          <w:szCs w:val="24"/>
        </w:rPr>
        <w:tab/>
      </w:r>
      <w:r w:rsidRPr="004A0682">
        <w:rPr>
          <w:rFonts w:ascii="Calibri" w:hAnsi="Calibri" w:cs="Arial"/>
          <w:b/>
          <w:noProof/>
          <w:szCs w:val="24"/>
        </w:rPr>
        <w:t>Merchlinsky, M. J., P. J. Tattersall, J. J. Leary, S. F. Cotmore, E. M. Gardiner, and D. C. Ward.</w:t>
      </w:r>
      <w:r w:rsidRPr="004A0682">
        <w:rPr>
          <w:rFonts w:ascii="Calibri" w:hAnsi="Calibri" w:cs="Arial"/>
          <w:noProof/>
          <w:szCs w:val="24"/>
        </w:rPr>
        <w:t xml:space="preserve"> 1983. Construction of an Infectious Molecular Clone of the Autonomous Parvovirus Minute Virus of Mice. J Virol </w:t>
      </w:r>
      <w:r w:rsidRPr="004A0682">
        <w:rPr>
          <w:rFonts w:ascii="Calibri" w:hAnsi="Calibri" w:cs="Arial"/>
          <w:b/>
          <w:noProof/>
          <w:szCs w:val="24"/>
        </w:rPr>
        <w:t>47:</w:t>
      </w:r>
      <w:r w:rsidRPr="004A0682">
        <w:rPr>
          <w:rFonts w:ascii="Calibri" w:hAnsi="Calibri" w:cs="Arial"/>
          <w:noProof/>
          <w:szCs w:val="24"/>
        </w:rPr>
        <w:t>227-232.</w:t>
      </w:r>
      <w:bookmarkEnd w:id="36"/>
    </w:p>
    <w:p w:rsidR="004A0682" w:rsidRPr="004A0682" w:rsidRDefault="004A0682" w:rsidP="004A0682">
      <w:pPr>
        <w:spacing w:after="0" w:line="240" w:lineRule="auto"/>
        <w:ind w:left="720" w:hanging="720"/>
        <w:jc w:val="both"/>
        <w:rPr>
          <w:rFonts w:ascii="Calibri" w:hAnsi="Calibri" w:cs="Arial"/>
          <w:noProof/>
          <w:szCs w:val="24"/>
        </w:rPr>
      </w:pPr>
      <w:bookmarkStart w:id="37" w:name="_ENREF_37"/>
      <w:r w:rsidRPr="004A0682">
        <w:rPr>
          <w:rFonts w:ascii="Calibri" w:hAnsi="Calibri" w:cs="Arial"/>
          <w:noProof/>
          <w:szCs w:val="24"/>
        </w:rPr>
        <w:t>37.</w:t>
      </w:r>
      <w:r w:rsidRPr="004A0682">
        <w:rPr>
          <w:rFonts w:ascii="Calibri" w:hAnsi="Calibri" w:cs="Arial"/>
          <w:noProof/>
          <w:szCs w:val="24"/>
        </w:rPr>
        <w:tab/>
      </w:r>
      <w:r w:rsidRPr="004A0682">
        <w:rPr>
          <w:rFonts w:ascii="Calibri" w:hAnsi="Calibri" w:cs="Arial"/>
          <w:b/>
          <w:noProof/>
          <w:szCs w:val="24"/>
        </w:rPr>
        <w:t>Miller, C. L., and D. J. Pintel.</w:t>
      </w:r>
      <w:r w:rsidRPr="004A0682">
        <w:rPr>
          <w:rFonts w:ascii="Calibri" w:hAnsi="Calibri" w:cs="Arial"/>
          <w:noProof/>
          <w:szCs w:val="24"/>
        </w:rPr>
        <w:t xml:space="preserve"> 2002. Interaction between parvovirus NS2 protein and nuclear export factor Crm1 is important for viral egress from the nucleus of murine cells. J Virol </w:t>
      </w:r>
      <w:r w:rsidRPr="004A0682">
        <w:rPr>
          <w:rFonts w:ascii="Calibri" w:hAnsi="Calibri" w:cs="Arial"/>
          <w:b/>
          <w:noProof/>
          <w:szCs w:val="24"/>
        </w:rPr>
        <w:t>76:</w:t>
      </w:r>
      <w:r w:rsidRPr="004A0682">
        <w:rPr>
          <w:rFonts w:ascii="Calibri" w:hAnsi="Calibri" w:cs="Arial"/>
          <w:noProof/>
          <w:szCs w:val="24"/>
        </w:rPr>
        <w:t>3257-3266.</w:t>
      </w:r>
      <w:bookmarkEnd w:id="37"/>
    </w:p>
    <w:p w:rsidR="004A0682" w:rsidRPr="004A0682" w:rsidRDefault="004A0682" w:rsidP="004A0682">
      <w:pPr>
        <w:spacing w:after="0" w:line="240" w:lineRule="auto"/>
        <w:ind w:left="720" w:hanging="720"/>
        <w:jc w:val="both"/>
        <w:rPr>
          <w:rFonts w:ascii="Calibri" w:hAnsi="Calibri" w:cs="Arial"/>
          <w:noProof/>
          <w:szCs w:val="24"/>
        </w:rPr>
      </w:pPr>
      <w:bookmarkStart w:id="38" w:name="_ENREF_38"/>
      <w:r w:rsidRPr="004A0682">
        <w:rPr>
          <w:rFonts w:ascii="Calibri" w:hAnsi="Calibri" w:cs="Arial"/>
          <w:noProof/>
          <w:szCs w:val="24"/>
        </w:rPr>
        <w:t>38.</w:t>
      </w:r>
      <w:r w:rsidRPr="004A0682">
        <w:rPr>
          <w:rFonts w:ascii="Calibri" w:hAnsi="Calibri" w:cs="Arial"/>
          <w:noProof/>
          <w:szCs w:val="24"/>
        </w:rPr>
        <w:tab/>
      </w:r>
      <w:r w:rsidRPr="004A0682">
        <w:rPr>
          <w:rFonts w:ascii="Calibri" w:hAnsi="Calibri" w:cs="Arial"/>
          <w:b/>
          <w:noProof/>
          <w:szCs w:val="24"/>
        </w:rPr>
        <w:t>Mohl, B. P., and P. Roy.</w:t>
      </w:r>
      <w:r w:rsidRPr="004A0682">
        <w:rPr>
          <w:rFonts w:ascii="Calibri" w:hAnsi="Calibri" w:cs="Arial"/>
          <w:noProof/>
          <w:szCs w:val="24"/>
        </w:rPr>
        <w:t xml:space="preserve"> 2014. Bluetongue virus capsid assembly and maturation. Viruses </w:t>
      </w:r>
      <w:r w:rsidRPr="004A0682">
        <w:rPr>
          <w:rFonts w:ascii="Calibri" w:hAnsi="Calibri" w:cs="Arial"/>
          <w:b/>
          <w:noProof/>
          <w:szCs w:val="24"/>
        </w:rPr>
        <w:t>6:</w:t>
      </w:r>
      <w:r w:rsidRPr="004A0682">
        <w:rPr>
          <w:rFonts w:ascii="Calibri" w:hAnsi="Calibri" w:cs="Arial"/>
          <w:noProof/>
          <w:szCs w:val="24"/>
        </w:rPr>
        <w:t>3250-70.</w:t>
      </w:r>
      <w:bookmarkEnd w:id="38"/>
    </w:p>
    <w:p w:rsidR="004A0682" w:rsidRPr="004A0682" w:rsidRDefault="004A0682" w:rsidP="004A0682">
      <w:pPr>
        <w:spacing w:after="0" w:line="240" w:lineRule="auto"/>
        <w:ind w:left="720" w:hanging="720"/>
        <w:jc w:val="both"/>
        <w:rPr>
          <w:rFonts w:ascii="Calibri" w:hAnsi="Calibri" w:cs="Arial"/>
          <w:noProof/>
          <w:szCs w:val="24"/>
        </w:rPr>
      </w:pPr>
      <w:bookmarkStart w:id="39" w:name="_ENREF_39"/>
      <w:r w:rsidRPr="004A0682">
        <w:rPr>
          <w:rFonts w:ascii="Calibri" w:hAnsi="Calibri" w:cs="Arial"/>
          <w:noProof/>
          <w:szCs w:val="24"/>
        </w:rPr>
        <w:t>39.</w:t>
      </w:r>
      <w:r w:rsidRPr="004A0682">
        <w:rPr>
          <w:rFonts w:ascii="Calibri" w:hAnsi="Calibri" w:cs="Arial"/>
          <w:noProof/>
          <w:szCs w:val="24"/>
        </w:rPr>
        <w:tab/>
      </w:r>
      <w:r w:rsidRPr="004A0682">
        <w:rPr>
          <w:rFonts w:ascii="Calibri" w:hAnsi="Calibri" w:cs="Arial"/>
          <w:b/>
          <w:noProof/>
          <w:szCs w:val="24"/>
        </w:rPr>
        <w:t>Morita, E.</w:t>
      </w:r>
      <w:r w:rsidRPr="004A0682">
        <w:rPr>
          <w:rFonts w:ascii="Calibri" w:hAnsi="Calibri" w:cs="Arial"/>
          <w:noProof/>
          <w:szCs w:val="24"/>
        </w:rPr>
        <w:t xml:space="preserve"> 2012. Differential requirements of mammalian ESCRTs in multivesicular body formation, virus budding and cell division. FEBS J </w:t>
      </w:r>
      <w:r w:rsidRPr="004A0682">
        <w:rPr>
          <w:rFonts w:ascii="Calibri" w:hAnsi="Calibri" w:cs="Arial"/>
          <w:b/>
          <w:noProof/>
          <w:szCs w:val="24"/>
        </w:rPr>
        <w:t>279:</w:t>
      </w:r>
      <w:r w:rsidRPr="004A0682">
        <w:rPr>
          <w:rFonts w:ascii="Calibri" w:hAnsi="Calibri" w:cs="Arial"/>
          <w:noProof/>
          <w:szCs w:val="24"/>
        </w:rPr>
        <w:t>1399-406.</w:t>
      </w:r>
      <w:bookmarkEnd w:id="39"/>
    </w:p>
    <w:p w:rsidR="004A0682" w:rsidRPr="004A0682" w:rsidRDefault="004A0682" w:rsidP="004A0682">
      <w:pPr>
        <w:spacing w:after="0" w:line="240" w:lineRule="auto"/>
        <w:ind w:left="720" w:hanging="720"/>
        <w:jc w:val="both"/>
        <w:rPr>
          <w:rFonts w:ascii="Calibri" w:hAnsi="Calibri" w:cs="Arial"/>
          <w:noProof/>
          <w:szCs w:val="24"/>
        </w:rPr>
      </w:pPr>
      <w:bookmarkStart w:id="40" w:name="_ENREF_40"/>
      <w:r w:rsidRPr="004A0682">
        <w:rPr>
          <w:rFonts w:ascii="Calibri" w:hAnsi="Calibri" w:cs="Arial"/>
          <w:noProof/>
          <w:szCs w:val="24"/>
        </w:rPr>
        <w:t>40.</w:t>
      </w:r>
      <w:r w:rsidRPr="004A0682">
        <w:rPr>
          <w:rFonts w:ascii="Calibri" w:hAnsi="Calibri" w:cs="Arial"/>
          <w:noProof/>
          <w:szCs w:val="24"/>
        </w:rPr>
        <w:tab/>
      </w:r>
      <w:r w:rsidRPr="004A0682">
        <w:rPr>
          <w:rFonts w:ascii="Calibri" w:hAnsi="Calibri" w:cs="Arial"/>
          <w:b/>
          <w:noProof/>
          <w:szCs w:val="24"/>
        </w:rPr>
        <w:t>Morita, E., and W. I. Sundquist.</w:t>
      </w:r>
      <w:r w:rsidRPr="004A0682">
        <w:rPr>
          <w:rFonts w:ascii="Calibri" w:hAnsi="Calibri" w:cs="Arial"/>
          <w:noProof/>
          <w:szCs w:val="24"/>
        </w:rPr>
        <w:t xml:space="preserve"> 2004. Retrovirus budding. Annu Rev Cell Dev Biol </w:t>
      </w:r>
      <w:r w:rsidRPr="004A0682">
        <w:rPr>
          <w:rFonts w:ascii="Calibri" w:hAnsi="Calibri" w:cs="Arial"/>
          <w:b/>
          <w:noProof/>
          <w:szCs w:val="24"/>
        </w:rPr>
        <w:t>20:</w:t>
      </w:r>
      <w:r w:rsidRPr="004A0682">
        <w:rPr>
          <w:rFonts w:ascii="Calibri" w:hAnsi="Calibri" w:cs="Arial"/>
          <w:noProof/>
          <w:szCs w:val="24"/>
        </w:rPr>
        <w:t>395-425.</w:t>
      </w:r>
      <w:bookmarkEnd w:id="40"/>
    </w:p>
    <w:p w:rsidR="004A0682" w:rsidRPr="004A0682" w:rsidRDefault="004A0682" w:rsidP="004A0682">
      <w:pPr>
        <w:spacing w:after="0" w:line="240" w:lineRule="auto"/>
        <w:ind w:left="720" w:hanging="720"/>
        <w:jc w:val="both"/>
        <w:rPr>
          <w:rFonts w:ascii="Calibri" w:hAnsi="Calibri" w:cs="Arial"/>
          <w:noProof/>
          <w:szCs w:val="24"/>
        </w:rPr>
      </w:pPr>
      <w:bookmarkStart w:id="41" w:name="_ENREF_41"/>
      <w:r w:rsidRPr="004A0682">
        <w:rPr>
          <w:rFonts w:ascii="Calibri" w:hAnsi="Calibri" w:cs="Arial"/>
          <w:noProof/>
          <w:szCs w:val="24"/>
        </w:rPr>
        <w:t>41.</w:t>
      </w:r>
      <w:r w:rsidRPr="004A0682">
        <w:rPr>
          <w:rFonts w:ascii="Calibri" w:hAnsi="Calibri" w:cs="Arial"/>
          <w:noProof/>
          <w:szCs w:val="24"/>
        </w:rPr>
        <w:tab/>
      </w:r>
      <w:r w:rsidRPr="004A0682">
        <w:rPr>
          <w:rFonts w:ascii="Calibri" w:hAnsi="Calibri" w:cs="Arial"/>
          <w:b/>
          <w:noProof/>
          <w:szCs w:val="24"/>
        </w:rPr>
        <w:t>Muller, D. E., and G. Siegl.</w:t>
      </w:r>
      <w:r w:rsidRPr="004A0682">
        <w:rPr>
          <w:rFonts w:ascii="Calibri" w:hAnsi="Calibri" w:cs="Arial"/>
          <w:noProof/>
          <w:szCs w:val="24"/>
        </w:rPr>
        <w:t xml:space="preserve"> 1983. Maturation of Parvovirus Luiii in a Subcellular System .2. Isolation and Characterization of Nucleoprotein Intermediates. Journal of General Virology </w:t>
      </w:r>
      <w:r w:rsidRPr="004A0682">
        <w:rPr>
          <w:rFonts w:ascii="Calibri" w:hAnsi="Calibri" w:cs="Arial"/>
          <w:b/>
          <w:noProof/>
          <w:szCs w:val="24"/>
        </w:rPr>
        <w:t>64:</w:t>
      </w:r>
      <w:r w:rsidRPr="004A0682">
        <w:rPr>
          <w:rFonts w:ascii="Calibri" w:hAnsi="Calibri" w:cs="Arial"/>
          <w:noProof/>
          <w:szCs w:val="24"/>
        </w:rPr>
        <w:t>1055-1067.</w:t>
      </w:r>
      <w:bookmarkEnd w:id="41"/>
    </w:p>
    <w:p w:rsidR="004A0682" w:rsidRPr="004A0682" w:rsidRDefault="004A0682" w:rsidP="004A0682">
      <w:pPr>
        <w:spacing w:after="0" w:line="240" w:lineRule="auto"/>
        <w:ind w:left="720" w:hanging="720"/>
        <w:jc w:val="both"/>
        <w:rPr>
          <w:rFonts w:ascii="Calibri" w:hAnsi="Calibri" w:cs="Arial"/>
          <w:noProof/>
          <w:szCs w:val="24"/>
        </w:rPr>
      </w:pPr>
      <w:bookmarkStart w:id="42" w:name="_ENREF_42"/>
      <w:r w:rsidRPr="004A0682">
        <w:rPr>
          <w:rFonts w:ascii="Calibri" w:hAnsi="Calibri" w:cs="Arial"/>
          <w:noProof/>
          <w:szCs w:val="24"/>
        </w:rPr>
        <w:t>42.</w:t>
      </w:r>
      <w:r w:rsidRPr="004A0682">
        <w:rPr>
          <w:rFonts w:ascii="Calibri" w:hAnsi="Calibri" w:cs="Arial"/>
          <w:noProof/>
          <w:szCs w:val="24"/>
        </w:rPr>
        <w:tab/>
      </w:r>
      <w:r w:rsidRPr="004A0682">
        <w:rPr>
          <w:rFonts w:ascii="Calibri" w:hAnsi="Calibri" w:cs="Arial"/>
          <w:b/>
          <w:noProof/>
          <w:szCs w:val="24"/>
        </w:rPr>
        <w:t>Nachury, M. V., and K. Weis.</w:t>
      </w:r>
      <w:r w:rsidRPr="004A0682">
        <w:rPr>
          <w:rFonts w:ascii="Calibri" w:hAnsi="Calibri" w:cs="Arial"/>
          <w:noProof/>
          <w:szCs w:val="24"/>
        </w:rPr>
        <w:t xml:space="preserve"> 1999. The direction of transport through the nuclear pore can be inverted. Proc Natl Acad Sci U S A </w:t>
      </w:r>
      <w:r w:rsidRPr="004A0682">
        <w:rPr>
          <w:rFonts w:ascii="Calibri" w:hAnsi="Calibri" w:cs="Arial"/>
          <w:b/>
          <w:noProof/>
          <w:szCs w:val="24"/>
        </w:rPr>
        <w:t>96:</w:t>
      </w:r>
      <w:r w:rsidRPr="004A0682">
        <w:rPr>
          <w:rFonts w:ascii="Calibri" w:hAnsi="Calibri" w:cs="Arial"/>
          <w:noProof/>
          <w:szCs w:val="24"/>
        </w:rPr>
        <w:t>9622-9627.</w:t>
      </w:r>
      <w:bookmarkEnd w:id="42"/>
    </w:p>
    <w:p w:rsidR="004A0682" w:rsidRPr="004A0682" w:rsidRDefault="004A0682" w:rsidP="004A0682">
      <w:pPr>
        <w:spacing w:after="0" w:line="240" w:lineRule="auto"/>
        <w:ind w:left="720" w:hanging="720"/>
        <w:jc w:val="both"/>
        <w:rPr>
          <w:rFonts w:ascii="Calibri" w:hAnsi="Calibri" w:cs="Arial"/>
          <w:noProof/>
          <w:szCs w:val="24"/>
        </w:rPr>
      </w:pPr>
      <w:bookmarkStart w:id="43" w:name="_ENREF_43"/>
      <w:r w:rsidRPr="004A0682">
        <w:rPr>
          <w:rFonts w:ascii="Calibri" w:hAnsi="Calibri" w:cs="Arial"/>
          <w:noProof/>
          <w:szCs w:val="24"/>
          <w:lang w:val="de-DE"/>
        </w:rPr>
        <w:t>43.</w:t>
      </w:r>
      <w:r w:rsidRPr="004A0682">
        <w:rPr>
          <w:rFonts w:ascii="Calibri" w:hAnsi="Calibri" w:cs="Arial"/>
          <w:noProof/>
          <w:szCs w:val="24"/>
          <w:lang w:val="de-DE"/>
        </w:rPr>
        <w:tab/>
      </w:r>
      <w:r w:rsidRPr="004A0682">
        <w:rPr>
          <w:rFonts w:ascii="Calibri" w:hAnsi="Calibri" w:cs="Arial"/>
          <w:b/>
          <w:noProof/>
          <w:szCs w:val="24"/>
          <w:lang w:val="de-DE"/>
        </w:rPr>
        <w:t>Nuesch, E. R., S. Lachmann, and J. Rommelaere.</w:t>
      </w:r>
      <w:r w:rsidRPr="004A0682">
        <w:rPr>
          <w:rFonts w:ascii="Calibri" w:hAnsi="Calibri" w:cs="Arial"/>
          <w:noProof/>
          <w:szCs w:val="24"/>
          <w:lang w:val="de-DE"/>
        </w:rPr>
        <w:t xml:space="preserve"> </w:t>
      </w:r>
      <w:r w:rsidRPr="004A0682">
        <w:rPr>
          <w:rFonts w:ascii="Calibri" w:hAnsi="Calibri" w:cs="Arial"/>
          <w:noProof/>
          <w:szCs w:val="24"/>
        </w:rPr>
        <w:t xml:space="preserve">2005. Selective alterations of the host cell architecture upon infection with parvovirus minute virus of mice. Virology </w:t>
      </w:r>
      <w:r w:rsidRPr="004A0682">
        <w:rPr>
          <w:rFonts w:ascii="Calibri" w:hAnsi="Calibri" w:cs="Arial"/>
          <w:b/>
          <w:noProof/>
          <w:szCs w:val="24"/>
        </w:rPr>
        <w:t>331:</w:t>
      </w:r>
      <w:r w:rsidRPr="004A0682">
        <w:rPr>
          <w:rFonts w:ascii="Calibri" w:hAnsi="Calibri" w:cs="Arial"/>
          <w:noProof/>
          <w:szCs w:val="24"/>
        </w:rPr>
        <w:t>159-174.</w:t>
      </w:r>
      <w:bookmarkEnd w:id="43"/>
    </w:p>
    <w:p w:rsidR="004A0682" w:rsidRPr="004A0682" w:rsidRDefault="004A0682" w:rsidP="004A0682">
      <w:pPr>
        <w:spacing w:after="0" w:line="240" w:lineRule="auto"/>
        <w:ind w:left="720" w:hanging="720"/>
        <w:jc w:val="both"/>
        <w:rPr>
          <w:rFonts w:ascii="Calibri" w:hAnsi="Calibri" w:cs="Arial"/>
          <w:noProof/>
          <w:szCs w:val="24"/>
        </w:rPr>
      </w:pPr>
      <w:bookmarkStart w:id="44" w:name="_ENREF_44"/>
      <w:r w:rsidRPr="004A0682">
        <w:rPr>
          <w:rFonts w:ascii="Calibri" w:hAnsi="Calibri" w:cs="Arial"/>
          <w:noProof/>
          <w:szCs w:val="24"/>
        </w:rPr>
        <w:t>44.</w:t>
      </w:r>
      <w:r w:rsidRPr="004A0682">
        <w:rPr>
          <w:rFonts w:ascii="Calibri" w:hAnsi="Calibri" w:cs="Arial"/>
          <w:noProof/>
          <w:szCs w:val="24"/>
        </w:rPr>
        <w:tab/>
      </w:r>
      <w:r w:rsidRPr="004A0682">
        <w:rPr>
          <w:rFonts w:ascii="Calibri" w:hAnsi="Calibri" w:cs="Arial"/>
          <w:b/>
          <w:noProof/>
          <w:szCs w:val="24"/>
        </w:rPr>
        <w:t>Nuesch, J. P., S. Bar, S. Lachmann, and J. Rommelaere.</w:t>
      </w:r>
      <w:r w:rsidRPr="004A0682">
        <w:rPr>
          <w:rFonts w:ascii="Calibri" w:hAnsi="Calibri" w:cs="Arial"/>
          <w:noProof/>
          <w:szCs w:val="24"/>
        </w:rPr>
        <w:t xml:space="preserve"> 2009. Ezrin-radixin-moesin family proteins are involved in parvovirus replication and spreading. J Virol </w:t>
      </w:r>
      <w:r w:rsidRPr="004A0682">
        <w:rPr>
          <w:rFonts w:ascii="Calibri" w:hAnsi="Calibri" w:cs="Arial"/>
          <w:b/>
          <w:noProof/>
          <w:szCs w:val="24"/>
        </w:rPr>
        <w:t>83:</w:t>
      </w:r>
      <w:r w:rsidRPr="004A0682">
        <w:rPr>
          <w:rFonts w:ascii="Calibri" w:hAnsi="Calibri" w:cs="Arial"/>
          <w:noProof/>
          <w:szCs w:val="24"/>
        </w:rPr>
        <w:t>5854-63.</w:t>
      </w:r>
      <w:bookmarkEnd w:id="44"/>
    </w:p>
    <w:p w:rsidR="004A0682" w:rsidRPr="004A0682" w:rsidRDefault="004A0682" w:rsidP="004A0682">
      <w:pPr>
        <w:spacing w:after="0" w:line="240" w:lineRule="auto"/>
        <w:ind w:left="720" w:hanging="720"/>
        <w:jc w:val="both"/>
        <w:rPr>
          <w:rFonts w:ascii="Calibri" w:hAnsi="Calibri" w:cs="Arial"/>
          <w:noProof/>
          <w:szCs w:val="24"/>
        </w:rPr>
      </w:pPr>
      <w:bookmarkStart w:id="45" w:name="_ENREF_45"/>
      <w:r w:rsidRPr="004A0682">
        <w:rPr>
          <w:rFonts w:ascii="Calibri" w:hAnsi="Calibri" w:cs="Arial"/>
          <w:noProof/>
          <w:szCs w:val="24"/>
        </w:rPr>
        <w:lastRenderedPageBreak/>
        <w:t>45.</w:t>
      </w:r>
      <w:r w:rsidRPr="004A0682">
        <w:rPr>
          <w:rFonts w:ascii="Calibri" w:hAnsi="Calibri" w:cs="Arial"/>
          <w:noProof/>
          <w:szCs w:val="24"/>
        </w:rPr>
        <w:tab/>
      </w:r>
      <w:r w:rsidRPr="004A0682">
        <w:rPr>
          <w:rFonts w:ascii="Calibri" w:hAnsi="Calibri" w:cs="Arial"/>
          <w:b/>
          <w:noProof/>
          <w:szCs w:val="24"/>
        </w:rPr>
        <w:t>Nuesch, J. P., and J. Rommelaere.</w:t>
      </w:r>
      <w:r w:rsidRPr="004A0682">
        <w:rPr>
          <w:rFonts w:ascii="Calibri" w:hAnsi="Calibri" w:cs="Arial"/>
          <w:noProof/>
          <w:szCs w:val="24"/>
        </w:rPr>
        <w:t xml:space="preserve"> 2006. NS1 interaction with CKII alpha: novel protein complex mediating parvovirus-induced cytotoxicity. J Virol </w:t>
      </w:r>
      <w:r w:rsidRPr="004A0682">
        <w:rPr>
          <w:rFonts w:ascii="Calibri" w:hAnsi="Calibri" w:cs="Arial"/>
          <w:b/>
          <w:noProof/>
          <w:szCs w:val="24"/>
        </w:rPr>
        <w:t>80:</w:t>
      </w:r>
      <w:r w:rsidRPr="004A0682">
        <w:rPr>
          <w:rFonts w:ascii="Calibri" w:hAnsi="Calibri" w:cs="Arial"/>
          <w:noProof/>
          <w:szCs w:val="24"/>
        </w:rPr>
        <w:t>4729-39.</w:t>
      </w:r>
      <w:bookmarkEnd w:id="45"/>
    </w:p>
    <w:p w:rsidR="004A0682" w:rsidRPr="004A0682" w:rsidRDefault="004A0682" w:rsidP="004A0682">
      <w:pPr>
        <w:spacing w:after="0" w:line="240" w:lineRule="auto"/>
        <w:ind w:left="720" w:hanging="720"/>
        <w:jc w:val="both"/>
        <w:rPr>
          <w:rFonts w:ascii="Calibri" w:hAnsi="Calibri" w:cs="Arial"/>
          <w:noProof/>
          <w:szCs w:val="24"/>
        </w:rPr>
      </w:pPr>
      <w:bookmarkStart w:id="46" w:name="_ENREF_46"/>
      <w:r w:rsidRPr="004A0682">
        <w:rPr>
          <w:rFonts w:ascii="Calibri" w:hAnsi="Calibri" w:cs="Arial"/>
          <w:noProof/>
          <w:szCs w:val="24"/>
        </w:rPr>
        <w:t>46.</w:t>
      </w:r>
      <w:r w:rsidRPr="004A0682">
        <w:rPr>
          <w:rFonts w:ascii="Calibri" w:hAnsi="Calibri" w:cs="Arial"/>
          <w:noProof/>
          <w:szCs w:val="24"/>
        </w:rPr>
        <w:tab/>
      </w:r>
      <w:r w:rsidRPr="004A0682">
        <w:rPr>
          <w:rFonts w:ascii="Calibri" w:hAnsi="Calibri" w:cs="Arial"/>
          <w:b/>
          <w:noProof/>
          <w:szCs w:val="24"/>
        </w:rPr>
        <w:t>Ohno, M., A. Segref, A. Bachi, M. Wilm, and I. W. Mattaj.</w:t>
      </w:r>
      <w:r w:rsidRPr="004A0682">
        <w:rPr>
          <w:rFonts w:ascii="Calibri" w:hAnsi="Calibri" w:cs="Arial"/>
          <w:noProof/>
          <w:szCs w:val="24"/>
        </w:rPr>
        <w:t xml:space="preserve"> 2000. PHAX, a mediator of U snRNA nuclear export whose activity is regulated by phosphorylation. Cell </w:t>
      </w:r>
      <w:r w:rsidRPr="004A0682">
        <w:rPr>
          <w:rFonts w:ascii="Calibri" w:hAnsi="Calibri" w:cs="Arial"/>
          <w:b/>
          <w:noProof/>
          <w:szCs w:val="24"/>
        </w:rPr>
        <w:t>101:</w:t>
      </w:r>
      <w:r w:rsidRPr="004A0682">
        <w:rPr>
          <w:rFonts w:ascii="Calibri" w:hAnsi="Calibri" w:cs="Arial"/>
          <w:noProof/>
          <w:szCs w:val="24"/>
        </w:rPr>
        <w:t>187-198.</w:t>
      </w:r>
      <w:bookmarkEnd w:id="46"/>
    </w:p>
    <w:p w:rsidR="004A0682" w:rsidRPr="004A0682" w:rsidRDefault="004A0682" w:rsidP="004A0682">
      <w:pPr>
        <w:spacing w:after="0" w:line="240" w:lineRule="auto"/>
        <w:ind w:left="720" w:hanging="720"/>
        <w:jc w:val="both"/>
        <w:rPr>
          <w:rFonts w:ascii="Calibri" w:hAnsi="Calibri" w:cs="Arial"/>
          <w:noProof/>
          <w:szCs w:val="24"/>
        </w:rPr>
      </w:pPr>
      <w:bookmarkStart w:id="47" w:name="_ENREF_47"/>
      <w:r w:rsidRPr="004A0682">
        <w:rPr>
          <w:rFonts w:ascii="Calibri" w:hAnsi="Calibri" w:cs="Arial"/>
          <w:noProof/>
          <w:szCs w:val="24"/>
        </w:rPr>
        <w:t>47.</w:t>
      </w:r>
      <w:r w:rsidRPr="004A0682">
        <w:rPr>
          <w:rFonts w:ascii="Calibri" w:hAnsi="Calibri" w:cs="Arial"/>
          <w:noProof/>
          <w:szCs w:val="24"/>
        </w:rPr>
        <w:tab/>
      </w:r>
      <w:r w:rsidRPr="004A0682">
        <w:rPr>
          <w:rFonts w:ascii="Calibri" w:hAnsi="Calibri" w:cs="Arial"/>
          <w:b/>
          <w:noProof/>
          <w:szCs w:val="24"/>
        </w:rPr>
        <w:t>Ohshima, T., T. Nakajima, T. Oishi, N. Imamoto, Y. Yoneda, A. Fukamizu, and K. Yagami.</w:t>
      </w:r>
      <w:r w:rsidRPr="004A0682">
        <w:rPr>
          <w:rFonts w:ascii="Calibri" w:hAnsi="Calibri" w:cs="Arial"/>
          <w:noProof/>
          <w:szCs w:val="24"/>
        </w:rPr>
        <w:t xml:space="preserve"> 1999. CRM1 mediates nuclear export of nonstructural protein 2 from parvovirus minute virus of mice. Biochem Biophys Res Commun </w:t>
      </w:r>
      <w:r w:rsidRPr="004A0682">
        <w:rPr>
          <w:rFonts w:ascii="Calibri" w:hAnsi="Calibri" w:cs="Arial"/>
          <w:b/>
          <w:noProof/>
          <w:szCs w:val="24"/>
        </w:rPr>
        <w:t>264:</w:t>
      </w:r>
      <w:r w:rsidRPr="004A0682">
        <w:rPr>
          <w:rFonts w:ascii="Calibri" w:hAnsi="Calibri" w:cs="Arial"/>
          <w:noProof/>
          <w:szCs w:val="24"/>
        </w:rPr>
        <w:t>144-50.</w:t>
      </w:r>
      <w:bookmarkEnd w:id="47"/>
    </w:p>
    <w:p w:rsidR="004A0682" w:rsidRPr="004A0682" w:rsidRDefault="004A0682" w:rsidP="004A0682">
      <w:pPr>
        <w:spacing w:after="0" w:line="240" w:lineRule="auto"/>
        <w:ind w:left="720" w:hanging="720"/>
        <w:jc w:val="both"/>
        <w:rPr>
          <w:rFonts w:ascii="Calibri" w:hAnsi="Calibri" w:cs="Arial"/>
          <w:noProof/>
          <w:szCs w:val="24"/>
        </w:rPr>
      </w:pPr>
      <w:bookmarkStart w:id="48" w:name="_ENREF_48"/>
      <w:r w:rsidRPr="004A0682">
        <w:rPr>
          <w:rFonts w:ascii="Calibri" w:hAnsi="Calibri" w:cs="Arial"/>
          <w:noProof/>
          <w:szCs w:val="24"/>
        </w:rPr>
        <w:t>48.</w:t>
      </w:r>
      <w:r w:rsidRPr="004A0682">
        <w:rPr>
          <w:rFonts w:ascii="Calibri" w:hAnsi="Calibri" w:cs="Arial"/>
          <w:noProof/>
          <w:szCs w:val="24"/>
        </w:rPr>
        <w:tab/>
      </w:r>
      <w:r w:rsidRPr="004A0682">
        <w:rPr>
          <w:rFonts w:ascii="Calibri" w:hAnsi="Calibri" w:cs="Arial"/>
          <w:b/>
          <w:noProof/>
          <w:szCs w:val="24"/>
        </w:rPr>
        <w:t>Pintel, D., D. Dadachanji, C. R. Astell, and D. C. Ward.</w:t>
      </w:r>
      <w:r w:rsidRPr="004A0682">
        <w:rPr>
          <w:rFonts w:ascii="Calibri" w:hAnsi="Calibri" w:cs="Arial"/>
          <w:noProof/>
          <w:szCs w:val="24"/>
        </w:rPr>
        <w:t xml:space="preserve"> 1983. The genome of minute virus of mice, an autonomous parvovirus, encodes two overlapping transcription units. Nucleic Acids Res </w:t>
      </w:r>
      <w:r w:rsidRPr="004A0682">
        <w:rPr>
          <w:rFonts w:ascii="Calibri" w:hAnsi="Calibri" w:cs="Arial"/>
          <w:b/>
          <w:noProof/>
          <w:szCs w:val="24"/>
        </w:rPr>
        <w:t>11:</w:t>
      </w:r>
      <w:r w:rsidRPr="004A0682">
        <w:rPr>
          <w:rFonts w:ascii="Calibri" w:hAnsi="Calibri" w:cs="Arial"/>
          <w:noProof/>
          <w:szCs w:val="24"/>
        </w:rPr>
        <w:t>1019-38.</w:t>
      </w:r>
      <w:bookmarkEnd w:id="48"/>
    </w:p>
    <w:p w:rsidR="004A0682" w:rsidRPr="004A0682" w:rsidRDefault="004A0682" w:rsidP="004A0682">
      <w:pPr>
        <w:spacing w:after="0" w:line="240" w:lineRule="auto"/>
        <w:ind w:left="720" w:hanging="720"/>
        <w:jc w:val="both"/>
        <w:rPr>
          <w:rFonts w:ascii="Calibri" w:hAnsi="Calibri" w:cs="Arial"/>
          <w:noProof/>
          <w:szCs w:val="24"/>
        </w:rPr>
      </w:pPr>
      <w:bookmarkStart w:id="49" w:name="_ENREF_49"/>
      <w:r w:rsidRPr="004A0682">
        <w:rPr>
          <w:rFonts w:ascii="Calibri" w:hAnsi="Calibri" w:cs="Arial"/>
          <w:noProof/>
          <w:szCs w:val="24"/>
        </w:rPr>
        <w:t>49.</w:t>
      </w:r>
      <w:r w:rsidRPr="004A0682">
        <w:rPr>
          <w:rFonts w:ascii="Calibri" w:hAnsi="Calibri" w:cs="Arial"/>
          <w:noProof/>
          <w:szCs w:val="24"/>
        </w:rPr>
        <w:tab/>
      </w:r>
      <w:r w:rsidRPr="004A0682">
        <w:rPr>
          <w:rFonts w:ascii="Calibri" w:hAnsi="Calibri" w:cs="Arial"/>
          <w:b/>
          <w:noProof/>
          <w:szCs w:val="24"/>
        </w:rPr>
        <w:t>Praefcke, G. J., and H. T. McMahon.</w:t>
      </w:r>
      <w:r w:rsidRPr="004A0682">
        <w:rPr>
          <w:rFonts w:ascii="Calibri" w:hAnsi="Calibri" w:cs="Arial"/>
          <w:noProof/>
          <w:szCs w:val="24"/>
        </w:rPr>
        <w:t xml:space="preserve"> 2004. The dynamin superfamily: universal membrane tubulation and fission molecules? Nat Rev Mol Cell Biol </w:t>
      </w:r>
      <w:r w:rsidRPr="004A0682">
        <w:rPr>
          <w:rFonts w:ascii="Calibri" w:hAnsi="Calibri" w:cs="Arial"/>
          <w:b/>
          <w:noProof/>
          <w:szCs w:val="24"/>
        </w:rPr>
        <w:t>5:</w:t>
      </w:r>
      <w:r w:rsidRPr="004A0682">
        <w:rPr>
          <w:rFonts w:ascii="Calibri" w:hAnsi="Calibri" w:cs="Arial"/>
          <w:noProof/>
          <w:szCs w:val="24"/>
        </w:rPr>
        <w:t>133-47.</w:t>
      </w:r>
      <w:bookmarkEnd w:id="49"/>
    </w:p>
    <w:p w:rsidR="004A0682" w:rsidRPr="004A0682" w:rsidRDefault="004A0682" w:rsidP="004A0682">
      <w:pPr>
        <w:spacing w:after="0" w:line="240" w:lineRule="auto"/>
        <w:ind w:left="720" w:hanging="720"/>
        <w:jc w:val="both"/>
        <w:rPr>
          <w:rFonts w:ascii="Calibri" w:hAnsi="Calibri" w:cs="Arial"/>
          <w:noProof/>
          <w:szCs w:val="24"/>
        </w:rPr>
      </w:pPr>
      <w:bookmarkStart w:id="50" w:name="_ENREF_50"/>
      <w:r w:rsidRPr="004A0682">
        <w:rPr>
          <w:rFonts w:ascii="Calibri" w:hAnsi="Calibri" w:cs="Arial"/>
          <w:noProof/>
          <w:szCs w:val="24"/>
          <w:lang w:val="es-ES_tradnl"/>
        </w:rPr>
        <w:t>50.</w:t>
      </w:r>
      <w:r w:rsidRPr="004A0682">
        <w:rPr>
          <w:rFonts w:ascii="Calibri" w:hAnsi="Calibri" w:cs="Arial"/>
          <w:noProof/>
          <w:szCs w:val="24"/>
          <w:lang w:val="es-ES_tradnl"/>
        </w:rPr>
        <w:tab/>
      </w:r>
      <w:r w:rsidRPr="004A0682">
        <w:rPr>
          <w:rFonts w:ascii="Calibri" w:hAnsi="Calibri" w:cs="Arial"/>
          <w:b/>
          <w:noProof/>
          <w:szCs w:val="24"/>
          <w:lang w:val="es-ES_tradnl"/>
        </w:rPr>
        <w:t>Rubio, M. P., A. Lopez-Bueno, and J. M. Almendral.</w:t>
      </w:r>
      <w:r w:rsidRPr="004A0682">
        <w:rPr>
          <w:rFonts w:ascii="Calibri" w:hAnsi="Calibri" w:cs="Arial"/>
          <w:noProof/>
          <w:szCs w:val="24"/>
          <w:lang w:val="es-ES_tradnl"/>
        </w:rPr>
        <w:t xml:space="preserve"> </w:t>
      </w:r>
      <w:r w:rsidRPr="004A0682">
        <w:rPr>
          <w:rFonts w:ascii="Calibri" w:hAnsi="Calibri" w:cs="Arial"/>
          <w:noProof/>
          <w:szCs w:val="24"/>
        </w:rPr>
        <w:t xml:space="preserve">2005. Virulent variants emerging in mice infected with the apathogenic prototype strain of the parvovirus minute virus of mice exhibit a capsid with low avidity for a primary receptor. J Virol </w:t>
      </w:r>
      <w:r w:rsidRPr="004A0682">
        <w:rPr>
          <w:rFonts w:ascii="Calibri" w:hAnsi="Calibri" w:cs="Arial"/>
          <w:b/>
          <w:noProof/>
          <w:szCs w:val="24"/>
        </w:rPr>
        <w:t>79:</w:t>
      </w:r>
      <w:r w:rsidRPr="004A0682">
        <w:rPr>
          <w:rFonts w:ascii="Calibri" w:hAnsi="Calibri" w:cs="Arial"/>
          <w:noProof/>
          <w:szCs w:val="24"/>
        </w:rPr>
        <w:t>11280-11290.</w:t>
      </w:r>
      <w:bookmarkEnd w:id="50"/>
    </w:p>
    <w:p w:rsidR="004A0682" w:rsidRPr="004A0682" w:rsidRDefault="004A0682" w:rsidP="004A0682">
      <w:pPr>
        <w:spacing w:after="0" w:line="240" w:lineRule="auto"/>
        <w:ind w:left="720" w:hanging="720"/>
        <w:jc w:val="both"/>
        <w:rPr>
          <w:rFonts w:ascii="Calibri" w:hAnsi="Calibri" w:cs="Arial"/>
          <w:noProof/>
          <w:szCs w:val="24"/>
        </w:rPr>
      </w:pPr>
      <w:bookmarkStart w:id="51" w:name="_ENREF_51"/>
      <w:r w:rsidRPr="004A0682">
        <w:rPr>
          <w:rFonts w:ascii="Calibri" w:hAnsi="Calibri" w:cs="Arial"/>
          <w:noProof/>
          <w:szCs w:val="24"/>
        </w:rPr>
        <w:t>51.</w:t>
      </w:r>
      <w:r w:rsidRPr="004A0682">
        <w:rPr>
          <w:rFonts w:ascii="Calibri" w:hAnsi="Calibri" w:cs="Arial"/>
          <w:noProof/>
          <w:szCs w:val="24"/>
        </w:rPr>
        <w:tab/>
      </w:r>
      <w:r w:rsidRPr="004A0682">
        <w:rPr>
          <w:rFonts w:ascii="Calibri" w:hAnsi="Calibri" w:cs="Arial"/>
          <w:b/>
          <w:noProof/>
          <w:szCs w:val="24"/>
        </w:rPr>
        <w:t>Shackelton, L. A., and E. C. Holmes.</w:t>
      </w:r>
      <w:r w:rsidRPr="004A0682">
        <w:rPr>
          <w:rFonts w:ascii="Calibri" w:hAnsi="Calibri" w:cs="Arial"/>
          <w:noProof/>
          <w:szCs w:val="24"/>
        </w:rPr>
        <w:t xml:space="preserve"> 2006. Phylogenetic evidence for the rapid evolution of human B19 erythrovirus. J Virol </w:t>
      </w:r>
      <w:r w:rsidRPr="004A0682">
        <w:rPr>
          <w:rFonts w:ascii="Calibri" w:hAnsi="Calibri" w:cs="Arial"/>
          <w:b/>
          <w:noProof/>
          <w:szCs w:val="24"/>
        </w:rPr>
        <w:t>80:</w:t>
      </w:r>
      <w:r w:rsidRPr="004A0682">
        <w:rPr>
          <w:rFonts w:ascii="Calibri" w:hAnsi="Calibri" w:cs="Arial"/>
          <w:noProof/>
          <w:szCs w:val="24"/>
        </w:rPr>
        <w:t>3666-3669.</w:t>
      </w:r>
      <w:bookmarkEnd w:id="51"/>
    </w:p>
    <w:p w:rsidR="004A0682" w:rsidRPr="004A0682" w:rsidRDefault="004A0682" w:rsidP="004A0682">
      <w:pPr>
        <w:spacing w:after="0" w:line="240" w:lineRule="auto"/>
        <w:ind w:left="720" w:hanging="720"/>
        <w:jc w:val="both"/>
        <w:rPr>
          <w:rFonts w:ascii="Calibri" w:hAnsi="Calibri" w:cs="Arial"/>
          <w:noProof/>
          <w:szCs w:val="24"/>
        </w:rPr>
      </w:pPr>
      <w:bookmarkStart w:id="52" w:name="_ENREF_52"/>
      <w:r w:rsidRPr="004A0682">
        <w:rPr>
          <w:rFonts w:ascii="Calibri" w:hAnsi="Calibri" w:cs="Arial"/>
          <w:noProof/>
          <w:szCs w:val="24"/>
        </w:rPr>
        <w:t>52.</w:t>
      </w:r>
      <w:r w:rsidRPr="004A0682">
        <w:rPr>
          <w:rFonts w:ascii="Calibri" w:hAnsi="Calibri" w:cs="Arial"/>
          <w:noProof/>
          <w:szCs w:val="24"/>
        </w:rPr>
        <w:tab/>
      </w:r>
      <w:r w:rsidRPr="004A0682">
        <w:rPr>
          <w:rFonts w:ascii="Calibri" w:hAnsi="Calibri" w:cs="Arial"/>
          <w:b/>
          <w:noProof/>
          <w:szCs w:val="24"/>
        </w:rPr>
        <w:t>Shackelton, L. A., C. R. Parrish, U. Truyen, and E. C. Holmes.</w:t>
      </w:r>
      <w:r w:rsidRPr="004A0682">
        <w:rPr>
          <w:rFonts w:ascii="Calibri" w:hAnsi="Calibri" w:cs="Arial"/>
          <w:noProof/>
          <w:szCs w:val="24"/>
        </w:rPr>
        <w:t xml:space="preserve"> 2005. High rate of viral evolution associated with the emergence of carnivore parvovirus. Proc Natl Acad Sci U S A </w:t>
      </w:r>
      <w:r w:rsidRPr="004A0682">
        <w:rPr>
          <w:rFonts w:ascii="Calibri" w:hAnsi="Calibri" w:cs="Arial"/>
          <w:b/>
          <w:noProof/>
          <w:szCs w:val="24"/>
        </w:rPr>
        <w:t>102:</w:t>
      </w:r>
      <w:r w:rsidRPr="004A0682">
        <w:rPr>
          <w:rFonts w:ascii="Calibri" w:hAnsi="Calibri" w:cs="Arial"/>
          <w:noProof/>
          <w:szCs w:val="24"/>
        </w:rPr>
        <w:t>379-384.</w:t>
      </w:r>
      <w:bookmarkEnd w:id="52"/>
    </w:p>
    <w:p w:rsidR="004A0682" w:rsidRPr="004A0682" w:rsidRDefault="004A0682" w:rsidP="004A0682">
      <w:pPr>
        <w:spacing w:after="0" w:line="240" w:lineRule="auto"/>
        <w:ind w:left="720" w:hanging="720"/>
        <w:jc w:val="both"/>
        <w:rPr>
          <w:rFonts w:ascii="Calibri" w:hAnsi="Calibri" w:cs="Arial"/>
          <w:noProof/>
          <w:szCs w:val="24"/>
        </w:rPr>
      </w:pPr>
      <w:bookmarkStart w:id="53" w:name="_ENREF_53"/>
      <w:r w:rsidRPr="004A0682">
        <w:rPr>
          <w:rFonts w:ascii="Calibri" w:hAnsi="Calibri" w:cs="Arial"/>
          <w:noProof/>
          <w:szCs w:val="24"/>
        </w:rPr>
        <w:t>53.</w:t>
      </w:r>
      <w:r w:rsidRPr="004A0682">
        <w:rPr>
          <w:rFonts w:ascii="Calibri" w:hAnsi="Calibri" w:cs="Arial"/>
          <w:noProof/>
          <w:szCs w:val="24"/>
        </w:rPr>
        <w:tab/>
      </w:r>
      <w:r w:rsidRPr="004A0682">
        <w:rPr>
          <w:rFonts w:ascii="Calibri" w:hAnsi="Calibri" w:cs="Arial"/>
          <w:b/>
          <w:noProof/>
          <w:szCs w:val="24"/>
        </w:rPr>
        <w:t>Shein, H. M., and J. F. Enders.</w:t>
      </w:r>
      <w:r w:rsidRPr="004A0682">
        <w:rPr>
          <w:rFonts w:ascii="Calibri" w:hAnsi="Calibri" w:cs="Arial"/>
          <w:noProof/>
          <w:szCs w:val="24"/>
        </w:rPr>
        <w:t xml:space="preserve"> 1962. Multiplication and Cytopathogenicity of Simian Vacuolating Virus 40 in Cultures of Human Tissues. Proceedings of the Society for Experimental Biology and Medicine </w:t>
      </w:r>
      <w:r w:rsidRPr="004A0682">
        <w:rPr>
          <w:rFonts w:ascii="Calibri" w:hAnsi="Calibri" w:cs="Arial"/>
          <w:b/>
          <w:noProof/>
          <w:szCs w:val="24"/>
        </w:rPr>
        <w:t>109:</w:t>
      </w:r>
      <w:r w:rsidRPr="004A0682">
        <w:rPr>
          <w:rFonts w:ascii="Calibri" w:hAnsi="Calibri" w:cs="Arial"/>
          <w:noProof/>
          <w:szCs w:val="24"/>
        </w:rPr>
        <w:t>495-&amp;.</w:t>
      </w:r>
      <w:bookmarkEnd w:id="53"/>
    </w:p>
    <w:p w:rsidR="004A0682" w:rsidRPr="004A0682" w:rsidRDefault="004A0682" w:rsidP="004A0682">
      <w:pPr>
        <w:spacing w:after="0" w:line="240" w:lineRule="auto"/>
        <w:ind w:left="720" w:hanging="720"/>
        <w:jc w:val="both"/>
        <w:rPr>
          <w:rFonts w:ascii="Calibri" w:hAnsi="Calibri" w:cs="Arial"/>
          <w:noProof/>
          <w:szCs w:val="24"/>
          <w:lang w:val="de-DE"/>
        </w:rPr>
      </w:pPr>
      <w:bookmarkStart w:id="54" w:name="_ENREF_54"/>
      <w:r w:rsidRPr="004A0682">
        <w:rPr>
          <w:rFonts w:ascii="Calibri" w:hAnsi="Calibri" w:cs="Arial"/>
          <w:noProof/>
          <w:szCs w:val="24"/>
        </w:rPr>
        <w:t>54.</w:t>
      </w:r>
      <w:r w:rsidRPr="004A0682">
        <w:rPr>
          <w:rFonts w:ascii="Calibri" w:hAnsi="Calibri" w:cs="Arial"/>
          <w:noProof/>
          <w:szCs w:val="24"/>
        </w:rPr>
        <w:tab/>
      </w:r>
      <w:r w:rsidRPr="004A0682">
        <w:rPr>
          <w:rFonts w:ascii="Calibri" w:hAnsi="Calibri" w:cs="Arial"/>
          <w:b/>
          <w:noProof/>
          <w:szCs w:val="24"/>
        </w:rPr>
        <w:t>Slepchenko, B. M., I. Semenova, I. Zaliapin, and V. Rodionov.</w:t>
      </w:r>
      <w:r w:rsidRPr="004A0682">
        <w:rPr>
          <w:rFonts w:ascii="Calibri" w:hAnsi="Calibri" w:cs="Arial"/>
          <w:noProof/>
          <w:szCs w:val="24"/>
        </w:rPr>
        <w:t xml:space="preserve"> 2007. Switching of membrane organelles between cytoskeletal transport systems is determined by regulation of the microtubule-based transport. </w:t>
      </w:r>
      <w:r w:rsidRPr="004A0682">
        <w:rPr>
          <w:rFonts w:ascii="Calibri" w:hAnsi="Calibri" w:cs="Arial"/>
          <w:noProof/>
          <w:szCs w:val="24"/>
          <w:lang w:val="de-DE"/>
        </w:rPr>
        <w:t xml:space="preserve">J Cell Biol </w:t>
      </w:r>
      <w:r w:rsidRPr="004A0682">
        <w:rPr>
          <w:rFonts w:ascii="Calibri" w:hAnsi="Calibri" w:cs="Arial"/>
          <w:b/>
          <w:noProof/>
          <w:szCs w:val="24"/>
          <w:lang w:val="de-DE"/>
        </w:rPr>
        <w:t>179:</w:t>
      </w:r>
      <w:r w:rsidRPr="004A0682">
        <w:rPr>
          <w:rFonts w:ascii="Calibri" w:hAnsi="Calibri" w:cs="Arial"/>
          <w:noProof/>
          <w:szCs w:val="24"/>
          <w:lang w:val="de-DE"/>
        </w:rPr>
        <w:t>635-41.</w:t>
      </w:r>
      <w:bookmarkEnd w:id="54"/>
    </w:p>
    <w:p w:rsidR="004A0682" w:rsidRPr="004A0682" w:rsidRDefault="004A0682" w:rsidP="004A0682">
      <w:pPr>
        <w:spacing w:after="0" w:line="240" w:lineRule="auto"/>
        <w:ind w:left="720" w:hanging="720"/>
        <w:jc w:val="both"/>
        <w:rPr>
          <w:rFonts w:ascii="Calibri" w:hAnsi="Calibri" w:cs="Arial"/>
          <w:noProof/>
          <w:szCs w:val="24"/>
        </w:rPr>
      </w:pPr>
      <w:bookmarkStart w:id="55" w:name="_ENREF_55"/>
      <w:r w:rsidRPr="004A0682">
        <w:rPr>
          <w:rFonts w:ascii="Calibri" w:hAnsi="Calibri" w:cs="Arial"/>
          <w:noProof/>
          <w:szCs w:val="24"/>
          <w:lang w:val="de-DE"/>
        </w:rPr>
        <w:t>55.</w:t>
      </w:r>
      <w:r w:rsidRPr="004A0682">
        <w:rPr>
          <w:rFonts w:ascii="Calibri" w:hAnsi="Calibri" w:cs="Arial"/>
          <w:noProof/>
          <w:szCs w:val="24"/>
          <w:lang w:val="de-DE"/>
        </w:rPr>
        <w:tab/>
      </w:r>
      <w:r w:rsidRPr="004A0682">
        <w:rPr>
          <w:rFonts w:ascii="Calibri" w:hAnsi="Calibri" w:cs="Arial"/>
          <w:b/>
          <w:noProof/>
          <w:szCs w:val="24"/>
          <w:lang w:val="de-DE"/>
        </w:rPr>
        <w:t>Sonntag, F., S. Bleker, B. Leuchs, R. Fischer, and J. A. Kleinschmidt.</w:t>
      </w:r>
      <w:r w:rsidRPr="004A0682">
        <w:rPr>
          <w:rFonts w:ascii="Calibri" w:hAnsi="Calibri" w:cs="Arial"/>
          <w:noProof/>
          <w:szCs w:val="24"/>
          <w:lang w:val="de-DE"/>
        </w:rPr>
        <w:t xml:space="preserve"> </w:t>
      </w:r>
      <w:r w:rsidRPr="004A0682">
        <w:rPr>
          <w:rFonts w:ascii="Calibri" w:hAnsi="Calibri" w:cs="Arial"/>
          <w:noProof/>
          <w:szCs w:val="24"/>
        </w:rPr>
        <w:t xml:space="preserve">2006. Adeno-associated virus type 2 capsids with externalized VP1/VP2 trafficking domains are generated prior to passage through the cytoplasm and are maintained until uncoating occurs in the nucleus. J Virol </w:t>
      </w:r>
      <w:r w:rsidRPr="004A0682">
        <w:rPr>
          <w:rFonts w:ascii="Calibri" w:hAnsi="Calibri" w:cs="Arial"/>
          <w:b/>
          <w:noProof/>
          <w:szCs w:val="24"/>
        </w:rPr>
        <w:t>80:</w:t>
      </w:r>
      <w:r w:rsidRPr="004A0682">
        <w:rPr>
          <w:rFonts w:ascii="Calibri" w:hAnsi="Calibri" w:cs="Arial"/>
          <w:noProof/>
          <w:szCs w:val="24"/>
        </w:rPr>
        <w:t>11040-11054.</w:t>
      </w:r>
      <w:bookmarkEnd w:id="55"/>
    </w:p>
    <w:p w:rsidR="004A0682" w:rsidRPr="004A0682" w:rsidRDefault="004A0682" w:rsidP="004A0682">
      <w:pPr>
        <w:spacing w:after="0" w:line="240" w:lineRule="auto"/>
        <w:ind w:left="720" w:hanging="720"/>
        <w:jc w:val="both"/>
        <w:rPr>
          <w:rFonts w:ascii="Calibri" w:hAnsi="Calibri" w:cs="Arial"/>
          <w:noProof/>
          <w:szCs w:val="24"/>
        </w:rPr>
      </w:pPr>
      <w:bookmarkStart w:id="56" w:name="_ENREF_56"/>
      <w:r w:rsidRPr="004A0682">
        <w:rPr>
          <w:rFonts w:ascii="Calibri" w:hAnsi="Calibri" w:cs="Arial"/>
          <w:noProof/>
          <w:szCs w:val="24"/>
        </w:rPr>
        <w:t>56.</w:t>
      </w:r>
      <w:r w:rsidRPr="004A0682">
        <w:rPr>
          <w:rFonts w:ascii="Calibri" w:hAnsi="Calibri" w:cs="Arial"/>
          <w:noProof/>
          <w:szCs w:val="24"/>
        </w:rPr>
        <w:tab/>
      </w:r>
      <w:r w:rsidRPr="004A0682">
        <w:rPr>
          <w:rFonts w:ascii="Calibri" w:hAnsi="Calibri" w:cs="Arial"/>
          <w:b/>
          <w:noProof/>
          <w:szCs w:val="24"/>
        </w:rPr>
        <w:t>Stamnes, M.</w:t>
      </w:r>
      <w:r w:rsidRPr="004A0682">
        <w:rPr>
          <w:rFonts w:ascii="Calibri" w:hAnsi="Calibri" w:cs="Arial"/>
          <w:noProof/>
          <w:szCs w:val="24"/>
        </w:rPr>
        <w:t xml:space="preserve"> 2002. Regulating the actin cytoskeleton during vesicular transport. Curr Opin Cell Biol </w:t>
      </w:r>
      <w:r w:rsidRPr="004A0682">
        <w:rPr>
          <w:rFonts w:ascii="Calibri" w:hAnsi="Calibri" w:cs="Arial"/>
          <w:b/>
          <w:noProof/>
          <w:szCs w:val="24"/>
        </w:rPr>
        <w:t>14:</w:t>
      </w:r>
      <w:r w:rsidRPr="004A0682">
        <w:rPr>
          <w:rFonts w:ascii="Calibri" w:hAnsi="Calibri" w:cs="Arial"/>
          <w:noProof/>
          <w:szCs w:val="24"/>
        </w:rPr>
        <w:t>428-33.</w:t>
      </w:r>
      <w:bookmarkEnd w:id="56"/>
    </w:p>
    <w:p w:rsidR="004A0682" w:rsidRPr="004A0682" w:rsidRDefault="004A0682" w:rsidP="004A0682">
      <w:pPr>
        <w:spacing w:after="0" w:line="240" w:lineRule="auto"/>
        <w:ind w:left="720" w:hanging="720"/>
        <w:jc w:val="both"/>
        <w:rPr>
          <w:rFonts w:ascii="Calibri" w:hAnsi="Calibri" w:cs="Arial"/>
          <w:noProof/>
          <w:szCs w:val="24"/>
        </w:rPr>
      </w:pPr>
      <w:bookmarkStart w:id="57" w:name="_ENREF_57"/>
      <w:r w:rsidRPr="004A0682">
        <w:rPr>
          <w:rFonts w:ascii="Calibri" w:hAnsi="Calibri" w:cs="Arial"/>
          <w:noProof/>
          <w:szCs w:val="24"/>
        </w:rPr>
        <w:t>57.</w:t>
      </w:r>
      <w:r w:rsidRPr="004A0682">
        <w:rPr>
          <w:rFonts w:ascii="Calibri" w:hAnsi="Calibri" w:cs="Arial"/>
          <w:noProof/>
          <w:szCs w:val="24"/>
        </w:rPr>
        <w:tab/>
      </w:r>
      <w:r w:rsidRPr="004A0682">
        <w:rPr>
          <w:rFonts w:ascii="Calibri" w:hAnsi="Calibri" w:cs="Arial"/>
          <w:b/>
          <w:noProof/>
          <w:szCs w:val="24"/>
        </w:rPr>
        <w:t>Stuven, T., E. Hartmann, and D. Gorlich.</w:t>
      </w:r>
      <w:r w:rsidRPr="004A0682">
        <w:rPr>
          <w:rFonts w:ascii="Calibri" w:hAnsi="Calibri" w:cs="Arial"/>
          <w:noProof/>
          <w:szCs w:val="24"/>
        </w:rPr>
        <w:t xml:space="preserve"> 2003. Exportin 6: a novel nuclear export receptor that is specific for profilin center dot actin complexes. Embo Journal </w:t>
      </w:r>
      <w:r w:rsidRPr="004A0682">
        <w:rPr>
          <w:rFonts w:ascii="Calibri" w:hAnsi="Calibri" w:cs="Arial"/>
          <w:b/>
          <w:noProof/>
          <w:szCs w:val="24"/>
        </w:rPr>
        <w:t>22:</w:t>
      </w:r>
      <w:r w:rsidRPr="004A0682">
        <w:rPr>
          <w:rFonts w:ascii="Calibri" w:hAnsi="Calibri" w:cs="Arial"/>
          <w:noProof/>
          <w:szCs w:val="24"/>
        </w:rPr>
        <w:t>5928-5940.</w:t>
      </w:r>
      <w:bookmarkEnd w:id="57"/>
    </w:p>
    <w:p w:rsidR="004A0682" w:rsidRPr="004A0682" w:rsidRDefault="004A0682" w:rsidP="004A0682">
      <w:pPr>
        <w:spacing w:after="0" w:line="240" w:lineRule="auto"/>
        <w:ind w:left="720" w:hanging="720"/>
        <w:jc w:val="both"/>
        <w:rPr>
          <w:rFonts w:ascii="Calibri" w:hAnsi="Calibri" w:cs="Arial"/>
          <w:noProof/>
          <w:szCs w:val="24"/>
        </w:rPr>
      </w:pPr>
      <w:bookmarkStart w:id="58" w:name="_ENREF_58"/>
      <w:r w:rsidRPr="004A0682">
        <w:rPr>
          <w:rFonts w:ascii="Calibri" w:hAnsi="Calibri" w:cs="Arial"/>
          <w:noProof/>
          <w:szCs w:val="24"/>
        </w:rPr>
        <w:t>58.</w:t>
      </w:r>
      <w:r w:rsidRPr="004A0682">
        <w:rPr>
          <w:rFonts w:ascii="Calibri" w:hAnsi="Calibri" w:cs="Arial"/>
          <w:noProof/>
          <w:szCs w:val="24"/>
        </w:rPr>
        <w:tab/>
      </w:r>
      <w:r w:rsidRPr="004A0682">
        <w:rPr>
          <w:rFonts w:ascii="Calibri" w:hAnsi="Calibri" w:cs="Arial"/>
          <w:b/>
          <w:noProof/>
          <w:szCs w:val="24"/>
        </w:rPr>
        <w:t>Tattersall, P.</w:t>
      </w:r>
      <w:r w:rsidRPr="004A0682">
        <w:rPr>
          <w:rFonts w:ascii="Calibri" w:hAnsi="Calibri" w:cs="Arial"/>
          <w:noProof/>
          <w:szCs w:val="24"/>
        </w:rPr>
        <w:t xml:space="preserve"> 1972. Replication of the parvovirus MVM. I. Dependence of virus multiplication and plaque formation on cell growth. J Virol </w:t>
      </w:r>
      <w:r w:rsidRPr="004A0682">
        <w:rPr>
          <w:rFonts w:ascii="Calibri" w:hAnsi="Calibri" w:cs="Arial"/>
          <w:b/>
          <w:noProof/>
          <w:szCs w:val="24"/>
        </w:rPr>
        <w:t>10:</w:t>
      </w:r>
      <w:r w:rsidRPr="004A0682">
        <w:rPr>
          <w:rFonts w:ascii="Calibri" w:hAnsi="Calibri" w:cs="Arial"/>
          <w:noProof/>
          <w:szCs w:val="24"/>
        </w:rPr>
        <w:t>586-90.</w:t>
      </w:r>
      <w:bookmarkEnd w:id="58"/>
    </w:p>
    <w:p w:rsidR="004A0682" w:rsidRPr="004A0682" w:rsidRDefault="004A0682" w:rsidP="004A0682">
      <w:pPr>
        <w:spacing w:after="0" w:line="240" w:lineRule="auto"/>
        <w:ind w:left="720" w:hanging="720"/>
        <w:jc w:val="both"/>
        <w:rPr>
          <w:rFonts w:ascii="Calibri" w:hAnsi="Calibri" w:cs="Arial"/>
          <w:noProof/>
          <w:szCs w:val="24"/>
        </w:rPr>
      </w:pPr>
      <w:bookmarkStart w:id="59" w:name="_ENREF_59"/>
      <w:r w:rsidRPr="004A0682">
        <w:rPr>
          <w:rFonts w:ascii="Calibri" w:hAnsi="Calibri" w:cs="Arial"/>
          <w:noProof/>
          <w:szCs w:val="24"/>
        </w:rPr>
        <w:t>59.</w:t>
      </w:r>
      <w:r w:rsidRPr="004A0682">
        <w:rPr>
          <w:rFonts w:ascii="Calibri" w:hAnsi="Calibri" w:cs="Arial"/>
          <w:noProof/>
          <w:szCs w:val="24"/>
        </w:rPr>
        <w:tab/>
      </w:r>
      <w:r w:rsidRPr="004A0682">
        <w:rPr>
          <w:rFonts w:ascii="Calibri" w:hAnsi="Calibri" w:cs="Arial"/>
          <w:b/>
          <w:noProof/>
          <w:szCs w:val="24"/>
        </w:rPr>
        <w:t>Tattersall, P., and J. Bratton.</w:t>
      </w:r>
      <w:r w:rsidRPr="004A0682">
        <w:rPr>
          <w:rFonts w:ascii="Calibri" w:hAnsi="Calibri" w:cs="Arial"/>
          <w:noProof/>
          <w:szCs w:val="24"/>
        </w:rPr>
        <w:t xml:space="preserve"> 1983. Reciprocal Productive and Restrictive Virus-Cell Interactions of Immunosuppressive and Prototype Strains of Minute Virus of Mice. J Virol </w:t>
      </w:r>
      <w:r w:rsidRPr="004A0682">
        <w:rPr>
          <w:rFonts w:ascii="Calibri" w:hAnsi="Calibri" w:cs="Arial"/>
          <w:b/>
          <w:noProof/>
          <w:szCs w:val="24"/>
        </w:rPr>
        <w:t>46:</w:t>
      </w:r>
      <w:r w:rsidRPr="004A0682">
        <w:rPr>
          <w:rFonts w:ascii="Calibri" w:hAnsi="Calibri" w:cs="Arial"/>
          <w:noProof/>
          <w:szCs w:val="24"/>
        </w:rPr>
        <w:t>944-955.</w:t>
      </w:r>
      <w:bookmarkEnd w:id="59"/>
    </w:p>
    <w:p w:rsidR="004A0682" w:rsidRPr="004A0682" w:rsidRDefault="004A0682" w:rsidP="004A0682">
      <w:pPr>
        <w:spacing w:after="0" w:line="240" w:lineRule="auto"/>
        <w:ind w:left="720" w:hanging="720"/>
        <w:jc w:val="both"/>
        <w:rPr>
          <w:rFonts w:ascii="Calibri" w:hAnsi="Calibri" w:cs="Arial"/>
          <w:noProof/>
          <w:szCs w:val="24"/>
        </w:rPr>
      </w:pPr>
      <w:bookmarkStart w:id="60" w:name="_ENREF_60"/>
      <w:r w:rsidRPr="004A0682">
        <w:rPr>
          <w:rFonts w:ascii="Calibri" w:hAnsi="Calibri" w:cs="Arial"/>
          <w:noProof/>
          <w:szCs w:val="24"/>
        </w:rPr>
        <w:t>60.</w:t>
      </w:r>
      <w:r w:rsidRPr="004A0682">
        <w:rPr>
          <w:rFonts w:ascii="Calibri" w:hAnsi="Calibri" w:cs="Arial"/>
          <w:noProof/>
          <w:szCs w:val="24"/>
        </w:rPr>
        <w:tab/>
      </w:r>
      <w:r w:rsidRPr="004A0682">
        <w:rPr>
          <w:rFonts w:ascii="Calibri" w:hAnsi="Calibri" w:cs="Arial"/>
          <w:b/>
          <w:noProof/>
          <w:szCs w:val="24"/>
        </w:rPr>
        <w:t>Tattersall, P., A. J. Shatkin, and D. C. Ward.</w:t>
      </w:r>
      <w:r w:rsidRPr="004A0682">
        <w:rPr>
          <w:rFonts w:ascii="Calibri" w:hAnsi="Calibri" w:cs="Arial"/>
          <w:noProof/>
          <w:szCs w:val="24"/>
        </w:rPr>
        <w:t xml:space="preserve"> 1977. Sequence Homology between Structural Polypeptides of Minute Virus of Mice. Journal of Molecular Biology </w:t>
      </w:r>
      <w:r w:rsidRPr="004A0682">
        <w:rPr>
          <w:rFonts w:ascii="Calibri" w:hAnsi="Calibri" w:cs="Arial"/>
          <w:b/>
          <w:noProof/>
          <w:szCs w:val="24"/>
        </w:rPr>
        <w:t>111:</w:t>
      </w:r>
      <w:r w:rsidRPr="004A0682">
        <w:rPr>
          <w:rFonts w:ascii="Calibri" w:hAnsi="Calibri" w:cs="Arial"/>
          <w:noProof/>
          <w:szCs w:val="24"/>
        </w:rPr>
        <w:t>375-394.</w:t>
      </w:r>
      <w:bookmarkEnd w:id="60"/>
    </w:p>
    <w:p w:rsidR="004A0682" w:rsidRPr="004A0682" w:rsidRDefault="004A0682" w:rsidP="004A0682">
      <w:pPr>
        <w:spacing w:after="0" w:line="240" w:lineRule="auto"/>
        <w:ind w:left="720" w:hanging="720"/>
        <w:jc w:val="both"/>
        <w:rPr>
          <w:rFonts w:ascii="Calibri" w:hAnsi="Calibri" w:cs="Arial"/>
          <w:noProof/>
          <w:szCs w:val="24"/>
        </w:rPr>
      </w:pPr>
      <w:bookmarkStart w:id="61" w:name="_ENREF_61"/>
      <w:r w:rsidRPr="004A0682">
        <w:rPr>
          <w:rFonts w:ascii="Calibri" w:hAnsi="Calibri" w:cs="Arial"/>
          <w:noProof/>
          <w:szCs w:val="24"/>
        </w:rPr>
        <w:t>61.</w:t>
      </w:r>
      <w:r w:rsidRPr="004A0682">
        <w:rPr>
          <w:rFonts w:ascii="Calibri" w:hAnsi="Calibri" w:cs="Arial"/>
          <w:noProof/>
          <w:szCs w:val="24"/>
        </w:rPr>
        <w:tab/>
      </w:r>
      <w:r w:rsidRPr="004A0682">
        <w:rPr>
          <w:rFonts w:ascii="Calibri" w:hAnsi="Calibri" w:cs="Arial"/>
          <w:b/>
          <w:noProof/>
          <w:szCs w:val="24"/>
        </w:rPr>
        <w:t>Tucker, S. P., and R. W. Compans.</w:t>
      </w:r>
      <w:r w:rsidRPr="004A0682">
        <w:rPr>
          <w:rFonts w:ascii="Calibri" w:hAnsi="Calibri" w:cs="Arial"/>
          <w:noProof/>
          <w:szCs w:val="24"/>
        </w:rPr>
        <w:t xml:space="preserve"> 1993. Virus infection of polarized epithelial cells. Adv Virus Res </w:t>
      </w:r>
      <w:r w:rsidRPr="004A0682">
        <w:rPr>
          <w:rFonts w:ascii="Calibri" w:hAnsi="Calibri" w:cs="Arial"/>
          <w:b/>
          <w:noProof/>
          <w:szCs w:val="24"/>
        </w:rPr>
        <w:t>42:</w:t>
      </w:r>
      <w:r w:rsidRPr="004A0682">
        <w:rPr>
          <w:rFonts w:ascii="Calibri" w:hAnsi="Calibri" w:cs="Arial"/>
          <w:noProof/>
          <w:szCs w:val="24"/>
        </w:rPr>
        <w:t>187-247.</w:t>
      </w:r>
      <w:bookmarkEnd w:id="61"/>
    </w:p>
    <w:p w:rsidR="004A0682" w:rsidRPr="004A0682" w:rsidRDefault="004A0682" w:rsidP="004A0682">
      <w:pPr>
        <w:spacing w:after="0" w:line="240" w:lineRule="auto"/>
        <w:ind w:left="720" w:hanging="720"/>
        <w:jc w:val="both"/>
        <w:rPr>
          <w:rFonts w:ascii="Calibri" w:hAnsi="Calibri" w:cs="Arial"/>
          <w:noProof/>
          <w:szCs w:val="24"/>
        </w:rPr>
      </w:pPr>
      <w:bookmarkStart w:id="62" w:name="_ENREF_62"/>
      <w:r w:rsidRPr="004A0682">
        <w:rPr>
          <w:rFonts w:ascii="Calibri" w:hAnsi="Calibri" w:cs="Arial"/>
          <w:noProof/>
          <w:szCs w:val="24"/>
        </w:rPr>
        <w:t>62.</w:t>
      </w:r>
      <w:r w:rsidRPr="004A0682">
        <w:rPr>
          <w:rFonts w:ascii="Calibri" w:hAnsi="Calibri" w:cs="Arial"/>
          <w:noProof/>
          <w:szCs w:val="24"/>
        </w:rPr>
        <w:tab/>
      </w:r>
      <w:r w:rsidRPr="004A0682">
        <w:rPr>
          <w:rFonts w:ascii="Calibri" w:hAnsi="Calibri" w:cs="Arial"/>
          <w:b/>
          <w:noProof/>
          <w:szCs w:val="24"/>
        </w:rPr>
        <w:t>Tucker, S. P., C. L. Thornton, E. Wimmer, and R. W. Compans.</w:t>
      </w:r>
      <w:r w:rsidRPr="004A0682">
        <w:rPr>
          <w:rFonts w:ascii="Calibri" w:hAnsi="Calibri" w:cs="Arial"/>
          <w:noProof/>
          <w:szCs w:val="24"/>
        </w:rPr>
        <w:t xml:space="preserve"> 1993. Vectorial release of poliovirus from polarized human intestinal epithelial cells. J Virol </w:t>
      </w:r>
      <w:r w:rsidRPr="004A0682">
        <w:rPr>
          <w:rFonts w:ascii="Calibri" w:hAnsi="Calibri" w:cs="Arial"/>
          <w:b/>
          <w:noProof/>
          <w:szCs w:val="24"/>
        </w:rPr>
        <w:t>67:</w:t>
      </w:r>
      <w:r w:rsidRPr="004A0682">
        <w:rPr>
          <w:rFonts w:ascii="Calibri" w:hAnsi="Calibri" w:cs="Arial"/>
          <w:noProof/>
          <w:szCs w:val="24"/>
        </w:rPr>
        <w:t>4274-82.</w:t>
      </w:r>
      <w:bookmarkEnd w:id="62"/>
    </w:p>
    <w:p w:rsidR="004A0682" w:rsidRPr="004A0682" w:rsidRDefault="004A0682" w:rsidP="004A0682">
      <w:pPr>
        <w:spacing w:after="0" w:line="240" w:lineRule="auto"/>
        <w:ind w:left="720" w:hanging="720"/>
        <w:jc w:val="both"/>
        <w:rPr>
          <w:rFonts w:ascii="Calibri" w:hAnsi="Calibri" w:cs="Arial"/>
          <w:noProof/>
          <w:szCs w:val="24"/>
        </w:rPr>
      </w:pPr>
      <w:bookmarkStart w:id="63" w:name="_ENREF_63"/>
      <w:r w:rsidRPr="004A0682">
        <w:rPr>
          <w:rFonts w:ascii="Calibri" w:hAnsi="Calibri" w:cs="Arial"/>
          <w:noProof/>
          <w:szCs w:val="24"/>
        </w:rPr>
        <w:t>63.</w:t>
      </w:r>
      <w:r w:rsidRPr="004A0682">
        <w:rPr>
          <w:rFonts w:ascii="Calibri" w:hAnsi="Calibri" w:cs="Arial"/>
          <w:noProof/>
          <w:szCs w:val="24"/>
        </w:rPr>
        <w:tab/>
      </w:r>
      <w:r w:rsidRPr="004A0682">
        <w:rPr>
          <w:rFonts w:ascii="Calibri" w:hAnsi="Calibri" w:cs="Arial"/>
          <w:b/>
          <w:noProof/>
          <w:szCs w:val="24"/>
        </w:rPr>
        <w:t>Tullis, G. E., L. R. Burger, and D. J. Pintel.</w:t>
      </w:r>
      <w:r w:rsidRPr="004A0682">
        <w:rPr>
          <w:rFonts w:ascii="Calibri" w:hAnsi="Calibri" w:cs="Arial"/>
          <w:noProof/>
          <w:szCs w:val="24"/>
        </w:rPr>
        <w:t xml:space="preserve"> 1993. The Minor Capsid Protein Vp1 of the Autonomous Parvovirus Minute Virus of Mice Is Dispensable for Encapsidation of Progeny Single-Stranded-DNA but Is Required for Infectivity. J Virol </w:t>
      </w:r>
      <w:r w:rsidRPr="004A0682">
        <w:rPr>
          <w:rFonts w:ascii="Calibri" w:hAnsi="Calibri" w:cs="Arial"/>
          <w:b/>
          <w:noProof/>
          <w:szCs w:val="24"/>
        </w:rPr>
        <w:t>67:</w:t>
      </w:r>
      <w:r w:rsidRPr="004A0682">
        <w:rPr>
          <w:rFonts w:ascii="Calibri" w:hAnsi="Calibri" w:cs="Arial"/>
          <w:noProof/>
          <w:szCs w:val="24"/>
        </w:rPr>
        <w:t>131-141.</w:t>
      </w:r>
      <w:bookmarkEnd w:id="63"/>
    </w:p>
    <w:p w:rsidR="004A0682" w:rsidRPr="004A0682" w:rsidRDefault="004A0682" w:rsidP="004A0682">
      <w:pPr>
        <w:spacing w:after="0" w:line="240" w:lineRule="auto"/>
        <w:ind w:left="720" w:hanging="720"/>
        <w:jc w:val="both"/>
        <w:rPr>
          <w:rFonts w:ascii="Calibri" w:hAnsi="Calibri" w:cs="Arial"/>
          <w:noProof/>
          <w:szCs w:val="24"/>
        </w:rPr>
      </w:pPr>
      <w:bookmarkStart w:id="64" w:name="_ENREF_64"/>
      <w:r w:rsidRPr="004A0682">
        <w:rPr>
          <w:rFonts w:ascii="Calibri" w:hAnsi="Calibri" w:cs="Arial"/>
          <w:noProof/>
          <w:szCs w:val="24"/>
        </w:rPr>
        <w:t>64.</w:t>
      </w:r>
      <w:r w:rsidRPr="004A0682">
        <w:rPr>
          <w:rFonts w:ascii="Calibri" w:hAnsi="Calibri" w:cs="Arial"/>
          <w:noProof/>
          <w:szCs w:val="24"/>
        </w:rPr>
        <w:tab/>
      </w:r>
      <w:r w:rsidRPr="004A0682">
        <w:rPr>
          <w:rFonts w:ascii="Calibri" w:hAnsi="Calibri" w:cs="Arial"/>
          <w:b/>
          <w:noProof/>
          <w:szCs w:val="24"/>
        </w:rPr>
        <w:t>Tullis, G. E., L. R. Burger, and D. J. Pintel.</w:t>
      </w:r>
      <w:r w:rsidRPr="004A0682">
        <w:rPr>
          <w:rFonts w:ascii="Calibri" w:hAnsi="Calibri" w:cs="Arial"/>
          <w:noProof/>
          <w:szCs w:val="24"/>
        </w:rPr>
        <w:t xml:space="preserve"> 1992. The Trypsin-Sensitive Rver Domain in the Capsid Proteins of Minute Virus of Mice Is Required for Efficient Cell Binding and Viral-Infection but Not for Proteolytic Processing Invivo. Virology </w:t>
      </w:r>
      <w:r w:rsidRPr="004A0682">
        <w:rPr>
          <w:rFonts w:ascii="Calibri" w:hAnsi="Calibri" w:cs="Arial"/>
          <w:b/>
          <w:noProof/>
          <w:szCs w:val="24"/>
        </w:rPr>
        <w:t>191:</w:t>
      </w:r>
      <w:r w:rsidRPr="004A0682">
        <w:rPr>
          <w:rFonts w:ascii="Calibri" w:hAnsi="Calibri" w:cs="Arial"/>
          <w:noProof/>
          <w:szCs w:val="24"/>
        </w:rPr>
        <w:t>846-857.</w:t>
      </w:r>
      <w:bookmarkEnd w:id="64"/>
    </w:p>
    <w:p w:rsidR="004A0682" w:rsidRPr="004A0682" w:rsidRDefault="004A0682" w:rsidP="004A0682">
      <w:pPr>
        <w:spacing w:after="0" w:line="240" w:lineRule="auto"/>
        <w:ind w:left="720" w:hanging="720"/>
        <w:jc w:val="both"/>
        <w:rPr>
          <w:rFonts w:ascii="Calibri" w:hAnsi="Calibri" w:cs="Arial"/>
          <w:noProof/>
          <w:szCs w:val="24"/>
        </w:rPr>
      </w:pPr>
      <w:bookmarkStart w:id="65" w:name="_ENREF_65"/>
      <w:r w:rsidRPr="004A0682">
        <w:rPr>
          <w:rFonts w:ascii="Calibri" w:hAnsi="Calibri" w:cs="Arial"/>
          <w:noProof/>
          <w:szCs w:val="24"/>
        </w:rPr>
        <w:lastRenderedPageBreak/>
        <w:t>65.</w:t>
      </w:r>
      <w:r w:rsidRPr="004A0682">
        <w:rPr>
          <w:rFonts w:ascii="Calibri" w:hAnsi="Calibri" w:cs="Arial"/>
          <w:noProof/>
          <w:szCs w:val="24"/>
        </w:rPr>
        <w:tab/>
      </w:r>
      <w:r w:rsidRPr="004A0682">
        <w:rPr>
          <w:rFonts w:ascii="Calibri" w:hAnsi="Calibri" w:cs="Arial"/>
          <w:b/>
          <w:noProof/>
          <w:szCs w:val="24"/>
        </w:rPr>
        <w:t>VihinenRanta, M., A. Kalela, P. Makinen, L. Kakkola, V. Marjomaki, and M. Vuento.</w:t>
      </w:r>
      <w:r w:rsidRPr="004A0682">
        <w:rPr>
          <w:rFonts w:ascii="Calibri" w:hAnsi="Calibri" w:cs="Arial"/>
          <w:noProof/>
          <w:szCs w:val="24"/>
        </w:rPr>
        <w:t xml:space="preserve"> 1998. Intracellular route of canine parvovirus entry. J Virol </w:t>
      </w:r>
      <w:r w:rsidRPr="004A0682">
        <w:rPr>
          <w:rFonts w:ascii="Calibri" w:hAnsi="Calibri" w:cs="Arial"/>
          <w:b/>
          <w:noProof/>
          <w:szCs w:val="24"/>
        </w:rPr>
        <w:t>72:</w:t>
      </w:r>
      <w:r w:rsidRPr="004A0682">
        <w:rPr>
          <w:rFonts w:ascii="Calibri" w:hAnsi="Calibri" w:cs="Arial"/>
          <w:noProof/>
          <w:szCs w:val="24"/>
        </w:rPr>
        <w:t>802-806.</w:t>
      </w:r>
      <w:bookmarkEnd w:id="65"/>
    </w:p>
    <w:p w:rsidR="004A0682" w:rsidRPr="004A0682" w:rsidRDefault="004A0682" w:rsidP="004A0682">
      <w:pPr>
        <w:spacing w:after="0" w:line="240" w:lineRule="auto"/>
        <w:ind w:left="720" w:hanging="720"/>
        <w:jc w:val="both"/>
        <w:rPr>
          <w:rFonts w:ascii="Calibri" w:hAnsi="Calibri" w:cs="Arial"/>
          <w:noProof/>
          <w:szCs w:val="24"/>
        </w:rPr>
      </w:pPr>
      <w:bookmarkStart w:id="66" w:name="_ENREF_66"/>
      <w:r w:rsidRPr="004A0682">
        <w:rPr>
          <w:rFonts w:ascii="Calibri" w:hAnsi="Calibri" w:cs="Arial"/>
          <w:noProof/>
          <w:szCs w:val="24"/>
        </w:rPr>
        <w:t>66.</w:t>
      </w:r>
      <w:r w:rsidRPr="004A0682">
        <w:rPr>
          <w:rFonts w:ascii="Calibri" w:hAnsi="Calibri" w:cs="Arial"/>
          <w:noProof/>
          <w:szCs w:val="24"/>
        </w:rPr>
        <w:tab/>
      </w:r>
      <w:r w:rsidRPr="004A0682">
        <w:rPr>
          <w:rFonts w:ascii="Calibri" w:hAnsi="Calibri" w:cs="Arial"/>
          <w:b/>
          <w:noProof/>
          <w:szCs w:val="24"/>
        </w:rPr>
        <w:t>Votteler, J., and W. I. Sundquist.</w:t>
      </w:r>
      <w:r w:rsidRPr="004A0682">
        <w:rPr>
          <w:rFonts w:ascii="Calibri" w:hAnsi="Calibri" w:cs="Arial"/>
          <w:noProof/>
          <w:szCs w:val="24"/>
        </w:rPr>
        <w:t xml:space="preserve"> 2013. Virus Budding and the ESCRT Pathway. Cell Host &amp; Microbe </w:t>
      </w:r>
      <w:r w:rsidRPr="004A0682">
        <w:rPr>
          <w:rFonts w:ascii="Calibri" w:hAnsi="Calibri" w:cs="Arial"/>
          <w:b/>
          <w:noProof/>
          <w:szCs w:val="24"/>
        </w:rPr>
        <w:t>14:</w:t>
      </w:r>
      <w:r w:rsidRPr="004A0682">
        <w:rPr>
          <w:rFonts w:ascii="Calibri" w:hAnsi="Calibri" w:cs="Arial"/>
          <w:noProof/>
          <w:szCs w:val="24"/>
        </w:rPr>
        <w:t>232-241.</w:t>
      </w:r>
      <w:bookmarkEnd w:id="66"/>
    </w:p>
    <w:p w:rsidR="004A0682" w:rsidRPr="004A0682" w:rsidRDefault="004A0682" w:rsidP="004A0682">
      <w:pPr>
        <w:spacing w:line="240" w:lineRule="auto"/>
        <w:ind w:left="720" w:hanging="720"/>
        <w:jc w:val="both"/>
        <w:rPr>
          <w:rFonts w:ascii="Calibri" w:hAnsi="Calibri" w:cs="Arial"/>
          <w:noProof/>
          <w:szCs w:val="24"/>
        </w:rPr>
      </w:pPr>
      <w:bookmarkStart w:id="67" w:name="_ENREF_67"/>
      <w:r w:rsidRPr="004A0682">
        <w:rPr>
          <w:rFonts w:ascii="Calibri" w:hAnsi="Calibri" w:cs="Arial"/>
          <w:noProof/>
          <w:szCs w:val="24"/>
        </w:rPr>
        <w:t>67.</w:t>
      </w:r>
      <w:r w:rsidRPr="004A0682">
        <w:rPr>
          <w:rFonts w:ascii="Calibri" w:hAnsi="Calibri" w:cs="Arial"/>
          <w:noProof/>
          <w:szCs w:val="24"/>
        </w:rPr>
        <w:tab/>
      </w:r>
      <w:r w:rsidRPr="004A0682">
        <w:rPr>
          <w:rFonts w:ascii="Calibri" w:hAnsi="Calibri" w:cs="Arial"/>
          <w:b/>
          <w:noProof/>
          <w:szCs w:val="24"/>
        </w:rPr>
        <w:t>Wirblich, C., B. Bhattacharya, and P. Roy.</w:t>
      </w:r>
      <w:r w:rsidRPr="004A0682">
        <w:rPr>
          <w:rFonts w:ascii="Calibri" w:hAnsi="Calibri" w:cs="Arial"/>
          <w:noProof/>
          <w:szCs w:val="24"/>
        </w:rPr>
        <w:t xml:space="preserve"> 2005. Nonstructural protein 3 of bluetongue virus assists virus release by recruiting ESCRT-I protein Tsg101. J Virol </w:t>
      </w:r>
      <w:r w:rsidRPr="004A0682">
        <w:rPr>
          <w:rFonts w:ascii="Calibri" w:hAnsi="Calibri" w:cs="Arial"/>
          <w:b/>
          <w:noProof/>
          <w:szCs w:val="24"/>
        </w:rPr>
        <w:t>80:</w:t>
      </w:r>
      <w:r w:rsidRPr="004A0682">
        <w:rPr>
          <w:rFonts w:ascii="Calibri" w:hAnsi="Calibri" w:cs="Arial"/>
          <w:noProof/>
          <w:szCs w:val="24"/>
        </w:rPr>
        <w:t>460-73.</w:t>
      </w:r>
      <w:bookmarkEnd w:id="67"/>
    </w:p>
    <w:p w:rsidR="004A0682" w:rsidRDefault="004A0682" w:rsidP="004A0682">
      <w:pPr>
        <w:spacing w:line="240" w:lineRule="auto"/>
        <w:jc w:val="both"/>
        <w:rPr>
          <w:rFonts w:ascii="Calibri" w:hAnsi="Calibri" w:cs="Arial"/>
          <w:noProof/>
          <w:szCs w:val="24"/>
        </w:rPr>
      </w:pPr>
    </w:p>
    <w:p w:rsidR="00F6243F" w:rsidRPr="00CD3026" w:rsidRDefault="008224A3" w:rsidP="005B56EC">
      <w:pPr>
        <w:tabs>
          <w:tab w:val="left" w:pos="5385"/>
        </w:tabs>
        <w:spacing w:after="120" w:line="480" w:lineRule="auto"/>
        <w:jc w:val="both"/>
        <w:rPr>
          <w:rFonts w:ascii="Arial" w:hAnsi="Arial" w:cs="Arial"/>
          <w:sz w:val="24"/>
          <w:szCs w:val="24"/>
        </w:rPr>
      </w:pPr>
      <w:r w:rsidRPr="00CD3026">
        <w:rPr>
          <w:rFonts w:ascii="Arial" w:hAnsi="Arial" w:cs="Arial"/>
          <w:sz w:val="24"/>
          <w:szCs w:val="24"/>
        </w:rPr>
        <w:fldChar w:fldCharType="end"/>
      </w:r>
    </w:p>
    <w:sectPr w:rsidR="00F6243F" w:rsidRPr="00CD3026" w:rsidSect="002C18E0">
      <w:footerReference w:type="default" r:id="rId8"/>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1FD" w:rsidRDefault="00B431FD" w:rsidP="00447701">
      <w:pPr>
        <w:spacing w:after="0" w:line="240" w:lineRule="auto"/>
      </w:pPr>
      <w:r>
        <w:separator/>
      </w:r>
    </w:p>
  </w:endnote>
  <w:endnote w:type="continuationSeparator" w:id="0">
    <w:p w:rsidR="00B431FD" w:rsidRDefault="00B431FD"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7E783E" w:rsidRDefault="007E783E">
        <w:pPr>
          <w:pStyle w:val="Fuzeile"/>
          <w:jc w:val="center"/>
        </w:pPr>
        <w:r>
          <w:fldChar w:fldCharType="begin"/>
        </w:r>
        <w:r>
          <w:instrText xml:space="preserve"> PAGE   \* MERGEFORMAT </w:instrText>
        </w:r>
        <w:r>
          <w:fldChar w:fldCharType="separate"/>
        </w:r>
        <w:r w:rsidR="004A0682">
          <w:rPr>
            <w:noProof/>
          </w:rPr>
          <w:t>26</w:t>
        </w:r>
        <w:r>
          <w:rPr>
            <w:noProof/>
          </w:rPr>
          <w:fldChar w:fldCharType="end"/>
        </w:r>
      </w:p>
    </w:sdtContent>
  </w:sdt>
  <w:p w:rsidR="007E783E" w:rsidRDefault="007E783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1FD" w:rsidRDefault="00B431FD" w:rsidP="00447701">
      <w:pPr>
        <w:spacing w:after="0" w:line="240" w:lineRule="auto"/>
      </w:pPr>
      <w:r>
        <w:separator/>
      </w:r>
    </w:p>
  </w:footnote>
  <w:footnote w:type="continuationSeparator" w:id="0">
    <w:p w:rsidR="00B431FD" w:rsidRDefault="00B431FD"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7&lt;/item&gt;&lt;item&gt;8&lt;/item&gt;&lt;item&gt;9&lt;/item&gt;&lt;item&gt;10&lt;/item&gt;&lt;item&gt;12&lt;/item&gt;&lt;item&gt;14&lt;/item&gt;&lt;item&gt;17&lt;/item&gt;&lt;item&gt;18&lt;/item&gt;&lt;item&gt;20&lt;/item&gt;&lt;item&gt;21&lt;/item&gt;&lt;item&gt;22&lt;/item&gt;&lt;item&gt;23&lt;/item&gt;&lt;item&gt;24&lt;/item&gt;&lt;item&gt;25&lt;/item&gt;&lt;item&gt;26&lt;/item&gt;&lt;item&gt;27&lt;/item&gt;&lt;item&gt;29&lt;/item&gt;&lt;item&gt;31&lt;/item&gt;&lt;item&gt;32&lt;/item&gt;&lt;item&gt;33&lt;/item&gt;&lt;item&gt;36&lt;/item&gt;&lt;item&gt;37&lt;/item&gt;&lt;item&gt;40&lt;/item&gt;&lt;item&gt;41&lt;/item&gt;&lt;item&gt;42&lt;/item&gt;&lt;item&gt;44&lt;/item&gt;&lt;item&gt;45&lt;/item&gt;&lt;item&gt;46&lt;/item&gt;&lt;item&gt;47&lt;/item&gt;&lt;item&gt;48&lt;/item&gt;&lt;item&gt;49&lt;/item&gt;&lt;item&gt;50&lt;/item&gt;&lt;item&gt;51&lt;/item&gt;&lt;item&gt;80&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record-ids&gt;&lt;/item&gt;&lt;/Libraries&gt;"/>
  </w:docVars>
  <w:rsids>
    <w:rsidRoot w:val="00753E5D"/>
    <w:rsid w:val="000005DC"/>
    <w:rsid w:val="0000345E"/>
    <w:rsid w:val="00004114"/>
    <w:rsid w:val="0000666A"/>
    <w:rsid w:val="00014233"/>
    <w:rsid w:val="00016C00"/>
    <w:rsid w:val="000369C3"/>
    <w:rsid w:val="00037058"/>
    <w:rsid w:val="00037999"/>
    <w:rsid w:val="00047298"/>
    <w:rsid w:val="000514F2"/>
    <w:rsid w:val="00052E15"/>
    <w:rsid w:val="00056DD9"/>
    <w:rsid w:val="0006346B"/>
    <w:rsid w:val="00080F2A"/>
    <w:rsid w:val="00081175"/>
    <w:rsid w:val="00090C1F"/>
    <w:rsid w:val="00091455"/>
    <w:rsid w:val="00091A25"/>
    <w:rsid w:val="00092359"/>
    <w:rsid w:val="000A5210"/>
    <w:rsid w:val="000B0CD6"/>
    <w:rsid w:val="000C1DFA"/>
    <w:rsid w:val="000C398E"/>
    <w:rsid w:val="000D7338"/>
    <w:rsid w:val="000E4A83"/>
    <w:rsid w:val="000E587C"/>
    <w:rsid w:val="000F5FE9"/>
    <w:rsid w:val="00100F6C"/>
    <w:rsid w:val="00101505"/>
    <w:rsid w:val="0010299E"/>
    <w:rsid w:val="001063CC"/>
    <w:rsid w:val="00106C80"/>
    <w:rsid w:val="00110E3D"/>
    <w:rsid w:val="00115014"/>
    <w:rsid w:val="00115D83"/>
    <w:rsid w:val="0012373A"/>
    <w:rsid w:val="00126931"/>
    <w:rsid w:val="00132E3C"/>
    <w:rsid w:val="001410A0"/>
    <w:rsid w:val="00145618"/>
    <w:rsid w:val="00166ACC"/>
    <w:rsid w:val="00167D61"/>
    <w:rsid w:val="00181048"/>
    <w:rsid w:val="00181AFD"/>
    <w:rsid w:val="0018278D"/>
    <w:rsid w:val="0018370B"/>
    <w:rsid w:val="00183FFE"/>
    <w:rsid w:val="0018704B"/>
    <w:rsid w:val="00190BDB"/>
    <w:rsid w:val="00191C82"/>
    <w:rsid w:val="00192AE6"/>
    <w:rsid w:val="001A115B"/>
    <w:rsid w:val="001A306B"/>
    <w:rsid w:val="001A3A69"/>
    <w:rsid w:val="001A4999"/>
    <w:rsid w:val="001B1DD7"/>
    <w:rsid w:val="001B21F7"/>
    <w:rsid w:val="001B54E2"/>
    <w:rsid w:val="001B6652"/>
    <w:rsid w:val="001C3BBE"/>
    <w:rsid w:val="001C71FE"/>
    <w:rsid w:val="001C7483"/>
    <w:rsid w:val="001E0DEF"/>
    <w:rsid w:val="001F6DB7"/>
    <w:rsid w:val="002035FD"/>
    <w:rsid w:val="00203740"/>
    <w:rsid w:val="002070B5"/>
    <w:rsid w:val="0021669E"/>
    <w:rsid w:val="002203CB"/>
    <w:rsid w:val="0022605C"/>
    <w:rsid w:val="002272FC"/>
    <w:rsid w:val="002339F1"/>
    <w:rsid w:val="00240B62"/>
    <w:rsid w:val="002501DF"/>
    <w:rsid w:val="0025424C"/>
    <w:rsid w:val="00262854"/>
    <w:rsid w:val="00271197"/>
    <w:rsid w:val="0027314F"/>
    <w:rsid w:val="00273247"/>
    <w:rsid w:val="002828BD"/>
    <w:rsid w:val="002877CA"/>
    <w:rsid w:val="00291134"/>
    <w:rsid w:val="00291569"/>
    <w:rsid w:val="00292BFF"/>
    <w:rsid w:val="00294C25"/>
    <w:rsid w:val="002A1139"/>
    <w:rsid w:val="002A749D"/>
    <w:rsid w:val="002B28D9"/>
    <w:rsid w:val="002B566E"/>
    <w:rsid w:val="002C18E0"/>
    <w:rsid w:val="002D23F5"/>
    <w:rsid w:val="002D33E4"/>
    <w:rsid w:val="002E088F"/>
    <w:rsid w:val="002E2E4E"/>
    <w:rsid w:val="00301660"/>
    <w:rsid w:val="00306401"/>
    <w:rsid w:val="00310C2C"/>
    <w:rsid w:val="00311C43"/>
    <w:rsid w:val="00312E38"/>
    <w:rsid w:val="00321597"/>
    <w:rsid w:val="003227E1"/>
    <w:rsid w:val="00323CC7"/>
    <w:rsid w:val="00343ABD"/>
    <w:rsid w:val="00350D77"/>
    <w:rsid w:val="00350D7A"/>
    <w:rsid w:val="00363331"/>
    <w:rsid w:val="003657AC"/>
    <w:rsid w:val="00371ED6"/>
    <w:rsid w:val="00385152"/>
    <w:rsid w:val="00394279"/>
    <w:rsid w:val="003A492F"/>
    <w:rsid w:val="003A60EF"/>
    <w:rsid w:val="003B39F5"/>
    <w:rsid w:val="003B6C1E"/>
    <w:rsid w:val="003B74CA"/>
    <w:rsid w:val="003C0199"/>
    <w:rsid w:val="003C5437"/>
    <w:rsid w:val="003C69CE"/>
    <w:rsid w:val="003D5626"/>
    <w:rsid w:val="00403761"/>
    <w:rsid w:val="00403998"/>
    <w:rsid w:val="00404590"/>
    <w:rsid w:val="00404874"/>
    <w:rsid w:val="00405E34"/>
    <w:rsid w:val="0042788D"/>
    <w:rsid w:val="0044060F"/>
    <w:rsid w:val="00440A16"/>
    <w:rsid w:val="00440A3D"/>
    <w:rsid w:val="00447701"/>
    <w:rsid w:val="00454A75"/>
    <w:rsid w:val="00456400"/>
    <w:rsid w:val="00460ECE"/>
    <w:rsid w:val="00462E85"/>
    <w:rsid w:val="004806C0"/>
    <w:rsid w:val="004832F2"/>
    <w:rsid w:val="00487D42"/>
    <w:rsid w:val="00490A15"/>
    <w:rsid w:val="00491CDE"/>
    <w:rsid w:val="0049431B"/>
    <w:rsid w:val="004A0682"/>
    <w:rsid w:val="004A3B6D"/>
    <w:rsid w:val="004A472B"/>
    <w:rsid w:val="004B16BD"/>
    <w:rsid w:val="004C5203"/>
    <w:rsid w:val="004C7211"/>
    <w:rsid w:val="004E384B"/>
    <w:rsid w:val="004E481B"/>
    <w:rsid w:val="004E55D7"/>
    <w:rsid w:val="004E5B3C"/>
    <w:rsid w:val="004F1303"/>
    <w:rsid w:val="004F7830"/>
    <w:rsid w:val="00505AF3"/>
    <w:rsid w:val="00507AC1"/>
    <w:rsid w:val="00511308"/>
    <w:rsid w:val="0051158E"/>
    <w:rsid w:val="0051410B"/>
    <w:rsid w:val="00520136"/>
    <w:rsid w:val="00522659"/>
    <w:rsid w:val="005244B4"/>
    <w:rsid w:val="00531536"/>
    <w:rsid w:val="00536705"/>
    <w:rsid w:val="00536E7F"/>
    <w:rsid w:val="005372C7"/>
    <w:rsid w:val="00541B1B"/>
    <w:rsid w:val="0055678E"/>
    <w:rsid w:val="0055728B"/>
    <w:rsid w:val="00557A5C"/>
    <w:rsid w:val="00562155"/>
    <w:rsid w:val="0056676A"/>
    <w:rsid w:val="0057013C"/>
    <w:rsid w:val="00573177"/>
    <w:rsid w:val="00576100"/>
    <w:rsid w:val="00583ECC"/>
    <w:rsid w:val="00590246"/>
    <w:rsid w:val="005A0051"/>
    <w:rsid w:val="005A5E69"/>
    <w:rsid w:val="005B1A71"/>
    <w:rsid w:val="005B49FC"/>
    <w:rsid w:val="005B56EC"/>
    <w:rsid w:val="005C548A"/>
    <w:rsid w:val="005C7039"/>
    <w:rsid w:val="005D08CC"/>
    <w:rsid w:val="005D2C61"/>
    <w:rsid w:val="00613AC0"/>
    <w:rsid w:val="006305D0"/>
    <w:rsid w:val="006313C1"/>
    <w:rsid w:val="0065193C"/>
    <w:rsid w:val="0065408A"/>
    <w:rsid w:val="00662D4B"/>
    <w:rsid w:val="0066430D"/>
    <w:rsid w:val="00664F36"/>
    <w:rsid w:val="00672152"/>
    <w:rsid w:val="0067326E"/>
    <w:rsid w:val="00675C4C"/>
    <w:rsid w:val="00682D19"/>
    <w:rsid w:val="00687C63"/>
    <w:rsid w:val="00690DA6"/>
    <w:rsid w:val="006921CA"/>
    <w:rsid w:val="006A1346"/>
    <w:rsid w:val="006A36B2"/>
    <w:rsid w:val="006C04E3"/>
    <w:rsid w:val="006C5831"/>
    <w:rsid w:val="006D578C"/>
    <w:rsid w:val="006E2852"/>
    <w:rsid w:val="006E76F2"/>
    <w:rsid w:val="006F03AE"/>
    <w:rsid w:val="006F5242"/>
    <w:rsid w:val="00704F92"/>
    <w:rsid w:val="0070758E"/>
    <w:rsid w:val="00707FCE"/>
    <w:rsid w:val="00711409"/>
    <w:rsid w:val="00712168"/>
    <w:rsid w:val="007175D3"/>
    <w:rsid w:val="007224F7"/>
    <w:rsid w:val="007234A7"/>
    <w:rsid w:val="00725202"/>
    <w:rsid w:val="00732D1D"/>
    <w:rsid w:val="007450A3"/>
    <w:rsid w:val="00746E90"/>
    <w:rsid w:val="007520F5"/>
    <w:rsid w:val="00752B0C"/>
    <w:rsid w:val="00753E5D"/>
    <w:rsid w:val="0075777F"/>
    <w:rsid w:val="007611BA"/>
    <w:rsid w:val="0076162E"/>
    <w:rsid w:val="00780EFF"/>
    <w:rsid w:val="00783E89"/>
    <w:rsid w:val="0078474A"/>
    <w:rsid w:val="00797252"/>
    <w:rsid w:val="007A2E7E"/>
    <w:rsid w:val="007B3AA8"/>
    <w:rsid w:val="007C1B34"/>
    <w:rsid w:val="007C1D87"/>
    <w:rsid w:val="007D15AD"/>
    <w:rsid w:val="007D2AE7"/>
    <w:rsid w:val="007D7EAF"/>
    <w:rsid w:val="007E01E7"/>
    <w:rsid w:val="007E038E"/>
    <w:rsid w:val="007E2FE4"/>
    <w:rsid w:val="007E5ADB"/>
    <w:rsid w:val="007E783E"/>
    <w:rsid w:val="0081449F"/>
    <w:rsid w:val="00816234"/>
    <w:rsid w:val="008216E0"/>
    <w:rsid w:val="008224A3"/>
    <w:rsid w:val="00822E2C"/>
    <w:rsid w:val="00835635"/>
    <w:rsid w:val="00837448"/>
    <w:rsid w:val="0084343F"/>
    <w:rsid w:val="00853F8C"/>
    <w:rsid w:val="008545B5"/>
    <w:rsid w:val="0086692F"/>
    <w:rsid w:val="0087106C"/>
    <w:rsid w:val="00873160"/>
    <w:rsid w:val="00873528"/>
    <w:rsid w:val="00875E24"/>
    <w:rsid w:val="00882051"/>
    <w:rsid w:val="00890466"/>
    <w:rsid w:val="008A209E"/>
    <w:rsid w:val="008B0390"/>
    <w:rsid w:val="008B0D82"/>
    <w:rsid w:val="008B2C50"/>
    <w:rsid w:val="008B4EC8"/>
    <w:rsid w:val="008C433F"/>
    <w:rsid w:val="008C6A02"/>
    <w:rsid w:val="008D1518"/>
    <w:rsid w:val="008E0D85"/>
    <w:rsid w:val="008F11B2"/>
    <w:rsid w:val="008F435C"/>
    <w:rsid w:val="008F685F"/>
    <w:rsid w:val="008F7530"/>
    <w:rsid w:val="009007AC"/>
    <w:rsid w:val="00905643"/>
    <w:rsid w:val="00907D8B"/>
    <w:rsid w:val="00912D3E"/>
    <w:rsid w:val="00913D84"/>
    <w:rsid w:val="009233DB"/>
    <w:rsid w:val="00932445"/>
    <w:rsid w:val="00934E55"/>
    <w:rsid w:val="00946A7E"/>
    <w:rsid w:val="009567AD"/>
    <w:rsid w:val="00957F9C"/>
    <w:rsid w:val="00980868"/>
    <w:rsid w:val="00986DE1"/>
    <w:rsid w:val="009907EA"/>
    <w:rsid w:val="00992447"/>
    <w:rsid w:val="0099308F"/>
    <w:rsid w:val="00994794"/>
    <w:rsid w:val="009948C8"/>
    <w:rsid w:val="00995F7C"/>
    <w:rsid w:val="009A10E0"/>
    <w:rsid w:val="009A3968"/>
    <w:rsid w:val="009A409F"/>
    <w:rsid w:val="009B1BE8"/>
    <w:rsid w:val="009B5DE1"/>
    <w:rsid w:val="009B789E"/>
    <w:rsid w:val="009C06B0"/>
    <w:rsid w:val="009C53DB"/>
    <w:rsid w:val="009D60A2"/>
    <w:rsid w:val="009D7E3E"/>
    <w:rsid w:val="009E295A"/>
    <w:rsid w:val="009F0508"/>
    <w:rsid w:val="00A01276"/>
    <w:rsid w:val="00A02FB2"/>
    <w:rsid w:val="00A07F21"/>
    <w:rsid w:val="00A13158"/>
    <w:rsid w:val="00A14B79"/>
    <w:rsid w:val="00A24085"/>
    <w:rsid w:val="00A365AC"/>
    <w:rsid w:val="00A518EA"/>
    <w:rsid w:val="00A53779"/>
    <w:rsid w:val="00A800BC"/>
    <w:rsid w:val="00A81220"/>
    <w:rsid w:val="00AA2B31"/>
    <w:rsid w:val="00AC6D99"/>
    <w:rsid w:val="00AD0002"/>
    <w:rsid w:val="00AD518A"/>
    <w:rsid w:val="00AD6145"/>
    <w:rsid w:val="00AE3025"/>
    <w:rsid w:val="00B034E1"/>
    <w:rsid w:val="00B06FDC"/>
    <w:rsid w:val="00B070D8"/>
    <w:rsid w:val="00B07A93"/>
    <w:rsid w:val="00B110F0"/>
    <w:rsid w:val="00B12661"/>
    <w:rsid w:val="00B21BA0"/>
    <w:rsid w:val="00B2205F"/>
    <w:rsid w:val="00B322FE"/>
    <w:rsid w:val="00B431FD"/>
    <w:rsid w:val="00B522BB"/>
    <w:rsid w:val="00B6115A"/>
    <w:rsid w:val="00B6196E"/>
    <w:rsid w:val="00B7489A"/>
    <w:rsid w:val="00B77960"/>
    <w:rsid w:val="00B77B34"/>
    <w:rsid w:val="00B82036"/>
    <w:rsid w:val="00B94A77"/>
    <w:rsid w:val="00BD46AB"/>
    <w:rsid w:val="00BD62F4"/>
    <w:rsid w:val="00BD660E"/>
    <w:rsid w:val="00BE07D4"/>
    <w:rsid w:val="00BE444E"/>
    <w:rsid w:val="00C00BEE"/>
    <w:rsid w:val="00C22BC9"/>
    <w:rsid w:val="00C348CA"/>
    <w:rsid w:val="00C378FF"/>
    <w:rsid w:val="00C405E1"/>
    <w:rsid w:val="00C421FB"/>
    <w:rsid w:val="00C46B45"/>
    <w:rsid w:val="00C50601"/>
    <w:rsid w:val="00C56C65"/>
    <w:rsid w:val="00C647D5"/>
    <w:rsid w:val="00C7419E"/>
    <w:rsid w:val="00C75ED6"/>
    <w:rsid w:val="00C7709C"/>
    <w:rsid w:val="00C77B31"/>
    <w:rsid w:val="00C82C93"/>
    <w:rsid w:val="00C90702"/>
    <w:rsid w:val="00C963C4"/>
    <w:rsid w:val="00CC3789"/>
    <w:rsid w:val="00CC6B10"/>
    <w:rsid w:val="00CD3026"/>
    <w:rsid w:val="00CD461F"/>
    <w:rsid w:val="00CD6B61"/>
    <w:rsid w:val="00CF1B49"/>
    <w:rsid w:val="00CF2F85"/>
    <w:rsid w:val="00CF5B71"/>
    <w:rsid w:val="00D10FD0"/>
    <w:rsid w:val="00D11A96"/>
    <w:rsid w:val="00D1324B"/>
    <w:rsid w:val="00D1479A"/>
    <w:rsid w:val="00D1562C"/>
    <w:rsid w:val="00D16B63"/>
    <w:rsid w:val="00D17835"/>
    <w:rsid w:val="00D30E8F"/>
    <w:rsid w:val="00D40F31"/>
    <w:rsid w:val="00D45E4D"/>
    <w:rsid w:val="00D54D12"/>
    <w:rsid w:val="00D6590A"/>
    <w:rsid w:val="00D8093B"/>
    <w:rsid w:val="00D827D5"/>
    <w:rsid w:val="00D83FB1"/>
    <w:rsid w:val="00D87A84"/>
    <w:rsid w:val="00D91B6F"/>
    <w:rsid w:val="00D936F1"/>
    <w:rsid w:val="00D96206"/>
    <w:rsid w:val="00DA5278"/>
    <w:rsid w:val="00DB7CA2"/>
    <w:rsid w:val="00DB7F96"/>
    <w:rsid w:val="00DC016B"/>
    <w:rsid w:val="00DC5DFA"/>
    <w:rsid w:val="00DD1AA6"/>
    <w:rsid w:val="00DD50DA"/>
    <w:rsid w:val="00DD600C"/>
    <w:rsid w:val="00DE267E"/>
    <w:rsid w:val="00DE30F1"/>
    <w:rsid w:val="00DF5A43"/>
    <w:rsid w:val="00E042C1"/>
    <w:rsid w:val="00E17794"/>
    <w:rsid w:val="00E20753"/>
    <w:rsid w:val="00E278CE"/>
    <w:rsid w:val="00E34BFF"/>
    <w:rsid w:val="00E41FDB"/>
    <w:rsid w:val="00E50373"/>
    <w:rsid w:val="00E5169C"/>
    <w:rsid w:val="00E52262"/>
    <w:rsid w:val="00E53DD4"/>
    <w:rsid w:val="00E551C6"/>
    <w:rsid w:val="00E559FB"/>
    <w:rsid w:val="00E6214F"/>
    <w:rsid w:val="00E74E54"/>
    <w:rsid w:val="00E765CC"/>
    <w:rsid w:val="00E773A6"/>
    <w:rsid w:val="00E77A4A"/>
    <w:rsid w:val="00E82178"/>
    <w:rsid w:val="00E927AB"/>
    <w:rsid w:val="00E975D7"/>
    <w:rsid w:val="00EA13A7"/>
    <w:rsid w:val="00EA6365"/>
    <w:rsid w:val="00EA7E13"/>
    <w:rsid w:val="00EB369C"/>
    <w:rsid w:val="00EB3BA0"/>
    <w:rsid w:val="00EB594D"/>
    <w:rsid w:val="00EB61AB"/>
    <w:rsid w:val="00EC2475"/>
    <w:rsid w:val="00EC2C5A"/>
    <w:rsid w:val="00EC473F"/>
    <w:rsid w:val="00EC515A"/>
    <w:rsid w:val="00EF0D6F"/>
    <w:rsid w:val="00EF16F2"/>
    <w:rsid w:val="00F02FEC"/>
    <w:rsid w:val="00F12BDA"/>
    <w:rsid w:val="00F133AC"/>
    <w:rsid w:val="00F202C8"/>
    <w:rsid w:val="00F265EC"/>
    <w:rsid w:val="00F26DA9"/>
    <w:rsid w:val="00F32C40"/>
    <w:rsid w:val="00F42CA8"/>
    <w:rsid w:val="00F44920"/>
    <w:rsid w:val="00F46008"/>
    <w:rsid w:val="00F46699"/>
    <w:rsid w:val="00F47A7A"/>
    <w:rsid w:val="00F51E49"/>
    <w:rsid w:val="00F52339"/>
    <w:rsid w:val="00F56FDC"/>
    <w:rsid w:val="00F6243F"/>
    <w:rsid w:val="00F70EED"/>
    <w:rsid w:val="00F72FF3"/>
    <w:rsid w:val="00F734E1"/>
    <w:rsid w:val="00F7625B"/>
    <w:rsid w:val="00F765D1"/>
    <w:rsid w:val="00F76979"/>
    <w:rsid w:val="00F77270"/>
    <w:rsid w:val="00F77F23"/>
    <w:rsid w:val="00F834A7"/>
    <w:rsid w:val="00F84D40"/>
    <w:rsid w:val="00F90AD8"/>
    <w:rsid w:val="00F9430B"/>
    <w:rsid w:val="00FA0D85"/>
    <w:rsid w:val="00FA4AD6"/>
    <w:rsid w:val="00FB7B46"/>
    <w:rsid w:val="00FC0352"/>
    <w:rsid w:val="00FC41EB"/>
    <w:rsid w:val="00FC4ABD"/>
    <w:rsid w:val="00FD0FE4"/>
    <w:rsid w:val="00FD62C8"/>
    <w:rsid w:val="00FE127E"/>
    <w:rsid w:val="00FE38F0"/>
    <w:rsid w:val="00FE6A9D"/>
    <w:rsid w:val="00FF2A38"/>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16286</Words>
  <Characters>102608</Characters>
  <Application>Microsoft Office Word</Application>
  <DocSecurity>0</DocSecurity>
  <Lines>855</Lines>
  <Paragraphs>237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140</cp:revision>
  <cp:lastPrinted>2015-08-03T11:55:00Z</cp:lastPrinted>
  <dcterms:created xsi:type="dcterms:W3CDTF">2015-06-10T09:45:00Z</dcterms:created>
  <dcterms:modified xsi:type="dcterms:W3CDTF">2015-08-14T18:04:00Z</dcterms:modified>
</cp:coreProperties>
</file>