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625FE3" w14:textId="77777777" w:rsidR="00F26030" w:rsidRPr="00A374F6" w:rsidRDefault="00F26030">
      <w:pPr>
        <w:rPr>
          <w:rFonts w:ascii="Times New Roman" w:eastAsia="宋体" w:hAnsi="Times New Roman" w:cs="Times New Roman"/>
        </w:rPr>
      </w:pPr>
      <w:r w:rsidRPr="00A374F6">
        <w:rPr>
          <w:rFonts w:ascii="Times New Roman" w:eastAsia="宋体" w:hAnsi="Times New Roman" w:cs="Times New Roman"/>
        </w:rPr>
        <w:t>肝癌</w:t>
      </w:r>
    </w:p>
    <w:p w14:paraId="0405577E" w14:textId="77777777" w:rsidR="004A2D34" w:rsidRPr="00A374F6" w:rsidRDefault="00F26030">
      <w:pPr>
        <w:rPr>
          <w:rFonts w:ascii="Times New Roman" w:eastAsia="宋体" w:hAnsi="Times New Roman" w:cs="Times New Roman"/>
        </w:rPr>
      </w:pPr>
      <w:r w:rsidRPr="00A374F6">
        <w:rPr>
          <w:rFonts w:ascii="Times New Roman" w:eastAsia="宋体" w:hAnsi="Times New Roman" w:cs="Times New Roman"/>
        </w:rPr>
        <w:t>TLR4+ CD14+</w:t>
      </w:r>
    </w:p>
    <w:p w14:paraId="5BFA2FF3" w14:textId="77777777" w:rsidR="00F26030" w:rsidRDefault="00F26030">
      <w:pPr>
        <w:rPr>
          <w:rFonts w:ascii="Times New Roman" w:eastAsia="宋体" w:hAnsi="Times New Roman" w:cs="Times New Roman" w:hint="eastAsia"/>
        </w:rPr>
      </w:pPr>
    </w:p>
    <w:p w14:paraId="280E5971" w14:textId="77777777" w:rsidR="00565C0D" w:rsidRDefault="00565C0D">
      <w:pPr>
        <w:rPr>
          <w:rFonts w:ascii="Times New Roman" w:eastAsia="宋体" w:hAnsi="Times New Roman" w:cs="Times New Roman" w:hint="eastAsia"/>
        </w:rPr>
      </w:pPr>
    </w:p>
    <w:p w14:paraId="498A0790" w14:textId="77777777" w:rsidR="00565C0D" w:rsidRDefault="00565C0D">
      <w:pPr>
        <w:rPr>
          <w:rFonts w:ascii="Times New Roman" w:eastAsia="宋体" w:hAnsi="Times New Roman" w:cs="Times New Roman" w:hint="eastAsia"/>
        </w:rPr>
      </w:pPr>
      <w:r>
        <w:rPr>
          <w:rFonts w:ascii="Times New Roman" w:eastAsia="宋体" w:hAnsi="Times New Roman" w:cs="Times New Roman" w:hint="eastAsia"/>
        </w:rPr>
        <w:t>TLR4</w:t>
      </w:r>
      <w:r w:rsidR="000C47B5">
        <w:rPr>
          <w:rFonts w:ascii="Times New Roman" w:eastAsia="宋体" w:hAnsi="Times New Roman" w:cs="Times New Roman" w:hint="eastAsia"/>
        </w:rPr>
        <w:t>可以通过流式做蛋白，也可以通过提取</w:t>
      </w:r>
      <w:proofErr w:type="spellStart"/>
      <w:r>
        <w:rPr>
          <w:rFonts w:ascii="Times New Roman" w:eastAsia="宋体" w:hAnsi="Times New Roman" w:cs="Times New Roman" w:hint="eastAsia"/>
        </w:rPr>
        <w:t>mrna</w:t>
      </w:r>
      <w:proofErr w:type="spellEnd"/>
      <w:r>
        <w:rPr>
          <w:rFonts w:ascii="Times New Roman" w:eastAsia="宋体" w:hAnsi="Times New Roman" w:cs="Times New Roman" w:hint="eastAsia"/>
        </w:rPr>
        <w:t>看。</w:t>
      </w:r>
    </w:p>
    <w:p w14:paraId="4F50EC0A" w14:textId="77777777" w:rsidR="000C47B5" w:rsidRDefault="000C47B5">
      <w:pPr>
        <w:rPr>
          <w:rFonts w:ascii="Times New Roman" w:eastAsia="宋体" w:hAnsi="Times New Roman" w:cs="Times New Roman" w:hint="eastAsia"/>
        </w:rPr>
      </w:pPr>
      <w:r>
        <w:rPr>
          <w:rFonts w:ascii="Times New Roman" w:eastAsia="宋体" w:hAnsi="Times New Roman" w:cs="Times New Roman" w:hint="eastAsia"/>
        </w:rPr>
        <w:t>但要先提取单核细胞？</w:t>
      </w:r>
    </w:p>
    <w:p w14:paraId="6E7C1578" w14:textId="77777777" w:rsidR="000C47B5" w:rsidRDefault="000C47B5">
      <w:pPr>
        <w:rPr>
          <w:rFonts w:ascii="Times New Roman" w:eastAsia="宋体" w:hAnsi="Times New Roman" w:cs="Times New Roman" w:hint="eastAsia"/>
        </w:rPr>
      </w:pPr>
      <w:r>
        <w:rPr>
          <w:rFonts w:ascii="Times New Roman" w:eastAsia="宋体" w:hAnsi="Times New Roman" w:cs="Times New Roman"/>
          <w:noProof/>
        </w:rPr>
        <w:drawing>
          <wp:inline distT="0" distB="0" distL="0" distR="0" wp14:anchorId="5279BB45" wp14:editId="23121E69">
            <wp:extent cx="5270500" cy="2890490"/>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890490"/>
                    </a:xfrm>
                    <a:prstGeom prst="rect">
                      <a:avLst/>
                    </a:prstGeom>
                    <a:noFill/>
                    <a:ln>
                      <a:noFill/>
                    </a:ln>
                  </pic:spPr>
                </pic:pic>
              </a:graphicData>
            </a:graphic>
          </wp:inline>
        </w:drawing>
      </w:r>
    </w:p>
    <w:p w14:paraId="295094A1" w14:textId="77777777" w:rsidR="000C47B5" w:rsidRDefault="000C47B5">
      <w:pPr>
        <w:rPr>
          <w:rFonts w:ascii="Times New Roman" w:eastAsia="宋体" w:hAnsi="Times New Roman" w:cs="Times New Roman" w:hint="eastAsia"/>
        </w:rPr>
      </w:pPr>
    </w:p>
    <w:p w14:paraId="1362BE08" w14:textId="77777777" w:rsidR="000C47B5" w:rsidRPr="00A374F6" w:rsidRDefault="000C47B5">
      <w:pPr>
        <w:rPr>
          <w:rFonts w:ascii="Times New Roman" w:eastAsia="宋体" w:hAnsi="Times New Roman" w:cs="Times New Roman" w:hint="eastAsia"/>
        </w:rPr>
      </w:pPr>
      <w:r>
        <w:rPr>
          <w:rFonts w:ascii="Times New Roman" w:eastAsia="宋体" w:hAnsi="Times New Roman" w:cs="Times New Roman"/>
          <w:noProof/>
        </w:rPr>
        <w:drawing>
          <wp:inline distT="0" distB="0" distL="0" distR="0" wp14:anchorId="09255B8B" wp14:editId="79359C37">
            <wp:extent cx="5214620" cy="3467735"/>
            <wp:effectExtent l="0" t="0" r="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4620" cy="3467735"/>
                    </a:xfrm>
                    <a:prstGeom prst="rect">
                      <a:avLst/>
                    </a:prstGeom>
                    <a:noFill/>
                    <a:ln>
                      <a:noFill/>
                    </a:ln>
                  </pic:spPr>
                </pic:pic>
              </a:graphicData>
            </a:graphic>
          </wp:inline>
        </w:drawing>
      </w:r>
    </w:p>
    <w:p w14:paraId="4E20EEB4" w14:textId="77777777" w:rsidR="00F26030" w:rsidRPr="00A374F6" w:rsidRDefault="00F26030">
      <w:pPr>
        <w:rPr>
          <w:rFonts w:ascii="Times New Roman" w:eastAsia="宋体" w:hAnsi="Times New Roman" w:cs="Times New Roman"/>
        </w:rPr>
      </w:pPr>
      <w:r w:rsidRPr="00A374F6">
        <w:rPr>
          <w:rFonts w:ascii="Times New Roman" w:eastAsia="宋体" w:hAnsi="Times New Roman" w:cs="Times New Roman"/>
        </w:rPr>
        <w:t>PBC</w:t>
      </w:r>
    </w:p>
    <w:p w14:paraId="60725943" w14:textId="77777777" w:rsidR="00F26030" w:rsidRPr="00A374F6" w:rsidRDefault="00F26030">
      <w:pPr>
        <w:rPr>
          <w:rFonts w:ascii="Times New Roman" w:eastAsia="宋体" w:hAnsi="Times New Roman" w:cs="Times New Roman"/>
        </w:rPr>
      </w:pPr>
      <w:r w:rsidRPr="00A374F6">
        <w:rPr>
          <w:rFonts w:ascii="Times New Roman" w:eastAsia="宋体" w:hAnsi="Times New Roman" w:cs="Times New Roman"/>
        </w:rPr>
        <w:t>ＣＤ６８</w:t>
      </w:r>
      <w:r w:rsidRPr="00A374F6">
        <w:rPr>
          <w:rFonts w:ascii="Times New Roman" w:eastAsia="宋体" w:hAnsi="Times New Roman" w:cs="Times New Roman"/>
        </w:rPr>
        <w:t xml:space="preserve"> </w:t>
      </w:r>
      <w:r w:rsidRPr="00A374F6">
        <w:rPr>
          <w:rFonts w:ascii="Times New Roman" w:eastAsia="宋体" w:hAnsi="Times New Roman" w:cs="Times New Roman"/>
        </w:rPr>
        <w:t>／</w:t>
      </w:r>
      <w:r w:rsidRPr="00A374F6">
        <w:rPr>
          <w:rFonts w:ascii="Times New Roman" w:eastAsia="宋体" w:hAnsi="Times New Roman" w:cs="Times New Roman"/>
        </w:rPr>
        <w:t xml:space="preserve"> </w:t>
      </w:r>
      <w:r w:rsidRPr="00A374F6">
        <w:rPr>
          <w:rFonts w:ascii="Times New Roman" w:eastAsia="宋体" w:hAnsi="Times New Roman" w:cs="Times New Roman"/>
        </w:rPr>
        <w:t>ＣＤ１９２</w:t>
      </w:r>
      <w:r w:rsidRPr="00A374F6">
        <w:rPr>
          <w:rFonts w:ascii="Times New Roman" w:eastAsia="宋体" w:hAnsi="Times New Roman" w:cs="Times New Roman"/>
        </w:rPr>
        <w:t xml:space="preserve"> </w:t>
      </w:r>
      <w:r w:rsidRPr="00A374F6">
        <w:rPr>
          <w:rFonts w:ascii="Times New Roman" w:eastAsia="宋体" w:hAnsi="Times New Roman" w:cs="Times New Roman"/>
        </w:rPr>
        <w:t>双阳性（Ｍ１）</w:t>
      </w:r>
    </w:p>
    <w:p w14:paraId="1DD7526F" w14:textId="77777777" w:rsidR="00F26030" w:rsidRPr="00A374F6" w:rsidRDefault="00F26030">
      <w:pPr>
        <w:rPr>
          <w:rFonts w:ascii="Times New Roman" w:eastAsia="宋体" w:hAnsi="Times New Roman" w:cs="Times New Roman"/>
        </w:rPr>
      </w:pPr>
      <w:r w:rsidRPr="00A374F6">
        <w:rPr>
          <w:rFonts w:ascii="Times New Roman" w:eastAsia="宋体" w:hAnsi="Times New Roman" w:cs="Times New Roman"/>
        </w:rPr>
        <w:t>ＣＤ１６３</w:t>
      </w:r>
      <w:r w:rsidRPr="00A374F6">
        <w:rPr>
          <w:rFonts w:ascii="Times New Roman" w:eastAsia="宋体" w:hAnsi="Times New Roman" w:cs="Times New Roman"/>
        </w:rPr>
        <w:t xml:space="preserve"> </w:t>
      </w:r>
      <w:r w:rsidRPr="00A374F6">
        <w:rPr>
          <w:rFonts w:ascii="Times New Roman" w:eastAsia="宋体" w:hAnsi="Times New Roman" w:cs="Times New Roman"/>
        </w:rPr>
        <w:t>／</w:t>
      </w:r>
      <w:r w:rsidRPr="00A374F6">
        <w:rPr>
          <w:rFonts w:ascii="Times New Roman" w:eastAsia="宋体" w:hAnsi="Times New Roman" w:cs="Times New Roman"/>
        </w:rPr>
        <w:t xml:space="preserve"> </w:t>
      </w:r>
      <w:r w:rsidRPr="00A374F6">
        <w:rPr>
          <w:rFonts w:ascii="Times New Roman" w:eastAsia="宋体" w:hAnsi="Times New Roman" w:cs="Times New Roman"/>
        </w:rPr>
        <w:t>ＣＸ３ＣＲ１</w:t>
      </w:r>
      <w:r w:rsidRPr="00A374F6">
        <w:rPr>
          <w:rFonts w:ascii="Times New Roman" w:eastAsia="宋体" w:hAnsi="Times New Roman" w:cs="Times New Roman"/>
        </w:rPr>
        <w:t xml:space="preserve"> </w:t>
      </w:r>
      <w:r w:rsidRPr="00A374F6">
        <w:rPr>
          <w:rFonts w:ascii="Times New Roman" w:eastAsia="宋体" w:hAnsi="Times New Roman" w:cs="Times New Roman"/>
        </w:rPr>
        <w:t>双阳性（Ｍ２）</w:t>
      </w:r>
    </w:p>
    <w:p w14:paraId="68821FCC" w14:textId="77777777" w:rsidR="00F26030" w:rsidRPr="00A374F6" w:rsidRDefault="00F26030">
      <w:pPr>
        <w:rPr>
          <w:rFonts w:ascii="Times New Roman" w:eastAsia="宋体" w:hAnsi="Times New Roman" w:cs="Times New Roman"/>
        </w:rPr>
      </w:pPr>
    </w:p>
    <w:p w14:paraId="630ACD25" w14:textId="77777777" w:rsidR="00A374F6" w:rsidRPr="00A374F6" w:rsidRDefault="00A374F6">
      <w:pPr>
        <w:rPr>
          <w:rFonts w:ascii="Times New Roman" w:eastAsia="宋体" w:hAnsi="Times New Roman" w:cs="Times New Roman"/>
        </w:rPr>
      </w:pPr>
      <w:r w:rsidRPr="00A374F6">
        <w:rPr>
          <w:rFonts w:ascii="Times New Roman" w:eastAsia="宋体" w:hAnsi="Times New Roman" w:cs="Times New Roman"/>
        </w:rPr>
        <w:lastRenderedPageBreak/>
        <w:t>乳腺癌</w:t>
      </w:r>
    </w:p>
    <w:p w14:paraId="306CDDD5" w14:textId="77777777" w:rsidR="00F26030" w:rsidRPr="00A374F6" w:rsidRDefault="00F26030" w:rsidP="00F26030">
      <w:pPr>
        <w:widowControl/>
        <w:jc w:val="left"/>
        <w:rPr>
          <w:rFonts w:ascii="Times New Roman" w:eastAsia="宋体" w:hAnsi="Times New Roman" w:cs="Times New Roman"/>
          <w:kern w:val="0"/>
          <w:sz w:val="20"/>
          <w:szCs w:val="20"/>
        </w:rPr>
      </w:pPr>
      <w:r w:rsidRPr="00A374F6">
        <w:rPr>
          <w:rFonts w:ascii="Times New Roman" w:eastAsia="宋体" w:hAnsi="Times New Roman" w:cs="Times New Roman"/>
          <w:kern w:val="0"/>
          <w:sz w:val="20"/>
          <w:szCs w:val="20"/>
        </w:rPr>
        <w:t xml:space="preserve">Ml </w:t>
      </w:r>
      <w:r w:rsidRPr="00A374F6">
        <w:rPr>
          <w:rFonts w:ascii="Times New Roman" w:eastAsia="宋体" w:hAnsi="Times New Roman" w:cs="Times New Roman"/>
          <w:kern w:val="0"/>
          <w:sz w:val="20"/>
          <w:szCs w:val="20"/>
        </w:rPr>
        <w:t>型</w:t>
      </w:r>
      <w:proofErr w:type="gramStart"/>
      <w:r w:rsidRPr="00A374F6">
        <w:rPr>
          <w:rFonts w:ascii="Times New Roman" w:eastAsia="宋体" w:hAnsi="Times New Roman" w:cs="Times New Roman"/>
          <w:kern w:val="0"/>
          <w:sz w:val="20"/>
          <w:szCs w:val="20"/>
        </w:rPr>
        <w:t>( D1</w:t>
      </w:r>
      <w:proofErr w:type="gramEnd"/>
      <w:r w:rsidRPr="00A374F6">
        <w:rPr>
          <w:rFonts w:ascii="Times New Roman" w:eastAsia="宋体" w:hAnsi="Times New Roman" w:cs="Times New Roman"/>
          <w:kern w:val="0"/>
          <w:sz w:val="20"/>
          <w:szCs w:val="20"/>
        </w:rPr>
        <w:t xml:space="preserve"> 4+CD163-CD86+) </w:t>
      </w:r>
    </w:p>
    <w:p w14:paraId="5B87029A" w14:textId="77777777" w:rsidR="00F26030" w:rsidRPr="00A374F6" w:rsidRDefault="00F26030" w:rsidP="00F26030">
      <w:pPr>
        <w:widowControl/>
        <w:jc w:val="left"/>
        <w:rPr>
          <w:rFonts w:ascii="Times New Roman" w:eastAsia="宋体" w:hAnsi="Times New Roman" w:cs="Times New Roman"/>
          <w:kern w:val="0"/>
          <w:sz w:val="20"/>
          <w:szCs w:val="20"/>
        </w:rPr>
      </w:pPr>
      <w:r w:rsidRPr="00A374F6">
        <w:rPr>
          <w:rFonts w:ascii="Times New Roman" w:eastAsia="宋体" w:hAnsi="Times New Roman" w:cs="Times New Roman"/>
          <w:kern w:val="0"/>
          <w:sz w:val="20"/>
          <w:szCs w:val="20"/>
        </w:rPr>
        <w:t>M2 (C D1 4+CD163+CD204</w:t>
      </w:r>
      <w:proofErr w:type="gramStart"/>
      <w:r w:rsidRPr="00A374F6">
        <w:rPr>
          <w:rFonts w:ascii="Times New Roman" w:eastAsia="宋体" w:hAnsi="Times New Roman" w:cs="Times New Roman"/>
          <w:kern w:val="0"/>
          <w:sz w:val="20"/>
          <w:szCs w:val="20"/>
        </w:rPr>
        <w:t>+ )</w:t>
      </w:r>
      <w:proofErr w:type="gramEnd"/>
    </w:p>
    <w:p w14:paraId="657BC00F" w14:textId="77777777" w:rsidR="00F26030" w:rsidRPr="00A374F6" w:rsidRDefault="00F26030">
      <w:pPr>
        <w:rPr>
          <w:rFonts w:ascii="Times New Roman" w:eastAsia="宋体" w:hAnsi="Times New Roman" w:cs="Times New Roman"/>
        </w:rPr>
      </w:pPr>
    </w:p>
    <w:p w14:paraId="5783F1CA" w14:textId="77777777" w:rsidR="00F26030" w:rsidRDefault="00F26030">
      <w:pPr>
        <w:rPr>
          <w:rFonts w:ascii="Times New Roman" w:eastAsia="宋体" w:hAnsi="Times New Roman" w:cs="Times New Roman" w:hint="eastAsia"/>
        </w:rPr>
      </w:pPr>
    </w:p>
    <w:p w14:paraId="7BDFB343" w14:textId="77777777" w:rsidR="000C47B5" w:rsidRPr="000C47B5" w:rsidRDefault="000C47B5" w:rsidP="000C47B5">
      <w:pPr>
        <w:widowControl/>
        <w:jc w:val="left"/>
        <w:rPr>
          <w:rFonts w:ascii="Times" w:eastAsia="Times New Roman" w:hAnsi="Times" w:cs="Times New Roman"/>
          <w:kern w:val="0"/>
          <w:sz w:val="20"/>
          <w:szCs w:val="20"/>
        </w:rPr>
      </w:pPr>
      <w:r w:rsidRPr="000C47B5">
        <w:rPr>
          <w:rFonts w:ascii="Times" w:eastAsia="Times New Roman" w:hAnsi="Times" w:cs="Times New Roman"/>
          <w:kern w:val="0"/>
          <w:sz w:val="20"/>
          <w:szCs w:val="20"/>
        </w:rPr>
        <w:t>CDl4+CDl6+</w:t>
      </w:r>
      <w:r w:rsidRPr="000C47B5">
        <w:rPr>
          <w:rFonts w:ascii="MF ShangYa (Noncommercial)" w:eastAsia="Times New Roman" w:hAnsi="MF ShangYa (Noncommercial)" w:cs="MF ShangYa (Noncommercial)"/>
          <w:kern w:val="0"/>
          <w:sz w:val="20"/>
          <w:szCs w:val="20"/>
        </w:rPr>
        <w:t>单核细胞</w:t>
      </w:r>
      <w:r w:rsidRPr="000C47B5">
        <w:rPr>
          <w:rFonts w:ascii="Times" w:eastAsia="Times New Roman" w:hAnsi="Times" w:cs="Times New Roman"/>
          <w:kern w:val="0"/>
          <w:sz w:val="20"/>
          <w:szCs w:val="20"/>
        </w:rPr>
        <w:t xml:space="preserve"> </w:t>
      </w:r>
      <w:proofErr w:type="spellStart"/>
      <w:r w:rsidRPr="000C47B5">
        <w:rPr>
          <w:rFonts w:ascii="MF ShangYa (Noncommercial)" w:eastAsia="Times New Roman" w:hAnsi="MF ShangYa (Noncommercial)" w:cs="MF ShangYa (Noncommercial)"/>
          <w:kern w:val="0"/>
          <w:sz w:val="20"/>
          <w:szCs w:val="20"/>
        </w:rPr>
        <w:t>被认为是炎性单核细胞</w:t>
      </w:r>
      <w:proofErr w:type="spellEnd"/>
    </w:p>
    <w:p w14:paraId="4FED0C39" w14:textId="77777777" w:rsidR="000C47B5" w:rsidRPr="00A374F6" w:rsidRDefault="000C47B5">
      <w:pPr>
        <w:rPr>
          <w:rFonts w:ascii="Times New Roman" w:eastAsia="宋体" w:hAnsi="Times New Roman" w:cs="Times New Roman" w:hint="eastAsia"/>
        </w:rPr>
      </w:pPr>
    </w:p>
    <w:p w14:paraId="53FABC59" w14:textId="77777777" w:rsidR="00F26030" w:rsidRPr="00A374F6" w:rsidRDefault="00A374F6">
      <w:pPr>
        <w:rPr>
          <w:rFonts w:ascii="Times New Roman" w:eastAsia="宋体" w:hAnsi="Times New Roman" w:cs="Times New Roman" w:hint="eastAsia"/>
        </w:rPr>
      </w:pPr>
      <w:r w:rsidRPr="00A374F6">
        <w:rPr>
          <w:rFonts w:ascii="Times New Roman" w:eastAsia="宋体" w:hAnsi="Times New Roman" w:cs="Times New Roman"/>
        </w:rPr>
        <w:t>冠心病</w:t>
      </w:r>
      <w:r w:rsidR="00565C0D">
        <w:rPr>
          <w:rFonts w:ascii="Times New Roman" w:eastAsia="宋体" w:hAnsi="Times New Roman" w:cs="Times New Roman" w:hint="eastAsia"/>
        </w:rPr>
        <w:t xml:space="preserve"> </w:t>
      </w:r>
      <w:r w:rsidR="00565C0D">
        <w:rPr>
          <w:rFonts w:ascii="Times New Roman" w:eastAsia="宋体" w:hAnsi="Times New Roman" w:cs="Times New Roman" w:hint="eastAsia"/>
        </w:rPr>
        <w:t>更常见</w:t>
      </w:r>
    </w:p>
    <w:p w14:paraId="551893C6" w14:textId="77777777" w:rsidR="00F26030" w:rsidRPr="00A374F6" w:rsidRDefault="00F26030" w:rsidP="00F26030">
      <w:pPr>
        <w:widowControl/>
        <w:jc w:val="left"/>
        <w:rPr>
          <w:rFonts w:ascii="Times New Roman" w:eastAsia="宋体" w:hAnsi="Times New Roman" w:cs="Times New Roman"/>
          <w:kern w:val="0"/>
          <w:sz w:val="20"/>
          <w:szCs w:val="20"/>
        </w:rPr>
      </w:pPr>
      <w:r w:rsidRPr="00A374F6">
        <w:rPr>
          <w:rFonts w:ascii="Times New Roman" w:eastAsia="宋体" w:hAnsi="Times New Roman" w:cs="Times New Roman"/>
          <w:kern w:val="0"/>
          <w:sz w:val="20"/>
          <w:szCs w:val="20"/>
        </w:rPr>
        <w:t>经典型单核细胞（</w:t>
      </w:r>
      <w:r w:rsidRPr="00A374F6">
        <w:rPr>
          <w:rFonts w:ascii="Times New Roman" w:eastAsia="宋体" w:hAnsi="Times New Roman" w:cs="Times New Roman"/>
          <w:kern w:val="0"/>
          <w:sz w:val="20"/>
          <w:szCs w:val="20"/>
        </w:rPr>
        <w:t>classical monocytes</w:t>
      </w:r>
      <w:r w:rsidRPr="00A374F6">
        <w:rPr>
          <w:rFonts w:ascii="Times New Roman" w:eastAsia="宋体" w:hAnsi="Times New Roman" w:cs="Times New Roman"/>
          <w:kern w:val="0"/>
          <w:sz w:val="20"/>
          <w:szCs w:val="20"/>
        </w:rPr>
        <w:t>，</w:t>
      </w:r>
      <w:r w:rsidRPr="00A374F6">
        <w:rPr>
          <w:rFonts w:ascii="Times New Roman" w:eastAsia="宋体" w:hAnsi="Times New Roman" w:cs="Times New Roman"/>
          <w:kern w:val="0"/>
          <w:sz w:val="20"/>
          <w:szCs w:val="20"/>
        </w:rPr>
        <w:t>CMs</w:t>
      </w:r>
      <w:r w:rsidRPr="00A374F6">
        <w:rPr>
          <w:rFonts w:ascii="Times New Roman" w:eastAsia="宋体" w:hAnsi="Times New Roman" w:cs="Times New Roman"/>
          <w:kern w:val="0"/>
          <w:sz w:val="20"/>
          <w:szCs w:val="20"/>
        </w:rPr>
        <w:t>；</w:t>
      </w:r>
      <w:r w:rsidRPr="00A374F6">
        <w:rPr>
          <w:rFonts w:ascii="Times New Roman" w:eastAsia="宋体" w:hAnsi="Times New Roman" w:cs="Times New Roman"/>
          <w:kern w:val="0"/>
          <w:sz w:val="20"/>
          <w:szCs w:val="20"/>
        </w:rPr>
        <w:t>CD14++CD16</w:t>
      </w:r>
      <w:r w:rsidRPr="00A374F6">
        <w:rPr>
          <w:rFonts w:ascii="Lucida Sans Unicode" w:eastAsia="宋体" w:hAnsi="Lucida Sans Unicode" w:cs="Lucida Sans Unicode"/>
          <w:kern w:val="0"/>
          <w:sz w:val="20"/>
          <w:szCs w:val="20"/>
        </w:rPr>
        <w:t>⁃</w:t>
      </w:r>
      <w:r w:rsidRPr="00A374F6">
        <w:rPr>
          <w:rFonts w:ascii="Times New Roman" w:eastAsia="宋体" w:hAnsi="Times New Roman" w:cs="Times New Roman"/>
          <w:kern w:val="0"/>
          <w:sz w:val="20"/>
          <w:szCs w:val="20"/>
        </w:rPr>
        <w:t>）</w:t>
      </w:r>
    </w:p>
    <w:p w14:paraId="2AE9ECEC" w14:textId="77777777" w:rsidR="00F26030" w:rsidRPr="00A374F6" w:rsidRDefault="00F26030" w:rsidP="00F26030">
      <w:pPr>
        <w:widowControl/>
        <w:jc w:val="left"/>
        <w:rPr>
          <w:rFonts w:ascii="Times New Roman" w:eastAsia="宋体" w:hAnsi="Times New Roman" w:cs="Times New Roman"/>
          <w:kern w:val="0"/>
          <w:sz w:val="20"/>
          <w:szCs w:val="20"/>
        </w:rPr>
      </w:pPr>
      <w:proofErr w:type="spellStart"/>
      <w:r w:rsidRPr="00A374F6">
        <w:rPr>
          <w:rFonts w:ascii="Times New Roman" w:eastAsia="宋体" w:hAnsi="Times New Roman" w:cs="Times New Roman"/>
          <w:kern w:val="0"/>
          <w:sz w:val="20"/>
          <w:szCs w:val="20"/>
        </w:rPr>
        <w:t>中间型单核细胞</w:t>
      </w:r>
      <w:proofErr w:type="spellEnd"/>
      <w:r w:rsidRPr="00A374F6">
        <w:rPr>
          <w:rFonts w:ascii="Times New Roman" w:eastAsia="宋体" w:hAnsi="Times New Roman" w:cs="Times New Roman"/>
          <w:kern w:val="0"/>
          <w:sz w:val="20"/>
          <w:szCs w:val="20"/>
        </w:rPr>
        <w:t>（</w:t>
      </w:r>
      <w:r w:rsidRPr="00A374F6">
        <w:rPr>
          <w:rFonts w:ascii="Times New Roman" w:eastAsia="宋体" w:hAnsi="Times New Roman" w:cs="Times New Roman"/>
          <w:kern w:val="0"/>
          <w:sz w:val="20"/>
          <w:szCs w:val="20"/>
        </w:rPr>
        <w:t>intermediate monocytes</w:t>
      </w:r>
      <w:r w:rsidRPr="00A374F6">
        <w:rPr>
          <w:rFonts w:ascii="Times New Roman" w:eastAsia="宋体" w:hAnsi="Times New Roman" w:cs="Times New Roman"/>
          <w:kern w:val="0"/>
          <w:sz w:val="20"/>
          <w:szCs w:val="20"/>
        </w:rPr>
        <w:t>，</w:t>
      </w:r>
      <w:r w:rsidRPr="00A374F6">
        <w:rPr>
          <w:rFonts w:ascii="Times New Roman" w:eastAsia="宋体" w:hAnsi="Times New Roman" w:cs="Times New Roman"/>
          <w:kern w:val="0"/>
          <w:sz w:val="20"/>
          <w:szCs w:val="20"/>
        </w:rPr>
        <w:t>IMs</w:t>
      </w:r>
      <w:r w:rsidRPr="00A374F6">
        <w:rPr>
          <w:rFonts w:ascii="Times New Roman" w:eastAsia="宋体" w:hAnsi="Times New Roman" w:cs="Times New Roman"/>
          <w:kern w:val="0"/>
          <w:sz w:val="20"/>
          <w:szCs w:val="20"/>
        </w:rPr>
        <w:t>；</w:t>
      </w:r>
      <w:r w:rsidRPr="00A374F6">
        <w:rPr>
          <w:rFonts w:ascii="Times New Roman" w:eastAsia="宋体" w:hAnsi="Times New Roman" w:cs="Times New Roman"/>
          <w:kern w:val="0"/>
          <w:sz w:val="20"/>
          <w:szCs w:val="20"/>
        </w:rPr>
        <w:t>CD14++CD16+</w:t>
      </w:r>
      <w:r w:rsidRPr="00A374F6">
        <w:rPr>
          <w:rFonts w:ascii="Times New Roman" w:eastAsia="宋体" w:hAnsi="Times New Roman" w:cs="Times New Roman"/>
          <w:kern w:val="0"/>
          <w:sz w:val="20"/>
          <w:szCs w:val="20"/>
        </w:rPr>
        <w:t>）</w:t>
      </w:r>
    </w:p>
    <w:p w14:paraId="6B32D2FA" w14:textId="77777777" w:rsidR="00F26030" w:rsidRPr="00A374F6" w:rsidRDefault="00F26030" w:rsidP="00F26030">
      <w:pPr>
        <w:widowControl/>
        <w:jc w:val="left"/>
        <w:rPr>
          <w:rFonts w:ascii="Times New Roman" w:eastAsia="宋体" w:hAnsi="Times New Roman" w:cs="Times New Roman"/>
          <w:kern w:val="0"/>
          <w:sz w:val="20"/>
          <w:szCs w:val="20"/>
        </w:rPr>
      </w:pPr>
      <w:proofErr w:type="spellStart"/>
      <w:r w:rsidRPr="00A374F6">
        <w:rPr>
          <w:rFonts w:ascii="Times New Roman" w:eastAsia="宋体" w:hAnsi="Times New Roman" w:cs="Times New Roman"/>
          <w:kern w:val="0"/>
          <w:sz w:val="20"/>
          <w:szCs w:val="20"/>
        </w:rPr>
        <w:t>非经典型单核细胞</w:t>
      </w:r>
      <w:proofErr w:type="spellEnd"/>
      <w:r w:rsidRPr="00A374F6">
        <w:rPr>
          <w:rFonts w:ascii="Times New Roman" w:eastAsia="宋体" w:hAnsi="Times New Roman" w:cs="Times New Roman"/>
          <w:kern w:val="0"/>
          <w:sz w:val="20"/>
          <w:szCs w:val="20"/>
        </w:rPr>
        <w:t>（</w:t>
      </w:r>
      <w:proofErr w:type="spellStart"/>
      <w:r w:rsidRPr="00A374F6">
        <w:rPr>
          <w:rFonts w:ascii="Times New Roman" w:eastAsia="宋体" w:hAnsi="Times New Roman" w:cs="Times New Roman"/>
          <w:kern w:val="0"/>
          <w:sz w:val="20"/>
          <w:szCs w:val="20"/>
        </w:rPr>
        <w:t>nonclassical</w:t>
      </w:r>
      <w:proofErr w:type="spellEnd"/>
      <w:r w:rsidRPr="00A374F6">
        <w:rPr>
          <w:rFonts w:ascii="Times New Roman" w:eastAsia="宋体" w:hAnsi="Times New Roman" w:cs="Times New Roman"/>
          <w:kern w:val="0"/>
          <w:sz w:val="20"/>
          <w:szCs w:val="20"/>
        </w:rPr>
        <w:t xml:space="preserve"> monocytes</w:t>
      </w:r>
      <w:r w:rsidRPr="00A374F6">
        <w:rPr>
          <w:rFonts w:ascii="Times New Roman" w:eastAsia="宋体" w:hAnsi="Times New Roman" w:cs="Times New Roman"/>
          <w:kern w:val="0"/>
          <w:sz w:val="20"/>
          <w:szCs w:val="20"/>
        </w:rPr>
        <w:t>，</w:t>
      </w:r>
      <w:r w:rsidRPr="00A374F6">
        <w:rPr>
          <w:rFonts w:ascii="Times New Roman" w:eastAsia="宋体" w:hAnsi="Times New Roman" w:cs="Times New Roman"/>
          <w:kern w:val="0"/>
          <w:sz w:val="20"/>
          <w:szCs w:val="20"/>
        </w:rPr>
        <w:t>NCMs</w:t>
      </w:r>
      <w:r w:rsidRPr="00A374F6">
        <w:rPr>
          <w:rFonts w:ascii="Times New Roman" w:eastAsia="宋体" w:hAnsi="Times New Roman" w:cs="Times New Roman"/>
          <w:kern w:val="0"/>
          <w:sz w:val="20"/>
          <w:szCs w:val="20"/>
        </w:rPr>
        <w:t>；</w:t>
      </w:r>
      <w:r w:rsidRPr="00A374F6">
        <w:rPr>
          <w:rFonts w:ascii="Times New Roman" w:eastAsia="宋体" w:hAnsi="Times New Roman" w:cs="Times New Roman"/>
          <w:kern w:val="0"/>
          <w:sz w:val="20"/>
          <w:szCs w:val="20"/>
        </w:rPr>
        <w:t>CD14+CD16++</w:t>
      </w:r>
      <w:r w:rsidRPr="00A374F6">
        <w:rPr>
          <w:rFonts w:ascii="Times New Roman" w:eastAsia="宋体" w:hAnsi="Times New Roman" w:cs="Times New Roman"/>
          <w:kern w:val="0"/>
          <w:sz w:val="20"/>
          <w:szCs w:val="20"/>
        </w:rPr>
        <w:t>）</w:t>
      </w:r>
    </w:p>
    <w:p w14:paraId="17D4B855" w14:textId="77777777" w:rsidR="00F26030" w:rsidRDefault="00F26030">
      <w:pPr>
        <w:rPr>
          <w:rFonts w:ascii="Times New Roman" w:eastAsia="宋体" w:hAnsi="Times New Roman" w:cs="Times New Roman" w:hint="eastAsia"/>
        </w:rPr>
      </w:pPr>
    </w:p>
    <w:p w14:paraId="56B063ED" w14:textId="77777777" w:rsidR="00613DB6" w:rsidRDefault="00613DB6">
      <w:pPr>
        <w:rPr>
          <w:rFonts w:ascii="Times New Roman" w:eastAsia="宋体" w:hAnsi="Times New Roman" w:cs="Times New Roman" w:hint="eastAsia"/>
        </w:rPr>
      </w:pPr>
    </w:p>
    <w:p w14:paraId="4B2DBFDF" w14:textId="77777777" w:rsidR="004955AB" w:rsidRDefault="00613DB6">
      <w:pPr>
        <w:rPr>
          <w:rFonts w:ascii="Times New Roman" w:eastAsia="宋体" w:hAnsi="Times New Roman" w:cs="Times New Roman" w:hint="eastAsia"/>
        </w:rPr>
      </w:pPr>
      <w:r>
        <w:rPr>
          <w:rFonts w:ascii="Times New Roman" w:eastAsia="宋体" w:hAnsi="Times New Roman" w:cs="Times New Roman" w:hint="eastAsia"/>
        </w:rPr>
        <w:t>看一下血里</w:t>
      </w:r>
      <w:r>
        <w:rPr>
          <w:rFonts w:ascii="Times New Roman" w:eastAsia="宋体" w:hAnsi="Times New Roman" w:cs="Times New Roman" w:hint="eastAsia"/>
        </w:rPr>
        <w:t>PBMC</w:t>
      </w:r>
      <w:r>
        <w:rPr>
          <w:rFonts w:ascii="Times New Roman" w:eastAsia="宋体" w:hAnsi="Times New Roman" w:cs="Times New Roman" w:hint="eastAsia"/>
        </w:rPr>
        <w:t>单核细胞亚群的变化，单细胞测序比流式的优势？比如分类更精确、可以用不同的</w:t>
      </w:r>
      <w:r>
        <w:rPr>
          <w:rFonts w:ascii="Times New Roman" w:eastAsia="宋体" w:hAnsi="Times New Roman" w:cs="Times New Roman" w:hint="eastAsia"/>
        </w:rPr>
        <w:t>marker</w:t>
      </w:r>
      <w:r>
        <w:rPr>
          <w:rFonts w:ascii="Times New Roman" w:eastAsia="宋体" w:hAnsi="Times New Roman" w:cs="Times New Roman" w:hint="eastAsia"/>
        </w:rPr>
        <w:t>注释？</w:t>
      </w:r>
    </w:p>
    <w:p w14:paraId="47F66D23" w14:textId="3526AAEC" w:rsidR="00613DB6" w:rsidRDefault="001C6205">
      <w:pPr>
        <w:rPr>
          <w:rFonts w:ascii="Times New Roman" w:eastAsia="宋体" w:hAnsi="Times New Roman" w:cs="Times New Roman" w:hint="eastAsia"/>
        </w:rPr>
      </w:pPr>
      <w:r>
        <w:rPr>
          <w:rFonts w:ascii="Times New Roman" w:eastAsia="宋体" w:hAnsi="Times New Roman" w:cs="Times New Roman" w:hint="eastAsia"/>
        </w:rPr>
        <w:t>做单细胞测序之前也先用流式筛选？</w:t>
      </w:r>
    </w:p>
    <w:p w14:paraId="53C5C316" w14:textId="77777777" w:rsidR="00613DB6" w:rsidRDefault="00613DB6">
      <w:pPr>
        <w:rPr>
          <w:rFonts w:ascii="Times New Roman" w:eastAsia="宋体" w:hAnsi="Times New Roman" w:cs="Times New Roman" w:hint="eastAsia"/>
        </w:rPr>
      </w:pPr>
      <w:r>
        <w:rPr>
          <w:rFonts w:ascii="Times New Roman" w:eastAsia="宋体" w:hAnsi="Times New Roman" w:cs="Times New Roman" w:hint="eastAsia"/>
        </w:rPr>
        <w:t>一个样品需要血的体积？保存方法、测量时间？</w:t>
      </w:r>
      <w:r w:rsidR="002E3015">
        <w:rPr>
          <w:rFonts w:ascii="Times New Roman" w:eastAsia="宋体" w:hAnsi="Times New Roman" w:cs="Times New Roman" w:hint="eastAsia"/>
        </w:rPr>
        <w:t>钱？</w:t>
      </w:r>
    </w:p>
    <w:p w14:paraId="3F26E333" w14:textId="40CFBB3B" w:rsidR="003330F7" w:rsidRDefault="003330F7">
      <w:pPr>
        <w:rPr>
          <w:rFonts w:ascii="Times New Roman" w:eastAsia="宋体" w:hAnsi="Times New Roman" w:cs="Times New Roman" w:hint="eastAsia"/>
        </w:rPr>
      </w:pPr>
      <w:r>
        <w:rPr>
          <w:rFonts w:ascii="Times New Roman" w:eastAsia="宋体" w:hAnsi="Times New Roman" w:cs="Times New Roman" w:hint="eastAsia"/>
        </w:rPr>
        <w:t>放了很久的血？</w:t>
      </w:r>
    </w:p>
    <w:p w14:paraId="64DA07FE" w14:textId="77777777" w:rsidR="00237596" w:rsidRDefault="00237596">
      <w:pPr>
        <w:rPr>
          <w:rFonts w:ascii="Times New Roman" w:eastAsia="宋体" w:hAnsi="Times New Roman" w:cs="Times New Roman" w:hint="eastAsia"/>
        </w:rPr>
      </w:pPr>
    </w:p>
    <w:p w14:paraId="1B7195C9" w14:textId="77777777" w:rsidR="00237596" w:rsidRDefault="00237596">
      <w:pPr>
        <w:rPr>
          <w:rFonts w:ascii="Times New Roman" w:eastAsia="宋体" w:hAnsi="Times New Roman" w:cs="Times New Roman" w:hint="eastAsia"/>
        </w:rPr>
      </w:pPr>
    </w:p>
    <w:p w14:paraId="6F8BF2D1" w14:textId="77777777" w:rsidR="00237596" w:rsidRDefault="00237596">
      <w:pPr>
        <w:rPr>
          <w:rFonts w:ascii="Times New Roman" w:eastAsia="宋体" w:hAnsi="Times New Roman" w:cs="Times New Roman" w:hint="eastAsia"/>
        </w:rPr>
      </w:pPr>
    </w:p>
    <w:p w14:paraId="66EF41F8" w14:textId="77777777" w:rsidR="00237596" w:rsidRDefault="00237596">
      <w:pPr>
        <w:rPr>
          <w:rFonts w:ascii="Times New Roman" w:eastAsia="宋体" w:hAnsi="Times New Roman" w:cs="Times New Roman" w:hint="eastAsia"/>
        </w:rPr>
      </w:pPr>
      <w:r w:rsidRPr="00237596">
        <w:rPr>
          <w:rFonts w:ascii="Times New Roman" w:eastAsia="宋体" w:hAnsi="Times New Roman" w:cs="Times New Roman"/>
        </w:rPr>
        <w:t xml:space="preserve">((Single </w:t>
      </w:r>
      <w:proofErr w:type="gramStart"/>
      <w:r w:rsidRPr="00237596">
        <w:rPr>
          <w:rFonts w:ascii="Times New Roman" w:eastAsia="宋体" w:hAnsi="Times New Roman" w:cs="Times New Roman"/>
        </w:rPr>
        <w:t>cell[</w:t>
      </w:r>
      <w:proofErr w:type="gramEnd"/>
      <w:r w:rsidRPr="00237596">
        <w:rPr>
          <w:rFonts w:ascii="Times New Roman" w:eastAsia="宋体" w:hAnsi="Times New Roman" w:cs="Times New Roman"/>
        </w:rPr>
        <w:t xml:space="preserve">Title/Abstract]) AND (obesity[Title/Abstract] OR diabetes[Title/Abstract] OR NAFLD[Title/Abstract] OR NASH[Title/Abstract] OR metabolic syndrome[Title/Abstract])) AND (blood OR </w:t>
      </w:r>
      <w:proofErr w:type="gramStart"/>
      <w:r w:rsidRPr="00237596">
        <w:rPr>
          <w:rFonts w:ascii="Times New Roman" w:eastAsia="宋体" w:hAnsi="Times New Roman" w:cs="Times New Roman"/>
        </w:rPr>
        <w:t>PBMC[</w:t>
      </w:r>
      <w:proofErr w:type="gramEnd"/>
      <w:r w:rsidRPr="00237596">
        <w:rPr>
          <w:rFonts w:ascii="Times New Roman" w:eastAsia="宋体" w:hAnsi="Times New Roman" w:cs="Times New Roman"/>
        </w:rPr>
        <w:t>Title/Abstract])</w:t>
      </w:r>
    </w:p>
    <w:p w14:paraId="03C2C5A7" w14:textId="77777777" w:rsidR="00237596" w:rsidRDefault="00237596">
      <w:pPr>
        <w:rPr>
          <w:rFonts w:ascii="Times New Roman" w:eastAsia="宋体" w:hAnsi="Times New Roman" w:cs="Times New Roman" w:hint="eastAsia"/>
        </w:rPr>
      </w:pPr>
    </w:p>
    <w:p w14:paraId="62254320" w14:textId="77777777" w:rsidR="00237596" w:rsidRDefault="00237596">
      <w:pPr>
        <w:rPr>
          <w:rFonts w:ascii="Times New Roman" w:eastAsia="宋体" w:hAnsi="Times New Roman" w:cs="Times New Roman" w:hint="eastAsia"/>
        </w:rPr>
      </w:pPr>
      <w:r>
        <w:rPr>
          <w:rFonts w:ascii="Times New Roman" w:eastAsia="宋体" w:hAnsi="Times New Roman" w:cs="Times New Roman" w:hint="eastAsia"/>
        </w:rPr>
        <w:t>121</w:t>
      </w:r>
      <w:r>
        <w:rPr>
          <w:rFonts w:ascii="Times New Roman" w:eastAsia="宋体" w:hAnsi="Times New Roman" w:cs="Times New Roman" w:hint="eastAsia"/>
        </w:rPr>
        <w:t>篇</w:t>
      </w:r>
    </w:p>
    <w:p w14:paraId="4A8D09F3" w14:textId="77777777" w:rsidR="00237596" w:rsidRDefault="00237596">
      <w:pPr>
        <w:rPr>
          <w:rFonts w:ascii="Times New Roman" w:eastAsia="宋体" w:hAnsi="Times New Roman" w:cs="Times New Roman" w:hint="eastAsia"/>
        </w:rPr>
      </w:pPr>
      <w:r>
        <w:rPr>
          <w:rFonts w:ascii="Times New Roman" w:eastAsia="宋体" w:hAnsi="Times New Roman" w:cs="Times New Roman" w:hint="eastAsia"/>
        </w:rPr>
        <w:t>代谢相关文章中只有糖尿病，且以</w:t>
      </w:r>
      <w:r>
        <w:rPr>
          <w:rFonts w:ascii="Times New Roman" w:eastAsia="宋体" w:hAnsi="Times New Roman" w:cs="Times New Roman" w:hint="eastAsia"/>
        </w:rPr>
        <w:t>T1DM</w:t>
      </w:r>
      <w:r>
        <w:rPr>
          <w:rFonts w:ascii="Times New Roman" w:eastAsia="宋体" w:hAnsi="Times New Roman" w:cs="Times New Roman" w:hint="eastAsia"/>
        </w:rPr>
        <w:t>与</w:t>
      </w:r>
      <w:r>
        <w:rPr>
          <w:rFonts w:ascii="Times New Roman" w:eastAsia="宋体" w:hAnsi="Times New Roman" w:cs="Times New Roman" w:hint="eastAsia"/>
        </w:rPr>
        <w:t>CD4+T</w:t>
      </w:r>
      <w:r>
        <w:rPr>
          <w:rFonts w:ascii="Times New Roman" w:eastAsia="宋体" w:hAnsi="Times New Roman" w:cs="Times New Roman" w:hint="eastAsia"/>
        </w:rPr>
        <w:t>细胞的关系为主。胰岛细胞或血</w:t>
      </w:r>
    </w:p>
    <w:p w14:paraId="1FC39BA0" w14:textId="00F395E7" w:rsidR="00237596" w:rsidRDefault="000B0FC2">
      <w:pPr>
        <w:rPr>
          <w:rFonts w:ascii="Times New Roman" w:eastAsia="宋体" w:hAnsi="Times New Roman" w:cs="Times New Roman" w:hint="eastAsia"/>
        </w:rPr>
      </w:pPr>
      <w:r>
        <w:rPr>
          <w:rFonts w:ascii="Times New Roman" w:eastAsia="宋体" w:hAnsi="Times New Roman" w:cs="Times New Roman" w:hint="eastAsia"/>
        </w:rPr>
        <w:t>更多是拿疾病和正常的对照，</w:t>
      </w:r>
      <w:r w:rsidR="00A22B96">
        <w:rPr>
          <w:rFonts w:ascii="Times New Roman" w:eastAsia="宋体" w:hAnsi="Times New Roman" w:cs="Times New Roman" w:hint="eastAsia"/>
        </w:rPr>
        <w:t>做</w:t>
      </w:r>
      <w:r w:rsidR="00A22B96" w:rsidRPr="00A22B96">
        <w:rPr>
          <w:rFonts w:ascii="Times New Roman" w:eastAsia="宋体" w:hAnsi="Times New Roman" w:cs="Times New Roman"/>
        </w:rPr>
        <w:t>Landscape</w:t>
      </w:r>
      <w:r w:rsidR="00A22B96">
        <w:rPr>
          <w:rFonts w:ascii="Times New Roman" w:eastAsia="宋体" w:hAnsi="Times New Roman" w:cs="Times New Roman" w:hint="eastAsia"/>
        </w:rPr>
        <w:t>或发现疾病新型</w:t>
      </w:r>
      <w:r w:rsidR="00A22B96">
        <w:rPr>
          <w:rFonts w:ascii="Times New Roman" w:eastAsia="宋体" w:hAnsi="Times New Roman" w:cs="Times New Roman" w:hint="eastAsia"/>
        </w:rPr>
        <w:t>marker</w:t>
      </w:r>
      <w:r w:rsidR="00A22B96">
        <w:rPr>
          <w:rFonts w:ascii="Times New Roman" w:eastAsia="宋体" w:hAnsi="Times New Roman" w:cs="Times New Roman" w:hint="eastAsia"/>
        </w:rPr>
        <w:t>（特异性表达某种</w:t>
      </w:r>
      <w:r w:rsidR="00A22B96">
        <w:rPr>
          <w:rFonts w:ascii="Times New Roman" w:eastAsia="宋体" w:hAnsi="Times New Roman" w:cs="Times New Roman" w:hint="eastAsia"/>
        </w:rPr>
        <w:t>marker</w:t>
      </w:r>
      <w:r w:rsidR="00A22B96">
        <w:rPr>
          <w:rFonts w:ascii="Times New Roman" w:eastAsia="宋体" w:hAnsi="Times New Roman" w:cs="Times New Roman" w:hint="eastAsia"/>
        </w:rPr>
        <w:t>的细胞）。</w:t>
      </w:r>
    </w:p>
    <w:p w14:paraId="2E3615A1" w14:textId="77777777" w:rsidR="00237596" w:rsidRDefault="00237596">
      <w:pPr>
        <w:rPr>
          <w:rFonts w:ascii="Times New Roman" w:eastAsia="宋体" w:hAnsi="Times New Roman" w:cs="Times New Roman" w:hint="eastAsia"/>
        </w:rPr>
      </w:pPr>
      <w:r>
        <w:rPr>
          <w:rFonts w:ascii="Times New Roman" w:eastAsia="宋体" w:hAnsi="Times New Roman" w:cs="Times New Roman" w:hint="eastAsia"/>
        </w:rPr>
        <w:t>T2DM</w:t>
      </w:r>
    </w:p>
    <w:p w14:paraId="1F7ABFB8" w14:textId="3EFA0506" w:rsidR="00115463" w:rsidRDefault="00115463">
      <w:pPr>
        <w:rPr>
          <w:rFonts w:ascii="Times New Roman" w:eastAsia="宋体" w:hAnsi="Times New Roman" w:cs="Times New Roman" w:hint="eastAsia"/>
        </w:rPr>
      </w:pPr>
      <w:r>
        <w:rPr>
          <w:rFonts w:ascii="Times New Roman" w:eastAsia="宋体" w:hAnsi="Times New Roman" w:cs="Times New Roman"/>
          <w:noProof/>
        </w:rPr>
        <w:drawing>
          <wp:inline distT="0" distB="0" distL="0" distR="0" wp14:anchorId="669477E4" wp14:editId="4D011F7B">
            <wp:extent cx="5270500" cy="7921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792176"/>
                    </a:xfrm>
                    <a:prstGeom prst="rect">
                      <a:avLst/>
                    </a:prstGeom>
                    <a:noFill/>
                    <a:ln>
                      <a:noFill/>
                    </a:ln>
                  </pic:spPr>
                </pic:pic>
              </a:graphicData>
            </a:graphic>
          </wp:inline>
        </w:drawing>
      </w:r>
    </w:p>
    <w:p w14:paraId="08311FFB" w14:textId="17ABBE53" w:rsidR="00115463" w:rsidRDefault="00115463">
      <w:pPr>
        <w:rPr>
          <w:rFonts w:ascii="Times New Roman" w:eastAsia="宋体" w:hAnsi="Times New Roman" w:cs="Times New Roman" w:hint="eastAsia"/>
        </w:rPr>
      </w:pPr>
      <w:r>
        <w:rPr>
          <w:rFonts w:ascii="Times New Roman" w:eastAsia="宋体" w:hAnsi="Times New Roman" w:cs="Times New Roman"/>
          <w:noProof/>
        </w:rPr>
        <w:drawing>
          <wp:inline distT="0" distB="0" distL="0" distR="0" wp14:anchorId="5B3D66CC" wp14:editId="087B0A11">
            <wp:extent cx="3032635" cy="3165947"/>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2635" cy="3165947"/>
                    </a:xfrm>
                    <a:prstGeom prst="rect">
                      <a:avLst/>
                    </a:prstGeom>
                    <a:noFill/>
                    <a:ln>
                      <a:noFill/>
                    </a:ln>
                  </pic:spPr>
                </pic:pic>
              </a:graphicData>
            </a:graphic>
          </wp:inline>
        </w:drawing>
      </w:r>
    </w:p>
    <w:p w14:paraId="6BE8866C" w14:textId="77777777" w:rsidR="00237596" w:rsidRDefault="00237596">
      <w:pPr>
        <w:rPr>
          <w:rFonts w:ascii="Times New Roman" w:eastAsia="宋体" w:hAnsi="Times New Roman" w:cs="Times New Roman" w:hint="eastAsia"/>
        </w:rPr>
      </w:pPr>
      <w:r>
        <w:rPr>
          <w:rFonts w:ascii="Times New Roman" w:eastAsia="宋体" w:hAnsi="Times New Roman" w:cs="Times New Roman" w:hint="eastAsia"/>
        </w:rPr>
        <w:t>没有用单细胞测序观察治疗前后指标变化的。</w:t>
      </w:r>
    </w:p>
    <w:p w14:paraId="7C4E9F72" w14:textId="77777777" w:rsidR="003330F7" w:rsidRDefault="003330F7">
      <w:pPr>
        <w:rPr>
          <w:rFonts w:ascii="Times New Roman" w:eastAsia="宋体" w:hAnsi="Times New Roman" w:cs="Times New Roman" w:hint="eastAsia"/>
        </w:rPr>
      </w:pPr>
    </w:p>
    <w:p w14:paraId="6F47D086" w14:textId="61E028E7" w:rsidR="003330F7" w:rsidRDefault="003330F7">
      <w:pPr>
        <w:rPr>
          <w:rFonts w:ascii="Times New Roman" w:eastAsia="宋体" w:hAnsi="Times New Roman" w:cs="Times New Roman" w:hint="eastAsia"/>
        </w:rPr>
      </w:pPr>
      <w:r>
        <w:rPr>
          <w:rFonts w:ascii="Times New Roman" w:eastAsia="宋体" w:hAnsi="Times New Roman" w:cs="Times New Roman"/>
          <w:noProof/>
        </w:rPr>
        <w:drawing>
          <wp:inline distT="0" distB="0" distL="0" distR="0" wp14:anchorId="20215A8D" wp14:editId="49435066">
            <wp:extent cx="5270500" cy="66731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667314"/>
                    </a:xfrm>
                    <a:prstGeom prst="rect">
                      <a:avLst/>
                    </a:prstGeom>
                    <a:noFill/>
                    <a:ln>
                      <a:noFill/>
                    </a:ln>
                  </pic:spPr>
                </pic:pic>
              </a:graphicData>
            </a:graphic>
          </wp:inline>
        </w:drawing>
      </w:r>
    </w:p>
    <w:p w14:paraId="3670337E" w14:textId="558A51CF" w:rsidR="003330F7" w:rsidRDefault="003330F7">
      <w:pPr>
        <w:rPr>
          <w:rFonts w:ascii="Times New Roman" w:eastAsia="宋体" w:hAnsi="Times New Roman" w:cs="Times New Roman" w:hint="eastAsia"/>
        </w:rPr>
      </w:pPr>
      <w:r>
        <w:rPr>
          <w:rFonts w:ascii="Times New Roman" w:eastAsia="宋体" w:hAnsi="Times New Roman" w:cs="Times New Roman"/>
          <w:noProof/>
        </w:rPr>
        <w:drawing>
          <wp:inline distT="0" distB="0" distL="0" distR="0" wp14:anchorId="328EB99C" wp14:editId="53FAEBF1">
            <wp:extent cx="5270500" cy="59040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5904060"/>
                    </a:xfrm>
                    <a:prstGeom prst="rect">
                      <a:avLst/>
                    </a:prstGeom>
                    <a:noFill/>
                    <a:ln>
                      <a:noFill/>
                    </a:ln>
                  </pic:spPr>
                </pic:pic>
              </a:graphicData>
            </a:graphic>
          </wp:inline>
        </w:drawing>
      </w:r>
    </w:p>
    <w:p w14:paraId="5C3A636D" w14:textId="59198ED5" w:rsidR="003330F7" w:rsidRDefault="003330F7">
      <w:pPr>
        <w:rPr>
          <w:rFonts w:ascii="Times New Roman" w:eastAsia="宋体" w:hAnsi="Times New Roman" w:cs="Times New Roman" w:hint="eastAsia"/>
        </w:rPr>
      </w:pPr>
      <w:r>
        <w:rPr>
          <w:rFonts w:ascii="Times New Roman" w:eastAsia="宋体" w:hAnsi="Times New Roman" w:cs="Times New Roman" w:hint="eastAsia"/>
        </w:rPr>
        <w:t>8ml</w:t>
      </w:r>
      <w:r>
        <w:rPr>
          <w:rFonts w:ascii="Times New Roman" w:eastAsia="宋体" w:hAnsi="Times New Roman" w:cs="Times New Roman" w:hint="eastAsia"/>
        </w:rPr>
        <w:t>血</w:t>
      </w:r>
    </w:p>
    <w:p w14:paraId="2609A83B" w14:textId="77777777" w:rsidR="00484DC4" w:rsidRDefault="00484DC4">
      <w:pPr>
        <w:rPr>
          <w:rFonts w:ascii="Times New Roman" w:eastAsia="宋体" w:hAnsi="Times New Roman" w:cs="Times New Roman" w:hint="eastAsia"/>
        </w:rPr>
      </w:pPr>
    </w:p>
    <w:p w14:paraId="5B87AA23" w14:textId="77777777" w:rsidR="00484DC4" w:rsidRDefault="00484DC4">
      <w:pPr>
        <w:rPr>
          <w:rFonts w:ascii="Times New Roman" w:eastAsia="宋体" w:hAnsi="Times New Roman" w:cs="Times New Roman" w:hint="eastAsia"/>
        </w:rPr>
      </w:pPr>
    </w:p>
    <w:p w14:paraId="7E96DE39" w14:textId="1F5BEC89" w:rsidR="00484DC4" w:rsidRDefault="00484DC4">
      <w:pPr>
        <w:rPr>
          <w:rFonts w:ascii="Times New Roman" w:eastAsia="宋体" w:hAnsi="Times New Roman" w:cs="Times New Roman" w:hint="eastAsia"/>
        </w:rPr>
      </w:pPr>
      <w:r>
        <w:rPr>
          <w:rFonts w:ascii="Times New Roman" w:eastAsia="宋体" w:hAnsi="Times New Roman" w:cs="Times New Roman"/>
          <w:noProof/>
        </w:rPr>
        <w:drawing>
          <wp:inline distT="0" distB="0" distL="0" distR="0" wp14:anchorId="1686AA42" wp14:editId="4D155833">
            <wp:extent cx="5270500" cy="679833"/>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679833"/>
                    </a:xfrm>
                    <a:prstGeom prst="rect">
                      <a:avLst/>
                    </a:prstGeom>
                    <a:noFill/>
                    <a:ln>
                      <a:noFill/>
                    </a:ln>
                  </pic:spPr>
                </pic:pic>
              </a:graphicData>
            </a:graphic>
          </wp:inline>
        </w:drawing>
      </w:r>
    </w:p>
    <w:p w14:paraId="46E58820" w14:textId="19006424" w:rsidR="00484DC4" w:rsidRDefault="00484DC4">
      <w:pPr>
        <w:rPr>
          <w:rFonts w:ascii="Times New Roman" w:eastAsia="宋体" w:hAnsi="Times New Roman" w:cs="Times New Roman" w:hint="eastAsia"/>
        </w:rPr>
      </w:pPr>
      <w:r>
        <w:rPr>
          <w:rFonts w:ascii="Times New Roman" w:eastAsia="宋体" w:hAnsi="Times New Roman" w:cs="Times New Roman" w:hint="eastAsia"/>
        </w:rPr>
        <w:t>肝组织中的髓细胞</w:t>
      </w:r>
      <w:r>
        <w:rPr>
          <w:rFonts w:ascii="Times New Roman" w:eastAsia="宋体" w:hAnsi="Times New Roman" w:cs="Times New Roman" w:hint="eastAsia"/>
        </w:rPr>
        <w:t xml:space="preserve"> </w:t>
      </w:r>
      <w:r>
        <w:rPr>
          <w:rFonts w:ascii="Times New Roman" w:eastAsia="宋体" w:hAnsi="Times New Roman" w:cs="Times New Roman" w:hint="eastAsia"/>
        </w:rPr>
        <w:t>单细胞测序</w:t>
      </w:r>
    </w:p>
    <w:p w14:paraId="1D4B2BAB" w14:textId="77777777" w:rsidR="000476CE" w:rsidRDefault="000476CE">
      <w:pPr>
        <w:rPr>
          <w:rFonts w:ascii="Times New Roman" w:eastAsia="宋体" w:hAnsi="Times New Roman" w:cs="Times New Roman" w:hint="eastAsia"/>
        </w:rPr>
      </w:pPr>
    </w:p>
    <w:p w14:paraId="67D6F598" w14:textId="13696BC5" w:rsidR="000476CE" w:rsidRDefault="000476CE">
      <w:pPr>
        <w:rPr>
          <w:rFonts w:ascii="Times New Roman" w:eastAsia="宋体" w:hAnsi="Times New Roman" w:cs="Times New Roman" w:hint="eastAsia"/>
        </w:rPr>
      </w:pPr>
      <w:r>
        <w:rPr>
          <w:rFonts w:ascii="Times New Roman" w:eastAsia="宋体" w:hAnsi="Times New Roman" w:cs="Times New Roman"/>
          <w:noProof/>
        </w:rPr>
        <w:drawing>
          <wp:inline distT="0" distB="0" distL="0" distR="0" wp14:anchorId="6EEF08B2" wp14:editId="70FEC15C">
            <wp:extent cx="5270500" cy="61566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615669"/>
                    </a:xfrm>
                    <a:prstGeom prst="rect">
                      <a:avLst/>
                    </a:prstGeom>
                    <a:noFill/>
                    <a:ln>
                      <a:noFill/>
                    </a:ln>
                  </pic:spPr>
                </pic:pic>
              </a:graphicData>
            </a:graphic>
          </wp:inline>
        </w:drawing>
      </w:r>
    </w:p>
    <w:p w14:paraId="51E51A4B" w14:textId="785F0675" w:rsidR="00802DA5" w:rsidRDefault="00802DA5">
      <w:pPr>
        <w:rPr>
          <w:rFonts w:ascii="Times New Roman" w:eastAsia="宋体" w:hAnsi="Times New Roman" w:cs="Times New Roman" w:hint="eastAsia"/>
        </w:rPr>
      </w:pPr>
      <w:r>
        <w:rPr>
          <w:rFonts w:ascii="Times New Roman" w:eastAsia="宋体" w:hAnsi="Times New Roman" w:cs="Times New Roman"/>
          <w:noProof/>
        </w:rPr>
        <w:drawing>
          <wp:inline distT="0" distB="0" distL="0" distR="0" wp14:anchorId="1F91E4FB" wp14:editId="154C7856">
            <wp:extent cx="5270500" cy="5254331"/>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5254331"/>
                    </a:xfrm>
                    <a:prstGeom prst="rect">
                      <a:avLst/>
                    </a:prstGeom>
                    <a:noFill/>
                    <a:ln>
                      <a:noFill/>
                    </a:ln>
                  </pic:spPr>
                </pic:pic>
              </a:graphicData>
            </a:graphic>
          </wp:inline>
        </w:drawing>
      </w:r>
    </w:p>
    <w:p w14:paraId="784CEC3E" w14:textId="60C1E3C4" w:rsidR="000476CE" w:rsidRDefault="00802DA5">
      <w:pPr>
        <w:rPr>
          <w:rFonts w:ascii="Times New Roman" w:eastAsia="宋体" w:hAnsi="Times New Roman" w:cs="Times New Roman" w:hint="eastAsia"/>
        </w:rPr>
      </w:pPr>
      <w:r>
        <w:rPr>
          <w:rFonts w:ascii="Times New Roman" w:eastAsia="宋体" w:hAnsi="Times New Roman" w:cs="Times New Roman" w:hint="eastAsia"/>
        </w:rPr>
        <w:t>脂肪组织：代谢手术</w:t>
      </w:r>
      <w:r>
        <w:rPr>
          <w:rFonts w:ascii="Times New Roman" w:eastAsia="宋体" w:hAnsi="Times New Roman" w:cs="Times New Roman" w:hint="eastAsia"/>
        </w:rPr>
        <w:t>/</w:t>
      </w:r>
      <w:r>
        <w:rPr>
          <w:rFonts w:ascii="Times New Roman" w:eastAsia="宋体" w:hAnsi="Times New Roman" w:cs="Times New Roman" w:hint="eastAsia"/>
        </w:rPr>
        <w:t>胆囊手术患者</w:t>
      </w:r>
      <w:r>
        <w:rPr>
          <w:rFonts w:ascii="Times New Roman" w:eastAsia="宋体" w:hAnsi="Times New Roman" w:cs="Times New Roman" w:hint="eastAsia"/>
        </w:rPr>
        <w:t xml:space="preserve"> </w:t>
      </w:r>
      <w:r>
        <w:rPr>
          <w:rFonts w:ascii="Times New Roman" w:eastAsia="宋体" w:hAnsi="Times New Roman" w:cs="Times New Roman" w:hint="eastAsia"/>
        </w:rPr>
        <w:t>网膜脂肪组织</w:t>
      </w:r>
      <w:r>
        <w:rPr>
          <w:rFonts w:ascii="Times New Roman" w:eastAsia="宋体" w:hAnsi="Times New Roman" w:cs="Times New Roman" w:hint="eastAsia"/>
        </w:rPr>
        <w:t xml:space="preserve"> n=7</w:t>
      </w:r>
    </w:p>
    <w:p w14:paraId="1BF464F6" w14:textId="77777777" w:rsidR="006F5BFC" w:rsidRDefault="006F5BFC">
      <w:pPr>
        <w:rPr>
          <w:rFonts w:ascii="Times New Roman" w:eastAsia="宋体" w:hAnsi="Times New Roman" w:cs="Times New Roman" w:hint="eastAsia"/>
        </w:rPr>
      </w:pPr>
    </w:p>
    <w:p w14:paraId="09D1EBBD" w14:textId="77777777" w:rsidR="006F5BFC" w:rsidRDefault="006F5BFC">
      <w:pPr>
        <w:rPr>
          <w:rFonts w:ascii="Times New Roman" w:eastAsia="宋体" w:hAnsi="Times New Roman" w:cs="Times New Roman" w:hint="eastAsia"/>
        </w:rPr>
      </w:pPr>
    </w:p>
    <w:p w14:paraId="554D783E" w14:textId="77777777" w:rsidR="006F5BFC" w:rsidRDefault="006F5BFC">
      <w:pPr>
        <w:rPr>
          <w:rFonts w:ascii="Times New Roman" w:eastAsia="宋体" w:hAnsi="Times New Roman" w:cs="Times New Roman" w:hint="eastAsia"/>
        </w:rPr>
      </w:pPr>
    </w:p>
    <w:p w14:paraId="180AC069" w14:textId="65ECDF0B" w:rsidR="006F5BFC" w:rsidRDefault="006F5BFC">
      <w:pPr>
        <w:rPr>
          <w:rFonts w:ascii="Times New Roman" w:eastAsia="宋体" w:hAnsi="Times New Roman" w:cs="Times New Roman" w:hint="eastAsia"/>
        </w:rPr>
      </w:pPr>
      <w:r>
        <w:rPr>
          <w:rFonts w:ascii="Times New Roman" w:eastAsia="宋体" w:hAnsi="Times New Roman" w:cs="Times New Roman"/>
          <w:noProof/>
        </w:rPr>
        <w:drawing>
          <wp:inline distT="0" distB="0" distL="0" distR="0" wp14:anchorId="004B7C72" wp14:editId="332D5E62">
            <wp:extent cx="5270500" cy="64657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646578"/>
                    </a:xfrm>
                    <a:prstGeom prst="rect">
                      <a:avLst/>
                    </a:prstGeom>
                    <a:noFill/>
                    <a:ln>
                      <a:noFill/>
                    </a:ln>
                  </pic:spPr>
                </pic:pic>
              </a:graphicData>
            </a:graphic>
          </wp:inline>
        </w:drawing>
      </w:r>
    </w:p>
    <w:p w14:paraId="6E8AB775" w14:textId="44F89CA4" w:rsidR="006F5BFC" w:rsidRDefault="006F5BFC">
      <w:pPr>
        <w:rPr>
          <w:rFonts w:ascii="Times New Roman" w:eastAsia="宋体" w:hAnsi="Times New Roman" w:cs="Times New Roman" w:hint="eastAsia"/>
        </w:rPr>
      </w:pPr>
      <w:r>
        <w:rPr>
          <w:rFonts w:ascii="Times New Roman" w:eastAsia="宋体" w:hAnsi="Times New Roman" w:cs="Times New Roman"/>
          <w:noProof/>
        </w:rPr>
        <w:drawing>
          <wp:inline distT="0" distB="0" distL="0" distR="0" wp14:anchorId="1E446F54" wp14:editId="0F8A3AA6">
            <wp:extent cx="3883660" cy="5477510"/>
            <wp:effectExtent l="0" t="0" r="254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3660" cy="5477510"/>
                    </a:xfrm>
                    <a:prstGeom prst="rect">
                      <a:avLst/>
                    </a:prstGeom>
                    <a:noFill/>
                    <a:ln>
                      <a:noFill/>
                    </a:ln>
                  </pic:spPr>
                </pic:pic>
              </a:graphicData>
            </a:graphic>
          </wp:inline>
        </w:drawing>
      </w:r>
    </w:p>
    <w:p w14:paraId="74B2A01D" w14:textId="77777777" w:rsidR="001C6205" w:rsidRDefault="001C6205">
      <w:pPr>
        <w:rPr>
          <w:rFonts w:ascii="Times New Roman" w:eastAsia="宋体" w:hAnsi="Times New Roman" w:cs="Times New Roman" w:hint="eastAsia"/>
        </w:rPr>
      </w:pPr>
    </w:p>
    <w:p w14:paraId="03B560C4" w14:textId="254ABD4A" w:rsidR="001C6205" w:rsidRDefault="001C6205">
      <w:pPr>
        <w:rPr>
          <w:rFonts w:ascii="Times New Roman" w:eastAsia="宋体" w:hAnsi="Times New Roman" w:cs="Times New Roman" w:hint="eastAsia"/>
        </w:rPr>
      </w:pPr>
      <w:r w:rsidRPr="001C6205">
        <w:rPr>
          <w:rFonts w:ascii="Times New Roman" w:eastAsia="宋体" w:hAnsi="Times New Roman" w:cs="Times New Roman"/>
        </w:rPr>
        <w:t>Function-driven single-cell genomic approaches offer a unique route to directly study the activities of uncultivated organisms, at single-cell resolution, in an in situ style approach without any prior knowledge of cellular activity. The ability to screen all members of a microbial community, independent of our ability to cultivate them, and implicate individual organisms as actively involved with a specific functional activity or exhibiting a certain morphological phenotype provides valuable information regarding their ecological role within a given ecosystem. Being able to then couple the genomic sequence of the identified organisms back to the screened activity or trait allows for the characterization of potentially unknown and unstudied genes and pathways in their native hosts. This represents a critical strategy to advance our understanding of microbial community functioning and move beyond purely sequence-based predictions.</w:t>
      </w:r>
    </w:p>
    <w:p w14:paraId="7CC73125" w14:textId="77777777" w:rsidR="00B055E6" w:rsidRDefault="00B055E6">
      <w:pPr>
        <w:rPr>
          <w:rFonts w:ascii="Times New Roman" w:eastAsia="宋体" w:hAnsi="Times New Roman" w:cs="Times New Roman" w:hint="eastAsia"/>
        </w:rPr>
      </w:pPr>
    </w:p>
    <w:p w14:paraId="00B54DEF" w14:textId="77777777" w:rsidR="00B055E6" w:rsidRDefault="00B055E6">
      <w:pPr>
        <w:rPr>
          <w:rFonts w:ascii="Times New Roman" w:eastAsia="宋体" w:hAnsi="Times New Roman" w:cs="Times New Roman" w:hint="eastAsia"/>
        </w:rPr>
      </w:pPr>
    </w:p>
    <w:p w14:paraId="467B761B" w14:textId="77777777" w:rsidR="00B055E6" w:rsidRDefault="00B055E6">
      <w:pPr>
        <w:rPr>
          <w:rFonts w:ascii="Times New Roman" w:eastAsia="宋体" w:hAnsi="Times New Roman" w:cs="Times New Roman" w:hint="eastAsia"/>
        </w:rPr>
      </w:pPr>
    </w:p>
    <w:p w14:paraId="096ED111" w14:textId="4E741B7C" w:rsidR="00B055E6" w:rsidRDefault="00B055E6">
      <w:pPr>
        <w:rPr>
          <w:rFonts w:ascii="Times New Roman" w:eastAsia="宋体" w:hAnsi="Times New Roman" w:cs="Times New Roman" w:hint="eastAsia"/>
        </w:rPr>
      </w:pPr>
      <w:bookmarkStart w:id="0" w:name="_GoBack"/>
      <w:r w:rsidRPr="00B055E6">
        <w:rPr>
          <w:rFonts w:ascii="Times New Roman" w:eastAsia="宋体" w:hAnsi="Times New Roman" w:cs="Times New Roman"/>
        </w:rPr>
        <w:t>((</w:t>
      </w:r>
      <w:proofErr w:type="gramStart"/>
      <w:r w:rsidRPr="00B055E6">
        <w:rPr>
          <w:rFonts w:ascii="Times New Roman" w:eastAsia="宋体" w:hAnsi="Times New Roman" w:cs="Times New Roman"/>
        </w:rPr>
        <w:t>monocyte</w:t>
      </w:r>
      <w:proofErr w:type="gramEnd"/>
      <w:r w:rsidRPr="00B055E6">
        <w:rPr>
          <w:rFonts w:ascii="Times New Roman" w:eastAsia="宋体" w:hAnsi="Times New Roman" w:cs="Times New Roman"/>
        </w:rPr>
        <w:t xml:space="preserve">[Title/Abstract]) AND (obesity[Title/Abstract] OR type 2 diabetes[Title/Abstract] OR NAFLD[Title/Abstract] OR NASH[Title/Abstract] OR metabolic syndrome[Title/Abstract])) AND (blood OR </w:t>
      </w:r>
      <w:proofErr w:type="gramStart"/>
      <w:r w:rsidRPr="00B055E6">
        <w:rPr>
          <w:rFonts w:ascii="Times New Roman" w:eastAsia="宋体" w:hAnsi="Times New Roman" w:cs="Times New Roman"/>
        </w:rPr>
        <w:t>PBMC[</w:t>
      </w:r>
      <w:proofErr w:type="gramEnd"/>
      <w:r w:rsidRPr="00B055E6">
        <w:rPr>
          <w:rFonts w:ascii="Times New Roman" w:eastAsia="宋体" w:hAnsi="Times New Roman" w:cs="Times New Roman"/>
        </w:rPr>
        <w:t>Title/Abstract]) AND (flow[Title/Abstract]) AND (human OR individual OR subject OR patient[Title/Abstract])</w:t>
      </w:r>
    </w:p>
    <w:p w14:paraId="574F392A" w14:textId="49640C42" w:rsidR="00B055E6" w:rsidRDefault="00B055E6">
      <w:pPr>
        <w:rPr>
          <w:rFonts w:ascii="Times New Roman" w:eastAsia="宋体" w:hAnsi="Times New Roman" w:cs="Times New Roman" w:hint="eastAsia"/>
        </w:rPr>
      </w:pPr>
      <w:proofErr w:type="gramStart"/>
      <w:r>
        <w:rPr>
          <w:rFonts w:ascii="Times New Roman" w:eastAsia="宋体" w:hAnsi="Times New Roman" w:cs="Times New Roman" w:hint="eastAsia"/>
        </w:rPr>
        <w:t>n</w:t>
      </w:r>
      <w:proofErr w:type="gramEnd"/>
      <w:r>
        <w:rPr>
          <w:rFonts w:ascii="Times New Roman" w:eastAsia="宋体" w:hAnsi="Times New Roman" w:cs="Times New Roman" w:hint="eastAsia"/>
        </w:rPr>
        <w:t>=114</w:t>
      </w:r>
    </w:p>
    <w:bookmarkEnd w:id="0"/>
    <w:p w14:paraId="5BC5ABFE" w14:textId="77777777" w:rsidR="00B055E6" w:rsidRDefault="00B055E6">
      <w:pPr>
        <w:rPr>
          <w:rFonts w:ascii="Times New Roman" w:eastAsia="宋体" w:hAnsi="Times New Roman" w:cs="Times New Roman" w:hint="eastAsia"/>
        </w:rPr>
      </w:pPr>
    </w:p>
    <w:p w14:paraId="2AF7AB2C" w14:textId="77777777" w:rsidR="00774206" w:rsidRDefault="00774206">
      <w:pPr>
        <w:rPr>
          <w:rFonts w:ascii="Times New Roman" w:eastAsia="宋体" w:hAnsi="Times New Roman" w:cs="Times New Roman" w:hint="eastAsia"/>
        </w:rPr>
      </w:pPr>
    </w:p>
    <w:p w14:paraId="7A6E8BCD" w14:textId="77777777" w:rsidR="00774206" w:rsidRDefault="00774206">
      <w:pPr>
        <w:rPr>
          <w:rFonts w:ascii="Times New Roman" w:eastAsia="宋体" w:hAnsi="Times New Roman" w:cs="Times New Roman" w:hint="eastAsia"/>
        </w:rPr>
      </w:pPr>
    </w:p>
    <w:p w14:paraId="7DF628FC" w14:textId="77777777" w:rsidR="00774206" w:rsidRDefault="00774206">
      <w:pPr>
        <w:rPr>
          <w:rFonts w:ascii="Times New Roman" w:eastAsia="宋体" w:hAnsi="Times New Roman" w:cs="Times New Roman" w:hint="eastAsia"/>
        </w:rPr>
      </w:pPr>
    </w:p>
    <w:p w14:paraId="01444885" w14:textId="77777777" w:rsidR="00774206" w:rsidRPr="00774206" w:rsidRDefault="00774206" w:rsidP="00774206">
      <w:pPr>
        <w:rPr>
          <w:rFonts w:ascii="Times New Roman" w:eastAsia="宋体" w:hAnsi="Times New Roman" w:cs="Times New Roman" w:hint="eastAsia"/>
        </w:rPr>
      </w:pPr>
      <w:r w:rsidRPr="00774206">
        <w:rPr>
          <w:rFonts w:ascii="Times New Roman" w:eastAsia="宋体" w:hAnsi="Times New Roman" w:cs="Times New Roman" w:hint="eastAsia"/>
        </w:rPr>
        <w:t>PBMC</w:t>
      </w:r>
      <w:r w:rsidRPr="00774206">
        <w:rPr>
          <w:rFonts w:ascii="Times New Roman" w:eastAsia="宋体" w:hAnsi="Times New Roman" w:cs="Times New Roman" w:hint="eastAsia"/>
        </w:rPr>
        <w:t>（外周血单个核细胞）包括淋巴细胞（</w:t>
      </w:r>
      <w:r w:rsidRPr="00774206">
        <w:rPr>
          <w:rFonts w:ascii="Times New Roman" w:eastAsia="宋体" w:hAnsi="Times New Roman" w:cs="Times New Roman" w:hint="eastAsia"/>
        </w:rPr>
        <w:t>T</w:t>
      </w:r>
      <w:r w:rsidRPr="00774206">
        <w:rPr>
          <w:rFonts w:ascii="Times New Roman" w:eastAsia="宋体" w:hAnsi="Times New Roman" w:cs="Times New Roman" w:hint="eastAsia"/>
        </w:rPr>
        <w:t>、</w:t>
      </w:r>
      <w:r w:rsidRPr="00774206">
        <w:rPr>
          <w:rFonts w:ascii="Times New Roman" w:eastAsia="宋体" w:hAnsi="Times New Roman" w:cs="Times New Roman" w:hint="eastAsia"/>
        </w:rPr>
        <w:t>B</w:t>
      </w:r>
      <w:r w:rsidRPr="00774206">
        <w:rPr>
          <w:rFonts w:ascii="Times New Roman" w:eastAsia="宋体" w:hAnsi="Times New Roman" w:cs="Times New Roman" w:hint="eastAsia"/>
        </w:rPr>
        <w:t>、</w:t>
      </w:r>
      <w:r w:rsidRPr="00774206">
        <w:rPr>
          <w:rFonts w:ascii="Times New Roman" w:eastAsia="宋体" w:hAnsi="Times New Roman" w:cs="Times New Roman" w:hint="eastAsia"/>
        </w:rPr>
        <w:t>NK</w:t>
      </w:r>
      <w:r w:rsidRPr="00774206">
        <w:rPr>
          <w:rFonts w:ascii="Times New Roman" w:eastAsia="宋体" w:hAnsi="Times New Roman" w:cs="Times New Roman" w:hint="eastAsia"/>
        </w:rPr>
        <w:t>）、单核细胞和树突状细胞。在人体中这些细胞的比例因人而异。在多数研究中，淋巴细胞约占</w:t>
      </w:r>
      <w:r w:rsidRPr="00774206">
        <w:rPr>
          <w:rFonts w:ascii="Times New Roman" w:eastAsia="宋体" w:hAnsi="Times New Roman" w:cs="Times New Roman" w:hint="eastAsia"/>
        </w:rPr>
        <w:t>PBMC</w:t>
      </w:r>
      <w:r w:rsidRPr="00774206">
        <w:rPr>
          <w:rFonts w:ascii="Times New Roman" w:eastAsia="宋体" w:hAnsi="Times New Roman" w:cs="Times New Roman" w:hint="eastAsia"/>
        </w:rPr>
        <w:t>的</w:t>
      </w:r>
      <w:r w:rsidRPr="00774206">
        <w:rPr>
          <w:rFonts w:ascii="Times New Roman" w:eastAsia="宋体" w:hAnsi="Times New Roman" w:cs="Times New Roman" w:hint="eastAsia"/>
        </w:rPr>
        <w:t>70</w:t>
      </w:r>
      <w:r w:rsidRPr="00774206">
        <w:rPr>
          <w:rFonts w:ascii="Times New Roman" w:eastAsia="宋体" w:hAnsi="Times New Roman" w:cs="Times New Roman" w:hint="eastAsia"/>
        </w:rPr>
        <w:t>～</w:t>
      </w:r>
      <w:r w:rsidRPr="00774206">
        <w:rPr>
          <w:rFonts w:ascii="Times New Roman" w:eastAsia="宋体" w:hAnsi="Times New Roman" w:cs="Times New Roman" w:hint="eastAsia"/>
        </w:rPr>
        <w:t>90</w:t>
      </w:r>
      <w:r w:rsidRPr="00774206">
        <w:rPr>
          <w:rFonts w:ascii="Times New Roman" w:eastAsia="宋体" w:hAnsi="Times New Roman" w:cs="Times New Roman" w:hint="eastAsia"/>
        </w:rPr>
        <w:t>％，单核细胞约为</w:t>
      </w:r>
      <w:r w:rsidRPr="00774206">
        <w:rPr>
          <w:rFonts w:ascii="Times New Roman" w:eastAsia="宋体" w:hAnsi="Times New Roman" w:cs="Times New Roman" w:hint="eastAsia"/>
        </w:rPr>
        <w:t>10</w:t>
      </w:r>
      <w:r w:rsidRPr="00774206">
        <w:rPr>
          <w:rFonts w:ascii="Times New Roman" w:eastAsia="宋体" w:hAnsi="Times New Roman" w:cs="Times New Roman" w:hint="eastAsia"/>
        </w:rPr>
        <w:t>～</w:t>
      </w:r>
      <w:r w:rsidRPr="00774206">
        <w:rPr>
          <w:rFonts w:ascii="Times New Roman" w:eastAsia="宋体" w:hAnsi="Times New Roman" w:cs="Times New Roman" w:hint="eastAsia"/>
        </w:rPr>
        <w:t>30</w:t>
      </w:r>
      <w:r w:rsidRPr="00774206">
        <w:rPr>
          <w:rFonts w:ascii="Times New Roman" w:eastAsia="宋体" w:hAnsi="Times New Roman" w:cs="Times New Roman" w:hint="eastAsia"/>
        </w:rPr>
        <w:t>％，树突状细胞非常少，约为</w:t>
      </w:r>
      <w:r w:rsidRPr="00774206">
        <w:rPr>
          <w:rFonts w:ascii="Times New Roman" w:eastAsia="宋体" w:hAnsi="Times New Roman" w:cs="Times New Roman" w:hint="eastAsia"/>
        </w:rPr>
        <w:t>1</w:t>
      </w:r>
      <w:r w:rsidRPr="00774206">
        <w:rPr>
          <w:rFonts w:ascii="Times New Roman" w:eastAsia="宋体" w:hAnsi="Times New Roman" w:cs="Times New Roman" w:hint="eastAsia"/>
        </w:rPr>
        <w:t>～</w:t>
      </w:r>
      <w:r w:rsidRPr="00774206">
        <w:rPr>
          <w:rFonts w:ascii="Times New Roman" w:eastAsia="宋体" w:hAnsi="Times New Roman" w:cs="Times New Roman" w:hint="eastAsia"/>
        </w:rPr>
        <w:t>2</w:t>
      </w:r>
      <w:r w:rsidRPr="00774206">
        <w:rPr>
          <w:rFonts w:ascii="Times New Roman" w:eastAsia="宋体" w:hAnsi="Times New Roman" w:cs="Times New Roman" w:hint="eastAsia"/>
        </w:rPr>
        <w:t>％。</w:t>
      </w:r>
    </w:p>
    <w:p w14:paraId="339EC0F4" w14:textId="77777777" w:rsidR="00774206" w:rsidRPr="00774206" w:rsidRDefault="00774206" w:rsidP="00774206">
      <w:pPr>
        <w:rPr>
          <w:rFonts w:ascii="Times New Roman" w:eastAsia="宋体" w:hAnsi="Times New Roman" w:cs="Times New Roman"/>
        </w:rPr>
      </w:pPr>
    </w:p>
    <w:p w14:paraId="678F52F1" w14:textId="6C5D11AD" w:rsidR="00774206" w:rsidRPr="00A374F6" w:rsidRDefault="00774206" w:rsidP="00774206">
      <w:pPr>
        <w:rPr>
          <w:rFonts w:ascii="Times New Roman" w:eastAsia="宋体" w:hAnsi="Times New Roman" w:cs="Times New Roman" w:hint="eastAsia"/>
        </w:rPr>
      </w:pPr>
      <w:r w:rsidRPr="00774206">
        <w:rPr>
          <w:rFonts w:ascii="Times New Roman" w:eastAsia="宋体" w:hAnsi="Times New Roman" w:cs="Times New Roman" w:hint="eastAsia"/>
        </w:rPr>
        <w:t>对其中占多数的淋巴细胞进一步细分，可发现其中</w:t>
      </w:r>
      <w:r w:rsidRPr="00774206">
        <w:rPr>
          <w:rFonts w:ascii="Times New Roman" w:eastAsia="宋体" w:hAnsi="Times New Roman" w:cs="Times New Roman" w:hint="eastAsia"/>
        </w:rPr>
        <w:t>70</w:t>
      </w:r>
      <w:r w:rsidRPr="00774206">
        <w:rPr>
          <w:rFonts w:ascii="Times New Roman" w:eastAsia="宋体" w:hAnsi="Times New Roman" w:cs="Times New Roman" w:hint="eastAsia"/>
        </w:rPr>
        <w:t>～</w:t>
      </w:r>
      <w:r w:rsidRPr="00774206">
        <w:rPr>
          <w:rFonts w:ascii="Times New Roman" w:eastAsia="宋体" w:hAnsi="Times New Roman" w:cs="Times New Roman" w:hint="eastAsia"/>
        </w:rPr>
        <w:t>85</w:t>
      </w:r>
      <w:r w:rsidRPr="00774206">
        <w:rPr>
          <w:rFonts w:ascii="Times New Roman" w:eastAsia="宋体" w:hAnsi="Times New Roman" w:cs="Times New Roman" w:hint="eastAsia"/>
        </w:rPr>
        <w:t>％为</w:t>
      </w:r>
      <w:r w:rsidRPr="00774206">
        <w:rPr>
          <w:rFonts w:ascii="Times New Roman" w:eastAsia="宋体" w:hAnsi="Times New Roman" w:cs="Times New Roman" w:hint="eastAsia"/>
        </w:rPr>
        <w:t>CD3</w:t>
      </w:r>
      <w:r w:rsidRPr="00774206">
        <w:rPr>
          <w:rFonts w:ascii="Times New Roman" w:eastAsia="宋体" w:hAnsi="Times New Roman" w:cs="Times New Roman" w:hint="eastAsia"/>
        </w:rPr>
        <w:t>＋</w:t>
      </w:r>
      <w:r w:rsidRPr="00774206">
        <w:rPr>
          <w:rFonts w:ascii="Times New Roman" w:eastAsia="宋体" w:hAnsi="Times New Roman" w:cs="Times New Roman" w:hint="eastAsia"/>
        </w:rPr>
        <w:t xml:space="preserve"> T</w:t>
      </w:r>
      <w:r w:rsidRPr="00774206">
        <w:rPr>
          <w:rFonts w:ascii="Times New Roman" w:eastAsia="宋体" w:hAnsi="Times New Roman" w:cs="Times New Roman" w:hint="eastAsia"/>
        </w:rPr>
        <w:t>细胞（折算成</w:t>
      </w:r>
      <w:r w:rsidRPr="00774206">
        <w:rPr>
          <w:rFonts w:ascii="Times New Roman" w:eastAsia="宋体" w:hAnsi="Times New Roman" w:cs="Times New Roman" w:hint="eastAsia"/>
        </w:rPr>
        <w:t>PBMC</w:t>
      </w:r>
      <w:r w:rsidRPr="00774206">
        <w:rPr>
          <w:rFonts w:ascii="Times New Roman" w:eastAsia="宋体" w:hAnsi="Times New Roman" w:cs="Times New Roman" w:hint="eastAsia"/>
        </w:rPr>
        <w:t>的比例约</w:t>
      </w:r>
      <w:r w:rsidRPr="00774206">
        <w:rPr>
          <w:rFonts w:ascii="Times New Roman" w:eastAsia="宋体" w:hAnsi="Times New Roman" w:cs="Times New Roman" w:hint="eastAsia"/>
        </w:rPr>
        <w:t>45</w:t>
      </w:r>
      <w:r w:rsidRPr="00774206">
        <w:rPr>
          <w:rFonts w:ascii="Times New Roman" w:eastAsia="宋体" w:hAnsi="Times New Roman" w:cs="Times New Roman" w:hint="eastAsia"/>
        </w:rPr>
        <w:t>～</w:t>
      </w:r>
      <w:r w:rsidRPr="00774206">
        <w:rPr>
          <w:rFonts w:ascii="Times New Roman" w:eastAsia="宋体" w:hAnsi="Times New Roman" w:cs="Times New Roman" w:hint="eastAsia"/>
        </w:rPr>
        <w:t>70</w:t>
      </w:r>
      <w:r w:rsidRPr="00774206">
        <w:rPr>
          <w:rFonts w:ascii="Times New Roman" w:eastAsia="宋体" w:hAnsi="Times New Roman" w:cs="Times New Roman" w:hint="eastAsia"/>
        </w:rPr>
        <w:t>％），</w:t>
      </w:r>
      <w:r w:rsidRPr="00774206">
        <w:rPr>
          <w:rFonts w:ascii="Times New Roman" w:eastAsia="宋体" w:hAnsi="Times New Roman" w:cs="Times New Roman" w:hint="eastAsia"/>
        </w:rPr>
        <w:t>5</w:t>
      </w:r>
      <w:r w:rsidRPr="00774206">
        <w:rPr>
          <w:rFonts w:ascii="Times New Roman" w:eastAsia="宋体" w:hAnsi="Times New Roman" w:cs="Times New Roman" w:hint="eastAsia"/>
        </w:rPr>
        <w:t>～</w:t>
      </w:r>
      <w:r w:rsidRPr="00774206">
        <w:rPr>
          <w:rFonts w:ascii="Times New Roman" w:eastAsia="宋体" w:hAnsi="Times New Roman" w:cs="Times New Roman" w:hint="eastAsia"/>
        </w:rPr>
        <w:t>20</w:t>
      </w:r>
      <w:r w:rsidRPr="00774206">
        <w:rPr>
          <w:rFonts w:ascii="Times New Roman" w:eastAsia="宋体" w:hAnsi="Times New Roman" w:cs="Times New Roman" w:hint="eastAsia"/>
        </w:rPr>
        <w:t>％为</w:t>
      </w:r>
      <w:r w:rsidRPr="00774206">
        <w:rPr>
          <w:rFonts w:ascii="Times New Roman" w:eastAsia="宋体" w:hAnsi="Times New Roman" w:cs="Times New Roman" w:hint="eastAsia"/>
        </w:rPr>
        <w:t>B</w:t>
      </w:r>
      <w:r w:rsidRPr="00774206">
        <w:rPr>
          <w:rFonts w:ascii="Times New Roman" w:eastAsia="宋体" w:hAnsi="Times New Roman" w:cs="Times New Roman" w:hint="eastAsia"/>
        </w:rPr>
        <w:t>细胞（折算成</w:t>
      </w:r>
      <w:r w:rsidRPr="00774206">
        <w:rPr>
          <w:rFonts w:ascii="Times New Roman" w:eastAsia="宋体" w:hAnsi="Times New Roman" w:cs="Times New Roman" w:hint="eastAsia"/>
        </w:rPr>
        <w:t>PBMC</w:t>
      </w:r>
      <w:r w:rsidRPr="00774206">
        <w:rPr>
          <w:rFonts w:ascii="Times New Roman" w:eastAsia="宋体" w:hAnsi="Times New Roman" w:cs="Times New Roman" w:hint="eastAsia"/>
        </w:rPr>
        <w:t>的比例约</w:t>
      </w:r>
      <w:r w:rsidRPr="00774206">
        <w:rPr>
          <w:rFonts w:ascii="Times New Roman" w:eastAsia="宋体" w:hAnsi="Times New Roman" w:cs="Times New Roman" w:hint="eastAsia"/>
        </w:rPr>
        <w:t>15</w:t>
      </w:r>
      <w:r w:rsidRPr="00774206">
        <w:rPr>
          <w:rFonts w:ascii="Times New Roman" w:eastAsia="宋体" w:hAnsi="Times New Roman" w:cs="Times New Roman" w:hint="eastAsia"/>
        </w:rPr>
        <w:t>％），</w:t>
      </w:r>
      <w:r w:rsidRPr="00774206">
        <w:rPr>
          <w:rFonts w:ascii="Times New Roman" w:eastAsia="宋体" w:hAnsi="Times New Roman" w:cs="Times New Roman" w:hint="eastAsia"/>
        </w:rPr>
        <w:t>5</w:t>
      </w:r>
      <w:r w:rsidRPr="00774206">
        <w:rPr>
          <w:rFonts w:ascii="Times New Roman" w:eastAsia="宋体" w:hAnsi="Times New Roman" w:cs="Times New Roman" w:hint="eastAsia"/>
        </w:rPr>
        <w:t>～</w:t>
      </w:r>
      <w:r w:rsidRPr="00774206">
        <w:rPr>
          <w:rFonts w:ascii="Times New Roman" w:eastAsia="宋体" w:hAnsi="Times New Roman" w:cs="Times New Roman" w:hint="eastAsia"/>
        </w:rPr>
        <w:t>20</w:t>
      </w:r>
      <w:r w:rsidRPr="00774206">
        <w:rPr>
          <w:rFonts w:ascii="Times New Roman" w:eastAsia="宋体" w:hAnsi="Times New Roman" w:cs="Times New Roman" w:hint="eastAsia"/>
        </w:rPr>
        <w:t>％为</w:t>
      </w:r>
      <w:r w:rsidRPr="00774206">
        <w:rPr>
          <w:rFonts w:ascii="Times New Roman" w:eastAsia="宋体" w:hAnsi="Times New Roman" w:cs="Times New Roman" w:hint="eastAsia"/>
        </w:rPr>
        <w:t>NK</w:t>
      </w:r>
      <w:r w:rsidRPr="00774206">
        <w:rPr>
          <w:rFonts w:ascii="Times New Roman" w:eastAsia="宋体" w:hAnsi="Times New Roman" w:cs="Times New Roman" w:hint="eastAsia"/>
        </w:rPr>
        <w:t>细胞（折算成</w:t>
      </w:r>
      <w:r w:rsidRPr="00774206">
        <w:rPr>
          <w:rFonts w:ascii="Times New Roman" w:eastAsia="宋体" w:hAnsi="Times New Roman" w:cs="Times New Roman" w:hint="eastAsia"/>
        </w:rPr>
        <w:t>PBMC</w:t>
      </w:r>
      <w:r w:rsidRPr="00774206">
        <w:rPr>
          <w:rFonts w:ascii="Times New Roman" w:eastAsia="宋体" w:hAnsi="Times New Roman" w:cs="Times New Roman" w:hint="eastAsia"/>
        </w:rPr>
        <w:t>的比例约</w:t>
      </w:r>
      <w:r w:rsidRPr="00774206">
        <w:rPr>
          <w:rFonts w:ascii="Times New Roman" w:eastAsia="宋体" w:hAnsi="Times New Roman" w:cs="Times New Roman" w:hint="eastAsia"/>
        </w:rPr>
        <w:t>15</w:t>
      </w:r>
      <w:r w:rsidRPr="00774206">
        <w:rPr>
          <w:rFonts w:ascii="Times New Roman" w:eastAsia="宋体" w:hAnsi="Times New Roman" w:cs="Times New Roman" w:hint="eastAsia"/>
        </w:rPr>
        <w:t>％）。</w:t>
      </w:r>
    </w:p>
    <w:sectPr w:rsidR="00774206" w:rsidRPr="00A374F6" w:rsidSect="004A2D3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MF ShangYa (Noncommercial)">
    <w:panose1 w:val="00000000000000000000"/>
    <w:charset w:val="00"/>
    <w:family w:val="auto"/>
    <w:pitch w:val="variable"/>
    <w:sig w:usb0="00000003" w:usb1="08010000" w:usb2="00000000" w:usb3="00000000" w:csb0="00040001"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030"/>
    <w:rsid w:val="000476CE"/>
    <w:rsid w:val="000B0FC2"/>
    <w:rsid w:val="000C47B5"/>
    <w:rsid w:val="00115463"/>
    <w:rsid w:val="001C6205"/>
    <w:rsid w:val="00237596"/>
    <w:rsid w:val="002E3015"/>
    <w:rsid w:val="003330F7"/>
    <w:rsid w:val="00484DC4"/>
    <w:rsid w:val="004955AB"/>
    <w:rsid w:val="004A2D34"/>
    <w:rsid w:val="00565C0D"/>
    <w:rsid w:val="00613DB6"/>
    <w:rsid w:val="006F5BFC"/>
    <w:rsid w:val="00774206"/>
    <w:rsid w:val="007B38CA"/>
    <w:rsid w:val="00802DA5"/>
    <w:rsid w:val="00A22B96"/>
    <w:rsid w:val="00A374F6"/>
    <w:rsid w:val="00B055E6"/>
    <w:rsid w:val="00F26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65DF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C47B5"/>
    <w:rPr>
      <w:rFonts w:ascii="Heiti SC Light" w:eastAsia="Heiti SC Light"/>
      <w:sz w:val="18"/>
      <w:szCs w:val="18"/>
    </w:rPr>
  </w:style>
  <w:style w:type="character" w:customStyle="1" w:styleId="a4">
    <w:name w:val="批注框文本字符"/>
    <w:basedOn w:val="a0"/>
    <w:link w:val="a3"/>
    <w:uiPriority w:val="99"/>
    <w:semiHidden/>
    <w:rsid w:val="000C47B5"/>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C47B5"/>
    <w:rPr>
      <w:rFonts w:ascii="Heiti SC Light" w:eastAsia="Heiti SC Light"/>
      <w:sz w:val="18"/>
      <w:szCs w:val="18"/>
    </w:rPr>
  </w:style>
  <w:style w:type="character" w:customStyle="1" w:styleId="a4">
    <w:name w:val="批注框文本字符"/>
    <w:basedOn w:val="a0"/>
    <w:link w:val="a3"/>
    <w:uiPriority w:val="99"/>
    <w:semiHidden/>
    <w:rsid w:val="000C47B5"/>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65849">
      <w:bodyDiv w:val="1"/>
      <w:marLeft w:val="0"/>
      <w:marRight w:val="0"/>
      <w:marTop w:val="0"/>
      <w:marBottom w:val="0"/>
      <w:divBdr>
        <w:top w:val="none" w:sz="0" w:space="0" w:color="auto"/>
        <w:left w:val="none" w:sz="0" w:space="0" w:color="auto"/>
        <w:bottom w:val="none" w:sz="0" w:space="0" w:color="auto"/>
        <w:right w:val="none" w:sz="0" w:space="0" w:color="auto"/>
      </w:divBdr>
    </w:div>
    <w:div w:id="497497616">
      <w:bodyDiv w:val="1"/>
      <w:marLeft w:val="0"/>
      <w:marRight w:val="0"/>
      <w:marTop w:val="0"/>
      <w:marBottom w:val="0"/>
      <w:divBdr>
        <w:top w:val="none" w:sz="0" w:space="0" w:color="auto"/>
        <w:left w:val="none" w:sz="0" w:space="0" w:color="auto"/>
        <w:bottom w:val="none" w:sz="0" w:space="0" w:color="auto"/>
        <w:right w:val="none" w:sz="0" w:space="0" w:color="auto"/>
      </w:divBdr>
    </w:div>
    <w:div w:id="543372887">
      <w:bodyDiv w:val="1"/>
      <w:marLeft w:val="0"/>
      <w:marRight w:val="0"/>
      <w:marTop w:val="0"/>
      <w:marBottom w:val="0"/>
      <w:divBdr>
        <w:top w:val="none" w:sz="0" w:space="0" w:color="auto"/>
        <w:left w:val="none" w:sz="0" w:space="0" w:color="auto"/>
        <w:bottom w:val="none" w:sz="0" w:space="0" w:color="auto"/>
        <w:right w:val="none" w:sz="0" w:space="0" w:color="auto"/>
      </w:divBdr>
    </w:div>
    <w:div w:id="721058931">
      <w:bodyDiv w:val="1"/>
      <w:marLeft w:val="0"/>
      <w:marRight w:val="0"/>
      <w:marTop w:val="0"/>
      <w:marBottom w:val="0"/>
      <w:divBdr>
        <w:top w:val="none" w:sz="0" w:space="0" w:color="auto"/>
        <w:left w:val="none" w:sz="0" w:space="0" w:color="auto"/>
        <w:bottom w:val="none" w:sz="0" w:space="0" w:color="auto"/>
        <w:right w:val="none" w:sz="0" w:space="0" w:color="auto"/>
      </w:divBdr>
    </w:div>
    <w:div w:id="728261593">
      <w:bodyDiv w:val="1"/>
      <w:marLeft w:val="0"/>
      <w:marRight w:val="0"/>
      <w:marTop w:val="0"/>
      <w:marBottom w:val="0"/>
      <w:divBdr>
        <w:top w:val="none" w:sz="0" w:space="0" w:color="auto"/>
        <w:left w:val="none" w:sz="0" w:space="0" w:color="auto"/>
        <w:bottom w:val="none" w:sz="0" w:space="0" w:color="auto"/>
        <w:right w:val="none" w:sz="0" w:space="0" w:color="auto"/>
      </w:divBdr>
    </w:div>
    <w:div w:id="1170604730">
      <w:bodyDiv w:val="1"/>
      <w:marLeft w:val="0"/>
      <w:marRight w:val="0"/>
      <w:marTop w:val="0"/>
      <w:marBottom w:val="0"/>
      <w:divBdr>
        <w:top w:val="none" w:sz="0" w:space="0" w:color="auto"/>
        <w:left w:val="none" w:sz="0" w:space="0" w:color="auto"/>
        <w:bottom w:val="none" w:sz="0" w:space="0" w:color="auto"/>
        <w:right w:val="none" w:sz="0" w:space="0" w:color="auto"/>
      </w:divBdr>
    </w:div>
    <w:div w:id="1488479648">
      <w:bodyDiv w:val="1"/>
      <w:marLeft w:val="0"/>
      <w:marRight w:val="0"/>
      <w:marTop w:val="0"/>
      <w:marBottom w:val="0"/>
      <w:divBdr>
        <w:top w:val="none" w:sz="0" w:space="0" w:color="auto"/>
        <w:left w:val="none" w:sz="0" w:space="0" w:color="auto"/>
        <w:bottom w:val="none" w:sz="0" w:space="0" w:color="auto"/>
        <w:right w:val="none" w:sz="0" w:space="0" w:color="auto"/>
      </w:divBdr>
    </w:div>
    <w:div w:id="17644934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351</Words>
  <Characters>2006</Characters>
  <Application>Microsoft Macintosh Word</Application>
  <DocSecurity>0</DocSecurity>
  <Lines>16</Lines>
  <Paragraphs>4</Paragraphs>
  <ScaleCrop>false</ScaleCrop>
  <Company/>
  <LinksUpToDate>false</LinksUpToDate>
  <CharactersWithSpaces>2353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sunxy sun</dc:creator>
  <cp:keywords/>
  <dc:description/>
  <cp:lastModifiedBy>sunxy sun</cp:lastModifiedBy>
  <cp:revision>6</cp:revision>
  <dcterms:created xsi:type="dcterms:W3CDTF">2020-04-28T15:28:00Z</dcterms:created>
  <dcterms:modified xsi:type="dcterms:W3CDTF">2020-04-29T15:14:00Z</dcterms:modified>
</cp:coreProperties>
</file>