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78D9" w:rsidRPr="003638A8" w:rsidRDefault="00DE4284" w:rsidP="008278D9">
      <w:pPr>
        <w:spacing w:beforeLines="50" w:before="120" w:afterLines="50" w:after="120" w:line="360" w:lineRule="auto"/>
        <w:ind w:firstLine="420"/>
        <w:jc w:val="center"/>
        <w:rPr>
          <w:rFonts w:asciiTheme="minorHAnsi" w:eastAsiaTheme="minorEastAsia" w:hAnsiTheme="minorHAnsi"/>
          <w:b/>
          <w:sz w:val="32"/>
          <w:szCs w:val="32"/>
        </w:rPr>
      </w:pPr>
      <w:bookmarkStart w:id="0" w:name="_Hlk495259862"/>
      <w:bookmarkEnd w:id="0"/>
      <w:r w:rsidRPr="003638A8">
        <w:rPr>
          <w:rFonts w:asciiTheme="minorHAnsi" w:eastAsiaTheme="minorEastAsia" w:hAnsiTheme="minorHAnsi"/>
          <w:noProof/>
          <w:sz w:val="30"/>
          <w:szCs w:val="30"/>
        </w:rPr>
        <mc:AlternateContent>
          <mc:Choice Requires="wps">
            <w:drawing>
              <wp:anchor distT="0" distB="0" distL="114300" distR="114300" simplePos="0" relativeHeight="251659776" behindDoc="0" locked="0" layoutInCell="1" allowOverlap="1" wp14:anchorId="368C04D8" wp14:editId="34A2A6EA">
                <wp:simplePos x="0" y="0"/>
                <wp:positionH relativeFrom="column">
                  <wp:posOffset>293344</wp:posOffset>
                </wp:positionH>
                <wp:positionV relativeFrom="page">
                  <wp:posOffset>2845613</wp:posOffset>
                </wp:positionV>
                <wp:extent cx="5288889" cy="8839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889" cy="883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BC795D" w:rsidRDefault="004A76E6" w:rsidP="00BC795D">
                            <w:pPr>
                              <w:jc w:val="center"/>
                              <w:rPr>
                                <w:rFonts w:ascii="Verdana" w:eastAsia="黑体" w:hAnsi="Verdana"/>
                                <w:b/>
                                <w:color w:val="333333"/>
                                <w:sz w:val="72"/>
                                <w:szCs w:val="48"/>
                              </w:rPr>
                            </w:pPr>
                            <w:r>
                              <w:rPr>
                                <w:rFonts w:ascii="Verdana" w:eastAsia="黑体" w:hAnsi="Verdana" w:hint="eastAsia"/>
                                <w:b/>
                                <w:color w:val="333333"/>
                                <w:sz w:val="72"/>
                                <w:szCs w:val="48"/>
                              </w:rPr>
                              <w:t>江西</w:t>
                            </w:r>
                            <w:r>
                              <w:rPr>
                                <w:rFonts w:ascii="Verdana" w:eastAsia="黑体" w:hAnsi="Verdana"/>
                                <w:b/>
                                <w:color w:val="333333"/>
                                <w:sz w:val="72"/>
                                <w:szCs w:val="48"/>
                              </w:rPr>
                              <w:t>师范大学</w:t>
                            </w:r>
                          </w:p>
                          <w:p w:rsidR="004A76E6" w:rsidRPr="00BC795D" w:rsidRDefault="004A76E6" w:rsidP="00BC795D">
                            <w:pPr>
                              <w:jc w:val="center"/>
                              <w:rPr>
                                <w:rFonts w:ascii="Verdana" w:eastAsia="黑体" w:hAnsi="Verdana"/>
                                <w:b/>
                                <w:color w:val="333333"/>
                                <w:sz w:val="72"/>
                                <w:szCs w:val="48"/>
                              </w:rPr>
                            </w:pPr>
                            <w:r>
                              <w:rPr>
                                <w:rFonts w:ascii="Verdana" w:eastAsia="黑体" w:hAnsi="Verdana" w:hint="eastAsia"/>
                                <w:b/>
                                <w:color w:val="333333"/>
                                <w:sz w:val="72"/>
                                <w:szCs w:val="48"/>
                              </w:rPr>
                              <w:t>中小学课堂</w:t>
                            </w:r>
                            <w:r>
                              <w:rPr>
                                <w:rFonts w:ascii="Verdana" w:eastAsia="黑体" w:hAnsi="Verdana"/>
                                <w:b/>
                                <w:color w:val="333333"/>
                                <w:sz w:val="72"/>
                                <w:szCs w:val="48"/>
                              </w:rPr>
                              <w:t>教学行为观测系统软件开发</w:t>
                            </w:r>
                            <w:r>
                              <w:rPr>
                                <w:rFonts w:ascii="Verdana" w:eastAsia="黑体" w:hAnsi="Verdana" w:hint="eastAsia"/>
                                <w:b/>
                                <w:color w:val="333333"/>
                                <w:sz w:val="72"/>
                                <w:szCs w:val="48"/>
                              </w:rPr>
                              <w:t>采购项目</w:t>
                            </w:r>
                          </w:p>
                          <w:p w:rsidR="004A76E6" w:rsidRPr="00BC795D" w:rsidRDefault="004A76E6" w:rsidP="00BC795D">
                            <w:pPr>
                              <w:jc w:val="center"/>
                              <w:rPr>
                                <w:rFonts w:eastAsia="黑体"/>
                                <w:b/>
                                <w:color w:val="333333"/>
                                <w:sz w:val="52"/>
                                <w:szCs w:val="48"/>
                              </w:rPr>
                            </w:pPr>
                            <w:r w:rsidRPr="00BC795D">
                              <w:rPr>
                                <w:rFonts w:ascii="Verdana" w:eastAsia="黑体" w:hAnsi="Verdana" w:hint="eastAsia"/>
                                <w:b/>
                                <w:color w:val="333333"/>
                                <w:sz w:val="52"/>
                                <w:szCs w:val="48"/>
                              </w:rPr>
                              <w:t>投标文件（技术部分）</w:t>
                            </w:r>
                          </w:p>
                          <w:p w:rsidR="004A76E6" w:rsidRPr="00EE799C" w:rsidRDefault="004A76E6" w:rsidP="003052B1">
                            <w:pPr>
                              <w:rPr>
                                <w:rFonts w:eastAsia="黑体"/>
                                <w:b/>
                                <w:color w:val="333333"/>
                                <w:sz w:val="48"/>
                                <w:szCs w:val="48"/>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68C04D8" id="_x0000_t202" coordsize="21600,21600" o:spt="202" path="m,l,21600r21600,l21600,xe">
                <v:stroke joinstyle="miter"/>
                <v:path gradientshapeok="t" o:connecttype="rect"/>
              </v:shapetype>
              <v:shape id="Text Box 4" o:spid="_x0000_s1026" type="#_x0000_t202" style="position:absolute;left:0;text-align:left;margin-left:23.1pt;margin-top:224.05pt;width:416.45pt;height:69.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" filled="f" stroked="f">
                <v:textbox style="mso-fit-shape-to-text:t">
                  <w:txbxContent>
                    <w:p w:rsidR="004A76E6" w:rsidRPr="00BC795D" w:rsidRDefault="004A76E6" w:rsidP="00BC795D">
                      <w:pPr>
                        <w:jc w:val="center"/>
                        <w:rPr>
                          <w:rFonts w:ascii="Verdana" w:eastAsia="黑体" w:hAnsi="Verdana"/>
                          <w:b/>
                          <w:color w:val="333333"/>
                          <w:sz w:val="72"/>
                          <w:szCs w:val="48"/>
                        </w:rPr>
                      </w:pPr>
                      <w:r>
                        <w:rPr>
                          <w:rFonts w:ascii="Verdana" w:eastAsia="黑体" w:hAnsi="Verdana" w:hint="eastAsia"/>
                          <w:b/>
                          <w:color w:val="333333"/>
                          <w:sz w:val="72"/>
                          <w:szCs w:val="48"/>
                        </w:rPr>
                        <w:t>江西</w:t>
                      </w:r>
                      <w:r>
                        <w:rPr>
                          <w:rFonts w:ascii="Verdana" w:eastAsia="黑体" w:hAnsi="Verdana"/>
                          <w:b/>
                          <w:color w:val="333333"/>
                          <w:sz w:val="72"/>
                          <w:szCs w:val="48"/>
                        </w:rPr>
                        <w:t>师范大学</w:t>
                      </w:r>
                    </w:p>
                    <w:p w:rsidR="004A76E6" w:rsidRPr="00BC795D" w:rsidRDefault="004A76E6" w:rsidP="00BC795D">
                      <w:pPr>
                        <w:jc w:val="center"/>
                        <w:rPr>
                          <w:rFonts w:ascii="Verdana" w:eastAsia="黑体" w:hAnsi="Verdana"/>
                          <w:b/>
                          <w:color w:val="333333"/>
                          <w:sz w:val="72"/>
                          <w:szCs w:val="48"/>
                        </w:rPr>
                      </w:pPr>
                      <w:r>
                        <w:rPr>
                          <w:rFonts w:ascii="Verdana" w:eastAsia="黑体" w:hAnsi="Verdana" w:hint="eastAsia"/>
                          <w:b/>
                          <w:color w:val="333333"/>
                          <w:sz w:val="72"/>
                          <w:szCs w:val="48"/>
                        </w:rPr>
                        <w:t>中小学课堂</w:t>
                      </w:r>
                      <w:r>
                        <w:rPr>
                          <w:rFonts w:ascii="Verdana" w:eastAsia="黑体" w:hAnsi="Verdana"/>
                          <w:b/>
                          <w:color w:val="333333"/>
                          <w:sz w:val="72"/>
                          <w:szCs w:val="48"/>
                        </w:rPr>
                        <w:t>教学行为观测系统软件开发</w:t>
                      </w:r>
                      <w:r>
                        <w:rPr>
                          <w:rFonts w:ascii="Verdana" w:eastAsia="黑体" w:hAnsi="Verdana" w:hint="eastAsia"/>
                          <w:b/>
                          <w:color w:val="333333"/>
                          <w:sz w:val="72"/>
                          <w:szCs w:val="48"/>
                        </w:rPr>
                        <w:t>采购项目</w:t>
                      </w:r>
                    </w:p>
                    <w:p w:rsidR="004A76E6" w:rsidRPr="00BC795D" w:rsidRDefault="004A76E6" w:rsidP="00BC795D">
                      <w:pPr>
                        <w:jc w:val="center"/>
                        <w:rPr>
                          <w:rFonts w:eastAsia="黑体"/>
                          <w:b/>
                          <w:color w:val="333333"/>
                          <w:sz w:val="52"/>
                          <w:szCs w:val="48"/>
                        </w:rPr>
                      </w:pPr>
                      <w:r w:rsidRPr="00BC795D">
                        <w:rPr>
                          <w:rFonts w:ascii="Verdana" w:eastAsia="黑体" w:hAnsi="Verdana" w:hint="eastAsia"/>
                          <w:b/>
                          <w:color w:val="333333"/>
                          <w:sz w:val="52"/>
                          <w:szCs w:val="48"/>
                        </w:rPr>
                        <w:t>投标文件（技术部分）</w:t>
                      </w:r>
                    </w:p>
                    <w:p w:rsidR="004A76E6" w:rsidRPr="00EE799C" w:rsidRDefault="004A76E6" w:rsidP="003052B1">
                      <w:pPr>
                        <w:rPr>
                          <w:rFonts w:eastAsia="黑体"/>
                          <w:b/>
                          <w:color w:val="333333"/>
                          <w:sz w:val="48"/>
                          <w:szCs w:val="48"/>
                        </w:rPr>
                      </w:pPr>
                    </w:p>
                  </w:txbxContent>
                </v:textbox>
                <w10:wrap anchory="page"/>
              </v:shape>
            </w:pict>
          </mc:Fallback>
        </mc:AlternateContent>
      </w:r>
      <w:r w:rsidRPr="003638A8">
        <w:rPr>
          <w:rFonts w:asciiTheme="minorHAnsi" w:eastAsiaTheme="minorEastAsia" w:hAnsiTheme="minorHAnsi"/>
          <w:b/>
          <w:sz w:val="28"/>
          <w:szCs w:val="28"/>
        </w:rPr>
        <w:t xml:space="preserve"> </w:t>
      </w:r>
      <w:r w:rsidR="002B06E5" w:rsidRPr="003638A8">
        <w:rPr>
          <w:rFonts w:asciiTheme="minorHAnsi" w:eastAsiaTheme="minorEastAsia" w:hAnsiTheme="minorHAnsi"/>
          <w:b/>
          <w:sz w:val="28"/>
          <w:szCs w:val="28"/>
        </w:rPr>
        <w:br w:type="page"/>
      </w:r>
      <w:r w:rsidR="008278D9" w:rsidRPr="003638A8">
        <w:rPr>
          <w:rFonts w:asciiTheme="minorHAnsi" w:eastAsiaTheme="minorEastAsia" w:hAnsiTheme="minorHAnsi"/>
          <w:b/>
          <w:sz w:val="32"/>
          <w:szCs w:val="32"/>
        </w:rPr>
        <w:lastRenderedPageBreak/>
        <w:t>目录</w:t>
      </w:r>
    </w:p>
    <w:p w:rsidR="00E4133B" w:rsidRPr="003638A8" w:rsidRDefault="00237BC8">
      <w:pPr>
        <w:pStyle w:val="12"/>
        <w:rPr>
          <w:rFonts w:asciiTheme="minorHAnsi" w:eastAsiaTheme="minorEastAsia" w:hAnsiTheme="minorHAnsi" w:cstheme="minorBidi"/>
          <w:b w:val="0"/>
          <w:bCs w:val="0"/>
          <w:caps w:val="0"/>
          <w:noProof/>
          <w:szCs w:val="22"/>
        </w:rPr>
      </w:pPr>
      <w:r w:rsidRPr="003638A8">
        <w:rPr>
          <w:rFonts w:asciiTheme="minorHAnsi" w:eastAsiaTheme="minorEastAsia" w:hAnsiTheme="minorHAnsi"/>
          <w:sz w:val="32"/>
          <w:szCs w:val="32"/>
        </w:rPr>
        <w:fldChar w:fldCharType="begin"/>
      </w:r>
      <w:r w:rsidRPr="003638A8">
        <w:rPr>
          <w:rFonts w:asciiTheme="minorHAnsi" w:eastAsiaTheme="minorEastAsia" w:hAnsiTheme="minorHAnsi"/>
          <w:sz w:val="32"/>
          <w:szCs w:val="32"/>
        </w:rPr>
        <w:instrText xml:space="preserve"> TOC \o "1-3" \h \z \u </w:instrText>
      </w:r>
      <w:r w:rsidRPr="003638A8">
        <w:rPr>
          <w:rFonts w:asciiTheme="minorHAnsi" w:eastAsiaTheme="minorEastAsia" w:hAnsiTheme="minorHAnsi"/>
          <w:sz w:val="32"/>
          <w:szCs w:val="32"/>
        </w:rPr>
        <w:fldChar w:fldCharType="separate"/>
      </w:r>
      <w:hyperlink w:anchor="_Toc497030165" w:history="1">
        <w:r w:rsidR="00E4133B" w:rsidRPr="003638A8">
          <w:rPr>
            <w:rStyle w:val="aff0"/>
            <w:rFonts w:asciiTheme="minorHAnsi" w:eastAsiaTheme="minorEastAsia" w:hAnsiTheme="minorHAnsi"/>
            <w:noProof/>
          </w:rPr>
          <w:t>1.</w:t>
        </w:r>
        <w:r w:rsidR="00E4133B" w:rsidRPr="003638A8">
          <w:rPr>
            <w:rFonts w:asciiTheme="minorHAnsi" w:eastAsiaTheme="minorEastAsia" w:hAnsiTheme="minorHAnsi" w:cstheme="minorBidi"/>
            <w:b w:val="0"/>
            <w:bCs w:val="0"/>
            <w:caps w:val="0"/>
            <w:noProof/>
            <w:szCs w:val="22"/>
          </w:rPr>
          <w:tab/>
        </w:r>
        <w:r w:rsidR="003638A8" w:rsidRPr="003638A8">
          <w:rPr>
            <w:rStyle w:val="aff0"/>
            <w:rFonts w:asciiTheme="minorHAnsi" w:eastAsiaTheme="minorEastAsia" w:hAnsiTheme="minorHAnsi"/>
            <w:noProof/>
          </w:rPr>
          <w:t>九次方</w:t>
        </w:r>
        <w:r w:rsidR="00E4133B" w:rsidRPr="003638A8">
          <w:rPr>
            <w:rStyle w:val="aff0"/>
            <w:rFonts w:asciiTheme="minorHAnsi" w:eastAsiaTheme="minorEastAsia" w:hAnsiTheme="minorHAnsi"/>
            <w:noProof/>
          </w:rPr>
          <w:t>公司介绍</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_Toc497030165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66" w:history="1">
        <w:r w:rsidR="00E4133B" w:rsidRPr="003638A8">
          <w:rPr>
            <w:rStyle w:val="aff0"/>
            <w:rFonts w:asciiTheme="minorHAnsi" w:eastAsiaTheme="minorEastAsia" w:hAnsiTheme="minorHAnsi"/>
            <w:noProof/>
          </w:rPr>
          <w:t>1.1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公司背景</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_Toc497030166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67" w:history="1">
        <w:r w:rsidR="00E4133B" w:rsidRPr="003638A8">
          <w:rPr>
            <w:rStyle w:val="aff0"/>
            <w:rFonts w:asciiTheme="minorHAnsi" w:eastAsiaTheme="minorEastAsia" w:hAnsiTheme="minorHAnsi"/>
            <w:noProof/>
          </w:rPr>
          <w:t>1.2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公司研发能力</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_Toc497030167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68" w:history="1">
        <w:r w:rsidR="00E4133B" w:rsidRPr="003638A8">
          <w:rPr>
            <w:rStyle w:val="aff0"/>
            <w:rFonts w:asciiTheme="minorHAnsi" w:eastAsiaTheme="minorEastAsia" w:hAnsiTheme="minorHAnsi"/>
            <w:noProof/>
          </w:rPr>
          <w:t>1.3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公司经营情况</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_Toc497030168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69" w:history="1">
        <w:r w:rsidR="00E4133B" w:rsidRPr="003638A8">
          <w:rPr>
            <w:rStyle w:val="aff0"/>
            <w:rFonts w:asciiTheme="minorHAnsi" w:eastAsiaTheme="minorEastAsia" w:hAnsiTheme="minorHAnsi"/>
            <w:noProof/>
          </w:rPr>
          <w:t>1.4</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公司资质</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_Toc497030169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0" w:history="1">
        <w:r w:rsidR="00E4133B" w:rsidRPr="003638A8">
          <w:rPr>
            <w:rStyle w:val="aff0"/>
            <w:rFonts w:asciiTheme="minorHAnsi" w:eastAsiaTheme="minorEastAsia" w:hAnsiTheme="minorHAnsi"/>
            <w:noProof/>
          </w:rPr>
          <w:t>1.5</w:t>
        </w:r>
        <w:r w:rsidR="00E4133B" w:rsidRPr="003638A8">
          <w:rPr>
            <w:rFonts w:asciiTheme="minorHAnsi" w:eastAsiaTheme="minorEastAsia" w:hAnsiTheme="minorHAnsi" w:cstheme="minorBidi"/>
            <w:smallCaps w:val="0"/>
            <w:noProof/>
            <w:sz w:val="21"/>
            <w:szCs w:val="22"/>
          </w:rPr>
          <w:tab/>
        </w:r>
        <w:r w:rsidR="003638A8" w:rsidRPr="003638A8">
          <w:rPr>
            <w:rStyle w:val="aff0"/>
            <w:rFonts w:asciiTheme="minorHAnsi" w:eastAsiaTheme="minorEastAsia" w:hAnsiTheme="minorHAnsi"/>
            <w:noProof/>
          </w:rPr>
          <w:t>九次方</w:t>
        </w:r>
        <w:r w:rsidR="00E4133B" w:rsidRPr="003638A8">
          <w:rPr>
            <w:rStyle w:val="aff0"/>
            <w:rFonts w:asciiTheme="minorHAnsi" w:eastAsiaTheme="minorEastAsia" w:hAnsiTheme="minorHAnsi"/>
            <w:noProof/>
          </w:rPr>
          <w:t>的优势</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171" w:history="1">
        <w:r w:rsidR="00E4133B" w:rsidRPr="003638A8">
          <w:rPr>
            <w:rStyle w:val="aff0"/>
            <w:rFonts w:asciiTheme="minorHAnsi" w:eastAsiaTheme="minorEastAsia" w:hAnsiTheme="minorHAnsi"/>
            <w:noProof/>
          </w:rPr>
          <w:t>2.</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项目概述</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2" w:history="1">
        <w:r w:rsidR="00E4133B" w:rsidRPr="003638A8">
          <w:rPr>
            <w:rStyle w:val="aff0"/>
            <w:rFonts w:asciiTheme="minorHAnsi" w:eastAsiaTheme="minorEastAsia" w:hAnsiTheme="minorHAnsi"/>
            <w:noProof/>
          </w:rPr>
          <w:t>2.1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建设背景</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3" w:history="1">
        <w:r w:rsidR="00E4133B" w:rsidRPr="003638A8">
          <w:rPr>
            <w:rStyle w:val="aff0"/>
            <w:rFonts w:asciiTheme="minorHAnsi" w:eastAsiaTheme="minorEastAsia" w:hAnsiTheme="minorHAnsi"/>
            <w:noProof/>
          </w:rPr>
          <w:t>2.2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建设原则</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4" w:history="1">
        <w:r w:rsidR="00E4133B" w:rsidRPr="003638A8">
          <w:rPr>
            <w:rStyle w:val="aff0"/>
            <w:rFonts w:asciiTheme="minorHAnsi" w:eastAsiaTheme="minorEastAsia" w:hAnsiTheme="minorHAnsi"/>
            <w:noProof/>
          </w:rPr>
          <w:t>2.3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建设目标</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5" w:history="1">
        <w:r w:rsidR="00E4133B" w:rsidRPr="003638A8">
          <w:rPr>
            <w:rStyle w:val="aff0"/>
            <w:rFonts w:asciiTheme="minorHAnsi" w:eastAsiaTheme="minorEastAsia" w:hAnsiTheme="minorHAnsi"/>
            <w:noProof/>
          </w:rPr>
          <w:t>2.4</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技术路线</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176" w:history="1">
        <w:r w:rsidR="00E4133B" w:rsidRPr="003638A8">
          <w:rPr>
            <w:rStyle w:val="aff0"/>
            <w:rFonts w:asciiTheme="minorHAnsi" w:eastAsiaTheme="minorEastAsia" w:hAnsiTheme="minorHAnsi"/>
            <w:noProof/>
          </w:rPr>
          <w:t>3.</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信息标准规范体系建设</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6</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7" w:history="1">
        <w:r w:rsidR="00E4133B" w:rsidRPr="003638A8">
          <w:rPr>
            <w:rStyle w:val="aff0"/>
            <w:rFonts w:asciiTheme="minorHAnsi" w:eastAsiaTheme="minorEastAsia" w:hAnsiTheme="minorHAnsi"/>
            <w:noProof/>
          </w:rPr>
          <w:t>3.1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标准规范体系的设计原则</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6</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8" w:history="1">
        <w:r w:rsidR="00E4133B" w:rsidRPr="003638A8">
          <w:rPr>
            <w:rStyle w:val="aff0"/>
            <w:rFonts w:asciiTheme="minorHAnsi" w:eastAsiaTheme="minorEastAsia" w:hAnsiTheme="minorHAnsi"/>
            <w:noProof/>
          </w:rPr>
          <w:t>3.2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标准建设内容</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6</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79" w:history="1">
        <w:r w:rsidR="00E4133B" w:rsidRPr="003638A8">
          <w:rPr>
            <w:rStyle w:val="aff0"/>
            <w:rFonts w:asciiTheme="minorHAnsi" w:eastAsiaTheme="minorEastAsia" w:hAnsiTheme="minorHAnsi"/>
            <w:noProof/>
          </w:rPr>
          <w:t>3.3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标准管理工具</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_Toc497030179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0" w:history="1">
        <w:r w:rsidR="00E4133B" w:rsidRPr="003638A8">
          <w:rPr>
            <w:rStyle w:val="aff0"/>
            <w:rFonts w:asciiTheme="minorHAnsi" w:eastAsiaTheme="minorEastAsia" w:hAnsiTheme="minorHAnsi" w:cs="仿宋_GB2312"/>
            <w:noProof/>
            <w:kern w:val="0"/>
            <w14:scene3d>
              <w14:camera w14:prst="orthographicFront"/>
              <w14:lightRig w14:rig="threePt" w14:dir="t">
                <w14:rot w14:lat="0" w14:lon="0" w14:rev="0"/>
              </w14:lightRig>
            </w14:scene3d>
          </w:rPr>
          <w:t>3.3.1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代码管理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1"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3.3.2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信息标准管理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10</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182" w:history="1">
        <w:r w:rsidR="00E4133B" w:rsidRPr="003638A8">
          <w:rPr>
            <w:rStyle w:val="aff0"/>
            <w:rFonts w:asciiTheme="minorHAnsi" w:eastAsiaTheme="minorEastAsia" w:hAnsiTheme="minorHAnsi"/>
            <w:noProof/>
          </w:rPr>
          <w:t>4.</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基础支撑平台介绍</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83" w:history="1">
        <w:r w:rsidR="00E4133B" w:rsidRPr="003638A8">
          <w:rPr>
            <w:rStyle w:val="aff0"/>
            <w:rFonts w:asciiTheme="minorHAnsi" w:eastAsiaTheme="minorEastAsia" w:hAnsiTheme="minorHAnsi"/>
            <w:noProof/>
          </w:rPr>
          <w:t>4.1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配置化信息管理</w:t>
        </w:r>
        <w:r w:rsidR="00E4133B" w:rsidRPr="003638A8">
          <w:rPr>
            <w:rStyle w:val="aff0"/>
            <w:rFonts w:asciiTheme="minorHAnsi" w:eastAsiaTheme="minorEastAsia" w:hAnsiTheme="minorHAnsi"/>
            <w:noProof/>
          </w:rPr>
          <w:t>PaaS</w:t>
        </w:r>
        <w:r w:rsidR="00E4133B" w:rsidRPr="003638A8">
          <w:rPr>
            <w:rStyle w:val="aff0"/>
            <w:rFonts w:asciiTheme="minorHAnsi" w:eastAsiaTheme="minorEastAsia" w:hAnsiTheme="minorHAnsi"/>
            <w:noProof/>
          </w:rPr>
          <w:t>平台</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4"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模型配置</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5"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菜单配置</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20</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6"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数据展示与管理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23</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7"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4.1.4</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数据可视化配置</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26</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8"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4.1.5</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报表管理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29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89"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4.1.6</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扫描过滤管理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_Toc497030189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90"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4.1.7</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安全与集成</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91" w:history="1">
        <w:r w:rsidR="00E4133B" w:rsidRPr="003638A8">
          <w:rPr>
            <w:rStyle w:val="aff0"/>
            <w:rFonts w:asciiTheme="minorHAnsi" w:eastAsiaTheme="minorEastAsia" w:hAnsiTheme="minorHAnsi"/>
            <w:noProof/>
          </w:rPr>
          <w:t>4.2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可视化报表平台软件</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92"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4.2.1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报表统一管理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33</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93"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4.2.2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丰富图表功能</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33</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94"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4.2.3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优秀的技术架构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35</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95" w:history="1">
        <w:r w:rsidR="00E4133B" w:rsidRPr="003638A8">
          <w:rPr>
            <w:rStyle w:val="aff0"/>
            <w:rFonts w:asciiTheme="minorHAnsi" w:eastAsiaTheme="minorEastAsia" w:hAnsiTheme="minorHAnsi"/>
            <w:noProof/>
          </w:rPr>
          <w:t>4.3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身份识别与访问控制平台</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36</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196" w:history="1">
        <w:r w:rsidR="00E4133B" w:rsidRPr="003638A8">
          <w:rPr>
            <w:rStyle w:val="aff0"/>
            <w:rFonts w:asciiTheme="minorHAnsi" w:eastAsiaTheme="minorEastAsia" w:hAnsiTheme="minorHAnsi"/>
            <w:noProof/>
          </w:rPr>
          <w:t>5.</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课堂教学行为观测系统解决方案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39</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197" w:history="1">
        <w:r w:rsidR="00E4133B" w:rsidRPr="003638A8">
          <w:rPr>
            <w:rStyle w:val="aff0"/>
            <w:rFonts w:asciiTheme="minorHAnsi" w:eastAsiaTheme="minorEastAsia" w:hAnsiTheme="minorHAnsi"/>
            <w:noProof/>
          </w:rPr>
          <w:t>5.1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系统软件架构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98"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5.1.1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总体架构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199"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5.1.2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业务架构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_Toc497030199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39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0"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5.1.3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逻辑架构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1"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5.1.4</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技术架构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2"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5.1.5</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部署架构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03" w:history="1">
        <w:r w:rsidR="00E4133B" w:rsidRPr="003638A8">
          <w:rPr>
            <w:rStyle w:val="aff0"/>
            <w:rFonts w:asciiTheme="minorHAnsi" w:eastAsiaTheme="minorEastAsia" w:hAnsiTheme="minorHAnsi"/>
            <w:noProof/>
          </w:rPr>
          <w:t>5.2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系统解决方案介绍</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44</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4"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个性化门户</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44</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5"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指标库管理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49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6"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数据采集及管理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52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7"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5.2.4</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教学评测打分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55</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8"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5.2.5</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教学评测报告</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57</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09"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5.2.6</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教学质量评价可视化</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_Toc497030209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58</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10"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5.2.7</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消息提醒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62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11"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5.2.8</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系统管理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62</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212" w:history="1">
        <w:r w:rsidR="00E4133B" w:rsidRPr="003638A8">
          <w:rPr>
            <w:rStyle w:val="aff0"/>
            <w:rFonts w:asciiTheme="minorHAnsi" w:eastAsiaTheme="minorEastAsia" w:hAnsiTheme="minorHAnsi"/>
            <w:noProof/>
          </w:rPr>
          <w:t>6.</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课堂观测评价服务平台（</w:t>
        </w:r>
        <w:r w:rsidR="00E4133B" w:rsidRPr="003638A8">
          <w:rPr>
            <w:rStyle w:val="aff0"/>
            <w:rFonts w:asciiTheme="minorHAnsi" w:eastAsiaTheme="minorEastAsia" w:hAnsiTheme="minorHAnsi"/>
            <w:noProof/>
          </w:rPr>
          <w:t>App</w:t>
        </w:r>
        <w:r w:rsidR="00E4133B" w:rsidRPr="003638A8">
          <w:rPr>
            <w:rStyle w:val="aff0"/>
            <w:rFonts w:asciiTheme="minorHAnsi" w:eastAsiaTheme="minorEastAsia" w:hAnsiTheme="minorHAnsi"/>
            <w:noProof/>
          </w:rPr>
          <w:t>版）解决方案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71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13" w:history="1">
        <w:r w:rsidR="00E4133B" w:rsidRPr="003638A8">
          <w:rPr>
            <w:rStyle w:val="aff0"/>
            <w:rFonts w:asciiTheme="minorHAnsi" w:eastAsiaTheme="minorEastAsia" w:hAnsiTheme="minorHAnsi"/>
            <w:noProof/>
          </w:rPr>
          <w:t>6.1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设计目标</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71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14" w:history="1">
        <w:r w:rsidR="00E4133B" w:rsidRPr="003638A8">
          <w:rPr>
            <w:rStyle w:val="aff0"/>
            <w:rFonts w:asciiTheme="minorHAnsi" w:eastAsiaTheme="minorEastAsia" w:hAnsiTheme="minorHAnsi"/>
            <w:noProof/>
          </w:rPr>
          <w:t>6.2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技术路线</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71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15" w:history="1">
        <w:r w:rsidR="00E4133B" w:rsidRPr="003638A8">
          <w:rPr>
            <w:rStyle w:val="aff0"/>
            <w:rFonts w:asciiTheme="minorHAnsi" w:eastAsiaTheme="minorEastAsia" w:hAnsiTheme="minorHAnsi"/>
            <w:noProof/>
          </w:rPr>
          <w:t>6.3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App</w:t>
        </w:r>
        <w:r w:rsidR="00E4133B" w:rsidRPr="003638A8">
          <w:rPr>
            <w:rStyle w:val="aff0"/>
            <w:rFonts w:asciiTheme="minorHAnsi" w:eastAsiaTheme="minorEastAsia" w:hAnsiTheme="minorHAnsi"/>
            <w:noProof/>
          </w:rPr>
          <w:t>版解决方案介绍</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74</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16"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6.3.1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登录及门户</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74</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17"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6.3.2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教学评测打分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76</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18"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6.3.3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教学评测报告</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80</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219" w:history="1">
        <w:r w:rsidR="00E4133B" w:rsidRPr="003638A8">
          <w:rPr>
            <w:rStyle w:val="aff0"/>
            <w:rFonts w:asciiTheme="minorHAnsi" w:eastAsiaTheme="minorEastAsia" w:hAnsiTheme="minorHAnsi"/>
            <w:noProof/>
          </w:rPr>
          <w:t>7.</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系统实施方案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_Toc497030219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81</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20" w:history="1">
        <w:r w:rsidR="00E4133B" w:rsidRPr="003638A8">
          <w:rPr>
            <w:rStyle w:val="aff0"/>
            <w:rFonts w:asciiTheme="minorHAnsi" w:eastAsiaTheme="minorEastAsia" w:hAnsiTheme="minorHAnsi"/>
            <w:noProof/>
          </w:rPr>
          <w:t>7.1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开发实施计划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1"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7.1.1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总体思路</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2"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7.1.2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开发实施计划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3"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7.1.3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质量计划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83</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4"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7.1.4</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异常计划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84</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25" w:history="1">
        <w:r w:rsidR="00E4133B" w:rsidRPr="003638A8">
          <w:rPr>
            <w:rStyle w:val="aff0"/>
            <w:rFonts w:asciiTheme="minorHAnsi" w:eastAsiaTheme="minorEastAsia" w:hAnsiTheme="minorHAnsi"/>
            <w:noProof/>
          </w:rPr>
          <w:t>7.2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项目管理及质量保证</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85</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6"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管理控制</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85</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7"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交付控制</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86</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8"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缺陷管理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86</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29"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7.2.4</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风险管理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_Toc497030229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88</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0"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7.2.5</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质量保证管理</w:t>
        </w:r>
        <w:r w:rsidR="00E4133B" w:rsidRPr="003638A8">
          <w:rPr>
            <w:rStyle w:val="aff0"/>
            <w:rFonts w:asciiTheme="minorHAnsi" w:eastAsiaTheme="minorEastAsia" w:hAnsiTheme="minorHAnsi"/>
            <w:noProof/>
          </w:rPr>
          <w:t>(QA)</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92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1"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7.2.6</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变更管理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94</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2"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7.2.7</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文档管理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98</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33" w:history="1">
        <w:r w:rsidR="00E4133B" w:rsidRPr="003638A8">
          <w:rPr>
            <w:rStyle w:val="aff0"/>
            <w:rFonts w:asciiTheme="minorHAnsi" w:eastAsiaTheme="minorEastAsia" w:hAnsiTheme="minorHAnsi"/>
            <w:noProof/>
          </w:rPr>
          <w:t>7.3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系统测试</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102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4"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7.3.1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测试任务与步骤</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102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5"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7.3.2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影响验收的其他因素</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106</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6"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7.3.3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工程系统集成测试</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107</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37" w:history="1">
        <w:r w:rsidR="00E4133B" w:rsidRPr="003638A8">
          <w:rPr>
            <w:rStyle w:val="aff0"/>
            <w:rFonts w:asciiTheme="minorHAnsi" w:eastAsiaTheme="minorEastAsia" w:hAnsiTheme="minorHAnsi"/>
            <w:noProof/>
          </w:rPr>
          <w:t>7.4</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系统验收</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8"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7.4.1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递交成果的签署</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111</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39"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7.4.2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递交成果的拒绝</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_Toc497030239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112</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40"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7.4.3</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软件系统的验收</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41" w:history="1">
        <w:r w:rsidR="00E4133B" w:rsidRPr="003638A8">
          <w:rPr>
            <w:rStyle w:val="aff0"/>
            <w:rFonts w:asciiTheme="minorHAnsi" w:eastAsiaTheme="minorEastAsia" w:hAnsiTheme="minorHAnsi"/>
            <w:noProof/>
          </w:rPr>
          <w:t>7.5</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实施过程协调方案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113</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42"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7.5.1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协调人员工作的重要性</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113</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43"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7.5.2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工程实施过程中的协调管理措施</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44" w:history="1">
        <w:r w:rsidR="00E4133B" w:rsidRPr="003638A8">
          <w:rPr>
            <w:rStyle w:val="aff0"/>
            <w:rFonts w:asciiTheme="minorHAnsi" w:eastAsiaTheme="minorEastAsia" w:hAnsiTheme="minorHAnsi"/>
            <w:noProof/>
          </w:rPr>
          <w:t>7.6</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项目组织、人员安排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115</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45"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7.6.1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本项目组织架构与职责</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115</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46"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7.6.2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项目人员</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122</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247" w:history="1">
        <w:r w:rsidR="00E4133B" w:rsidRPr="003638A8">
          <w:rPr>
            <w:rStyle w:val="aff0"/>
            <w:rFonts w:asciiTheme="minorHAnsi" w:eastAsiaTheme="minorEastAsia" w:hAnsiTheme="minorHAnsi"/>
            <w:noProof/>
          </w:rPr>
          <w:t>8.</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系统安全保障</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127</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248" w:history="1">
        <w:r w:rsidR="00E4133B" w:rsidRPr="003638A8">
          <w:rPr>
            <w:rStyle w:val="aff0"/>
            <w:rFonts w:asciiTheme="minorHAnsi" w:eastAsiaTheme="minorEastAsia" w:hAnsiTheme="minorHAnsi"/>
            <w:noProof/>
          </w:rPr>
          <w:t>9.</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系统运维保障</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128</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49" w:history="1">
        <w:r w:rsidR="00E4133B" w:rsidRPr="003638A8">
          <w:rPr>
            <w:rStyle w:val="aff0"/>
            <w:rFonts w:asciiTheme="minorHAnsi" w:eastAsiaTheme="minorEastAsia" w:hAnsiTheme="minorHAnsi"/>
            <w:noProof/>
          </w:rPr>
          <w:t>9.1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数据容灾备份运维方案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_Toc497030249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128</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50"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9.1.1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备份方案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128</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51"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9.1.2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恢复方案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129</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52" w:history="1">
        <w:r w:rsidR="00E4133B" w:rsidRPr="003638A8">
          <w:rPr>
            <w:rStyle w:val="aff0"/>
            <w:rFonts w:asciiTheme="minorHAnsi" w:eastAsiaTheme="minorEastAsia" w:hAnsiTheme="minorHAnsi"/>
            <w:noProof/>
          </w:rPr>
          <w:t>9.2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平台</w:t>
        </w:r>
        <w:r w:rsidR="00E4133B" w:rsidRPr="003638A8">
          <w:rPr>
            <w:rStyle w:val="aff0"/>
            <w:rFonts w:asciiTheme="minorHAnsi" w:eastAsiaTheme="minorEastAsia" w:hAnsiTheme="minorHAnsi"/>
            <w:noProof/>
          </w:rPr>
          <w:t>Web</w:t>
        </w:r>
        <w:r w:rsidR="00E4133B" w:rsidRPr="003638A8">
          <w:rPr>
            <w:rStyle w:val="aff0"/>
            <w:rFonts w:asciiTheme="minorHAnsi" w:eastAsiaTheme="minorEastAsia" w:hAnsiTheme="minorHAnsi"/>
            <w:noProof/>
          </w:rPr>
          <w:t>应用备份恢复的运维方案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53"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9.2.1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源码管理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54" w:history="1">
        <w:r w:rsidR="00E4133B" w:rsidRPr="003638A8">
          <w:rPr>
            <w:rStyle w:val="aff0"/>
            <w:rFonts w:asciiTheme="minorHAnsi" w:eastAsiaTheme="minorEastAsia" w:hAnsiTheme="minorHAnsi"/>
            <w:noProof/>
            <w14:scene3d>
              <w14:camera w14:prst="orthographicFront"/>
              <w14:lightRig w14:rig="threePt" w14:dir="t">
                <w14:rot w14:lat="0" w14:lon="0" w14:rev="0"/>
              </w14:lightRig>
            </w14:scene3d>
          </w:rPr>
          <w:t>9.2.2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自备份管理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129</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55" w:history="1">
        <w:r w:rsidR="00E4133B" w:rsidRPr="003638A8">
          <w:rPr>
            <w:rStyle w:val="aff0"/>
            <w:rFonts w:asciiTheme="minorHAnsi" w:eastAsiaTheme="minorEastAsia" w:hAnsiTheme="minorHAnsi"/>
            <w:noProof/>
          </w:rPr>
          <w:t>9.3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系统漏洞扫描运维方案</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56" w:history="1">
        <w:r w:rsidR="00E4133B" w:rsidRPr="003638A8">
          <w:rPr>
            <w:rStyle w:val="aff0"/>
            <w:rFonts w:asciiTheme="minorHAnsi" w:eastAsiaTheme="minorEastAsia" w:hAnsiTheme="minorHAnsi" w:cs="宋体-WinCharSetFFFF-H"/>
            <w:noProof/>
            <w:kern w:val="0"/>
            <w14:scene3d>
              <w14:camera w14:prst="orthographicFront"/>
              <w14:lightRig w14:rig="threePt" w14:dir="t">
                <w14:rot w14:lat="0" w14:lon="0" w14:rev="0"/>
              </w14:lightRig>
            </w14:scene3d>
          </w:rPr>
          <w:t>9.3.1</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noProof/>
          </w:rPr>
          <w:t>漏洞扫描运维制度制定</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129</w:t>
        </w:r>
        <w:r w:rsidR="00E4133B" w:rsidRPr="003638A8">
          <w:rPr>
            <w:rFonts w:asciiTheme="minorHAnsi" w:eastAsiaTheme="minorEastAsia" w:hAnsiTheme="minorHAnsi"/>
            <w:noProof/>
            <w:webHidden/>
          </w:rPr>
          <w:fldChar w:fldCharType="end"/>
        </w:r>
      </w:hyperlink>
    </w:p>
    <w:p w:rsidR="00E4133B" w:rsidRPr="003638A8" w:rsidRDefault="004A76E6">
      <w:pPr>
        <w:pStyle w:val="33"/>
        <w:tabs>
          <w:tab w:val="left" w:pos="1260"/>
          <w:tab w:val="right" w:leader="dot" w:pos="9288"/>
        </w:tabs>
        <w:rPr>
          <w:rFonts w:asciiTheme="minorHAnsi" w:eastAsiaTheme="minorEastAsia" w:hAnsiTheme="minorHAnsi" w:cstheme="minorBidi"/>
          <w:iCs w:val="0"/>
          <w:noProof/>
          <w:sz w:val="21"/>
          <w:szCs w:val="22"/>
        </w:rPr>
      </w:pPr>
      <w:hyperlink w:anchor="_Toc497030257" w:history="1">
        <w:r w:rsidR="00E4133B" w:rsidRPr="003638A8">
          <w:rPr>
            <w:rStyle w:val="aff0"/>
            <w:rFonts w:asciiTheme="minorHAnsi" w:eastAsiaTheme="minorEastAsia" w:hAnsiTheme="minorHAnsi" w:cs="宋体-WinCharSetFFFF-H"/>
            <w:noProof/>
            <w:kern w:val="0"/>
            <w14:scene3d>
              <w14:camera w14:prst="orthographicFront"/>
              <w14:lightRig w14:rig="threePt" w14:dir="t">
                <w14:rot w14:lat="0" w14:lon="0" w14:rev="0"/>
              </w14:lightRig>
            </w14:scene3d>
          </w:rPr>
          <w:t>9.3.2</w:t>
        </w:r>
        <w:r w:rsidR="00E4133B" w:rsidRPr="003638A8">
          <w:rPr>
            <w:rFonts w:asciiTheme="minorHAnsi" w:eastAsiaTheme="minorEastAsia" w:hAnsiTheme="minorHAnsi" w:cstheme="minorBidi"/>
            <w:iCs w:val="0"/>
            <w:noProof/>
            <w:sz w:val="21"/>
            <w:szCs w:val="22"/>
          </w:rPr>
          <w:tab/>
        </w:r>
        <w:r w:rsidR="00E4133B" w:rsidRPr="003638A8">
          <w:rPr>
            <w:rStyle w:val="aff0"/>
            <w:rFonts w:asciiTheme="minorHAnsi" w:eastAsiaTheme="minorEastAsia" w:hAnsiTheme="minorHAnsi" w:cs="宋体-WinCharSetFFFF-H"/>
            <w:noProof/>
            <w:kern w:val="0"/>
          </w:rPr>
          <w:t>漏洞扫描关键性指标</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130</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258" w:history="1">
        <w:r w:rsidR="00E4133B" w:rsidRPr="003638A8">
          <w:rPr>
            <w:rStyle w:val="aff0"/>
            <w:rFonts w:asciiTheme="minorHAnsi" w:eastAsiaTheme="minorEastAsia" w:hAnsiTheme="minorHAnsi"/>
            <w:noProof/>
          </w:rPr>
          <w:t>10.</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培训计划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59" w:history="1">
        <w:r w:rsidR="00E4133B" w:rsidRPr="003638A8">
          <w:rPr>
            <w:rStyle w:val="aff0"/>
            <w:rFonts w:asciiTheme="minorHAnsi" w:eastAsiaTheme="minorEastAsia" w:hAnsiTheme="minorHAnsi"/>
            <w:noProof/>
          </w:rPr>
          <w:t>10.1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培训目的</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_Toc497030259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0" w:history="1">
        <w:r w:rsidR="00E4133B" w:rsidRPr="003638A8">
          <w:rPr>
            <w:rStyle w:val="aff0"/>
            <w:rFonts w:asciiTheme="minorHAnsi" w:eastAsiaTheme="minorEastAsia" w:hAnsiTheme="minorHAnsi"/>
            <w:noProof/>
          </w:rPr>
          <w:t>10.2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培训对象</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132</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1" w:history="1">
        <w:r w:rsidR="00E4133B" w:rsidRPr="003638A8">
          <w:rPr>
            <w:rStyle w:val="aff0"/>
            <w:rFonts w:asciiTheme="minorHAnsi" w:eastAsiaTheme="minorEastAsia" w:hAnsiTheme="minorHAnsi"/>
            <w:noProof/>
          </w:rPr>
          <w:t>10.3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培训计划</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132</w:t>
        </w:r>
        <w:r w:rsidR="00E4133B" w:rsidRPr="003638A8">
          <w:rPr>
            <w:rFonts w:asciiTheme="minorHAnsi" w:eastAsiaTheme="minorEastAsia" w:hAnsiTheme="minorHAnsi"/>
            <w:noProof/>
            <w:webHidden/>
          </w:rPr>
          <w:fldChar w:fldCharType="end"/>
        </w:r>
      </w:hyperlink>
    </w:p>
    <w:p w:rsidR="00E4133B" w:rsidRPr="003638A8" w:rsidRDefault="004A76E6">
      <w:pPr>
        <w:pStyle w:val="12"/>
        <w:rPr>
          <w:rFonts w:asciiTheme="minorHAnsi" w:eastAsiaTheme="minorEastAsia" w:hAnsiTheme="minorHAnsi" w:cstheme="minorBidi"/>
          <w:b w:val="0"/>
          <w:bCs w:val="0"/>
          <w:caps w:val="0"/>
          <w:noProof/>
          <w:szCs w:val="22"/>
        </w:rPr>
      </w:pPr>
      <w:hyperlink w:anchor="_Toc497030262" w:history="1">
        <w:r w:rsidR="00E4133B" w:rsidRPr="003638A8">
          <w:rPr>
            <w:rStyle w:val="aff0"/>
            <w:rFonts w:asciiTheme="minorHAnsi" w:eastAsiaTheme="minorEastAsia" w:hAnsiTheme="minorHAnsi"/>
            <w:noProof/>
          </w:rPr>
          <w:t>11.</w:t>
        </w:r>
        <w:r w:rsidR="00E4133B" w:rsidRPr="003638A8">
          <w:rPr>
            <w:rFonts w:asciiTheme="minorHAnsi" w:eastAsiaTheme="minorEastAsia" w:hAnsiTheme="minorHAnsi" w:cstheme="minorBidi"/>
            <w:b w:val="0"/>
            <w:bCs w:val="0"/>
            <w:caps w:val="0"/>
            <w:noProof/>
            <w:szCs w:val="22"/>
          </w:rPr>
          <w:tab/>
        </w:r>
        <w:r w:rsidR="00E4133B" w:rsidRPr="003638A8">
          <w:rPr>
            <w:rStyle w:val="aff0"/>
            <w:rFonts w:asciiTheme="minorHAnsi" w:eastAsiaTheme="minorEastAsia" w:hAnsiTheme="minorHAnsi"/>
            <w:noProof/>
          </w:rPr>
          <w:t>售后服务保障</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63" w:history="1">
        <w:r w:rsidR="00E4133B" w:rsidRPr="003638A8">
          <w:rPr>
            <w:rStyle w:val="aff0"/>
            <w:rFonts w:asciiTheme="minorHAnsi" w:eastAsiaTheme="minorEastAsia" w:hAnsiTheme="minorHAnsi"/>
            <w:noProof/>
          </w:rPr>
          <w:t>11.1</w:t>
        </w:r>
        <w:r w:rsidR="00E4133B" w:rsidRPr="003638A8">
          <w:rPr>
            <w:rFonts w:asciiTheme="minorHAnsi" w:eastAsiaTheme="minorEastAsia" w:hAnsiTheme="minorHAnsi" w:cstheme="minorBidi"/>
            <w:smallCaps w:val="0"/>
            <w:noProof/>
            <w:sz w:val="21"/>
            <w:szCs w:val="22"/>
          </w:rPr>
          <w:tab/>
        </w:r>
        <w:r w:rsidR="003638A8" w:rsidRPr="003638A8">
          <w:rPr>
            <w:rStyle w:val="aff0"/>
            <w:rFonts w:asciiTheme="minorHAnsi" w:eastAsiaTheme="minorEastAsia" w:hAnsiTheme="minorHAnsi"/>
            <w:noProof/>
          </w:rPr>
          <w:t>九次方</w:t>
        </w:r>
        <w:r w:rsidR="00E4133B" w:rsidRPr="003638A8">
          <w:rPr>
            <w:rStyle w:val="aff0"/>
            <w:rFonts w:asciiTheme="minorHAnsi" w:eastAsiaTheme="minorEastAsia" w:hAnsiTheme="minorHAnsi"/>
            <w:noProof/>
          </w:rPr>
          <w:t>对售后服务的理解</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840"/>
          <w:tab w:val="right" w:leader="dot" w:pos="9288"/>
        </w:tabs>
        <w:rPr>
          <w:rFonts w:asciiTheme="minorHAnsi" w:eastAsiaTheme="minorEastAsia" w:hAnsiTheme="minorHAnsi" w:cstheme="minorBidi"/>
          <w:smallCaps w:val="0"/>
          <w:noProof/>
          <w:sz w:val="21"/>
          <w:szCs w:val="22"/>
        </w:rPr>
      </w:pPr>
      <w:hyperlink w:anchor="_Toc497030264" w:history="1">
        <w:r w:rsidR="00E4133B" w:rsidRPr="003638A8">
          <w:rPr>
            <w:rStyle w:val="aff0"/>
            <w:rFonts w:asciiTheme="minorHAnsi" w:eastAsiaTheme="minorEastAsia" w:hAnsiTheme="minorHAnsi"/>
            <w:noProof/>
          </w:rPr>
          <w:t>11.2</w:t>
        </w:r>
        <w:r w:rsidR="00E4133B" w:rsidRPr="003638A8">
          <w:rPr>
            <w:rFonts w:asciiTheme="minorHAnsi" w:eastAsiaTheme="minorEastAsia" w:hAnsiTheme="minorHAnsi" w:cstheme="minorBidi"/>
            <w:smallCaps w:val="0"/>
            <w:noProof/>
            <w:sz w:val="21"/>
            <w:szCs w:val="22"/>
          </w:rPr>
          <w:tab/>
        </w:r>
        <w:r w:rsidR="003638A8" w:rsidRPr="003638A8">
          <w:rPr>
            <w:rStyle w:val="aff0"/>
            <w:rFonts w:asciiTheme="minorHAnsi" w:eastAsiaTheme="minorEastAsia" w:hAnsiTheme="minorHAnsi"/>
            <w:noProof/>
          </w:rPr>
          <w:t>九次方</w:t>
        </w:r>
        <w:r w:rsidR="00E4133B" w:rsidRPr="003638A8">
          <w:rPr>
            <w:rStyle w:val="aff0"/>
            <w:rFonts w:asciiTheme="minorHAnsi" w:eastAsiaTheme="minorEastAsia" w:hAnsiTheme="minorHAnsi"/>
            <w:noProof/>
          </w:rPr>
          <w:t>售后服务体系</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5" w:history="1">
        <w:r w:rsidR="00E4133B" w:rsidRPr="003638A8">
          <w:rPr>
            <w:rStyle w:val="aff0"/>
            <w:rFonts w:asciiTheme="minorHAnsi" w:eastAsiaTheme="minorEastAsia" w:hAnsiTheme="minorHAnsi"/>
            <w:noProof/>
          </w:rPr>
          <w:t>11.3</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售后服务方式</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_Toc497030265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133</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6" w:history="1">
        <w:r w:rsidR="00E4133B" w:rsidRPr="003638A8">
          <w:rPr>
            <w:rStyle w:val="aff0"/>
            <w:rFonts w:asciiTheme="minorHAnsi" w:eastAsiaTheme="minorEastAsia" w:hAnsiTheme="minorHAnsi"/>
            <w:noProof/>
          </w:rPr>
          <w:t>11.4</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售后服务范围</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_Toc497030266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135</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7" w:history="1">
        <w:r w:rsidR="00E4133B" w:rsidRPr="003638A8">
          <w:rPr>
            <w:rStyle w:val="aff0"/>
            <w:rFonts w:asciiTheme="minorHAnsi" w:eastAsiaTheme="minorEastAsia" w:hAnsiTheme="minorHAnsi"/>
            <w:noProof/>
          </w:rPr>
          <w:t>11.5</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售后服务时间</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_Toc497030267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136</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8" w:history="1">
        <w:r w:rsidR="00E4133B" w:rsidRPr="003638A8">
          <w:rPr>
            <w:rStyle w:val="aff0"/>
            <w:rFonts w:asciiTheme="minorHAnsi" w:eastAsiaTheme="minorEastAsia" w:hAnsiTheme="minorHAnsi"/>
            <w:noProof/>
          </w:rPr>
          <w:t>11.6</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售后服务申请程序</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_Toc497030268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136</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69" w:history="1">
        <w:r w:rsidR="00E4133B" w:rsidRPr="003638A8">
          <w:rPr>
            <w:rStyle w:val="aff0"/>
            <w:rFonts w:asciiTheme="minorHAnsi" w:eastAsiaTheme="minorEastAsia" w:hAnsiTheme="minorHAnsi"/>
            <w:noProof/>
          </w:rPr>
          <w:t>11.7</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售后服务过程</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_Toc497030269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136</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70" w:history="1">
        <w:r w:rsidR="00E4133B" w:rsidRPr="003638A8">
          <w:rPr>
            <w:rStyle w:val="aff0"/>
            <w:rFonts w:asciiTheme="minorHAnsi" w:eastAsiaTheme="minorEastAsia" w:hAnsiTheme="minorHAnsi"/>
            <w:noProof/>
          </w:rPr>
          <w:t>11.8</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功能变更后的售后服务</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_Toc497030270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138</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71" w:history="1">
        <w:r w:rsidR="00E4133B" w:rsidRPr="003638A8">
          <w:rPr>
            <w:rStyle w:val="aff0"/>
            <w:rFonts w:asciiTheme="minorHAnsi" w:eastAsiaTheme="minorEastAsia" w:hAnsiTheme="minorHAnsi"/>
            <w:noProof/>
          </w:rPr>
          <w:t>11.9</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争议处理</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_Toc497030271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138</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72" w:history="1">
        <w:r w:rsidR="00E4133B" w:rsidRPr="003638A8">
          <w:rPr>
            <w:rStyle w:val="aff0"/>
            <w:rFonts w:asciiTheme="minorHAnsi" w:eastAsiaTheme="minorEastAsia" w:hAnsiTheme="minorHAnsi"/>
            <w:noProof/>
          </w:rPr>
          <w:t>11.10</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紧急状况</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_Toc497030272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138</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73" w:history="1">
        <w:r w:rsidR="00E4133B" w:rsidRPr="003638A8">
          <w:rPr>
            <w:rStyle w:val="aff0"/>
            <w:rFonts w:asciiTheme="minorHAnsi" w:eastAsiaTheme="minorEastAsia" w:hAnsiTheme="minorHAnsi"/>
            <w:noProof/>
          </w:rPr>
          <w:t>11.11</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其它</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_Toc497030273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138</w:t>
        </w:r>
        <w:r w:rsidR="00E4133B" w:rsidRPr="003638A8">
          <w:rPr>
            <w:rFonts w:asciiTheme="minorHAnsi" w:eastAsiaTheme="minorEastAsia" w:hAnsiTheme="minorHAnsi"/>
            <w:noProof/>
            <w:webHidden/>
          </w:rPr>
          <w:fldChar w:fldCharType="end"/>
        </w:r>
      </w:hyperlink>
    </w:p>
    <w:p w:rsidR="00E4133B" w:rsidRPr="003638A8" w:rsidRDefault="004A76E6">
      <w:pPr>
        <w:pStyle w:val="25"/>
        <w:tabs>
          <w:tab w:val="left" w:pos="1050"/>
          <w:tab w:val="right" w:leader="dot" w:pos="9288"/>
        </w:tabs>
        <w:rPr>
          <w:rFonts w:asciiTheme="minorHAnsi" w:eastAsiaTheme="minorEastAsia" w:hAnsiTheme="minorHAnsi" w:cstheme="minorBidi"/>
          <w:smallCaps w:val="0"/>
          <w:noProof/>
          <w:sz w:val="21"/>
          <w:szCs w:val="22"/>
        </w:rPr>
      </w:pPr>
      <w:hyperlink w:anchor="_Toc497030274" w:history="1">
        <w:r w:rsidR="00E4133B" w:rsidRPr="003638A8">
          <w:rPr>
            <w:rStyle w:val="aff0"/>
            <w:rFonts w:asciiTheme="minorHAnsi" w:eastAsiaTheme="minorEastAsia" w:hAnsiTheme="minorHAnsi"/>
            <w:noProof/>
          </w:rPr>
          <w:t>11.12</w:t>
        </w:r>
        <w:r w:rsidR="00E4133B" w:rsidRPr="003638A8">
          <w:rPr>
            <w:rFonts w:asciiTheme="minorHAnsi" w:eastAsiaTheme="minorEastAsia" w:hAnsiTheme="minorHAnsi" w:cstheme="minorBidi"/>
            <w:smallCaps w:val="0"/>
            <w:noProof/>
            <w:sz w:val="21"/>
            <w:szCs w:val="22"/>
          </w:rPr>
          <w:tab/>
        </w:r>
        <w:r w:rsidR="00E4133B" w:rsidRPr="003638A8">
          <w:rPr>
            <w:rStyle w:val="aff0"/>
            <w:rFonts w:asciiTheme="minorHAnsi" w:eastAsiaTheme="minorEastAsia" w:hAnsiTheme="minorHAnsi"/>
            <w:noProof/>
          </w:rPr>
          <w:t>售后服务汇总</w:t>
        </w:r>
        <w:r w:rsidR="00E4133B" w:rsidRPr="003638A8">
          <w:rPr>
            <w:rFonts w:asciiTheme="minorHAnsi" w:eastAsiaTheme="minorEastAsia" w:hAnsiTheme="minorHAnsi"/>
            <w:noProof/>
            <w:webHidden/>
          </w:rPr>
          <w:tab/>
        </w:r>
        <w:r w:rsidR="00E4133B" w:rsidRPr="003638A8">
          <w:rPr>
            <w:rFonts w:asciiTheme="minorHAnsi" w:eastAsiaTheme="minorEastAsia" w:hAnsiTheme="minorHAnsi"/>
            <w:noProof/>
            <w:webHidden/>
          </w:rPr>
          <w:fldChar w:fldCharType="begin"/>
        </w:r>
        <w:r w:rsidR="00E4133B" w:rsidRPr="003638A8">
          <w:rPr>
            <w:rFonts w:asciiTheme="minorHAnsi" w:eastAsiaTheme="minorEastAsia" w:hAnsiTheme="minorHAnsi"/>
            <w:noProof/>
            <w:webHidden/>
          </w:rPr>
          <w:instrText xml:space="preserve"> PAGEREF _Toc497030274 \h </w:instrText>
        </w:r>
        <w:r w:rsidR="00E4133B" w:rsidRPr="003638A8">
          <w:rPr>
            <w:rFonts w:asciiTheme="minorHAnsi" w:eastAsiaTheme="minorEastAsia" w:hAnsiTheme="minorHAnsi"/>
            <w:noProof/>
            <w:webHidden/>
          </w:rPr>
        </w:r>
        <w:r w:rsidR="00E4133B" w:rsidRPr="003638A8">
          <w:rPr>
            <w:rFonts w:asciiTheme="minorHAnsi" w:eastAsiaTheme="minorEastAsia" w:hAnsiTheme="minorHAnsi"/>
            <w:noProof/>
            <w:webHidden/>
          </w:rPr>
          <w:fldChar w:fldCharType="separate"/>
        </w:r>
        <w:r w:rsidR="00E4133B" w:rsidRPr="003638A8">
          <w:rPr>
            <w:rFonts w:asciiTheme="minorHAnsi" w:eastAsiaTheme="minorEastAsia" w:hAnsiTheme="minorHAnsi"/>
            <w:noProof/>
            <w:webHidden/>
          </w:rPr>
          <w:t>140</w:t>
        </w:r>
        <w:r w:rsidR="00E4133B" w:rsidRPr="003638A8">
          <w:rPr>
            <w:rFonts w:asciiTheme="minorHAnsi" w:eastAsiaTheme="minorEastAsia" w:hAnsiTheme="minorHAnsi"/>
            <w:noProof/>
            <w:webHidden/>
          </w:rPr>
          <w:fldChar w:fldCharType="end"/>
        </w:r>
      </w:hyperlink>
    </w:p>
    <w:p w:rsidR="00F970E2" w:rsidRPr="003638A8" w:rsidRDefault="00237BC8" w:rsidP="00852934">
      <w:pPr>
        <w:spacing w:beforeLines="50" w:before="120" w:afterLines="50" w:after="120" w:line="360" w:lineRule="auto"/>
        <w:ind w:firstLine="420"/>
        <w:jc w:val="center"/>
        <w:rPr>
          <w:rFonts w:asciiTheme="minorHAnsi" w:eastAsiaTheme="minorEastAsia" w:hAnsiTheme="minorHAnsi"/>
          <w:sz w:val="20"/>
          <w:szCs w:val="20"/>
        </w:rPr>
        <w:sectPr w:rsidR="00F970E2" w:rsidRPr="003638A8" w:rsidSect="00E0600D">
          <w:headerReference w:type="default" r:id="rId8"/>
          <w:footerReference w:type="even" r:id="rId9"/>
          <w:footerReference w:type="default" r:id="rId10"/>
          <w:pgSz w:w="11906" w:h="16838"/>
          <w:pgMar w:top="992" w:right="1077" w:bottom="1134" w:left="1531" w:header="567" w:footer="833" w:gutter="0"/>
          <w:pgNumType w:fmt="numberInDash" w:start="0"/>
          <w:cols w:space="425"/>
          <w:titlePg/>
          <w:docGrid w:linePitch="312"/>
        </w:sectPr>
      </w:pPr>
      <w:r w:rsidRPr="003638A8">
        <w:rPr>
          <w:rFonts w:asciiTheme="minorHAnsi" w:eastAsiaTheme="minorEastAsia" w:hAnsiTheme="minorHAnsi"/>
          <w:sz w:val="32"/>
          <w:szCs w:val="32"/>
        </w:rPr>
        <w:fldChar w:fldCharType="end"/>
      </w:r>
    </w:p>
    <w:p w:rsidR="006003B3" w:rsidRPr="003638A8" w:rsidRDefault="005B70E0" w:rsidP="00AF4936">
      <w:pPr>
        <w:pStyle w:val="11"/>
        <w:pageBreakBefore w:val="0"/>
        <w:numPr>
          <w:ilvl w:val="0"/>
          <w:numId w:val="14"/>
        </w:numPr>
        <w:tabs>
          <w:tab w:val="clear" w:pos="420"/>
          <w:tab w:val="left" w:pos="426"/>
        </w:tabs>
        <w:spacing w:before="240" w:after="0" w:line="240" w:lineRule="auto"/>
        <w:ind w:left="601" w:hanging="601"/>
        <w:rPr>
          <w:rFonts w:asciiTheme="minorHAnsi" w:eastAsiaTheme="minorEastAsia" w:hAnsiTheme="minorHAnsi"/>
          <w:sz w:val="32"/>
          <w:szCs w:val="32"/>
          <w:lang w:eastAsia="zh-CN"/>
        </w:rPr>
      </w:pPr>
      <w:bookmarkStart w:id="1" w:name="_Toc301700941"/>
      <w:bookmarkStart w:id="2" w:name="_Toc321698165"/>
      <w:bookmarkStart w:id="3" w:name="_Toc324095224"/>
      <w:bookmarkStart w:id="4" w:name="_Toc497030165"/>
      <w:bookmarkStart w:id="5" w:name="_Toc193263399"/>
      <w:bookmarkStart w:id="6" w:name="_Toc211593152"/>
      <w:bookmarkStart w:id="7" w:name="_Toc135127054"/>
      <w:bookmarkStart w:id="8" w:name="_Toc138327182"/>
      <w:r w:rsidRPr="003638A8">
        <w:rPr>
          <w:rFonts w:asciiTheme="minorHAnsi" w:eastAsiaTheme="minorEastAsia" w:hAnsiTheme="minorHAnsi"/>
          <w:sz w:val="32"/>
          <w:szCs w:val="32"/>
          <w:lang w:eastAsia="zh-CN"/>
        </w:rPr>
        <w:lastRenderedPageBreak/>
        <w:t>九次方</w:t>
      </w:r>
      <w:r w:rsidR="00DE4284" w:rsidRPr="003638A8">
        <w:rPr>
          <w:rFonts w:asciiTheme="minorHAnsi" w:eastAsiaTheme="minorEastAsia" w:hAnsiTheme="minorHAnsi"/>
          <w:sz w:val="32"/>
          <w:szCs w:val="32"/>
          <w:lang w:eastAsia="zh-CN"/>
        </w:rPr>
        <w:t>公司</w:t>
      </w:r>
      <w:r w:rsidR="006003B3" w:rsidRPr="003638A8">
        <w:rPr>
          <w:rFonts w:asciiTheme="minorHAnsi" w:eastAsiaTheme="minorEastAsia" w:hAnsiTheme="minorHAnsi"/>
          <w:sz w:val="32"/>
          <w:szCs w:val="32"/>
          <w:lang w:eastAsia="zh-CN"/>
        </w:rPr>
        <w:t>介绍</w:t>
      </w:r>
      <w:bookmarkEnd w:id="1"/>
      <w:bookmarkEnd w:id="2"/>
      <w:bookmarkEnd w:id="3"/>
      <w:bookmarkEnd w:id="4"/>
    </w:p>
    <w:p w:rsidR="006003B3" w:rsidRPr="003638A8" w:rsidRDefault="006003B3" w:rsidP="006003B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9" w:name="_Toc221976226"/>
      <w:bookmarkStart w:id="10" w:name="_Toc301700942"/>
      <w:bookmarkStart w:id="11" w:name="_Toc321698166"/>
      <w:bookmarkStart w:id="12" w:name="_Toc324095225"/>
      <w:bookmarkStart w:id="13" w:name="_Toc497030166"/>
      <w:r w:rsidRPr="003638A8">
        <w:rPr>
          <w:rFonts w:asciiTheme="minorHAnsi" w:eastAsiaTheme="minorEastAsia" w:hAnsiTheme="minorHAnsi"/>
          <w:sz w:val="30"/>
          <w:szCs w:val="30"/>
          <w:lang w:eastAsia="zh-CN"/>
        </w:rPr>
        <w:t>公司背景</w:t>
      </w:r>
      <w:bookmarkEnd w:id="9"/>
      <w:bookmarkEnd w:id="10"/>
      <w:bookmarkEnd w:id="11"/>
      <w:bookmarkEnd w:id="12"/>
      <w:bookmarkEnd w:id="13"/>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创建于</w:t>
      </w:r>
      <w:r w:rsidRPr="00384690">
        <w:rPr>
          <w:rFonts w:asciiTheme="minorHAnsi" w:eastAsiaTheme="minorEastAsia" w:hAnsiTheme="minorHAnsi"/>
          <w:lang w:val="x-none"/>
        </w:rPr>
        <w:t>2010</w:t>
      </w:r>
      <w:r w:rsidRPr="00384690">
        <w:rPr>
          <w:rFonts w:asciiTheme="minorHAnsi" w:eastAsiaTheme="minorEastAsia" w:hAnsiTheme="minorHAnsi"/>
          <w:lang w:val="x-none"/>
        </w:rPr>
        <w:t>年的九次方大数据信息集团（</w:t>
      </w:r>
      <w:r w:rsidRPr="00384690">
        <w:rPr>
          <w:rFonts w:asciiTheme="minorHAnsi" w:eastAsiaTheme="minorEastAsia" w:hAnsiTheme="minorHAnsi"/>
          <w:lang w:val="x-none"/>
        </w:rPr>
        <w:t xml:space="preserve">JUSFOUN  BIG DATA) </w:t>
      </w:r>
      <w:r w:rsidRPr="00384690">
        <w:rPr>
          <w:rFonts w:asciiTheme="minorHAnsi" w:eastAsiaTheme="minorEastAsia" w:hAnsiTheme="minorHAnsi"/>
          <w:lang w:val="x-none"/>
        </w:rPr>
        <w:t>是中国第一家大数据资产运营商，同时也是全球第一家大数据交易所：贵阳大数据交易所的创始股东，公司坚持以</w:t>
      </w:r>
      <w:r w:rsidRPr="00384690">
        <w:rPr>
          <w:rFonts w:asciiTheme="minorHAnsi" w:eastAsiaTheme="minorEastAsia" w:hAnsiTheme="minorHAnsi"/>
          <w:lang w:val="x-none"/>
        </w:rPr>
        <w:t>“</w:t>
      </w:r>
      <w:r w:rsidRPr="00384690">
        <w:rPr>
          <w:rFonts w:asciiTheme="minorHAnsi" w:eastAsiaTheme="minorEastAsia" w:hAnsiTheme="minorHAnsi"/>
          <w:lang w:val="x-none"/>
        </w:rPr>
        <w:t>贡献中国数据智慧，激活政府数据价值、构建全球数据生态</w:t>
      </w:r>
      <w:r w:rsidRPr="00384690">
        <w:rPr>
          <w:rFonts w:asciiTheme="minorHAnsi" w:eastAsiaTheme="minorEastAsia" w:hAnsiTheme="minorHAnsi"/>
          <w:lang w:val="x-none"/>
        </w:rPr>
        <w:t>”</w:t>
      </w:r>
      <w:r w:rsidRPr="00384690">
        <w:rPr>
          <w:rFonts w:asciiTheme="minorHAnsi" w:eastAsiaTheme="minorEastAsia" w:hAnsiTheme="minorHAnsi"/>
          <w:lang w:val="x-none"/>
        </w:rPr>
        <w:t>为使命，通过</w:t>
      </w:r>
      <w:r w:rsidRPr="00384690">
        <w:rPr>
          <w:rFonts w:asciiTheme="minorHAnsi" w:eastAsiaTheme="minorEastAsia" w:hAnsiTheme="minorHAnsi"/>
          <w:lang w:val="x-none"/>
        </w:rPr>
        <w:t>“</w:t>
      </w:r>
      <w:r w:rsidRPr="00384690">
        <w:rPr>
          <w:rFonts w:asciiTheme="minorHAnsi" w:eastAsiaTheme="minorEastAsia" w:hAnsiTheme="minorHAnsi"/>
          <w:lang w:val="x-none"/>
        </w:rPr>
        <w:t>三轴一源两中心一生态</w:t>
      </w:r>
      <w:r w:rsidRPr="00384690">
        <w:rPr>
          <w:rFonts w:asciiTheme="minorHAnsi" w:eastAsiaTheme="minorEastAsia" w:hAnsiTheme="minorHAnsi"/>
          <w:lang w:val="x-none"/>
        </w:rPr>
        <w:t>”</w:t>
      </w:r>
      <w:r w:rsidRPr="00384690">
        <w:rPr>
          <w:rFonts w:asciiTheme="minorHAnsi" w:eastAsiaTheme="minorEastAsia" w:hAnsiTheme="minorHAnsi"/>
          <w:lang w:val="x-none"/>
        </w:rPr>
        <w:t>战略，构建完整的全球大数据生态链。</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九次方大数据是《大数据产业</w:t>
      </w:r>
      <w:r w:rsidRPr="00384690">
        <w:rPr>
          <w:rFonts w:asciiTheme="minorHAnsi" w:eastAsiaTheme="minorEastAsia" w:hAnsiTheme="minorHAnsi"/>
          <w:lang w:val="x-none"/>
        </w:rPr>
        <w:t>“</w:t>
      </w:r>
      <w:r w:rsidRPr="00384690">
        <w:rPr>
          <w:rFonts w:asciiTheme="minorHAnsi" w:eastAsiaTheme="minorEastAsia" w:hAnsiTheme="minorHAnsi"/>
          <w:lang w:val="x-none"/>
        </w:rPr>
        <w:t>十三五</w:t>
      </w:r>
      <w:r w:rsidRPr="00384690">
        <w:rPr>
          <w:rFonts w:asciiTheme="minorHAnsi" w:eastAsiaTheme="minorEastAsia" w:hAnsiTheme="minorHAnsi"/>
          <w:lang w:val="x-none"/>
        </w:rPr>
        <w:t>“</w:t>
      </w:r>
      <w:r w:rsidRPr="00384690">
        <w:rPr>
          <w:rFonts w:asciiTheme="minorHAnsi" w:eastAsiaTheme="minorEastAsia" w:hAnsiTheme="minorHAnsi"/>
          <w:lang w:val="x-none"/>
        </w:rPr>
        <w:t>发展规划》起草单位之一，同时也是国家五项国家大数据标准的制定者之一。</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九次方大数据</w:t>
      </w:r>
      <w:r>
        <w:rPr>
          <w:rFonts w:asciiTheme="minorHAnsi" w:eastAsiaTheme="minorEastAsia" w:hAnsiTheme="minorHAnsi" w:hint="eastAsia"/>
          <w:lang w:val="x-none"/>
        </w:rPr>
        <w:t>的</w:t>
      </w:r>
      <w:r w:rsidRPr="00384690">
        <w:rPr>
          <w:rFonts w:asciiTheme="minorHAnsi" w:eastAsiaTheme="minorEastAsia" w:hAnsiTheme="minorHAnsi"/>
          <w:lang w:val="x-none"/>
        </w:rPr>
        <w:t>业务：政府数据资产运营，政府大数据应用服务，金融大数据，</w:t>
      </w:r>
      <w:r w:rsidRPr="00384690">
        <w:rPr>
          <w:rFonts w:asciiTheme="minorHAnsi" w:eastAsiaTheme="minorEastAsia" w:hAnsiTheme="minorHAnsi"/>
          <w:lang w:val="x-none"/>
        </w:rPr>
        <w:t>BDG store</w:t>
      </w:r>
      <w:r w:rsidRPr="00384690">
        <w:rPr>
          <w:rFonts w:asciiTheme="minorHAnsi" w:eastAsiaTheme="minorEastAsia" w:hAnsiTheme="minorHAnsi"/>
          <w:lang w:val="x-none"/>
        </w:rPr>
        <w:t>平台。</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九次方大数据</w:t>
      </w:r>
      <w:r>
        <w:rPr>
          <w:rFonts w:asciiTheme="minorHAnsi" w:eastAsiaTheme="minorEastAsia" w:hAnsiTheme="minorHAnsi"/>
          <w:lang w:val="x-none"/>
        </w:rPr>
        <w:t>的</w:t>
      </w:r>
      <w:r w:rsidRPr="00384690">
        <w:rPr>
          <w:rFonts w:asciiTheme="minorHAnsi" w:eastAsiaTheme="minorEastAsia" w:hAnsiTheme="minorHAnsi"/>
          <w:lang w:val="x-none"/>
        </w:rPr>
        <w:t>股东：九次方大数据通过三轮融资，先后得到</w:t>
      </w:r>
      <w:bookmarkStart w:id="14" w:name="OLE_LINK12"/>
      <w:bookmarkStart w:id="15" w:name="OLE_LINK11"/>
      <w:bookmarkEnd w:id="14"/>
      <w:r w:rsidRPr="00384690">
        <w:rPr>
          <w:rFonts w:asciiTheme="minorHAnsi" w:eastAsiaTheme="minorEastAsia" w:hAnsiTheme="minorHAnsi"/>
          <w:lang w:val="x-none"/>
        </w:rPr>
        <w:t>30</w:t>
      </w:r>
      <w:r w:rsidRPr="00384690">
        <w:rPr>
          <w:rFonts w:asciiTheme="minorHAnsi" w:eastAsiaTheme="minorEastAsia" w:hAnsiTheme="minorHAnsi"/>
          <w:lang w:val="x-none"/>
        </w:rPr>
        <w:t>多支国有资本、产业基金的支持</w:t>
      </w:r>
      <w:bookmarkEnd w:id="15"/>
      <w:r w:rsidRPr="00384690">
        <w:rPr>
          <w:rFonts w:asciiTheme="minorHAnsi" w:eastAsiaTheme="minorEastAsia" w:hAnsiTheme="minorHAnsi"/>
          <w:lang w:val="x-none"/>
        </w:rPr>
        <w:t>：国家开发银行与中信国安合资基金：中非信银；建设银行旗下基金：建银财富；重庆国资平台渝富集团旗下：中新基金；浙江省科技厅旗下浙江科技风险投资公司；科技部中小企业创业投资引导基金及湖南、济南政府科技引导基金共同出资：中国风投；湖北国资管理平台旗下：宏泰投资；北京房山区政府引导基金：创新谷基金；</w:t>
      </w:r>
      <w:bookmarkStart w:id="16" w:name="OLE_LINK19"/>
      <w:bookmarkStart w:id="17" w:name="OLE_LINK18"/>
      <w:bookmarkEnd w:id="16"/>
      <w:r w:rsidRPr="00384690">
        <w:rPr>
          <w:rFonts w:asciiTheme="minorHAnsi" w:eastAsiaTheme="minorEastAsia" w:hAnsiTheme="minorHAnsi"/>
          <w:lang w:val="x-none"/>
        </w:rPr>
        <w:t>东方证券</w:t>
      </w:r>
      <w:bookmarkEnd w:id="17"/>
      <w:r w:rsidRPr="00384690">
        <w:rPr>
          <w:rFonts w:asciiTheme="minorHAnsi" w:eastAsiaTheme="minorEastAsia" w:hAnsiTheme="minorHAnsi"/>
          <w:lang w:val="x-none"/>
        </w:rPr>
        <w:t>；</w:t>
      </w:r>
      <w:bookmarkStart w:id="18" w:name="OLE_LINK20"/>
      <w:r w:rsidRPr="00384690">
        <w:rPr>
          <w:rFonts w:asciiTheme="minorHAnsi" w:eastAsiaTheme="minorEastAsia" w:hAnsiTheme="minorHAnsi"/>
          <w:lang w:val="x-none"/>
        </w:rPr>
        <w:t>博信资本</w:t>
      </w:r>
      <w:bookmarkEnd w:id="18"/>
      <w:r w:rsidRPr="00384690">
        <w:rPr>
          <w:rFonts w:asciiTheme="minorHAnsi" w:eastAsiaTheme="minorEastAsia" w:hAnsiTheme="minorHAnsi"/>
          <w:lang w:val="x-none"/>
        </w:rPr>
        <w:t>；信中利资本；初灵信息集团旗下初灵基金；当代集团；</w:t>
      </w:r>
      <w:r w:rsidRPr="00384690">
        <w:rPr>
          <w:rFonts w:asciiTheme="minorHAnsi" w:eastAsiaTheme="minorEastAsia" w:hAnsiTheme="minorHAnsi"/>
          <w:lang w:val="x-none"/>
        </w:rPr>
        <w:t>IDG</w:t>
      </w:r>
      <w:r w:rsidRPr="00384690">
        <w:rPr>
          <w:rFonts w:asciiTheme="minorHAnsi" w:eastAsiaTheme="minorEastAsia" w:hAnsiTheme="minorHAnsi"/>
          <w:lang w:val="x-none"/>
        </w:rPr>
        <w:t>资本；鼎峰资本；中茵集团；盛桥资本；</w:t>
      </w:r>
      <w:bookmarkStart w:id="19" w:name="OLE_LINK22"/>
      <w:bookmarkStart w:id="20" w:name="OLE_LINK21"/>
      <w:bookmarkEnd w:id="19"/>
      <w:r w:rsidRPr="00384690">
        <w:rPr>
          <w:rFonts w:asciiTheme="minorHAnsi" w:eastAsiaTheme="minorEastAsia" w:hAnsiTheme="minorHAnsi"/>
          <w:lang w:val="x-none"/>
        </w:rPr>
        <w:t>凯复投资</w:t>
      </w:r>
      <w:bookmarkEnd w:id="20"/>
      <w:r w:rsidRPr="00384690">
        <w:rPr>
          <w:rFonts w:asciiTheme="minorHAnsi" w:eastAsiaTheme="minorEastAsia" w:hAnsiTheme="minorHAnsi"/>
          <w:lang w:val="x-none"/>
        </w:rPr>
        <w:t>；</w:t>
      </w:r>
      <w:bookmarkStart w:id="21" w:name="OLE_LINK24"/>
      <w:bookmarkStart w:id="22" w:name="OLE_LINK23"/>
      <w:bookmarkEnd w:id="21"/>
      <w:r w:rsidRPr="00384690">
        <w:rPr>
          <w:rFonts w:asciiTheme="minorHAnsi" w:eastAsiaTheme="minorEastAsia" w:hAnsiTheme="minorHAnsi"/>
          <w:lang w:val="x-none"/>
        </w:rPr>
        <w:t>复朴资本</w:t>
      </w:r>
      <w:bookmarkEnd w:id="22"/>
      <w:r w:rsidRPr="00384690">
        <w:rPr>
          <w:rFonts w:asciiTheme="minorHAnsi" w:eastAsiaTheme="minorEastAsia" w:hAnsiTheme="minorHAnsi"/>
          <w:lang w:val="x-none"/>
        </w:rPr>
        <w:t>；</w:t>
      </w:r>
      <w:bookmarkStart w:id="23" w:name="OLE_LINK26"/>
      <w:bookmarkStart w:id="24" w:name="OLE_LINK25"/>
      <w:bookmarkEnd w:id="23"/>
      <w:r w:rsidRPr="00384690">
        <w:rPr>
          <w:rFonts w:asciiTheme="minorHAnsi" w:eastAsiaTheme="minorEastAsia" w:hAnsiTheme="minorHAnsi"/>
          <w:lang w:val="x-none"/>
        </w:rPr>
        <w:t>兴盛资本</w:t>
      </w:r>
      <w:bookmarkEnd w:id="24"/>
      <w:r w:rsidRPr="00384690">
        <w:rPr>
          <w:rFonts w:asciiTheme="minorHAnsi" w:eastAsiaTheme="minorEastAsia" w:hAnsiTheme="minorHAnsi"/>
          <w:lang w:val="x-none"/>
        </w:rPr>
        <w:t>；德同资本；</w:t>
      </w:r>
      <w:bookmarkStart w:id="25" w:name="OLE_LINK14"/>
      <w:bookmarkStart w:id="26" w:name="OLE_LINK13"/>
      <w:bookmarkEnd w:id="25"/>
      <w:r w:rsidRPr="00384690">
        <w:rPr>
          <w:rFonts w:asciiTheme="minorHAnsi" w:eastAsiaTheme="minorEastAsia" w:hAnsiTheme="minorHAnsi"/>
          <w:lang w:val="x-none"/>
        </w:rPr>
        <w:t>键桥通讯</w:t>
      </w:r>
      <w:bookmarkEnd w:id="26"/>
      <w:r w:rsidRPr="00384690">
        <w:rPr>
          <w:rFonts w:asciiTheme="minorHAnsi" w:eastAsiaTheme="minorEastAsia" w:hAnsiTheme="minorHAnsi"/>
          <w:lang w:val="x-none"/>
        </w:rPr>
        <w:t>；享悦资本；巨越资产</w:t>
      </w:r>
      <w:bookmarkStart w:id="27" w:name="OLE_LINK16"/>
      <w:bookmarkStart w:id="28" w:name="OLE_LINK15"/>
      <w:bookmarkEnd w:id="27"/>
      <w:r w:rsidRPr="00384690">
        <w:rPr>
          <w:rFonts w:asciiTheme="minorHAnsi" w:eastAsiaTheme="minorEastAsia" w:hAnsiTheme="minorHAnsi"/>
          <w:lang w:val="x-none"/>
        </w:rPr>
        <w:t>；</w:t>
      </w:r>
      <w:bookmarkEnd w:id="28"/>
      <w:r w:rsidRPr="00384690">
        <w:rPr>
          <w:rFonts w:asciiTheme="minorHAnsi" w:eastAsiaTheme="minorEastAsia" w:hAnsiTheme="minorHAnsi"/>
          <w:lang w:val="x-none"/>
        </w:rPr>
        <w:t>睿思基金。九次方大数据是国内为数不多的纯内资大数据公司。</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九次方大数据</w:t>
      </w:r>
      <w:r>
        <w:rPr>
          <w:rFonts w:asciiTheme="minorHAnsi" w:eastAsiaTheme="minorEastAsia" w:hAnsiTheme="minorHAnsi"/>
          <w:lang w:val="x-none"/>
        </w:rPr>
        <w:t>的战略</w:t>
      </w:r>
      <w:r w:rsidRPr="00384690">
        <w:rPr>
          <w:rFonts w:asciiTheme="minorHAnsi" w:eastAsiaTheme="minorEastAsia" w:hAnsiTheme="minorHAnsi"/>
          <w:lang w:val="x-none"/>
        </w:rPr>
        <w:t>布局：已与贵阳、广东、云南、甘肃、福建、新疆、青海、湖北、广西、山西、黑龙江、南昌、苏州、丽江、南通、济宁、青岛等</w:t>
      </w:r>
      <w:r w:rsidRPr="00384690">
        <w:rPr>
          <w:rFonts w:asciiTheme="minorHAnsi" w:eastAsiaTheme="minorEastAsia" w:hAnsiTheme="minorHAnsi"/>
          <w:lang w:val="x-none"/>
        </w:rPr>
        <w:t>40</w:t>
      </w:r>
      <w:r w:rsidRPr="00384690">
        <w:rPr>
          <w:rFonts w:asciiTheme="minorHAnsi" w:eastAsiaTheme="minorEastAsia" w:hAnsiTheme="minorHAnsi"/>
          <w:lang w:val="x-none"/>
        </w:rPr>
        <w:t>多个省市的国有控股平台合资成立大数据应用服务及政府数据资产运营管理公司。</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九次方大数据</w:t>
      </w:r>
      <w:r>
        <w:rPr>
          <w:rFonts w:asciiTheme="minorHAnsi" w:eastAsiaTheme="minorEastAsia" w:hAnsiTheme="minorHAnsi"/>
          <w:lang w:val="x-none"/>
        </w:rPr>
        <w:t>的</w:t>
      </w:r>
      <w:r w:rsidRPr="00384690">
        <w:rPr>
          <w:rFonts w:asciiTheme="minorHAnsi" w:eastAsiaTheme="minorEastAsia" w:hAnsiTheme="minorHAnsi"/>
          <w:lang w:val="x-none"/>
        </w:rPr>
        <w:t>产品：九次方大数据是国内唯一一家已经设计研发完成了</w:t>
      </w:r>
      <w:r w:rsidRPr="00384690">
        <w:rPr>
          <w:rFonts w:asciiTheme="minorHAnsi" w:eastAsiaTheme="minorEastAsia" w:hAnsiTheme="minorHAnsi"/>
          <w:lang w:val="x-none"/>
        </w:rPr>
        <w:t>4000</w:t>
      </w:r>
      <w:r w:rsidRPr="00384690">
        <w:rPr>
          <w:rFonts w:asciiTheme="minorHAnsi" w:eastAsiaTheme="minorEastAsia" w:hAnsiTheme="minorHAnsi"/>
          <w:lang w:val="x-none"/>
        </w:rPr>
        <w:t>多个政府大数据应用场景的公司。已经获得专利及软著等专业资质逾</w:t>
      </w:r>
      <w:r w:rsidRPr="00384690">
        <w:rPr>
          <w:rFonts w:asciiTheme="minorHAnsi" w:eastAsiaTheme="minorEastAsia" w:hAnsiTheme="minorHAnsi"/>
          <w:lang w:val="x-none"/>
        </w:rPr>
        <w:t>100</w:t>
      </w:r>
      <w:r w:rsidRPr="00384690">
        <w:rPr>
          <w:rFonts w:asciiTheme="minorHAnsi" w:eastAsiaTheme="minorEastAsia" w:hAnsiTheme="minorHAnsi"/>
          <w:lang w:val="x-none"/>
        </w:rPr>
        <w:t>项，公司大数据安全体系达到公安部等级保护测试的中高级应用标准。九次方大数据目前提供的大数据应用服务已经覆盖了</w:t>
      </w:r>
      <w:r w:rsidRPr="00384690">
        <w:rPr>
          <w:rFonts w:asciiTheme="minorHAnsi" w:eastAsiaTheme="minorEastAsia" w:hAnsiTheme="minorHAnsi"/>
          <w:lang w:val="x-none"/>
        </w:rPr>
        <w:t>30</w:t>
      </w:r>
      <w:r w:rsidRPr="00384690">
        <w:rPr>
          <w:rFonts w:asciiTheme="minorHAnsi" w:eastAsiaTheme="minorEastAsia" w:hAnsiTheme="minorHAnsi"/>
          <w:lang w:val="x-none"/>
        </w:rPr>
        <w:t>多个领域，比如社会维稳反恐大数据、经侦刑侦大数据、旅游大数据、医疗大数据、金融大数据、农业大数据、信用大数据、能源大数据、教育大数据、交通大数据、扶贫大数据、工商大数据、经济运行大数据、质检大数据等。</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九次方大数据紧紧围绕</w:t>
      </w:r>
      <w:r w:rsidRPr="00384690">
        <w:rPr>
          <w:rFonts w:asciiTheme="minorHAnsi" w:eastAsiaTheme="minorEastAsia" w:hAnsiTheme="minorHAnsi"/>
          <w:lang w:val="x-none"/>
        </w:rPr>
        <w:t>“</w:t>
      </w:r>
      <w:r w:rsidRPr="00384690">
        <w:rPr>
          <w:rFonts w:asciiTheme="minorHAnsi" w:eastAsiaTheme="minorEastAsia" w:hAnsiTheme="minorHAnsi"/>
          <w:lang w:val="x-none"/>
        </w:rPr>
        <w:t>贡献中国数据智慧</w:t>
      </w:r>
      <w:r w:rsidRPr="00384690">
        <w:rPr>
          <w:rFonts w:asciiTheme="minorHAnsi" w:eastAsiaTheme="minorEastAsia" w:hAnsiTheme="minorHAnsi"/>
          <w:lang w:val="x-none"/>
        </w:rPr>
        <w:t xml:space="preserve"> </w:t>
      </w:r>
      <w:r w:rsidRPr="00384690">
        <w:rPr>
          <w:rFonts w:asciiTheme="minorHAnsi" w:eastAsiaTheme="minorEastAsia" w:hAnsiTheme="minorHAnsi"/>
          <w:lang w:val="x-none"/>
        </w:rPr>
        <w:t>激活政府数据价值</w:t>
      </w:r>
      <w:r w:rsidRPr="00384690">
        <w:rPr>
          <w:rFonts w:asciiTheme="minorHAnsi" w:eastAsiaTheme="minorEastAsia" w:hAnsiTheme="minorHAnsi"/>
          <w:lang w:val="x-none"/>
        </w:rPr>
        <w:t xml:space="preserve"> </w:t>
      </w:r>
      <w:r w:rsidRPr="00384690">
        <w:rPr>
          <w:rFonts w:asciiTheme="minorHAnsi" w:eastAsiaTheme="minorEastAsia" w:hAnsiTheme="minorHAnsi"/>
          <w:lang w:val="x-none"/>
        </w:rPr>
        <w:t>构建全球数据生态</w:t>
      </w:r>
      <w:r w:rsidRPr="00384690">
        <w:rPr>
          <w:rFonts w:asciiTheme="minorHAnsi" w:eastAsiaTheme="minorEastAsia" w:hAnsiTheme="minorHAnsi"/>
          <w:lang w:val="x-none"/>
        </w:rPr>
        <w:t>”</w:t>
      </w:r>
      <w:r w:rsidRPr="00384690">
        <w:rPr>
          <w:rFonts w:asciiTheme="minorHAnsi" w:eastAsiaTheme="minorEastAsia" w:hAnsiTheme="minorHAnsi"/>
          <w:lang w:val="x-none"/>
        </w:rPr>
        <w:t>的发展理念，致力于利用大数据提高政府决策及治理水平，利用大数据推动传统产业转型及升级，利用大数据惠及民生、服务社会。</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2015</w:t>
      </w:r>
      <w:r w:rsidRPr="00384690">
        <w:rPr>
          <w:rFonts w:asciiTheme="minorHAnsi" w:eastAsiaTheme="minorEastAsia" w:hAnsiTheme="minorHAnsi"/>
          <w:lang w:val="x-none"/>
        </w:rPr>
        <w:t>年，九次方大数据联合贵阳市政府发起成立了全球第一家大数据交易所</w:t>
      </w:r>
      <w:r w:rsidRPr="00384690">
        <w:rPr>
          <w:rFonts w:asciiTheme="minorHAnsi" w:eastAsiaTheme="minorEastAsia" w:hAnsiTheme="minorHAnsi"/>
          <w:lang w:val="x-none"/>
        </w:rPr>
        <w:t>——</w:t>
      </w:r>
      <w:r w:rsidRPr="00384690">
        <w:rPr>
          <w:rFonts w:asciiTheme="minorHAnsi" w:eastAsiaTheme="minorEastAsia" w:hAnsiTheme="minorHAnsi"/>
          <w:lang w:val="x-none"/>
        </w:rPr>
        <w:t>贵阳大数据交易所，这也是全球第一次有第一家交易所落户中国。成为中国大数据产业发展的里程碑事件。</w:t>
      </w:r>
    </w:p>
    <w:p w:rsidR="00384690" w:rsidRPr="00384690" w:rsidRDefault="00384690" w:rsidP="00384690">
      <w:pPr>
        <w:spacing w:line="360" w:lineRule="auto"/>
        <w:ind w:firstLine="420"/>
        <w:rPr>
          <w:rFonts w:asciiTheme="minorHAnsi" w:eastAsiaTheme="minorEastAsia" w:hAnsiTheme="minorHAnsi"/>
          <w:lang w:val="x-none"/>
        </w:rPr>
      </w:pPr>
      <w:r w:rsidRPr="00384690">
        <w:rPr>
          <w:rFonts w:asciiTheme="minorHAnsi" w:eastAsiaTheme="minorEastAsia" w:hAnsiTheme="minorHAnsi"/>
          <w:lang w:val="x-none"/>
        </w:rPr>
        <w:t>2015</w:t>
      </w:r>
      <w:r w:rsidRPr="00384690">
        <w:rPr>
          <w:rFonts w:asciiTheme="minorHAnsi" w:eastAsiaTheme="minorEastAsia" w:hAnsiTheme="minorHAnsi"/>
          <w:lang w:val="x-none"/>
        </w:rPr>
        <w:t>年</w:t>
      </w:r>
      <w:r w:rsidRPr="00384690">
        <w:rPr>
          <w:rFonts w:asciiTheme="minorHAnsi" w:eastAsiaTheme="minorEastAsia" w:hAnsiTheme="minorHAnsi"/>
          <w:lang w:val="x-none"/>
        </w:rPr>
        <w:t>5</w:t>
      </w:r>
      <w:r w:rsidRPr="00384690">
        <w:rPr>
          <w:rFonts w:asciiTheme="minorHAnsi" w:eastAsiaTheme="minorEastAsia" w:hAnsiTheme="minorHAnsi"/>
          <w:lang w:val="x-none"/>
        </w:rPr>
        <w:t>月</w:t>
      </w:r>
      <w:r w:rsidRPr="00384690">
        <w:rPr>
          <w:rFonts w:asciiTheme="minorHAnsi" w:eastAsiaTheme="minorEastAsia" w:hAnsiTheme="minorHAnsi"/>
          <w:lang w:val="x-none"/>
        </w:rPr>
        <w:t>8</w:t>
      </w:r>
      <w:r w:rsidRPr="00384690">
        <w:rPr>
          <w:rFonts w:asciiTheme="minorHAnsi" w:eastAsiaTheme="minorEastAsia" w:hAnsiTheme="minorHAnsi"/>
          <w:lang w:val="x-none"/>
        </w:rPr>
        <w:t>日，李克强总理亲自批示贵阳大数据交易所：希望</w:t>
      </w:r>
      <w:r w:rsidRPr="00384690">
        <w:rPr>
          <w:rFonts w:asciiTheme="minorHAnsi" w:eastAsiaTheme="minorEastAsia" w:hAnsiTheme="minorHAnsi"/>
          <w:lang w:val="x-none"/>
        </w:rPr>
        <w:t>“</w:t>
      </w:r>
      <w:r w:rsidRPr="00384690">
        <w:rPr>
          <w:rFonts w:asciiTheme="minorHAnsi" w:eastAsiaTheme="minorEastAsia" w:hAnsiTheme="minorHAnsi"/>
          <w:lang w:val="x-none"/>
        </w:rPr>
        <w:t>利用大数据技术，形成对</w:t>
      </w:r>
      <w:r w:rsidRPr="00384690">
        <w:rPr>
          <w:rFonts w:asciiTheme="minorHAnsi" w:eastAsiaTheme="minorEastAsia" w:hAnsiTheme="minorHAnsi"/>
          <w:lang w:val="x-none"/>
        </w:rPr>
        <w:t>‘</w:t>
      </w:r>
      <w:r w:rsidRPr="00384690">
        <w:rPr>
          <w:rFonts w:asciiTheme="minorHAnsi" w:eastAsiaTheme="minorEastAsia" w:hAnsiTheme="minorHAnsi"/>
          <w:lang w:val="x-none"/>
        </w:rPr>
        <w:t>互联网</w:t>
      </w:r>
      <w:r w:rsidRPr="00384690">
        <w:rPr>
          <w:rFonts w:asciiTheme="minorHAnsi" w:eastAsiaTheme="minorEastAsia" w:hAnsiTheme="minorHAnsi"/>
          <w:lang w:val="x-none"/>
        </w:rPr>
        <w:t>+’</w:t>
      </w:r>
      <w:r w:rsidRPr="00384690">
        <w:rPr>
          <w:rFonts w:asciiTheme="minorHAnsi" w:eastAsiaTheme="minorEastAsia" w:hAnsiTheme="minorHAnsi"/>
          <w:lang w:val="x-none"/>
        </w:rPr>
        <w:t>的战略支撑。</w:t>
      </w:r>
      <w:r w:rsidRPr="00384690">
        <w:rPr>
          <w:rFonts w:asciiTheme="minorHAnsi" w:eastAsiaTheme="minorEastAsia" w:hAnsiTheme="minorHAnsi"/>
          <w:lang w:val="x-none"/>
        </w:rPr>
        <w:t>” 2015</w:t>
      </w:r>
      <w:r w:rsidRPr="00384690">
        <w:rPr>
          <w:rFonts w:asciiTheme="minorHAnsi" w:eastAsiaTheme="minorEastAsia" w:hAnsiTheme="minorHAnsi"/>
          <w:lang w:val="x-none"/>
        </w:rPr>
        <w:t>年至今，已经有上百位国家部委、地方政府领导及相关战略合作伙伴近</w:t>
      </w:r>
      <w:r w:rsidRPr="00384690">
        <w:rPr>
          <w:rFonts w:asciiTheme="minorHAnsi" w:eastAsiaTheme="minorEastAsia" w:hAnsiTheme="minorHAnsi"/>
          <w:lang w:val="x-none"/>
        </w:rPr>
        <w:t>5000</w:t>
      </w:r>
      <w:r w:rsidRPr="00384690">
        <w:rPr>
          <w:rFonts w:asciiTheme="minorHAnsi" w:eastAsiaTheme="minorEastAsia" w:hAnsiTheme="minorHAnsi"/>
          <w:lang w:val="x-none"/>
        </w:rPr>
        <w:t>人莅临公司参观指导交流政府数据价值</w:t>
      </w:r>
    </w:p>
    <w:p w:rsidR="006003B3" w:rsidRPr="003638A8" w:rsidRDefault="006003B3" w:rsidP="006003B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29" w:name="_Toc301700943"/>
      <w:bookmarkStart w:id="30" w:name="_Toc321698167"/>
      <w:bookmarkStart w:id="31" w:name="_Toc324095226"/>
      <w:bookmarkStart w:id="32" w:name="_Toc497030167"/>
      <w:r w:rsidRPr="003638A8">
        <w:rPr>
          <w:rFonts w:asciiTheme="minorHAnsi" w:eastAsiaTheme="minorEastAsia" w:hAnsiTheme="minorHAnsi"/>
          <w:sz w:val="30"/>
          <w:szCs w:val="30"/>
          <w:lang w:eastAsia="zh-CN"/>
        </w:rPr>
        <w:lastRenderedPageBreak/>
        <w:t>公司研发能力</w:t>
      </w:r>
      <w:bookmarkEnd w:id="29"/>
      <w:bookmarkEnd w:id="30"/>
      <w:bookmarkEnd w:id="31"/>
      <w:bookmarkEnd w:id="32"/>
    </w:p>
    <w:p w:rsidR="00B011AB" w:rsidRPr="00B011AB" w:rsidRDefault="00B011AB" w:rsidP="00B011AB">
      <w:pPr>
        <w:spacing w:line="360" w:lineRule="auto"/>
        <w:ind w:firstLine="420"/>
        <w:rPr>
          <w:rFonts w:asciiTheme="minorHAnsi" w:eastAsiaTheme="minorEastAsia" w:hAnsiTheme="minorHAnsi"/>
        </w:rPr>
      </w:pPr>
      <w:r w:rsidRPr="00B011AB">
        <w:rPr>
          <w:rFonts w:asciiTheme="minorHAnsi" w:eastAsiaTheme="minorEastAsia" w:hAnsiTheme="minorHAnsi" w:hint="eastAsia"/>
          <w:lang w:val="x-none"/>
        </w:rPr>
        <w:t>九次方公司</w:t>
      </w:r>
      <w:r w:rsidRPr="00B011AB">
        <w:rPr>
          <w:rFonts w:asciiTheme="minorHAnsi" w:eastAsiaTheme="minorEastAsia" w:hAnsiTheme="minorHAnsi"/>
        </w:rPr>
        <w:t>拥有</w:t>
      </w:r>
      <w:r w:rsidRPr="00B011AB">
        <w:rPr>
          <w:rFonts w:asciiTheme="minorHAnsi" w:eastAsiaTheme="minorEastAsia" w:hAnsiTheme="minorHAnsi"/>
        </w:rPr>
        <w:t>1000</w:t>
      </w:r>
      <w:r w:rsidRPr="00B011AB">
        <w:rPr>
          <w:rFonts w:asciiTheme="minorHAnsi" w:eastAsiaTheme="minorEastAsia" w:hAnsiTheme="minorHAnsi"/>
        </w:rPr>
        <w:t>多位大数据产品创新设计、大数据挖掘与分析、大数据清洗、企业数据采集、数据建模与算法、大数据可视化、大数据安全、大数据运营等方面的全产业链高端人才，是国内唯一一家超过一千人的大数据公司。</w:t>
      </w:r>
    </w:p>
    <w:p w:rsidR="006003B3" w:rsidRPr="003638A8" w:rsidRDefault="00083E0C" w:rsidP="00AC387B">
      <w:pPr>
        <w:spacing w:line="360" w:lineRule="auto"/>
        <w:ind w:firstLineChars="200" w:firstLine="420"/>
        <w:rPr>
          <w:rFonts w:asciiTheme="minorHAnsi" w:eastAsiaTheme="minorEastAsia" w:hAnsiTheme="minorHAnsi" w:cs="Arial"/>
        </w:rPr>
      </w:pPr>
      <w:r w:rsidRPr="004A76E6">
        <w:rPr>
          <w:rFonts w:asciiTheme="minorHAnsi" w:eastAsiaTheme="minorEastAsia" w:hAnsiTheme="minorHAnsi"/>
        </w:rPr>
        <w:t>九次方大数据凭借多年的技术积累和研发实践，开创了一系列具有代表性的产品及服务：政府大数据共享融合平台、大数据溯源平台、可视化引擎、民意大数据平台、民生大数据平台、社会信用大数据平台、农业大数据平台、旅游大数据平台、公安大数据平台、医疗健康大数据平台、精准扶贫大数据平台、安监大数据平台、质检大数据平台、食药监大数据平台、银行精准营销大数据平台、银行风险控制大数据平台、经济运行分析大数据平台、区域经济预警大数据平台、工商大数据平台、财税审计大数据平台、国资监管大数据平台、交通大数据平台、科技创新大数据平台、人力社保及养老大数据平台、司法仲裁大数据平台、统计大数据平台、城市应急大数据平台、山体滑坡数据防护网平台、社会治理大数据平台、生态环境大数据平台、文化传媒大数据平台等。</w:t>
      </w:r>
    </w:p>
    <w:p w:rsidR="006003B3" w:rsidRPr="003638A8" w:rsidRDefault="006003B3" w:rsidP="006003B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33" w:name="_Toc301700946"/>
      <w:bookmarkStart w:id="34" w:name="_Toc321698170"/>
      <w:bookmarkStart w:id="35" w:name="_Toc324095228"/>
      <w:bookmarkStart w:id="36" w:name="_Toc497030169"/>
      <w:r w:rsidRPr="003638A8">
        <w:rPr>
          <w:rFonts w:asciiTheme="minorHAnsi" w:eastAsiaTheme="minorEastAsia" w:hAnsiTheme="minorHAnsi"/>
          <w:sz w:val="30"/>
          <w:szCs w:val="30"/>
          <w:lang w:eastAsia="zh-CN"/>
        </w:rPr>
        <w:t>公司资质</w:t>
      </w:r>
      <w:bookmarkEnd w:id="33"/>
      <w:bookmarkEnd w:id="34"/>
      <w:bookmarkEnd w:id="35"/>
      <w:bookmarkEnd w:id="36"/>
    </w:p>
    <w:p w:rsidR="00B12DDE" w:rsidRPr="00B2460C" w:rsidRDefault="00B12DDE" w:rsidP="00B12DDE">
      <w:pPr>
        <w:pStyle w:val="afff8"/>
        <w:numPr>
          <w:ilvl w:val="0"/>
          <w:numId w:val="77"/>
        </w:numPr>
        <w:spacing w:line="360" w:lineRule="auto"/>
        <w:ind w:firstLineChars="0"/>
        <w:rPr>
          <w:rFonts w:asciiTheme="minorHAnsi" w:eastAsiaTheme="minorEastAsia" w:hAnsiTheme="minorHAnsi" w:hint="eastAsia"/>
          <w:sz w:val="21"/>
          <w:lang w:val="x-none"/>
        </w:rPr>
      </w:pPr>
      <w:r w:rsidRPr="00B2460C">
        <w:rPr>
          <w:rFonts w:asciiTheme="minorHAnsi" w:eastAsiaTheme="minorEastAsia" w:hAnsiTheme="minorHAnsi" w:hint="eastAsia"/>
          <w:sz w:val="21"/>
          <w:lang w:val="x-none"/>
        </w:rPr>
        <w:t>CMM/CMMI</w:t>
      </w:r>
      <w:r w:rsidRPr="00B2460C">
        <w:rPr>
          <w:rFonts w:asciiTheme="minorHAnsi" w:eastAsiaTheme="minorEastAsia" w:hAnsiTheme="minorHAnsi" w:hint="eastAsia"/>
          <w:sz w:val="21"/>
          <w:lang w:val="x-none"/>
        </w:rPr>
        <w:t>认证</w:t>
      </w:r>
      <w:r w:rsidR="00B2460C" w:rsidRPr="00B2460C">
        <w:rPr>
          <w:rFonts w:asciiTheme="minorHAnsi" w:eastAsiaTheme="minorEastAsia" w:hAnsiTheme="minorHAnsi" w:hint="eastAsia"/>
          <w:sz w:val="21"/>
          <w:lang w:val="x-none"/>
        </w:rPr>
        <w:t>：</w:t>
      </w:r>
      <w:r w:rsidR="00B2460C" w:rsidRPr="00B2460C">
        <w:rPr>
          <w:rFonts w:asciiTheme="minorHAnsi" w:eastAsiaTheme="minorEastAsia" w:hAnsiTheme="minorHAnsi"/>
          <w:sz w:val="21"/>
          <w:lang w:val="x-none"/>
        </w:rPr>
        <w:t>2016</w:t>
      </w:r>
      <w:r w:rsidR="00B2460C" w:rsidRPr="00B2460C">
        <w:rPr>
          <w:rFonts w:asciiTheme="minorHAnsi" w:eastAsiaTheme="minorEastAsia" w:hAnsiTheme="minorHAnsi"/>
          <w:sz w:val="21"/>
          <w:lang w:val="x-none"/>
        </w:rPr>
        <w:t>年</w:t>
      </w:r>
      <w:r w:rsidR="00B2460C" w:rsidRPr="00B2460C">
        <w:rPr>
          <w:rFonts w:asciiTheme="minorHAnsi" w:eastAsiaTheme="minorEastAsia" w:hAnsiTheme="minorHAnsi" w:hint="eastAsia"/>
          <w:sz w:val="21"/>
          <w:lang w:val="x-none"/>
        </w:rPr>
        <w:t>，</w:t>
      </w:r>
      <w:r w:rsidR="00B2460C" w:rsidRPr="00B2460C">
        <w:rPr>
          <w:rFonts w:asciiTheme="minorHAnsi" w:eastAsiaTheme="minorEastAsia" w:hAnsiTheme="minorHAnsi"/>
          <w:sz w:val="21"/>
          <w:lang w:val="x-none"/>
        </w:rPr>
        <w:t>九次方通过</w:t>
      </w:r>
      <w:r w:rsidRPr="00B2460C">
        <w:rPr>
          <w:rFonts w:asciiTheme="minorHAnsi" w:eastAsiaTheme="minorEastAsia" w:hAnsiTheme="minorHAnsi" w:hint="eastAsia"/>
          <w:sz w:val="21"/>
          <w:lang w:val="x-none"/>
        </w:rPr>
        <w:t>CMMI3</w:t>
      </w:r>
      <w:r w:rsidR="00B2460C" w:rsidRPr="00B2460C">
        <w:rPr>
          <w:rFonts w:asciiTheme="minorHAnsi" w:eastAsiaTheme="minorEastAsia" w:hAnsiTheme="minorHAnsi" w:hint="eastAsia"/>
          <w:sz w:val="21"/>
          <w:lang w:val="x-none"/>
        </w:rPr>
        <w:t>认证</w:t>
      </w:r>
      <w:r w:rsidR="00734217">
        <w:rPr>
          <w:rFonts w:asciiTheme="minorHAnsi" w:eastAsiaTheme="minorEastAsia" w:hAnsiTheme="minorHAnsi" w:hint="eastAsia"/>
          <w:sz w:val="21"/>
          <w:lang w:val="x-none"/>
        </w:rPr>
        <w:t>。</w:t>
      </w:r>
    </w:p>
    <w:p w:rsidR="00B12DDE" w:rsidRPr="00B2460C" w:rsidRDefault="00B12DDE" w:rsidP="00B12DDE">
      <w:pPr>
        <w:pStyle w:val="afff8"/>
        <w:numPr>
          <w:ilvl w:val="0"/>
          <w:numId w:val="77"/>
        </w:numPr>
        <w:spacing w:line="360" w:lineRule="auto"/>
        <w:ind w:firstLineChars="0"/>
        <w:rPr>
          <w:rFonts w:asciiTheme="minorHAnsi" w:eastAsiaTheme="minorEastAsia" w:hAnsiTheme="minorHAnsi" w:hint="eastAsia"/>
          <w:sz w:val="21"/>
          <w:lang w:val="x-none"/>
        </w:rPr>
      </w:pPr>
      <w:r w:rsidRPr="00B2460C">
        <w:rPr>
          <w:rFonts w:asciiTheme="minorHAnsi" w:eastAsiaTheme="minorEastAsia" w:hAnsiTheme="minorHAnsi" w:hint="eastAsia"/>
          <w:sz w:val="21"/>
          <w:lang w:val="x-none"/>
        </w:rPr>
        <w:t>高新技术企业证书</w:t>
      </w:r>
      <w:r w:rsidR="00B165C7">
        <w:rPr>
          <w:rFonts w:asciiTheme="minorHAnsi" w:eastAsiaTheme="minorEastAsia" w:hAnsiTheme="minorHAnsi" w:hint="eastAsia"/>
          <w:sz w:val="21"/>
          <w:lang w:val="x-none"/>
        </w:rPr>
        <w:t>：</w:t>
      </w:r>
      <w:r w:rsidR="00B165C7">
        <w:rPr>
          <w:rFonts w:asciiTheme="minorHAnsi" w:eastAsiaTheme="minorEastAsia" w:hAnsiTheme="minorHAnsi" w:hint="eastAsia"/>
          <w:sz w:val="21"/>
          <w:lang w:val="x-none"/>
        </w:rPr>
        <w:t>2014</w:t>
      </w:r>
      <w:r w:rsidR="00B165C7">
        <w:rPr>
          <w:rFonts w:asciiTheme="minorHAnsi" w:eastAsiaTheme="minorEastAsia" w:hAnsiTheme="minorHAnsi" w:hint="eastAsia"/>
          <w:sz w:val="21"/>
          <w:lang w:val="x-none"/>
        </w:rPr>
        <w:t>年，九次方获得</w:t>
      </w:r>
      <w:r w:rsidRPr="00B2460C">
        <w:rPr>
          <w:rFonts w:asciiTheme="minorHAnsi" w:eastAsiaTheme="minorEastAsia" w:hAnsiTheme="minorHAnsi" w:hint="eastAsia"/>
          <w:sz w:val="21"/>
          <w:lang w:val="x-none"/>
        </w:rPr>
        <w:t>高新技术企业证书</w:t>
      </w:r>
      <w:r w:rsidR="00734217">
        <w:rPr>
          <w:rFonts w:asciiTheme="minorHAnsi" w:eastAsiaTheme="minorEastAsia" w:hAnsiTheme="minorHAnsi" w:hint="eastAsia"/>
          <w:sz w:val="21"/>
          <w:lang w:val="x-none"/>
        </w:rPr>
        <w:t>。</w:t>
      </w:r>
    </w:p>
    <w:p w:rsidR="006003B3" w:rsidRPr="00B2460C" w:rsidRDefault="00B12DDE" w:rsidP="00B12DDE">
      <w:pPr>
        <w:pStyle w:val="afff8"/>
        <w:numPr>
          <w:ilvl w:val="0"/>
          <w:numId w:val="77"/>
        </w:numPr>
        <w:spacing w:line="360" w:lineRule="auto"/>
        <w:ind w:firstLineChars="0"/>
        <w:rPr>
          <w:rFonts w:asciiTheme="minorHAnsi" w:eastAsiaTheme="minorEastAsia" w:hAnsiTheme="minorHAnsi"/>
          <w:sz w:val="21"/>
          <w:lang w:val="x-none"/>
        </w:rPr>
      </w:pPr>
      <w:r w:rsidRPr="00B2460C">
        <w:rPr>
          <w:rFonts w:asciiTheme="minorHAnsi" w:eastAsiaTheme="minorEastAsia" w:hAnsiTheme="minorHAnsi" w:hint="eastAsia"/>
          <w:sz w:val="21"/>
          <w:lang w:val="x-none"/>
        </w:rPr>
        <w:t>信息系统安全保护等级</w:t>
      </w:r>
      <w:r w:rsidR="00293AD9">
        <w:rPr>
          <w:rFonts w:asciiTheme="minorHAnsi" w:eastAsiaTheme="minorEastAsia" w:hAnsiTheme="minorHAnsi" w:hint="eastAsia"/>
          <w:sz w:val="21"/>
          <w:lang w:val="x-none"/>
        </w:rPr>
        <w:t>：</w:t>
      </w:r>
      <w:r w:rsidR="00293AD9">
        <w:rPr>
          <w:rFonts w:asciiTheme="minorHAnsi" w:eastAsiaTheme="minorEastAsia" w:hAnsiTheme="minorHAnsi" w:hint="eastAsia"/>
          <w:sz w:val="21"/>
          <w:lang w:val="x-none"/>
        </w:rPr>
        <w:t>2014</w:t>
      </w:r>
      <w:r w:rsidR="00293AD9">
        <w:rPr>
          <w:rFonts w:asciiTheme="minorHAnsi" w:eastAsiaTheme="minorEastAsia" w:hAnsiTheme="minorHAnsi" w:hint="eastAsia"/>
          <w:sz w:val="21"/>
          <w:lang w:val="x-none"/>
        </w:rPr>
        <w:t>年九次方获得</w:t>
      </w:r>
      <w:r w:rsidR="00293AD9" w:rsidRPr="00B2460C">
        <w:rPr>
          <w:rFonts w:asciiTheme="minorHAnsi" w:eastAsiaTheme="minorEastAsia" w:hAnsiTheme="minorHAnsi" w:hint="eastAsia"/>
          <w:sz w:val="21"/>
          <w:lang w:val="x-none"/>
        </w:rPr>
        <w:t>信息系统安全保护等级</w:t>
      </w:r>
      <w:r w:rsidRPr="00B2460C">
        <w:rPr>
          <w:rFonts w:asciiTheme="minorHAnsi" w:eastAsiaTheme="minorEastAsia" w:hAnsiTheme="minorHAnsi" w:hint="eastAsia"/>
          <w:sz w:val="21"/>
          <w:lang w:val="x-none"/>
        </w:rPr>
        <w:t>二级</w:t>
      </w:r>
      <w:r w:rsidR="00734217">
        <w:rPr>
          <w:rFonts w:asciiTheme="minorHAnsi" w:eastAsiaTheme="minorEastAsia" w:hAnsiTheme="minorHAnsi" w:hint="eastAsia"/>
          <w:sz w:val="21"/>
          <w:lang w:val="x-none"/>
        </w:rPr>
        <w:t>。</w:t>
      </w:r>
    </w:p>
    <w:p w:rsidR="0069383B" w:rsidRDefault="00B12DDE" w:rsidP="008E3361">
      <w:pPr>
        <w:pStyle w:val="afff8"/>
        <w:numPr>
          <w:ilvl w:val="0"/>
          <w:numId w:val="77"/>
        </w:numPr>
        <w:spacing w:line="360" w:lineRule="auto"/>
        <w:ind w:firstLineChars="0"/>
        <w:rPr>
          <w:rFonts w:asciiTheme="minorHAnsi" w:eastAsiaTheme="minorEastAsia" w:hAnsiTheme="minorHAnsi"/>
          <w:sz w:val="21"/>
          <w:lang w:val="x-none"/>
        </w:rPr>
      </w:pPr>
      <w:r w:rsidRPr="0069383B">
        <w:rPr>
          <w:rFonts w:asciiTheme="minorHAnsi" w:eastAsiaTheme="minorEastAsia" w:hAnsiTheme="minorHAnsi" w:hint="eastAsia"/>
          <w:sz w:val="21"/>
          <w:lang w:val="x-none"/>
        </w:rPr>
        <w:t>管理体系认证证书</w:t>
      </w:r>
      <w:r w:rsidR="0069383B" w:rsidRPr="0069383B">
        <w:rPr>
          <w:rFonts w:asciiTheme="minorHAnsi" w:eastAsiaTheme="minorEastAsia" w:hAnsiTheme="minorHAnsi" w:hint="eastAsia"/>
          <w:sz w:val="21"/>
          <w:lang w:val="x-none"/>
        </w:rPr>
        <w:t>：</w:t>
      </w:r>
    </w:p>
    <w:p w:rsidR="00B12DDE" w:rsidRPr="0069383B" w:rsidRDefault="0069383B" w:rsidP="0069383B">
      <w:pPr>
        <w:pStyle w:val="afff8"/>
        <w:numPr>
          <w:ilvl w:val="1"/>
          <w:numId w:val="77"/>
        </w:numPr>
        <w:spacing w:line="360" w:lineRule="auto"/>
        <w:ind w:firstLineChars="0"/>
        <w:rPr>
          <w:rFonts w:asciiTheme="minorHAnsi" w:eastAsiaTheme="minorEastAsia" w:hAnsiTheme="minorHAnsi" w:hint="eastAsia"/>
          <w:sz w:val="21"/>
          <w:lang w:val="x-none"/>
        </w:rPr>
      </w:pPr>
      <w:r w:rsidRPr="0069383B">
        <w:rPr>
          <w:rFonts w:asciiTheme="minorHAnsi" w:eastAsiaTheme="minorEastAsia" w:hAnsiTheme="minorHAnsi" w:hint="eastAsia"/>
          <w:sz w:val="21"/>
          <w:lang w:val="x-none"/>
        </w:rPr>
        <w:t>2016</w:t>
      </w:r>
      <w:r w:rsidRPr="0069383B">
        <w:rPr>
          <w:rFonts w:asciiTheme="minorHAnsi" w:eastAsiaTheme="minorEastAsia" w:hAnsiTheme="minorHAnsi" w:hint="eastAsia"/>
          <w:sz w:val="21"/>
          <w:lang w:val="x-none"/>
        </w:rPr>
        <w:t>年，九次方获得</w:t>
      </w:r>
      <w:r w:rsidR="00B12DDE" w:rsidRPr="0069383B">
        <w:rPr>
          <w:rFonts w:asciiTheme="minorHAnsi" w:eastAsiaTheme="minorEastAsia" w:hAnsiTheme="minorHAnsi" w:hint="eastAsia"/>
          <w:sz w:val="21"/>
          <w:lang w:val="x-none"/>
        </w:rPr>
        <w:t>信息安全管理体系认证证书</w:t>
      </w:r>
      <w:r w:rsidR="00B12DDE" w:rsidRPr="0069383B">
        <w:rPr>
          <w:rFonts w:asciiTheme="minorHAnsi" w:eastAsiaTheme="minorEastAsia" w:hAnsiTheme="minorHAnsi" w:hint="eastAsia"/>
          <w:sz w:val="21"/>
          <w:lang w:val="x-none"/>
        </w:rPr>
        <w:t>ISO/IEC 27001</w:t>
      </w:r>
      <w:r w:rsidR="00B12DDE" w:rsidRPr="0069383B">
        <w:rPr>
          <w:rFonts w:asciiTheme="minorHAnsi" w:eastAsiaTheme="minorEastAsia" w:hAnsiTheme="minorHAnsi" w:hint="eastAsia"/>
          <w:sz w:val="21"/>
          <w:lang w:val="x-none"/>
        </w:rPr>
        <w:t>：</w:t>
      </w:r>
      <w:r w:rsidR="00B12DDE" w:rsidRPr="0069383B">
        <w:rPr>
          <w:rFonts w:asciiTheme="minorHAnsi" w:eastAsiaTheme="minorEastAsia" w:hAnsiTheme="minorHAnsi" w:hint="eastAsia"/>
          <w:sz w:val="21"/>
          <w:lang w:val="x-none"/>
        </w:rPr>
        <w:t>2013</w:t>
      </w:r>
      <w:r w:rsidR="00B12DDE" w:rsidRPr="0069383B">
        <w:rPr>
          <w:rFonts w:asciiTheme="minorHAnsi" w:eastAsiaTheme="minorEastAsia" w:hAnsiTheme="minorHAnsi" w:hint="eastAsia"/>
          <w:sz w:val="21"/>
          <w:lang w:val="x-none"/>
        </w:rPr>
        <w:t>（与大数据有关业务的计算机软件开发及系统集成相关的信息系安全管理活动）</w:t>
      </w:r>
    </w:p>
    <w:p w:rsidR="00B12DDE" w:rsidRPr="0069383B" w:rsidRDefault="0069383B" w:rsidP="0069383B">
      <w:pPr>
        <w:pStyle w:val="afff8"/>
        <w:numPr>
          <w:ilvl w:val="1"/>
          <w:numId w:val="77"/>
        </w:numPr>
        <w:spacing w:line="360" w:lineRule="auto"/>
        <w:ind w:firstLineChars="0"/>
        <w:rPr>
          <w:rFonts w:asciiTheme="minorHAnsi" w:eastAsiaTheme="minorEastAsia" w:hAnsiTheme="minorHAnsi" w:hint="eastAsia"/>
          <w:sz w:val="21"/>
          <w:lang w:val="x-none"/>
        </w:rPr>
      </w:pPr>
      <w:r w:rsidRPr="0069383B">
        <w:rPr>
          <w:rFonts w:asciiTheme="minorHAnsi" w:eastAsiaTheme="minorEastAsia" w:hAnsiTheme="minorHAnsi" w:hint="eastAsia"/>
          <w:sz w:val="21"/>
          <w:lang w:val="x-none"/>
        </w:rPr>
        <w:t>2016</w:t>
      </w:r>
      <w:r w:rsidRPr="0069383B">
        <w:rPr>
          <w:rFonts w:asciiTheme="minorHAnsi" w:eastAsiaTheme="minorEastAsia" w:hAnsiTheme="minorHAnsi" w:hint="eastAsia"/>
          <w:sz w:val="21"/>
          <w:lang w:val="x-none"/>
        </w:rPr>
        <w:t>年，</w:t>
      </w:r>
      <w:r w:rsidRPr="0069383B">
        <w:rPr>
          <w:rFonts w:asciiTheme="minorHAnsi" w:eastAsiaTheme="minorEastAsia" w:hAnsiTheme="minorHAnsi" w:hint="eastAsia"/>
          <w:sz w:val="21"/>
          <w:lang w:val="x-none"/>
        </w:rPr>
        <w:t>九次方获得</w:t>
      </w:r>
      <w:r w:rsidR="00B12DDE" w:rsidRPr="0069383B">
        <w:rPr>
          <w:rFonts w:asciiTheme="minorHAnsi" w:eastAsiaTheme="minorEastAsia" w:hAnsiTheme="minorHAnsi" w:hint="eastAsia"/>
          <w:sz w:val="21"/>
          <w:lang w:val="x-none"/>
        </w:rPr>
        <w:t>信息技术服务管理体系认证证书</w:t>
      </w:r>
      <w:r w:rsidR="00B12DDE" w:rsidRPr="0069383B">
        <w:rPr>
          <w:rFonts w:asciiTheme="minorHAnsi" w:eastAsiaTheme="minorEastAsia" w:hAnsiTheme="minorHAnsi"/>
          <w:sz w:val="21"/>
          <w:lang w:val="x-none"/>
        </w:rPr>
        <w:t>ISO/IEC 20000-1:2011</w:t>
      </w:r>
      <w:r w:rsidR="00B12DDE" w:rsidRPr="0069383B">
        <w:rPr>
          <w:rFonts w:asciiTheme="minorHAnsi" w:eastAsiaTheme="minorEastAsia" w:hAnsiTheme="minorHAnsi" w:hint="eastAsia"/>
          <w:sz w:val="21"/>
          <w:lang w:val="x-none"/>
        </w:rPr>
        <w:t>（向外部客户提供与大数据运维的服务管理体系）</w:t>
      </w:r>
    </w:p>
    <w:p w:rsidR="00B12DDE" w:rsidRPr="0069383B" w:rsidRDefault="0069383B" w:rsidP="0069383B">
      <w:pPr>
        <w:pStyle w:val="afff8"/>
        <w:numPr>
          <w:ilvl w:val="1"/>
          <w:numId w:val="77"/>
        </w:numPr>
        <w:spacing w:line="360" w:lineRule="auto"/>
        <w:ind w:firstLineChars="0"/>
        <w:rPr>
          <w:rFonts w:asciiTheme="minorHAnsi" w:eastAsiaTheme="minorEastAsia" w:hAnsiTheme="minorHAnsi" w:hint="eastAsia"/>
          <w:sz w:val="21"/>
          <w:lang w:val="x-none"/>
        </w:rPr>
      </w:pPr>
      <w:r>
        <w:rPr>
          <w:rFonts w:asciiTheme="minorHAnsi" w:eastAsiaTheme="minorEastAsia" w:hAnsiTheme="minorHAnsi"/>
          <w:sz w:val="21"/>
          <w:lang w:val="x-none"/>
        </w:rPr>
        <w:t>2016</w:t>
      </w:r>
      <w:r>
        <w:rPr>
          <w:rFonts w:asciiTheme="minorHAnsi" w:eastAsiaTheme="minorEastAsia" w:hAnsiTheme="minorHAnsi"/>
          <w:sz w:val="21"/>
          <w:lang w:val="x-none"/>
        </w:rPr>
        <w:t>年</w:t>
      </w:r>
      <w:r>
        <w:rPr>
          <w:rFonts w:asciiTheme="minorHAnsi" w:eastAsiaTheme="minorEastAsia" w:hAnsiTheme="minorHAnsi" w:hint="eastAsia"/>
          <w:sz w:val="21"/>
          <w:lang w:val="x-none"/>
        </w:rPr>
        <w:t>，</w:t>
      </w:r>
      <w:r>
        <w:rPr>
          <w:rFonts w:asciiTheme="minorHAnsi" w:eastAsiaTheme="minorEastAsia" w:hAnsiTheme="minorHAnsi"/>
          <w:sz w:val="21"/>
          <w:lang w:val="x-none"/>
        </w:rPr>
        <w:t>九次方获得</w:t>
      </w:r>
      <w:r w:rsidR="00B12DDE" w:rsidRPr="0069383B">
        <w:rPr>
          <w:rFonts w:asciiTheme="minorHAnsi" w:eastAsiaTheme="minorEastAsia" w:hAnsiTheme="minorHAnsi" w:hint="eastAsia"/>
          <w:sz w:val="21"/>
          <w:lang w:val="x-none"/>
        </w:rPr>
        <w:t>信息技术服务管理体系认证证书（</w:t>
      </w:r>
      <w:r w:rsidR="00B12DDE" w:rsidRPr="0069383B">
        <w:rPr>
          <w:rFonts w:asciiTheme="minorHAnsi" w:eastAsiaTheme="minorEastAsia" w:hAnsiTheme="minorHAnsi" w:hint="eastAsia"/>
          <w:sz w:val="21"/>
          <w:lang w:val="x-none"/>
        </w:rPr>
        <w:t>UKAS</w:t>
      </w:r>
      <w:r w:rsidR="00B12DDE" w:rsidRPr="0069383B">
        <w:rPr>
          <w:rFonts w:asciiTheme="minorHAnsi" w:eastAsiaTheme="minorEastAsia" w:hAnsiTheme="minorHAnsi" w:hint="eastAsia"/>
          <w:sz w:val="21"/>
          <w:lang w:val="x-none"/>
        </w:rPr>
        <w:t>）</w:t>
      </w:r>
      <w:r w:rsidR="00B12DDE" w:rsidRPr="0069383B">
        <w:rPr>
          <w:rFonts w:asciiTheme="minorHAnsi" w:eastAsiaTheme="minorEastAsia" w:hAnsiTheme="minorHAnsi"/>
          <w:sz w:val="21"/>
          <w:lang w:val="x-none"/>
        </w:rPr>
        <w:t>ISO/IEC 20000-1:2011</w:t>
      </w:r>
      <w:r w:rsidR="00B12DDE" w:rsidRPr="0069383B">
        <w:rPr>
          <w:rFonts w:asciiTheme="minorHAnsi" w:eastAsiaTheme="minorEastAsia" w:hAnsiTheme="minorHAnsi" w:hint="eastAsia"/>
          <w:sz w:val="21"/>
          <w:lang w:val="x-none"/>
        </w:rPr>
        <w:t>（向外部客户提供与大数据运维的服务管理体系）</w:t>
      </w:r>
    </w:p>
    <w:p w:rsidR="00B12DDE" w:rsidRPr="0069383B" w:rsidRDefault="0069383B" w:rsidP="0069383B">
      <w:pPr>
        <w:pStyle w:val="afff8"/>
        <w:numPr>
          <w:ilvl w:val="1"/>
          <w:numId w:val="77"/>
        </w:numPr>
        <w:spacing w:line="360" w:lineRule="auto"/>
        <w:ind w:firstLineChars="0"/>
        <w:rPr>
          <w:rFonts w:asciiTheme="minorHAnsi" w:eastAsiaTheme="minorEastAsia" w:hAnsiTheme="minorHAnsi" w:hint="eastAsia"/>
          <w:sz w:val="21"/>
          <w:lang w:val="x-none"/>
        </w:rPr>
      </w:pPr>
      <w:r>
        <w:rPr>
          <w:rFonts w:asciiTheme="minorHAnsi" w:eastAsiaTheme="minorEastAsia" w:hAnsiTheme="minorHAnsi"/>
          <w:sz w:val="21"/>
          <w:lang w:val="x-none"/>
        </w:rPr>
        <w:t>2016</w:t>
      </w:r>
      <w:r>
        <w:rPr>
          <w:rFonts w:asciiTheme="minorHAnsi" w:eastAsiaTheme="minorEastAsia" w:hAnsiTheme="minorHAnsi"/>
          <w:sz w:val="21"/>
          <w:lang w:val="x-none"/>
        </w:rPr>
        <w:t>年</w:t>
      </w:r>
      <w:r>
        <w:rPr>
          <w:rFonts w:asciiTheme="minorHAnsi" w:eastAsiaTheme="minorEastAsia" w:hAnsiTheme="minorHAnsi" w:hint="eastAsia"/>
          <w:sz w:val="21"/>
          <w:lang w:val="x-none"/>
        </w:rPr>
        <w:t>，</w:t>
      </w:r>
      <w:r>
        <w:rPr>
          <w:rFonts w:asciiTheme="minorHAnsi" w:eastAsiaTheme="minorEastAsia" w:hAnsiTheme="minorHAnsi"/>
          <w:sz w:val="21"/>
          <w:lang w:val="x-none"/>
        </w:rPr>
        <w:t>九次方</w:t>
      </w:r>
      <w:bookmarkStart w:id="37" w:name="_GoBack"/>
      <w:bookmarkEnd w:id="37"/>
      <w:r w:rsidR="00B12DDE" w:rsidRPr="0069383B">
        <w:rPr>
          <w:rFonts w:asciiTheme="minorHAnsi" w:eastAsiaTheme="minorEastAsia" w:hAnsiTheme="minorHAnsi" w:hint="eastAsia"/>
          <w:sz w:val="21"/>
          <w:lang w:val="x-none"/>
        </w:rPr>
        <w:t>质量管理体系认证证书</w:t>
      </w:r>
      <w:r w:rsidR="00B12DDE" w:rsidRPr="0069383B">
        <w:rPr>
          <w:rFonts w:asciiTheme="minorHAnsi" w:eastAsiaTheme="minorEastAsia" w:hAnsiTheme="minorHAnsi" w:hint="eastAsia"/>
          <w:sz w:val="21"/>
          <w:lang w:val="x-none"/>
        </w:rPr>
        <w:t>ISO9001</w:t>
      </w:r>
      <w:r w:rsidR="00B12DDE" w:rsidRPr="0069383B">
        <w:rPr>
          <w:rFonts w:asciiTheme="minorHAnsi" w:eastAsiaTheme="minorEastAsia" w:hAnsiTheme="minorHAnsi" w:hint="eastAsia"/>
          <w:sz w:val="21"/>
          <w:lang w:val="x-none"/>
        </w:rPr>
        <w:t>：</w:t>
      </w:r>
      <w:r w:rsidR="00B12DDE" w:rsidRPr="0069383B">
        <w:rPr>
          <w:rFonts w:asciiTheme="minorHAnsi" w:eastAsiaTheme="minorEastAsia" w:hAnsiTheme="minorHAnsi" w:hint="eastAsia"/>
          <w:sz w:val="21"/>
          <w:lang w:val="x-none"/>
        </w:rPr>
        <w:t>2008</w:t>
      </w:r>
    </w:p>
    <w:p w:rsidR="006003B3" w:rsidRPr="003638A8" w:rsidRDefault="00FE7DB4" w:rsidP="006003B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38" w:name="_Toc193263400"/>
      <w:bookmarkStart w:id="39" w:name="_Toc211593153"/>
      <w:bookmarkStart w:id="40" w:name="_Toc321698171"/>
      <w:bookmarkStart w:id="41" w:name="_Toc324095229"/>
      <w:bookmarkStart w:id="42" w:name="_Toc497030170"/>
      <w:bookmarkEnd w:id="5"/>
      <w:bookmarkEnd w:id="6"/>
      <w:r w:rsidRPr="003638A8">
        <w:rPr>
          <w:rFonts w:asciiTheme="minorHAnsi" w:eastAsiaTheme="minorEastAsia" w:hAnsiTheme="minorHAnsi"/>
          <w:sz w:val="30"/>
          <w:szCs w:val="30"/>
          <w:lang w:eastAsia="zh-CN"/>
        </w:rPr>
        <w:t>公司的优势</w:t>
      </w:r>
      <w:bookmarkEnd w:id="38"/>
      <w:bookmarkEnd w:id="39"/>
      <w:bookmarkEnd w:id="40"/>
      <w:bookmarkEnd w:id="41"/>
      <w:bookmarkEnd w:id="42"/>
    </w:p>
    <w:p w:rsidR="00B011AB" w:rsidRPr="00B011AB" w:rsidRDefault="00B011AB" w:rsidP="00B011AB">
      <w:pPr>
        <w:spacing w:line="360" w:lineRule="auto"/>
        <w:ind w:firstLine="420"/>
        <w:rPr>
          <w:rFonts w:asciiTheme="minorHAnsi" w:eastAsiaTheme="minorEastAsia" w:hAnsiTheme="minorHAnsi"/>
          <w:lang w:val="x-none"/>
        </w:rPr>
      </w:pPr>
      <w:bookmarkStart w:id="43" w:name="OLE_LINK6"/>
      <w:bookmarkStart w:id="44" w:name="OLE_LINK5"/>
      <w:r w:rsidRPr="00B011AB">
        <w:rPr>
          <w:rFonts w:asciiTheme="minorHAnsi" w:eastAsiaTheme="minorEastAsia" w:hAnsiTheme="minorHAnsi"/>
          <w:lang w:val="x-none"/>
        </w:rPr>
        <w:t>2015</w:t>
      </w:r>
      <w:r w:rsidRPr="00B011AB">
        <w:rPr>
          <w:rFonts w:asciiTheme="minorHAnsi" w:eastAsiaTheme="minorEastAsia" w:hAnsiTheme="minorHAnsi"/>
          <w:lang w:val="x-none"/>
        </w:rPr>
        <w:t>年，九次方大数据参与起草制定了《大数据产业</w:t>
      </w:r>
      <w:r w:rsidRPr="00B011AB">
        <w:rPr>
          <w:rFonts w:asciiTheme="minorHAnsi" w:eastAsiaTheme="minorEastAsia" w:hAnsiTheme="minorHAnsi"/>
          <w:lang w:val="x-none"/>
        </w:rPr>
        <w:t>“</w:t>
      </w:r>
      <w:r w:rsidRPr="00B011AB">
        <w:rPr>
          <w:rFonts w:asciiTheme="minorHAnsi" w:eastAsiaTheme="minorEastAsia" w:hAnsiTheme="minorHAnsi"/>
          <w:lang w:val="x-none"/>
        </w:rPr>
        <w:t>十三五</w:t>
      </w:r>
      <w:r w:rsidRPr="00B011AB">
        <w:rPr>
          <w:rFonts w:asciiTheme="minorHAnsi" w:eastAsiaTheme="minorEastAsia" w:hAnsiTheme="minorHAnsi"/>
          <w:lang w:val="x-none"/>
        </w:rPr>
        <w:t>“</w:t>
      </w:r>
      <w:r w:rsidRPr="00B011AB">
        <w:rPr>
          <w:rFonts w:asciiTheme="minorHAnsi" w:eastAsiaTheme="minorEastAsia" w:hAnsiTheme="minorHAnsi"/>
          <w:lang w:val="x-none"/>
        </w:rPr>
        <w:t>发展规划》</w:t>
      </w:r>
      <w:bookmarkEnd w:id="43"/>
      <w:bookmarkEnd w:id="44"/>
    </w:p>
    <w:p w:rsidR="00B011AB" w:rsidRPr="00B011AB" w:rsidRDefault="00B011AB" w:rsidP="00B011AB">
      <w:pPr>
        <w:spacing w:line="360" w:lineRule="auto"/>
        <w:ind w:firstLine="420"/>
        <w:rPr>
          <w:rFonts w:asciiTheme="minorHAnsi" w:eastAsiaTheme="minorEastAsia" w:hAnsiTheme="minorHAnsi"/>
          <w:lang w:val="x-none"/>
        </w:rPr>
      </w:pPr>
      <w:r w:rsidRPr="00B011AB">
        <w:rPr>
          <w:rFonts w:asciiTheme="minorHAnsi" w:eastAsiaTheme="minorEastAsia" w:hAnsiTheme="minorHAnsi"/>
          <w:lang w:val="x-none"/>
        </w:rPr>
        <w:t>2015</w:t>
      </w:r>
      <w:r w:rsidRPr="00B011AB">
        <w:rPr>
          <w:rFonts w:asciiTheme="minorHAnsi" w:eastAsiaTheme="minorEastAsia" w:hAnsiTheme="minorHAnsi"/>
          <w:lang w:val="x-none"/>
        </w:rPr>
        <w:t>年，参与制定</w:t>
      </w:r>
      <w:bookmarkStart w:id="45" w:name="OLE_LINK8"/>
      <w:bookmarkStart w:id="46" w:name="OLE_LINK7"/>
      <w:r w:rsidRPr="00B011AB">
        <w:rPr>
          <w:rFonts w:asciiTheme="minorHAnsi" w:eastAsiaTheme="minorEastAsia" w:hAnsiTheme="minorHAnsi"/>
          <w:lang w:val="x-none"/>
        </w:rPr>
        <w:t>国家大数据交易标准及政府数据技术、安全、应用标准</w:t>
      </w:r>
    </w:p>
    <w:bookmarkEnd w:id="45"/>
    <w:bookmarkEnd w:id="46"/>
    <w:p w:rsidR="00B011AB" w:rsidRPr="00B011AB" w:rsidRDefault="00B011AB" w:rsidP="00B011AB">
      <w:pPr>
        <w:spacing w:line="360" w:lineRule="auto"/>
        <w:ind w:firstLine="420"/>
        <w:rPr>
          <w:rFonts w:asciiTheme="minorHAnsi" w:eastAsiaTheme="minorEastAsia" w:hAnsiTheme="minorHAnsi"/>
          <w:lang w:val="x-none"/>
        </w:rPr>
      </w:pPr>
      <w:r w:rsidRPr="00B011AB">
        <w:rPr>
          <w:rFonts w:asciiTheme="minorHAnsi" w:eastAsiaTheme="minorEastAsia" w:hAnsiTheme="minorHAnsi"/>
          <w:lang w:val="x-none"/>
        </w:rPr>
        <w:t>2016</w:t>
      </w:r>
      <w:r w:rsidRPr="00B011AB">
        <w:rPr>
          <w:rFonts w:asciiTheme="minorHAnsi" w:eastAsiaTheme="minorEastAsia" w:hAnsiTheme="minorHAnsi"/>
          <w:lang w:val="x-none"/>
        </w:rPr>
        <w:t>年，九次方大数据联合国家网络安全审查小组组长、国家信息安全委员会主任沈昌祥院士建立中国大数据领域第一个院士工作站</w:t>
      </w:r>
    </w:p>
    <w:p w:rsidR="00B011AB" w:rsidRPr="00B011AB" w:rsidRDefault="00B011AB" w:rsidP="00B011AB">
      <w:pPr>
        <w:spacing w:line="360" w:lineRule="auto"/>
        <w:ind w:firstLine="420"/>
        <w:rPr>
          <w:rFonts w:asciiTheme="minorHAnsi" w:eastAsiaTheme="minorEastAsia" w:hAnsiTheme="minorHAnsi"/>
          <w:lang w:val="x-none"/>
        </w:rPr>
      </w:pPr>
      <w:r w:rsidRPr="00B011AB">
        <w:rPr>
          <w:rFonts w:asciiTheme="minorHAnsi" w:eastAsiaTheme="minorEastAsia" w:hAnsiTheme="minorHAnsi"/>
          <w:lang w:val="x-none"/>
        </w:rPr>
        <w:t>2016</w:t>
      </w:r>
      <w:r w:rsidRPr="00B011AB">
        <w:rPr>
          <w:rFonts w:asciiTheme="minorHAnsi" w:eastAsiaTheme="minorEastAsia" w:hAnsiTheme="minorHAnsi"/>
          <w:lang w:val="x-none"/>
        </w:rPr>
        <w:t>年，九次方大数据创始人王叁寿</w:t>
      </w:r>
      <w:bookmarkStart w:id="47" w:name="OLE_LINK10"/>
      <w:bookmarkStart w:id="48" w:name="OLE_LINK9"/>
      <w:r w:rsidRPr="00B011AB">
        <w:rPr>
          <w:rFonts w:asciiTheme="minorHAnsi" w:eastAsiaTheme="minorEastAsia" w:hAnsiTheme="minorHAnsi"/>
          <w:lang w:val="x-none"/>
        </w:rPr>
        <w:t>被聘为国家互联网金融安全技术专委会</w:t>
      </w:r>
      <w:bookmarkEnd w:id="47"/>
      <w:bookmarkEnd w:id="48"/>
      <w:r w:rsidRPr="00B011AB">
        <w:rPr>
          <w:rFonts w:asciiTheme="minorHAnsi" w:eastAsiaTheme="minorEastAsia" w:hAnsiTheme="minorHAnsi"/>
          <w:lang w:val="x-none"/>
        </w:rPr>
        <w:t>特聘委员。</w:t>
      </w:r>
    </w:p>
    <w:p w:rsidR="00B011AB" w:rsidRPr="00B011AB" w:rsidRDefault="00B011AB" w:rsidP="00B011AB">
      <w:pPr>
        <w:spacing w:line="360" w:lineRule="auto"/>
        <w:ind w:firstLine="420"/>
        <w:rPr>
          <w:rFonts w:asciiTheme="minorHAnsi" w:eastAsiaTheme="minorEastAsia" w:hAnsiTheme="minorHAnsi"/>
          <w:lang w:val="x-none"/>
        </w:rPr>
      </w:pPr>
      <w:r w:rsidRPr="00B011AB">
        <w:rPr>
          <w:rFonts w:asciiTheme="minorHAnsi" w:eastAsiaTheme="minorEastAsia" w:hAnsiTheme="minorHAnsi"/>
          <w:lang w:val="x-none"/>
        </w:rPr>
        <w:t>2017</w:t>
      </w:r>
      <w:r w:rsidRPr="00B011AB">
        <w:rPr>
          <w:rFonts w:asciiTheme="minorHAnsi" w:eastAsiaTheme="minorEastAsia" w:hAnsiTheme="minorHAnsi"/>
          <w:lang w:val="x-none"/>
        </w:rPr>
        <w:t>年，王叁寿先生获得由国家信息中心评选的</w:t>
      </w:r>
      <w:r w:rsidRPr="00B011AB">
        <w:rPr>
          <w:rFonts w:asciiTheme="minorHAnsi" w:eastAsiaTheme="minorEastAsia" w:hAnsiTheme="minorHAnsi"/>
          <w:lang w:val="x-none"/>
        </w:rPr>
        <w:t>“</w:t>
      </w:r>
      <w:r w:rsidRPr="00B011AB">
        <w:rPr>
          <w:rFonts w:asciiTheme="minorHAnsi" w:eastAsiaTheme="minorEastAsia" w:hAnsiTheme="minorHAnsi"/>
          <w:lang w:val="x-none"/>
        </w:rPr>
        <w:t>中国大数据领域最具影响力的十大企业家</w:t>
      </w:r>
      <w:r w:rsidRPr="00B011AB">
        <w:rPr>
          <w:rFonts w:asciiTheme="minorHAnsi" w:eastAsiaTheme="minorEastAsia" w:hAnsiTheme="minorHAnsi"/>
          <w:lang w:val="x-none"/>
        </w:rPr>
        <w:t>”</w:t>
      </w:r>
      <w:r w:rsidRPr="00B011AB">
        <w:rPr>
          <w:rFonts w:asciiTheme="minorHAnsi" w:eastAsiaTheme="minorEastAsia" w:hAnsiTheme="minorHAnsi"/>
          <w:lang w:val="x-none"/>
        </w:rPr>
        <w:t>，也是其中唯一从事政府数据资产运营的大数据企业家</w:t>
      </w:r>
    </w:p>
    <w:p w:rsidR="00B011AB" w:rsidRPr="00B011AB" w:rsidRDefault="00B011AB" w:rsidP="00B011AB">
      <w:pPr>
        <w:spacing w:line="360" w:lineRule="auto"/>
        <w:ind w:firstLine="420"/>
        <w:rPr>
          <w:rFonts w:asciiTheme="minorHAnsi" w:eastAsiaTheme="minorEastAsia" w:hAnsiTheme="minorHAnsi"/>
          <w:lang w:val="x-none"/>
        </w:rPr>
      </w:pPr>
      <w:r w:rsidRPr="00B011AB">
        <w:rPr>
          <w:rFonts w:asciiTheme="minorHAnsi" w:eastAsiaTheme="minorEastAsia" w:hAnsiTheme="minorHAnsi"/>
          <w:lang w:val="x-none"/>
        </w:rPr>
        <w:t>2017</w:t>
      </w:r>
      <w:r w:rsidRPr="00B011AB">
        <w:rPr>
          <w:rFonts w:asciiTheme="minorHAnsi" w:eastAsiaTheme="minorEastAsia" w:hAnsiTheme="minorHAnsi"/>
          <w:lang w:val="x-none"/>
        </w:rPr>
        <w:t>年王叁寿先生被聘为中国政法大学校董</w:t>
      </w:r>
    </w:p>
    <w:p w:rsidR="00B011AB" w:rsidRPr="00B011AB" w:rsidRDefault="00B011AB" w:rsidP="00B011AB">
      <w:pPr>
        <w:spacing w:line="360" w:lineRule="auto"/>
        <w:ind w:firstLine="420"/>
        <w:rPr>
          <w:rFonts w:asciiTheme="minorHAnsi" w:eastAsiaTheme="minorEastAsia" w:hAnsiTheme="minorHAnsi"/>
          <w:lang w:val="x-none"/>
        </w:rPr>
      </w:pPr>
      <w:r w:rsidRPr="00B011AB">
        <w:rPr>
          <w:rFonts w:asciiTheme="minorHAnsi" w:eastAsiaTheme="minorEastAsia" w:hAnsiTheme="minorHAnsi"/>
          <w:lang w:val="x-none"/>
        </w:rPr>
        <w:lastRenderedPageBreak/>
        <w:t>九次方大数据目前与</w:t>
      </w:r>
      <w:r w:rsidRPr="00B011AB">
        <w:rPr>
          <w:rFonts w:asciiTheme="minorHAnsi" w:eastAsiaTheme="minorEastAsia" w:hAnsiTheme="minorHAnsi"/>
          <w:lang w:val="x-none"/>
        </w:rPr>
        <w:t>1000</w:t>
      </w:r>
      <w:r w:rsidRPr="00B011AB">
        <w:rPr>
          <w:rFonts w:asciiTheme="minorHAnsi" w:eastAsiaTheme="minorEastAsia" w:hAnsiTheme="minorHAnsi"/>
          <w:lang w:val="x-none"/>
        </w:rPr>
        <w:t>多家大数据相关公司达成战略合作协议，共建数据星河产业生态</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2016</w:t>
      </w:r>
      <w:r w:rsidRPr="004A76E6">
        <w:rPr>
          <w:rFonts w:asciiTheme="minorHAnsi" w:eastAsiaTheme="minorEastAsia" w:hAnsiTheme="minorHAnsi"/>
        </w:rPr>
        <w:t>年，联合中信银行成立国内第一个总行级别的金融风险大数据实验室；</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九次方还联合了苏州银行、苏州信托、东吴证券、东吴人寿成立了苏州金融大数据实验室，以城市为单位，服务区域金融体系建设。</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2017</w:t>
      </w:r>
      <w:r w:rsidRPr="004A76E6">
        <w:rPr>
          <w:rFonts w:asciiTheme="minorHAnsi" w:eastAsiaTheme="minorEastAsia" w:hAnsiTheme="minorHAnsi"/>
        </w:rPr>
        <w:t>年，九次方大数据联合农商银行发展联盟成立全国农商银行金融风控大数据实验室，共同为上百家农商行打造大数据金融风控体系！</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目前服务过的客户，例如：中信银行、北京银行、中国农业银行、中国民生银行、贵阳银行、陆金所、江苏银行、湖北银行、甘肃银行、西南证券、南京银行、苏州银行等。</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数据星河</w:t>
      </w:r>
      <w:r w:rsidRPr="004A76E6">
        <w:rPr>
          <w:rFonts w:asciiTheme="minorHAnsi" w:eastAsiaTheme="minorEastAsia" w:hAnsiTheme="minorHAnsi"/>
        </w:rPr>
        <w:t>BDG Store</w:t>
      </w:r>
      <w:r w:rsidRPr="004A76E6">
        <w:rPr>
          <w:rFonts w:asciiTheme="minorHAnsi" w:eastAsiaTheme="minorEastAsia" w:hAnsiTheme="minorHAnsi"/>
        </w:rPr>
        <w:t>，打造全球大数据领域的</w:t>
      </w:r>
      <w:r w:rsidRPr="004A76E6">
        <w:rPr>
          <w:rFonts w:asciiTheme="minorHAnsi" w:eastAsiaTheme="minorEastAsia" w:hAnsiTheme="minorHAnsi"/>
        </w:rPr>
        <w:t>APPLE store</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自</w:t>
      </w:r>
      <w:r w:rsidRPr="004A76E6">
        <w:rPr>
          <w:rFonts w:asciiTheme="minorHAnsi" w:eastAsiaTheme="minorEastAsia" w:hAnsiTheme="minorHAnsi"/>
        </w:rPr>
        <w:t>2016</w:t>
      </w:r>
      <w:r w:rsidRPr="004A76E6">
        <w:rPr>
          <w:rFonts w:asciiTheme="minorHAnsi" w:eastAsiaTheme="minorEastAsia" w:hAnsiTheme="minorHAnsi"/>
        </w:rPr>
        <w:t>年，九次方大数据开启数据星河</w:t>
      </w:r>
      <w:r w:rsidRPr="004A76E6">
        <w:rPr>
          <w:rFonts w:asciiTheme="minorHAnsi" w:eastAsiaTheme="minorEastAsia" w:hAnsiTheme="minorHAnsi"/>
        </w:rPr>
        <w:t>BDG Store</w:t>
      </w:r>
      <w:r w:rsidRPr="004A76E6">
        <w:rPr>
          <w:rFonts w:asciiTheme="minorHAnsi" w:eastAsiaTheme="minorEastAsia" w:hAnsiTheme="minorHAnsi"/>
        </w:rPr>
        <w:t>战略，打造全球大数据领域的</w:t>
      </w:r>
      <w:r w:rsidRPr="004A76E6">
        <w:rPr>
          <w:rFonts w:asciiTheme="minorHAnsi" w:eastAsiaTheme="minorEastAsia" w:hAnsiTheme="minorHAnsi"/>
        </w:rPr>
        <w:t>APPLE STORE</w:t>
      </w:r>
      <w:r w:rsidRPr="004A76E6">
        <w:rPr>
          <w:rFonts w:asciiTheme="minorHAnsi" w:eastAsiaTheme="minorEastAsia" w:hAnsiTheme="minorHAnsi"/>
        </w:rPr>
        <w:t>。汇集全球数据源、数据采集工具、清洗脱敏工具、数据模型算法、数据分析平台、数据开发平台、数据可视化引擎、数据管理工具、数据安全组件、数据应用场景等。构建具备全球竞争力的大数据产业链、打造数据星河生态圈。</w:t>
      </w:r>
    </w:p>
    <w:p w:rsidR="00AC387B" w:rsidRPr="004A76E6" w:rsidRDefault="00AC387B" w:rsidP="00AC387B">
      <w:pPr>
        <w:spacing w:line="360" w:lineRule="auto"/>
        <w:ind w:firstLineChars="200" w:firstLine="420"/>
        <w:rPr>
          <w:rFonts w:asciiTheme="minorHAnsi" w:eastAsiaTheme="minorEastAsia" w:hAnsiTheme="minorHAnsi"/>
        </w:rPr>
      </w:pPr>
      <w:r w:rsidRPr="004A76E6">
        <w:rPr>
          <w:rFonts w:asciiTheme="minorHAnsi" w:eastAsiaTheme="minorEastAsia" w:hAnsiTheme="minorHAnsi"/>
        </w:rPr>
        <w:t>未来，基于数据星河</w:t>
      </w:r>
      <w:r w:rsidRPr="004A76E6">
        <w:rPr>
          <w:rFonts w:asciiTheme="minorHAnsi" w:eastAsiaTheme="minorEastAsia" w:hAnsiTheme="minorHAnsi"/>
        </w:rPr>
        <w:t>BDG Store</w:t>
      </w:r>
      <w:r w:rsidRPr="004A76E6">
        <w:rPr>
          <w:rFonts w:asciiTheme="minorHAnsi" w:eastAsiaTheme="minorEastAsia" w:hAnsiTheme="minorHAnsi"/>
        </w:rPr>
        <w:t>大数据平台，培育</w:t>
      </w:r>
      <w:r w:rsidRPr="004A76E6">
        <w:rPr>
          <w:rFonts w:asciiTheme="minorHAnsi" w:eastAsiaTheme="minorEastAsia" w:hAnsiTheme="minorHAnsi"/>
        </w:rPr>
        <w:t>10</w:t>
      </w:r>
      <w:r w:rsidRPr="004A76E6">
        <w:rPr>
          <w:rFonts w:asciiTheme="minorHAnsi" w:eastAsiaTheme="minorEastAsia" w:hAnsiTheme="minorHAnsi"/>
        </w:rPr>
        <w:t>万家大数据产业链上的企业及</w:t>
      </w:r>
      <w:r w:rsidRPr="004A76E6">
        <w:rPr>
          <w:rFonts w:asciiTheme="minorHAnsi" w:eastAsiaTheme="minorEastAsia" w:hAnsiTheme="minorHAnsi"/>
        </w:rPr>
        <w:t>100</w:t>
      </w:r>
      <w:r w:rsidRPr="004A76E6">
        <w:rPr>
          <w:rFonts w:asciiTheme="minorHAnsi" w:eastAsiaTheme="minorEastAsia" w:hAnsiTheme="minorHAnsi"/>
        </w:rPr>
        <w:t>万个创客团队，基于数据星河</w:t>
      </w:r>
      <w:r w:rsidRPr="004A76E6">
        <w:rPr>
          <w:rFonts w:asciiTheme="minorHAnsi" w:eastAsiaTheme="minorEastAsia" w:hAnsiTheme="minorHAnsi"/>
        </w:rPr>
        <w:t>BDG Store</w:t>
      </w:r>
      <w:r w:rsidRPr="004A76E6">
        <w:rPr>
          <w:rFonts w:asciiTheme="minorHAnsi" w:eastAsiaTheme="minorEastAsia" w:hAnsiTheme="minorHAnsi"/>
        </w:rPr>
        <w:t>平台进行创业、创新、应用，共同构建数据星河星云图。</w:t>
      </w:r>
    </w:p>
    <w:p w:rsidR="00A1662D" w:rsidRPr="003638A8" w:rsidRDefault="00A1662D">
      <w:pPr>
        <w:widowControl/>
        <w:jc w:val="left"/>
        <w:rPr>
          <w:rFonts w:asciiTheme="minorHAnsi" w:eastAsiaTheme="minorEastAsia" w:hAnsiTheme="minorHAnsi"/>
        </w:rPr>
      </w:pPr>
      <w:r w:rsidRPr="003638A8">
        <w:rPr>
          <w:rFonts w:asciiTheme="minorHAnsi" w:eastAsiaTheme="minorEastAsia" w:hAnsiTheme="minorHAnsi"/>
        </w:rPr>
        <w:br w:type="page"/>
      </w:r>
    </w:p>
    <w:p w:rsidR="006003B3" w:rsidRPr="003638A8" w:rsidRDefault="006003B3" w:rsidP="00A1662D">
      <w:pPr>
        <w:ind w:firstLineChars="200" w:firstLine="40"/>
        <w:rPr>
          <w:rFonts w:asciiTheme="minorHAnsi" w:eastAsiaTheme="minorEastAsia" w:hAnsiTheme="minorHAnsi"/>
          <w:sz w:val="2"/>
        </w:rPr>
      </w:pPr>
    </w:p>
    <w:p w:rsidR="00637E5A" w:rsidRPr="003638A8" w:rsidRDefault="00637E5A" w:rsidP="00637E5A">
      <w:pPr>
        <w:pStyle w:val="11"/>
        <w:pageBreakBefore w:val="0"/>
        <w:numPr>
          <w:ilvl w:val="0"/>
          <w:numId w:val="14"/>
        </w:numPr>
        <w:tabs>
          <w:tab w:val="clear" w:pos="420"/>
          <w:tab w:val="left" w:pos="426"/>
        </w:tabs>
        <w:ind w:left="601" w:hanging="601"/>
        <w:rPr>
          <w:rFonts w:asciiTheme="minorHAnsi" w:eastAsiaTheme="minorEastAsia" w:hAnsiTheme="minorHAnsi"/>
          <w:sz w:val="32"/>
          <w:szCs w:val="32"/>
          <w:lang w:eastAsia="zh-CN"/>
        </w:rPr>
      </w:pPr>
      <w:bookmarkStart w:id="49" w:name="_Toc321698172"/>
      <w:bookmarkStart w:id="50" w:name="_Toc324095230"/>
      <w:bookmarkStart w:id="51" w:name="_Toc497030171"/>
      <w:r w:rsidRPr="003638A8">
        <w:rPr>
          <w:rFonts w:asciiTheme="minorHAnsi" w:eastAsiaTheme="minorEastAsia" w:hAnsiTheme="minorHAnsi"/>
          <w:sz w:val="32"/>
          <w:szCs w:val="32"/>
          <w:lang w:eastAsia="zh-CN"/>
        </w:rPr>
        <w:t>项目概述</w:t>
      </w:r>
      <w:bookmarkEnd w:id="49"/>
      <w:bookmarkEnd w:id="50"/>
      <w:bookmarkEnd w:id="51"/>
    </w:p>
    <w:p w:rsidR="00637E5A" w:rsidRPr="003638A8" w:rsidRDefault="00637E5A" w:rsidP="00637E5A">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52" w:name="_Toc321698173"/>
      <w:bookmarkStart w:id="53" w:name="_Toc324095231"/>
      <w:bookmarkStart w:id="54" w:name="_Toc497030172"/>
      <w:r w:rsidRPr="003638A8">
        <w:rPr>
          <w:rFonts w:asciiTheme="minorHAnsi" w:eastAsiaTheme="minorEastAsia" w:hAnsiTheme="minorHAnsi"/>
          <w:sz w:val="30"/>
          <w:szCs w:val="30"/>
          <w:lang w:eastAsia="zh-CN"/>
        </w:rPr>
        <w:t>建设背景</w:t>
      </w:r>
      <w:bookmarkEnd w:id="52"/>
      <w:bookmarkEnd w:id="53"/>
      <w:bookmarkEnd w:id="54"/>
    </w:p>
    <w:p w:rsidR="00E057A9" w:rsidRPr="003638A8" w:rsidRDefault="00E057A9" w:rsidP="00E057A9">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2014</w:t>
      </w:r>
      <w:r w:rsidRPr="003638A8">
        <w:rPr>
          <w:rFonts w:asciiTheme="minorHAnsi" w:eastAsiaTheme="minorEastAsia" w:hAnsiTheme="minorHAnsi"/>
        </w:rPr>
        <w:t>年，江西省教育厅与江西师范大学联合成立基于大数据的江西省教师质量监测、评估与服务协同创新中心，中心由江西师范大学牵头，江西师大教育学院负责课题科研，阶段性成果验收，协作单位还包括江西省教育厅教学教材研究室等六家单位。</w:t>
      </w:r>
    </w:p>
    <w:p w:rsidR="00A74655" w:rsidRPr="003638A8" w:rsidRDefault="00E057A9" w:rsidP="00E057A9">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目前江西师大教育学院科研团队已对江西省中小学教育阶段的教学时间大致分成五个阶段，即：小学低年级、小学中年级、小学高年级、初中、高中，对主要的课程（语文、数学、外语、地理、历史、政治、生物、物理、化学一共</w:t>
      </w:r>
      <w:r w:rsidRPr="003638A8">
        <w:rPr>
          <w:rFonts w:asciiTheme="minorHAnsi" w:eastAsiaTheme="minorEastAsia" w:hAnsiTheme="minorHAnsi"/>
        </w:rPr>
        <w:t xml:space="preserve"> 9 </w:t>
      </w:r>
      <w:r w:rsidRPr="003638A8">
        <w:rPr>
          <w:rFonts w:asciiTheme="minorHAnsi" w:eastAsiaTheme="minorEastAsia" w:hAnsiTheme="minorHAnsi"/>
        </w:rPr>
        <w:t>门课程）的教师教学过程做了相应的分解、观测、评价研究工作，已初步形成较为成熟的教师教学质量观测、评估、评价体系。按照科研课题阶段性进展要求，需要对此科研成果进行软件实现以进一步检验并修正、完善科研成果。</w:t>
      </w:r>
    </w:p>
    <w:p w:rsidR="00B34B66" w:rsidRPr="003638A8" w:rsidRDefault="00B34B66" w:rsidP="00B34B66">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55" w:name="_Toc310937929"/>
      <w:bookmarkStart w:id="56" w:name="_Toc324095233"/>
      <w:bookmarkStart w:id="57" w:name="_Toc497030173"/>
      <w:r w:rsidRPr="003638A8">
        <w:rPr>
          <w:rFonts w:asciiTheme="minorHAnsi" w:eastAsiaTheme="minorEastAsia" w:hAnsiTheme="minorHAnsi"/>
          <w:sz w:val="30"/>
          <w:szCs w:val="30"/>
          <w:lang w:eastAsia="zh-CN"/>
        </w:rPr>
        <w:t>建设原则</w:t>
      </w:r>
      <w:bookmarkEnd w:id="55"/>
      <w:bookmarkEnd w:id="56"/>
      <w:bookmarkEnd w:id="57"/>
    </w:p>
    <w:p w:rsidR="00873875" w:rsidRPr="003638A8" w:rsidRDefault="00873875" w:rsidP="00644936">
      <w:pPr>
        <w:pStyle w:val="a6"/>
        <w:numPr>
          <w:ilvl w:val="0"/>
          <w:numId w:val="16"/>
        </w:numPr>
        <w:ind w:firstLineChars="0"/>
        <w:rPr>
          <w:rFonts w:asciiTheme="minorHAnsi" w:eastAsiaTheme="minorEastAsia" w:hAnsiTheme="minorHAnsi"/>
          <w:sz w:val="21"/>
          <w:lang w:val="x-none"/>
        </w:rPr>
      </w:pPr>
      <w:bookmarkStart w:id="58" w:name="_Toc321675385"/>
      <w:r w:rsidRPr="003638A8">
        <w:rPr>
          <w:rFonts w:asciiTheme="minorHAnsi" w:eastAsiaTheme="minorEastAsia" w:hAnsiTheme="minorHAnsi"/>
          <w:sz w:val="21"/>
          <w:lang w:val="x-none"/>
        </w:rPr>
        <w:t>实用性</w:t>
      </w:r>
      <w:bookmarkEnd w:id="58"/>
      <w:r w:rsidR="00233E83" w:rsidRPr="003638A8">
        <w:rPr>
          <w:rFonts w:asciiTheme="minorHAnsi" w:eastAsiaTheme="minorEastAsia" w:hAnsiTheme="minorHAnsi"/>
          <w:sz w:val="21"/>
          <w:lang w:val="x-none"/>
        </w:rPr>
        <w:t>和先进性</w:t>
      </w:r>
    </w:p>
    <w:p w:rsidR="00873875" w:rsidRPr="003638A8" w:rsidRDefault="00233E83" w:rsidP="00233E83">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本项目建设立足于当今世界先进且具有良好发展前景的技术，</w:t>
      </w:r>
      <w:r w:rsidR="006D79A3" w:rsidRPr="003638A8">
        <w:rPr>
          <w:rFonts w:asciiTheme="minorHAnsi" w:eastAsiaTheme="minorEastAsia" w:hAnsiTheme="minorHAnsi"/>
          <w:sz w:val="21"/>
          <w:lang w:val="x-none"/>
        </w:rPr>
        <w:t>基于</w:t>
      </w:r>
      <w:r w:rsidR="006D79A3" w:rsidRPr="003638A8">
        <w:rPr>
          <w:rFonts w:asciiTheme="minorHAnsi" w:eastAsiaTheme="minorEastAsia" w:hAnsiTheme="minorHAnsi"/>
          <w:sz w:val="21"/>
          <w:lang w:val="x-none"/>
        </w:rPr>
        <w:t>Java J2EE</w:t>
      </w:r>
      <w:r w:rsidR="006D79A3" w:rsidRPr="003638A8">
        <w:rPr>
          <w:rFonts w:asciiTheme="minorHAnsi" w:eastAsiaTheme="minorEastAsia" w:hAnsiTheme="minorHAnsi"/>
          <w:sz w:val="21"/>
          <w:lang w:val="x-none"/>
        </w:rPr>
        <w:t>平台开发，</w:t>
      </w:r>
      <w:r w:rsidRPr="003638A8">
        <w:rPr>
          <w:rFonts w:asciiTheme="minorHAnsi" w:eastAsiaTheme="minorEastAsia" w:hAnsiTheme="minorHAnsi"/>
          <w:sz w:val="21"/>
          <w:lang w:val="x-none"/>
        </w:rPr>
        <w:t>各项技术框架设计上兼容当前并考虑到未来</w:t>
      </w:r>
      <w:r w:rsidRPr="003638A8">
        <w:rPr>
          <w:rFonts w:asciiTheme="minorHAnsi" w:eastAsiaTheme="minorEastAsia" w:hAnsiTheme="minorHAnsi"/>
          <w:sz w:val="21"/>
          <w:lang w:val="x-none"/>
        </w:rPr>
        <w:t>5-10</w:t>
      </w:r>
      <w:r w:rsidRPr="003638A8">
        <w:rPr>
          <w:rFonts w:asciiTheme="minorHAnsi" w:eastAsiaTheme="minorEastAsia" w:hAnsiTheme="minorHAnsi"/>
          <w:sz w:val="21"/>
          <w:lang w:val="x-none"/>
        </w:rPr>
        <w:t>年的技术发展，</w:t>
      </w:r>
      <w:r w:rsidR="006D79A3" w:rsidRPr="003638A8">
        <w:rPr>
          <w:rFonts w:asciiTheme="minorHAnsi" w:eastAsiaTheme="minorEastAsia" w:hAnsiTheme="minorHAnsi"/>
          <w:sz w:val="21"/>
          <w:lang w:val="x-none"/>
        </w:rPr>
        <w:t>支持云计算、大数据等新技术与全新业务发展相结合的模式，并且</w:t>
      </w:r>
      <w:r w:rsidRPr="003638A8">
        <w:rPr>
          <w:rFonts w:asciiTheme="minorHAnsi" w:eastAsiaTheme="minorEastAsia" w:hAnsiTheme="minorHAnsi"/>
          <w:sz w:val="21"/>
          <w:lang w:val="x-none"/>
        </w:rPr>
        <w:t>系统能够随着未来信息技术的发展而不断平滑升级。</w:t>
      </w:r>
      <w:r w:rsidR="00F63345" w:rsidRPr="003638A8">
        <w:rPr>
          <w:rFonts w:asciiTheme="minorHAnsi" w:eastAsiaTheme="minorEastAsia" w:hAnsiTheme="minorHAnsi"/>
          <w:sz w:val="21"/>
          <w:lang w:val="x-none"/>
        </w:rPr>
        <w:t>我们将结合自身业务经验和技术实力，在系统设计开发过程中将采用采用超前思维、先进技术和系统工程方法，在项目整个实施过程中，注重思维的合理性、技术的可行性和方法的正确性。采用按需提供</w:t>
      </w:r>
      <w:r w:rsidR="00F63345" w:rsidRPr="003638A8">
        <w:rPr>
          <w:rFonts w:asciiTheme="minorHAnsi" w:eastAsiaTheme="minorEastAsia" w:hAnsiTheme="minorHAnsi"/>
          <w:sz w:val="21"/>
          <w:lang w:val="x-none"/>
        </w:rPr>
        <w:t>App</w:t>
      </w:r>
      <w:r w:rsidR="00F63345" w:rsidRPr="003638A8">
        <w:rPr>
          <w:rFonts w:asciiTheme="minorHAnsi" w:eastAsiaTheme="minorEastAsia" w:hAnsiTheme="minorHAnsi"/>
          <w:sz w:val="21"/>
          <w:lang w:val="x-none"/>
        </w:rPr>
        <w:t>应用的模式，不断完善、扩展、更新系统的功能，提高系统的使用周期，最大限度地满足用户对于各类业务应用服务的需要。</w:t>
      </w:r>
    </w:p>
    <w:p w:rsidR="0032696B" w:rsidRPr="003638A8" w:rsidRDefault="0032696B" w:rsidP="00644936">
      <w:pPr>
        <w:pStyle w:val="a6"/>
        <w:numPr>
          <w:ilvl w:val="0"/>
          <w:numId w:val="16"/>
        </w:numPr>
        <w:ind w:firstLineChars="0"/>
        <w:rPr>
          <w:rFonts w:asciiTheme="minorHAnsi" w:eastAsiaTheme="minorEastAsia" w:hAnsiTheme="minorHAnsi"/>
          <w:sz w:val="21"/>
          <w:lang w:val="x-none"/>
        </w:rPr>
      </w:pPr>
      <w:bookmarkStart w:id="59" w:name="_Toc321675388"/>
      <w:r w:rsidRPr="003638A8">
        <w:rPr>
          <w:rFonts w:asciiTheme="minorHAnsi" w:eastAsiaTheme="minorEastAsia" w:hAnsiTheme="minorHAnsi"/>
          <w:sz w:val="21"/>
          <w:lang w:val="x-none"/>
        </w:rPr>
        <w:t>标准化和可扩展性</w:t>
      </w:r>
    </w:p>
    <w:p w:rsidR="0032696B" w:rsidRPr="003638A8" w:rsidRDefault="0032696B" w:rsidP="0032696B">
      <w:pPr>
        <w:pStyle w:val="a6"/>
        <w:ind w:firstLineChars="228" w:firstLine="479"/>
        <w:rPr>
          <w:rFonts w:asciiTheme="minorHAnsi" w:eastAsiaTheme="minorEastAsia" w:hAnsiTheme="minorHAnsi"/>
          <w:sz w:val="21"/>
          <w:lang w:val="x-none"/>
        </w:rPr>
      </w:pPr>
      <w:r w:rsidRPr="003638A8">
        <w:rPr>
          <w:rFonts w:asciiTheme="minorHAnsi" w:eastAsiaTheme="minorEastAsia" w:hAnsiTheme="minorHAnsi"/>
          <w:sz w:val="21"/>
          <w:lang w:val="x-none"/>
        </w:rPr>
        <w:t>系统所使用的基础软件或工具软件都是国际主流软件，遵循和符合业界主流标准。系统开发所使用的各类代码标准和数据标准符合国家信息标准、教育行业标准和学校信息标准。系统建设过程中充分考虑可扩展性和灵活性，能够保证其他相关软件产品和新开发的各类信息系统的无缝接入。学校可根据需求，在现有平台上自行开发新的应用系统或功能模块。</w:t>
      </w:r>
    </w:p>
    <w:p w:rsidR="0032696B" w:rsidRPr="003638A8" w:rsidRDefault="0032696B" w:rsidP="0032696B">
      <w:pPr>
        <w:pStyle w:val="a6"/>
        <w:ind w:firstLineChars="228" w:firstLine="479"/>
        <w:rPr>
          <w:rFonts w:asciiTheme="minorHAnsi" w:eastAsiaTheme="minorEastAsia" w:hAnsiTheme="minorHAnsi"/>
          <w:sz w:val="21"/>
          <w:lang w:val="x-none"/>
        </w:rPr>
      </w:pPr>
      <w:r w:rsidRPr="003638A8">
        <w:rPr>
          <w:rFonts w:asciiTheme="minorHAnsi" w:eastAsiaTheme="minorEastAsia" w:hAnsiTheme="minorHAnsi"/>
          <w:sz w:val="21"/>
          <w:lang w:val="x-none"/>
        </w:rPr>
        <w:t>考虑到系统能够随着未来评估评价体系发展的变化而不断的平滑升级，系统基于配置化信息管理</w:t>
      </w:r>
      <w:r w:rsidRPr="003638A8">
        <w:rPr>
          <w:rFonts w:asciiTheme="minorHAnsi" w:eastAsiaTheme="minorEastAsia" w:hAnsiTheme="minorHAnsi"/>
          <w:sz w:val="21"/>
          <w:lang w:val="x-none"/>
        </w:rPr>
        <w:t>PaaS</w:t>
      </w:r>
      <w:r w:rsidRPr="003638A8">
        <w:rPr>
          <w:rFonts w:asciiTheme="minorHAnsi" w:eastAsiaTheme="minorEastAsia" w:hAnsiTheme="minorHAnsi"/>
          <w:sz w:val="21"/>
          <w:lang w:val="x-none"/>
        </w:rPr>
        <w:t>平台，可以在一定程度上满足用户需求变化的快速响应。</w:t>
      </w:r>
    </w:p>
    <w:p w:rsidR="00873875" w:rsidRPr="003638A8" w:rsidRDefault="008B74E4" w:rsidP="00644936">
      <w:pPr>
        <w:pStyle w:val="a6"/>
        <w:numPr>
          <w:ilvl w:val="0"/>
          <w:numId w:val="16"/>
        </w:numPr>
        <w:ind w:firstLineChars="0"/>
        <w:rPr>
          <w:rFonts w:asciiTheme="minorHAnsi" w:eastAsiaTheme="minorEastAsia" w:hAnsiTheme="minorHAnsi"/>
          <w:sz w:val="21"/>
          <w:lang w:val="x-none"/>
        </w:rPr>
      </w:pPr>
      <w:bookmarkStart w:id="60" w:name="_Toc321675389"/>
      <w:bookmarkEnd w:id="59"/>
      <w:r w:rsidRPr="003638A8">
        <w:rPr>
          <w:rFonts w:asciiTheme="minorHAnsi" w:eastAsiaTheme="minorEastAsia" w:hAnsiTheme="minorHAnsi"/>
          <w:sz w:val="21"/>
          <w:lang w:val="x-none"/>
        </w:rPr>
        <w:t>开放性和安全性</w:t>
      </w:r>
      <w:bookmarkEnd w:id="60"/>
    </w:p>
    <w:p w:rsidR="00F10E44" w:rsidRPr="003638A8" w:rsidRDefault="00F10E44" w:rsidP="008B74E4">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系统的建设采用</w:t>
      </w:r>
      <w:r w:rsidR="008B74E4" w:rsidRPr="003638A8">
        <w:rPr>
          <w:rFonts w:asciiTheme="minorHAnsi" w:eastAsiaTheme="minorEastAsia" w:hAnsiTheme="minorHAnsi"/>
          <w:sz w:val="21"/>
          <w:lang w:val="x-none"/>
        </w:rPr>
        <w:t>开放式架构、开放标准且符合业界主流技术标准的系统开放平台。</w:t>
      </w:r>
      <w:r w:rsidRPr="003638A8">
        <w:rPr>
          <w:rFonts w:asciiTheme="minorHAnsi" w:eastAsiaTheme="minorEastAsia" w:hAnsiTheme="minorHAnsi"/>
          <w:sz w:val="21"/>
          <w:lang w:val="x-none"/>
        </w:rPr>
        <w:t>系统</w:t>
      </w:r>
      <w:r w:rsidR="008B74E4" w:rsidRPr="003638A8">
        <w:rPr>
          <w:rFonts w:asciiTheme="minorHAnsi" w:eastAsiaTheme="minorEastAsia" w:hAnsiTheme="minorHAnsi"/>
          <w:sz w:val="21"/>
          <w:lang w:val="x-none"/>
        </w:rPr>
        <w:t>功能性代码</w:t>
      </w:r>
      <w:r w:rsidRPr="003638A8">
        <w:rPr>
          <w:rFonts w:asciiTheme="minorHAnsi" w:eastAsiaTheme="minorEastAsia" w:hAnsiTheme="minorHAnsi"/>
          <w:sz w:val="21"/>
          <w:lang w:val="x-none"/>
        </w:rPr>
        <w:t>可以</w:t>
      </w:r>
      <w:r w:rsidR="008B74E4" w:rsidRPr="003638A8">
        <w:rPr>
          <w:rFonts w:asciiTheme="minorHAnsi" w:eastAsiaTheme="minorEastAsia" w:hAnsiTheme="minorHAnsi"/>
          <w:sz w:val="21"/>
          <w:lang w:val="x-none"/>
        </w:rPr>
        <w:t>开放给学校，</w:t>
      </w:r>
      <w:r w:rsidRPr="003638A8">
        <w:rPr>
          <w:rFonts w:asciiTheme="minorHAnsi" w:eastAsiaTheme="minorEastAsia" w:hAnsiTheme="minorHAnsi"/>
          <w:sz w:val="21"/>
          <w:lang w:val="x-none"/>
        </w:rPr>
        <w:t>有完善的二次开发帮助手册，</w:t>
      </w:r>
      <w:r w:rsidR="008B74E4" w:rsidRPr="003638A8">
        <w:rPr>
          <w:rFonts w:asciiTheme="minorHAnsi" w:eastAsiaTheme="minorEastAsia" w:hAnsiTheme="minorHAnsi"/>
          <w:sz w:val="21"/>
          <w:lang w:val="x-none"/>
        </w:rPr>
        <w:t>以便于学校自行进行二次开发。</w:t>
      </w:r>
    </w:p>
    <w:p w:rsidR="008B74E4" w:rsidRPr="003638A8" w:rsidRDefault="008B74E4" w:rsidP="008B74E4">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系统</w:t>
      </w:r>
      <w:r w:rsidR="00F10E44" w:rsidRPr="003638A8">
        <w:rPr>
          <w:rFonts w:asciiTheme="minorHAnsi" w:eastAsiaTheme="minorEastAsia" w:hAnsiTheme="minorHAnsi"/>
          <w:sz w:val="21"/>
          <w:lang w:val="x-none"/>
        </w:rPr>
        <w:t>具备完善的安全体系结构。在系统设计中，既</w:t>
      </w:r>
      <w:r w:rsidRPr="003638A8">
        <w:rPr>
          <w:rFonts w:asciiTheme="minorHAnsi" w:eastAsiaTheme="minorEastAsia" w:hAnsiTheme="minorHAnsi"/>
          <w:sz w:val="21"/>
          <w:lang w:val="x-none"/>
        </w:rPr>
        <w:t>充分考虑</w:t>
      </w:r>
      <w:r w:rsidR="00F10E44" w:rsidRPr="003638A8">
        <w:rPr>
          <w:rFonts w:asciiTheme="minorHAnsi" w:eastAsiaTheme="minorEastAsia" w:hAnsiTheme="minorHAnsi"/>
          <w:sz w:val="21"/>
          <w:lang w:val="x-none"/>
        </w:rPr>
        <w:t>了</w:t>
      </w:r>
      <w:r w:rsidRPr="003638A8">
        <w:rPr>
          <w:rFonts w:asciiTheme="minorHAnsi" w:eastAsiaTheme="minorEastAsia" w:hAnsiTheme="minorHAnsi"/>
          <w:sz w:val="21"/>
          <w:lang w:val="x-none"/>
        </w:rPr>
        <w:t>信息资源的共享，</w:t>
      </w:r>
      <w:r w:rsidR="00F10E44" w:rsidRPr="003638A8">
        <w:rPr>
          <w:rFonts w:asciiTheme="minorHAnsi" w:eastAsiaTheme="minorEastAsia" w:hAnsiTheme="minorHAnsi"/>
          <w:sz w:val="21"/>
          <w:lang w:val="x-none"/>
        </w:rPr>
        <w:t>也</w:t>
      </w:r>
      <w:r w:rsidRPr="003638A8">
        <w:rPr>
          <w:rFonts w:asciiTheme="minorHAnsi" w:eastAsiaTheme="minorEastAsia" w:hAnsiTheme="minorHAnsi"/>
          <w:sz w:val="21"/>
          <w:lang w:val="x-none"/>
        </w:rPr>
        <w:t>注意保护信息资源的安全性，</w:t>
      </w:r>
      <w:r w:rsidR="004878B3" w:rsidRPr="003638A8">
        <w:rPr>
          <w:rFonts w:asciiTheme="minorHAnsi" w:eastAsiaTheme="minorEastAsia" w:hAnsiTheme="minorHAnsi"/>
          <w:sz w:val="21"/>
          <w:lang w:val="x-none"/>
        </w:rPr>
        <w:t>保证用户的信息安全性以及数据和系统运行的安全性。</w:t>
      </w:r>
      <w:r w:rsidR="00F10E44" w:rsidRPr="003638A8">
        <w:rPr>
          <w:rFonts w:asciiTheme="minorHAnsi" w:eastAsiaTheme="minorEastAsia" w:hAnsiTheme="minorHAnsi"/>
          <w:sz w:val="21"/>
          <w:lang w:val="x-none"/>
        </w:rPr>
        <w:t>针对不同的应用</w:t>
      </w:r>
      <w:r w:rsidRPr="003638A8">
        <w:rPr>
          <w:rFonts w:asciiTheme="minorHAnsi" w:eastAsiaTheme="minorEastAsia" w:hAnsiTheme="minorHAnsi"/>
          <w:sz w:val="21"/>
          <w:lang w:val="x-none"/>
        </w:rPr>
        <w:t>和不同的网络</w:t>
      </w:r>
      <w:r w:rsidRPr="003638A8">
        <w:rPr>
          <w:rFonts w:asciiTheme="minorHAnsi" w:eastAsiaTheme="minorEastAsia" w:hAnsiTheme="minorHAnsi"/>
          <w:sz w:val="21"/>
          <w:lang w:val="x-none"/>
        </w:rPr>
        <w:lastRenderedPageBreak/>
        <w:t>通信环境，</w:t>
      </w:r>
      <w:r w:rsidR="00F10E44" w:rsidRPr="003638A8">
        <w:rPr>
          <w:rFonts w:asciiTheme="minorHAnsi" w:eastAsiaTheme="minorEastAsia" w:hAnsiTheme="minorHAnsi"/>
          <w:sz w:val="21"/>
          <w:lang w:val="x-none"/>
        </w:rPr>
        <w:t>采取不同的措施，</w:t>
      </w:r>
      <w:r w:rsidR="004878B3" w:rsidRPr="003638A8">
        <w:rPr>
          <w:rFonts w:asciiTheme="minorHAnsi" w:eastAsiaTheme="minorEastAsia" w:hAnsiTheme="minorHAnsi"/>
          <w:sz w:val="21"/>
          <w:lang w:val="x-none"/>
        </w:rPr>
        <w:t>在身份认证机制上支持</w:t>
      </w:r>
      <w:r w:rsidR="004878B3" w:rsidRPr="003638A8">
        <w:rPr>
          <w:rFonts w:asciiTheme="minorHAnsi" w:eastAsiaTheme="minorEastAsia" w:hAnsiTheme="minorHAnsi"/>
          <w:sz w:val="21"/>
          <w:lang w:val="x-none"/>
        </w:rPr>
        <w:t>SSL</w:t>
      </w:r>
      <w:r w:rsidR="004878B3" w:rsidRPr="003638A8">
        <w:rPr>
          <w:rFonts w:asciiTheme="minorHAnsi" w:eastAsiaTheme="minorEastAsia" w:hAnsiTheme="minorHAnsi"/>
          <w:sz w:val="21"/>
          <w:lang w:val="x-none"/>
        </w:rPr>
        <w:t>、</w:t>
      </w:r>
      <w:r w:rsidR="004878B3" w:rsidRPr="003638A8">
        <w:rPr>
          <w:rFonts w:asciiTheme="minorHAnsi" w:eastAsiaTheme="minorEastAsia" w:hAnsiTheme="minorHAnsi"/>
          <w:sz w:val="21"/>
          <w:lang w:val="x-none"/>
        </w:rPr>
        <w:t>U-Key</w:t>
      </w:r>
      <w:r w:rsidR="004878B3" w:rsidRPr="003638A8">
        <w:rPr>
          <w:rFonts w:asciiTheme="minorHAnsi" w:eastAsiaTheme="minorEastAsia" w:hAnsiTheme="minorHAnsi"/>
          <w:sz w:val="21"/>
          <w:lang w:val="x-none"/>
        </w:rPr>
        <w:t>、验证码等；在安全审计层面提供非法登录次数的校验、非法登录账户锁定、密码复杂度校验、用户</w:t>
      </w:r>
      <w:r w:rsidR="004878B3" w:rsidRPr="003638A8">
        <w:rPr>
          <w:rFonts w:asciiTheme="minorHAnsi" w:eastAsiaTheme="minorEastAsia" w:hAnsiTheme="minorHAnsi"/>
          <w:sz w:val="21"/>
          <w:lang w:val="x-none"/>
        </w:rPr>
        <w:t>IP</w:t>
      </w:r>
      <w:r w:rsidR="004878B3" w:rsidRPr="003638A8">
        <w:rPr>
          <w:rFonts w:asciiTheme="minorHAnsi" w:eastAsiaTheme="minorEastAsia" w:hAnsiTheme="minorHAnsi"/>
          <w:sz w:val="21"/>
          <w:lang w:val="x-none"/>
        </w:rPr>
        <w:t>地址的绑定、登录日志管理等；在数据安全保障层面提供机密数据的传输加密和存储加密。从而保证</w:t>
      </w:r>
      <w:r w:rsidR="00F10E44" w:rsidRPr="003638A8">
        <w:rPr>
          <w:rFonts w:asciiTheme="minorHAnsi" w:eastAsiaTheme="minorEastAsia" w:hAnsiTheme="minorHAnsi"/>
          <w:sz w:val="21"/>
          <w:lang w:val="x-none"/>
        </w:rPr>
        <w:t>用</w:t>
      </w:r>
      <w:r w:rsidRPr="003638A8">
        <w:rPr>
          <w:rFonts w:asciiTheme="minorHAnsi" w:eastAsiaTheme="minorEastAsia" w:hAnsiTheme="minorHAnsi"/>
          <w:sz w:val="21"/>
          <w:lang w:val="x-none"/>
        </w:rPr>
        <w:t>户安全性、数据安全性、运行安全性等。</w:t>
      </w:r>
    </w:p>
    <w:p w:rsidR="00724743" w:rsidRPr="003638A8" w:rsidRDefault="00724743" w:rsidP="00644936">
      <w:pPr>
        <w:pStyle w:val="a6"/>
        <w:numPr>
          <w:ilvl w:val="0"/>
          <w:numId w:val="16"/>
        </w:numPr>
        <w:ind w:firstLineChars="0"/>
        <w:rPr>
          <w:rFonts w:asciiTheme="minorHAnsi" w:eastAsiaTheme="minorEastAsia" w:hAnsiTheme="minorHAnsi"/>
          <w:sz w:val="21"/>
          <w:lang w:val="x-none"/>
        </w:rPr>
      </w:pPr>
      <w:bookmarkStart w:id="61" w:name="_Toc321675390"/>
      <w:r w:rsidRPr="003638A8">
        <w:rPr>
          <w:rFonts w:asciiTheme="minorHAnsi" w:eastAsiaTheme="minorEastAsia" w:hAnsiTheme="minorHAnsi"/>
          <w:sz w:val="21"/>
          <w:lang w:val="x-none"/>
        </w:rPr>
        <w:t>可靠性和可管理性</w:t>
      </w:r>
    </w:p>
    <w:p w:rsidR="00724743" w:rsidRPr="003638A8" w:rsidRDefault="00724743" w:rsidP="00724743">
      <w:pPr>
        <w:pStyle w:val="a6"/>
        <w:ind w:firstLineChars="228" w:firstLine="479"/>
        <w:rPr>
          <w:rFonts w:asciiTheme="minorHAnsi" w:eastAsiaTheme="minorEastAsia" w:hAnsiTheme="minorHAnsi"/>
          <w:sz w:val="21"/>
          <w:lang w:val="x-none"/>
        </w:rPr>
      </w:pPr>
      <w:r w:rsidRPr="003638A8">
        <w:rPr>
          <w:rFonts w:asciiTheme="minorHAnsi" w:eastAsiaTheme="minorEastAsia" w:hAnsiTheme="minorHAnsi"/>
          <w:sz w:val="21"/>
          <w:lang w:val="x-none"/>
        </w:rPr>
        <w:t>系统建设在考虑技术先进性和开放性的同时，还从系统架构、技术措施、实施过程、系统管理等方面着手，尽力减少系统缺陷，确保系统运行的可靠性和稳定性，例如不能出现单点故障；在用户访问高峰期能够通过硬件调整、软件调优、性能优化、系统设置等多个方面实现平稳可靠的服务。</w:t>
      </w:r>
    </w:p>
    <w:p w:rsidR="00724743" w:rsidRPr="003638A8" w:rsidRDefault="00724743" w:rsidP="00724743">
      <w:pPr>
        <w:pStyle w:val="a6"/>
        <w:ind w:firstLineChars="228" w:firstLine="479"/>
        <w:rPr>
          <w:rFonts w:asciiTheme="minorHAnsi" w:eastAsiaTheme="minorEastAsia" w:hAnsiTheme="minorHAnsi"/>
          <w:sz w:val="21"/>
          <w:lang w:val="x-none"/>
        </w:rPr>
      </w:pPr>
      <w:r w:rsidRPr="003638A8">
        <w:rPr>
          <w:rFonts w:asciiTheme="minorHAnsi" w:eastAsiaTheme="minorEastAsia" w:hAnsiTheme="minorHAnsi"/>
          <w:sz w:val="21"/>
          <w:lang w:val="x-none"/>
        </w:rPr>
        <w:t>本系统平台是由多个部分组成的较为复杂的系统，因此为了便于系统的日常运行维护和管理，本系统具有良好的可管理性和可维护性，所建设内容的后台管理界面集成在一个总的界面中。</w:t>
      </w:r>
    </w:p>
    <w:bookmarkEnd w:id="61"/>
    <w:p w:rsidR="00873875" w:rsidRPr="003638A8" w:rsidRDefault="00873875" w:rsidP="00644936">
      <w:pPr>
        <w:pStyle w:val="a6"/>
        <w:numPr>
          <w:ilvl w:val="0"/>
          <w:numId w:val="16"/>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易用性原则</w:t>
      </w:r>
    </w:p>
    <w:p w:rsidR="00873875" w:rsidRPr="003638A8" w:rsidRDefault="00AC046B" w:rsidP="00873875">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系统的易用性体现诸多方面，系统采用门户技术对各类信息进行综合展示</w:t>
      </w:r>
      <w:r w:rsidR="00873875" w:rsidRPr="003638A8">
        <w:rPr>
          <w:rFonts w:asciiTheme="minorHAnsi" w:eastAsiaTheme="minorEastAsia" w:hAnsiTheme="minorHAnsi"/>
          <w:sz w:val="21"/>
          <w:lang w:val="x-none"/>
        </w:rPr>
        <w:t>，对外提供综合服务，使用者可以根据自己喜好自定义相关服务，并且提供功能导航、搜索引擎，帮助使用者快速定位服务和使用服务；采用统一认证技术，减少用户系统间登录次数；提供多种访问方式，如：</w:t>
      </w:r>
      <w:r w:rsidR="00873875" w:rsidRPr="003638A8">
        <w:rPr>
          <w:rFonts w:asciiTheme="minorHAnsi" w:eastAsiaTheme="minorEastAsia" w:hAnsiTheme="minorHAnsi"/>
          <w:sz w:val="21"/>
          <w:lang w:val="x-none"/>
        </w:rPr>
        <w:t xml:space="preserve"> Internet</w:t>
      </w:r>
      <w:r w:rsidR="00873875" w:rsidRPr="003638A8">
        <w:rPr>
          <w:rFonts w:asciiTheme="minorHAnsi" w:eastAsiaTheme="minorEastAsia" w:hAnsiTheme="minorHAnsi"/>
          <w:sz w:val="21"/>
          <w:lang w:val="x-none"/>
        </w:rPr>
        <w:t>、</w:t>
      </w:r>
      <w:r w:rsidR="00873875" w:rsidRPr="003638A8">
        <w:rPr>
          <w:rFonts w:asciiTheme="minorHAnsi" w:eastAsiaTheme="minorEastAsia" w:hAnsiTheme="minorHAnsi"/>
          <w:sz w:val="21"/>
          <w:lang w:val="x-none"/>
        </w:rPr>
        <w:t>Intranet</w:t>
      </w:r>
      <w:r w:rsidR="00873875" w:rsidRPr="003638A8">
        <w:rPr>
          <w:rFonts w:asciiTheme="minorHAnsi" w:eastAsiaTheme="minorEastAsia" w:hAnsiTheme="minorHAnsi"/>
          <w:sz w:val="21"/>
          <w:lang w:val="x-none"/>
        </w:rPr>
        <w:t>、手机</w:t>
      </w:r>
      <w:r w:rsidR="00873875" w:rsidRPr="003638A8">
        <w:rPr>
          <w:rFonts w:asciiTheme="minorHAnsi" w:eastAsiaTheme="minorEastAsia" w:hAnsiTheme="minorHAnsi"/>
          <w:sz w:val="21"/>
          <w:lang w:val="x-none"/>
        </w:rPr>
        <w:t>WAP</w:t>
      </w:r>
      <w:r w:rsidR="00873875" w:rsidRPr="003638A8">
        <w:rPr>
          <w:rFonts w:asciiTheme="minorHAnsi" w:eastAsiaTheme="minorEastAsia" w:hAnsiTheme="minorHAnsi"/>
          <w:sz w:val="21"/>
          <w:lang w:val="x-none"/>
        </w:rPr>
        <w:t>、移动设备的</w:t>
      </w:r>
      <w:r w:rsidR="00873875" w:rsidRPr="003638A8">
        <w:rPr>
          <w:rFonts w:asciiTheme="minorHAnsi" w:eastAsiaTheme="minorEastAsia" w:hAnsiTheme="minorHAnsi"/>
          <w:sz w:val="21"/>
          <w:lang w:val="x-none"/>
        </w:rPr>
        <w:t>WIFI</w:t>
      </w:r>
      <w:r w:rsidR="00873875" w:rsidRPr="003638A8">
        <w:rPr>
          <w:rFonts w:asciiTheme="minorHAnsi" w:eastAsiaTheme="minorEastAsia" w:hAnsiTheme="minorHAnsi"/>
          <w:sz w:val="21"/>
          <w:lang w:val="x-none"/>
        </w:rPr>
        <w:t>，方便用户随时随地访问系统。</w:t>
      </w:r>
    </w:p>
    <w:p w:rsidR="00E057A9" w:rsidRPr="003638A8" w:rsidRDefault="00E057A9" w:rsidP="00E057A9">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62" w:name="_Toc321698174"/>
      <w:bookmarkStart w:id="63" w:name="_Toc324095232"/>
      <w:bookmarkStart w:id="64" w:name="_Toc497030174"/>
      <w:r w:rsidRPr="003638A8">
        <w:rPr>
          <w:rFonts w:asciiTheme="minorHAnsi" w:eastAsiaTheme="minorEastAsia" w:hAnsiTheme="minorHAnsi"/>
          <w:sz w:val="30"/>
          <w:szCs w:val="30"/>
          <w:lang w:eastAsia="zh-CN"/>
        </w:rPr>
        <w:t>建设目标</w:t>
      </w:r>
      <w:bookmarkEnd w:id="62"/>
      <w:bookmarkEnd w:id="63"/>
      <w:bookmarkEnd w:id="64"/>
    </w:p>
    <w:p w:rsidR="00E057A9" w:rsidRPr="003638A8" w:rsidRDefault="00E057A9" w:rsidP="00E057A9">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本项目建设目标包括：</w:t>
      </w:r>
    </w:p>
    <w:p w:rsidR="00E057A9" w:rsidRPr="003638A8" w:rsidRDefault="00E057A9" w:rsidP="00E057A9">
      <w:pPr>
        <w:pStyle w:val="a6"/>
        <w:numPr>
          <w:ilvl w:val="0"/>
          <w:numId w:val="16"/>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以满足</w:t>
      </w:r>
      <w:r w:rsidR="00B11EAE" w:rsidRPr="003638A8">
        <w:rPr>
          <w:rFonts w:asciiTheme="minorHAnsi" w:eastAsiaTheme="minorEastAsia" w:hAnsiTheme="minorHAnsi"/>
          <w:sz w:val="21"/>
          <w:lang w:val="x-none"/>
        </w:rPr>
        <w:t>当前教师教学评估评价体系</w:t>
      </w:r>
      <w:r w:rsidRPr="003638A8">
        <w:rPr>
          <w:rFonts w:asciiTheme="minorHAnsi" w:eastAsiaTheme="minorEastAsia" w:hAnsiTheme="minorHAnsi"/>
          <w:sz w:val="21"/>
          <w:lang w:val="x-none"/>
        </w:rPr>
        <w:t>的信息化管理要求为目标</w:t>
      </w:r>
    </w:p>
    <w:p w:rsidR="00B11EAE" w:rsidRPr="003638A8" w:rsidRDefault="00B11EAE" w:rsidP="00B11EAE">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江西师大教育学院科研团队已经对江西省中小学教育阶段的教学时间、主要的课程以及教师教学过程做了相应的分解、观测、评价研究工作，已初步形成较为成熟的教师教学质量观测、评估、评价体系。因此，本期项目要以满足当前教师教学评估评价体系的信息化管理要求为目标，按照科研课题阶段性研究的进展要求，以软件实现来对科研成果进行进一步的检验并修正、完善科研成果。</w:t>
      </w:r>
    </w:p>
    <w:p w:rsidR="00E057A9" w:rsidRPr="003638A8" w:rsidRDefault="00E057A9" w:rsidP="00E057A9">
      <w:pPr>
        <w:pStyle w:val="a6"/>
        <w:numPr>
          <w:ilvl w:val="0"/>
          <w:numId w:val="16"/>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以</w:t>
      </w:r>
      <w:r w:rsidR="005108FD" w:rsidRPr="003638A8">
        <w:rPr>
          <w:rFonts w:asciiTheme="minorHAnsi" w:eastAsiaTheme="minorEastAsia" w:hAnsiTheme="minorHAnsi"/>
          <w:sz w:val="21"/>
          <w:lang w:val="x-none"/>
        </w:rPr>
        <w:t>配置化信息管理</w:t>
      </w:r>
      <w:r w:rsidR="005108FD" w:rsidRPr="003638A8">
        <w:rPr>
          <w:rFonts w:asciiTheme="minorHAnsi" w:eastAsiaTheme="minorEastAsia" w:hAnsiTheme="minorHAnsi"/>
          <w:sz w:val="21"/>
          <w:lang w:val="x-none"/>
        </w:rPr>
        <w:t>PaaS</w:t>
      </w:r>
      <w:r w:rsidR="005108FD" w:rsidRPr="003638A8">
        <w:rPr>
          <w:rFonts w:asciiTheme="minorHAnsi" w:eastAsiaTheme="minorEastAsia" w:hAnsiTheme="minorHAnsi"/>
          <w:sz w:val="21"/>
          <w:lang w:val="x-none"/>
        </w:rPr>
        <w:t>平台</w:t>
      </w:r>
      <w:r w:rsidRPr="003638A8">
        <w:rPr>
          <w:rFonts w:asciiTheme="minorHAnsi" w:eastAsiaTheme="minorEastAsia" w:hAnsiTheme="minorHAnsi"/>
          <w:sz w:val="21"/>
          <w:lang w:val="x-none"/>
        </w:rPr>
        <w:t>作为基础支撑</w:t>
      </w:r>
    </w:p>
    <w:p w:rsidR="00E057A9" w:rsidRPr="003638A8" w:rsidRDefault="00E057A9" w:rsidP="00E057A9">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考虑到</w:t>
      </w:r>
      <w:r w:rsidR="00BD5C4D" w:rsidRPr="003638A8">
        <w:rPr>
          <w:rFonts w:asciiTheme="minorHAnsi" w:eastAsiaTheme="minorEastAsia" w:hAnsiTheme="minorHAnsi"/>
          <w:sz w:val="21"/>
          <w:lang w:val="x-none"/>
        </w:rPr>
        <w:t>本次项目是对科研课题阶段性研究的成果检验，因此</w:t>
      </w:r>
      <w:r w:rsidR="00B11EAE" w:rsidRPr="003638A8">
        <w:rPr>
          <w:rFonts w:asciiTheme="minorHAnsi" w:eastAsiaTheme="minorEastAsia" w:hAnsiTheme="minorHAnsi"/>
          <w:sz w:val="21"/>
          <w:lang w:val="x-none"/>
        </w:rPr>
        <w:t>教师教学评估评价体系</w:t>
      </w:r>
      <w:r w:rsidRPr="003638A8">
        <w:rPr>
          <w:rFonts w:asciiTheme="minorHAnsi" w:eastAsiaTheme="minorEastAsia" w:hAnsiTheme="minorHAnsi"/>
          <w:sz w:val="21"/>
          <w:lang w:val="x-none"/>
        </w:rPr>
        <w:t>还</w:t>
      </w:r>
      <w:r w:rsidR="00BD5C4D" w:rsidRPr="003638A8">
        <w:rPr>
          <w:rFonts w:asciiTheme="minorHAnsi" w:eastAsiaTheme="minorEastAsia" w:hAnsiTheme="minorHAnsi"/>
          <w:sz w:val="21"/>
          <w:lang w:val="x-none"/>
        </w:rPr>
        <w:t>会</w:t>
      </w:r>
      <w:r w:rsidRPr="003638A8">
        <w:rPr>
          <w:rFonts w:asciiTheme="minorHAnsi" w:eastAsiaTheme="minorEastAsia" w:hAnsiTheme="minorHAnsi"/>
          <w:sz w:val="21"/>
          <w:lang w:val="x-none"/>
        </w:rPr>
        <w:t>处于不断的变革</w:t>
      </w:r>
      <w:r w:rsidR="00BD5C4D" w:rsidRPr="003638A8">
        <w:rPr>
          <w:rFonts w:asciiTheme="minorHAnsi" w:eastAsiaTheme="minorEastAsia" w:hAnsiTheme="minorHAnsi"/>
          <w:sz w:val="21"/>
          <w:lang w:val="x-none"/>
        </w:rPr>
        <w:t>和完善</w:t>
      </w:r>
      <w:r w:rsidRPr="003638A8">
        <w:rPr>
          <w:rFonts w:asciiTheme="minorHAnsi" w:eastAsiaTheme="minorEastAsia" w:hAnsiTheme="minorHAnsi"/>
          <w:sz w:val="21"/>
          <w:lang w:val="x-none"/>
        </w:rPr>
        <w:t>，相关的</w:t>
      </w:r>
      <w:r w:rsidR="00B11EAE" w:rsidRPr="003638A8">
        <w:rPr>
          <w:rFonts w:asciiTheme="minorHAnsi" w:eastAsiaTheme="minorEastAsia" w:hAnsiTheme="minorHAnsi"/>
          <w:sz w:val="21"/>
          <w:lang w:val="x-none"/>
        </w:rPr>
        <w:t>评估评价体系、</w:t>
      </w:r>
      <w:r w:rsidRPr="003638A8">
        <w:rPr>
          <w:rFonts w:asciiTheme="minorHAnsi" w:eastAsiaTheme="minorEastAsia" w:hAnsiTheme="minorHAnsi"/>
          <w:sz w:val="21"/>
          <w:lang w:val="x-none"/>
        </w:rPr>
        <w:t>信息管理需求还会有比较大的变化，因此，本项目的系统建设应该具有非常优秀的可扩展性，要达到不需要编码就可以新增或变更信息化管理功能的目标。</w:t>
      </w:r>
    </w:p>
    <w:p w:rsidR="00E057A9" w:rsidRPr="003638A8" w:rsidRDefault="00BD5C4D" w:rsidP="00E057A9">
      <w:pPr>
        <w:pStyle w:val="a6"/>
        <w:numPr>
          <w:ilvl w:val="0"/>
          <w:numId w:val="16"/>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将</w:t>
      </w:r>
      <w:r w:rsidR="00E057A9" w:rsidRPr="003638A8">
        <w:rPr>
          <w:rFonts w:asciiTheme="minorHAnsi" w:eastAsiaTheme="minorEastAsia" w:hAnsiTheme="minorHAnsi"/>
          <w:sz w:val="21"/>
          <w:lang w:val="x-none"/>
        </w:rPr>
        <w:t>信息标准化</w:t>
      </w:r>
      <w:r w:rsidRPr="003638A8">
        <w:rPr>
          <w:rFonts w:asciiTheme="minorHAnsi" w:eastAsiaTheme="minorEastAsia" w:hAnsiTheme="minorHAnsi"/>
          <w:sz w:val="21"/>
          <w:lang w:val="x-none"/>
        </w:rPr>
        <w:t>作为作为系统建设的核心</w:t>
      </w:r>
    </w:p>
    <w:p w:rsidR="00E057A9" w:rsidRPr="003638A8" w:rsidRDefault="00BD5C4D" w:rsidP="00E057A9">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系统信息的标准化是构建一个系统，尤其是多系统互联的重中之重，本系统的建设首先要梳理信息标准化，以教育部制定并颁布的《教育管理信息教育管理基础代码》为基础，构建起江西省中小学教师教学质量评价体系的基础代码标准</w:t>
      </w:r>
      <w:r w:rsidR="00E057A9" w:rsidRPr="003638A8">
        <w:rPr>
          <w:rFonts w:asciiTheme="minorHAnsi" w:eastAsiaTheme="minorEastAsia" w:hAnsiTheme="minorHAnsi"/>
          <w:sz w:val="21"/>
          <w:lang w:val="x-none"/>
        </w:rPr>
        <w:t>。</w:t>
      </w:r>
    </w:p>
    <w:p w:rsidR="008B099D" w:rsidRPr="003638A8" w:rsidRDefault="008B099D" w:rsidP="008B099D">
      <w:pPr>
        <w:pStyle w:val="a6"/>
        <w:numPr>
          <w:ilvl w:val="0"/>
          <w:numId w:val="16"/>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以多种技术手段增强信息录入的便捷和安全</w:t>
      </w:r>
    </w:p>
    <w:p w:rsidR="008B099D" w:rsidRPr="003638A8" w:rsidRDefault="008B099D" w:rsidP="008B099D">
      <w:pPr>
        <w:pStyle w:val="a6"/>
        <w:ind w:firstLine="420"/>
        <w:rPr>
          <w:rFonts w:asciiTheme="minorHAnsi" w:eastAsiaTheme="minorEastAsia" w:hAnsiTheme="minorHAnsi"/>
          <w:sz w:val="21"/>
          <w:lang w:val="x-none"/>
        </w:rPr>
      </w:pPr>
      <w:r w:rsidRPr="003638A8">
        <w:rPr>
          <w:rFonts w:asciiTheme="minorHAnsi" w:eastAsiaTheme="minorEastAsia" w:hAnsiTheme="minorHAnsi"/>
          <w:sz w:val="21"/>
          <w:lang w:val="x-none"/>
        </w:rPr>
        <w:t>系统除了提供</w:t>
      </w:r>
      <w:r w:rsidRPr="003638A8">
        <w:rPr>
          <w:rFonts w:asciiTheme="minorHAnsi" w:eastAsiaTheme="minorEastAsia" w:hAnsiTheme="minorHAnsi"/>
          <w:sz w:val="21"/>
          <w:lang w:val="x-none"/>
        </w:rPr>
        <w:t>PC</w:t>
      </w:r>
      <w:r w:rsidRPr="003638A8">
        <w:rPr>
          <w:rFonts w:asciiTheme="minorHAnsi" w:eastAsiaTheme="minorEastAsia" w:hAnsiTheme="minorHAnsi"/>
          <w:sz w:val="21"/>
          <w:lang w:val="x-none"/>
        </w:rPr>
        <w:t>版的数据管理和录入方式，还为随堂观测人员提供手机</w:t>
      </w:r>
      <w:r w:rsidRPr="003638A8">
        <w:rPr>
          <w:rFonts w:asciiTheme="minorHAnsi" w:eastAsiaTheme="minorEastAsia" w:hAnsiTheme="minorHAnsi"/>
          <w:sz w:val="21"/>
          <w:lang w:val="x-none"/>
        </w:rPr>
        <w:t>App</w:t>
      </w:r>
      <w:r w:rsidRPr="003638A8">
        <w:rPr>
          <w:rFonts w:asciiTheme="minorHAnsi" w:eastAsiaTheme="minorEastAsia" w:hAnsiTheme="minorHAnsi"/>
          <w:sz w:val="21"/>
          <w:lang w:val="x-none"/>
        </w:rPr>
        <w:t>的方式，在为观测人员提供便利的同时，还保证了数据的即时性和安全性。</w:t>
      </w:r>
    </w:p>
    <w:p w:rsidR="006849E2" w:rsidRPr="003638A8" w:rsidRDefault="006849E2" w:rsidP="002F3C1D">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65" w:name="_Toc324095234"/>
      <w:bookmarkStart w:id="66" w:name="_Toc497030175"/>
      <w:r w:rsidRPr="003638A8">
        <w:rPr>
          <w:rFonts w:asciiTheme="minorHAnsi" w:eastAsiaTheme="minorEastAsia" w:hAnsiTheme="minorHAnsi"/>
          <w:sz w:val="30"/>
          <w:szCs w:val="30"/>
          <w:lang w:eastAsia="zh-CN"/>
        </w:rPr>
        <w:lastRenderedPageBreak/>
        <w:t>技术路线</w:t>
      </w:r>
      <w:bookmarkEnd w:id="65"/>
      <w:bookmarkEnd w:id="66"/>
    </w:p>
    <w:p w:rsidR="000D4E9C" w:rsidRPr="003638A8" w:rsidRDefault="000D4E9C" w:rsidP="004B3CE2">
      <w:pPr>
        <w:pStyle w:val="2d"/>
        <w:numPr>
          <w:ilvl w:val="0"/>
          <w:numId w:val="15"/>
        </w:numPr>
        <w:ind w:firstLineChars="0"/>
        <w:rPr>
          <w:rFonts w:asciiTheme="minorHAnsi" w:eastAsiaTheme="minorEastAsia" w:hAnsiTheme="minorHAnsi"/>
          <w:sz w:val="21"/>
          <w:szCs w:val="21"/>
        </w:rPr>
      </w:pPr>
      <w:r w:rsidRPr="003638A8">
        <w:rPr>
          <w:rFonts w:asciiTheme="minorHAnsi" w:eastAsiaTheme="minorEastAsia" w:hAnsiTheme="minorHAnsi"/>
          <w:sz w:val="21"/>
          <w:szCs w:val="21"/>
        </w:rPr>
        <w:t>采用面向服务分析与设计</w:t>
      </w:r>
    </w:p>
    <w:p w:rsidR="000D4E9C" w:rsidRPr="003638A8" w:rsidRDefault="000D4E9C" w:rsidP="000D4E9C">
      <w:pPr>
        <w:pStyle w:val="a6"/>
        <w:ind w:firstLine="420"/>
        <w:rPr>
          <w:rFonts w:asciiTheme="minorHAnsi" w:eastAsiaTheme="minorEastAsia" w:hAnsiTheme="minorHAnsi"/>
          <w:sz w:val="21"/>
          <w:lang w:val="x-none"/>
        </w:rPr>
      </w:pPr>
      <w:r w:rsidRPr="003638A8">
        <w:rPr>
          <w:rFonts w:asciiTheme="minorHAnsi" w:eastAsiaTheme="minorEastAsia" w:hAnsiTheme="minorHAnsi"/>
          <w:sz w:val="21"/>
          <w:szCs w:val="21"/>
        </w:rPr>
        <w:t>采用</w:t>
      </w:r>
      <w:r w:rsidRPr="003638A8">
        <w:rPr>
          <w:rFonts w:asciiTheme="minorHAnsi" w:eastAsiaTheme="minorEastAsia" w:hAnsiTheme="minorHAnsi"/>
          <w:sz w:val="21"/>
          <w:szCs w:val="21"/>
        </w:rPr>
        <w:t>SOA</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 xml:space="preserve">Service-Oriented Architecture </w:t>
      </w:r>
      <w:r w:rsidRPr="003638A8">
        <w:rPr>
          <w:rFonts w:asciiTheme="minorHAnsi" w:eastAsiaTheme="minorEastAsia" w:hAnsiTheme="minorHAnsi"/>
          <w:sz w:val="21"/>
          <w:szCs w:val="21"/>
        </w:rPr>
        <w:t>面向服务的技术架构）方法学的松耦合设计模式，完成系统的分析与设计，</w:t>
      </w:r>
      <w:r w:rsidR="0041353D" w:rsidRPr="003638A8">
        <w:rPr>
          <w:rFonts w:asciiTheme="minorHAnsi" w:eastAsiaTheme="minorEastAsia" w:hAnsiTheme="minorHAnsi"/>
          <w:sz w:val="21"/>
          <w:lang w:val="x-none"/>
        </w:rPr>
        <w:t>利用</w:t>
      </w:r>
      <w:r w:rsidRPr="003638A8">
        <w:rPr>
          <w:rFonts w:asciiTheme="minorHAnsi" w:eastAsiaTheme="minorEastAsia" w:hAnsiTheme="minorHAnsi"/>
          <w:sz w:val="21"/>
          <w:lang w:val="x-none"/>
        </w:rPr>
        <w:t>标准接口，</w:t>
      </w:r>
      <w:r w:rsidR="0041353D" w:rsidRPr="003638A8">
        <w:rPr>
          <w:rFonts w:asciiTheme="minorHAnsi" w:eastAsiaTheme="minorEastAsia" w:hAnsiTheme="minorHAnsi"/>
          <w:sz w:val="21"/>
          <w:szCs w:val="21"/>
        </w:rPr>
        <w:t>实现</w:t>
      </w:r>
      <w:r w:rsidRPr="003638A8">
        <w:rPr>
          <w:rFonts w:asciiTheme="minorHAnsi" w:eastAsiaTheme="minorEastAsia" w:hAnsiTheme="minorHAnsi"/>
          <w:sz w:val="21"/>
          <w:szCs w:val="21"/>
        </w:rPr>
        <w:t>系统的可复用性、可扩展性和良好的维护性。</w:t>
      </w:r>
      <w:r w:rsidRPr="003638A8">
        <w:rPr>
          <w:rFonts w:asciiTheme="minorHAnsi" w:eastAsiaTheme="minorEastAsia" w:hAnsiTheme="minorHAnsi"/>
          <w:sz w:val="21"/>
          <w:lang w:val="x-none"/>
        </w:rPr>
        <w:t>通过</w:t>
      </w:r>
      <w:r w:rsidRPr="003638A8">
        <w:rPr>
          <w:rFonts w:asciiTheme="minorHAnsi" w:eastAsiaTheme="minorEastAsia" w:hAnsiTheme="minorHAnsi"/>
          <w:sz w:val="21"/>
          <w:lang w:val="x-none"/>
        </w:rPr>
        <w:t>ESB</w:t>
      </w:r>
      <w:r w:rsidRPr="003638A8">
        <w:rPr>
          <w:rFonts w:asciiTheme="minorHAnsi" w:eastAsiaTheme="minorEastAsia" w:hAnsiTheme="minorHAnsi"/>
          <w:sz w:val="21"/>
          <w:lang w:val="x-none"/>
        </w:rPr>
        <w:t>企业服务总线将服务从应用中剥离，实现</w:t>
      </w:r>
      <w:r w:rsidRPr="003638A8">
        <w:rPr>
          <w:rFonts w:asciiTheme="minorHAnsi" w:eastAsiaTheme="minorEastAsia" w:hAnsiTheme="minorHAnsi"/>
          <w:sz w:val="21"/>
          <w:lang w:val="x-none"/>
        </w:rPr>
        <w:t>IT</w:t>
      </w:r>
      <w:r w:rsidRPr="003638A8">
        <w:rPr>
          <w:rFonts w:asciiTheme="minorHAnsi" w:eastAsiaTheme="minorEastAsia" w:hAnsiTheme="minorHAnsi"/>
          <w:sz w:val="21"/>
          <w:lang w:val="x-none"/>
        </w:rPr>
        <w:t>随需而变。</w:t>
      </w:r>
    </w:p>
    <w:p w:rsidR="000D4E9C" w:rsidRPr="003638A8" w:rsidRDefault="000D4E9C" w:rsidP="004B3CE2">
      <w:pPr>
        <w:pStyle w:val="2d"/>
        <w:numPr>
          <w:ilvl w:val="0"/>
          <w:numId w:val="15"/>
        </w:numPr>
        <w:ind w:firstLineChars="0"/>
        <w:rPr>
          <w:rFonts w:asciiTheme="minorHAnsi" w:eastAsiaTheme="minorEastAsia" w:hAnsiTheme="minorHAnsi"/>
          <w:sz w:val="21"/>
          <w:szCs w:val="21"/>
        </w:rPr>
      </w:pPr>
      <w:r w:rsidRPr="003638A8">
        <w:rPr>
          <w:rFonts w:asciiTheme="minorHAnsi" w:eastAsiaTheme="minorEastAsia" w:hAnsiTheme="minorHAnsi"/>
          <w:sz w:val="21"/>
          <w:szCs w:val="21"/>
        </w:rPr>
        <w:t>采用</w:t>
      </w:r>
      <w:r w:rsidRPr="003638A8">
        <w:rPr>
          <w:rFonts w:asciiTheme="minorHAnsi" w:eastAsiaTheme="minorEastAsia" w:hAnsiTheme="minorHAnsi"/>
          <w:sz w:val="21"/>
          <w:szCs w:val="21"/>
        </w:rPr>
        <w:t>SOA</w:t>
      </w:r>
      <w:r w:rsidRPr="003638A8">
        <w:rPr>
          <w:rFonts w:asciiTheme="minorHAnsi" w:eastAsiaTheme="minorEastAsia" w:hAnsiTheme="minorHAnsi"/>
          <w:sz w:val="21"/>
          <w:szCs w:val="21"/>
        </w:rPr>
        <w:t>相关技术标准</w:t>
      </w:r>
    </w:p>
    <w:p w:rsidR="000D4E9C" w:rsidRPr="003638A8" w:rsidRDefault="000D4E9C" w:rsidP="000D4E9C">
      <w:pPr>
        <w:pStyle w:val="2d"/>
        <w:ind w:firstLineChars="0" w:firstLine="420"/>
        <w:rPr>
          <w:rFonts w:asciiTheme="minorHAnsi" w:eastAsiaTheme="minorEastAsia" w:hAnsiTheme="minorHAnsi"/>
          <w:sz w:val="21"/>
          <w:szCs w:val="21"/>
        </w:rPr>
      </w:pPr>
      <w:r w:rsidRPr="003638A8">
        <w:rPr>
          <w:rFonts w:asciiTheme="minorHAnsi" w:eastAsiaTheme="minorEastAsia" w:hAnsiTheme="minorHAnsi"/>
          <w:sz w:val="21"/>
          <w:szCs w:val="21"/>
        </w:rPr>
        <w:t>采用广泛接受的标准如</w:t>
      </w:r>
      <w:r w:rsidRPr="003638A8">
        <w:rPr>
          <w:rFonts w:asciiTheme="minorHAnsi" w:eastAsiaTheme="minorEastAsia" w:hAnsiTheme="minorHAnsi"/>
          <w:sz w:val="21"/>
          <w:szCs w:val="21"/>
        </w:rPr>
        <w:t>XML</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Web Service</w:t>
      </w:r>
      <w:r w:rsidRPr="003638A8">
        <w:rPr>
          <w:rFonts w:asciiTheme="minorHAnsi" w:eastAsiaTheme="minorEastAsia" w:hAnsiTheme="minorHAnsi"/>
          <w:sz w:val="21"/>
          <w:szCs w:val="21"/>
        </w:rPr>
        <w:t>和</w:t>
      </w:r>
      <w:r w:rsidRPr="003638A8">
        <w:rPr>
          <w:rFonts w:asciiTheme="minorHAnsi" w:eastAsiaTheme="minorEastAsia" w:hAnsiTheme="minorHAnsi"/>
          <w:sz w:val="21"/>
          <w:szCs w:val="21"/>
        </w:rPr>
        <w:t>SOAP</w:t>
      </w:r>
      <w:r w:rsidRPr="003638A8">
        <w:rPr>
          <w:rFonts w:asciiTheme="minorHAnsi" w:eastAsiaTheme="minorEastAsia" w:hAnsiTheme="minorHAnsi"/>
          <w:sz w:val="21"/>
          <w:szCs w:val="21"/>
        </w:rPr>
        <w:t>等标准，遵循国家电子政务标准化指南及相关标准，结合招标书提</w:t>
      </w:r>
      <w:r w:rsidR="00080542" w:rsidRPr="003638A8">
        <w:rPr>
          <w:rFonts w:asciiTheme="minorHAnsi" w:eastAsiaTheme="minorEastAsia" w:hAnsiTheme="minorHAnsi"/>
          <w:sz w:val="21"/>
          <w:szCs w:val="21"/>
        </w:rPr>
        <w:t>出</w:t>
      </w:r>
      <w:r w:rsidRPr="003638A8">
        <w:rPr>
          <w:rFonts w:asciiTheme="minorHAnsi" w:eastAsiaTheme="minorEastAsia" w:hAnsiTheme="minorHAnsi"/>
          <w:sz w:val="21"/>
          <w:szCs w:val="21"/>
        </w:rPr>
        <w:t>的各类数据采集、交换的要求，保证数据集成和系统之间的互联互通的功能实现。采用分布式组件</w:t>
      </w:r>
      <w:r w:rsidRPr="003638A8">
        <w:rPr>
          <w:rFonts w:asciiTheme="minorHAnsi" w:eastAsiaTheme="minorEastAsia" w:hAnsiTheme="minorHAnsi"/>
          <w:sz w:val="21"/>
          <w:szCs w:val="21"/>
        </w:rPr>
        <w:t>Web Services</w:t>
      </w:r>
      <w:r w:rsidRPr="003638A8">
        <w:rPr>
          <w:rFonts w:asciiTheme="minorHAnsi" w:eastAsiaTheme="minorEastAsia" w:hAnsiTheme="minorHAnsi"/>
          <w:sz w:val="21"/>
          <w:szCs w:val="21"/>
        </w:rPr>
        <w:t>实现业务逻辑；服务的定位采用</w:t>
      </w:r>
      <w:r w:rsidRPr="003638A8">
        <w:rPr>
          <w:rFonts w:asciiTheme="minorHAnsi" w:eastAsiaTheme="minorEastAsia" w:hAnsiTheme="minorHAnsi"/>
          <w:sz w:val="21"/>
          <w:szCs w:val="21"/>
        </w:rPr>
        <w:t>JNDI/UDDI</w:t>
      </w:r>
      <w:r w:rsidRPr="003638A8">
        <w:rPr>
          <w:rFonts w:asciiTheme="minorHAnsi" w:eastAsiaTheme="minorEastAsia" w:hAnsiTheme="minorHAnsi"/>
          <w:sz w:val="21"/>
          <w:szCs w:val="21"/>
        </w:rPr>
        <w:t>方式，支持分布式服务提供者。</w:t>
      </w:r>
    </w:p>
    <w:p w:rsidR="000D4E9C" w:rsidRPr="003638A8" w:rsidRDefault="000D4E9C" w:rsidP="004B3CE2">
      <w:pPr>
        <w:pStyle w:val="2d"/>
        <w:numPr>
          <w:ilvl w:val="0"/>
          <w:numId w:val="15"/>
        </w:numPr>
        <w:ind w:firstLineChars="0"/>
        <w:rPr>
          <w:rFonts w:asciiTheme="minorHAnsi" w:eastAsiaTheme="minorEastAsia" w:hAnsiTheme="minorHAnsi"/>
          <w:sz w:val="21"/>
          <w:szCs w:val="21"/>
        </w:rPr>
      </w:pPr>
      <w:r w:rsidRPr="003638A8">
        <w:rPr>
          <w:rFonts w:asciiTheme="minorHAnsi" w:eastAsiaTheme="minorEastAsia" w:hAnsiTheme="minorHAnsi"/>
          <w:sz w:val="21"/>
          <w:szCs w:val="21"/>
        </w:rPr>
        <w:t>采用组件技术</w:t>
      </w:r>
    </w:p>
    <w:p w:rsidR="000D4E9C" w:rsidRPr="003638A8" w:rsidRDefault="000D4E9C" w:rsidP="000D4E9C">
      <w:pPr>
        <w:pStyle w:val="2d"/>
        <w:ind w:firstLineChars="0" w:firstLine="420"/>
        <w:rPr>
          <w:rFonts w:asciiTheme="minorHAnsi" w:eastAsiaTheme="minorEastAsia" w:hAnsiTheme="minorHAnsi"/>
          <w:sz w:val="21"/>
          <w:szCs w:val="21"/>
        </w:rPr>
      </w:pPr>
      <w:r w:rsidRPr="003638A8">
        <w:rPr>
          <w:rFonts w:asciiTheme="minorHAnsi" w:eastAsiaTheme="minorEastAsia" w:hAnsiTheme="minorHAnsi"/>
          <w:sz w:val="21"/>
          <w:szCs w:val="21"/>
        </w:rPr>
        <w:t>在基于</w:t>
      </w:r>
      <w:r w:rsidRPr="003638A8">
        <w:rPr>
          <w:rFonts w:asciiTheme="minorHAnsi" w:eastAsiaTheme="minorEastAsia" w:hAnsiTheme="minorHAnsi"/>
          <w:sz w:val="21"/>
          <w:szCs w:val="21"/>
        </w:rPr>
        <w:t>SOA</w:t>
      </w:r>
      <w:r w:rsidRPr="003638A8">
        <w:rPr>
          <w:rFonts w:asciiTheme="minorHAnsi" w:eastAsiaTheme="minorEastAsia" w:hAnsiTheme="minorHAnsi"/>
          <w:sz w:val="21"/>
          <w:szCs w:val="21"/>
        </w:rPr>
        <w:t>的技术架构下，系统采用组件化设计，具有高度的扩展性和灵活性，保证未来增长不仅是可行的而且是方便的。同时提供给用户高度的灵活性，系统具有多层次的用户自定义、设置参数的图形界面；用户可定制新的应用，定制不同的个性化界面。</w:t>
      </w:r>
    </w:p>
    <w:p w:rsidR="000D4E9C" w:rsidRPr="003638A8" w:rsidRDefault="000D4E9C" w:rsidP="004B3CE2">
      <w:pPr>
        <w:pStyle w:val="2d"/>
        <w:numPr>
          <w:ilvl w:val="0"/>
          <w:numId w:val="15"/>
        </w:numPr>
        <w:ind w:firstLineChars="0"/>
        <w:rPr>
          <w:rFonts w:asciiTheme="minorHAnsi" w:eastAsiaTheme="minorEastAsia" w:hAnsiTheme="minorHAnsi"/>
          <w:sz w:val="21"/>
          <w:szCs w:val="21"/>
        </w:rPr>
      </w:pPr>
      <w:r w:rsidRPr="003638A8">
        <w:rPr>
          <w:rFonts w:asciiTheme="minorHAnsi" w:eastAsiaTheme="minorEastAsia" w:hAnsiTheme="minorHAnsi"/>
          <w:sz w:val="21"/>
          <w:szCs w:val="21"/>
        </w:rPr>
        <w:t>采用多层的系统架构设计</w:t>
      </w:r>
    </w:p>
    <w:p w:rsidR="000D4E9C" w:rsidRPr="003638A8" w:rsidRDefault="000D4E9C" w:rsidP="000D4E9C">
      <w:pPr>
        <w:pStyle w:val="2d"/>
        <w:ind w:firstLineChars="0" w:firstLine="420"/>
        <w:rPr>
          <w:rFonts w:asciiTheme="minorHAnsi" w:eastAsiaTheme="minorEastAsia" w:hAnsiTheme="minorHAnsi"/>
          <w:sz w:val="21"/>
          <w:szCs w:val="21"/>
        </w:rPr>
      </w:pPr>
      <w:r w:rsidRPr="003638A8">
        <w:rPr>
          <w:rFonts w:asciiTheme="minorHAnsi" w:eastAsiaTheme="minorEastAsia" w:hAnsiTheme="minorHAnsi"/>
          <w:iCs/>
          <w:kern w:val="0"/>
          <w:sz w:val="21"/>
          <w:szCs w:val="21"/>
        </w:rPr>
        <w:t>针对系统的整个业务模式和</w:t>
      </w:r>
      <w:r w:rsidRPr="003638A8">
        <w:rPr>
          <w:rFonts w:asciiTheme="minorHAnsi" w:eastAsiaTheme="minorEastAsia" w:hAnsiTheme="minorHAnsi"/>
          <w:iCs/>
          <w:kern w:val="0"/>
          <w:sz w:val="21"/>
          <w:szCs w:val="21"/>
        </w:rPr>
        <w:t>IT</w:t>
      </w:r>
      <w:r w:rsidRPr="003638A8">
        <w:rPr>
          <w:rFonts w:asciiTheme="minorHAnsi" w:eastAsiaTheme="minorEastAsia" w:hAnsiTheme="minorHAnsi"/>
          <w:iCs/>
          <w:kern w:val="0"/>
          <w:sz w:val="21"/>
          <w:szCs w:val="21"/>
        </w:rPr>
        <w:t>环境，在充分考虑到系统扩展性的要求基础上，系统架构应设计多层的体系结构模型。按服务功能粒度大小顺序将系统分解成若干层次，每一层次包含若干功能以及实现这些功能的软件和硬件。某个层次上的任意一个服务，只能使用更低层次的服务或本层次的其它服务，不能使用更高层次的服务。按照这种模型来组织整个，可以降低内各个系统间的依赖关系，使系统以更松散的方式耦合，从而更易于建设、维护和演进。</w:t>
      </w:r>
    </w:p>
    <w:p w:rsidR="000D4E9C" w:rsidRPr="003638A8" w:rsidRDefault="000D4E9C" w:rsidP="004B3CE2">
      <w:pPr>
        <w:pStyle w:val="2d"/>
        <w:numPr>
          <w:ilvl w:val="0"/>
          <w:numId w:val="15"/>
        </w:numPr>
        <w:ind w:firstLineChars="0"/>
        <w:rPr>
          <w:rFonts w:asciiTheme="minorHAnsi" w:eastAsiaTheme="minorEastAsia" w:hAnsiTheme="minorHAnsi"/>
          <w:sz w:val="21"/>
          <w:szCs w:val="21"/>
        </w:rPr>
      </w:pPr>
      <w:r w:rsidRPr="003638A8">
        <w:rPr>
          <w:rFonts w:asciiTheme="minorHAnsi" w:eastAsiaTheme="minorEastAsia" w:hAnsiTheme="minorHAnsi"/>
          <w:sz w:val="21"/>
          <w:szCs w:val="21"/>
        </w:rPr>
        <w:t>利用成熟</w:t>
      </w:r>
      <w:r w:rsidR="00C66E15" w:rsidRPr="003638A8">
        <w:rPr>
          <w:rFonts w:asciiTheme="minorHAnsi" w:eastAsiaTheme="minorEastAsia" w:hAnsiTheme="minorHAnsi"/>
          <w:sz w:val="21"/>
          <w:szCs w:val="21"/>
        </w:rPr>
        <w:t>的软件开发平台</w:t>
      </w:r>
    </w:p>
    <w:p w:rsidR="000D4E9C" w:rsidRPr="003638A8" w:rsidRDefault="000D4E9C" w:rsidP="0085280F">
      <w:pPr>
        <w:autoSpaceDE w:val="0"/>
        <w:autoSpaceDN w:val="0"/>
        <w:adjustRightInd w:val="0"/>
        <w:spacing w:line="360" w:lineRule="auto"/>
        <w:ind w:firstLine="420"/>
        <w:jc w:val="left"/>
        <w:rPr>
          <w:rFonts w:asciiTheme="minorHAnsi" w:eastAsiaTheme="minorEastAsia" w:hAnsiTheme="minorHAnsi"/>
          <w:sz w:val="18"/>
          <w:szCs w:val="21"/>
        </w:rPr>
      </w:pPr>
      <w:r w:rsidRPr="003638A8">
        <w:rPr>
          <w:rFonts w:asciiTheme="minorHAnsi" w:eastAsiaTheme="minorEastAsia" w:hAnsiTheme="minorHAnsi" w:cs="Arial"/>
          <w:szCs w:val="21"/>
        </w:rPr>
        <w:t>应用程序的编程语言应用系统软件平台按</w:t>
      </w:r>
      <w:r w:rsidRPr="003638A8">
        <w:rPr>
          <w:rFonts w:asciiTheme="minorHAnsi" w:eastAsiaTheme="minorEastAsia" w:hAnsiTheme="minorHAnsi" w:cs="Arial"/>
          <w:szCs w:val="21"/>
        </w:rPr>
        <w:t>J2EE</w:t>
      </w:r>
      <w:r w:rsidRPr="003638A8">
        <w:rPr>
          <w:rFonts w:asciiTheme="minorHAnsi" w:eastAsiaTheme="minorEastAsia" w:hAnsiTheme="minorHAnsi" w:cs="Arial"/>
          <w:szCs w:val="21"/>
        </w:rPr>
        <w:t>规范，采用</w:t>
      </w:r>
      <w:r w:rsidRPr="003638A8">
        <w:rPr>
          <w:rFonts w:asciiTheme="minorHAnsi" w:eastAsiaTheme="minorEastAsia" w:hAnsiTheme="minorHAnsi" w:cs="Arial"/>
          <w:szCs w:val="21"/>
        </w:rPr>
        <w:t>Java</w:t>
      </w:r>
      <w:r w:rsidRPr="003638A8">
        <w:rPr>
          <w:rFonts w:asciiTheme="minorHAnsi" w:eastAsiaTheme="minorEastAsia" w:hAnsiTheme="minorHAnsi" w:cs="Arial"/>
          <w:szCs w:val="21"/>
        </w:rPr>
        <w:t>编程语言和服务器端</w:t>
      </w:r>
      <w:r w:rsidRPr="003638A8">
        <w:rPr>
          <w:rFonts w:asciiTheme="minorHAnsi" w:eastAsiaTheme="minorEastAsia" w:hAnsiTheme="minorHAnsi" w:cs="Arial"/>
          <w:szCs w:val="21"/>
        </w:rPr>
        <w:t>Java</w:t>
      </w:r>
      <w:r w:rsidRPr="003638A8">
        <w:rPr>
          <w:rFonts w:asciiTheme="minorHAnsi" w:eastAsiaTheme="minorEastAsia" w:hAnsiTheme="minorHAnsi" w:cs="Arial"/>
          <w:szCs w:val="21"/>
        </w:rPr>
        <w:t>技术开发，如：</w:t>
      </w:r>
      <w:r w:rsidRPr="003638A8">
        <w:rPr>
          <w:rFonts w:asciiTheme="minorHAnsi" w:eastAsiaTheme="minorEastAsia" w:hAnsiTheme="minorHAnsi"/>
          <w:szCs w:val="21"/>
        </w:rPr>
        <w:t xml:space="preserve"> Servlet</w:t>
      </w:r>
      <w:r w:rsidRPr="003638A8">
        <w:rPr>
          <w:rFonts w:asciiTheme="minorHAnsi" w:eastAsiaTheme="minorEastAsia" w:hAnsiTheme="minorHAnsi"/>
          <w:szCs w:val="21"/>
        </w:rPr>
        <w:t>、</w:t>
      </w:r>
      <w:r w:rsidRPr="003638A8">
        <w:rPr>
          <w:rFonts w:asciiTheme="minorHAnsi" w:eastAsiaTheme="minorEastAsia" w:hAnsiTheme="minorHAnsi"/>
          <w:szCs w:val="21"/>
        </w:rPr>
        <w:t>Portlet</w:t>
      </w:r>
      <w:r w:rsidRPr="003638A8">
        <w:rPr>
          <w:rFonts w:asciiTheme="minorHAnsi" w:eastAsiaTheme="minorEastAsia" w:hAnsiTheme="minorHAnsi"/>
          <w:szCs w:val="21"/>
        </w:rPr>
        <w:t>、</w:t>
      </w:r>
      <w:r w:rsidRPr="003638A8">
        <w:rPr>
          <w:rFonts w:asciiTheme="minorHAnsi" w:eastAsiaTheme="minorEastAsia" w:hAnsiTheme="minorHAnsi"/>
          <w:szCs w:val="21"/>
        </w:rPr>
        <w:t>JNDI</w:t>
      </w:r>
      <w:r w:rsidRPr="003638A8">
        <w:rPr>
          <w:rFonts w:asciiTheme="minorHAnsi" w:eastAsiaTheme="minorEastAsia" w:hAnsiTheme="minorHAnsi"/>
          <w:szCs w:val="21"/>
        </w:rPr>
        <w:t>、</w:t>
      </w:r>
      <w:r w:rsidRPr="003638A8">
        <w:rPr>
          <w:rFonts w:asciiTheme="minorHAnsi" w:eastAsiaTheme="minorEastAsia" w:hAnsiTheme="minorHAnsi"/>
          <w:szCs w:val="21"/>
        </w:rPr>
        <w:t>JDBC</w:t>
      </w:r>
      <w:r w:rsidRPr="003638A8">
        <w:rPr>
          <w:rFonts w:asciiTheme="minorHAnsi" w:eastAsiaTheme="minorEastAsia" w:hAnsiTheme="minorHAnsi"/>
          <w:szCs w:val="21"/>
        </w:rPr>
        <w:t>和</w:t>
      </w:r>
      <w:r w:rsidRPr="003638A8">
        <w:rPr>
          <w:rFonts w:asciiTheme="minorHAnsi" w:eastAsiaTheme="minorEastAsia" w:hAnsiTheme="minorHAnsi"/>
          <w:szCs w:val="21"/>
        </w:rPr>
        <w:t>RMI</w:t>
      </w:r>
      <w:r w:rsidRPr="003638A8">
        <w:rPr>
          <w:rFonts w:asciiTheme="minorHAnsi" w:eastAsiaTheme="minorEastAsia" w:hAnsiTheme="minorHAnsi"/>
          <w:szCs w:val="21"/>
        </w:rPr>
        <w:t>等。</w:t>
      </w:r>
      <w:r w:rsidRPr="003638A8">
        <w:rPr>
          <w:rFonts w:asciiTheme="minorHAnsi" w:eastAsiaTheme="minorEastAsia" w:hAnsiTheme="minorHAnsi" w:cs="Arial"/>
          <w:szCs w:val="21"/>
        </w:rPr>
        <w:t>应用程序的开发和运行结构：应用系统平台的开发及运行结构基于后台数据库的三层架构，即</w:t>
      </w:r>
      <w:r w:rsidRPr="003638A8">
        <w:rPr>
          <w:rFonts w:asciiTheme="minorHAnsi" w:eastAsiaTheme="minorEastAsia" w:hAnsiTheme="minorHAnsi" w:cs="Arial"/>
          <w:szCs w:val="21"/>
        </w:rPr>
        <w:t>Web</w:t>
      </w:r>
      <w:r w:rsidRPr="003638A8">
        <w:rPr>
          <w:rFonts w:asciiTheme="minorHAnsi" w:eastAsiaTheme="minorEastAsia" w:hAnsiTheme="minorHAnsi" w:cs="Arial"/>
          <w:szCs w:val="21"/>
        </w:rPr>
        <w:t>服务器、应用服务器和数据库服务器。应用软件采用主流应用程序开发工具，并最有效地支持按</w:t>
      </w:r>
      <w:r w:rsidRPr="003638A8">
        <w:rPr>
          <w:rFonts w:asciiTheme="minorHAnsi" w:eastAsiaTheme="minorEastAsia" w:hAnsiTheme="minorHAnsi" w:cs="Arial"/>
          <w:szCs w:val="21"/>
        </w:rPr>
        <w:t>J2EE</w:t>
      </w:r>
      <w:r w:rsidRPr="003638A8">
        <w:rPr>
          <w:rFonts w:asciiTheme="minorHAnsi" w:eastAsiaTheme="minorEastAsia" w:hAnsiTheme="minorHAnsi" w:cs="Arial"/>
          <w:szCs w:val="21"/>
        </w:rPr>
        <w:t>规范的</w:t>
      </w:r>
      <w:r w:rsidRPr="003638A8">
        <w:rPr>
          <w:rFonts w:asciiTheme="minorHAnsi" w:eastAsiaTheme="minorEastAsia" w:hAnsiTheme="minorHAnsi" w:cs="Arial"/>
          <w:szCs w:val="21"/>
        </w:rPr>
        <w:t>Java</w:t>
      </w:r>
      <w:r w:rsidR="00C66E15" w:rsidRPr="003638A8">
        <w:rPr>
          <w:rFonts w:asciiTheme="minorHAnsi" w:eastAsiaTheme="minorEastAsia" w:hAnsiTheme="minorHAnsi" w:cs="Arial"/>
          <w:szCs w:val="21"/>
        </w:rPr>
        <w:t>程序语言开发应用程序，支持国际化，以及支持</w:t>
      </w:r>
      <w:r w:rsidR="00EA29BF" w:rsidRPr="003638A8">
        <w:rPr>
          <w:rFonts w:asciiTheme="minorHAnsi" w:eastAsiaTheme="minorEastAsia" w:hAnsiTheme="minorHAnsi" w:cs="Arial"/>
          <w:szCs w:val="21"/>
        </w:rPr>
        <w:t>系统</w:t>
      </w:r>
      <w:r w:rsidR="00C66E15" w:rsidRPr="003638A8">
        <w:rPr>
          <w:rFonts w:asciiTheme="minorHAnsi" w:eastAsiaTheme="minorEastAsia" w:hAnsiTheme="minorHAnsi" w:cs="Arial"/>
          <w:szCs w:val="21"/>
        </w:rPr>
        <w:t>在</w:t>
      </w:r>
      <w:r w:rsidR="00C66E15" w:rsidRPr="003638A8">
        <w:rPr>
          <w:rFonts w:asciiTheme="minorHAnsi" w:eastAsiaTheme="minorEastAsia" w:hAnsiTheme="minorHAnsi" w:cs="Arial"/>
          <w:szCs w:val="21"/>
        </w:rPr>
        <w:t xml:space="preserve">IPv4/IPv6 </w:t>
      </w:r>
      <w:r w:rsidR="00C66E15" w:rsidRPr="003638A8">
        <w:rPr>
          <w:rFonts w:asciiTheme="minorHAnsi" w:eastAsiaTheme="minorEastAsia" w:hAnsiTheme="minorHAnsi" w:cs="Arial"/>
          <w:szCs w:val="21"/>
        </w:rPr>
        <w:t>网络环境上运行</w:t>
      </w:r>
      <w:r w:rsidR="00C66E15" w:rsidRPr="003638A8">
        <w:rPr>
          <w:rFonts w:asciiTheme="minorHAnsi" w:eastAsiaTheme="minorEastAsia" w:hAnsiTheme="minorHAnsi" w:cs="仿宋_GB2312"/>
          <w:kern w:val="0"/>
        </w:rPr>
        <w:t>，</w:t>
      </w:r>
      <w:r w:rsidR="0085280F" w:rsidRPr="003638A8">
        <w:rPr>
          <w:rFonts w:asciiTheme="minorHAnsi" w:eastAsiaTheme="minorEastAsia" w:hAnsiTheme="minorHAnsi" w:cs="仿宋_GB2312"/>
          <w:kern w:val="0"/>
        </w:rPr>
        <w:t>数据库采用</w:t>
      </w:r>
      <w:r w:rsidR="00080542" w:rsidRPr="003638A8">
        <w:rPr>
          <w:rFonts w:asciiTheme="minorHAnsi" w:eastAsiaTheme="minorEastAsia" w:hAnsiTheme="minorHAnsi" w:cs="仿宋_GB2312"/>
          <w:kern w:val="0"/>
        </w:rPr>
        <w:t>MySQL</w:t>
      </w:r>
      <w:r w:rsidR="0085280F" w:rsidRPr="003638A8">
        <w:rPr>
          <w:rFonts w:asciiTheme="minorHAnsi" w:eastAsiaTheme="minorEastAsia" w:hAnsiTheme="minorHAnsi" w:cs="仿宋_GB2312"/>
          <w:kern w:val="0"/>
        </w:rPr>
        <w:t>，中间件采用</w:t>
      </w:r>
      <w:r w:rsidR="00080542" w:rsidRPr="003638A8">
        <w:rPr>
          <w:rFonts w:asciiTheme="minorHAnsi" w:eastAsiaTheme="minorEastAsia" w:hAnsiTheme="minorHAnsi" w:cs="仿宋_GB2312"/>
          <w:kern w:val="0"/>
        </w:rPr>
        <w:t>Apache Tomcat</w:t>
      </w:r>
      <w:r w:rsidR="00BE643B" w:rsidRPr="003638A8">
        <w:rPr>
          <w:rFonts w:asciiTheme="minorHAnsi" w:eastAsiaTheme="minorEastAsia" w:hAnsiTheme="minorHAnsi" w:cs="仿宋_GB2312"/>
          <w:kern w:val="0"/>
        </w:rPr>
        <w:t>，</w:t>
      </w:r>
      <w:r w:rsidR="00080542" w:rsidRPr="003638A8">
        <w:rPr>
          <w:rFonts w:asciiTheme="minorHAnsi" w:eastAsiaTheme="minorEastAsia" w:hAnsiTheme="minorHAnsi" w:cs="仿宋_GB2312"/>
          <w:kern w:val="0"/>
        </w:rPr>
        <w:t>负载均衡采用</w:t>
      </w:r>
      <w:r w:rsidR="00080542" w:rsidRPr="003638A8">
        <w:rPr>
          <w:rFonts w:asciiTheme="minorHAnsi" w:eastAsiaTheme="minorEastAsia" w:hAnsiTheme="minorHAnsi" w:cs="仿宋_GB2312"/>
          <w:kern w:val="0"/>
        </w:rPr>
        <w:t>Nginx</w:t>
      </w:r>
      <w:r w:rsidR="00080542" w:rsidRPr="003638A8">
        <w:rPr>
          <w:rFonts w:asciiTheme="minorHAnsi" w:eastAsiaTheme="minorEastAsia" w:hAnsiTheme="minorHAnsi" w:cs="仿宋_GB2312"/>
          <w:kern w:val="0"/>
        </w:rPr>
        <w:t>，</w:t>
      </w:r>
      <w:r w:rsidR="00080542" w:rsidRPr="003638A8">
        <w:rPr>
          <w:rFonts w:asciiTheme="minorHAnsi" w:eastAsiaTheme="minorEastAsia" w:hAnsiTheme="minorHAnsi" w:cs="仿宋_GB2312"/>
          <w:kern w:val="0"/>
        </w:rPr>
        <w:t>NoSQL</w:t>
      </w:r>
      <w:r w:rsidR="00080542" w:rsidRPr="003638A8">
        <w:rPr>
          <w:rFonts w:asciiTheme="minorHAnsi" w:eastAsiaTheme="minorEastAsia" w:hAnsiTheme="minorHAnsi" w:cs="仿宋_GB2312"/>
          <w:kern w:val="0"/>
        </w:rPr>
        <w:t>数据库采用</w:t>
      </w:r>
      <w:r w:rsidR="00080542" w:rsidRPr="003638A8">
        <w:rPr>
          <w:rFonts w:asciiTheme="minorHAnsi" w:eastAsiaTheme="minorEastAsia" w:hAnsiTheme="minorHAnsi" w:cs="仿宋_GB2312"/>
          <w:kern w:val="0"/>
        </w:rPr>
        <w:t>Redis</w:t>
      </w:r>
      <w:r w:rsidR="0085280F" w:rsidRPr="003638A8">
        <w:rPr>
          <w:rFonts w:asciiTheme="minorHAnsi" w:eastAsiaTheme="minorEastAsia" w:hAnsiTheme="minorHAnsi" w:cs="仿宋_GB2312"/>
          <w:kern w:val="0"/>
        </w:rPr>
        <w:t>。</w:t>
      </w:r>
    </w:p>
    <w:p w:rsidR="000D4E9C" w:rsidRPr="003638A8" w:rsidRDefault="000D4E9C" w:rsidP="004B3CE2">
      <w:pPr>
        <w:pStyle w:val="2d"/>
        <w:numPr>
          <w:ilvl w:val="0"/>
          <w:numId w:val="15"/>
        </w:numPr>
        <w:ind w:firstLineChars="0"/>
        <w:rPr>
          <w:rFonts w:asciiTheme="minorHAnsi" w:eastAsiaTheme="minorEastAsia" w:hAnsiTheme="minorHAnsi"/>
          <w:sz w:val="21"/>
          <w:szCs w:val="21"/>
        </w:rPr>
      </w:pPr>
      <w:r w:rsidRPr="003638A8">
        <w:rPr>
          <w:rFonts w:asciiTheme="minorHAnsi" w:eastAsiaTheme="minorEastAsia" w:hAnsiTheme="minorHAnsi"/>
          <w:sz w:val="21"/>
          <w:szCs w:val="21"/>
        </w:rPr>
        <w:t>采用</w:t>
      </w:r>
      <w:r w:rsidRPr="003638A8">
        <w:rPr>
          <w:rFonts w:asciiTheme="minorHAnsi" w:eastAsiaTheme="minorEastAsia" w:hAnsiTheme="minorHAnsi"/>
          <w:sz w:val="21"/>
          <w:szCs w:val="21"/>
        </w:rPr>
        <w:t>RIA</w:t>
      </w:r>
      <w:r w:rsidRPr="003638A8">
        <w:rPr>
          <w:rFonts w:asciiTheme="minorHAnsi" w:eastAsiaTheme="minorEastAsia" w:hAnsiTheme="minorHAnsi"/>
          <w:sz w:val="21"/>
          <w:szCs w:val="21"/>
        </w:rPr>
        <w:t>技术</w:t>
      </w:r>
    </w:p>
    <w:p w:rsidR="006C43E1" w:rsidRPr="003638A8" w:rsidRDefault="00AB2601" w:rsidP="004D5D47">
      <w:pPr>
        <w:pStyle w:val="a6"/>
        <w:ind w:firstLine="420"/>
        <w:rPr>
          <w:rFonts w:asciiTheme="minorHAnsi" w:eastAsiaTheme="minorEastAsia" w:hAnsiTheme="minorHAnsi" w:cs="Arial"/>
          <w:color w:val="000000"/>
          <w:sz w:val="21"/>
          <w:szCs w:val="21"/>
        </w:rPr>
      </w:pPr>
      <w:r w:rsidRPr="003638A8">
        <w:rPr>
          <w:rFonts w:asciiTheme="minorHAnsi" w:eastAsiaTheme="minorEastAsia" w:hAnsiTheme="minorHAnsi"/>
          <w:sz w:val="21"/>
          <w:szCs w:val="21"/>
          <w:lang w:val="x-none"/>
        </w:rPr>
        <w:t>在信息展现层面，产品采用</w:t>
      </w:r>
      <w:r w:rsidRPr="003638A8">
        <w:rPr>
          <w:rFonts w:asciiTheme="minorHAnsi" w:eastAsiaTheme="minorEastAsia" w:hAnsiTheme="minorHAnsi"/>
          <w:sz w:val="21"/>
          <w:szCs w:val="21"/>
          <w:lang w:val="x-none"/>
        </w:rPr>
        <w:t>RIA</w:t>
      </w:r>
      <w:r w:rsidRPr="003638A8">
        <w:rPr>
          <w:rFonts w:asciiTheme="minorHAnsi" w:eastAsiaTheme="minorEastAsia" w:hAnsiTheme="minorHAnsi"/>
          <w:sz w:val="21"/>
          <w:szCs w:val="21"/>
          <w:lang w:val="x-none"/>
        </w:rPr>
        <w:t>（</w:t>
      </w:r>
      <w:r w:rsidRPr="003638A8">
        <w:rPr>
          <w:rFonts w:asciiTheme="minorHAnsi" w:eastAsiaTheme="minorEastAsia" w:hAnsiTheme="minorHAnsi" w:cs="Arial"/>
          <w:color w:val="000000"/>
          <w:sz w:val="21"/>
          <w:szCs w:val="21"/>
        </w:rPr>
        <w:t>Rich Internet Applications</w:t>
      </w:r>
      <w:r w:rsidRPr="003638A8">
        <w:rPr>
          <w:rFonts w:asciiTheme="minorHAnsi" w:eastAsiaTheme="minorEastAsia" w:hAnsiTheme="minorHAnsi" w:cs="Arial"/>
          <w:color w:val="000000"/>
          <w:sz w:val="21"/>
          <w:szCs w:val="21"/>
        </w:rPr>
        <w:t>）富互联网应用，具有高度互动性、丰富用户体验以及功能强大的客户端。</w:t>
      </w:r>
      <w:r w:rsidR="00080542" w:rsidRPr="003638A8">
        <w:rPr>
          <w:rFonts w:asciiTheme="minorHAnsi" w:eastAsiaTheme="minorEastAsia" w:hAnsiTheme="minorHAnsi" w:cs="Arial"/>
          <w:color w:val="000000"/>
          <w:sz w:val="21"/>
          <w:szCs w:val="21"/>
        </w:rPr>
        <w:t>RIA</w:t>
      </w:r>
      <w:r w:rsidR="00080542" w:rsidRPr="003638A8">
        <w:rPr>
          <w:rFonts w:asciiTheme="minorHAnsi" w:eastAsiaTheme="minorEastAsia" w:hAnsiTheme="minorHAnsi" w:cs="Arial"/>
          <w:color w:val="000000"/>
          <w:sz w:val="21"/>
          <w:szCs w:val="21"/>
        </w:rPr>
        <w:t>将表现层与后台彻底分离，这种松耦合的技术架构设计，使架构分层更加明显，使得程序开发更加灵活和可扩展。在开发期间方便程序员和美工协同开发，分层的技术架构让前后台的技术开发有效的分离，通过接口设计实现两端的技术人员的协同开发，提高了技术开发效率，在运行期间，可以合理分配负载，减轻服务器压力，当前技术主流方向已经由</w:t>
      </w:r>
      <w:r w:rsidR="00080542" w:rsidRPr="003638A8">
        <w:rPr>
          <w:rFonts w:asciiTheme="minorHAnsi" w:eastAsiaTheme="minorEastAsia" w:hAnsiTheme="minorHAnsi" w:cs="Arial"/>
          <w:color w:val="000000"/>
          <w:sz w:val="21"/>
          <w:szCs w:val="21"/>
        </w:rPr>
        <w:t>B/S</w:t>
      </w:r>
      <w:r w:rsidR="00080542" w:rsidRPr="003638A8">
        <w:rPr>
          <w:rFonts w:asciiTheme="minorHAnsi" w:eastAsiaTheme="minorEastAsia" w:hAnsiTheme="minorHAnsi" w:cs="Arial"/>
          <w:color w:val="000000"/>
          <w:sz w:val="21"/>
          <w:szCs w:val="21"/>
        </w:rPr>
        <w:t>架构转化为</w:t>
      </w:r>
      <w:r w:rsidR="00080542" w:rsidRPr="003638A8">
        <w:rPr>
          <w:rFonts w:asciiTheme="minorHAnsi" w:eastAsiaTheme="minorEastAsia" w:hAnsiTheme="minorHAnsi" w:cs="Arial"/>
          <w:color w:val="000000"/>
          <w:sz w:val="21"/>
          <w:szCs w:val="21"/>
        </w:rPr>
        <w:t>BC/S</w:t>
      </w:r>
      <w:r w:rsidR="00080542" w:rsidRPr="003638A8">
        <w:rPr>
          <w:rFonts w:asciiTheme="minorHAnsi" w:eastAsiaTheme="minorEastAsia" w:hAnsiTheme="minorHAnsi" w:cs="Arial"/>
          <w:color w:val="000000"/>
          <w:sz w:val="21"/>
          <w:szCs w:val="21"/>
        </w:rPr>
        <w:t>架构转化，在</w:t>
      </w:r>
      <w:r w:rsidR="00080542" w:rsidRPr="003638A8">
        <w:rPr>
          <w:rFonts w:asciiTheme="minorHAnsi" w:eastAsiaTheme="minorEastAsia" w:hAnsiTheme="minorHAnsi" w:cs="Arial"/>
          <w:color w:val="000000"/>
          <w:sz w:val="21"/>
          <w:szCs w:val="21"/>
        </w:rPr>
        <w:t>Browser</w:t>
      </w:r>
      <w:r w:rsidR="00080542" w:rsidRPr="003638A8">
        <w:rPr>
          <w:rFonts w:asciiTheme="minorHAnsi" w:eastAsiaTheme="minorEastAsia" w:hAnsiTheme="minorHAnsi" w:cs="Arial"/>
          <w:color w:val="000000"/>
          <w:sz w:val="21"/>
          <w:szCs w:val="21"/>
        </w:rPr>
        <w:t>端，因为浏览器渲染引擎的不断发展和效率提升，</w:t>
      </w:r>
      <w:r w:rsidR="00080542" w:rsidRPr="003638A8">
        <w:rPr>
          <w:rFonts w:asciiTheme="minorHAnsi" w:eastAsiaTheme="minorEastAsia" w:hAnsiTheme="minorHAnsi" w:cs="Arial"/>
          <w:color w:val="000000"/>
          <w:sz w:val="21"/>
          <w:szCs w:val="21"/>
        </w:rPr>
        <w:t>JavaScript</w:t>
      </w:r>
      <w:r w:rsidR="00080542" w:rsidRPr="003638A8">
        <w:rPr>
          <w:rFonts w:asciiTheme="minorHAnsi" w:eastAsiaTheme="minorEastAsia" w:hAnsiTheme="minorHAnsi" w:cs="Arial"/>
          <w:color w:val="000000"/>
          <w:sz w:val="21"/>
          <w:szCs w:val="21"/>
        </w:rPr>
        <w:t>所承担的业务处理工作已经越来越多，这样很大程度上减轻了服务器端的计算压力，越来越多的系统设计，</w:t>
      </w:r>
      <w:r w:rsidR="00080542" w:rsidRPr="003638A8">
        <w:rPr>
          <w:rFonts w:asciiTheme="minorHAnsi" w:eastAsiaTheme="minorEastAsia" w:hAnsiTheme="minorHAnsi" w:cs="Arial"/>
          <w:color w:val="000000"/>
          <w:sz w:val="21"/>
          <w:szCs w:val="21"/>
        </w:rPr>
        <w:lastRenderedPageBreak/>
        <w:t>将一部分计算工作交给了</w:t>
      </w:r>
      <w:r w:rsidR="00080542" w:rsidRPr="003638A8">
        <w:rPr>
          <w:rFonts w:asciiTheme="minorHAnsi" w:eastAsiaTheme="minorEastAsia" w:hAnsiTheme="minorHAnsi" w:cs="Arial"/>
          <w:color w:val="000000"/>
          <w:sz w:val="21"/>
          <w:szCs w:val="21"/>
        </w:rPr>
        <w:t>Browser</w:t>
      </w:r>
      <w:r w:rsidR="00080542" w:rsidRPr="003638A8">
        <w:rPr>
          <w:rFonts w:asciiTheme="minorHAnsi" w:eastAsiaTheme="minorEastAsia" w:hAnsiTheme="minorHAnsi" w:cs="Arial"/>
          <w:color w:val="000000"/>
          <w:sz w:val="21"/>
          <w:szCs w:val="21"/>
        </w:rPr>
        <w:t>端，除了减轻服务器压力，还能减少网络频繁通讯，使得数据的展现速度更快。</w:t>
      </w:r>
    </w:p>
    <w:p w:rsidR="005A1828" w:rsidRPr="003638A8" w:rsidRDefault="005A1828" w:rsidP="005A1828">
      <w:pPr>
        <w:pStyle w:val="2d"/>
        <w:numPr>
          <w:ilvl w:val="0"/>
          <w:numId w:val="15"/>
        </w:numPr>
        <w:ind w:firstLineChars="0"/>
        <w:rPr>
          <w:rFonts w:asciiTheme="minorHAnsi" w:eastAsiaTheme="minorEastAsia" w:hAnsiTheme="minorHAnsi"/>
          <w:sz w:val="21"/>
          <w:szCs w:val="21"/>
        </w:rPr>
      </w:pPr>
      <w:bookmarkStart w:id="67" w:name="_Toc310937944"/>
      <w:r w:rsidRPr="003638A8">
        <w:rPr>
          <w:rFonts w:asciiTheme="minorHAnsi" w:eastAsiaTheme="minorEastAsia" w:hAnsiTheme="minorHAnsi"/>
          <w:sz w:val="21"/>
          <w:szCs w:val="21"/>
        </w:rPr>
        <w:t>平台接口</w:t>
      </w:r>
      <w:bookmarkEnd w:id="67"/>
    </w:p>
    <w:p w:rsidR="00A1662D" w:rsidRPr="003638A8" w:rsidRDefault="00080542" w:rsidP="007F75C5">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为了方便后期的二次开发与系统升级，我们将提供系统</w:t>
      </w:r>
      <w:r w:rsidR="005A1828" w:rsidRPr="003638A8">
        <w:rPr>
          <w:rFonts w:asciiTheme="minorHAnsi" w:eastAsiaTheme="minorEastAsia" w:hAnsiTheme="minorHAnsi"/>
          <w:sz w:val="21"/>
          <w:szCs w:val="21"/>
          <w:lang w:val="x-none"/>
        </w:rPr>
        <w:t>相关接口、接口规范、开发源代码、样例程序、相关技术文档。</w:t>
      </w:r>
    </w:p>
    <w:p w:rsidR="00A1662D" w:rsidRPr="003638A8" w:rsidRDefault="00A1662D">
      <w:pPr>
        <w:widowControl/>
        <w:jc w:val="left"/>
        <w:rPr>
          <w:rFonts w:asciiTheme="minorHAnsi" w:eastAsiaTheme="minorEastAsia" w:hAnsiTheme="minorHAnsi" w:cs="宋体"/>
          <w:szCs w:val="21"/>
          <w:lang w:val="x-none"/>
        </w:rPr>
      </w:pPr>
      <w:r w:rsidRPr="003638A8">
        <w:rPr>
          <w:rFonts w:asciiTheme="minorHAnsi" w:eastAsiaTheme="minorEastAsia" w:hAnsiTheme="minorHAnsi"/>
          <w:szCs w:val="21"/>
          <w:lang w:val="x-none"/>
        </w:rPr>
        <w:br w:type="page"/>
      </w:r>
    </w:p>
    <w:p w:rsidR="002B1EA9" w:rsidRPr="003638A8" w:rsidRDefault="002B1EA9" w:rsidP="00A1662D">
      <w:pPr>
        <w:pStyle w:val="a6"/>
        <w:spacing w:line="240" w:lineRule="auto"/>
        <w:ind w:firstLine="160"/>
        <w:rPr>
          <w:rFonts w:asciiTheme="minorHAnsi" w:eastAsiaTheme="minorEastAsia" w:hAnsiTheme="minorHAnsi"/>
          <w:sz w:val="8"/>
          <w:szCs w:val="21"/>
          <w:lang w:val="x-none"/>
        </w:rPr>
      </w:pPr>
    </w:p>
    <w:p w:rsidR="008620C8" w:rsidRPr="003638A8" w:rsidRDefault="00E25682" w:rsidP="003F328D">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68" w:name="_Toc497030176"/>
      <w:bookmarkStart w:id="69" w:name="_Toc321675393"/>
      <w:bookmarkStart w:id="70" w:name="_Toc324095235"/>
      <w:r w:rsidRPr="003638A8">
        <w:rPr>
          <w:rFonts w:asciiTheme="minorHAnsi" w:eastAsiaTheme="minorEastAsia" w:hAnsiTheme="minorHAnsi"/>
          <w:sz w:val="32"/>
          <w:szCs w:val="32"/>
          <w:lang w:eastAsia="zh-CN"/>
        </w:rPr>
        <w:t>信息</w:t>
      </w:r>
      <w:r w:rsidR="008620C8" w:rsidRPr="003638A8">
        <w:rPr>
          <w:rFonts w:asciiTheme="minorHAnsi" w:eastAsiaTheme="minorEastAsia" w:hAnsiTheme="minorHAnsi"/>
          <w:sz w:val="32"/>
          <w:szCs w:val="32"/>
          <w:lang w:eastAsia="zh-CN"/>
        </w:rPr>
        <w:t>标准规范体系建设</w:t>
      </w:r>
      <w:bookmarkEnd w:id="68"/>
    </w:p>
    <w:p w:rsidR="008620C8" w:rsidRPr="003638A8" w:rsidRDefault="00A44356" w:rsidP="00A44356">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本次项目的建设内容主要是围绕江西省中小学教师教学质量评价，因此根据建设内容的要求制定相关的教学质量评价的信息标准规范。信息标准规范的制定须参照教育部</w:t>
      </w:r>
      <w:r w:rsidRPr="003638A8">
        <w:rPr>
          <w:rFonts w:asciiTheme="minorHAnsi" w:eastAsiaTheme="minorEastAsia" w:hAnsiTheme="minorHAnsi"/>
          <w:szCs w:val="21"/>
        </w:rPr>
        <w:t xml:space="preserve"> 2012 </w:t>
      </w:r>
      <w:r w:rsidRPr="003638A8">
        <w:rPr>
          <w:rFonts w:asciiTheme="minorHAnsi" w:eastAsiaTheme="minorEastAsia" w:hAnsiTheme="minorHAnsi"/>
          <w:szCs w:val="21"/>
        </w:rPr>
        <w:t>年颁布的教育管理信息和基础代码标准。标准规范的成果物必须按照</w:t>
      </w:r>
      <w:r w:rsidRPr="003638A8">
        <w:rPr>
          <w:rFonts w:asciiTheme="minorHAnsi" w:eastAsiaTheme="minorEastAsia" w:hAnsiTheme="minorHAnsi"/>
          <w:szCs w:val="21"/>
        </w:rPr>
        <w:t xml:space="preserve"> GB/T 1.1</w:t>
      </w:r>
      <w:r w:rsidRPr="003638A8">
        <w:rPr>
          <w:rFonts w:asciiTheme="minorHAnsi" w:eastAsiaTheme="minorEastAsia" w:hAnsiTheme="minorHAnsi"/>
          <w:szCs w:val="21"/>
        </w:rPr>
        <w:t>－</w:t>
      </w:r>
      <w:r w:rsidRPr="003638A8">
        <w:rPr>
          <w:rFonts w:asciiTheme="minorHAnsi" w:eastAsiaTheme="minorEastAsia" w:hAnsiTheme="minorHAnsi"/>
          <w:szCs w:val="21"/>
        </w:rPr>
        <w:t xml:space="preserve">2009 </w:t>
      </w:r>
      <w:r w:rsidRPr="003638A8">
        <w:rPr>
          <w:rFonts w:asciiTheme="minorHAnsi" w:eastAsiaTheme="minorEastAsia" w:hAnsiTheme="minorHAnsi"/>
          <w:szCs w:val="21"/>
        </w:rPr>
        <w:t>的要求和规范进行起草，起草完成的标准与规范经过江西省教育厅组织的专家评审组的评审。</w:t>
      </w:r>
    </w:p>
    <w:p w:rsidR="008620C8" w:rsidRPr="003638A8" w:rsidRDefault="008620C8" w:rsidP="0016697A">
      <w:pPr>
        <w:pStyle w:val="afff8"/>
        <w:widowControl w:val="0"/>
        <w:numPr>
          <w:ilvl w:val="0"/>
          <w:numId w:val="23"/>
        </w:numPr>
        <w:spacing w:line="360" w:lineRule="auto"/>
        <w:ind w:firstLineChars="0"/>
        <w:jc w:val="both"/>
        <w:rPr>
          <w:rFonts w:asciiTheme="minorHAnsi" w:eastAsiaTheme="minorEastAsia" w:hAnsiTheme="minorHAnsi"/>
          <w:b/>
          <w:vanish/>
          <w:sz w:val="21"/>
          <w:szCs w:val="21"/>
        </w:rPr>
      </w:pPr>
    </w:p>
    <w:p w:rsidR="008620C8" w:rsidRPr="003638A8" w:rsidRDefault="008620C8" w:rsidP="0016697A">
      <w:pPr>
        <w:pStyle w:val="afff8"/>
        <w:widowControl w:val="0"/>
        <w:numPr>
          <w:ilvl w:val="0"/>
          <w:numId w:val="23"/>
        </w:numPr>
        <w:spacing w:line="360" w:lineRule="auto"/>
        <w:ind w:firstLineChars="0"/>
        <w:jc w:val="both"/>
        <w:rPr>
          <w:rFonts w:asciiTheme="minorHAnsi" w:eastAsiaTheme="minorEastAsia" w:hAnsiTheme="minorHAnsi"/>
          <w:b/>
          <w:vanish/>
          <w:sz w:val="21"/>
          <w:szCs w:val="21"/>
        </w:rPr>
      </w:pPr>
    </w:p>
    <w:p w:rsidR="008620C8" w:rsidRPr="003638A8" w:rsidRDefault="008620C8" w:rsidP="0016697A">
      <w:pPr>
        <w:pStyle w:val="afff8"/>
        <w:widowControl w:val="0"/>
        <w:numPr>
          <w:ilvl w:val="0"/>
          <w:numId w:val="23"/>
        </w:numPr>
        <w:spacing w:line="360" w:lineRule="auto"/>
        <w:ind w:firstLineChars="0"/>
        <w:jc w:val="both"/>
        <w:rPr>
          <w:rFonts w:asciiTheme="minorHAnsi" w:eastAsiaTheme="minorEastAsia" w:hAnsiTheme="minorHAnsi"/>
          <w:b/>
          <w:vanish/>
          <w:sz w:val="21"/>
          <w:szCs w:val="21"/>
        </w:rPr>
      </w:pPr>
    </w:p>
    <w:p w:rsidR="008620C8" w:rsidRPr="003638A8" w:rsidRDefault="008620C8" w:rsidP="0016697A">
      <w:pPr>
        <w:pStyle w:val="afff8"/>
        <w:widowControl w:val="0"/>
        <w:numPr>
          <w:ilvl w:val="0"/>
          <w:numId w:val="23"/>
        </w:numPr>
        <w:spacing w:line="360" w:lineRule="auto"/>
        <w:ind w:firstLineChars="0"/>
        <w:jc w:val="both"/>
        <w:rPr>
          <w:rFonts w:asciiTheme="minorHAnsi" w:eastAsiaTheme="minorEastAsia" w:hAnsiTheme="minorHAnsi"/>
          <w:b/>
          <w:vanish/>
          <w:sz w:val="21"/>
          <w:szCs w:val="21"/>
        </w:rPr>
      </w:pPr>
    </w:p>
    <w:p w:rsidR="008620C8" w:rsidRPr="003638A8" w:rsidRDefault="008620C8" w:rsidP="0016697A">
      <w:pPr>
        <w:pStyle w:val="afff8"/>
        <w:widowControl w:val="0"/>
        <w:numPr>
          <w:ilvl w:val="1"/>
          <w:numId w:val="23"/>
        </w:numPr>
        <w:spacing w:line="360" w:lineRule="auto"/>
        <w:ind w:firstLineChars="0"/>
        <w:jc w:val="both"/>
        <w:rPr>
          <w:rFonts w:asciiTheme="minorHAnsi" w:eastAsiaTheme="minorEastAsia" w:hAnsiTheme="minorHAnsi"/>
          <w:b/>
          <w:vanish/>
          <w:sz w:val="21"/>
          <w:szCs w:val="21"/>
        </w:rPr>
      </w:pPr>
    </w:p>
    <w:p w:rsidR="008620C8" w:rsidRPr="003638A8" w:rsidRDefault="008620C8" w:rsidP="0016697A">
      <w:pPr>
        <w:pStyle w:val="afff8"/>
        <w:widowControl w:val="0"/>
        <w:numPr>
          <w:ilvl w:val="2"/>
          <w:numId w:val="23"/>
        </w:numPr>
        <w:spacing w:line="360" w:lineRule="auto"/>
        <w:ind w:firstLineChars="0"/>
        <w:jc w:val="both"/>
        <w:rPr>
          <w:rFonts w:asciiTheme="minorHAnsi" w:eastAsiaTheme="minorEastAsia" w:hAnsiTheme="minorHAnsi"/>
          <w:b/>
          <w:vanish/>
          <w:sz w:val="21"/>
          <w:szCs w:val="21"/>
        </w:rPr>
      </w:pPr>
    </w:p>
    <w:p w:rsidR="008620C8" w:rsidRPr="003638A8" w:rsidRDefault="008620C8" w:rsidP="008620C8">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71" w:name="_Toc321698181"/>
      <w:bookmarkStart w:id="72" w:name="_Toc324095237"/>
      <w:bookmarkStart w:id="73" w:name="_Toc497030177"/>
      <w:r w:rsidRPr="003638A8">
        <w:rPr>
          <w:rFonts w:asciiTheme="minorHAnsi" w:eastAsiaTheme="minorEastAsia" w:hAnsiTheme="minorHAnsi"/>
          <w:sz w:val="30"/>
          <w:szCs w:val="30"/>
          <w:lang w:eastAsia="zh-CN"/>
        </w:rPr>
        <w:t>标准规范体系的设计原则</w:t>
      </w:r>
      <w:bookmarkEnd w:id="71"/>
      <w:bookmarkEnd w:id="72"/>
      <w:bookmarkEnd w:id="73"/>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标准的唯一性，即虽然一个编码对象可有很多不同名称，也可按各种不同方式对其进行描述；但是，在一个分类编码标准中，每一编码对象仅有一个赋予它的代码，一个代码只唯一表示一个编码对象；</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标准的可扩性，即代码结构必须能适应同类编码对象不断增加的需要，必须为新的编码对象留有足够的备用码，以适应不断扩充的需要；</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标准的简单性，即代码结构应尽量简单，长度尽量短，以便节省机器存储空间和减少代码的差错率；同时，提高机器处理的效率；</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标准的规范性，即在一个信息编码标准中，代码的结构、类型以及编写格式必须统一；</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标准的适用性，即代码要尽可能的反映分类对象的特点，便于记忆，便于填写；</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标准的合理性：代码结构要与分类体系相适应。</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全面性：信息标准不仅包含国家、教育部级学校本身的业务标准集，还在业务标准的基础上构建学生数据模型标准、数据分析模型标准、数据仓库标准等，用以实现学校的业务优化过程，充分利用好各类数据。</w:t>
      </w:r>
    </w:p>
    <w:p w:rsidR="008620C8" w:rsidRPr="003638A8" w:rsidRDefault="008620C8" w:rsidP="0016697A">
      <w:pPr>
        <w:numPr>
          <w:ilvl w:val="0"/>
          <w:numId w:val="24"/>
        </w:numPr>
        <w:spacing w:line="360" w:lineRule="auto"/>
        <w:rPr>
          <w:rFonts w:asciiTheme="minorHAnsi" w:eastAsiaTheme="minorEastAsia" w:hAnsiTheme="minorHAnsi"/>
          <w:szCs w:val="21"/>
        </w:rPr>
      </w:pPr>
      <w:r w:rsidRPr="003638A8">
        <w:rPr>
          <w:rFonts w:asciiTheme="minorHAnsi" w:eastAsiaTheme="minorEastAsia" w:hAnsiTheme="minorHAnsi"/>
          <w:szCs w:val="21"/>
        </w:rPr>
        <w:t>标准的兼容性：采用的信息标准严格遵守国家和教育部最新信息标准。对各职能部门信息系统建设、信息的交流与共享、数据的收集、分析、发布起到指导和规范作用。</w:t>
      </w:r>
    </w:p>
    <w:p w:rsidR="008620C8" w:rsidRPr="003638A8" w:rsidRDefault="008620C8" w:rsidP="008620C8">
      <w:pPr>
        <w:pStyle w:val="23"/>
        <w:numPr>
          <w:ilvl w:val="1"/>
          <w:numId w:val="14"/>
        </w:numPr>
        <w:tabs>
          <w:tab w:val="num" w:pos="576"/>
        </w:tabs>
        <w:spacing w:line="240" w:lineRule="atLeast"/>
        <w:ind w:left="1033" w:hanging="1033"/>
        <w:rPr>
          <w:rFonts w:asciiTheme="minorHAnsi" w:eastAsiaTheme="minorEastAsia" w:hAnsiTheme="minorHAnsi"/>
        </w:rPr>
      </w:pPr>
      <w:bookmarkStart w:id="74" w:name="_Toc324095238"/>
      <w:bookmarkStart w:id="75" w:name="_Toc497030178"/>
      <w:r w:rsidRPr="003638A8">
        <w:rPr>
          <w:rFonts w:asciiTheme="minorHAnsi" w:eastAsiaTheme="minorEastAsia" w:hAnsiTheme="minorHAnsi"/>
          <w:sz w:val="30"/>
          <w:szCs w:val="30"/>
          <w:lang w:eastAsia="zh-CN"/>
        </w:rPr>
        <w:t>标准建设内容</w:t>
      </w:r>
      <w:bookmarkEnd w:id="74"/>
      <w:bookmarkEnd w:id="75"/>
    </w:p>
    <w:p w:rsidR="00A44356" w:rsidRPr="003638A8" w:rsidRDefault="00A44356" w:rsidP="008620C8">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标准建设内容包括：</w:t>
      </w:r>
    </w:p>
    <w:p w:rsidR="00A44356" w:rsidRPr="003638A8" w:rsidRDefault="00A44356" w:rsidP="00A44356">
      <w:pPr>
        <w:spacing w:line="360" w:lineRule="auto"/>
        <w:ind w:firstLineChars="200" w:firstLine="422"/>
        <w:rPr>
          <w:rFonts w:asciiTheme="minorHAnsi" w:eastAsiaTheme="minorEastAsia" w:hAnsiTheme="minorHAnsi"/>
          <w:b/>
        </w:rPr>
      </w:pPr>
      <w:r w:rsidRPr="003638A8">
        <w:rPr>
          <w:rFonts w:asciiTheme="minorHAnsi" w:eastAsiaTheme="minorEastAsia" w:hAnsiTheme="minorHAnsi"/>
          <w:b/>
        </w:rPr>
        <w:t>（</w:t>
      </w:r>
      <w:r w:rsidRPr="003638A8">
        <w:rPr>
          <w:rFonts w:asciiTheme="minorHAnsi" w:eastAsiaTheme="minorEastAsia" w:hAnsiTheme="minorHAnsi"/>
          <w:b/>
        </w:rPr>
        <w:t>1</w:t>
      </w:r>
      <w:r w:rsidRPr="003638A8">
        <w:rPr>
          <w:rFonts w:asciiTheme="minorHAnsi" w:eastAsiaTheme="minorEastAsia" w:hAnsiTheme="minorHAnsi"/>
          <w:b/>
        </w:rPr>
        <w:t>）教学质量评价信息和基础代码标准</w:t>
      </w:r>
    </w:p>
    <w:p w:rsidR="00A44356" w:rsidRPr="003638A8" w:rsidRDefault="00A44356" w:rsidP="00A44356">
      <w:pPr>
        <w:autoSpaceDE w:val="0"/>
        <w:autoSpaceDN w:val="0"/>
        <w:adjustRightInd w:val="0"/>
        <w:spacing w:line="360" w:lineRule="auto"/>
        <w:ind w:firstLine="420"/>
        <w:jc w:val="left"/>
        <w:rPr>
          <w:rFonts w:asciiTheme="minorHAnsi" w:eastAsiaTheme="minorEastAsia" w:hAnsiTheme="minorHAnsi" w:cs="仿宋_GB2312"/>
          <w:kern w:val="0"/>
        </w:rPr>
      </w:pPr>
      <w:r w:rsidRPr="003638A8">
        <w:rPr>
          <w:rFonts w:asciiTheme="minorHAnsi" w:eastAsiaTheme="minorEastAsia" w:hAnsiTheme="minorHAnsi" w:cs="仿宋_GB2312"/>
          <w:kern w:val="0"/>
        </w:rPr>
        <w:t>教学质量评价信息和基础代码标准规定了江西省中小学教师教学质量评价体系中各个实体对应的数据集、子集、数据类和数据子类，以及基础代码的体系。教学质量评价信息和基础代码标准的规划和设计应参考教育部发布的</w:t>
      </w:r>
      <w:r w:rsidRPr="003638A8">
        <w:rPr>
          <w:rFonts w:asciiTheme="minorHAnsi" w:eastAsiaTheme="minorEastAsia" w:hAnsiTheme="minorHAnsi" w:cs="仿宋_GB2312"/>
          <w:kern w:val="0"/>
        </w:rPr>
        <w:t>JYT1001-1007</w:t>
      </w:r>
      <w:r w:rsidRPr="003638A8">
        <w:rPr>
          <w:rFonts w:asciiTheme="minorHAnsi" w:eastAsiaTheme="minorEastAsia" w:hAnsiTheme="minorHAnsi" w:cs="仿宋_GB2312"/>
          <w:kern w:val="0"/>
        </w:rPr>
        <w:t>等标准。</w:t>
      </w:r>
    </w:p>
    <w:p w:rsidR="00A44356" w:rsidRPr="003638A8" w:rsidRDefault="00A44356" w:rsidP="00A44356">
      <w:pPr>
        <w:autoSpaceDE w:val="0"/>
        <w:autoSpaceDN w:val="0"/>
        <w:adjustRightInd w:val="0"/>
        <w:spacing w:line="360" w:lineRule="auto"/>
        <w:ind w:firstLine="420"/>
        <w:jc w:val="left"/>
        <w:rPr>
          <w:rFonts w:asciiTheme="minorHAnsi" w:eastAsiaTheme="minorEastAsia" w:hAnsiTheme="minorHAnsi" w:cs="仿宋_GB2312"/>
          <w:kern w:val="0"/>
        </w:rPr>
      </w:pPr>
      <w:r w:rsidRPr="003638A8">
        <w:rPr>
          <w:rFonts w:asciiTheme="minorHAnsi" w:eastAsiaTheme="minorEastAsia" w:hAnsiTheme="minorHAnsi" w:cs="仿宋_GB2312"/>
          <w:kern w:val="0"/>
        </w:rPr>
        <w:t>教学质量评价信息和基础代码标准的适用范围为江西省教育整体信息化。</w:t>
      </w:r>
    </w:p>
    <w:p w:rsidR="00A44356" w:rsidRPr="003638A8" w:rsidRDefault="00A44356" w:rsidP="00A44356">
      <w:pPr>
        <w:spacing w:line="360" w:lineRule="auto"/>
        <w:ind w:firstLineChars="200" w:firstLine="422"/>
        <w:rPr>
          <w:rFonts w:asciiTheme="minorHAnsi" w:eastAsiaTheme="minorEastAsia" w:hAnsiTheme="minorHAnsi"/>
          <w:b/>
        </w:rPr>
      </w:pPr>
      <w:r w:rsidRPr="003638A8">
        <w:rPr>
          <w:rFonts w:asciiTheme="minorHAnsi" w:eastAsiaTheme="minorEastAsia" w:hAnsiTheme="minorHAnsi"/>
          <w:b/>
        </w:rPr>
        <w:t>（</w:t>
      </w:r>
      <w:r w:rsidRPr="003638A8">
        <w:rPr>
          <w:rFonts w:asciiTheme="minorHAnsi" w:eastAsiaTheme="minorEastAsia" w:hAnsiTheme="minorHAnsi"/>
          <w:b/>
        </w:rPr>
        <w:t>2</w:t>
      </w:r>
      <w:r w:rsidRPr="003638A8">
        <w:rPr>
          <w:rFonts w:asciiTheme="minorHAnsi" w:eastAsiaTheme="minorEastAsia" w:hAnsiTheme="minorHAnsi"/>
          <w:b/>
        </w:rPr>
        <w:t>）教学质量评价信息标准</w:t>
      </w:r>
    </w:p>
    <w:p w:rsidR="00A44356" w:rsidRPr="003638A8" w:rsidRDefault="00A44356" w:rsidP="00A44356">
      <w:pPr>
        <w:autoSpaceDE w:val="0"/>
        <w:autoSpaceDN w:val="0"/>
        <w:adjustRightInd w:val="0"/>
        <w:spacing w:line="360" w:lineRule="auto"/>
        <w:ind w:firstLine="420"/>
        <w:jc w:val="left"/>
        <w:rPr>
          <w:rFonts w:asciiTheme="minorHAnsi" w:eastAsiaTheme="minorEastAsia" w:hAnsiTheme="minorHAnsi" w:cs="仿宋_GB2312"/>
          <w:kern w:val="0"/>
        </w:rPr>
      </w:pPr>
      <w:r w:rsidRPr="003638A8">
        <w:rPr>
          <w:rFonts w:asciiTheme="minorHAnsi" w:eastAsiaTheme="minorEastAsia" w:hAnsiTheme="minorHAnsi" w:cs="仿宋_GB2312"/>
          <w:noProof/>
          <w:kern w:val="0"/>
        </w:rPr>
        <w:lastRenderedPageBreak/>
        <w:drawing>
          <wp:anchor distT="0" distB="0" distL="114300" distR="114300" simplePos="0" relativeHeight="251662848" behindDoc="0" locked="0" layoutInCell="1" allowOverlap="1">
            <wp:simplePos x="0" y="0"/>
            <wp:positionH relativeFrom="column">
              <wp:posOffset>478790</wp:posOffset>
            </wp:positionH>
            <wp:positionV relativeFrom="paragraph">
              <wp:posOffset>890270</wp:posOffset>
            </wp:positionV>
            <wp:extent cx="4358640" cy="2824480"/>
            <wp:effectExtent l="0" t="0" r="3810" b="0"/>
            <wp:wrapTopAndBottom/>
            <wp:docPr id="512"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8640" cy="2824480"/>
                    </a:xfrm>
                    <a:prstGeom prst="rect">
                      <a:avLst/>
                    </a:prstGeom>
                    <a:noFill/>
                  </pic:spPr>
                </pic:pic>
              </a:graphicData>
            </a:graphic>
            <wp14:sizeRelH relativeFrom="page">
              <wp14:pctWidth>0</wp14:pctWidth>
            </wp14:sizeRelH>
            <wp14:sizeRelV relativeFrom="page">
              <wp14:pctHeight>0</wp14:pctHeight>
            </wp14:sizeRelV>
          </wp:anchor>
        </w:drawing>
      </w:r>
      <w:r w:rsidRPr="003638A8">
        <w:rPr>
          <w:rFonts w:asciiTheme="minorHAnsi" w:eastAsiaTheme="minorEastAsia" w:hAnsiTheme="minorHAnsi" w:cs="仿宋_GB2312"/>
          <w:kern w:val="0"/>
        </w:rPr>
        <w:t>教学质量评价信息标准是通过定义、标识、表示以及允许值等一系列属性描述的数据单元，具体应按江西省中小学教师教学质量评价体系划分的数据子集的集合。各管理数据子集按业务环节和流程将数据项划分为数据类、数据子类。如下图所示：</w:t>
      </w:r>
    </w:p>
    <w:p w:rsidR="00A44356" w:rsidRPr="003638A8" w:rsidRDefault="00A44356" w:rsidP="00A44356">
      <w:pPr>
        <w:spacing w:line="360" w:lineRule="auto"/>
        <w:ind w:firstLineChars="200" w:firstLine="422"/>
        <w:rPr>
          <w:rFonts w:asciiTheme="minorHAnsi" w:eastAsiaTheme="minorEastAsia" w:hAnsiTheme="minorHAnsi"/>
          <w:b/>
        </w:rPr>
      </w:pPr>
      <w:r w:rsidRPr="003638A8">
        <w:rPr>
          <w:rFonts w:asciiTheme="minorHAnsi" w:eastAsiaTheme="minorEastAsia" w:hAnsiTheme="minorHAnsi"/>
          <w:b/>
        </w:rPr>
        <w:t>（</w:t>
      </w:r>
      <w:r w:rsidRPr="003638A8">
        <w:rPr>
          <w:rFonts w:asciiTheme="minorHAnsi" w:eastAsiaTheme="minorEastAsia" w:hAnsiTheme="minorHAnsi"/>
          <w:b/>
        </w:rPr>
        <w:t>3</w:t>
      </w:r>
      <w:r w:rsidRPr="003638A8">
        <w:rPr>
          <w:rFonts w:asciiTheme="minorHAnsi" w:eastAsiaTheme="minorEastAsia" w:hAnsiTheme="minorHAnsi"/>
          <w:b/>
        </w:rPr>
        <w:t>）基础代码标准</w:t>
      </w:r>
    </w:p>
    <w:p w:rsidR="00A44356" w:rsidRPr="003638A8" w:rsidRDefault="00A44356" w:rsidP="00A44356">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在教育部制定并颁布的《教育管理信息教育管理基础代码》（</w:t>
      </w:r>
      <w:r w:rsidRPr="003638A8">
        <w:rPr>
          <w:rFonts w:asciiTheme="minorHAnsi" w:eastAsiaTheme="minorEastAsia" w:hAnsiTheme="minorHAnsi"/>
        </w:rPr>
        <w:t>JY/T 1001—2012</w:t>
      </w:r>
      <w:r w:rsidRPr="003638A8">
        <w:rPr>
          <w:rFonts w:asciiTheme="minorHAnsi" w:eastAsiaTheme="minorEastAsia" w:hAnsiTheme="minorHAnsi"/>
        </w:rPr>
        <w:t>）基础上，制定江西省中小学教师教学质量评价体系的基础代码标准，如组织机构编码、区县区域编码、学校编码、人员类别编码、以及其他江西省教育所特有的基础代码等规则。在制定过程中还要参考江西省教育厅已有的代码集进行调整。同时要参考引用国家标准、教育行业标准等各项教育信息化有关标准。</w:t>
      </w:r>
    </w:p>
    <w:p w:rsidR="00A44356" w:rsidRPr="003638A8" w:rsidRDefault="00A44356" w:rsidP="00A44356">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应参考的相关标准包括但不限于以下内容：</w:t>
      </w:r>
    </w:p>
    <w:p w:rsidR="00A44356" w:rsidRPr="003638A8" w:rsidRDefault="00A44356" w:rsidP="00A44356">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(1)</w:t>
      </w:r>
      <w:r w:rsidRPr="003638A8">
        <w:rPr>
          <w:rFonts w:asciiTheme="minorHAnsi" w:eastAsiaTheme="minorEastAsia" w:hAnsiTheme="minorHAnsi"/>
        </w:rPr>
        <w:t>《国家电子政务工程建设项目管理暂行办法》</w:t>
      </w:r>
    </w:p>
    <w:p w:rsidR="00A44356" w:rsidRPr="003638A8" w:rsidRDefault="00A44356" w:rsidP="00A44356">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(2)</w:t>
      </w:r>
      <w:r w:rsidRPr="003638A8">
        <w:rPr>
          <w:rFonts w:asciiTheme="minorHAnsi" w:eastAsiaTheme="minorEastAsia" w:hAnsiTheme="minorHAnsi"/>
        </w:rPr>
        <w:t>《教育管理信息教育管理基础代码》（</w:t>
      </w:r>
      <w:r w:rsidRPr="003638A8">
        <w:rPr>
          <w:rFonts w:asciiTheme="minorHAnsi" w:eastAsiaTheme="minorEastAsia" w:hAnsiTheme="minorHAnsi"/>
        </w:rPr>
        <w:t>JY/T 1001—2012</w:t>
      </w:r>
      <w:r w:rsidRPr="003638A8">
        <w:rPr>
          <w:rFonts w:asciiTheme="minorHAnsi" w:eastAsiaTheme="minorEastAsia" w:hAnsiTheme="minorHAnsi"/>
        </w:rPr>
        <w:t>）</w:t>
      </w:r>
    </w:p>
    <w:p w:rsidR="00A44356" w:rsidRPr="003638A8" w:rsidRDefault="00A44356" w:rsidP="00A44356">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(3)</w:t>
      </w:r>
      <w:r w:rsidRPr="003638A8">
        <w:rPr>
          <w:rFonts w:asciiTheme="minorHAnsi" w:eastAsiaTheme="minorEastAsia" w:hAnsiTheme="minorHAnsi"/>
        </w:rPr>
        <w:t>《教育管理基础信息》（</w:t>
      </w:r>
      <w:r w:rsidRPr="003638A8">
        <w:rPr>
          <w:rFonts w:asciiTheme="minorHAnsi" w:eastAsiaTheme="minorEastAsia" w:hAnsiTheme="minorHAnsi"/>
        </w:rPr>
        <w:t>JY/T 1002—2012</w:t>
      </w:r>
      <w:r w:rsidRPr="003638A8">
        <w:rPr>
          <w:rFonts w:asciiTheme="minorHAnsi" w:eastAsiaTheme="minorEastAsia" w:hAnsiTheme="minorHAnsi"/>
        </w:rPr>
        <w:t>）</w:t>
      </w:r>
    </w:p>
    <w:p w:rsidR="00A44356" w:rsidRPr="003638A8" w:rsidRDefault="00A44356" w:rsidP="008620C8">
      <w:pPr>
        <w:spacing w:line="360" w:lineRule="auto"/>
        <w:ind w:firstLineChars="200" w:firstLine="420"/>
        <w:rPr>
          <w:rFonts w:asciiTheme="minorHAnsi" w:eastAsiaTheme="minorEastAsia" w:hAnsiTheme="minorHAnsi"/>
        </w:rPr>
      </w:pPr>
    </w:p>
    <w:p w:rsidR="008620C8" w:rsidRPr="003638A8" w:rsidRDefault="008620C8" w:rsidP="008620C8">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编码集采用三种编码。第一种是国家已经公布的国家标准代码；第二种是教育部《教育管理信息化标准》中制定的高等学校管理信息代码；第三种是学校自编信息代码，三者合一最终形成学校的标准编码库。所有数据均符合国家标准，国家没有统一标准的按照教育部行业标准，若行业标准有相互矛盾的，则建立内部标准，数据打印输出时能够转换成各部委标准，满足系统数据向校级管理部门上报数据报表的需求。</w:t>
      </w:r>
    </w:p>
    <w:p w:rsidR="008620C8" w:rsidRPr="003638A8" w:rsidRDefault="008620C8" w:rsidP="0016697A">
      <w:pPr>
        <w:numPr>
          <w:ilvl w:val="0"/>
          <w:numId w:val="25"/>
        </w:numPr>
        <w:spacing w:line="360" w:lineRule="auto"/>
        <w:rPr>
          <w:rFonts w:asciiTheme="minorHAnsi" w:eastAsiaTheme="minorEastAsia" w:hAnsiTheme="minorHAnsi"/>
        </w:rPr>
      </w:pPr>
      <w:r w:rsidRPr="003638A8">
        <w:rPr>
          <w:rFonts w:asciiTheme="minorHAnsi" w:eastAsiaTheme="minorEastAsia" w:hAnsiTheme="minorHAnsi"/>
        </w:rPr>
        <w:t>业务表标准</w:t>
      </w:r>
    </w:p>
    <w:p w:rsidR="008620C8" w:rsidRPr="003638A8" w:rsidRDefault="008620C8" w:rsidP="008620C8">
      <w:pPr>
        <w:spacing w:line="360" w:lineRule="auto"/>
        <w:ind w:firstLineChars="200" w:firstLine="420"/>
        <w:rPr>
          <w:rFonts w:asciiTheme="minorHAnsi" w:eastAsiaTheme="minorEastAsia" w:hAnsiTheme="minorHAnsi"/>
        </w:rPr>
      </w:pPr>
      <w:r w:rsidRPr="003638A8">
        <w:rPr>
          <w:rFonts w:asciiTheme="minorHAnsi" w:eastAsiaTheme="minorEastAsia" w:hAnsiTheme="minorHAnsi"/>
        </w:rPr>
        <w:t>采用教育部的标准为基本标准，保证与教育部标准的兼容性，补充学校全局业务的必须信息。</w:t>
      </w:r>
    </w:p>
    <w:p w:rsidR="008620C8" w:rsidRPr="003638A8" w:rsidRDefault="008620C8" w:rsidP="0016697A">
      <w:pPr>
        <w:numPr>
          <w:ilvl w:val="0"/>
          <w:numId w:val="25"/>
        </w:numPr>
        <w:spacing w:line="360" w:lineRule="auto"/>
        <w:rPr>
          <w:rFonts w:asciiTheme="minorHAnsi" w:eastAsiaTheme="minorEastAsia" w:hAnsiTheme="minorHAnsi"/>
        </w:rPr>
      </w:pPr>
      <w:r w:rsidRPr="003638A8">
        <w:rPr>
          <w:rFonts w:asciiTheme="minorHAnsi" w:eastAsiaTheme="minorEastAsia" w:hAnsiTheme="minorHAnsi"/>
        </w:rPr>
        <w:t>代码表标准</w:t>
      </w:r>
    </w:p>
    <w:p w:rsidR="008620C8" w:rsidRPr="003638A8" w:rsidRDefault="008620C8" w:rsidP="008620C8">
      <w:pPr>
        <w:spacing w:line="360" w:lineRule="auto"/>
        <w:ind w:firstLine="420"/>
        <w:rPr>
          <w:rFonts w:asciiTheme="minorHAnsi" w:eastAsiaTheme="minorEastAsia" w:hAnsiTheme="minorHAnsi"/>
        </w:rPr>
      </w:pPr>
      <w:r w:rsidRPr="003638A8">
        <w:rPr>
          <w:rFonts w:asciiTheme="minorHAnsi" w:eastAsiaTheme="minorEastAsia" w:hAnsiTheme="minorHAnsi"/>
        </w:rPr>
        <w:t>以教育部制定的代码标准为基础，在此基础上根据学校的业务需要可进行有限的扩充，如果需要采用校内标准，则必须采用代码对应表形式，与国家标准相匹配。</w:t>
      </w:r>
    </w:p>
    <w:p w:rsidR="008620C8" w:rsidRPr="003638A8" w:rsidRDefault="008620C8" w:rsidP="0016697A">
      <w:pPr>
        <w:numPr>
          <w:ilvl w:val="0"/>
          <w:numId w:val="25"/>
        </w:numPr>
        <w:spacing w:line="360" w:lineRule="auto"/>
        <w:rPr>
          <w:rFonts w:asciiTheme="minorHAnsi" w:eastAsiaTheme="minorEastAsia" w:hAnsiTheme="minorHAnsi"/>
        </w:rPr>
      </w:pPr>
      <w:r w:rsidRPr="003638A8">
        <w:rPr>
          <w:rFonts w:asciiTheme="minorHAnsi" w:eastAsiaTheme="minorEastAsia" w:hAnsiTheme="minorHAnsi"/>
        </w:rPr>
        <w:t>自定义代码表标准</w:t>
      </w:r>
    </w:p>
    <w:p w:rsidR="008620C8" w:rsidRPr="003638A8" w:rsidRDefault="008620C8" w:rsidP="008620C8">
      <w:pPr>
        <w:spacing w:line="360" w:lineRule="auto"/>
        <w:ind w:firstLine="420"/>
        <w:rPr>
          <w:rFonts w:asciiTheme="minorHAnsi" w:eastAsiaTheme="minorEastAsia" w:hAnsiTheme="minorHAnsi"/>
        </w:rPr>
      </w:pPr>
      <w:r w:rsidRPr="003638A8">
        <w:rPr>
          <w:rFonts w:asciiTheme="minorHAnsi" w:eastAsiaTheme="minorEastAsia" w:hAnsiTheme="minorHAnsi"/>
        </w:rPr>
        <w:t>根据学校需要构建自定义代码表，采用标准的代码、名称以及类别机制，可根据业务需要进行字</w:t>
      </w:r>
      <w:r w:rsidRPr="003638A8">
        <w:rPr>
          <w:rFonts w:asciiTheme="minorHAnsi" w:eastAsiaTheme="minorEastAsia" w:hAnsiTheme="minorHAnsi"/>
        </w:rPr>
        <w:lastRenderedPageBreak/>
        <w:t>段扩充，自定义代码表支持标准扩充，如一位编码扩充为两位，要求原编码位数标准要高于实际需要的位数。</w:t>
      </w:r>
    </w:p>
    <w:p w:rsidR="008620C8" w:rsidRPr="003638A8" w:rsidRDefault="008620C8" w:rsidP="0016697A">
      <w:pPr>
        <w:numPr>
          <w:ilvl w:val="0"/>
          <w:numId w:val="25"/>
        </w:numPr>
        <w:spacing w:line="360" w:lineRule="auto"/>
        <w:rPr>
          <w:rFonts w:asciiTheme="minorHAnsi" w:eastAsiaTheme="minorEastAsia" w:hAnsiTheme="minorHAnsi"/>
        </w:rPr>
      </w:pPr>
      <w:r w:rsidRPr="003638A8">
        <w:rPr>
          <w:rFonts w:asciiTheme="minorHAnsi" w:eastAsiaTheme="minorEastAsia" w:hAnsiTheme="minorHAnsi"/>
        </w:rPr>
        <w:t>编码标准</w:t>
      </w:r>
    </w:p>
    <w:p w:rsidR="008620C8" w:rsidRPr="003638A8" w:rsidRDefault="008620C8" w:rsidP="008620C8">
      <w:pPr>
        <w:spacing w:line="360" w:lineRule="auto"/>
        <w:ind w:firstLine="420"/>
        <w:rPr>
          <w:rFonts w:asciiTheme="minorHAnsi" w:eastAsiaTheme="minorEastAsia" w:hAnsiTheme="minorHAnsi"/>
        </w:rPr>
      </w:pPr>
      <w:r w:rsidRPr="003638A8">
        <w:rPr>
          <w:rFonts w:asciiTheme="minorHAnsi" w:eastAsiaTheme="minorEastAsia" w:hAnsiTheme="minorHAnsi"/>
        </w:rPr>
        <w:t>以教育部制定的编码长度为基础，根据学校的实际情况制定编码规则，如学号由</w:t>
      </w:r>
      <w:r w:rsidRPr="003638A8">
        <w:rPr>
          <w:rFonts w:asciiTheme="minorHAnsi" w:eastAsiaTheme="minorEastAsia" w:hAnsiTheme="minorHAnsi"/>
        </w:rPr>
        <w:t>12</w:t>
      </w:r>
      <w:r w:rsidRPr="003638A8">
        <w:rPr>
          <w:rFonts w:asciiTheme="minorHAnsi" w:eastAsiaTheme="minorEastAsia" w:hAnsiTheme="minorHAnsi"/>
        </w:rPr>
        <w:t>位阿拉伯数字（</w:t>
      </w:r>
      <w:r w:rsidRPr="003638A8">
        <w:rPr>
          <w:rFonts w:asciiTheme="minorHAnsi" w:eastAsiaTheme="minorEastAsia" w:hAnsiTheme="minorHAnsi"/>
        </w:rPr>
        <w:t>0</w:t>
      </w:r>
      <w:r w:rsidRPr="003638A8">
        <w:rPr>
          <w:rFonts w:asciiTheme="minorHAnsi" w:eastAsiaTheme="minorEastAsia" w:hAnsiTheme="minorHAnsi"/>
        </w:rPr>
        <w:t>－</w:t>
      </w:r>
      <w:r w:rsidRPr="003638A8">
        <w:rPr>
          <w:rFonts w:asciiTheme="minorHAnsi" w:eastAsiaTheme="minorEastAsia" w:hAnsiTheme="minorHAnsi"/>
        </w:rPr>
        <w:t>9</w:t>
      </w:r>
      <w:r w:rsidRPr="003638A8">
        <w:rPr>
          <w:rFonts w:asciiTheme="minorHAnsi" w:eastAsiaTheme="minorEastAsia" w:hAnsiTheme="minorHAnsi"/>
        </w:rPr>
        <w:t>）组成，类型为字符型。前四位为入校年份，后面一位代表学生类别，后面两位代表院系，后面两位专业，最后三位为流水号或其它扩展用途。</w:t>
      </w:r>
    </w:p>
    <w:p w:rsidR="008620C8" w:rsidRPr="003638A8" w:rsidRDefault="008620C8" w:rsidP="008620C8">
      <w:pPr>
        <w:adjustRightInd w:val="0"/>
        <w:snapToGrid w:val="0"/>
        <w:spacing w:line="360" w:lineRule="auto"/>
        <w:ind w:firstLineChars="200" w:firstLine="420"/>
        <w:rPr>
          <w:rFonts w:asciiTheme="minorHAnsi" w:eastAsiaTheme="minorEastAsia" w:hAnsiTheme="minorHAnsi"/>
          <w:bCs/>
        </w:rPr>
      </w:pPr>
    </w:p>
    <w:p w:rsidR="008620C8" w:rsidRPr="003638A8" w:rsidRDefault="008620C8" w:rsidP="008620C8">
      <w:pPr>
        <w:pStyle w:val="23"/>
        <w:numPr>
          <w:ilvl w:val="1"/>
          <w:numId w:val="14"/>
        </w:numPr>
        <w:tabs>
          <w:tab w:val="num" w:pos="576"/>
        </w:tabs>
        <w:spacing w:line="240" w:lineRule="atLeast"/>
        <w:ind w:left="1033" w:hanging="1033"/>
        <w:rPr>
          <w:rFonts w:asciiTheme="minorHAnsi" w:eastAsiaTheme="minorEastAsia" w:hAnsiTheme="minorHAnsi"/>
        </w:rPr>
      </w:pPr>
      <w:bookmarkStart w:id="76" w:name="_Toc324095245"/>
      <w:bookmarkStart w:id="77" w:name="_Toc497030179"/>
      <w:r w:rsidRPr="003638A8">
        <w:rPr>
          <w:rFonts w:asciiTheme="minorHAnsi" w:eastAsiaTheme="minorEastAsia" w:hAnsiTheme="minorHAnsi"/>
          <w:sz w:val="30"/>
          <w:szCs w:val="30"/>
          <w:lang w:eastAsia="zh-CN"/>
        </w:rPr>
        <w:t>标准管理工具</w:t>
      </w:r>
      <w:bookmarkEnd w:id="76"/>
      <w:bookmarkEnd w:id="77"/>
    </w:p>
    <w:p w:rsidR="008620C8" w:rsidRPr="003638A8" w:rsidRDefault="008620C8" w:rsidP="008620C8">
      <w:pPr>
        <w:autoSpaceDE w:val="0"/>
        <w:autoSpaceDN w:val="0"/>
        <w:adjustRightInd w:val="0"/>
        <w:spacing w:line="360" w:lineRule="auto"/>
        <w:ind w:firstLine="420"/>
        <w:jc w:val="left"/>
        <w:rPr>
          <w:rFonts w:asciiTheme="minorHAnsi" w:eastAsiaTheme="minorEastAsia" w:hAnsiTheme="minorHAnsi" w:cs="仿宋_GB2312"/>
          <w:kern w:val="0"/>
        </w:rPr>
      </w:pPr>
      <w:r w:rsidRPr="003638A8">
        <w:rPr>
          <w:rFonts w:asciiTheme="minorHAnsi" w:eastAsiaTheme="minorEastAsia" w:hAnsiTheme="minorHAnsi" w:cs="仿宋_GB2312"/>
          <w:kern w:val="0"/>
          <w:lang w:val="x-none"/>
        </w:rPr>
        <w:t>系统</w:t>
      </w:r>
      <w:r w:rsidRPr="003638A8">
        <w:rPr>
          <w:rFonts w:asciiTheme="minorHAnsi" w:eastAsiaTheme="minorEastAsia" w:hAnsiTheme="minorHAnsi" w:cs="仿宋_GB2312"/>
          <w:kern w:val="0"/>
        </w:rPr>
        <w:t>提供一套信息标准的管理工具，以对标准进行管理和维护。应提供可视化的界面，对标准的各类信息进行图表化展示。应能满足</w:t>
      </w:r>
      <w:r w:rsidR="00475B7B" w:rsidRPr="003638A8">
        <w:rPr>
          <w:rFonts w:asciiTheme="minorHAnsi" w:eastAsiaTheme="minorEastAsia" w:hAnsiTheme="minorHAnsi" w:cs="仿宋_GB2312"/>
          <w:kern w:val="0"/>
        </w:rPr>
        <w:t>本系统</w:t>
      </w:r>
      <w:r w:rsidRPr="003638A8">
        <w:rPr>
          <w:rFonts w:asciiTheme="minorHAnsi" w:eastAsiaTheme="minorEastAsia" w:hAnsiTheme="minorHAnsi" w:cs="仿宋_GB2312"/>
          <w:kern w:val="0"/>
        </w:rPr>
        <w:t>信息标准管理的需求，具有一定的自动化、智能化特点。</w:t>
      </w:r>
    </w:p>
    <w:p w:rsidR="008620C8" w:rsidRPr="003638A8" w:rsidRDefault="008620C8" w:rsidP="000F3CBA">
      <w:pPr>
        <w:autoSpaceDE w:val="0"/>
        <w:autoSpaceDN w:val="0"/>
        <w:adjustRightInd w:val="0"/>
        <w:spacing w:line="360" w:lineRule="auto"/>
        <w:ind w:firstLine="420"/>
        <w:jc w:val="left"/>
        <w:rPr>
          <w:rFonts w:asciiTheme="minorHAnsi" w:eastAsiaTheme="minorEastAsia" w:hAnsiTheme="minorHAnsi" w:cs="仿宋_GB2312"/>
          <w:kern w:val="0"/>
        </w:rPr>
      </w:pPr>
      <w:r w:rsidRPr="003638A8">
        <w:rPr>
          <w:rFonts w:asciiTheme="minorHAnsi" w:eastAsiaTheme="minorEastAsia" w:hAnsiTheme="minorHAnsi" w:cs="仿宋_GB2312"/>
          <w:kern w:val="0"/>
        </w:rPr>
        <w:t>系统提供两类标准管理工具：一类集中式的以树状</w:t>
      </w:r>
      <w:r w:rsidRPr="003638A8">
        <w:rPr>
          <w:rFonts w:asciiTheme="minorHAnsi" w:eastAsiaTheme="minorEastAsia" w:hAnsiTheme="minorHAnsi" w:cs="仿宋_GB2312"/>
          <w:kern w:val="0"/>
        </w:rPr>
        <w:t>+</w:t>
      </w:r>
      <w:r w:rsidRPr="003638A8">
        <w:rPr>
          <w:rFonts w:asciiTheme="minorHAnsi" w:eastAsiaTheme="minorEastAsia" w:hAnsiTheme="minorHAnsi" w:cs="仿宋_GB2312"/>
          <w:kern w:val="0"/>
        </w:rPr>
        <w:t>列表相结合的管理模式，通过一个入口集中管理多套标准化数据。另一类是分散式以列表模式进行标准数据的管理。</w:t>
      </w:r>
    </w:p>
    <w:p w:rsidR="008620C8" w:rsidRPr="003638A8" w:rsidRDefault="008620C8" w:rsidP="008620C8">
      <w:pPr>
        <w:pStyle w:val="31"/>
        <w:rPr>
          <w:rFonts w:asciiTheme="minorHAnsi" w:eastAsiaTheme="minorEastAsia" w:hAnsiTheme="minorHAnsi" w:cs="仿宋_GB2312"/>
          <w:kern w:val="0"/>
        </w:rPr>
      </w:pPr>
      <w:bookmarkStart w:id="78" w:name="_Toc497030180"/>
      <w:r w:rsidRPr="003638A8">
        <w:rPr>
          <w:rFonts w:asciiTheme="minorHAnsi" w:eastAsiaTheme="minorEastAsia" w:hAnsiTheme="minorHAnsi"/>
        </w:rPr>
        <w:t>代码管理</w:t>
      </w:r>
      <w:bookmarkEnd w:id="78"/>
    </w:p>
    <w:p w:rsidR="008620C8" w:rsidRPr="003638A8" w:rsidRDefault="008620C8" w:rsidP="008620C8">
      <w:pPr>
        <w:snapToGrid w:val="0"/>
        <w:spacing w:line="360" w:lineRule="auto"/>
        <w:ind w:firstLineChars="200" w:firstLine="420"/>
        <w:rPr>
          <w:rFonts w:asciiTheme="minorHAnsi" w:eastAsiaTheme="minorEastAsia" w:hAnsiTheme="minorHAnsi"/>
          <w:bCs/>
        </w:rPr>
      </w:pPr>
      <w:r w:rsidRPr="003638A8">
        <w:rPr>
          <w:rFonts w:asciiTheme="minorHAnsi" w:eastAsiaTheme="minorEastAsia" w:hAnsiTheme="minorHAnsi"/>
          <w:bCs/>
        </w:rPr>
        <w:t>代码管理</w:t>
      </w:r>
      <w:r w:rsidRPr="003638A8">
        <w:rPr>
          <w:rFonts w:asciiTheme="minorHAnsi" w:eastAsiaTheme="minorEastAsia" w:hAnsiTheme="minorHAnsi" w:cs="仿宋_GB2312"/>
          <w:kern w:val="0"/>
        </w:rPr>
        <w:t>以树状</w:t>
      </w:r>
      <w:r w:rsidRPr="003638A8">
        <w:rPr>
          <w:rFonts w:asciiTheme="minorHAnsi" w:eastAsiaTheme="minorEastAsia" w:hAnsiTheme="minorHAnsi" w:cs="仿宋_GB2312"/>
          <w:kern w:val="0"/>
        </w:rPr>
        <w:t>+</w:t>
      </w:r>
      <w:r w:rsidRPr="003638A8">
        <w:rPr>
          <w:rFonts w:asciiTheme="minorHAnsi" w:eastAsiaTheme="minorEastAsia" w:hAnsiTheme="minorHAnsi" w:cs="仿宋_GB2312"/>
          <w:kern w:val="0"/>
        </w:rPr>
        <w:t>列表相结合的方式进行集中管理，代码管理的特点是通过一个入口集中管理多套标准化数据，这些标准化数据的字段相同，不能新增和删除标准化数据的字段。</w:t>
      </w:r>
    </w:p>
    <w:p w:rsidR="008620C8" w:rsidRPr="003638A8" w:rsidRDefault="008620C8" w:rsidP="008620C8">
      <w:pPr>
        <w:spacing w:line="360" w:lineRule="auto"/>
        <w:rPr>
          <w:rFonts w:asciiTheme="minorHAnsi" w:eastAsiaTheme="minorEastAsia" w:hAnsiTheme="minorHAnsi"/>
        </w:rPr>
      </w:pPr>
      <w:r w:rsidRPr="003638A8">
        <w:rPr>
          <w:rFonts w:asciiTheme="minorHAnsi" w:eastAsiaTheme="minorEastAsia" w:hAnsiTheme="minorHAnsi"/>
          <w:noProof/>
        </w:rPr>
        <w:drawing>
          <wp:inline distT="0" distB="0" distL="0" distR="0" wp14:anchorId="32A883FA" wp14:editId="05DBE39E">
            <wp:extent cx="5822214" cy="2995641"/>
            <wp:effectExtent l="190500" t="190500" r="198120" b="1860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3274" cy="3001332"/>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8620C8">
      <w:pPr>
        <w:snapToGrid w:val="0"/>
        <w:spacing w:line="360" w:lineRule="auto"/>
        <w:ind w:firstLineChars="200" w:firstLine="420"/>
        <w:rPr>
          <w:rFonts w:asciiTheme="minorHAnsi" w:eastAsiaTheme="minorEastAsia" w:hAnsiTheme="minorHAnsi" w:cs="仿宋_GB2312"/>
          <w:kern w:val="0"/>
        </w:rPr>
      </w:pPr>
      <w:r w:rsidRPr="003638A8">
        <w:rPr>
          <w:rFonts w:asciiTheme="minorHAnsi" w:eastAsiaTheme="minorEastAsia" w:hAnsiTheme="minorHAnsi" w:cs="仿宋_GB2312"/>
          <w:kern w:val="0"/>
        </w:rPr>
        <w:t>代码管理的功能包括：</w:t>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信息展示，如上图所示，以树状列表和列表相结合的方式进行数据展示和管理，树状列表展示具有父子关系的树状数据关系，以列表的方式展示详细数据。</w:t>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新增标准化表，左侧可以任意新建信息标准化数据表，表的字段数量固定。</w:t>
      </w:r>
    </w:p>
    <w:p w:rsidR="008620C8" w:rsidRPr="003638A8" w:rsidRDefault="008620C8" w:rsidP="008620C8">
      <w:pPr>
        <w:pStyle w:val="afff8"/>
        <w:snapToGrid w:val="0"/>
        <w:spacing w:line="360" w:lineRule="auto"/>
        <w:ind w:left="840" w:firstLineChars="0" w:firstLine="0"/>
        <w:jc w:val="center"/>
        <w:rPr>
          <w:rFonts w:asciiTheme="minorHAnsi" w:eastAsiaTheme="minorEastAsia" w:hAnsiTheme="minorHAnsi" w:cs="仿宋_GB2312"/>
          <w:sz w:val="21"/>
          <w:szCs w:val="21"/>
        </w:rPr>
      </w:pPr>
      <w:r w:rsidRPr="003638A8">
        <w:rPr>
          <w:rFonts w:asciiTheme="minorHAnsi" w:eastAsiaTheme="minorEastAsia" w:hAnsiTheme="minorHAnsi"/>
          <w:noProof/>
        </w:rPr>
        <w:lastRenderedPageBreak/>
        <w:drawing>
          <wp:inline distT="0" distB="0" distL="0" distR="0" wp14:anchorId="5FB7D70C" wp14:editId="2AC1DF79">
            <wp:extent cx="3357349" cy="2105361"/>
            <wp:effectExtent l="190500" t="190500" r="186055" b="2000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4057" cy="2115839"/>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删除标准化表，对表及表数据进行删除。</w:t>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修改标准化表，可以修改表名称、是否生效和备注。</w:t>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标准化数据的管理，可以对标准化表的数据进行增删改查、排序和批量删除，其中排序通过拖动排序的方式来进行，数据由系统自动填写。</w:t>
      </w:r>
    </w:p>
    <w:p w:rsidR="008620C8" w:rsidRPr="003638A8" w:rsidRDefault="008620C8" w:rsidP="008620C8">
      <w:pPr>
        <w:snapToGrid w:val="0"/>
        <w:spacing w:line="360" w:lineRule="auto"/>
        <w:ind w:left="420"/>
        <w:jc w:val="center"/>
        <w:rPr>
          <w:rFonts w:asciiTheme="minorHAnsi" w:eastAsiaTheme="minorEastAsia" w:hAnsiTheme="minorHAnsi" w:cs="仿宋_GB2312"/>
          <w:szCs w:val="21"/>
        </w:rPr>
      </w:pPr>
      <w:r w:rsidRPr="003638A8">
        <w:rPr>
          <w:rFonts w:asciiTheme="minorHAnsi" w:eastAsiaTheme="minorEastAsia" w:hAnsiTheme="minorHAnsi"/>
          <w:noProof/>
        </w:rPr>
        <w:drawing>
          <wp:inline distT="0" distB="0" distL="0" distR="0" wp14:anchorId="6AA6DEF3" wp14:editId="1EC400BF">
            <wp:extent cx="3091217" cy="2109057"/>
            <wp:effectExtent l="190500" t="190500" r="185420" b="1962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5568" cy="2125671"/>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标准化数据的导入，支持</w:t>
      </w:r>
      <w:r w:rsidRPr="003638A8">
        <w:rPr>
          <w:rFonts w:asciiTheme="minorHAnsi" w:eastAsiaTheme="minorEastAsia" w:hAnsiTheme="minorHAnsi" w:cs="仿宋_GB2312"/>
          <w:sz w:val="21"/>
          <w:szCs w:val="21"/>
        </w:rPr>
        <w:t>Excel</w:t>
      </w:r>
      <w:r w:rsidRPr="003638A8">
        <w:rPr>
          <w:rFonts w:asciiTheme="minorHAnsi" w:eastAsiaTheme="minorEastAsia" w:hAnsiTheme="minorHAnsi" w:cs="仿宋_GB2312"/>
          <w:sz w:val="21"/>
          <w:szCs w:val="21"/>
        </w:rPr>
        <w:t>文件的数据导入，支持</w:t>
      </w:r>
      <w:r w:rsidRPr="003638A8">
        <w:rPr>
          <w:rFonts w:asciiTheme="minorHAnsi" w:eastAsiaTheme="minorEastAsia" w:hAnsiTheme="minorHAnsi" w:cs="仿宋_GB2312"/>
          <w:sz w:val="21"/>
          <w:szCs w:val="21"/>
        </w:rPr>
        <w:t>Excel</w:t>
      </w:r>
      <w:r w:rsidRPr="003638A8">
        <w:rPr>
          <w:rFonts w:asciiTheme="minorHAnsi" w:eastAsiaTheme="minorEastAsia" w:hAnsiTheme="minorHAnsi" w:cs="仿宋_GB2312"/>
          <w:sz w:val="21"/>
          <w:szCs w:val="21"/>
        </w:rPr>
        <w:t>列和数据库列的自动和手动对应映射，支持对上传文件各项参数的设定。</w:t>
      </w:r>
    </w:p>
    <w:p w:rsidR="008620C8" w:rsidRPr="003638A8" w:rsidRDefault="008620C8" w:rsidP="008620C8">
      <w:pPr>
        <w:pStyle w:val="afff8"/>
        <w:snapToGrid w:val="0"/>
        <w:spacing w:line="360" w:lineRule="auto"/>
        <w:ind w:left="840" w:firstLineChars="0" w:firstLine="0"/>
        <w:jc w:val="center"/>
        <w:rPr>
          <w:rFonts w:asciiTheme="minorHAnsi" w:eastAsiaTheme="minorEastAsia" w:hAnsiTheme="minorHAnsi" w:cs="仿宋_GB2312"/>
          <w:sz w:val="21"/>
          <w:szCs w:val="21"/>
        </w:rPr>
      </w:pPr>
      <w:r w:rsidRPr="003638A8">
        <w:rPr>
          <w:rFonts w:asciiTheme="minorHAnsi" w:eastAsiaTheme="minorEastAsia" w:hAnsiTheme="minorHAnsi"/>
          <w:noProof/>
        </w:rPr>
        <w:lastRenderedPageBreak/>
        <w:drawing>
          <wp:inline distT="0" distB="0" distL="0" distR="0" wp14:anchorId="605D6B83" wp14:editId="7AF26F68">
            <wp:extent cx="2854472" cy="2811439"/>
            <wp:effectExtent l="190500" t="190500" r="193675" b="198755"/>
            <wp:docPr id="772147" name="图片 77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2502" cy="2839047"/>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6D23D8">
      <w:pPr>
        <w:pStyle w:val="afff8"/>
        <w:numPr>
          <w:ilvl w:val="0"/>
          <w:numId w:val="62"/>
        </w:numPr>
        <w:snapToGrid w:val="0"/>
        <w:spacing w:line="360" w:lineRule="auto"/>
        <w:ind w:firstLineChars="0"/>
        <w:rPr>
          <w:rFonts w:asciiTheme="minorHAnsi" w:eastAsiaTheme="minorEastAsia" w:hAnsiTheme="minorHAnsi" w:cs="仿宋_GB2312"/>
          <w:sz w:val="21"/>
          <w:szCs w:val="21"/>
        </w:rPr>
      </w:pPr>
      <w:r w:rsidRPr="003638A8">
        <w:rPr>
          <w:rFonts w:asciiTheme="minorHAnsi" w:eastAsiaTheme="minorEastAsia" w:hAnsiTheme="minorHAnsi" w:cs="仿宋_GB2312"/>
          <w:sz w:val="21"/>
          <w:szCs w:val="21"/>
        </w:rPr>
        <w:t>标准化数据的导出，支持导出</w:t>
      </w:r>
      <w:r w:rsidRPr="003638A8">
        <w:rPr>
          <w:rFonts w:asciiTheme="minorHAnsi" w:eastAsiaTheme="minorEastAsia" w:hAnsiTheme="minorHAnsi" w:cs="仿宋_GB2312"/>
          <w:sz w:val="21"/>
          <w:szCs w:val="21"/>
        </w:rPr>
        <w:t>Excel</w:t>
      </w:r>
      <w:r w:rsidRPr="003638A8">
        <w:rPr>
          <w:rFonts w:asciiTheme="minorHAnsi" w:eastAsiaTheme="minorEastAsia" w:hAnsiTheme="minorHAnsi" w:cs="仿宋_GB2312"/>
          <w:sz w:val="21"/>
          <w:szCs w:val="21"/>
        </w:rPr>
        <w:t>格式的文件，支持对导出列的选择。</w:t>
      </w:r>
    </w:p>
    <w:p w:rsidR="008620C8" w:rsidRPr="003638A8" w:rsidRDefault="008620C8" w:rsidP="008620C8">
      <w:pPr>
        <w:snapToGrid w:val="0"/>
        <w:spacing w:line="360" w:lineRule="auto"/>
        <w:ind w:left="420"/>
        <w:jc w:val="center"/>
        <w:rPr>
          <w:rFonts w:asciiTheme="minorHAnsi" w:eastAsiaTheme="minorEastAsia" w:hAnsiTheme="minorHAnsi" w:cs="仿宋_GB2312"/>
          <w:szCs w:val="21"/>
        </w:rPr>
      </w:pPr>
      <w:r w:rsidRPr="003638A8">
        <w:rPr>
          <w:rFonts w:asciiTheme="minorHAnsi" w:eastAsiaTheme="minorEastAsia" w:hAnsiTheme="minorHAnsi"/>
          <w:noProof/>
        </w:rPr>
        <w:drawing>
          <wp:inline distT="0" distB="0" distL="0" distR="0" wp14:anchorId="41A8DB6C" wp14:editId="05F694C8">
            <wp:extent cx="3973439" cy="3186752"/>
            <wp:effectExtent l="190500" t="190500" r="198755" b="185420"/>
            <wp:docPr id="772148" name="图片 77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10133" cy="3216181"/>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8620C8">
      <w:pPr>
        <w:pStyle w:val="31"/>
        <w:rPr>
          <w:rFonts w:asciiTheme="minorHAnsi" w:eastAsiaTheme="minorEastAsia" w:hAnsiTheme="minorHAnsi"/>
        </w:rPr>
      </w:pPr>
      <w:bookmarkStart w:id="79" w:name="_Toc497030181"/>
      <w:r w:rsidRPr="003638A8">
        <w:rPr>
          <w:rFonts w:asciiTheme="minorHAnsi" w:eastAsiaTheme="minorEastAsia" w:hAnsiTheme="minorHAnsi"/>
        </w:rPr>
        <w:t>信息标准管理</w:t>
      </w:r>
      <w:bookmarkEnd w:id="79"/>
    </w:p>
    <w:p w:rsidR="008620C8" w:rsidRPr="003638A8" w:rsidRDefault="008620C8" w:rsidP="008620C8">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信息标准管理允许新建不同类型的字典数据表，字段信息可以按照需要随需创建，以列表的方式进行数据的管理。</w:t>
      </w:r>
    </w:p>
    <w:p w:rsidR="008620C8" w:rsidRPr="003638A8" w:rsidRDefault="008620C8" w:rsidP="008620C8">
      <w:pPr>
        <w:autoSpaceDE w:val="0"/>
        <w:autoSpaceDN w:val="0"/>
        <w:adjustRightInd w:val="0"/>
        <w:spacing w:line="360" w:lineRule="auto"/>
        <w:jc w:val="right"/>
        <w:rPr>
          <w:rFonts w:asciiTheme="minorHAnsi" w:eastAsiaTheme="minorEastAsia" w:hAnsiTheme="minorHAnsi" w:cs="仿宋_GB2312"/>
          <w:kern w:val="0"/>
          <w:sz w:val="24"/>
        </w:rPr>
      </w:pPr>
      <w:r w:rsidRPr="003638A8">
        <w:rPr>
          <w:rFonts w:asciiTheme="minorHAnsi" w:eastAsiaTheme="minorEastAsia" w:hAnsiTheme="minorHAnsi"/>
          <w:noProof/>
        </w:rPr>
        <w:lastRenderedPageBreak/>
        <w:drawing>
          <wp:inline distT="0" distB="0" distL="0" distR="0" wp14:anchorId="5FB66843" wp14:editId="73CAC79A">
            <wp:extent cx="5973348" cy="3050275"/>
            <wp:effectExtent l="190500" t="190500" r="199390" b="188595"/>
            <wp:docPr id="772100" name="图片 77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6526" cy="3067217"/>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8620C8">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信息标准管理的功能包括：</w:t>
      </w:r>
    </w:p>
    <w:p w:rsidR="008620C8" w:rsidRPr="003638A8" w:rsidRDefault="008620C8" w:rsidP="006D23D8">
      <w:pPr>
        <w:pStyle w:val="afff8"/>
        <w:numPr>
          <w:ilvl w:val="0"/>
          <w:numId w:val="63"/>
        </w:numPr>
        <w:autoSpaceDE w:val="0"/>
        <w:autoSpaceDN w:val="0"/>
        <w:adjustRightInd w:val="0"/>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信息标准化表的创建和修改：对表及字段信息的增删改查操作。</w:t>
      </w:r>
    </w:p>
    <w:p w:rsidR="008620C8" w:rsidRPr="003638A8" w:rsidRDefault="008620C8" w:rsidP="008620C8">
      <w:pPr>
        <w:autoSpaceDE w:val="0"/>
        <w:autoSpaceDN w:val="0"/>
        <w:adjustRightInd w:val="0"/>
        <w:spacing w:line="360" w:lineRule="auto"/>
        <w:ind w:left="420"/>
        <w:jc w:val="center"/>
        <w:rPr>
          <w:rFonts w:asciiTheme="minorHAnsi" w:eastAsiaTheme="minorEastAsia" w:hAnsiTheme="minorHAnsi"/>
          <w:szCs w:val="21"/>
        </w:rPr>
      </w:pPr>
      <w:r w:rsidRPr="003638A8">
        <w:rPr>
          <w:rFonts w:asciiTheme="minorHAnsi" w:eastAsiaTheme="minorEastAsia" w:hAnsiTheme="minorHAnsi"/>
          <w:noProof/>
        </w:rPr>
        <w:drawing>
          <wp:inline distT="0" distB="0" distL="0" distR="0" wp14:anchorId="4558430D" wp14:editId="661116F9">
            <wp:extent cx="2995684" cy="3005703"/>
            <wp:effectExtent l="190500" t="190500" r="186055" b="194945"/>
            <wp:docPr id="772146" name="图片 77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08812" cy="3018875"/>
                    </a:xfrm>
                    <a:prstGeom prst="rect">
                      <a:avLst/>
                    </a:prstGeom>
                    <a:ln>
                      <a:noFill/>
                    </a:ln>
                    <a:effectLst>
                      <a:outerShdw blurRad="190500" algn="tl" rotWithShape="0">
                        <a:srgbClr val="000000">
                          <a:alpha val="70000"/>
                        </a:srgbClr>
                      </a:outerShdw>
                    </a:effectLst>
                  </pic:spPr>
                </pic:pic>
              </a:graphicData>
            </a:graphic>
          </wp:inline>
        </w:drawing>
      </w:r>
    </w:p>
    <w:p w:rsidR="008620C8" w:rsidRPr="003638A8" w:rsidRDefault="008620C8" w:rsidP="006D23D8">
      <w:pPr>
        <w:pStyle w:val="afff8"/>
        <w:numPr>
          <w:ilvl w:val="0"/>
          <w:numId w:val="63"/>
        </w:numPr>
        <w:autoSpaceDE w:val="0"/>
        <w:autoSpaceDN w:val="0"/>
        <w:adjustRightInd w:val="0"/>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信息标准表数据的管理：对信息标准表的数据进行增删改查、导入和导出操作。</w:t>
      </w:r>
    </w:p>
    <w:p w:rsidR="008620C8" w:rsidRPr="003638A8" w:rsidRDefault="008620C8" w:rsidP="008620C8">
      <w:pPr>
        <w:autoSpaceDE w:val="0"/>
        <w:autoSpaceDN w:val="0"/>
        <w:adjustRightInd w:val="0"/>
        <w:spacing w:line="360" w:lineRule="auto"/>
        <w:ind w:left="420"/>
        <w:jc w:val="center"/>
        <w:rPr>
          <w:rFonts w:asciiTheme="minorHAnsi" w:eastAsiaTheme="minorEastAsia" w:hAnsiTheme="minorHAnsi"/>
          <w:szCs w:val="21"/>
        </w:rPr>
      </w:pPr>
      <w:r w:rsidRPr="003638A8">
        <w:rPr>
          <w:rFonts w:asciiTheme="minorHAnsi" w:eastAsiaTheme="minorEastAsia" w:hAnsiTheme="minorHAnsi"/>
          <w:noProof/>
        </w:rPr>
        <w:drawing>
          <wp:inline distT="0" distB="0" distL="0" distR="0" wp14:anchorId="38AB32B6" wp14:editId="1AC54B4F">
            <wp:extent cx="3964675" cy="992235"/>
            <wp:effectExtent l="190500" t="190500" r="188595" b="189230"/>
            <wp:docPr id="772150" name="图片 77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9263" cy="1003394"/>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80" w:name="_Toc497030182"/>
      <w:r w:rsidRPr="003638A8">
        <w:rPr>
          <w:rFonts w:asciiTheme="minorHAnsi" w:eastAsiaTheme="minorEastAsia" w:hAnsiTheme="minorHAnsi"/>
          <w:sz w:val="32"/>
          <w:szCs w:val="32"/>
          <w:lang w:eastAsia="zh-CN"/>
        </w:rPr>
        <w:lastRenderedPageBreak/>
        <w:t>基础支撑平台介绍</w:t>
      </w:r>
      <w:bookmarkEnd w:id="80"/>
    </w:p>
    <w:p w:rsidR="00A1662D" w:rsidRPr="003638A8" w:rsidRDefault="00A1662D" w:rsidP="00A1662D">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81" w:name="_Toc497030183"/>
      <w:r w:rsidRPr="003638A8">
        <w:rPr>
          <w:rFonts w:asciiTheme="minorHAnsi" w:eastAsiaTheme="minorEastAsia" w:hAnsiTheme="minorHAnsi"/>
          <w:sz w:val="30"/>
          <w:szCs w:val="30"/>
          <w:lang w:eastAsia="zh-CN"/>
        </w:rPr>
        <w:t>配置化信息管理</w:t>
      </w:r>
      <w:r w:rsidRPr="003638A8">
        <w:rPr>
          <w:rFonts w:asciiTheme="minorHAnsi" w:eastAsiaTheme="minorEastAsia" w:hAnsiTheme="minorHAnsi"/>
          <w:sz w:val="30"/>
          <w:szCs w:val="30"/>
          <w:lang w:eastAsia="zh-CN"/>
        </w:rPr>
        <w:t>PaaS</w:t>
      </w:r>
      <w:r w:rsidRPr="003638A8">
        <w:rPr>
          <w:rFonts w:asciiTheme="minorHAnsi" w:eastAsiaTheme="minorEastAsia" w:hAnsiTheme="minorHAnsi"/>
          <w:sz w:val="30"/>
          <w:szCs w:val="30"/>
          <w:lang w:eastAsia="zh-CN"/>
        </w:rPr>
        <w:t>平台</w:t>
      </w:r>
      <w:bookmarkEnd w:id="81"/>
    </w:p>
    <w:p w:rsidR="00A1662D" w:rsidRPr="003638A8" w:rsidRDefault="00A1662D" w:rsidP="00A1662D">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配置化信息管理</w:t>
      </w:r>
      <w:r w:rsidRPr="003638A8">
        <w:rPr>
          <w:rFonts w:asciiTheme="minorHAnsi" w:eastAsiaTheme="minorEastAsia" w:hAnsiTheme="minorHAnsi"/>
          <w:szCs w:val="21"/>
        </w:rPr>
        <w:t>PaaS</w:t>
      </w:r>
      <w:r w:rsidRPr="003638A8">
        <w:rPr>
          <w:rFonts w:asciiTheme="minorHAnsi" w:eastAsiaTheme="minorEastAsia" w:hAnsiTheme="minorHAnsi"/>
          <w:szCs w:val="21"/>
        </w:rPr>
        <w:t>平台用于解决传统纯定制化软件开发方式很难适应业务未来需求不断变化的问题，通过配置化信息管理</w:t>
      </w:r>
      <w:r w:rsidRPr="003638A8">
        <w:rPr>
          <w:rFonts w:asciiTheme="minorHAnsi" w:eastAsiaTheme="minorEastAsia" w:hAnsiTheme="minorHAnsi"/>
          <w:szCs w:val="21"/>
        </w:rPr>
        <w:t>PaaS</w:t>
      </w:r>
      <w:r w:rsidRPr="003638A8">
        <w:rPr>
          <w:rFonts w:asciiTheme="minorHAnsi" w:eastAsiaTheme="minorEastAsia" w:hAnsiTheme="minorHAnsi"/>
          <w:szCs w:val="21"/>
        </w:rPr>
        <w:t>平台，以可视化的配置方式，搭建系统的相关功能模块，对于特别个性化的功能模块，可以通过二次开发接口，通过插件的方式快速完成功能需求。</w:t>
      </w:r>
    </w:p>
    <w:p w:rsidR="00A1662D" w:rsidRPr="003638A8" w:rsidRDefault="00A1662D" w:rsidP="00A1662D">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配置化信息管理</w:t>
      </w:r>
      <w:r w:rsidRPr="003638A8">
        <w:rPr>
          <w:rFonts w:asciiTheme="minorHAnsi" w:eastAsiaTheme="minorEastAsia" w:hAnsiTheme="minorHAnsi"/>
          <w:szCs w:val="21"/>
        </w:rPr>
        <w:t>PaaS</w:t>
      </w:r>
      <w:r w:rsidRPr="003638A8">
        <w:rPr>
          <w:rFonts w:asciiTheme="minorHAnsi" w:eastAsiaTheme="minorEastAsia" w:hAnsiTheme="minorHAnsi"/>
          <w:szCs w:val="21"/>
        </w:rPr>
        <w:t>平台采用当前主流的开发技术平台与组件，在界面风格、展示样式、操作体验上，充分满足中国国情的需要和习惯，立足于完整、通用、智能、专业的信息管理平台，以可视化的配置管理手段，提供一个集数据管理与多种数据展示模式于一身的通用的可配置化的信息管理平台。配置化信息管理</w:t>
      </w:r>
      <w:r w:rsidRPr="003638A8">
        <w:rPr>
          <w:rFonts w:asciiTheme="minorHAnsi" w:eastAsiaTheme="minorEastAsia" w:hAnsiTheme="minorHAnsi"/>
          <w:szCs w:val="21"/>
        </w:rPr>
        <w:t>PaaS</w:t>
      </w:r>
      <w:r w:rsidRPr="003638A8">
        <w:rPr>
          <w:rFonts w:asciiTheme="minorHAnsi" w:eastAsiaTheme="minorEastAsia" w:hAnsiTheme="minorHAnsi"/>
          <w:szCs w:val="21"/>
        </w:rPr>
        <w:t>平台包含：模型</w:t>
      </w:r>
      <w:r w:rsidR="00BE76FA" w:rsidRPr="003638A8">
        <w:rPr>
          <w:rFonts w:asciiTheme="minorHAnsi" w:eastAsiaTheme="minorEastAsia" w:hAnsiTheme="minorHAnsi"/>
          <w:szCs w:val="21"/>
        </w:rPr>
        <w:t>配置</w:t>
      </w:r>
      <w:r w:rsidRPr="003638A8">
        <w:rPr>
          <w:rFonts w:asciiTheme="minorHAnsi" w:eastAsiaTheme="minorEastAsia" w:hAnsiTheme="minorHAnsi"/>
          <w:szCs w:val="21"/>
        </w:rPr>
        <w:t>、菜单</w:t>
      </w:r>
      <w:r w:rsidR="00BE76FA" w:rsidRPr="003638A8">
        <w:rPr>
          <w:rFonts w:asciiTheme="minorHAnsi" w:eastAsiaTheme="minorEastAsia" w:hAnsiTheme="minorHAnsi"/>
          <w:szCs w:val="21"/>
        </w:rPr>
        <w:t>配置</w:t>
      </w:r>
      <w:r w:rsidRPr="003638A8">
        <w:rPr>
          <w:rFonts w:asciiTheme="minorHAnsi" w:eastAsiaTheme="minorEastAsia" w:hAnsiTheme="minorHAnsi"/>
          <w:szCs w:val="21"/>
        </w:rPr>
        <w:t>、数据展示与管理三大组件，此外还为领导决策层提供数据可视化模块配置和报表管理模块，用于快速的生产可视化和报表展示的模块。</w:t>
      </w:r>
    </w:p>
    <w:p w:rsidR="00A1662D" w:rsidRPr="003638A8" w:rsidRDefault="00A1662D" w:rsidP="00A1662D">
      <w:pPr>
        <w:pStyle w:val="31"/>
        <w:rPr>
          <w:rFonts w:asciiTheme="minorHAnsi" w:eastAsiaTheme="minorEastAsia" w:hAnsiTheme="minorHAnsi"/>
        </w:rPr>
      </w:pPr>
      <w:bookmarkStart w:id="82" w:name="_Toc497030184"/>
      <w:r w:rsidRPr="003638A8">
        <w:rPr>
          <w:rFonts w:asciiTheme="minorHAnsi" w:eastAsiaTheme="minorEastAsia" w:hAnsiTheme="minorHAnsi"/>
        </w:rPr>
        <w:t>模型配置</w:t>
      </w:r>
      <w:bookmarkEnd w:id="82"/>
    </w:p>
    <w:p w:rsidR="00A1662D" w:rsidRPr="003638A8" w:rsidRDefault="00A1662D" w:rsidP="00A1662D">
      <w:pPr>
        <w:pStyle w:val="a6"/>
        <w:ind w:firstLineChars="0" w:firstLine="0"/>
        <w:jc w:val="center"/>
        <w:rPr>
          <w:rFonts w:asciiTheme="minorHAnsi" w:eastAsiaTheme="minorEastAsia" w:hAnsiTheme="minorHAnsi"/>
          <w:lang w:val="x-none"/>
        </w:rPr>
      </w:pPr>
      <w:r w:rsidRPr="003638A8">
        <w:rPr>
          <w:rFonts w:asciiTheme="minorHAnsi" w:eastAsiaTheme="minorEastAsia" w:hAnsiTheme="minorHAnsi"/>
          <w:noProof/>
        </w:rPr>
        <w:drawing>
          <wp:inline distT="0" distB="0" distL="0" distR="0" wp14:anchorId="7F5B1BA5" wp14:editId="65407357">
            <wp:extent cx="5296619" cy="2703566"/>
            <wp:effectExtent l="190500" t="190500" r="189865" b="1924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8298" cy="2704423"/>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可视化配置页面，采用界面配置的方式，而不是编程的方式，快速、自由、灵活的实现数据管理与展示相关功能的配置，零代码开发，具体功能包括：</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支持数据库实例的扫描，支持数据库实例下表的扫描，扫描的内容包括：表名、表中文名、字段数量等，可以通过配置的方式，将不能被搜索的数据库实例和表做黑名单设置；</w:t>
      </w:r>
    </w:p>
    <w:p w:rsidR="00A1662D" w:rsidRPr="003638A8" w:rsidRDefault="00A1662D" w:rsidP="00A1662D">
      <w:pPr>
        <w:pStyle w:val="a6"/>
        <w:ind w:left="90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7495BED2" wp14:editId="2FC685E9">
            <wp:extent cx="3951026" cy="3272831"/>
            <wp:effectExtent l="190500" t="190500" r="182880" b="19431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07612" cy="3319704"/>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支持主流的数据库，包括：</w:t>
      </w:r>
      <w:r w:rsidRPr="003638A8">
        <w:rPr>
          <w:rFonts w:asciiTheme="minorHAnsi" w:eastAsiaTheme="minorEastAsia" w:hAnsiTheme="minorHAnsi"/>
          <w:sz w:val="21"/>
          <w:szCs w:val="21"/>
          <w:lang w:val="x-none"/>
        </w:rPr>
        <w:t>Oracle</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MySQL</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PostgreSQL</w:t>
      </w:r>
      <w:r w:rsidRPr="003638A8">
        <w:rPr>
          <w:rFonts w:asciiTheme="minorHAnsi" w:eastAsiaTheme="minorEastAsia" w:hAnsiTheme="minorHAnsi"/>
          <w:sz w:val="21"/>
          <w:szCs w:val="21"/>
          <w:lang w:val="x-none"/>
        </w:rPr>
        <w:t>等；</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6E0C0CCA" wp14:editId="5F5396B8">
            <wp:extent cx="3507105" cy="3124618"/>
            <wp:effectExtent l="190500" t="190500" r="188595" b="19050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23890" cy="3139572"/>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新建物理表</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24C9FC11" wp14:editId="73D7EF3D">
            <wp:extent cx="5207479" cy="4071668"/>
            <wp:effectExtent l="190500" t="190500" r="184150" b="19558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9515" cy="407326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物理字段管理</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支持可视化的数据表建模操作，包括数据库表、索引、外键等的创建和修改，可以通过界面对数据库进行直接的常用</w:t>
      </w:r>
      <w:r w:rsidRPr="003638A8">
        <w:rPr>
          <w:rFonts w:asciiTheme="minorHAnsi" w:eastAsiaTheme="minorEastAsia" w:hAnsiTheme="minorHAnsi"/>
          <w:sz w:val="21"/>
          <w:szCs w:val="21"/>
          <w:lang w:val="x-none"/>
        </w:rPr>
        <w:t>DDL</w:t>
      </w:r>
      <w:r w:rsidRPr="003638A8">
        <w:rPr>
          <w:rFonts w:asciiTheme="minorHAnsi" w:eastAsiaTheme="minorEastAsia" w:hAnsiTheme="minorHAnsi"/>
          <w:sz w:val="21"/>
          <w:szCs w:val="21"/>
          <w:lang w:val="x-none"/>
        </w:rPr>
        <w:t>操作，支持从无到有的构建数据库表模型；</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3E01F9E9" wp14:editId="6CDD3822">
            <wp:extent cx="5279366" cy="2725420"/>
            <wp:effectExtent l="190500" t="190500" r="188595" b="18923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80431" cy="272597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支持对模型的查询和增删改查的操作；</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7DBF5E0B" wp14:editId="3187C934">
            <wp:extent cx="5011947" cy="2370137"/>
            <wp:effectExtent l="190500" t="190500" r="189230" b="182880"/>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5090" cy="2371623"/>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支持对数据模型的变更标识，直观掌握模型的变化情况；</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支持模型变更历史，可以查看各个版本的模型变更情况，包括历史数据和变更人等；</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支持对数据审批操作的设置；</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413E9773" wp14:editId="1944DC2A">
            <wp:extent cx="3596185" cy="1436850"/>
            <wp:effectExtent l="190500" t="190500" r="194945" b="18288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4247" cy="1440071"/>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支持对数据管理和展示模板的设置，支持的模板类型包括：列表模式、审核模式、多表模式、行编辑模式、行转列模式、可视化模式、报表模式，模板支持二次开发；</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01BEF261" wp14:editId="156532C8">
            <wp:extent cx="5408762" cy="1068607"/>
            <wp:effectExtent l="190500" t="190500" r="192405" b="18923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9177" cy="1074616"/>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同一个数据模型支持多种数据管理与展示模板的设置；不同的模板可以设置不同的显示参数，参数信息包括：分页方式（前台分页、后台分页）、录入模式（正常编辑、追加模式）、是否显示表头、是否行内汇总、是否底部汇总、是否显示模板描述、是否允许编辑、是否允许排序、编辑页显示的列数。</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6659D755" wp14:editId="1FA6BCF6">
            <wp:extent cx="5227607" cy="1941940"/>
            <wp:effectExtent l="190500" t="190500" r="182880" b="19177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32431" cy="1943732"/>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支持对数据管理页面按钮的设置，按钮包括上部的公共按钮和数据列表中的行内按钮，可以对任意的按钮进行管理，包括按钮的新增、启用、禁用、删除、排序等；</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5AABDE1E" wp14:editId="0E74F9F2">
            <wp:extent cx="4005618" cy="3484776"/>
            <wp:effectExtent l="190500" t="190500" r="185420" b="192405"/>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21209" cy="349834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可以对按钮进行的设置信息包括：是否显示图标、按钮显示样式（图、文字、图文）、图标选择（大小图标）、按钮的颜色样式选择、是否显示提示信息等；</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支持对数据模型的数据展示功能的预览；</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38A5729C" wp14:editId="3E2A9F44">
            <wp:extent cx="2988859" cy="2002636"/>
            <wp:effectExtent l="190500" t="190500" r="193040" b="188595"/>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01063" cy="2010813"/>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支持对数据模型的数据权限的绑定，包括数据可视范围的设定；</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042CD052" wp14:editId="46407A62">
            <wp:extent cx="5288507" cy="3044105"/>
            <wp:effectExtent l="190500" t="190500" r="198120" b="194945"/>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94048" cy="3047295"/>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字段列表及设置</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支持对数据模型字段的配置，包括新增字段、修改字段、字段名称、字段类型、字段长度、主键、可编辑、是否为空、是否必填项、是否自增长等涉及到数据库</w:t>
      </w:r>
      <w:r w:rsidRPr="003638A8">
        <w:rPr>
          <w:rFonts w:asciiTheme="minorHAnsi" w:eastAsiaTheme="minorEastAsia" w:hAnsiTheme="minorHAnsi"/>
          <w:sz w:val="21"/>
          <w:szCs w:val="21"/>
          <w:lang w:val="x-none"/>
        </w:rPr>
        <w:t>DDL</w:t>
      </w:r>
      <w:r w:rsidRPr="003638A8">
        <w:rPr>
          <w:rFonts w:asciiTheme="minorHAnsi" w:eastAsiaTheme="minorEastAsia" w:hAnsiTheme="minorHAnsi"/>
          <w:sz w:val="21"/>
          <w:szCs w:val="21"/>
          <w:lang w:val="x-none"/>
        </w:rPr>
        <w:t>操作的模型变更操作；</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支持对字段关联其他表的字段显示的配置，可设置多表的关联数据展示与管理；</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32A3DBF7" wp14:editId="533A6ED1">
            <wp:extent cx="3800902" cy="2684504"/>
            <wp:effectExtent l="190500" t="190500" r="180975" b="192405"/>
            <wp:docPr id="772128" name="图片 77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11007" cy="2691641"/>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支持对字段的排序、显示与否、批量编辑、延时加载、默认值、控件选择、加密算法、录入提示、对齐方式、校验规则、显示宽度与高度等关于界面展示与数据管理的配置；</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03BA2AD6" wp14:editId="1809FE3B">
            <wp:extent cx="2714755" cy="2311251"/>
            <wp:effectExtent l="190500" t="190500" r="180975" b="184785"/>
            <wp:docPr id="772130" name="图片 77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37569" cy="2330674"/>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支持对字段分组的设置，可以设置多个分组及分组内的字段；</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526AD089" wp14:editId="66CEECF6">
            <wp:extent cx="3373737" cy="1836362"/>
            <wp:effectExtent l="190500" t="190500" r="189230" b="183515"/>
            <wp:docPr id="772132" name="图片 77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06868" cy="1854396"/>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底部汇总统计设置</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2B65875D" wp14:editId="7106C722">
            <wp:extent cx="3518581" cy="3027010"/>
            <wp:effectExtent l="190500" t="190500" r="196215" b="193040"/>
            <wp:docPr id="772135" name="图片 77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51204" cy="3055076"/>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行内汇总统计设置</w:t>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支持对交叉表行和列的统计，统计算法支持</w:t>
      </w:r>
      <w:r w:rsidRPr="003638A8">
        <w:rPr>
          <w:rFonts w:asciiTheme="minorHAnsi" w:eastAsiaTheme="minorEastAsia" w:hAnsiTheme="minorHAnsi"/>
          <w:sz w:val="21"/>
          <w:szCs w:val="21"/>
          <w:lang w:val="x-none"/>
        </w:rPr>
        <w:t>sum</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count</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average</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max</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min</w:t>
      </w:r>
      <w:r w:rsidRPr="003638A8">
        <w:rPr>
          <w:rFonts w:asciiTheme="minorHAnsi" w:eastAsiaTheme="minorEastAsia" w:hAnsiTheme="minorHAnsi"/>
          <w:sz w:val="21"/>
          <w:szCs w:val="21"/>
          <w:lang w:val="x-none"/>
        </w:rPr>
        <w:t>及可自定义的扩展方式；</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2C126714" wp14:editId="59092A54">
            <wp:extent cx="5313871" cy="1327039"/>
            <wp:effectExtent l="190500" t="190500" r="191770" b="197485"/>
            <wp:docPr id="772133" name="图片 77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23141" cy="1329354"/>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支持对行数据的批量编辑模式；</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4FA9BDF8" wp14:editId="3DE9AAAF">
            <wp:extent cx="3882788" cy="1893371"/>
            <wp:effectExtent l="190500" t="190500" r="194310" b="183515"/>
            <wp:docPr id="772131" name="图片 77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3469" cy="189857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支持对复杂表头的自定义设置；</w:t>
      </w:r>
    </w:p>
    <w:p w:rsidR="00BE76FA" w:rsidRPr="003638A8" w:rsidRDefault="00BE76FA" w:rsidP="00BE76FA">
      <w:pPr>
        <w:pStyle w:val="a6"/>
        <w:numPr>
          <w:ilvl w:val="0"/>
          <w:numId w:val="67"/>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支持对数据列表单元格合并的自定义设置；</w:t>
      </w:r>
    </w:p>
    <w:p w:rsidR="00A1662D" w:rsidRPr="003638A8" w:rsidRDefault="00A1662D" w:rsidP="00A1662D">
      <w:pPr>
        <w:pStyle w:val="31"/>
        <w:rPr>
          <w:rFonts w:asciiTheme="minorHAnsi" w:eastAsiaTheme="minorEastAsia" w:hAnsiTheme="minorHAnsi"/>
        </w:rPr>
      </w:pPr>
      <w:bookmarkStart w:id="83" w:name="_Toc497030185"/>
      <w:r w:rsidRPr="003638A8">
        <w:rPr>
          <w:rFonts w:asciiTheme="minorHAnsi" w:eastAsiaTheme="minorEastAsia" w:hAnsiTheme="minorHAnsi"/>
        </w:rPr>
        <w:lastRenderedPageBreak/>
        <w:t>菜单配置</w:t>
      </w:r>
      <w:bookmarkEnd w:id="83"/>
    </w:p>
    <w:p w:rsidR="00A1662D" w:rsidRPr="003638A8" w:rsidRDefault="00A1662D" w:rsidP="00A1662D">
      <w:pPr>
        <w:pStyle w:val="a6"/>
        <w:rPr>
          <w:rFonts w:asciiTheme="minorHAnsi" w:eastAsiaTheme="minorEastAsia" w:hAnsiTheme="minorHAnsi"/>
          <w:lang w:val="x-none"/>
        </w:rPr>
      </w:pPr>
      <w:r w:rsidRPr="003638A8">
        <w:rPr>
          <w:rFonts w:asciiTheme="minorHAnsi" w:eastAsiaTheme="minorEastAsia" w:hAnsiTheme="minorHAnsi"/>
          <w:noProof/>
        </w:rPr>
        <w:drawing>
          <wp:inline distT="0" distB="0" distL="0" distR="0" wp14:anchorId="4845E260" wp14:editId="3C0A5ECF">
            <wp:extent cx="5259290" cy="2682815"/>
            <wp:effectExtent l="190500" t="190500" r="189230" b="194310"/>
            <wp:docPr id="772141" name="图片 772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60965" cy="268366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菜单管理通过可视化配置页面，采用界面配置的方式，而不是编程的方式，快速、自由、灵活的实现系统功能菜单的配置，零代码开发，具体功能包括：</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支持树形结构的菜单组织方式；</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支持菜单树的构建，支持无线层级的菜单树；</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74E3EE2F" wp14:editId="673569BF">
            <wp:extent cx="4271749" cy="3151667"/>
            <wp:effectExtent l="190500" t="190500" r="186055" b="182245"/>
            <wp:docPr id="772143" name="图片 77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77408" cy="3155842"/>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支持批量菜单挂接，将配置出来的数据管理模型，通过配置化的手段快速生成可进行数据展示和管理的菜单功能；</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0726BB27" wp14:editId="73E676D2">
            <wp:extent cx="4326340" cy="2613113"/>
            <wp:effectExtent l="190500" t="190500" r="188595" b="187325"/>
            <wp:docPr id="772144" name="图片 77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3517" cy="2617448"/>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支持通过手动添加的方式增加一个自定义的菜单功能；</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支持对菜单的属性设置包括：菜单图标、是否启用、打开方式（标签页、对话框、新窗口、后台调用</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同步、后台调用</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异步）、菜单描述等；</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支持对菜单进行删除和批量删除；</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支持对菜单进行排序；</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支持对数据展示与管理模板的选择，包括：列表模式、审核模式、多表编辑模式、分组列表模式、行编辑模式等；</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6B694435" wp14:editId="406A9113">
            <wp:extent cx="5216257" cy="2656936"/>
            <wp:effectExtent l="190500" t="190500" r="194310" b="181610"/>
            <wp:docPr id="772145" name="图片 77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20598" cy="265914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支持对页面头部导航菜单的启用和禁用，如果启用，则系统的一级菜单默认为系统头部的导航菜单，而二级菜单则以一级菜单的形式显示在页面左侧；</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534C6E6D" wp14:editId="36353459">
            <wp:extent cx="2634018" cy="4138542"/>
            <wp:effectExtent l="190500" t="190500" r="185420" b="186055"/>
            <wp:docPr id="772153" name="图片 77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46659" cy="4158403"/>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支持对首页的设置，系统的首页可以按需设置成任何页面。有两种途径，一种从系统中选择一个功能菜单作为首页展示，另外一种可以输入一个</w:t>
      </w:r>
      <w:r w:rsidRPr="003638A8">
        <w:rPr>
          <w:rFonts w:asciiTheme="minorHAnsi" w:eastAsiaTheme="minorEastAsia" w:hAnsiTheme="minorHAnsi"/>
          <w:sz w:val="21"/>
          <w:szCs w:val="21"/>
          <w:lang w:val="x-none"/>
        </w:rPr>
        <w:t>URL</w:t>
      </w:r>
      <w:r w:rsidRPr="003638A8">
        <w:rPr>
          <w:rFonts w:asciiTheme="minorHAnsi" w:eastAsiaTheme="minorEastAsia" w:hAnsiTheme="minorHAnsi"/>
          <w:sz w:val="21"/>
          <w:szCs w:val="21"/>
          <w:lang w:val="x-none"/>
        </w:rPr>
        <w:t>地址，这</w:t>
      </w:r>
      <w:r w:rsidRPr="003638A8">
        <w:rPr>
          <w:rFonts w:asciiTheme="minorHAnsi" w:eastAsiaTheme="minorEastAsia" w:hAnsiTheme="minorHAnsi"/>
          <w:sz w:val="21"/>
          <w:szCs w:val="21"/>
          <w:lang w:val="x-none"/>
        </w:rPr>
        <w:t>URL</w:t>
      </w:r>
      <w:r w:rsidRPr="003638A8">
        <w:rPr>
          <w:rFonts w:asciiTheme="minorHAnsi" w:eastAsiaTheme="minorEastAsia" w:hAnsiTheme="minorHAnsi"/>
          <w:sz w:val="21"/>
          <w:szCs w:val="21"/>
          <w:lang w:val="x-none"/>
        </w:rPr>
        <w:t>地址可以是本站的任意一个可显示的页面，也可以是一个外部的链接地址；</w:t>
      </w:r>
    </w:p>
    <w:p w:rsidR="00A1662D" w:rsidRPr="003638A8" w:rsidRDefault="00A1662D" w:rsidP="00A1662D">
      <w:pPr>
        <w:pStyle w:val="a6"/>
        <w:ind w:left="90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322611A0" wp14:editId="797EF20D">
            <wp:extent cx="2524835" cy="3427475"/>
            <wp:effectExtent l="190500" t="190500" r="199390" b="192405"/>
            <wp:docPr id="772154" name="图片 77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34854" cy="3441076"/>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lastRenderedPageBreak/>
        <w:t>支持对菜单树上的任意菜单进行位置的调整；</w:t>
      </w:r>
    </w:p>
    <w:p w:rsidR="00A1662D" w:rsidRPr="003638A8" w:rsidRDefault="00A1662D" w:rsidP="00A1662D">
      <w:pPr>
        <w:pStyle w:val="31"/>
        <w:rPr>
          <w:rFonts w:asciiTheme="minorHAnsi" w:eastAsiaTheme="minorEastAsia" w:hAnsiTheme="minorHAnsi"/>
        </w:rPr>
      </w:pPr>
      <w:bookmarkStart w:id="84" w:name="_Toc497030186"/>
      <w:r w:rsidRPr="003638A8">
        <w:rPr>
          <w:rFonts w:asciiTheme="minorHAnsi" w:eastAsiaTheme="minorEastAsia" w:hAnsiTheme="minorHAnsi"/>
        </w:rPr>
        <w:t>数据展示与管理</w:t>
      </w:r>
      <w:bookmarkEnd w:id="84"/>
    </w:p>
    <w:p w:rsidR="00A1662D" w:rsidRPr="003638A8" w:rsidRDefault="00A1662D" w:rsidP="00A1662D">
      <w:pPr>
        <w:pStyle w:val="a6"/>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基础支撑平台数据展示与管理工具依据模型配置的相关信息提供数据的可视化展示与管理服务功能，具体的功能包括：</w:t>
      </w:r>
    </w:p>
    <w:p w:rsidR="00A1662D" w:rsidRPr="003638A8" w:rsidRDefault="00A1662D" w:rsidP="00A1662D">
      <w:pPr>
        <w:pStyle w:val="a6"/>
        <w:ind w:firstLineChars="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1618CF24" wp14:editId="50CF59A4">
            <wp:extent cx="5089584" cy="2583656"/>
            <wp:effectExtent l="190500" t="190500" r="187325" b="198120"/>
            <wp:docPr id="772155" name="图片 77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92264" cy="2585016"/>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支持查询条件的动态展示，依据配置的查询条件字段设置，可动态的显示；</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3DAEBFF2" wp14:editId="740678CF">
            <wp:extent cx="3835021" cy="2953601"/>
            <wp:effectExtent l="190500" t="190500" r="184785" b="189865"/>
            <wp:docPr id="772157" name="图片 772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42871" cy="2959646"/>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高级查询功能，可以对模型所有的字段进行与或非的设置，通过构建查询条件的表达式（支持查询结果的排序），获得精准的查询条件，支持对所构建的查询条件表达式进行保存的能力（形成查询方案），通过对多种查询方案的构建，可方便以后的快速精准查询；</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支持查询结果的列的动态展示，依据模型配置情况，展示不同的查询字段，包括字段显示的顺序、字段列宽等；</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37558B7F" wp14:editId="67D548FF">
            <wp:extent cx="4710022" cy="3135117"/>
            <wp:effectExtent l="190500" t="190500" r="186055" b="1987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30905" cy="314901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支持对列表数据的新增、修改、批量修改、删除、批量删除操作；</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7C5E51E0" wp14:editId="4977E627">
            <wp:extent cx="4037162" cy="2676824"/>
            <wp:effectExtent l="190500" t="190500" r="192405" b="18097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60906" cy="269256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支持对数据的详情查看；</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支持对数据变更历史的版本数据的查看，并且支持快速的版本数据恢复；</w:t>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支持对列表数据的审核、批量审核、退回、批量退回操作，通过展示模板与权限控制，实现数据维护管理与审核操作相分离的能力；</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17C52FAD" wp14:editId="02C2BA98">
            <wp:extent cx="2688048" cy="4416725"/>
            <wp:effectExtent l="190500" t="190500" r="188595" b="1936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92801" cy="4424535"/>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支持对数据导入操作，导入支持两种模式，一种按照系统下载的模板填写数据后导入，一种按照上传的文件进行数据表的列与文件的列的对应关系的设置模式；</w:t>
      </w:r>
    </w:p>
    <w:p w:rsidR="00A1662D" w:rsidRPr="003638A8" w:rsidRDefault="00A1662D" w:rsidP="00A1662D">
      <w:pPr>
        <w:pStyle w:val="a6"/>
        <w:ind w:left="90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037D1C49" wp14:editId="71B2BF70">
            <wp:extent cx="3311117" cy="2631056"/>
            <wp:effectExtent l="190500" t="190500" r="194310" b="18859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17828" cy="263638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支持数据导出操作，可以对导出的字段进行设置，只导出想要的字段数据；</w:t>
      </w:r>
    </w:p>
    <w:p w:rsidR="00A1662D" w:rsidRPr="003638A8" w:rsidRDefault="00A1662D" w:rsidP="00A1662D">
      <w:pPr>
        <w:pStyle w:val="a6"/>
        <w:ind w:firstLineChars="0"/>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71670EE1" wp14:editId="19B2D1B1">
            <wp:extent cx="4873924" cy="1872933"/>
            <wp:effectExtent l="190500" t="190500" r="193675" b="1847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77378" cy="187426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支持按照设定的复杂表头进行数据展示；</w:t>
      </w:r>
    </w:p>
    <w:p w:rsidR="00A1662D" w:rsidRPr="003638A8" w:rsidRDefault="00A1662D" w:rsidP="00A1662D">
      <w:pPr>
        <w:pStyle w:val="31"/>
        <w:rPr>
          <w:rFonts w:asciiTheme="minorHAnsi" w:eastAsiaTheme="minorEastAsia" w:hAnsiTheme="minorHAnsi"/>
        </w:rPr>
      </w:pPr>
      <w:bookmarkStart w:id="85" w:name="_Toc497030187"/>
      <w:r w:rsidRPr="003638A8">
        <w:rPr>
          <w:rFonts w:asciiTheme="minorHAnsi" w:eastAsiaTheme="minorEastAsia" w:hAnsiTheme="minorHAnsi"/>
        </w:rPr>
        <w:t>数据可视化配置</w:t>
      </w:r>
      <w:bookmarkEnd w:id="85"/>
    </w:p>
    <w:p w:rsidR="00A1662D" w:rsidRPr="003638A8" w:rsidRDefault="00A1662D" w:rsidP="00A1662D">
      <w:pPr>
        <w:pStyle w:val="a6"/>
        <w:rPr>
          <w:rFonts w:asciiTheme="minorHAnsi" w:eastAsiaTheme="minorEastAsia" w:hAnsiTheme="minorHAnsi"/>
          <w:lang w:val="x-none"/>
        </w:rPr>
      </w:pPr>
      <w:r w:rsidRPr="003638A8">
        <w:rPr>
          <w:rFonts w:asciiTheme="minorHAnsi" w:eastAsiaTheme="minorEastAsia" w:hAnsiTheme="minorHAnsi"/>
          <w:noProof/>
        </w:rPr>
        <w:drawing>
          <wp:inline distT="0" distB="0" distL="0" distR="0" wp14:anchorId="7C2321D4" wp14:editId="6AD5BA7F">
            <wp:extent cx="4905786" cy="1751162"/>
            <wp:effectExtent l="190500" t="190500" r="180975" b="1924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08075" cy="175197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通过可视化配置的手段，配置图表相结合展示的数据可视化页面，为领导决策提供统计依据。具体功能包括：</w:t>
      </w:r>
    </w:p>
    <w:p w:rsidR="00A1662D" w:rsidRPr="003638A8" w:rsidRDefault="00A1662D" w:rsidP="00A1662D">
      <w:pPr>
        <w:pStyle w:val="a6"/>
        <w:ind w:firstLineChars="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24609D57" wp14:editId="2980C82E">
            <wp:extent cx="3753134" cy="1760264"/>
            <wp:effectExtent l="190500" t="190500" r="190500" b="1828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59356" cy="1763182"/>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新建可视化展示模块，可以为展示模块上设置标题和描述信息，这些信息可以设定是否在页面上进行显示；</w:t>
      </w:r>
    </w:p>
    <w:p w:rsidR="00A1662D" w:rsidRPr="003638A8" w:rsidRDefault="00A1662D" w:rsidP="00A1662D">
      <w:pPr>
        <w:pStyle w:val="a6"/>
        <w:ind w:left="90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4C8C61AE" wp14:editId="408C294D">
            <wp:extent cx="2831910" cy="2153780"/>
            <wp:effectExtent l="190500" t="190500" r="197485" b="18986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43979" cy="216295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可以对可视化模块设置显示区块，显示区块的大小、位置和数量可以随意设置，可以设置显示区块的数据刷新方式（手动或自动，自动需要设置刷新周期）、可以设置显示区块的标题名称是否显示；</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5C1947B0" wp14:editId="50E0072C">
            <wp:extent cx="4797188" cy="2870677"/>
            <wp:effectExtent l="190500" t="190500" r="194310" b="1968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10773" cy="287880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可以设置显示区块的显示图形，支持：折线图、柱状图、饼图、散点图、雷达图、仪表盘、地图。图形显示的</w:t>
      </w:r>
      <w:r w:rsidRPr="003638A8">
        <w:rPr>
          <w:rFonts w:asciiTheme="minorHAnsi" w:eastAsiaTheme="minorEastAsia" w:hAnsiTheme="minorHAnsi"/>
          <w:sz w:val="21"/>
          <w:szCs w:val="21"/>
          <w:lang w:val="x-none"/>
        </w:rPr>
        <w:t>sql</w:t>
      </w:r>
      <w:r w:rsidRPr="003638A8">
        <w:rPr>
          <w:rFonts w:asciiTheme="minorHAnsi" w:eastAsiaTheme="minorEastAsia" w:hAnsiTheme="minorHAnsi"/>
          <w:sz w:val="21"/>
          <w:szCs w:val="21"/>
          <w:lang w:val="x-none"/>
        </w:rPr>
        <w:t>、图形显示的标题可以任意设置。</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3D8013D4" wp14:editId="7585749E">
            <wp:extent cx="3623480" cy="2249379"/>
            <wp:effectExtent l="190500" t="190500" r="186690" b="18923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32436" cy="225493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可以设置显示区块的显示表格，支持系统配置的模板和</w:t>
      </w:r>
      <w:r w:rsidRPr="003638A8">
        <w:rPr>
          <w:rFonts w:asciiTheme="minorHAnsi" w:eastAsiaTheme="minorEastAsia" w:hAnsiTheme="minorHAnsi"/>
          <w:sz w:val="21"/>
          <w:szCs w:val="21"/>
          <w:lang w:val="x-none"/>
        </w:rPr>
        <w:t>SQL</w:t>
      </w:r>
      <w:r w:rsidRPr="003638A8">
        <w:rPr>
          <w:rFonts w:asciiTheme="minorHAnsi" w:eastAsiaTheme="minorEastAsia" w:hAnsiTheme="minorHAnsi"/>
          <w:sz w:val="21"/>
          <w:szCs w:val="21"/>
          <w:lang w:val="x-none"/>
        </w:rPr>
        <w:t>语句的形式。</w:t>
      </w:r>
    </w:p>
    <w:p w:rsidR="00A1662D" w:rsidRPr="003638A8" w:rsidRDefault="00A1662D" w:rsidP="00A1662D">
      <w:pPr>
        <w:pStyle w:val="a6"/>
        <w:ind w:left="480"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1BD7D1FA" wp14:editId="419F31F9">
            <wp:extent cx="4649637" cy="1469534"/>
            <wp:effectExtent l="190500" t="190500" r="189230" b="18796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17053" cy="1490841"/>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支持设置任意</w:t>
      </w:r>
      <w:r w:rsidRPr="003638A8">
        <w:rPr>
          <w:rFonts w:asciiTheme="minorHAnsi" w:eastAsiaTheme="minorEastAsia" w:hAnsiTheme="minorHAnsi"/>
          <w:sz w:val="21"/>
          <w:szCs w:val="21"/>
          <w:lang w:val="x-none"/>
        </w:rPr>
        <w:t>URL</w:t>
      </w:r>
      <w:r w:rsidRPr="003638A8">
        <w:rPr>
          <w:rFonts w:asciiTheme="minorHAnsi" w:eastAsiaTheme="minorEastAsia" w:hAnsiTheme="minorHAnsi"/>
          <w:sz w:val="21"/>
          <w:szCs w:val="21"/>
          <w:lang w:val="x-none"/>
        </w:rPr>
        <w:t>超链接的形式，将系统内的任意可显示的页面或者外部超链接显示在区块内。</w:t>
      </w:r>
    </w:p>
    <w:p w:rsidR="00A1662D" w:rsidRPr="003638A8" w:rsidRDefault="00A1662D" w:rsidP="00A1662D">
      <w:pPr>
        <w:pStyle w:val="a6"/>
        <w:ind w:firstLineChars="0"/>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134CE23F" wp14:editId="079034A0">
            <wp:extent cx="5317480" cy="4191990"/>
            <wp:effectExtent l="190500" t="190500" r="188595" b="18986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27533" cy="4199915"/>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支持所见即所得的配置方式，配置后的图表可以即时呈现。</w:t>
      </w:r>
    </w:p>
    <w:p w:rsidR="00A1662D" w:rsidRPr="003638A8" w:rsidRDefault="00A1662D" w:rsidP="00A1662D">
      <w:pPr>
        <w:pStyle w:val="31"/>
        <w:rPr>
          <w:rFonts w:asciiTheme="minorHAnsi" w:eastAsiaTheme="minorEastAsia" w:hAnsiTheme="minorHAnsi"/>
        </w:rPr>
      </w:pPr>
      <w:bookmarkStart w:id="86" w:name="_Toc497030188"/>
      <w:r w:rsidRPr="003638A8">
        <w:rPr>
          <w:rFonts w:asciiTheme="minorHAnsi" w:eastAsiaTheme="minorEastAsia" w:hAnsiTheme="minorHAnsi"/>
        </w:rPr>
        <w:t>报表管理</w:t>
      </w:r>
      <w:bookmarkEnd w:id="86"/>
    </w:p>
    <w:p w:rsidR="00A1662D" w:rsidRPr="003638A8" w:rsidRDefault="00A1662D" w:rsidP="00A1662D">
      <w:pPr>
        <w:pStyle w:val="a6"/>
        <w:ind w:firstLineChars="0" w:firstLine="0"/>
        <w:jc w:val="center"/>
        <w:rPr>
          <w:rFonts w:asciiTheme="minorHAnsi" w:eastAsiaTheme="minorEastAsia" w:hAnsiTheme="minorHAnsi"/>
          <w:lang w:val="x-none"/>
        </w:rPr>
      </w:pPr>
      <w:r w:rsidRPr="003638A8">
        <w:rPr>
          <w:rFonts w:asciiTheme="minorHAnsi" w:eastAsiaTheme="minorEastAsia" w:hAnsiTheme="minorHAnsi"/>
          <w:noProof/>
        </w:rPr>
        <w:drawing>
          <wp:inline distT="0" distB="0" distL="0" distR="0" wp14:anchorId="423F9845" wp14:editId="1CC1671C">
            <wp:extent cx="5416427" cy="1971304"/>
            <wp:effectExtent l="190500" t="190500" r="184785" b="1816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37867" cy="197910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系统深度集成了国际上知名的开源报表软件</w:t>
      </w:r>
      <w:r w:rsidRPr="003638A8">
        <w:rPr>
          <w:rFonts w:asciiTheme="minorHAnsi" w:eastAsiaTheme="minorEastAsia" w:hAnsiTheme="minorHAnsi"/>
          <w:sz w:val="21"/>
          <w:szCs w:val="21"/>
          <w:lang w:val="x-none"/>
        </w:rPr>
        <w:t>JasperReport</w:t>
      </w:r>
      <w:r w:rsidRPr="003638A8">
        <w:rPr>
          <w:rFonts w:asciiTheme="minorHAnsi" w:eastAsiaTheme="minorEastAsia" w:hAnsiTheme="minorHAnsi"/>
          <w:sz w:val="21"/>
          <w:szCs w:val="21"/>
          <w:lang w:val="x-none"/>
        </w:rPr>
        <w:t>。</w:t>
      </w:r>
    </w:p>
    <w:p w:rsidR="00A1662D" w:rsidRPr="003638A8" w:rsidRDefault="00A1662D" w:rsidP="00A1662D">
      <w:pPr>
        <w:pStyle w:val="a6"/>
        <w:ind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429D610F" wp14:editId="2AA145A8">
            <wp:extent cx="5717969" cy="3031790"/>
            <wp:effectExtent l="190500" t="190500" r="187960" b="187960"/>
            <wp:docPr id="515" name="图片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28064" cy="3037143"/>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通过</w:t>
      </w:r>
      <w:r w:rsidRPr="003638A8">
        <w:rPr>
          <w:rFonts w:asciiTheme="minorHAnsi" w:eastAsiaTheme="minorEastAsia" w:hAnsiTheme="minorHAnsi"/>
          <w:sz w:val="21"/>
          <w:szCs w:val="21"/>
          <w:lang w:val="x-none"/>
        </w:rPr>
        <w:t>JasperStudio</w:t>
      </w:r>
      <w:r w:rsidRPr="003638A8">
        <w:rPr>
          <w:rFonts w:asciiTheme="minorHAnsi" w:eastAsiaTheme="minorEastAsia" w:hAnsiTheme="minorHAnsi"/>
          <w:sz w:val="21"/>
          <w:szCs w:val="21"/>
          <w:lang w:val="x-none"/>
        </w:rPr>
        <w:t>设计器设计出来的报表文件，通过文件上传的方式，在系统中进行报表的发布，从而形成</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离岸式</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的报表开发模式，节省了项目成本，提高了项目后期的维护和交付效率。具体功能包括：</w:t>
      </w:r>
    </w:p>
    <w:p w:rsidR="00A1662D" w:rsidRPr="003638A8" w:rsidRDefault="00A1662D" w:rsidP="00A1662D">
      <w:pPr>
        <w:pStyle w:val="a6"/>
        <w:ind w:firstLineChars="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07FA0345" wp14:editId="1D5C1B40">
            <wp:extent cx="3316406" cy="1540956"/>
            <wp:effectExtent l="190500" t="190500" r="189230" b="19304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40009" cy="1551923"/>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新建报表展示模块，可以为展示模块上设置标题和描述信息，这些信息可以设定是否在页面上进行显示；</w:t>
      </w:r>
    </w:p>
    <w:p w:rsidR="00A1662D" w:rsidRPr="003638A8" w:rsidRDefault="00A1662D" w:rsidP="00A1662D">
      <w:pPr>
        <w:pStyle w:val="a6"/>
        <w:ind w:left="90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718E2E07" wp14:editId="7688C331">
            <wp:extent cx="4264925" cy="1521942"/>
            <wp:effectExtent l="190500" t="190500" r="193040" b="1930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277298" cy="152635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可以对新建的报表展示模块进行管理，具体的管理包括：上传报表文件、设置报表参数；</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77B52A5B" wp14:editId="7C26D320">
            <wp:extent cx="3507474" cy="1780264"/>
            <wp:effectExtent l="190500" t="190500" r="188595" b="18224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19288" cy="178626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参数值输入控件支持文本框、时间、下拉列表，下拉列表支持系统所设置的代码表和字典表；</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787E6C61" wp14:editId="2510CBE3">
            <wp:extent cx="5091960" cy="2755469"/>
            <wp:effectExtent l="190500" t="190500" r="185420" b="19748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091960" cy="275546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支持上传报表的即时预览；</w:t>
      </w:r>
    </w:p>
    <w:p w:rsidR="00A1662D" w:rsidRPr="003638A8" w:rsidRDefault="00A1662D" w:rsidP="00A1662D">
      <w:pPr>
        <w:pStyle w:val="31"/>
        <w:rPr>
          <w:rFonts w:asciiTheme="minorHAnsi" w:eastAsiaTheme="minorEastAsia" w:hAnsiTheme="minorHAnsi"/>
        </w:rPr>
      </w:pPr>
      <w:bookmarkStart w:id="87" w:name="_Toc497030189"/>
      <w:r w:rsidRPr="003638A8">
        <w:rPr>
          <w:rFonts w:asciiTheme="minorHAnsi" w:eastAsiaTheme="minorEastAsia" w:hAnsiTheme="minorHAnsi"/>
        </w:rPr>
        <w:t>扫描过滤管理</w:t>
      </w:r>
      <w:bookmarkEnd w:id="87"/>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扫描过滤管理是为了给数据库自动扫描增加安全机制，防止数据库的系统实例、表、核心表、用户业务系统的非公开实例、非公开数据表遭到扫描和处理。通过扫描过滤管理设置的数据库实例和数据库表，将不会被自动扫描程序扫描出来。具体包括：</w:t>
      </w:r>
    </w:p>
    <w:p w:rsidR="00A1662D" w:rsidRPr="003638A8" w:rsidRDefault="00A1662D" w:rsidP="00A1662D">
      <w:pPr>
        <w:pStyle w:val="a6"/>
        <w:ind w:firstLineChars="0"/>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106A86AE" wp14:editId="61BD7210">
            <wp:extent cx="5029200" cy="1333836"/>
            <wp:effectExtent l="190500" t="190500" r="190500" b="19050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38074" cy="133619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数据库实例过滤管理：数据库的实例不被扫描到。</w:t>
      </w:r>
    </w:p>
    <w:p w:rsidR="00A1662D" w:rsidRPr="003638A8" w:rsidRDefault="00A1662D" w:rsidP="00A1662D">
      <w:pPr>
        <w:pStyle w:val="a6"/>
        <w:ind w:left="480"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lastRenderedPageBreak/>
        <w:drawing>
          <wp:inline distT="0" distB="0" distL="0" distR="0" wp14:anchorId="3BCDBA23" wp14:editId="5E6AA0E3">
            <wp:extent cx="4138550" cy="2297611"/>
            <wp:effectExtent l="190500" t="190500" r="186055" b="1981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49052" cy="2303441"/>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68"/>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数据库表过滤管理：数据库的某个实例下的数据表不被扫描到。</w:t>
      </w:r>
    </w:p>
    <w:p w:rsidR="00A1662D" w:rsidRPr="003638A8" w:rsidRDefault="00A1662D" w:rsidP="00A1662D">
      <w:pPr>
        <w:pStyle w:val="31"/>
        <w:rPr>
          <w:rFonts w:asciiTheme="minorHAnsi" w:eastAsiaTheme="minorEastAsia" w:hAnsiTheme="minorHAnsi"/>
        </w:rPr>
      </w:pPr>
      <w:bookmarkStart w:id="88" w:name="_Toc497030190"/>
      <w:r w:rsidRPr="003638A8">
        <w:rPr>
          <w:rFonts w:asciiTheme="minorHAnsi" w:eastAsiaTheme="minorEastAsia" w:hAnsiTheme="minorHAnsi"/>
        </w:rPr>
        <w:t>安全与集成</w:t>
      </w:r>
      <w:bookmarkEnd w:id="88"/>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支持安全管理，可与业务系统组织机构、用户信息进行安全集成；</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支持统一登录门户的统一身份认证，实现单点登录；</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支持角色管理，可对菜单功能授权、可对页面按钮授权、可对业务表数据授权；</w:t>
      </w:r>
    </w:p>
    <w:p w:rsidR="00A1662D" w:rsidRPr="003638A8" w:rsidRDefault="00A1662D" w:rsidP="00A1662D">
      <w:pPr>
        <w:pStyle w:val="a6"/>
        <w:ind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3BAB0BF1" wp14:editId="2BF5F079">
            <wp:extent cx="5684177" cy="2990032"/>
            <wp:effectExtent l="190500" t="190500" r="183515" b="19177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97893" cy="299724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89" w:name="_Toc497030191"/>
      <w:r w:rsidRPr="003638A8">
        <w:rPr>
          <w:rFonts w:asciiTheme="minorHAnsi" w:eastAsiaTheme="minorEastAsia" w:hAnsiTheme="minorHAnsi"/>
          <w:sz w:val="30"/>
          <w:szCs w:val="30"/>
          <w:lang w:eastAsia="zh-CN"/>
        </w:rPr>
        <w:t>可视化报表平台软件</w:t>
      </w:r>
      <w:bookmarkEnd w:id="89"/>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报表平台可根据各业务部门的管理和决策的需要，使用可视化报表开发工具制作中小学教师评价相关各类统计报表。</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报表平台软件采用行业的成熟产品，并充分结合中国国情，针对国内教育行业报表的特点，采用科学、先进的数学模型，立足于一个完整、通用、智能、专业的报表开发平台，提供一个集统计、查</w:t>
      </w:r>
      <w:r w:rsidRPr="003638A8">
        <w:rPr>
          <w:rFonts w:asciiTheme="minorHAnsi" w:eastAsiaTheme="minorEastAsia" w:hAnsiTheme="minorHAnsi"/>
          <w:sz w:val="21"/>
          <w:szCs w:val="21"/>
          <w:lang w:val="x-none"/>
        </w:rPr>
        <w:lastRenderedPageBreak/>
        <w:t>询、分析于一身的通用报表平台。</w:t>
      </w:r>
    </w:p>
    <w:p w:rsidR="00A1662D" w:rsidRPr="003638A8" w:rsidRDefault="00A1662D" w:rsidP="00A1662D">
      <w:pPr>
        <w:pStyle w:val="a6"/>
        <w:ind w:firstLineChars="0"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报表平台同时包含报表设计开发工具，以及报表运行平台</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运行时。</w:t>
      </w:r>
    </w:p>
    <w:p w:rsidR="00A1662D" w:rsidRPr="003638A8" w:rsidRDefault="00A1662D" w:rsidP="00A1662D">
      <w:pPr>
        <w:pStyle w:val="31"/>
        <w:rPr>
          <w:rFonts w:asciiTheme="minorHAnsi" w:eastAsiaTheme="minorEastAsia" w:hAnsiTheme="minorHAnsi"/>
        </w:rPr>
      </w:pPr>
      <w:bookmarkStart w:id="90" w:name="_Toc497030192"/>
      <w:r w:rsidRPr="003638A8">
        <w:rPr>
          <w:rFonts w:asciiTheme="minorHAnsi" w:eastAsiaTheme="minorEastAsia" w:hAnsiTheme="minorHAnsi"/>
        </w:rPr>
        <w:t>报表统一管理</w:t>
      </w:r>
      <w:bookmarkEnd w:id="90"/>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报表统一管理具备填报、显示、导入、打印、汇总、检索、统计等功能的统一的解决方案：</w:t>
      </w:r>
    </w:p>
    <w:p w:rsidR="00A1662D" w:rsidRPr="003638A8" w:rsidRDefault="00A1662D" w:rsidP="00A1662D">
      <w:pPr>
        <w:pStyle w:val="a6"/>
        <w:ind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15171638" wp14:editId="31BC2807">
            <wp:extent cx="4572000" cy="2424173"/>
            <wp:effectExtent l="190500" t="190500" r="190500" b="186055"/>
            <wp:docPr id="772152" name="图片 772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585578" cy="2431372"/>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提供图形化工具（设计器），支持报表制作可以通拖拉拽的方式，而不是编程的方式，自由地灵活的实现图表的展现。设计器的页面布局和操作都与微软</w:t>
      </w:r>
      <w:r w:rsidRPr="003638A8">
        <w:rPr>
          <w:rFonts w:asciiTheme="minorHAnsi" w:eastAsiaTheme="minorEastAsia" w:hAnsiTheme="minorHAnsi"/>
          <w:sz w:val="21"/>
          <w:szCs w:val="21"/>
          <w:lang w:val="x-none"/>
        </w:rPr>
        <w:t>Excel</w:t>
      </w:r>
      <w:r w:rsidRPr="003638A8">
        <w:rPr>
          <w:rFonts w:asciiTheme="minorHAnsi" w:eastAsiaTheme="minorEastAsia" w:hAnsiTheme="minorHAnsi"/>
          <w:sz w:val="21"/>
          <w:szCs w:val="21"/>
          <w:lang w:val="x-none"/>
        </w:rPr>
        <w:t>非常相似，这使得使用者只要熟悉</w:t>
      </w:r>
      <w:r w:rsidRPr="003638A8">
        <w:rPr>
          <w:rFonts w:asciiTheme="minorHAnsi" w:eastAsiaTheme="minorEastAsia" w:hAnsiTheme="minorHAnsi"/>
          <w:sz w:val="21"/>
          <w:szCs w:val="21"/>
          <w:lang w:val="x-none"/>
        </w:rPr>
        <w:t>Excel</w:t>
      </w:r>
      <w:r w:rsidRPr="003638A8">
        <w:rPr>
          <w:rFonts w:asciiTheme="minorHAnsi" w:eastAsiaTheme="minorEastAsia" w:hAnsiTheme="minorHAnsi"/>
          <w:sz w:val="21"/>
          <w:szCs w:val="21"/>
          <w:lang w:val="x-none"/>
        </w:rPr>
        <w:t>就能够很快掌握设计器的使用。如行列拖拽，单元格的合并、拆分，单元格属性定义，页面布局定义，样式刷功能等，都完全遵循了</w:t>
      </w:r>
      <w:r w:rsidRPr="003638A8">
        <w:rPr>
          <w:rFonts w:asciiTheme="minorHAnsi" w:eastAsiaTheme="minorEastAsia" w:hAnsiTheme="minorHAnsi"/>
          <w:sz w:val="21"/>
          <w:szCs w:val="21"/>
          <w:lang w:val="x-none"/>
        </w:rPr>
        <w:t>Windows</w:t>
      </w:r>
      <w:r w:rsidRPr="003638A8">
        <w:rPr>
          <w:rFonts w:asciiTheme="minorHAnsi" w:eastAsiaTheme="minorEastAsia" w:hAnsiTheme="minorHAnsi"/>
          <w:sz w:val="21"/>
          <w:szCs w:val="21"/>
          <w:lang w:val="x-none"/>
        </w:rPr>
        <w:t>用户的操作习惯，保证用户经过简单培训就能迅速上手，开始复杂报表的设计。</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支持零编码定义中国式复杂报表（包括多种组合复杂表头报表、斜线表头、多源报表等）；</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具备高性能的数据检索和统计功能，能够利用图形化工具，针对数据表进行各种统计分析并实时生成相应的分析图表；</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支持完备导入导出功能，并支持大数据量（在报表中可以直接显示二十万行以上数据库中原始数据）数据报表的展示和导出。包括支持</w:t>
      </w:r>
      <w:r w:rsidRPr="003638A8">
        <w:rPr>
          <w:rFonts w:asciiTheme="minorHAnsi" w:eastAsiaTheme="minorEastAsia" w:hAnsiTheme="minorHAnsi"/>
          <w:sz w:val="21"/>
          <w:szCs w:val="21"/>
          <w:lang w:val="x-none"/>
        </w:rPr>
        <w:t xml:space="preserve"> Excel </w:t>
      </w:r>
      <w:r w:rsidRPr="003638A8">
        <w:rPr>
          <w:rFonts w:asciiTheme="minorHAnsi" w:eastAsiaTheme="minorEastAsia" w:hAnsiTheme="minorHAnsi"/>
          <w:sz w:val="21"/>
          <w:szCs w:val="21"/>
          <w:lang w:val="x-none"/>
        </w:rPr>
        <w:t>报表模板导入，支持</w:t>
      </w:r>
      <w:r w:rsidRPr="003638A8">
        <w:rPr>
          <w:rFonts w:asciiTheme="minorHAnsi" w:eastAsiaTheme="minorEastAsia" w:hAnsiTheme="minorHAnsi"/>
          <w:sz w:val="21"/>
          <w:szCs w:val="21"/>
          <w:lang w:val="x-none"/>
        </w:rPr>
        <w:t>Microsoft Excel</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Microsoft Word</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PDF</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Html</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 xml:space="preserve">CSV </w:t>
      </w:r>
      <w:r w:rsidRPr="003638A8">
        <w:rPr>
          <w:rFonts w:asciiTheme="minorHAnsi" w:eastAsiaTheme="minorEastAsia" w:hAnsiTheme="minorHAnsi"/>
          <w:sz w:val="21"/>
          <w:szCs w:val="21"/>
          <w:lang w:val="x-none"/>
        </w:rPr>
        <w:t>和</w:t>
      </w:r>
      <w:r w:rsidRPr="003638A8">
        <w:rPr>
          <w:rFonts w:asciiTheme="minorHAnsi" w:eastAsiaTheme="minorEastAsia" w:hAnsiTheme="minorHAnsi"/>
          <w:sz w:val="21"/>
          <w:szCs w:val="21"/>
          <w:lang w:val="x-none"/>
        </w:rPr>
        <w:t xml:space="preserve"> TXT </w:t>
      </w:r>
      <w:r w:rsidRPr="003638A8">
        <w:rPr>
          <w:rFonts w:asciiTheme="minorHAnsi" w:eastAsiaTheme="minorEastAsia" w:hAnsiTheme="minorHAnsi"/>
          <w:sz w:val="21"/>
          <w:szCs w:val="21"/>
          <w:lang w:val="x-none"/>
        </w:rPr>
        <w:t>等常用格式导出；</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支持高可管理性的报表模板管理功能；</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支持安全管理，可与业务系统组织机构、安全集成；</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兼容</w:t>
      </w:r>
      <w:r w:rsidRPr="003638A8">
        <w:rPr>
          <w:rFonts w:asciiTheme="minorHAnsi" w:eastAsiaTheme="minorEastAsia" w:hAnsiTheme="minorHAnsi"/>
          <w:sz w:val="21"/>
          <w:szCs w:val="21"/>
          <w:lang w:val="x-none"/>
        </w:rPr>
        <w:t xml:space="preserve"> IE8+</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Firefox</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Chrome</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 xml:space="preserve">safari </w:t>
      </w:r>
      <w:r w:rsidRPr="003638A8">
        <w:rPr>
          <w:rFonts w:asciiTheme="minorHAnsi" w:eastAsiaTheme="minorEastAsia" w:hAnsiTheme="minorHAnsi"/>
          <w:sz w:val="21"/>
          <w:szCs w:val="21"/>
          <w:lang w:val="x-none"/>
        </w:rPr>
        <w:t>等多种浏览器，报表的</w:t>
      </w:r>
      <w:r w:rsidRPr="003638A8">
        <w:rPr>
          <w:rFonts w:asciiTheme="minorHAnsi" w:eastAsiaTheme="minorEastAsia" w:hAnsiTheme="minorHAnsi"/>
          <w:sz w:val="21"/>
          <w:szCs w:val="21"/>
          <w:lang w:val="x-none"/>
        </w:rPr>
        <w:t xml:space="preserve"> web </w:t>
      </w:r>
      <w:r w:rsidRPr="003638A8">
        <w:rPr>
          <w:rFonts w:asciiTheme="minorHAnsi" w:eastAsiaTheme="minorEastAsia" w:hAnsiTheme="minorHAnsi"/>
          <w:sz w:val="21"/>
          <w:szCs w:val="21"/>
          <w:lang w:val="x-none"/>
        </w:rPr>
        <w:t>端显示不需要安装任何插件，并支持通过移动终端查看报表（包括图表，并要求移动终端查看时，仍然有图表显示的动画效果）。</w:t>
      </w:r>
    </w:p>
    <w:p w:rsidR="00A1662D" w:rsidRPr="003638A8" w:rsidRDefault="00A1662D" w:rsidP="00A1662D">
      <w:pPr>
        <w:pStyle w:val="31"/>
        <w:rPr>
          <w:rFonts w:asciiTheme="minorHAnsi" w:eastAsiaTheme="minorEastAsia" w:hAnsiTheme="minorHAnsi"/>
        </w:rPr>
      </w:pPr>
      <w:bookmarkStart w:id="91" w:name="_Toc497030193"/>
      <w:r w:rsidRPr="003638A8">
        <w:rPr>
          <w:rFonts w:asciiTheme="minorHAnsi" w:eastAsiaTheme="minorEastAsia" w:hAnsiTheme="minorHAnsi"/>
        </w:rPr>
        <w:t>丰富图表功能</w:t>
      </w:r>
      <w:bookmarkEnd w:id="91"/>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rPr>
        <w:t>报表平台</w:t>
      </w:r>
      <w:r w:rsidRPr="003638A8">
        <w:rPr>
          <w:rFonts w:asciiTheme="minorHAnsi" w:eastAsiaTheme="minorEastAsia" w:hAnsiTheme="minorHAnsi"/>
          <w:sz w:val="21"/>
          <w:szCs w:val="21"/>
          <w:lang w:val="x-none"/>
        </w:rPr>
        <w:t>具有丰富的报表样式，可自由定义不拘泥于固定刻板的格式，而给予用户充分的自由和想象力。</w:t>
      </w:r>
    </w:p>
    <w:p w:rsidR="00A1662D" w:rsidRPr="003638A8" w:rsidRDefault="00A1662D" w:rsidP="00A1662D">
      <w:pPr>
        <w:pStyle w:val="a6"/>
        <w:ind w:firstLineChars="0" w:firstLine="0"/>
        <w:jc w:val="center"/>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1A586B8A" wp14:editId="4D223C30">
            <wp:extent cx="4255895" cy="3331028"/>
            <wp:effectExtent l="190500" t="190500" r="182880" b="193675"/>
            <wp:docPr id="150" name="图片 150"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9" descr="p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63728" cy="3337159"/>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用户可以任意组合文字、图片、图表，无须编写代码，即可产生漂亮的专业报表。报表工具应有强大的报表展现能力，如下：</w:t>
      </w:r>
    </w:p>
    <w:p w:rsidR="00A1662D" w:rsidRPr="003638A8" w:rsidRDefault="00A1662D" w:rsidP="00A1662D">
      <w:pPr>
        <w:pStyle w:val="a6"/>
        <w:ind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sz w:val="21"/>
          <w:szCs w:val="21"/>
        </w:rPr>
        <w:drawing>
          <wp:inline distT="0" distB="0" distL="0" distR="0" wp14:anchorId="356BD9FA" wp14:editId="05960BD0">
            <wp:extent cx="5904230" cy="2238884"/>
            <wp:effectExtent l="190500" t="190500" r="191770" b="200025"/>
            <wp:docPr id="149" name="图片 149" descr="查询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0" descr="查询分析"/>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04230" cy="2238884"/>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支持图、表、文的混排功能，支持报表的联动、钻取，具有比较强的交互能力；</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支持饼图、柱图、线图、以及复合图表等动态（</w:t>
      </w:r>
      <w:r w:rsidRPr="003638A8">
        <w:rPr>
          <w:rFonts w:asciiTheme="minorHAnsi" w:eastAsiaTheme="minorEastAsia" w:hAnsiTheme="minorHAnsi"/>
          <w:sz w:val="21"/>
          <w:szCs w:val="21"/>
          <w:lang w:val="x-none"/>
        </w:rPr>
        <w:t>2D</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3D</w:t>
      </w:r>
      <w:r w:rsidRPr="003638A8">
        <w:rPr>
          <w:rFonts w:asciiTheme="minorHAnsi" w:eastAsiaTheme="minorEastAsia" w:hAnsiTheme="minorHAnsi"/>
          <w:sz w:val="21"/>
          <w:szCs w:val="21"/>
          <w:lang w:val="x-none"/>
        </w:rPr>
        <w:t>）图形化分析应用；</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支持刻度盘、刻度尺、二极管图、圆柱桶图、温度计图、球形图等仪表盘展示；</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要求图表、刻度盘等所有的可视化图表，支持流畅的载入动画，具备良好的视觉体验。</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支持直观、易用、样式丰富的决策分析功能，提供决策分析仪表舱，并具备</w:t>
      </w:r>
      <w:r w:rsidRPr="003638A8">
        <w:rPr>
          <w:rFonts w:asciiTheme="minorHAnsi" w:eastAsiaTheme="minorEastAsia" w:hAnsiTheme="minorHAnsi"/>
          <w:sz w:val="21"/>
          <w:szCs w:val="21"/>
          <w:lang w:val="x-none"/>
        </w:rPr>
        <w:t xml:space="preserve"> web</w:t>
      </w:r>
      <w:r w:rsidRPr="003638A8">
        <w:rPr>
          <w:rFonts w:asciiTheme="minorHAnsi" w:eastAsiaTheme="minorEastAsia" w:hAnsiTheme="minorHAnsi"/>
          <w:sz w:val="21"/>
          <w:szCs w:val="21"/>
          <w:lang w:val="x-none"/>
        </w:rPr>
        <w:t>端的仪表舱定义工具，无论数据和交互，都可通过定义工具来定义；</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支持钻取，多个分析结果间（报表、图表）通过简单设置即可实现相互的数据联动、参数传递和层次钻取功能；</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提供图形化的图表开发工具，以上的图表、仪表舱功能必须能够通过工具零编码定义，不需</w:t>
      </w:r>
      <w:r w:rsidRPr="003638A8">
        <w:rPr>
          <w:rFonts w:asciiTheme="minorHAnsi" w:eastAsiaTheme="minorEastAsia" w:hAnsiTheme="minorHAnsi"/>
          <w:sz w:val="21"/>
          <w:szCs w:val="21"/>
          <w:lang w:val="x-none"/>
        </w:rPr>
        <w:lastRenderedPageBreak/>
        <w:t>要编写代码；</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报表工具需要支持数据防溢出保护功能，保证系统稳定运行。即当报表定义不当、程序调用不当、业务数据飞速膨胀等场景下，导致报表一次性查询到的数据过多而造成内存溢出时，报表工具可以通过配置来判断出</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具有非常规表现</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的查询请求，及时给与终止。</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支持数据库字段与业务分析字段的语义映射功能；</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支持维度、指标、度量的定义；</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有实际运行的数据分析模型、可以动态钻取；</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平台除了能够生成浏览器端显示的</w:t>
      </w:r>
      <w:r w:rsidRPr="003638A8">
        <w:rPr>
          <w:rFonts w:asciiTheme="minorHAnsi" w:eastAsiaTheme="minorEastAsia" w:hAnsiTheme="minorHAnsi"/>
          <w:sz w:val="21"/>
          <w:szCs w:val="21"/>
          <w:lang w:val="x-none"/>
        </w:rPr>
        <w:t>HTML</w:t>
      </w:r>
      <w:r w:rsidRPr="003638A8">
        <w:rPr>
          <w:rFonts w:asciiTheme="minorHAnsi" w:eastAsiaTheme="minorEastAsia" w:hAnsiTheme="minorHAnsi"/>
          <w:sz w:val="21"/>
          <w:szCs w:val="21"/>
          <w:lang w:val="x-none"/>
        </w:rPr>
        <w:t>报表外，还支持导出为</w:t>
      </w:r>
      <w:r w:rsidRPr="003638A8">
        <w:rPr>
          <w:rFonts w:asciiTheme="minorHAnsi" w:eastAsiaTheme="minorEastAsia" w:hAnsiTheme="minorHAnsi"/>
          <w:sz w:val="21"/>
          <w:szCs w:val="21"/>
          <w:lang w:val="x-none"/>
        </w:rPr>
        <w:t>PDF</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Excel</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CSV</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Word</w:t>
      </w:r>
      <w:r w:rsidRPr="003638A8">
        <w:rPr>
          <w:rFonts w:asciiTheme="minorHAnsi" w:eastAsiaTheme="minorEastAsia" w:hAnsiTheme="minorHAnsi"/>
          <w:sz w:val="21"/>
          <w:szCs w:val="21"/>
          <w:lang w:val="x-none"/>
        </w:rPr>
        <w:t>等文件格式。同时、对于</w:t>
      </w:r>
      <w:r w:rsidRPr="003638A8">
        <w:rPr>
          <w:rFonts w:asciiTheme="minorHAnsi" w:eastAsiaTheme="minorEastAsia" w:hAnsiTheme="minorHAnsi"/>
          <w:sz w:val="21"/>
          <w:szCs w:val="21"/>
          <w:lang w:val="x-none"/>
        </w:rPr>
        <w:t>PDF</w:t>
      </w:r>
      <w:r w:rsidRPr="003638A8">
        <w:rPr>
          <w:rFonts w:asciiTheme="minorHAnsi" w:eastAsiaTheme="minorEastAsia" w:hAnsiTheme="minorHAnsi"/>
          <w:sz w:val="21"/>
          <w:szCs w:val="21"/>
          <w:lang w:val="x-none"/>
        </w:rPr>
        <w:t>和</w:t>
      </w:r>
      <w:r w:rsidRPr="003638A8">
        <w:rPr>
          <w:rFonts w:asciiTheme="minorHAnsi" w:eastAsiaTheme="minorEastAsia" w:hAnsiTheme="minorHAnsi"/>
          <w:sz w:val="21"/>
          <w:szCs w:val="21"/>
          <w:lang w:val="x-none"/>
        </w:rPr>
        <w:t>Excel</w:t>
      </w:r>
      <w:r w:rsidRPr="003638A8">
        <w:rPr>
          <w:rFonts w:asciiTheme="minorHAnsi" w:eastAsiaTheme="minorEastAsia" w:hAnsiTheme="minorHAnsi"/>
          <w:sz w:val="21"/>
          <w:szCs w:val="21"/>
          <w:lang w:val="x-none"/>
        </w:rPr>
        <w:t>文件格式，导出样式和浏览器中完全一致。</w:t>
      </w:r>
    </w:p>
    <w:p w:rsidR="00A1662D" w:rsidRPr="003638A8" w:rsidRDefault="00A1662D" w:rsidP="00A1662D">
      <w:pPr>
        <w:pStyle w:val="a6"/>
        <w:numPr>
          <w:ilvl w:val="0"/>
          <w:numId w:val="75"/>
        </w:numPr>
        <w:ind w:firstLineChars="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平台提供了完美的打印方案，支持通过浏览器所见即所得的打印，也支持套打、批量打印、奇偶页打印等。同时，为用户解决了很多贴心的打印需求，如分栏打印、缩印、客户端校正打印偏移量等。</w:t>
      </w:r>
    </w:p>
    <w:p w:rsidR="00A1662D" w:rsidRPr="003638A8" w:rsidRDefault="00A1662D" w:rsidP="00A1662D">
      <w:pPr>
        <w:pStyle w:val="31"/>
        <w:rPr>
          <w:rFonts w:asciiTheme="minorHAnsi" w:eastAsiaTheme="minorEastAsia" w:hAnsiTheme="minorHAnsi"/>
        </w:rPr>
      </w:pPr>
      <w:bookmarkStart w:id="92" w:name="_Toc497030194"/>
      <w:r w:rsidRPr="003638A8">
        <w:rPr>
          <w:rFonts w:asciiTheme="minorHAnsi" w:eastAsiaTheme="minorEastAsia" w:hAnsiTheme="minorHAnsi"/>
        </w:rPr>
        <w:t>优秀的技术架构</w:t>
      </w:r>
      <w:bookmarkEnd w:id="92"/>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好的技术架构也是决定报表工具可用性的关键因素之一。针对本项目特点，报表工具应该是整个解决方案中的一个关键组件，一个能够适应项目发展需要的可扩展、高效率的通用工具。这就要求报表工具必须具备轻量级、易集成，高可扩展性，高效率等特性，而这些正是本平台引以为傲的地方。</w:t>
      </w:r>
    </w:p>
    <w:p w:rsidR="00A1662D" w:rsidRPr="003638A8" w:rsidRDefault="00A1662D" w:rsidP="00A1662D">
      <w:pPr>
        <w:pStyle w:val="afffa"/>
        <w:numPr>
          <w:ilvl w:val="0"/>
          <w:numId w:val="76"/>
        </w:numPr>
        <w:spacing w:before="0" w:after="0" w:line="360" w:lineRule="auto"/>
        <w:ind w:leftChars="0" w:firstLineChars="0"/>
        <w:jc w:val="left"/>
        <w:rPr>
          <w:rFonts w:asciiTheme="minorHAnsi" w:eastAsiaTheme="minorEastAsia" w:hAnsiTheme="minorHAnsi"/>
          <w:szCs w:val="21"/>
          <w:lang w:bidi="ar-SA"/>
        </w:rPr>
      </w:pPr>
      <w:r w:rsidRPr="003638A8">
        <w:rPr>
          <w:rFonts w:asciiTheme="minorHAnsi" w:eastAsiaTheme="minorEastAsia" w:hAnsiTheme="minorHAnsi"/>
          <w:szCs w:val="21"/>
          <w:lang w:bidi="ar-SA"/>
        </w:rPr>
        <w:t>轻量级、易集成</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平台引擎采用</w:t>
      </w:r>
      <w:r w:rsidRPr="003638A8">
        <w:rPr>
          <w:rFonts w:asciiTheme="minorHAnsi" w:eastAsiaTheme="minorEastAsia" w:hAnsiTheme="minorHAnsi" w:cs="宋体"/>
          <w:szCs w:val="21"/>
        </w:rPr>
        <w:t>100</w:t>
      </w:r>
      <w:r w:rsidRPr="003638A8">
        <w:rPr>
          <w:rFonts w:asciiTheme="minorHAnsi" w:eastAsiaTheme="minorEastAsia" w:hAnsiTheme="minorHAnsi" w:cs="宋体"/>
          <w:szCs w:val="21"/>
        </w:rPr>
        <w:t>％纯</w:t>
      </w:r>
      <w:r w:rsidRPr="003638A8">
        <w:rPr>
          <w:rFonts w:asciiTheme="minorHAnsi" w:eastAsiaTheme="minorEastAsia" w:hAnsiTheme="minorHAnsi" w:cs="宋体"/>
          <w:szCs w:val="21"/>
        </w:rPr>
        <w:t>Java</w:t>
      </w:r>
      <w:r w:rsidRPr="003638A8">
        <w:rPr>
          <w:rFonts w:asciiTheme="minorHAnsi" w:eastAsiaTheme="minorEastAsia" w:hAnsiTheme="minorHAnsi" w:cs="宋体"/>
          <w:szCs w:val="21"/>
        </w:rPr>
        <w:t>语言开发，因此具有很好的可移植性，可以部署于所有常见操作系统。</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平台引擎的核心部分，只是一组</w:t>
      </w:r>
      <w:r w:rsidRPr="003638A8">
        <w:rPr>
          <w:rFonts w:asciiTheme="minorHAnsi" w:eastAsiaTheme="minorEastAsia" w:hAnsiTheme="minorHAnsi" w:cs="宋体"/>
          <w:szCs w:val="21"/>
        </w:rPr>
        <w:t>Jar</w:t>
      </w:r>
      <w:r w:rsidRPr="003638A8">
        <w:rPr>
          <w:rFonts w:asciiTheme="minorHAnsi" w:eastAsiaTheme="minorEastAsia" w:hAnsiTheme="minorHAnsi" w:cs="宋体"/>
          <w:szCs w:val="21"/>
        </w:rPr>
        <w:t>文件，因此可以轻易集成到一个</w:t>
      </w:r>
      <w:r w:rsidRPr="003638A8">
        <w:rPr>
          <w:rFonts w:asciiTheme="minorHAnsi" w:eastAsiaTheme="minorEastAsia" w:hAnsiTheme="minorHAnsi" w:cs="宋体"/>
          <w:szCs w:val="21"/>
        </w:rPr>
        <w:t>J2EE</w:t>
      </w:r>
      <w:r w:rsidRPr="003638A8">
        <w:rPr>
          <w:rFonts w:asciiTheme="minorHAnsi" w:eastAsiaTheme="minorEastAsia" w:hAnsiTheme="minorHAnsi" w:cs="宋体"/>
          <w:szCs w:val="21"/>
        </w:rPr>
        <w:t>应用中，与用户应用程序无缝集成，这样可以达到最高的运行效率和最深入的控制，同时可以享受应用系统的集群部署与数据连接共享能力以及不必专门处理权限门户等问题。这也是报表集成中，最经济高效的集成方案。</w:t>
      </w:r>
      <w:r w:rsidRPr="003638A8">
        <w:rPr>
          <w:rFonts w:asciiTheme="minorHAnsi" w:eastAsiaTheme="minorEastAsia" w:hAnsiTheme="minorHAnsi" w:cs="宋体"/>
          <w:szCs w:val="21"/>
        </w:rPr>
        <w:t xml:space="preserve"> </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平台的客户端展现采用纯</w:t>
      </w:r>
      <w:r w:rsidRPr="003638A8">
        <w:rPr>
          <w:rFonts w:asciiTheme="minorHAnsi" w:eastAsiaTheme="minorEastAsia" w:hAnsiTheme="minorHAnsi" w:cs="宋体"/>
          <w:szCs w:val="21"/>
        </w:rPr>
        <w:t>Html</w:t>
      </w:r>
      <w:r w:rsidRPr="003638A8">
        <w:rPr>
          <w:rFonts w:asciiTheme="minorHAnsi" w:eastAsiaTheme="minorEastAsia" w:hAnsiTheme="minorHAnsi" w:cs="宋体"/>
          <w:szCs w:val="21"/>
        </w:rPr>
        <w:t>文件格式，可以轻松集成到业务系统的用户界面中，同时不存在采用控件作为客户端显示工具带来的安全（病毒、泄漏等）、性能问题。</w:t>
      </w:r>
    </w:p>
    <w:p w:rsidR="00A1662D" w:rsidRPr="003638A8" w:rsidRDefault="00A1662D" w:rsidP="00A1662D">
      <w:pPr>
        <w:pStyle w:val="afffa"/>
        <w:numPr>
          <w:ilvl w:val="0"/>
          <w:numId w:val="76"/>
        </w:numPr>
        <w:spacing w:before="0" w:after="0" w:line="360" w:lineRule="auto"/>
        <w:ind w:leftChars="0" w:firstLineChars="0"/>
        <w:jc w:val="left"/>
        <w:rPr>
          <w:rFonts w:asciiTheme="minorHAnsi" w:eastAsiaTheme="minorEastAsia" w:hAnsiTheme="minorHAnsi"/>
          <w:szCs w:val="21"/>
          <w:lang w:bidi="ar-SA"/>
        </w:rPr>
      </w:pPr>
      <w:r w:rsidRPr="003638A8">
        <w:rPr>
          <w:rFonts w:asciiTheme="minorHAnsi" w:eastAsiaTheme="minorEastAsia" w:hAnsiTheme="minorHAnsi"/>
          <w:szCs w:val="21"/>
          <w:lang w:bidi="ar-SA"/>
        </w:rPr>
        <w:t>高可扩展性</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平台的可扩展性，是评价一个平台工具的关键指标。作为一个通用平台，平台解决了几乎全部的通用报表需求。但企业是发展的，报表需求也是逐步变化的。平台提供了高可扩展性，允许用户根据自己的需要，扩展报表工具现有功能，适应企业发展需要。</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平台允许用户扩展数据源类型，以集成用户遗留系统；扩展报表函数、系统变量，满足用户个性化需求；扩展安全模型，和用户现有安全机制接口。</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对于关键客户，平台团队会为您提供系统升级、扩展服务，为您量身定制个性化的报表平台。</w:t>
      </w:r>
    </w:p>
    <w:p w:rsidR="00A1662D" w:rsidRPr="003638A8" w:rsidRDefault="00A1662D" w:rsidP="00A1662D">
      <w:pPr>
        <w:pStyle w:val="afffa"/>
        <w:numPr>
          <w:ilvl w:val="0"/>
          <w:numId w:val="76"/>
        </w:numPr>
        <w:spacing w:before="0" w:after="0" w:line="360" w:lineRule="auto"/>
        <w:ind w:leftChars="0" w:firstLineChars="0"/>
        <w:jc w:val="left"/>
        <w:rPr>
          <w:rFonts w:asciiTheme="minorHAnsi" w:eastAsiaTheme="minorEastAsia" w:hAnsiTheme="minorHAnsi"/>
          <w:szCs w:val="21"/>
          <w:lang w:bidi="ar-SA"/>
        </w:rPr>
      </w:pPr>
      <w:r w:rsidRPr="003638A8">
        <w:rPr>
          <w:rFonts w:asciiTheme="minorHAnsi" w:eastAsiaTheme="minorEastAsia" w:hAnsiTheme="minorHAnsi"/>
          <w:szCs w:val="21"/>
          <w:lang w:bidi="ar-SA"/>
        </w:rPr>
        <w:t>多级缓存</w:t>
      </w:r>
    </w:p>
    <w:p w:rsidR="00A1662D" w:rsidRPr="003638A8" w:rsidRDefault="00A1662D" w:rsidP="00A1662D">
      <w:pPr>
        <w:snapToGrid w:val="0"/>
        <w:spacing w:line="360" w:lineRule="auto"/>
        <w:ind w:firstLineChars="200" w:firstLine="420"/>
        <w:rPr>
          <w:rFonts w:asciiTheme="minorHAnsi" w:eastAsiaTheme="minorEastAsia" w:hAnsiTheme="minorHAnsi" w:cs="宋体"/>
          <w:szCs w:val="21"/>
        </w:rPr>
      </w:pPr>
      <w:r w:rsidRPr="003638A8">
        <w:rPr>
          <w:rFonts w:asciiTheme="minorHAnsi" w:eastAsiaTheme="minorEastAsia" w:hAnsiTheme="minorHAnsi" w:cs="宋体"/>
          <w:szCs w:val="21"/>
        </w:rPr>
        <w:t>为了提高报表引擎响应效率，提高并发访问量，平台设计了独有的多级缓存技术，可以对报表定义和报表实例进行分级、按需缓存。更可以根据用户需要，选择不同的缓存策略。</w:t>
      </w:r>
    </w:p>
    <w:p w:rsidR="00A1662D" w:rsidRPr="003638A8" w:rsidRDefault="00A1662D" w:rsidP="00A1662D">
      <w:pPr>
        <w:pStyle w:val="23"/>
        <w:numPr>
          <w:ilvl w:val="1"/>
          <w:numId w:val="14"/>
        </w:numPr>
        <w:tabs>
          <w:tab w:val="num" w:pos="576"/>
        </w:tabs>
        <w:spacing w:line="240" w:lineRule="atLeast"/>
        <w:ind w:left="1033" w:hanging="1033"/>
        <w:rPr>
          <w:rFonts w:asciiTheme="minorHAnsi" w:eastAsiaTheme="minorEastAsia" w:hAnsiTheme="minorHAnsi"/>
          <w:sz w:val="30"/>
          <w:szCs w:val="30"/>
          <w:lang w:eastAsia="zh-CN"/>
        </w:rPr>
      </w:pPr>
      <w:bookmarkStart w:id="93" w:name="_Toc497030195"/>
      <w:r w:rsidRPr="003638A8">
        <w:rPr>
          <w:rFonts w:asciiTheme="minorHAnsi" w:eastAsiaTheme="minorEastAsia" w:hAnsiTheme="minorHAnsi"/>
          <w:sz w:val="30"/>
          <w:szCs w:val="30"/>
          <w:lang w:eastAsia="zh-CN"/>
        </w:rPr>
        <w:lastRenderedPageBreak/>
        <w:t>身份识别与访问控制平台</w:t>
      </w:r>
      <w:bookmarkEnd w:id="93"/>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身份识别与访问控制平台为江西省各级教育用户（包括省教育厅所属教育评估院、各地市</w:t>
      </w:r>
      <w:r w:rsidRPr="003638A8">
        <w:rPr>
          <w:rFonts w:asciiTheme="minorHAnsi" w:eastAsiaTheme="minorEastAsia" w:hAnsiTheme="minorHAnsi"/>
          <w:sz w:val="21"/>
          <w:szCs w:val="21"/>
          <w:lang w:val="x-none"/>
        </w:rPr>
        <w:t>/</w:t>
      </w:r>
      <w:r w:rsidRPr="003638A8">
        <w:rPr>
          <w:rFonts w:asciiTheme="minorHAnsi" w:eastAsiaTheme="minorEastAsia" w:hAnsiTheme="minorHAnsi"/>
          <w:sz w:val="21"/>
          <w:szCs w:val="21"/>
          <w:lang w:val="x-none"/>
        </w:rPr>
        <w:t>区县教育局所属教研室的相关教研人员）提供对用户身份的全生命周期统一管理；实现基于江西江西中小学课堂观测评价平台基础上的各类业务模块的单点登录、用户身份识别和访问控制，及登录访问与身份管理操作的安全审计。</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身份识别与访问控制平台采用成熟产品的基础上进行定制开发，以满足以下功能：身份管理应对江西省各级教学研究单位的组织机构、用户账户、用户权限等信息进行管理。确保用户在江西中小学课堂观测评价平台上开户、变更、销户等过程中的唯一性。</w:t>
      </w:r>
    </w:p>
    <w:p w:rsidR="00A1662D" w:rsidRPr="003638A8" w:rsidRDefault="00A1662D" w:rsidP="00A1662D">
      <w:pPr>
        <w:pStyle w:val="a6"/>
        <w:ind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684FE2AF" wp14:editId="5BB82F49">
            <wp:extent cx="5904230" cy="3022600"/>
            <wp:effectExtent l="190500" t="190500" r="191770" b="19685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04230" cy="302260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账户管理：要求实现用户账户的全生命周期管理，提供江西省各级教学研究单位</w:t>
      </w:r>
      <w:r w:rsidRPr="003638A8">
        <w:rPr>
          <w:rFonts w:asciiTheme="minorHAnsi" w:eastAsiaTheme="minorEastAsia" w:hAnsiTheme="minorHAnsi"/>
          <w:sz w:val="21"/>
          <w:szCs w:val="21"/>
          <w:lang w:val="x-none"/>
        </w:rPr>
        <w:t xml:space="preserve">UID </w:t>
      </w:r>
      <w:r w:rsidRPr="003638A8">
        <w:rPr>
          <w:rFonts w:asciiTheme="minorHAnsi" w:eastAsiaTheme="minorEastAsia" w:hAnsiTheme="minorHAnsi"/>
          <w:sz w:val="21"/>
          <w:szCs w:val="21"/>
          <w:lang w:val="x-none"/>
        </w:rPr>
        <w:t>身份信息的统一管理，并支持多账号信息合并关联。其中，账户信息应包括：用户的基本信息（如姓名、密码、性别、昵称、登录别名、民族、籍贯、证件类型、证件号、生日、固定电话、手机、</w:t>
      </w:r>
      <w:r w:rsidRPr="003638A8">
        <w:rPr>
          <w:rFonts w:asciiTheme="minorHAnsi" w:eastAsiaTheme="minorEastAsia" w:hAnsiTheme="minorHAnsi"/>
          <w:sz w:val="21"/>
          <w:szCs w:val="21"/>
          <w:lang w:val="x-none"/>
        </w:rPr>
        <w:t xml:space="preserve">email </w:t>
      </w:r>
      <w:r w:rsidRPr="003638A8">
        <w:rPr>
          <w:rFonts w:asciiTheme="minorHAnsi" w:eastAsiaTheme="minorEastAsia" w:hAnsiTheme="minorHAnsi"/>
          <w:sz w:val="21"/>
          <w:szCs w:val="21"/>
          <w:lang w:val="x-none"/>
        </w:rPr>
        <w:t>等），用户的身份信息（如账号、身份类型、是否激活、起始日期、结束日期、所属部门等）；</w:t>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个人自助服务：提供首次登录的信息修改、个人自助变更密码与密码找回服务；</w:t>
      </w:r>
    </w:p>
    <w:p w:rsidR="00A1662D" w:rsidRPr="003638A8" w:rsidRDefault="00A1662D" w:rsidP="00A1662D">
      <w:pPr>
        <w:pStyle w:val="a6"/>
        <w:ind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lastRenderedPageBreak/>
        <w:drawing>
          <wp:inline distT="0" distB="0" distL="0" distR="0" wp14:anchorId="43FAE9F2" wp14:editId="0BEDCE5F">
            <wp:extent cx="5904230" cy="3007360"/>
            <wp:effectExtent l="190500" t="190500" r="191770" b="1930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04230" cy="300736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组织机构管理：支持组织机构的实体机构和虚拟组织，支持多级组织机构管理及科室信息维护；</w:t>
      </w:r>
    </w:p>
    <w:p w:rsidR="00A1662D" w:rsidRPr="003638A8" w:rsidRDefault="00A1662D" w:rsidP="00A1662D">
      <w:pPr>
        <w:pStyle w:val="a6"/>
        <w:ind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3D12C3BD" wp14:editId="13EC1077">
            <wp:extent cx="5684177" cy="2990032"/>
            <wp:effectExtent l="190500" t="190500" r="183515" b="1917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97893" cy="299724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624060CC" wp14:editId="5ACE5B75">
            <wp:extent cx="5536889" cy="1155255"/>
            <wp:effectExtent l="190500" t="190500" r="197485" b="19748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46874" cy="1157338"/>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pStyle w:val="a6"/>
        <w:ind w:firstLine="420"/>
        <w:rPr>
          <w:rFonts w:asciiTheme="minorHAnsi" w:eastAsiaTheme="minorEastAsia" w:hAnsiTheme="minorHAnsi"/>
          <w:sz w:val="21"/>
          <w:szCs w:val="21"/>
          <w:lang w:val="x-none"/>
        </w:rPr>
      </w:pPr>
      <w:r w:rsidRPr="003638A8">
        <w:rPr>
          <w:rFonts w:asciiTheme="minorHAnsi" w:eastAsiaTheme="minorEastAsia" w:hAnsiTheme="minorHAnsi"/>
          <w:sz w:val="21"/>
          <w:szCs w:val="21"/>
          <w:lang w:val="x-none"/>
        </w:rPr>
        <w:t>权限管理：系统基于</w:t>
      </w:r>
      <w:r w:rsidRPr="003638A8">
        <w:rPr>
          <w:rFonts w:asciiTheme="minorHAnsi" w:eastAsiaTheme="minorEastAsia" w:hAnsiTheme="minorHAnsi"/>
          <w:sz w:val="21"/>
          <w:szCs w:val="21"/>
          <w:lang w:val="x-none"/>
        </w:rPr>
        <w:t>RBAC</w:t>
      </w:r>
      <w:r w:rsidRPr="003638A8">
        <w:rPr>
          <w:rFonts w:asciiTheme="minorHAnsi" w:eastAsiaTheme="minorEastAsia" w:hAnsiTheme="minorHAnsi"/>
          <w:sz w:val="21"/>
          <w:szCs w:val="21"/>
          <w:lang w:val="x-none"/>
        </w:rPr>
        <w:t>模型建立统一的权限管理系统，能提供灵活的权限设置，支持基于用户属性（账号，部门、职务、职称、政治面貌、性别、角色等）进行授权，支持对符合特定条件范围内</w:t>
      </w:r>
      <w:r w:rsidRPr="003638A8">
        <w:rPr>
          <w:rFonts w:asciiTheme="minorHAnsi" w:eastAsiaTheme="minorEastAsia" w:hAnsiTheme="minorHAnsi"/>
          <w:sz w:val="21"/>
          <w:szCs w:val="21"/>
          <w:lang w:val="x-none"/>
        </w:rPr>
        <w:lastRenderedPageBreak/>
        <w:t>或范围外的用户群进行授权。</w:t>
      </w:r>
    </w:p>
    <w:p w:rsidR="00A1662D" w:rsidRPr="003638A8" w:rsidRDefault="00A1662D" w:rsidP="00A1662D">
      <w:pPr>
        <w:pStyle w:val="a6"/>
        <w:ind w:firstLineChars="0" w:firstLine="0"/>
        <w:rPr>
          <w:rFonts w:asciiTheme="minorHAnsi" w:eastAsiaTheme="minorEastAsia" w:hAnsiTheme="minorHAnsi"/>
          <w:sz w:val="21"/>
          <w:szCs w:val="21"/>
          <w:lang w:val="x-none"/>
        </w:rPr>
      </w:pPr>
      <w:r w:rsidRPr="003638A8">
        <w:rPr>
          <w:rFonts w:asciiTheme="minorHAnsi" w:eastAsiaTheme="minorEastAsia" w:hAnsiTheme="minorHAnsi"/>
          <w:noProof/>
        </w:rPr>
        <w:drawing>
          <wp:inline distT="0" distB="0" distL="0" distR="0" wp14:anchorId="3997802E" wp14:editId="041D350A">
            <wp:extent cx="5904230" cy="3039110"/>
            <wp:effectExtent l="190500" t="190500" r="191770" b="1993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04230" cy="303911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A1662D" w:rsidP="00A1662D">
      <w:pPr>
        <w:autoSpaceDE w:val="0"/>
        <w:autoSpaceDN w:val="0"/>
        <w:adjustRightInd w:val="0"/>
        <w:spacing w:line="360" w:lineRule="auto"/>
        <w:ind w:left="420"/>
        <w:jc w:val="center"/>
        <w:rPr>
          <w:rFonts w:asciiTheme="minorHAnsi" w:eastAsiaTheme="minorEastAsia" w:hAnsiTheme="minorHAnsi"/>
          <w:szCs w:val="21"/>
          <w:lang w:val="x-none"/>
        </w:rPr>
      </w:pPr>
      <w:r w:rsidRPr="003638A8">
        <w:rPr>
          <w:rFonts w:asciiTheme="minorHAnsi" w:eastAsiaTheme="minorEastAsia" w:hAnsiTheme="minorHAnsi"/>
          <w:szCs w:val="21"/>
          <w:lang w:val="x-none"/>
        </w:rPr>
        <w:t>审计日志：须提供身份管理及权限变更的审计日志。</w:t>
      </w:r>
    </w:p>
    <w:p w:rsidR="00A1662D" w:rsidRPr="003638A8" w:rsidRDefault="00A1662D">
      <w:pPr>
        <w:widowControl/>
        <w:jc w:val="left"/>
        <w:rPr>
          <w:rFonts w:asciiTheme="minorHAnsi" w:eastAsiaTheme="minorEastAsia" w:hAnsiTheme="minorHAnsi"/>
          <w:szCs w:val="21"/>
          <w:lang w:val="x-none"/>
        </w:rPr>
      </w:pPr>
      <w:r w:rsidRPr="003638A8">
        <w:rPr>
          <w:rFonts w:asciiTheme="minorHAnsi" w:eastAsiaTheme="minorEastAsia" w:hAnsiTheme="minorHAnsi"/>
          <w:szCs w:val="21"/>
          <w:lang w:val="x-none"/>
        </w:rPr>
        <w:br w:type="page"/>
      </w:r>
    </w:p>
    <w:p w:rsidR="00A1662D" w:rsidRPr="003638A8" w:rsidRDefault="00A1662D" w:rsidP="00A1662D">
      <w:pPr>
        <w:autoSpaceDE w:val="0"/>
        <w:autoSpaceDN w:val="0"/>
        <w:adjustRightInd w:val="0"/>
        <w:ind w:left="420"/>
        <w:rPr>
          <w:rFonts w:asciiTheme="minorHAnsi" w:eastAsiaTheme="minorEastAsia" w:hAnsiTheme="minorHAnsi"/>
          <w:sz w:val="8"/>
          <w:szCs w:val="21"/>
        </w:rPr>
      </w:pPr>
    </w:p>
    <w:p w:rsidR="003F328D" w:rsidRPr="003638A8" w:rsidRDefault="00391234" w:rsidP="003F328D">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94" w:name="_Toc497030196"/>
      <w:r w:rsidRPr="003638A8">
        <w:rPr>
          <w:rFonts w:asciiTheme="minorHAnsi" w:eastAsiaTheme="minorEastAsia" w:hAnsiTheme="minorHAnsi"/>
          <w:sz w:val="32"/>
          <w:szCs w:val="32"/>
          <w:lang w:eastAsia="zh-CN"/>
        </w:rPr>
        <w:t>课堂教学行为观测系统</w:t>
      </w:r>
      <w:r w:rsidR="008620C8" w:rsidRPr="003638A8">
        <w:rPr>
          <w:rFonts w:asciiTheme="minorHAnsi" w:eastAsiaTheme="minorEastAsia" w:hAnsiTheme="minorHAnsi"/>
          <w:sz w:val="32"/>
          <w:szCs w:val="32"/>
          <w:lang w:eastAsia="zh-CN"/>
        </w:rPr>
        <w:t>解决方案</w:t>
      </w:r>
      <w:bookmarkEnd w:id="69"/>
      <w:bookmarkEnd w:id="70"/>
      <w:bookmarkEnd w:id="94"/>
    </w:p>
    <w:p w:rsidR="00D83C36" w:rsidRPr="003638A8" w:rsidRDefault="00D83C36" w:rsidP="00B06D80">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95" w:name="_Toc497030197"/>
      <w:r w:rsidRPr="003638A8">
        <w:rPr>
          <w:rFonts w:asciiTheme="minorHAnsi" w:eastAsiaTheme="minorEastAsia" w:hAnsiTheme="minorHAnsi"/>
          <w:sz w:val="30"/>
          <w:szCs w:val="30"/>
          <w:lang w:eastAsia="zh-CN"/>
        </w:rPr>
        <w:t>系统软件架构</w:t>
      </w:r>
      <w:bookmarkEnd w:id="95"/>
    </w:p>
    <w:p w:rsidR="00B06D80" w:rsidRPr="003638A8" w:rsidRDefault="00E05602" w:rsidP="00D83C36">
      <w:pPr>
        <w:pStyle w:val="31"/>
        <w:rPr>
          <w:rFonts w:asciiTheme="minorHAnsi" w:eastAsiaTheme="minorEastAsia" w:hAnsiTheme="minorHAnsi"/>
        </w:rPr>
      </w:pPr>
      <w:bookmarkStart w:id="96" w:name="_Toc497030198"/>
      <w:r w:rsidRPr="003638A8">
        <w:rPr>
          <w:rFonts w:asciiTheme="minorHAnsi" w:eastAsiaTheme="minorEastAsia" w:hAnsiTheme="minorHAnsi"/>
        </w:rPr>
        <w:t>总体</w:t>
      </w:r>
      <w:r w:rsidR="00B06D80" w:rsidRPr="003638A8">
        <w:rPr>
          <w:rFonts w:asciiTheme="minorHAnsi" w:eastAsiaTheme="minorEastAsia" w:hAnsiTheme="minorHAnsi"/>
        </w:rPr>
        <w:t>架构</w:t>
      </w:r>
      <w:bookmarkEnd w:id="96"/>
    </w:p>
    <w:p w:rsidR="00CB7432" w:rsidRPr="003638A8" w:rsidRDefault="00CB7432" w:rsidP="00CB7432">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本部分内容描述本项目系统的整体架构。在这部分，方案将从满足系统的整体需求出发，根据系统建设的设计原则和技术路线，在前面描述的架构设计方法的指导下，描述系统软件部分的整体架构，系统的总体架构将以系统业务架构为核心，形成系统整体架构的多维架构模型。</w:t>
      </w:r>
    </w:p>
    <w:p w:rsidR="00CB7432" w:rsidRPr="003638A8" w:rsidRDefault="00CB7432" w:rsidP="00CB7432">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根据前面的架构设计方法，系统整体架构的多维模型包括系统的业务架构、逻辑架构、技术架构三个维度。其中，第一个维度</w:t>
      </w:r>
      <w:bookmarkStart w:id="97" w:name="OLE_LINK46"/>
      <w:bookmarkStart w:id="98" w:name="OLE_LINK45"/>
      <w:r w:rsidRPr="003638A8">
        <w:rPr>
          <w:rFonts w:asciiTheme="minorHAnsi" w:eastAsiaTheme="minorEastAsia" w:hAnsiTheme="minorHAnsi"/>
          <w:szCs w:val="21"/>
        </w:rPr>
        <w:t>反映系统的业务功能结构，主要描述了本系统中主要的参与者与系统的相互作用关系</w:t>
      </w:r>
      <w:bookmarkEnd w:id="97"/>
      <w:bookmarkEnd w:id="98"/>
      <w:r w:rsidRPr="003638A8">
        <w:rPr>
          <w:rFonts w:asciiTheme="minorHAnsi" w:eastAsiaTheme="minorEastAsia" w:hAnsiTheme="minorHAnsi"/>
          <w:szCs w:val="21"/>
        </w:rPr>
        <w:t>；第二个维度描述本系统的组成结构，反映了系统业务和系统需要的软件系统结构，明确了系统的基本构成及功能；第三个维度在系统的逻辑架构的基础上，根据目前的</w:t>
      </w:r>
      <w:r w:rsidRPr="003638A8">
        <w:rPr>
          <w:rFonts w:asciiTheme="minorHAnsi" w:eastAsiaTheme="minorEastAsia" w:hAnsiTheme="minorHAnsi"/>
          <w:szCs w:val="21"/>
        </w:rPr>
        <w:t>IT</w:t>
      </w:r>
      <w:r w:rsidRPr="003638A8">
        <w:rPr>
          <w:rFonts w:asciiTheme="minorHAnsi" w:eastAsiaTheme="minorEastAsia" w:hAnsiTheme="minorHAnsi"/>
          <w:szCs w:val="21"/>
        </w:rPr>
        <w:t>技术现状以及相应的最佳实践，设计了系统的技术实现方案。三部分架构相互联系，又彼此独立，从不同侧面反映系统的架构设计，其中，业务架构是整体架构的核心。</w:t>
      </w:r>
    </w:p>
    <w:p w:rsidR="00CB7432" w:rsidRPr="003638A8" w:rsidRDefault="00770B52" w:rsidP="00CB7432">
      <w:pPr>
        <w:spacing w:line="360" w:lineRule="auto"/>
        <w:ind w:firstLine="420"/>
        <w:jc w:val="center"/>
        <w:rPr>
          <w:rFonts w:asciiTheme="minorHAnsi" w:eastAsiaTheme="minorEastAsia" w:hAnsiTheme="minorHAnsi"/>
          <w:b/>
        </w:rPr>
      </w:pPr>
      <w:r w:rsidRPr="003638A8">
        <w:rPr>
          <w:rFonts w:asciiTheme="minorHAnsi" w:eastAsiaTheme="minorEastAsia" w:hAnsiTheme="minorHAnsi"/>
          <w:b/>
          <w:noProof/>
        </w:rPr>
        <w:drawing>
          <wp:inline distT="0" distB="0" distL="0" distR="0">
            <wp:extent cx="5056496" cy="2373892"/>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总体架构.png"/>
                    <pic:cNvPicPr/>
                  </pic:nvPicPr>
                  <pic:blipFill>
                    <a:blip r:embed="rId73">
                      <a:extLst>
                        <a:ext uri="{28A0092B-C50C-407E-A947-70E740481C1C}">
                          <a14:useLocalDpi xmlns:a14="http://schemas.microsoft.com/office/drawing/2010/main" val="0"/>
                        </a:ext>
                      </a:extLst>
                    </a:blip>
                    <a:stretch>
                      <a:fillRect/>
                    </a:stretch>
                  </pic:blipFill>
                  <pic:spPr>
                    <a:xfrm>
                      <a:off x="0" y="0"/>
                      <a:ext cx="5056496" cy="2373892"/>
                    </a:xfrm>
                    <a:prstGeom prst="rect">
                      <a:avLst/>
                    </a:prstGeom>
                  </pic:spPr>
                </pic:pic>
              </a:graphicData>
            </a:graphic>
          </wp:inline>
        </w:drawing>
      </w:r>
    </w:p>
    <w:p w:rsidR="00CB7432" w:rsidRPr="003638A8" w:rsidRDefault="00CB7432" w:rsidP="00CB7432">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如上图所示，四个架构部分构成了整个平台系统的整体架构，具体描述见以下章节。</w:t>
      </w:r>
    </w:p>
    <w:p w:rsidR="00CE3EA2" w:rsidRPr="003638A8" w:rsidRDefault="00CE3EA2" w:rsidP="00CE3EA2">
      <w:pPr>
        <w:pStyle w:val="31"/>
        <w:rPr>
          <w:rFonts w:asciiTheme="minorHAnsi" w:eastAsiaTheme="minorEastAsia" w:hAnsiTheme="minorHAnsi"/>
        </w:rPr>
      </w:pPr>
      <w:bookmarkStart w:id="99" w:name="_Toc497030199"/>
      <w:r w:rsidRPr="003638A8">
        <w:rPr>
          <w:rFonts w:asciiTheme="minorHAnsi" w:eastAsiaTheme="minorEastAsia" w:hAnsiTheme="minorHAnsi"/>
        </w:rPr>
        <w:t>业务架构</w:t>
      </w:r>
      <w:bookmarkEnd w:id="99"/>
    </w:p>
    <w:p w:rsidR="00CE3EA2" w:rsidRPr="003638A8" w:rsidRDefault="00CE3EA2" w:rsidP="00CE3EA2">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在系统业务架构部分，主要描述系统整体的功能。业务架构是从用户业务角度描述整个系统。</w:t>
      </w:r>
    </w:p>
    <w:p w:rsidR="00CE3EA2" w:rsidRPr="003638A8" w:rsidRDefault="00CE3EA2" w:rsidP="00CE3EA2">
      <w:pPr>
        <w:spacing w:line="360" w:lineRule="auto"/>
        <w:ind w:firstLine="420"/>
        <w:jc w:val="center"/>
        <w:rPr>
          <w:rFonts w:asciiTheme="minorHAnsi" w:eastAsiaTheme="minorEastAsia" w:hAnsiTheme="minorHAnsi"/>
          <w:sz w:val="24"/>
        </w:rPr>
      </w:pPr>
      <w:r w:rsidRPr="003638A8">
        <w:rPr>
          <w:rFonts w:asciiTheme="minorHAnsi" w:eastAsiaTheme="minorEastAsia" w:hAnsiTheme="minorHAnsi"/>
          <w:noProof/>
          <w:sz w:val="24"/>
        </w:rPr>
        <w:lastRenderedPageBreak/>
        <w:drawing>
          <wp:inline distT="0" distB="0" distL="0" distR="0">
            <wp:extent cx="3860353" cy="2768755"/>
            <wp:effectExtent l="0" t="0" r="698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业务架构.png"/>
                    <pic:cNvPicPr/>
                  </pic:nvPicPr>
                  <pic:blipFill>
                    <a:blip r:embed="rId74">
                      <a:extLst>
                        <a:ext uri="{28A0092B-C50C-407E-A947-70E740481C1C}">
                          <a14:useLocalDpi xmlns:a14="http://schemas.microsoft.com/office/drawing/2010/main" val="0"/>
                        </a:ext>
                      </a:extLst>
                    </a:blip>
                    <a:stretch>
                      <a:fillRect/>
                    </a:stretch>
                  </pic:blipFill>
                  <pic:spPr>
                    <a:xfrm>
                      <a:off x="0" y="0"/>
                      <a:ext cx="3860353" cy="2768755"/>
                    </a:xfrm>
                    <a:prstGeom prst="rect">
                      <a:avLst/>
                    </a:prstGeom>
                  </pic:spPr>
                </pic:pic>
              </a:graphicData>
            </a:graphic>
          </wp:inline>
        </w:drawing>
      </w:r>
    </w:p>
    <w:p w:rsidR="00CE3EA2" w:rsidRPr="003638A8" w:rsidRDefault="00CE3EA2" w:rsidP="006E3BFE">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本系统业务架构主要由</w:t>
      </w:r>
      <w:r w:rsidR="00554D05" w:rsidRPr="003638A8">
        <w:rPr>
          <w:rFonts w:asciiTheme="minorHAnsi" w:eastAsiaTheme="minorEastAsia" w:hAnsiTheme="minorHAnsi"/>
          <w:szCs w:val="21"/>
        </w:rPr>
        <w:t>9</w:t>
      </w:r>
      <w:r w:rsidRPr="003638A8">
        <w:rPr>
          <w:rFonts w:asciiTheme="minorHAnsi" w:eastAsiaTheme="minorEastAsia" w:hAnsiTheme="minorHAnsi"/>
          <w:szCs w:val="21"/>
        </w:rPr>
        <w:t>大功能模块组成，</w:t>
      </w:r>
      <w:bookmarkStart w:id="100" w:name="_Hlk495178583"/>
      <w:r w:rsidR="00554D05" w:rsidRPr="003638A8">
        <w:rPr>
          <w:rFonts w:asciiTheme="minorHAnsi" w:eastAsiaTheme="minorEastAsia" w:hAnsiTheme="minorHAnsi"/>
          <w:szCs w:val="21"/>
        </w:rPr>
        <w:t>个性化门户</w:t>
      </w:r>
      <w:r w:rsidRPr="003638A8">
        <w:rPr>
          <w:rFonts w:asciiTheme="minorHAnsi" w:eastAsiaTheme="minorEastAsia" w:hAnsiTheme="minorHAnsi"/>
          <w:szCs w:val="21"/>
        </w:rPr>
        <w:t>、</w:t>
      </w:r>
      <w:r w:rsidR="00554D05" w:rsidRPr="003638A8">
        <w:rPr>
          <w:rFonts w:asciiTheme="minorHAnsi" w:eastAsiaTheme="minorEastAsia" w:hAnsiTheme="minorHAnsi"/>
          <w:szCs w:val="21"/>
        </w:rPr>
        <w:t>指标库管理</w:t>
      </w:r>
      <w:r w:rsidRPr="003638A8">
        <w:rPr>
          <w:rFonts w:asciiTheme="minorHAnsi" w:eastAsiaTheme="minorEastAsia" w:hAnsiTheme="minorHAnsi"/>
          <w:szCs w:val="21"/>
        </w:rPr>
        <w:t>、</w:t>
      </w:r>
      <w:r w:rsidR="00554D05" w:rsidRPr="003638A8">
        <w:rPr>
          <w:rFonts w:asciiTheme="minorHAnsi" w:eastAsiaTheme="minorEastAsia" w:hAnsiTheme="minorHAnsi"/>
          <w:szCs w:val="21"/>
        </w:rPr>
        <w:t>数据采集及管理</w:t>
      </w:r>
      <w:r w:rsidRPr="003638A8">
        <w:rPr>
          <w:rFonts w:asciiTheme="minorHAnsi" w:eastAsiaTheme="minorEastAsia" w:hAnsiTheme="minorHAnsi"/>
          <w:szCs w:val="21"/>
        </w:rPr>
        <w:t>、</w:t>
      </w:r>
      <w:r w:rsidR="00554D05" w:rsidRPr="003638A8">
        <w:rPr>
          <w:rFonts w:asciiTheme="minorHAnsi" w:eastAsiaTheme="minorEastAsia" w:hAnsiTheme="minorHAnsi"/>
          <w:szCs w:val="21"/>
        </w:rPr>
        <w:t>教学评测打分</w:t>
      </w:r>
      <w:r w:rsidRPr="003638A8">
        <w:rPr>
          <w:rFonts w:asciiTheme="minorHAnsi" w:eastAsiaTheme="minorEastAsia" w:hAnsiTheme="minorHAnsi"/>
          <w:szCs w:val="21"/>
        </w:rPr>
        <w:t>、</w:t>
      </w:r>
      <w:r w:rsidR="00554D05" w:rsidRPr="003638A8">
        <w:rPr>
          <w:rFonts w:asciiTheme="minorHAnsi" w:eastAsiaTheme="minorEastAsia" w:hAnsiTheme="minorHAnsi"/>
          <w:szCs w:val="21"/>
        </w:rPr>
        <w:t>教学评测报告</w:t>
      </w:r>
      <w:r w:rsidRPr="003638A8">
        <w:rPr>
          <w:rFonts w:asciiTheme="minorHAnsi" w:eastAsiaTheme="minorEastAsia" w:hAnsiTheme="minorHAnsi"/>
          <w:szCs w:val="21"/>
        </w:rPr>
        <w:t>、</w:t>
      </w:r>
      <w:r w:rsidR="00554D05" w:rsidRPr="003638A8">
        <w:rPr>
          <w:rFonts w:asciiTheme="minorHAnsi" w:eastAsiaTheme="minorEastAsia" w:hAnsiTheme="minorHAnsi"/>
          <w:szCs w:val="21"/>
        </w:rPr>
        <w:t>教学质量评价、系统管理、消息提醒和</w:t>
      </w:r>
      <w:r w:rsidRPr="003638A8">
        <w:rPr>
          <w:rFonts w:asciiTheme="minorHAnsi" w:eastAsiaTheme="minorEastAsia" w:hAnsiTheme="minorHAnsi"/>
          <w:szCs w:val="21"/>
        </w:rPr>
        <w:t>配置管理</w:t>
      </w:r>
      <w:bookmarkEnd w:id="100"/>
      <w:r w:rsidRPr="003638A8">
        <w:rPr>
          <w:rFonts w:asciiTheme="minorHAnsi" w:eastAsiaTheme="minorEastAsia" w:hAnsiTheme="minorHAnsi"/>
          <w:szCs w:val="21"/>
        </w:rPr>
        <w:t>。各个功能模块的主要业务特性包括：</w:t>
      </w:r>
    </w:p>
    <w:p w:rsidR="00CE3EA2" w:rsidRPr="003638A8" w:rsidRDefault="006E3BFE"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个性化首页</w:t>
      </w:r>
    </w:p>
    <w:p w:rsidR="00CE3EA2" w:rsidRPr="003638A8" w:rsidRDefault="006E3BFE" w:rsidP="006E3BFE">
      <w:pPr>
        <w:autoSpaceDE w:val="0"/>
        <w:autoSpaceDN w:val="0"/>
        <w:adjustRightInd w:val="0"/>
        <w:spacing w:line="360" w:lineRule="auto"/>
        <w:ind w:left="420"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个性化首页采用组件化的呈现方式，根据</w:t>
      </w:r>
      <w:r w:rsidR="00554D05" w:rsidRPr="003638A8">
        <w:rPr>
          <w:rFonts w:asciiTheme="minorHAnsi" w:eastAsiaTheme="minorEastAsia" w:hAnsiTheme="minorHAnsi"/>
          <w:szCs w:val="21"/>
        </w:rPr>
        <w:t>教学评测评价管理</w:t>
      </w:r>
      <w:r w:rsidRPr="003638A8">
        <w:rPr>
          <w:rFonts w:asciiTheme="minorHAnsi" w:eastAsiaTheme="minorEastAsia" w:hAnsiTheme="minorHAnsi"/>
          <w:szCs w:val="21"/>
        </w:rPr>
        <w:t>的需要，定制各类可视化的应用服务组件，如：通知公告、</w:t>
      </w:r>
      <w:r w:rsidR="00554D05" w:rsidRPr="003638A8">
        <w:rPr>
          <w:rFonts w:asciiTheme="minorHAnsi" w:eastAsiaTheme="minorEastAsia" w:hAnsiTheme="minorHAnsi"/>
          <w:szCs w:val="21"/>
        </w:rPr>
        <w:t>评测教师结果统计、平级单位评测统计、教师评测结果详情</w:t>
      </w:r>
      <w:r w:rsidRPr="003638A8">
        <w:rPr>
          <w:rFonts w:asciiTheme="minorHAnsi" w:eastAsiaTheme="minorEastAsia" w:hAnsiTheme="minorHAnsi"/>
          <w:szCs w:val="21"/>
        </w:rPr>
        <w:t>、应用仓库等，用户可以根据自身使用习惯和需要，选择不同的应用组件并编排他们的显示位置，用户还可以自定义自己所喜欢的门户显示样式、版面，从而实现不同身份用户显示不同的版面和内容的目标</w:t>
      </w:r>
      <w:r w:rsidR="00CE3EA2" w:rsidRPr="003638A8">
        <w:rPr>
          <w:rFonts w:asciiTheme="minorHAnsi" w:eastAsiaTheme="minorEastAsia" w:hAnsiTheme="minorHAnsi"/>
          <w:szCs w:val="21"/>
        </w:rPr>
        <w:t>。</w:t>
      </w:r>
    </w:p>
    <w:p w:rsidR="00CE3EA2" w:rsidRPr="003638A8" w:rsidRDefault="00FD313F"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指标库管理</w:t>
      </w:r>
    </w:p>
    <w:p w:rsidR="00CE3EA2" w:rsidRPr="003638A8" w:rsidRDefault="00FD313F" w:rsidP="00FD313F">
      <w:pPr>
        <w:spacing w:line="360" w:lineRule="auto"/>
        <w:ind w:left="420" w:firstLine="420"/>
        <w:rPr>
          <w:rFonts w:asciiTheme="minorHAnsi" w:eastAsiaTheme="minorEastAsia" w:hAnsiTheme="minorHAnsi"/>
          <w:szCs w:val="21"/>
        </w:rPr>
      </w:pPr>
      <w:r w:rsidRPr="003638A8">
        <w:rPr>
          <w:rFonts w:asciiTheme="minorHAnsi" w:eastAsiaTheme="minorEastAsia" w:hAnsiTheme="minorHAnsi"/>
          <w:szCs w:val="21"/>
        </w:rPr>
        <w:t>将前期构建起来的评价体系及指标进行计算机模型化，通过指标体系、指标运算方法、参与运算的相关数据配置项的配置完成最终的考核结果的自动或半自动计算，相关报告的自动或半自动生成</w:t>
      </w:r>
      <w:r w:rsidR="00CE3EA2" w:rsidRPr="003638A8">
        <w:rPr>
          <w:rFonts w:asciiTheme="minorHAnsi" w:eastAsiaTheme="minorEastAsia" w:hAnsiTheme="minorHAnsi"/>
          <w:szCs w:val="21"/>
        </w:rPr>
        <w:t>。</w:t>
      </w:r>
    </w:p>
    <w:p w:rsidR="00CE3EA2" w:rsidRPr="003638A8" w:rsidRDefault="00FD313F"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数据采集及管理</w:t>
      </w:r>
    </w:p>
    <w:p w:rsidR="00CE3EA2" w:rsidRPr="003638A8" w:rsidRDefault="00FD313F" w:rsidP="00FD313F">
      <w:pPr>
        <w:spacing w:line="360" w:lineRule="auto"/>
        <w:ind w:left="424" w:firstLine="416"/>
        <w:rPr>
          <w:rFonts w:asciiTheme="minorHAnsi" w:eastAsiaTheme="minorEastAsia" w:hAnsiTheme="minorHAnsi"/>
          <w:szCs w:val="21"/>
        </w:rPr>
      </w:pPr>
      <w:r w:rsidRPr="003638A8">
        <w:rPr>
          <w:rFonts w:asciiTheme="minorHAnsi" w:eastAsiaTheme="minorEastAsia" w:hAnsiTheme="minorHAnsi"/>
          <w:szCs w:val="21"/>
        </w:rPr>
        <w:t>系统所依赖的基础数据，比如教师数据、班级数据、课程数据，可以从省教育厅或者相关学校的智慧校园系统进行自动化采集或者手工</w:t>
      </w:r>
      <w:r w:rsidRPr="003638A8">
        <w:rPr>
          <w:rFonts w:asciiTheme="minorHAnsi" w:eastAsiaTheme="minorEastAsia" w:hAnsiTheme="minorHAnsi"/>
          <w:szCs w:val="21"/>
        </w:rPr>
        <w:t>Excel</w:t>
      </w:r>
      <w:r w:rsidRPr="003638A8">
        <w:rPr>
          <w:rFonts w:asciiTheme="minorHAnsi" w:eastAsiaTheme="minorEastAsia" w:hAnsiTheme="minorHAnsi"/>
          <w:szCs w:val="21"/>
        </w:rPr>
        <w:t>导入，另外的基础数据，由系统通过配置化信息管理</w:t>
      </w:r>
      <w:r w:rsidRPr="003638A8">
        <w:rPr>
          <w:rFonts w:asciiTheme="minorHAnsi" w:eastAsiaTheme="minorEastAsia" w:hAnsiTheme="minorHAnsi"/>
          <w:szCs w:val="21"/>
        </w:rPr>
        <w:t>PaaS</w:t>
      </w:r>
      <w:r w:rsidRPr="003638A8">
        <w:rPr>
          <w:rFonts w:asciiTheme="minorHAnsi" w:eastAsiaTheme="minorEastAsia" w:hAnsiTheme="minorHAnsi"/>
          <w:szCs w:val="21"/>
        </w:rPr>
        <w:t>平台进行配置产生。</w:t>
      </w:r>
    </w:p>
    <w:p w:rsidR="00CE3EA2" w:rsidRPr="003638A8" w:rsidRDefault="007C7EDF"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教学评测打分</w:t>
      </w:r>
    </w:p>
    <w:p w:rsidR="00CE3EA2" w:rsidRPr="003638A8" w:rsidRDefault="007C7EDF" w:rsidP="007C7EDF">
      <w:pPr>
        <w:spacing w:line="360" w:lineRule="auto"/>
        <w:ind w:left="420" w:firstLine="420"/>
        <w:rPr>
          <w:rFonts w:asciiTheme="minorHAnsi" w:eastAsiaTheme="minorEastAsia" w:hAnsiTheme="minorHAnsi"/>
          <w:szCs w:val="21"/>
        </w:rPr>
      </w:pPr>
      <w:r w:rsidRPr="003638A8">
        <w:rPr>
          <w:rFonts w:asciiTheme="minorHAnsi" w:eastAsiaTheme="minorEastAsia" w:hAnsiTheme="minorHAnsi"/>
          <w:szCs w:val="21"/>
        </w:rPr>
        <w:t>相关评测人员利用</w:t>
      </w:r>
      <w:r w:rsidRPr="003638A8">
        <w:rPr>
          <w:rFonts w:asciiTheme="minorHAnsi" w:eastAsiaTheme="minorEastAsia" w:hAnsiTheme="minorHAnsi"/>
          <w:szCs w:val="21"/>
        </w:rPr>
        <w:t>PC</w:t>
      </w:r>
      <w:r w:rsidRPr="003638A8">
        <w:rPr>
          <w:rFonts w:asciiTheme="minorHAnsi" w:eastAsiaTheme="minorEastAsia" w:hAnsiTheme="minorHAnsi"/>
          <w:szCs w:val="21"/>
        </w:rPr>
        <w:t>、平板、智能手机多种输入终端，对随堂观测评价的结果进行系统录入</w:t>
      </w:r>
      <w:r w:rsidR="00CE3EA2" w:rsidRPr="003638A8">
        <w:rPr>
          <w:rFonts w:asciiTheme="minorHAnsi" w:eastAsiaTheme="minorEastAsia" w:hAnsiTheme="minorHAnsi"/>
          <w:szCs w:val="21"/>
        </w:rPr>
        <w:t>。</w:t>
      </w:r>
    </w:p>
    <w:p w:rsidR="007C7EDF" w:rsidRPr="003638A8" w:rsidRDefault="007C7EDF"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教学评测报告</w:t>
      </w:r>
    </w:p>
    <w:p w:rsidR="007C7EDF" w:rsidRPr="003638A8" w:rsidRDefault="007C7EDF" w:rsidP="007C7EDF">
      <w:pPr>
        <w:spacing w:line="360" w:lineRule="auto"/>
        <w:ind w:left="420" w:firstLine="420"/>
        <w:rPr>
          <w:rFonts w:asciiTheme="minorHAnsi" w:eastAsiaTheme="minorEastAsia" w:hAnsiTheme="minorHAnsi"/>
          <w:szCs w:val="21"/>
        </w:rPr>
      </w:pPr>
      <w:r w:rsidRPr="003638A8">
        <w:rPr>
          <w:rFonts w:asciiTheme="minorHAnsi" w:eastAsiaTheme="minorEastAsia" w:hAnsiTheme="minorHAnsi"/>
          <w:szCs w:val="21"/>
        </w:rPr>
        <w:t>学校管理部门在整体教学评测打分活动完成后，根据权限可以对全校的教师依据指标体系、各类人员的打分结果，进行自动化的教学评测报告生成</w:t>
      </w:r>
      <w:r w:rsidR="005C227D" w:rsidRPr="003638A8">
        <w:rPr>
          <w:rFonts w:asciiTheme="minorHAnsi" w:eastAsiaTheme="minorEastAsia" w:hAnsiTheme="minorHAnsi"/>
          <w:szCs w:val="21"/>
        </w:rPr>
        <w:t>。</w:t>
      </w:r>
    </w:p>
    <w:p w:rsidR="007C7EDF" w:rsidRPr="003638A8" w:rsidRDefault="007C7EDF"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教学质量评价</w:t>
      </w:r>
    </w:p>
    <w:p w:rsidR="005C227D" w:rsidRPr="003638A8" w:rsidRDefault="005C227D" w:rsidP="005C227D">
      <w:pPr>
        <w:pStyle w:val="afff8"/>
        <w:widowControl w:val="0"/>
        <w:spacing w:line="360" w:lineRule="auto"/>
        <w:ind w:left="844" w:firstLineChars="0" w:firstLine="0"/>
        <w:jc w:val="both"/>
        <w:rPr>
          <w:rFonts w:asciiTheme="minorHAnsi" w:eastAsiaTheme="minorEastAsia" w:hAnsiTheme="minorHAnsi"/>
          <w:sz w:val="21"/>
          <w:szCs w:val="21"/>
        </w:rPr>
      </w:pPr>
      <w:r w:rsidRPr="003638A8">
        <w:rPr>
          <w:rFonts w:asciiTheme="minorHAnsi" w:eastAsiaTheme="minorEastAsia" w:hAnsiTheme="minorHAnsi"/>
          <w:sz w:val="21"/>
          <w:szCs w:val="21"/>
        </w:rPr>
        <w:t>以可视化的技术手段，从多个维度进行教学质量的评价数据可视化展示。</w:t>
      </w:r>
    </w:p>
    <w:p w:rsidR="00CE3EA2" w:rsidRPr="003638A8" w:rsidRDefault="006E3BFE"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消息提醒</w:t>
      </w:r>
    </w:p>
    <w:p w:rsidR="00CE3EA2" w:rsidRPr="003638A8" w:rsidRDefault="006E3BFE" w:rsidP="00CE3EA2">
      <w:pPr>
        <w:spacing w:line="360" w:lineRule="auto"/>
        <w:ind w:leftChars="201" w:left="422" w:firstLine="418"/>
        <w:rPr>
          <w:rFonts w:asciiTheme="minorHAnsi" w:eastAsiaTheme="minorEastAsia" w:hAnsiTheme="minorHAnsi"/>
          <w:szCs w:val="21"/>
        </w:rPr>
      </w:pPr>
      <w:r w:rsidRPr="003638A8">
        <w:rPr>
          <w:rFonts w:asciiTheme="minorHAnsi" w:eastAsiaTheme="minorEastAsia" w:hAnsiTheme="minorHAnsi"/>
          <w:szCs w:val="21"/>
        </w:rPr>
        <w:lastRenderedPageBreak/>
        <w:t>对于重大、紧急事情，系统可以通过手机短信、首页弹框与通知的方式进行提醒</w:t>
      </w:r>
      <w:r w:rsidR="00CE3EA2" w:rsidRPr="003638A8">
        <w:rPr>
          <w:rFonts w:asciiTheme="minorHAnsi" w:eastAsiaTheme="minorEastAsia" w:hAnsiTheme="minorHAnsi"/>
          <w:szCs w:val="21"/>
        </w:rPr>
        <w:t>。</w:t>
      </w:r>
    </w:p>
    <w:p w:rsidR="00CE3EA2" w:rsidRPr="003638A8" w:rsidRDefault="00493EAA"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系统管理</w:t>
      </w:r>
    </w:p>
    <w:p w:rsidR="00CE3EA2" w:rsidRPr="003638A8" w:rsidRDefault="00493EAA" w:rsidP="00CE3EA2">
      <w:pPr>
        <w:spacing w:line="360" w:lineRule="auto"/>
        <w:ind w:leftChars="201" w:left="422" w:firstLine="418"/>
        <w:rPr>
          <w:rFonts w:asciiTheme="minorHAnsi" w:eastAsiaTheme="minorEastAsia" w:hAnsiTheme="minorHAnsi"/>
          <w:szCs w:val="21"/>
        </w:rPr>
      </w:pPr>
      <w:r w:rsidRPr="003638A8">
        <w:rPr>
          <w:rFonts w:asciiTheme="minorHAnsi" w:eastAsiaTheme="minorEastAsia" w:hAnsiTheme="minorHAnsi"/>
          <w:szCs w:val="21"/>
        </w:rPr>
        <w:t>系统基本功能，保障系统正常运转</w:t>
      </w:r>
      <w:r w:rsidR="00CE3EA2" w:rsidRPr="003638A8">
        <w:rPr>
          <w:rFonts w:asciiTheme="minorHAnsi" w:eastAsiaTheme="minorEastAsia" w:hAnsiTheme="minorHAnsi"/>
          <w:szCs w:val="21"/>
        </w:rPr>
        <w:t>。</w:t>
      </w:r>
    </w:p>
    <w:p w:rsidR="00CE3EA2" w:rsidRPr="003638A8" w:rsidRDefault="00493EAA" w:rsidP="006D23D8">
      <w:pPr>
        <w:pStyle w:val="afff8"/>
        <w:widowControl w:val="0"/>
        <w:numPr>
          <w:ilvl w:val="0"/>
          <w:numId w:val="64"/>
        </w:numPr>
        <w:spacing w:line="360" w:lineRule="auto"/>
        <w:ind w:firstLineChars="0"/>
        <w:jc w:val="both"/>
        <w:rPr>
          <w:rFonts w:asciiTheme="minorHAnsi" w:eastAsiaTheme="minorEastAsia" w:hAnsiTheme="minorHAnsi"/>
          <w:sz w:val="21"/>
          <w:szCs w:val="21"/>
        </w:rPr>
      </w:pPr>
      <w:r w:rsidRPr="003638A8">
        <w:rPr>
          <w:rFonts w:asciiTheme="minorHAnsi" w:eastAsiaTheme="minorEastAsia" w:hAnsiTheme="minorHAnsi"/>
          <w:sz w:val="21"/>
          <w:szCs w:val="21"/>
        </w:rPr>
        <w:t>配置</w:t>
      </w:r>
      <w:r w:rsidR="00CE3EA2" w:rsidRPr="003638A8">
        <w:rPr>
          <w:rFonts w:asciiTheme="minorHAnsi" w:eastAsiaTheme="minorEastAsia" w:hAnsiTheme="minorHAnsi"/>
          <w:sz w:val="21"/>
          <w:szCs w:val="21"/>
        </w:rPr>
        <w:t>管理</w:t>
      </w:r>
    </w:p>
    <w:p w:rsidR="00CE3EA2" w:rsidRPr="003638A8" w:rsidRDefault="00493EAA" w:rsidP="00493EAA">
      <w:pPr>
        <w:spacing w:line="360" w:lineRule="auto"/>
        <w:ind w:leftChars="201" w:left="422" w:firstLine="418"/>
        <w:rPr>
          <w:rFonts w:asciiTheme="minorHAnsi" w:eastAsiaTheme="minorEastAsia" w:hAnsiTheme="minorHAnsi"/>
          <w:szCs w:val="21"/>
        </w:rPr>
      </w:pPr>
      <w:r w:rsidRPr="003638A8">
        <w:rPr>
          <w:rFonts w:asciiTheme="minorHAnsi" w:eastAsiaTheme="minorEastAsia" w:hAnsiTheme="minorHAnsi"/>
          <w:szCs w:val="21"/>
        </w:rPr>
        <w:t>以</w:t>
      </w:r>
      <w:r w:rsidR="00C047A2" w:rsidRPr="003638A8">
        <w:rPr>
          <w:rFonts w:asciiTheme="minorHAnsi" w:eastAsiaTheme="minorEastAsia" w:hAnsiTheme="minorHAnsi"/>
          <w:szCs w:val="21"/>
        </w:rPr>
        <w:t>配置化信息管理</w:t>
      </w:r>
      <w:r w:rsidR="00C047A2" w:rsidRPr="003638A8">
        <w:rPr>
          <w:rFonts w:asciiTheme="minorHAnsi" w:eastAsiaTheme="minorEastAsia" w:hAnsiTheme="minorHAnsi"/>
          <w:szCs w:val="21"/>
        </w:rPr>
        <w:t>PaaS</w:t>
      </w:r>
      <w:r w:rsidR="00C047A2" w:rsidRPr="003638A8">
        <w:rPr>
          <w:rFonts w:asciiTheme="minorHAnsi" w:eastAsiaTheme="minorEastAsia" w:hAnsiTheme="minorHAnsi"/>
          <w:szCs w:val="21"/>
        </w:rPr>
        <w:t>平台</w:t>
      </w:r>
      <w:r w:rsidRPr="003638A8">
        <w:rPr>
          <w:rFonts w:asciiTheme="minorHAnsi" w:eastAsiaTheme="minorEastAsia" w:hAnsiTheme="minorHAnsi"/>
          <w:szCs w:val="21"/>
        </w:rPr>
        <w:t>为支撑，为系统配置数据模型、数据管理与展示模板、菜单配置、可视化配置和报表配置等</w:t>
      </w:r>
      <w:r w:rsidR="00CE3EA2" w:rsidRPr="003638A8">
        <w:rPr>
          <w:rFonts w:asciiTheme="minorHAnsi" w:eastAsiaTheme="minorEastAsia" w:hAnsiTheme="minorHAnsi"/>
          <w:szCs w:val="21"/>
        </w:rPr>
        <w:t>。</w:t>
      </w:r>
    </w:p>
    <w:p w:rsidR="00CE3EA2" w:rsidRPr="003638A8" w:rsidRDefault="00CE3EA2" w:rsidP="00CE3EA2">
      <w:pPr>
        <w:pStyle w:val="31"/>
        <w:rPr>
          <w:rFonts w:asciiTheme="minorHAnsi" w:eastAsiaTheme="minorEastAsia" w:hAnsiTheme="minorHAnsi"/>
        </w:rPr>
      </w:pPr>
      <w:bookmarkStart w:id="101" w:name="_Toc497030200"/>
      <w:r w:rsidRPr="003638A8">
        <w:rPr>
          <w:rFonts w:asciiTheme="minorHAnsi" w:eastAsiaTheme="minorEastAsia" w:hAnsiTheme="minorHAnsi"/>
        </w:rPr>
        <w:t>逻辑架构</w:t>
      </w:r>
      <w:bookmarkEnd w:id="101"/>
    </w:p>
    <w:p w:rsidR="00051606" w:rsidRPr="003638A8" w:rsidRDefault="00051606" w:rsidP="00051606">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系统软件逻辑架构采用分层架构模式，对系统软件功能进行抽象分层，使系统具有更高适应性和扩展性。下图为系统</w:t>
      </w:r>
      <w:r w:rsidRPr="003638A8">
        <w:rPr>
          <w:rFonts w:asciiTheme="minorHAnsi" w:eastAsiaTheme="minorEastAsia" w:hAnsiTheme="minorHAnsi"/>
          <w:szCs w:val="21"/>
          <w:lang w:val="en-GB"/>
        </w:rPr>
        <w:t>逻辑架构</w:t>
      </w:r>
      <w:r w:rsidRPr="003638A8">
        <w:rPr>
          <w:rFonts w:asciiTheme="minorHAnsi" w:eastAsiaTheme="minorEastAsia" w:hAnsiTheme="minorHAnsi"/>
          <w:szCs w:val="21"/>
        </w:rPr>
        <w:t>：</w:t>
      </w:r>
    </w:p>
    <w:p w:rsidR="00051606" w:rsidRPr="003638A8" w:rsidRDefault="00051606" w:rsidP="00051606">
      <w:pPr>
        <w:spacing w:line="360" w:lineRule="auto"/>
        <w:ind w:firstLine="420"/>
        <w:jc w:val="center"/>
        <w:rPr>
          <w:rFonts w:asciiTheme="minorHAnsi" w:eastAsiaTheme="minorEastAsia" w:hAnsiTheme="minorHAnsi"/>
          <w:b/>
          <w:szCs w:val="21"/>
        </w:rPr>
      </w:pPr>
      <w:r w:rsidRPr="003638A8">
        <w:rPr>
          <w:rFonts w:asciiTheme="minorHAnsi" w:eastAsiaTheme="minorEastAsia" w:hAnsiTheme="minorHAnsi"/>
          <w:b/>
          <w:noProof/>
          <w:szCs w:val="21"/>
        </w:rPr>
        <w:drawing>
          <wp:inline distT="0" distB="0" distL="0" distR="0">
            <wp:extent cx="4121064" cy="379680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逻辑架构.png"/>
                    <pic:cNvPicPr/>
                  </pic:nvPicPr>
                  <pic:blipFill>
                    <a:blip r:embed="rId75">
                      <a:extLst>
                        <a:ext uri="{28A0092B-C50C-407E-A947-70E740481C1C}">
                          <a14:useLocalDpi xmlns:a14="http://schemas.microsoft.com/office/drawing/2010/main" val="0"/>
                        </a:ext>
                      </a:extLst>
                    </a:blip>
                    <a:stretch>
                      <a:fillRect/>
                    </a:stretch>
                  </pic:blipFill>
                  <pic:spPr>
                    <a:xfrm>
                      <a:off x="0" y="0"/>
                      <a:ext cx="4121064" cy="3796803"/>
                    </a:xfrm>
                    <a:prstGeom prst="rect">
                      <a:avLst/>
                    </a:prstGeom>
                  </pic:spPr>
                </pic:pic>
              </a:graphicData>
            </a:graphic>
          </wp:inline>
        </w:drawing>
      </w:r>
    </w:p>
    <w:p w:rsidR="00051606" w:rsidRPr="003638A8" w:rsidRDefault="00051606" w:rsidP="00051606">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 xml:space="preserve">系统总体软件逻辑架构各部分职责如下：　　</w:t>
      </w:r>
    </w:p>
    <w:p w:rsidR="00051606" w:rsidRPr="003638A8" w:rsidRDefault="00051606" w:rsidP="006D23D8">
      <w:pPr>
        <w:pStyle w:val="CharCharCharCharChar"/>
        <w:numPr>
          <w:ilvl w:val="0"/>
          <w:numId w:val="65"/>
        </w:numPr>
        <w:rPr>
          <w:rFonts w:asciiTheme="minorHAnsi" w:eastAsiaTheme="minorEastAsia" w:hAnsiTheme="minorHAnsi"/>
          <w:sz w:val="21"/>
          <w:szCs w:val="21"/>
        </w:rPr>
      </w:pPr>
      <w:r w:rsidRPr="003638A8">
        <w:rPr>
          <w:rFonts w:asciiTheme="minorHAnsi" w:eastAsiaTheme="minorEastAsia" w:hAnsiTheme="minorHAnsi"/>
          <w:sz w:val="21"/>
          <w:szCs w:val="21"/>
        </w:rPr>
        <w:t>门户层：一方面作为系统统一访问门户、系统消息统一管理平台，为各类最终用户服务；另一方面作为数据统一发布平台，为其它各类业务应用系统提供业务数据服务。</w:t>
      </w:r>
    </w:p>
    <w:p w:rsidR="00051606" w:rsidRPr="003638A8" w:rsidRDefault="00051606" w:rsidP="006D23D8">
      <w:pPr>
        <w:pStyle w:val="CharCharCharCharChar"/>
        <w:numPr>
          <w:ilvl w:val="0"/>
          <w:numId w:val="65"/>
        </w:numPr>
        <w:rPr>
          <w:rFonts w:asciiTheme="minorHAnsi" w:eastAsiaTheme="minorEastAsia" w:hAnsiTheme="minorHAnsi"/>
          <w:sz w:val="21"/>
          <w:szCs w:val="21"/>
        </w:rPr>
      </w:pPr>
      <w:r w:rsidRPr="003638A8">
        <w:rPr>
          <w:rFonts w:asciiTheme="minorHAnsi" w:eastAsiaTheme="minorEastAsia" w:hAnsiTheme="minorHAnsi"/>
          <w:sz w:val="21"/>
          <w:szCs w:val="21"/>
        </w:rPr>
        <w:t>业务系统层：主要负责对系统各类应用服务进行统一管理，为上层应用提供服务响应；业务系统层提供个性化</w:t>
      </w:r>
      <w:r w:rsidR="00C775B8" w:rsidRPr="003638A8">
        <w:rPr>
          <w:rFonts w:asciiTheme="minorHAnsi" w:eastAsiaTheme="minorEastAsia" w:hAnsiTheme="minorHAnsi"/>
          <w:sz w:val="21"/>
          <w:szCs w:val="21"/>
        </w:rPr>
        <w:t>门户</w:t>
      </w:r>
      <w:r w:rsidRPr="003638A8">
        <w:rPr>
          <w:rFonts w:asciiTheme="minorHAnsi" w:eastAsiaTheme="minorEastAsia" w:hAnsiTheme="minorHAnsi"/>
          <w:sz w:val="21"/>
          <w:szCs w:val="21"/>
        </w:rPr>
        <w:t>、</w:t>
      </w:r>
      <w:r w:rsidR="00C775B8" w:rsidRPr="003638A8">
        <w:rPr>
          <w:rFonts w:asciiTheme="minorHAnsi" w:eastAsiaTheme="minorEastAsia" w:hAnsiTheme="minorHAnsi"/>
          <w:sz w:val="21"/>
          <w:szCs w:val="21"/>
        </w:rPr>
        <w:t>指标库管理</w:t>
      </w:r>
      <w:r w:rsidRPr="003638A8">
        <w:rPr>
          <w:rFonts w:asciiTheme="minorHAnsi" w:eastAsiaTheme="minorEastAsia" w:hAnsiTheme="minorHAnsi"/>
          <w:sz w:val="21"/>
          <w:szCs w:val="21"/>
        </w:rPr>
        <w:t>、</w:t>
      </w:r>
      <w:r w:rsidR="00C775B8" w:rsidRPr="003638A8">
        <w:rPr>
          <w:rFonts w:asciiTheme="minorHAnsi" w:eastAsiaTheme="minorEastAsia" w:hAnsiTheme="minorHAnsi"/>
          <w:sz w:val="21"/>
          <w:szCs w:val="21"/>
        </w:rPr>
        <w:t>数据采集及管理、教学评测打分、教学评测报告、教学质量评价、系统管理、消息提醒和配置管理</w:t>
      </w:r>
      <w:r w:rsidRPr="003638A8">
        <w:rPr>
          <w:rFonts w:asciiTheme="minorHAnsi" w:eastAsiaTheme="minorEastAsia" w:hAnsiTheme="minorHAnsi"/>
          <w:sz w:val="21"/>
          <w:szCs w:val="21"/>
        </w:rPr>
        <w:t>等业务服务功能。</w:t>
      </w:r>
    </w:p>
    <w:p w:rsidR="00051606" w:rsidRPr="003638A8" w:rsidRDefault="00051606" w:rsidP="006D23D8">
      <w:pPr>
        <w:pStyle w:val="CharCharCharCharChar"/>
        <w:numPr>
          <w:ilvl w:val="0"/>
          <w:numId w:val="65"/>
        </w:numPr>
        <w:rPr>
          <w:rFonts w:asciiTheme="minorHAnsi" w:eastAsiaTheme="minorEastAsia" w:hAnsiTheme="minorHAnsi"/>
          <w:sz w:val="21"/>
          <w:szCs w:val="21"/>
        </w:rPr>
      </w:pPr>
      <w:r w:rsidRPr="003638A8">
        <w:rPr>
          <w:rFonts w:asciiTheme="minorHAnsi" w:eastAsiaTheme="minorEastAsia" w:hAnsiTheme="minorHAnsi"/>
          <w:sz w:val="21"/>
          <w:szCs w:val="21"/>
        </w:rPr>
        <w:t>数据层：主要负责管理、维护、备份和归档系统各类业务数据、系统用户数据、系统配置数据等。作为整个系统的核心，在保证数据访问高效性同时，要充分保证数据的安全性；</w:t>
      </w:r>
    </w:p>
    <w:p w:rsidR="00051606" w:rsidRPr="003638A8" w:rsidRDefault="00051606" w:rsidP="006D23D8">
      <w:pPr>
        <w:pStyle w:val="CharCharCharCharChar"/>
        <w:numPr>
          <w:ilvl w:val="0"/>
          <w:numId w:val="65"/>
        </w:numPr>
        <w:rPr>
          <w:rFonts w:asciiTheme="minorHAnsi" w:eastAsiaTheme="minorEastAsia" w:hAnsiTheme="minorHAnsi"/>
          <w:sz w:val="21"/>
          <w:szCs w:val="21"/>
        </w:rPr>
      </w:pPr>
      <w:r w:rsidRPr="003638A8">
        <w:rPr>
          <w:rFonts w:asciiTheme="minorHAnsi" w:eastAsiaTheme="minorEastAsia" w:hAnsiTheme="minorHAnsi"/>
          <w:sz w:val="21"/>
          <w:szCs w:val="21"/>
        </w:rPr>
        <w:t>数据处理层：主要负责对各数据源业务数据的梳理、清洗、整合、处理、发布等过程，形成业务数据的统一信息视图。同时，也能根据上层应用要求，将相关信息发布给其他业务系统；</w:t>
      </w:r>
    </w:p>
    <w:p w:rsidR="00051606" w:rsidRPr="003638A8" w:rsidRDefault="00051606" w:rsidP="006D23D8">
      <w:pPr>
        <w:pStyle w:val="CharCharCharCharChar"/>
        <w:numPr>
          <w:ilvl w:val="0"/>
          <w:numId w:val="65"/>
        </w:numPr>
        <w:rPr>
          <w:rFonts w:asciiTheme="minorHAnsi" w:eastAsiaTheme="minorEastAsia" w:hAnsiTheme="minorHAnsi"/>
          <w:sz w:val="21"/>
          <w:szCs w:val="21"/>
        </w:rPr>
      </w:pPr>
      <w:r w:rsidRPr="003638A8">
        <w:rPr>
          <w:rFonts w:asciiTheme="minorHAnsi" w:eastAsiaTheme="minorEastAsia" w:hAnsiTheme="minorHAnsi"/>
          <w:sz w:val="21"/>
          <w:szCs w:val="21"/>
        </w:rPr>
        <w:t>数据采集层：主要负责对各数据采集对象的原始数据采集，通过各类不同的数据采集协议，</w:t>
      </w:r>
      <w:r w:rsidRPr="003638A8">
        <w:rPr>
          <w:rFonts w:asciiTheme="minorHAnsi" w:eastAsiaTheme="minorEastAsia" w:hAnsiTheme="minorHAnsi"/>
          <w:sz w:val="21"/>
          <w:szCs w:val="21"/>
        </w:rPr>
        <w:lastRenderedPageBreak/>
        <w:t>将各数据采集对象的业务数据采集到本系统，并交给数据处理层进行数据的进一步加工和处理等；</w:t>
      </w:r>
    </w:p>
    <w:p w:rsidR="00051606" w:rsidRPr="003638A8" w:rsidRDefault="00051606" w:rsidP="006D23D8">
      <w:pPr>
        <w:pStyle w:val="CharCharCharCharChar"/>
        <w:numPr>
          <w:ilvl w:val="0"/>
          <w:numId w:val="65"/>
        </w:numPr>
        <w:rPr>
          <w:rFonts w:asciiTheme="minorHAnsi" w:eastAsiaTheme="minorEastAsia" w:hAnsiTheme="minorHAnsi"/>
          <w:sz w:val="21"/>
          <w:szCs w:val="21"/>
        </w:rPr>
      </w:pPr>
      <w:r w:rsidRPr="003638A8">
        <w:rPr>
          <w:rFonts w:asciiTheme="minorHAnsi" w:eastAsiaTheme="minorEastAsia" w:hAnsiTheme="minorHAnsi"/>
          <w:sz w:val="21"/>
          <w:szCs w:val="21"/>
        </w:rPr>
        <w:t>安全体系：主要是保证系统运行的合规性，保障系统运行的安全、可靠。保证系统数据的安全性；</w:t>
      </w:r>
    </w:p>
    <w:p w:rsidR="00B06D80" w:rsidRPr="003638A8" w:rsidRDefault="00051606" w:rsidP="006D23D8">
      <w:pPr>
        <w:pStyle w:val="CharCharCharCharChar"/>
        <w:numPr>
          <w:ilvl w:val="0"/>
          <w:numId w:val="65"/>
        </w:numPr>
        <w:rPr>
          <w:rFonts w:asciiTheme="minorHAnsi" w:eastAsiaTheme="minorEastAsia" w:hAnsiTheme="minorHAnsi"/>
        </w:rPr>
      </w:pPr>
      <w:r w:rsidRPr="003638A8">
        <w:rPr>
          <w:rFonts w:asciiTheme="minorHAnsi" w:eastAsiaTheme="minorEastAsia" w:hAnsiTheme="minorHAnsi"/>
          <w:sz w:val="21"/>
          <w:szCs w:val="21"/>
        </w:rPr>
        <w:t>接口管理：主要负责和相关的业务系统进行有效对接，使业务系统间有机结合。</w:t>
      </w:r>
    </w:p>
    <w:p w:rsidR="00CE3EA2" w:rsidRPr="003638A8" w:rsidRDefault="00CE3EA2" w:rsidP="00CE3EA2">
      <w:pPr>
        <w:pStyle w:val="31"/>
        <w:rPr>
          <w:rFonts w:asciiTheme="minorHAnsi" w:eastAsiaTheme="minorEastAsia" w:hAnsiTheme="minorHAnsi"/>
        </w:rPr>
      </w:pPr>
      <w:bookmarkStart w:id="102" w:name="_Toc497030201"/>
      <w:r w:rsidRPr="003638A8">
        <w:rPr>
          <w:rFonts w:asciiTheme="minorHAnsi" w:eastAsiaTheme="minorEastAsia" w:hAnsiTheme="minorHAnsi"/>
        </w:rPr>
        <w:t>技术架构</w:t>
      </w:r>
      <w:bookmarkEnd w:id="102"/>
    </w:p>
    <w:p w:rsidR="0091752A" w:rsidRPr="003638A8" w:rsidRDefault="0091752A" w:rsidP="0091752A">
      <w:pPr>
        <w:pStyle w:val="affff"/>
        <w:ind w:left="0" w:firstLine="420"/>
        <w:rPr>
          <w:rFonts w:asciiTheme="minorHAnsi" w:eastAsiaTheme="minorEastAsia" w:hAnsiTheme="minorHAnsi"/>
          <w:sz w:val="21"/>
          <w:szCs w:val="21"/>
        </w:rPr>
      </w:pPr>
      <w:r w:rsidRPr="003638A8">
        <w:rPr>
          <w:rFonts w:asciiTheme="minorHAnsi" w:eastAsiaTheme="minorEastAsia" w:hAnsiTheme="minorHAnsi"/>
          <w:sz w:val="21"/>
          <w:szCs w:val="21"/>
          <w:lang w:val="x-none"/>
        </w:rPr>
        <w:t>本项目</w:t>
      </w:r>
      <w:r w:rsidRPr="003638A8">
        <w:rPr>
          <w:rFonts w:asciiTheme="minorHAnsi" w:eastAsiaTheme="minorEastAsia" w:hAnsiTheme="minorHAnsi"/>
          <w:sz w:val="21"/>
          <w:szCs w:val="21"/>
        </w:rPr>
        <w:t>技术架构以</w:t>
      </w:r>
      <w:r w:rsidRPr="003638A8">
        <w:rPr>
          <w:rFonts w:asciiTheme="minorHAnsi" w:eastAsiaTheme="minorEastAsia" w:hAnsiTheme="minorHAnsi"/>
          <w:sz w:val="21"/>
          <w:szCs w:val="21"/>
        </w:rPr>
        <w:t>SOA</w:t>
      </w:r>
      <w:r w:rsidRPr="003638A8">
        <w:rPr>
          <w:rFonts w:asciiTheme="minorHAnsi" w:eastAsiaTheme="minorEastAsia" w:hAnsiTheme="minorHAnsi"/>
          <w:sz w:val="21"/>
          <w:szCs w:val="21"/>
        </w:rPr>
        <w:t>的设计理念为指导思想，切合</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的实际业务服务需求进行设计</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不仅将本项目相关的业务功能模块组件化，还能使已有的软件、硬件平台资源得以充分的利用，在技术架构设计时我们充分考虑了以下几个要素：</w:t>
      </w:r>
    </w:p>
    <w:p w:rsidR="0091752A" w:rsidRPr="003638A8" w:rsidRDefault="0091752A" w:rsidP="0091752A">
      <w:pPr>
        <w:pStyle w:val="24"/>
        <w:ind w:left="840" w:hanging="420"/>
        <w:rPr>
          <w:rFonts w:asciiTheme="minorHAnsi" w:eastAsiaTheme="minorEastAsia" w:hAnsiTheme="minorHAnsi"/>
          <w:sz w:val="21"/>
          <w:szCs w:val="21"/>
        </w:rPr>
      </w:pPr>
      <w:r w:rsidRPr="003638A8">
        <w:rPr>
          <w:rFonts w:asciiTheme="minorHAnsi" w:eastAsiaTheme="minorEastAsia" w:hAnsiTheme="minorHAnsi"/>
          <w:sz w:val="21"/>
          <w:szCs w:val="21"/>
        </w:rPr>
        <w:t>系列服务：平台需要向院领导、秘书、教师、学生提供相应的服务。</w:t>
      </w:r>
    </w:p>
    <w:p w:rsidR="0091752A" w:rsidRPr="003638A8" w:rsidRDefault="0091752A" w:rsidP="0091752A">
      <w:pPr>
        <w:pStyle w:val="24"/>
        <w:ind w:left="840" w:hanging="420"/>
        <w:rPr>
          <w:rFonts w:asciiTheme="minorHAnsi" w:eastAsiaTheme="minorEastAsia" w:hAnsiTheme="minorHAnsi"/>
          <w:sz w:val="21"/>
          <w:szCs w:val="21"/>
        </w:rPr>
      </w:pPr>
      <w:r w:rsidRPr="003638A8">
        <w:rPr>
          <w:rFonts w:asciiTheme="minorHAnsi" w:eastAsiaTheme="minorEastAsia" w:hAnsiTheme="minorHAnsi"/>
          <w:sz w:val="21"/>
          <w:szCs w:val="21"/>
        </w:rPr>
        <w:t>架构：由服务提供方、中间方、服务请求方，以及服务描述组成。</w:t>
      </w:r>
    </w:p>
    <w:p w:rsidR="0091752A" w:rsidRPr="003638A8" w:rsidRDefault="0091752A" w:rsidP="0091752A">
      <w:pPr>
        <w:pStyle w:val="24"/>
        <w:ind w:left="840" w:hanging="420"/>
        <w:rPr>
          <w:rFonts w:asciiTheme="minorHAnsi" w:eastAsiaTheme="minorEastAsia" w:hAnsiTheme="minorHAnsi"/>
          <w:sz w:val="21"/>
          <w:szCs w:val="21"/>
        </w:rPr>
      </w:pPr>
      <w:r w:rsidRPr="003638A8">
        <w:rPr>
          <w:rFonts w:asciiTheme="minorHAnsi" w:eastAsiaTheme="minorEastAsia" w:hAnsiTheme="minorHAnsi"/>
          <w:sz w:val="21"/>
          <w:szCs w:val="21"/>
        </w:rPr>
        <w:t>架构原则：模式和标准，模块化、封装、松散耦合、关注点分离（</w:t>
      </w:r>
      <w:r w:rsidRPr="003638A8">
        <w:rPr>
          <w:rFonts w:asciiTheme="minorHAnsi" w:eastAsiaTheme="minorEastAsia" w:hAnsiTheme="minorHAnsi"/>
          <w:sz w:val="21"/>
          <w:szCs w:val="21"/>
        </w:rPr>
        <w:t>separation of concerns</w:t>
      </w:r>
      <w:r w:rsidRPr="003638A8">
        <w:rPr>
          <w:rFonts w:asciiTheme="minorHAnsi" w:eastAsiaTheme="minorEastAsia" w:hAnsiTheme="minorHAnsi"/>
          <w:sz w:val="21"/>
          <w:szCs w:val="21"/>
        </w:rPr>
        <w:t>）、重用和可组合性、开放性、成熟性、可靠性、前瞻性、扩展性、经济性等必须遵循的规范。</w:t>
      </w:r>
    </w:p>
    <w:p w:rsidR="0091752A" w:rsidRPr="003638A8" w:rsidRDefault="0091752A" w:rsidP="0091752A">
      <w:pPr>
        <w:pStyle w:val="24"/>
        <w:ind w:left="840" w:hanging="420"/>
        <w:rPr>
          <w:rFonts w:asciiTheme="minorHAnsi" w:eastAsiaTheme="minorEastAsia" w:hAnsiTheme="minorHAnsi"/>
          <w:sz w:val="21"/>
          <w:szCs w:val="21"/>
        </w:rPr>
      </w:pPr>
      <w:r w:rsidRPr="003638A8">
        <w:rPr>
          <w:rFonts w:asciiTheme="minorHAnsi" w:eastAsiaTheme="minorEastAsia" w:hAnsiTheme="minorHAnsi"/>
          <w:sz w:val="21"/>
          <w:szCs w:val="21"/>
        </w:rPr>
        <w:t>中间件解决方案：针对服务组装、编排、监控和管理进行了优化。</w:t>
      </w:r>
    </w:p>
    <w:p w:rsidR="0091752A" w:rsidRPr="003638A8" w:rsidRDefault="00C047A2" w:rsidP="00A9003C">
      <w:pPr>
        <w:pStyle w:val="24"/>
        <w:numPr>
          <w:ilvl w:val="0"/>
          <w:numId w:val="0"/>
        </w:numPr>
        <w:ind w:left="400" w:hanging="200"/>
        <w:jc w:val="center"/>
        <w:rPr>
          <w:rFonts w:asciiTheme="minorHAnsi" w:eastAsiaTheme="minorEastAsia" w:hAnsiTheme="minorHAnsi"/>
          <w:sz w:val="21"/>
          <w:szCs w:val="21"/>
        </w:rPr>
      </w:pPr>
      <w:r w:rsidRPr="003638A8">
        <w:rPr>
          <w:rFonts w:asciiTheme="minorHAnsi" w:eastAsiaTheme="minorEastAsia" w:hAnsiTheme="minorHAnsi"/>
          <w:noProof/>
          <w:sz w:val="21"/>
          <w:szCs w:val="21"/>
        </w:rPr>
        <w:drawing>
          <wp:inline distT="0" distB="0" distL="0" distR="0">
            <wp:extent cx="4292365" cy="3193241"/>
            <wp:effectExtent l="0" t="0" r="0" b="7620"/>
            <wp:docPr id="514"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技术架构.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292365" cy="3193241"/>
                    </a:xfrm>
                    <a:prstGeom prst="rect">
                      <a:avLst/>
                    </a:prstGeom>
                  </pic:spPr>
                </pic:pic>
              </a:graphicData>
            </a:graphic>
          </wp:inline>
        </w:drawing>
      </w:r>
    </w:p>
    <w:p w:rsidR="00CE3EA2" w:rsidRPr="003638A8" w:rsidRDefault="0091752A" w:rsidP="0091752A">
      <w:pPr>
        <w:autoSpaceDE w:val="0"/>
        <w:autoSpaceDN w:val="0"/>
        <w:adjustRightInd w:val="0"/>
        <w:spacing w:line="360" w:lineRule="auto"/>
        <w:ind w:firstLineChars="200" w:firstLine="420"/>
        <w:jc w:val="left"/>
        <w:rPr>
          <w:rFonts w:asciiTheme="minorHAnsi" w:eastAsiaTheme="minorEastAsia" w:hAnsiTheme="minorHAnsi"/>
          <w:szCs w:val="21"/>
        </w:rPr>
      </w:pPr>
      <w:r w:rsidRPr="003638A8">
        <w:rPr>
          <w:rFonts w:asciiTheme="minorHAnsi" w:eastAsiaTheme="minorEastAsia" w:hAnsiTheme="minorHAnsi"/>
          <w:szCs w:val="21"/>
        </w:rPr>
        <w:t>在整体技术架构中，从纵向（分层设计）分为</w:t>
      </w:r>
      <w:r w:rsidR="00130F35" w:rsidRPr="003638A8">
        <w:rPr>
          <w:rFonts w:asciiTheme="minorHAnsi" w:eastAsiaTheme="minorEastAsia" w:hAnsiTheme="minorHAnsi"/>
          <w:szCs w:val="21"/>
        </w:rPr>
        <w:t>六</w:t>
      </w:r>
      <w:r w:rsidRPr="003638A8">
        <w:rPr>
          <w:rFonts w:asciiTheme="minorHAnsi" w:eastAsiaTheme="minorEastAsia" w:hAnsiTheme="minorHAnsi"/>
          <w:szCs w:val="21"/>
        </w:rPr>
        <w:t>大板块，分别为</w:t>
      </w:r>
      <w:r w:rsidR="00130F35" w:rsidRPr="003638A8">
        <w:rPr>
          <w:rFonts w:asciiTheme="minorHAnsi" w:eastAsiaTheme="minorEastAsia" w:hAnsiTheme="minorHAnsi"/>
          <w:szCs w:val="21"/>
        </w:rPr>
        <w:t>数据交换、数据存储、服务组件、服务总线、应用开发和系统应用</w:t>
      </w:r>
      <w:r w:rsidRPr="003638A8">
        <w:rPr>
          <w:rFonts w:asciiTheme="minorHAnsi" w:eastAsiaTheme="minorEastAsia" w:hAnsiTheme="minorHAnsi"/>
          <w:szCs w:val="21"/>
        </w:rPr>
        <w:t>；其中</w:t>
      </w:r>
      <w:r w:rsidR="00130F35" w:rsidRPr="003638A8">
        <w:rPr>
          <w:rFonts w:asciiTheme="minorHAnsi" w:eastAsiaTheme="minorEastAsia" w:hAnsiTheme="minorHAnsi"/>
          <w:szCs w:val="21"/>
        </w:rPr>
        <w:t>数据交换与存储组成了数据融合与共享平台，在这个平台上，可以存储与处理从校级平台同步过来并经过清洗转换后的业务数据，这些业务数据可以为上层应用提供可靠的数据支持。服务组件板块为系统的通用公共服务组件，通过服务总线，可以利用这些公共服务组件完成相应的业务服务。而应用开发和系统应用组件是本系统的核心应用，他们通过服务总线调用服务组件，同时利用调用数据存储资源来完成业务服务应用。系统应用服务采用基于</w:t>
      </w:r>
      <w:r w:rsidR="00130F35" w:rsidRPr="003638A8">
        <w:rPr>
          <w:rFonts w:asciiTheme="minorHAnsi" w:eastAsiaTheme="minorEastAsia" w:hAnsiTheme="minorHAnsi"/>
          <w:szCs w:val="21"/>
        </w:rPr>
        <w:t>RIA</w:t>
      </w:r>
      <w:r w:rsidR="00130F35" w:rsidRPr="003638A8">
        <w:rPr>
          <w:rFonts w:asciiTheme="minorHAnsi" w:eastAsiaTheme="minorEastAsia" w:hAnsiTheme="minorHAnsi"/>
          <w:szCs w:val="21"/>
        </w:rPr>
        <w:t>的</w:t>
      </w:r>
      <w:r w:rsidR="00130F35" w:rsidRPr="003638A8">
        <w:rPr>
          <w:rFonts w:asciiTheme="minorHAnsi" w:eastAsiaTheme="minorEastAsia" w:hAnsiTheme="minorHAnsi"/>
          <w:szCs w:val="21"/>
        </w:rPr>
        <w:t>HTML5</w:t>
      </w:r>
      <w:r w:rsidR="00130F35" w:rsidRPr="003638A8">
        <w:rPr>
          <w:rFonts w:asciiTheme="minorHAnsi" w:eastAsiaTheme="minorEastAsia" w:hAnsiTheme="minorHAnsi"/>
          <w:szCs w:val="21"/>
        </w:rPr>
        <w:t>技术开发，使得最终的应用服务可以适配于</w:t>
      </w:r>
      <w:r w:rsidR="00130F35" w:rsidRPr="003638A8">
        <w:rPr>
          <w:rFonts w:asciiTheme="minorHAnsi" w:eastAsiaTheme="minorEastAsia" w:hAnsiTheme="minorHAnsi"/>
          <w:szCs w:val="21"/>
        </w:rPr>
        <w:t>PC</w:t>
      </w:r>
      <w:r w:rsidR="00130F35" w:rsidRPr="003638A8">
        <w:rPr>
          <w:rFonts w:asciiTheme="minorHAnsi" w:eastAsiaTheme="minorEastAsia" w:hAnsiTheme="minorHAnsi"/>
          <w:szCs w:val="21"/>
        </w:rPr>
        <w:t>端、平板和手机等各类终端设备</w:t>
      </w:r>
      <w:r w:rsidRPr="003638A8">
        <w:rPr>
          <w:rFonts w:asciiTheme="minorHAnsi" w:eastAsiaTheme="minorEastAsia" w:hAnsiTheme="minorHAnsi"/>
          <w:szCs w:val="21"/>
        </w:rPr>
        <w:t>。</w:t>
      </w:r>
    </w:p>
    <w:p w:rsidR="00CE3EA2" w:rsidRPr="003638A8" w:rsidRDefault="00CE3EA2" w:rsidP="00CE3EA2">
      <w:pPr>
        <w:pStyle w:val="31"/>
        <w:rPr>
          <w:rFonts w:asciiTheme="minorHAnsi" w:eastAsiaTheme="minorEastAsia" w:hAnsiTheme="minorHAnsi"/>
        </w:rPr>
      </w:pPr>
      <w:bookmarkStart w:id="103" w:name="_Toc497030202"/>
      <w:r w:rsidRPr="003638A8">
        <w:rPr>
          <w:rFonts w:asciiTheme="minorHAnsi" w:eastAsiaTheme="minorEastAsia" w:hAnsiTheme="minorHAnsi"/>
        </w:rPr>
        <w:lastRenderedPageBreak/>
        <w:t>部署架构</w:t>
      </w:r>
      <w:bookmarkEnd w:id="103"/>
    </w:p>
    <w:p w:rsidR="00A01C02" w:rsidRPr="003638A8" w:rsidRDefault="00A01C02" w:rsidP="00A01C02">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从物理环境搭建的合理性及安全性等多角度考虑，建议系统物理架构搭建如下：</w:t>
      </w:r>
    </w:p>
    <w:p w:rsidR="00A01C02" w:rsidRPr="003638A8" w:rsidRDefault="00A01C02" w:rsidP="00A01C02">
      <w:pPr>
        <w:jc w:val="center"/>
        <w:rPr>
          <w:rFonts w:asciiTheme="minorHAnsi" w:eastAsiaTheme="minorEastAsia" w:hAnsiTheme="minorHAnsi"/>
          <w:szCs w:val="21"/>
        </w:rPr>
      </w:pPr>
      <w:r w:rsidRPr="003638A8">
        <w:rPr>
          <w:rFonts w:asciiTheme="minorHAnsi" w:eastAsiaTheme="minorEastAsia" w:hAnsiTheme="minorHAnsi"/>
          <w:noProof/>
          <w:szCs w:val="21"/>
        </w:rPr>
        <w:drawing>
          <wp:inline distT="0" distB="0" distL="0" distR="0">
            <wp:extent cx="4423125" cy="3933645"/>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部署架构.png"/>
                    <pic:cNvPicPr/>
                  </pic:nvPicPr>
                  <pic:blipFill>
                    <a:blip r:embed="rId77">
                      <a:extLst>
                        <a:ext uri="{28A0092B-C50C-407E-A947-70E740481C1C}">
                          <a14:useLocalDpi xmlns:a14="http://schemas.microsoft.com/office/drawing/2010/main" val="0"/>
                        </a:ext>
                      </a:extLst>
                    </a:blip>
                    <a:stretch>
                      <a:fillRect/>
                    </a:stretch>
                  </pic:blipFill>
                  <pic:spPr>
                    <a:xfrm>
                      <a:off x="0" y="0"/>
                      <a:ext cx="4428333" cy="3938277"/>
                    </a:xfrm>
                    <a:prstGeom prst="rect">
                      <a:avLst/>
                    </a:prstGeom>
                  </pic:spPr>
                </pic:pic>
              </a:graphicData>
            </a:graphic>
          </wp:inline>
        </w:drawing>
      </w:r>
    </w:p>
    <w:p w:rsidR="00A01C02" w:rsidRPr="003638A8" w:rsidRDefault="00A01C02" w:rsidP="00A01C02">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如上图所示，系统由三个服务群组组成：负载均衡服务器、应用服务器、数据库服务器。</w:t>
      </w:r>
      <w:r w:rsidR="003D4198" w:rsidRPr="003638A8">
        <w:rPr>
          <w:rFonts w:asciiTheme="minorHAnsi" w:eastAsiaTheme="minorEastAsia" w:hAnsiTheme="minorHAnsi"/>
          <w:szCs w:val="21"/>
        </w:rPr>
        <w:t>其中负载均衡设备采用</w:t>
      </w:r>
      <w:r w:rsidR="003D4198" w:rsidRPr="003638A8">
        <w:rPr>
          <w:rFonts w:asciiTheme="minorHAnsi" w:eastAsiaTheme="minorEastAsia" w:hAnsiTheme="minorHAnsi"/>
          <w:szCs w:val="21"/>
        </w:rPr>
        <w:t>HA</w:t>
      </w:r>
      <w:r w:rsidR="003D4198" w:rsidRPr="003638A8">
        <w:rPr>
          <w:rFonts w:asciiTheme="minorHAnsi" w:eastAsiaTheme="minorEastAsia" w:hAnsiTheme="minorHAnsi"/>
          <w:szCs w:val="21"/>
        </w:rPr>
        <w:t>方式进行高可用性配置，</w:t>
      </w:r>
      <w:r w:rsidRPr="003638A8">
        <w:rPr>
          <w:rFonts w:asciiTheme="minorHAnsi" w:eastAsiaTheme="minorEastAsia" w:hAnsiTheme="minorHAnsi"/>
          <w:szCs w:val="21"/>
        </w:rPr>
        <w:t>根据项目需求，考虑未来</w:t>
      </w:r>
      <w:r w:rsidRPr="003638A8">
        <w:rPr>
          <w:rFonts w:asciiTheme="minorHAnsi" w:eastAsiaTheme="minorEastAsia" w:hAnsiTheme="minorHAnsi"/>
          <w:szCs w:val="21"/>
        </w:rPr>
        <w:t>5</w:t>
      </w:r>
      <w:r w:rsidRPr="003638A8">
        <w:rPr>
          <w:rFonts w:asciiTheme="minorHAnsi" w:eastAsiaTheme="minorEastAsia" w:hAnsiTheme="minorHAnsi"/>
          <w:szCs w:val="21"/>
        </w:rPr>
        <w:t>到</w:t>
      </w:r>
      <w:r w:rsidRPr="003638A8">
        <w:rPr>
          <w:rFonts w:asciiTheme="minorHAnsi" w:eastAsiaTheme="minorEastAsia" w:hAnsiTheme="minorHAnsi"/>
          <w:szCs w:val="21"/>
        </w:rPr>
        <w:t>10</w:t>
      </w:r>
      <w:r w:rsidRPr="003638A8">
        <w:rPr>
          <w:rFonts w:asciiTheme="minorHAnsi" w:eastAsiaTheme="minorEastAsia" w:hAnsiTheme="minorHAnsi"/>
          <w:szCs w:val="21"/>
        </w:rPr>
        <w:t>年的系统应用需求，系统部署架构支持分布式</w:t>
      </w:r>
      <w:r w:rsidR="003D4198" w:rsidRPr="003638A8">
        <w:rPr>
          <w:rFonts w:asciiTheme="minorHAnsi" w:eastAsiaTheme="minorEastAsia" w:hAnsiTheme="minorHAnsi"/>
          <w:szCs w:val="21"/>
        </w:rPr>
        <w:t>方式</w:t>
      </w:r>
      <w:r w:rsidRPr="003638A8">
        <w:rPr>
          <w:rFonts w:asciiTheme="minorHAnsi" w:eastAsiaTheme="minorEastAsia" w:hAnsiTheme="minorHAnsi"/>
          <w:szCs w:val="21"/>
        </w:rPr>
        <w:t>，</w:t>
      </w:r>
      <w:r w:rsidRPr="003638A8">
        <w:rPr>
          <w:rFonts w:asciiTheme="minorHAnsi" w:eastAsiaTheme="minorEastAsia" w:hAnsiTheme="minorHAnsi"/>
          <w:szCs w:val="21"/>
        </w:rPr>
        <w:t>Tomcat</w:t>
      </w:r>
      <w:r w:rsidRPr="003638A8">
        <w:rPr>
          <w:rFonts w:asciiTheme="minorHAnsi" w:eastAsiaTheme="minorEastAsia" w:hAnsiTheme="minorHAnsi"/>
          <w:szCs w:val="21"/>
        </w:rPr>
        <w:t>应用服务器和数据库服务器可以</w:t>
      </w:r>
      <w:r w:rsidR="003D4198" w:rsidRPr="003638A8">
        <w:rPr>
          <w:rFonts w:asciiTheme="minorHAnsi" w:eastAsiaTheme="minorEastAsia" w:hAnsiTheme="minorHAnsi"/>
          <w:szCs w:val="21"/>
        </w:rPr>
        <w:t>按需</w:t>
      </w:r>
      <w:r w:rsidRPr="003638A8">
        <w:rPr>
          <w:rFonts w:asciiTheme="minorHAnsi" w:eastAsiaTheme="minorEastAsia" w:hAnsiTheme="minorHAnsi"/>
          <w:szCs w:val="21"/>
        </w:rPr>
        <w:t>快速扩充。</w:t>
      </w:r>
    </w:p>
    <w:p w:rsidR="00A01C02" w:rsidRPr="003638A8" w:rsidRDefault="003D4198" w:rsidP="00A01C02">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网络设备的部署沿用校级平台的网络拓扑结构和设备，建议</w:t>
      </w:r>
      <w:r w:rsidR="00A01C02" w:rsidRPr="003638A8">
        <w:rPr>
          <w:rFonts w:asciiTheme="minorHAnsi" w:eastAsiaTheme="minorEastAsia" w:hAnsiTheme="minorHAnsi"/>
          <w:szCs w:val="21"/>
        </w:rPr>
        <w:t>交换机采用主备模式，防止网络故障对系统正常运行产生的影响。系统与数据</w:t>
      </w:r>
      <w:r w:rsidR="00515329" w:rsidRPr="003638A8">
        <w:rPr>
          <w:rFonts w:asciiTheme="minorHAnsi" w:eastAsiaTheme="minorEastAsia" w:hAnsiTheme="minorHAnsi"/>
          <w:szCs w:val="21"/>
        </w:rPr>
        <w:t>源及业务系统之间采用了防火墙进行隔离，充分保护</w:t>
      </w:r>
      <w:r w:rsidR="00A01C02" w:rsidRPr="003638A8">
        <w:rPr>
          <w:rFonts w:asciiTheme="minorHAnsi" w:eastAsiaTheme="minorEastAsia" w:hAnsiTheme="minorHAnsi"/>
          <w:szCs w:val="21"/>
        </w:rPr>
        <w:t>其他业务应用系统及数据源的安全性。</w:t>
      </w:r>
    </w:p>
    <w:p w:rsidR="007A68C8" w:rsidRPr="003638A8" w:rsidRDefault="007A68C8" w:rsidP="00EC5F16">
      <w:pPr>
        <w:pStyle w:val="a6"/>
        <w:ind w:firstLine="420"/>
        <w:rPr>
          <w:rFonts w:asciiTheme="minorHAnsi" w:eastAsiaTheme="minorEastAsia" w:hAnsiTheme="minorHAnsi"/>
          <w:sz w:val="21"/>
          <w:szCs w:val="21"/>
          <w:lang w:val="x-none"/>
        </w:rPr>
      </w:pPr>
      <w:bookmarkStart w:id="104" w:name="_Toc323979017"/>
      <w:bookmarkStart w:id="105" w:name="_Toc321698217"/>
      <w:bookmarkStart w:id="106" w:name="_Toc324084011"/>
      <w:bookmarkStart w:id="107" w:name="_Toc324095311"/>
    </w:p>
    <w:p w:rsidR="00027B52" w:rsidRPr="003638A8" w:rsidRDefault="00473BA3" w:rsidP="00CB7432">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08" w:name="_Toc497030203"/>
      <w:bookmarkEnd w:id="104"/>
      <w:bookmarkEnd w:id="105"/>
      <w:bookmarkEnd w:id="106"/>
      <w:bookmarkEnd w:id="107"/>
      <w:r w:rsidRPr="003638A8">
        <w:rPr>
          <w:rFonts w:asciiTheme="minorHAnsi" w:eastAsiaTheme="minorEastAsia" w:hAnsiTheme="minorHAnsi"/>
          <w:sz w:val="30"/>
          <w:szCs w:val="30"/>
          <w:lang w:eastAsia="zh-CN"/>
        </w:rPr>
        <w:lastRenderedPageBreak/>
        <w:t>系统解决方案介绍</w:t>
      </w:r>
      <w:bookmarkEnd w:id="108"/>
    </w:p>
    <w:p w:rsidR="00017088" w:rsidRPr="003638A8" w:rsidRDefault="00017088" w:rsidP="00017088">
      <w:pPr>
        <w:pStyle w:val="31"/>
        <w:rPr>
          <w:rFonts w:asciiTheme="minorHAnsi" w:eastAsiaTheme="minorEastAsia" w:hAnsiTheme="minorHAnsi"/>
        </w:rPr>
      </w:pPr>
      <w:bookmarkStart w:id="109" w:name="_Toc497030204"/>
      <w:r w:rsidRPr="003638A8">
        <w:rPr>
          <w:rFonts w:asciiTheme="minorHAnsi" w:eastAsiaTheme="minorEastAsia" w:hAnsiTheme="minorHAnsi"/>
        </w:rPr>
        <w:t>个性化</w:t>
      </w:r>
      <w:r w:rsidR="0040418E" w:rsidRPr="003638A8">
        <w:rPr>
          <w:rFonts w:asciiTheme="minorHAnsi" w:eastAsiaTheme="minorEastAsia" w:hAnsiTheme="minorHAnsi"/>
        </w:rPr>
        <w:t>门户</w:t>
      </w:r>
      <w:bookmarkEnd w:id="109"/>
    </w:p>
    <w:p w:rsidR="00935DDE" w:rsidRPr="003638A8" w:rsidRDefault="00962CB0" w:rsidP="00962CB0">
      <w:pPr>
        <w:spacing w:line="360" w:lineRule="auto"/>
        <w:rPr>
          <w:rFonts w:asciiTheme="minorHAnsi" w:eastAsiaTheme="minorEastAsia" w:hAnsiTheme="minorHAnsi" w:cs="Courier New"/>
          <w:color w:val="000000"/>
          <w:szCs w:val="21"/>
          <w:lang w:val="x-none"/>
        </w:rPr>
      </w:pPr>
      <w:r w:rsidRPr="003638A8">
        <w:rPr>
          <w:rFonts w:asciiTheme="minorHAnsi" w:eastAsiaTheme="minorEastAsia" w:hAnsiTheme="minorHAnsi"/>
          <w:noProof/>
        </w:rPr>
        <w:drawing>
          <wp:inline distT="0" distB="0" distL="0" distR="0" wp14:anchorId="4571C442" wp14:editId="2590E1EB">
            <wp:extent cx="5904230" cy="3007360"/>
            <wp:effectExtent l="190500" t="190500" r="191770" b="193040"/>
            <wp:docPr id="517" name="图片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04230" cy="3007360"/>
                    </a:xfrm>
                    <a:prstGeom prst="rect">
                      <a:avLst/>
                    </a:prstGeom>
                    <a:ln>
                      <a:noFill/>
                    </a:ln>
                    <a:effectLst>
                      <a:outerShdw blurRad="190500" algn="tl" rotWithShape="0">
                        <a:srgbClr val="000000">
                          <a:alpha val="70000"/>
                        </a:srgbClr>
                      </a:outerShdw>
                    </a:effectLst>
                  </pic:spPr>
                </pic:pic>
              </a:graphicData>
            </a:graphic>
          </wp:inline>
        </w:drawing>
      </w:r>
    </w:p>
    <w:p w:rsidR="00962CB0" w:rsidRPr="003638A8" w:rsidRDefault="00962CB0" w:rsidP="00962CB0">
      <w:pPr>
        <w:spacing w:line="360" w:lineRule="auto"/>
        <w:ind w:firstLineChars="200" w:firstLine="420"/>
        <w:rPr>
          <w:rFonts w:asciiTheme="minorHAnsi" w:eastAsiaTheme="minorEastAsia" w:hAnsiTheme="minorHAnsi" w:cs="Courier New"/>
          <w:color w:val="000000"/>
          <w:szCs w:val="21"/>
          <w:lang w:val="x-none"/>
        </w:rPr>
      </w:pPr>
      <w:r w:rsidRPr="003638A8">
        <w:rPr>
          <w:rFonts w:asciiTheme="minorHAnsi" w:eastAsiaTheme="minorEastAsia" w:hAnsiTheme="minorHAnsi" w:cs="Courier New"/>
          <w:color w:val="000000"/>
          <w:szCs w:val="21"/>
          <w:lang w:val="x-none"/>
        </w:rPr>
        <w:t>用户登录采用手机号</w:t>
      </w:r>
      <w:r w:rsidRPr="003638A8">
        <w:rPr>
          <w:rFonts w:asciiTheme="minorHAnsi" w:eastAsiaTheme="minorEastAsia" w:hAnsiTheme="minorHAnsi" w:cs="Courier New"/>
          <w:color w:val="000000"/>
          <w:szCs w:val="21"/>
          <w:lang w:val="x-none"/>
        </w:rPr>
        <w:t>+</w:t>
      </w:r>
      <w:r w:rsidRPr="003638A8">
        <w:rPr>
          <w:rFonts w:asciiTheme="minorHAnsi" w:eastAsiaTheme="minorEastAsia" w:hAnsiTheme="minorHAnsi" w:cs="Courier New"/>
          <w:color w:val="000000"/>
          <w:szCs w:val="21"/>
          <w:lang w:val="x-none"/>
        </w:rPr>
        <w:t>验证码的方式确认用户身份信息，如果一个用户有多个角色，那么在登录时，还需要进行角色选择。</w:t>
      </w:r>
    </w:p>
    <w:p w:rsidR="00962CB0" w:rsidRPr="003638A8" w:rsidRDefault="00962CB0" w:rsidP="00962CB0">
      <w:pPr>
        <w:spacing w:line="360" w:lineRule="auto"/>
        <w:ind w:firstLineChars="200" w:firstLine="420"/>
        <w:rPr>
          <w:rFonts w:asciiTheme="minorHAnsi" w:eastAsiaTheme="minorEastAsia" w:hAnsiTheme="minorHAnsi" w:cs="Courier New"/>
          <w:color w:val="000000"/>
          <w:szCs w:val="21"/>
          <w:lang w:val="x-none"/>
        </w:rPr>
      </w:pPr>
      <w:r w:rsidRPr="003638A8">
        <w:rPr>
          <w:rFonts w:asciiTheme="minorHAnsi" w:eastAsiaTheme="minorEastAsia" w:hAnsiTheme="minorHAnsi" w:cs="Courier New"/>
          <w:noProof/>
          <w:color w:val="000000"/>
          <w:szCs w:val="21"/>
        </w:rPr>
        <w:lastRenderedPageBreak/>
        <w:drawing>
          <wp:inline distT="0" distB="0" distL="0" distR="0" wp14:anchorId="537C8FA8" wp14:editId="6CA00602">
            <wp:extent cx="4358770" cy="4427472"/>
            <wp:effectExtent l="190500" t="190500" r="194310" b="1828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niel\AppData\Local\Microsoft\Windows\INetCache\Content.Word\个人首页.jpg"/>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4358770" cy="4427472"/>
                    </a:xfrm>
                    <a:prstGeom prst="rect">
                      <a:avLst/>
                    </a:prstGeom>
                    <a:ln>
                      <a:noFill/>
                    </a:ln>
                    <a:effectLst>
                      <a:outerShdw blurRad="190500" algn="tl" rotWithShape="0">
                        <a:srgbClr val="000000">
                          <a:alpha val="70000"/>
                        </a:srgbClr>
                      </a:outerShdw>
                    </a:effectLst>
                  </pic:spPr>
                </pic:pic>
              </a:graphicData>
            </a:graphic>
          </wp:inline>
        </w:drawing>
      </w:r>
    </w:p>
    <w:p w:rsidR="005058CB" w:rsidRPr="003638A8" w:rsidRDefault="008C0917" w:rsidP="008C0917">
      <w:pPr>
        <w:spacing w:line="360" w:lineRule="auto"/>
        <w:ind w:firstLineChars="200" w:firstLine="420"/>
        <w:rPr>
          <w:rFonts w:asciiTheme="minorHAnsi" w:eastAsiaTheme="minorEastAsia" w:hAnsiTheme="minorHAnsi" w:cs="Courier New"/>
          <w:color w:val="000000"/>
          <w:szCs w:val="21"/>
          <w:lang w:val="x-none"/>
        </w:rPr>
      </w:pPr>
      <w:r w:rsidRPr="003638A8">
        <w:rPr>
          <w:rFonts w:asciiTheme="minorHAnsi" w:eastAsiaTheme="minorEastAsia" w:hAnsiTheme="minorHAnsi" w:cs="Courier New"/>
          <w:color w:val="000000"/>
          <w:szCs w:val="21"/>
          <w:lang w:val="x-none"/>
        </w:rPr>
        <w:t>首页采用组件化的呈现方式，根据对教师观测评估结果数据的不同纬度的统计需要以及其他管理事务要求，定制各类可视化的应用服务组件，如：通知公告、评测</w:t>
      </w:r>
      <w:r w:rsidR="005058CB" w:rsidRPr="003638A8">
        <w:rPr>
          <w:rFonts w:asciiTheme="minorHAnsi" w:eastAsiaTheme="minorEastAsia" w:hAnsiTheme="minorHAnsi" w:cs="Courier New"/>
          <w:color w:val="000000"/>
          <w:szCs w:val="21"/>
          <w:lang w:val="x-none"/>
        </w:rPr>
        <w:t>教师结果统计、平级单位评测统计、教师评测结果详情等。</w:t>
      </w:r>
    </w:p>
    <w:p w:rsidR="005058CB" w:rsidRPr="003638A8" w:rsidRDefault="005058CB" w:rsidP="005058CB">
      <w:pPr>
        <w:spacing w:line="360" w:lineRule="auto"/>
        <w:ind w:firstLineChars="200" w:firstLine="420"/>
        <w:jc w:val="center"/>
        <w:rPr>
          <w:rFonts w:asciiTheme="minorHAnsi" w:eastAsiaTheme="minorEastAsia" w:hAnsiTheme="minorHAnsi" w:cs="Courier New"/>
          <w:color w:val="000000"/>
          <w:szCs w:val="21"/>
          <w:lang w:val="x-none"/>
        </w:rPr>
      </w:pPr>
      <w:r w:rsidRPr="003638A8">
        <w:rPr>
          <w:rFonts w:asciiTheme="minorHAnsi" w:eastAsiaTheme="minorEastAsia" w:hAnsiTheme="minorHAnsi"/>
          <w:noProof/>
          <w:szCs w:val="21"/>
        </w:rPr>
        <w:drawing>
          <wp:inline distT="0" distB="0" distL="0" distR="0" wp14:anchorId="359D6A2B" wp14:editId="72FEB52E">
            <wp:extent cx="3680459" cy="2642223"/>
            <wp:effectExtent l="190500" t="190500" r="187325" b="1968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720711" cy="2671120"/>
                    </a:xfrm>
                    <a:prstGeom prst="rect">
                      <a:avLst/>
                    </a:prstGeom>
                    <a:ln>
                      <a:noFill/>
                    </a:ln>
                    <a:effectLst>
                      <a:outerShdw blurRad="190500" algn="tl" rotWithShape="0">
                        <a:srgbClr val="000000">
                          <a:alpha val="70000"/>
                        </a:srgbClr>
                      </a:outerShdw>
                    </a:effectLst>
                  </pic:spPr>
                </pic:pic>
              </a:graphicData>
            </a:graphic>
          </wp:inline>
        </w:drawing>
      </w:r>
    </w:p>
    <w:p w:rsidR="00A571C3" w:rsidRPr="003638A8" w:rsidRDefault="008C0917" w:rsidP="008C0917">
      <w:pPr>
        <w:spacing w:line="360" w:lineRule="auto"/>
        <w:ind w:firstLineChars="200" w:firstLine="420"/>
        <w:rPr>
          <w:rFonts w:asciiTheme="minorHAnsi" w:eastAsiaTheme="minorEastAsia" w:hAnsiTheme="minorHAnsi" w:cs="Courier New"/>
          <w:color w:val="000000"/>
          <w:szCs w:val="21"/>
          <w:lang w:val="x-none"/>
        </w:rPr>
      </w:pPr>
      <w:r w:rsidRPr="003638A8">
        <w:rPr>
          <w:rFonts w:asciiTheme="minorHAnsi" w:eastAsiaTheme="minorEastAsia" w:hAnsiTheme="minorHAnsi" w:cs="Courier New"/>
          <w:color w:val="000000"/>
          <w:szCs w:val="21"/>
          <w:lang w:val="x-none"/>
        </w:rPr>
        <w:t>不同角色的用户，所能使用的组件以及组件的数据范围不同；用户可以根据自身使用习惯和需要，选择不同的应用组件并编排他们的显示位置，用户还可以自定义自己所喜欢的门户显示样式、版面，</w:t>
      </w:r>
      <w:r w:rsidRPr="003638A8">
        <w:rPr>
          <w:rFonts w:asciiTheme="minorHAnsi" w:eastAsiaTheme="minorEastAsia" w:hAnsiTheme="minorHAnsi" w:cs="Courier New"/>
          <w:color w:val="000000"/>
          <w:szCs w:val="21"/>
          <w:lang w:val="x-none"/>
        </w:rPr>
        <w:lastRenderedPageBreak/>
        <w:t>从而实现不同身份用户显示不同的版面和内容的目标。</w:t>
      </w:r>
    </w:p>
    <w:p w:rsidR="00401EC1" w:rsidRPr="003638A8" w:rsidRDefault="00401EC1" w:rsidP="008C0917">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noProof/>
          <w:szCs w:val="21"/>
        </w:rPr>
        <w:drawing>
          <wp:inline distT="0" distB="0" distL="0" distR="0" wp14:anchorId="46A2D46A" wp14:editId="6FBBD3D3">
            <wp:extent cx="5080959" cy="1407127"/>
            <wp:effectExtent l="190500" t="190500" r="196215" b="1936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87761" cy="1409011"/>
                    </a:xfrm>
                    <a:prstGeom prst="rect">
                      <a:avLst/>
                    </a:prstGeom>
                    <a:ln>
                      <a:noFill/>
                    </a:ln>
                    <a:effectLst>
                      <a:outerShdw blurRad="190500" algn="tl" rotWithShape="0">
                        <a:srgbClr val="000000">
                          <a:alpha val="70000"/>
                        </a:srgbClr>
                      </a:outerShdw>
                    </a:effectLst>
                  </pic:spPr>
                </pic:pic>
              </a:graphicData>
            </a:graphic>
          </wp:inline>
        </w:drawing>
      </w:r>
    </w:p>
    <w:p w:rsidR="00A571C3" w:rsidRPr="003638A8" w:rsidRDefault="00401EC1" w:rsidP="00027B52">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门户显示样式的设置</w:t>
      </w:r>
      <w:r w:rsidR="00A571C3" w:rsidRPr="003638A8">
        <w:rPr>
          <w:rFonts w:asciiTheme="minorHAnsi" w:eastAsiaTheme="minorEastAsia" w:hAnsiTheme="minorHAnsi" w:cs="Courier New"/>
          <w:color w:val="000000"/>
          <w:szCs w:val="21"/>
        </w:rPr>
        <w:t>包括：</w:t>
      </w:r>
    </w:p>
    <w:p w:rsidR="00A571C3" w:rsidRPr="003638A8" w:rsidRDefault="00A571C3" w:rsidP="006D23D8">
      <w:pPr>
        <w:pStyle w:val="afff8"/>
        <w:numPr>
          <w:ilvl w:val="0"/>
          <w:numId w:val="68"/>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设置皮肤</w:t>
      </w:r>
    </w:p>
    <w:p w:rsidR="00A571C3" w:rsidRPr="003638A8" w:rsidRDefault="00A571C3" w:rsidP="00A571C3">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szCs w:val="21"/>
        </w:rPr>
        <w:drawing>
          <wp:inline distT="0" distB="0" distL="0" distR="0" wp14:anchorId="2AE8AB76" wp14:editId="2F3D0743">
            <wp:extent cx="5080635" cy="1408677"/>
            <wp:effectExtent l="190500" t="190500" r="196215" b="1917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93120" cy="1412139"/>
                    </a:xfrm>
                    <a:prstGeom prst="rect">
                      <a:avLst/>
                    </a:prstGeom>
                    <a:ln>
                      <a:noFill/>
                    </a:ln>
                    <a:effectLst>
                      <a:outerShdw blurRad="190500" algn="tl" rotWithShape="0">
                        <a:srgbClr val="000000">
                          <a:alpha val="70000"/>
                        </a:srgbClr>
                      </a:outerShdw>
                    </a:effectLst>
                  </pic:spPr>
                </pic:pic>
              </a:graphicData>
            </a:graphic>
          </wp:inline>
        </w:drawing>
      </w:r>
    </w:p>
    <w:p w:rsidR="00A571C3" w:rsidRPr="003638A8" w:rsidRDefault="00A571C3" w:rsidP="006D23D8">
      <w:pPr>
        <w:pStyle w:val="afff8"/>
        <w:numPr>
          <w:ilvl w:val="0"/>
          <w:numId w:val="68"/>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设置框布局</w:t>
      </w:r>
    </w:p>
    <w:p w:rsidR="00A571C3" w:rsidRPr="003638A8" w:rsidRDefault="00A571C3" w:rsidP="00A571C3">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szCs w:val="21"/>
        </w:rPr>
        <w:drawing>
          <wp:inline distT="0" distB="0" distL="0" distR="0" wp14:anchorId="725265FA" wp14:editId="7C3EEB48">
            <wp:extent cx="5197598" cy="2657032"/>
            <wp:effectExtent l="190500" t="190500" r="193675" b="1816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97598" cy="2657032"/>
                    </a:xfrm>
                    <a:prstGeom prst="rect">
                      <a:avLst/>
                    </a:prstGeom>
                    <a:ln>
                      <a:noFill/>
                    </a:ln>
                    <a:effectLst>
                      <a:outerShdw blurRad="190500" algn="tl" rotWithShape="0">
                        <a:srgbClr val="000000">
                          <a:alpha val="70000"/>
                        </a:srgbClr>
                      </a:outerShdw>
                    </a:effectLst>
                  </pic:spPr>
                </pic:pic>
              </a:graphicData>
            </a:graphic>
          </wp:inline>
        </w:drawing>
      </w:r>
    </w:p>
    <w:p w:rsidR="00A571C3" w:rsidRPr="003638A8" w:rsidRDefault="00A571C3" w:rsidP="006D23D8">
      <w:pPr>
        <w:pStyle w:val="afff8"/>
        <w:numPr>
          <w:ilvl w:val="0"/>
          <w:numId w:val="68"/>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设置头部导航固定显示</w:t>
      </w:r>
    </w:p>
    <w:p w:rsidR="00A571C3" w:rsidRPr="003638A8" w:rsidRDefault="00A571C3" w:rsidP="006D23D8">
      <w:pPr>
        <w:pStyle w:val="afff8"/>
        <w:numPr>
          <w:ilvl w:val="0"/>
          <w:numId w:val="68"/>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设置底部</w:t>
      </w:r>
      <w:r w:rsidRPr="003638A8">
        <w:rPr>
          <w:rFonts w:asciiTheme="minorHAnsi" w:eastAsiaTheme="minorEastAsia" w:hAnsiTheme="minorHAnsi" w:cs="Courier New"/>
          <w:color w:val="000000"/>
          <w:sz w:val="21"/>
          <w:szCs w:val="21"/>
        </w:rPr>
        <w:t>Copyright</w:t>
      </w:r>
      <w:r w:rsidRPr="003638A8">
        <w:rPr>
          <w:rFonts w:asciiTheme="minorHAnsi" w:eastAsiaTheme="minorEastAsia" w:hAnsiTheme="minorHAnsi" w:cs="Courier New"/>
          <w:color w:val="000000"/>
          <w:sz w:val="21"/>
          <w:szCs w:val="21"/>
        </w:rPr>
        <w:t>栏固定显示</w:t>
      </w:r>
    </w:p>
    <w:p w:rsidR="00027B52" w:rsidRPr="003638A8" w:rsidRDefault="00A571C3" w:rsidP="00027B52">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登录用户通过设置皮肤、显示区块（调整位置）等方式，</w:t>
      </w:r>
      <w:r w:rsidR="00170C87" w:rsidRPr="003638A8">
        <w:rPr>
          <w:rFonts w:asciiTheme="minorHAnsi" w:eastAsiaTheme="minorEastAsia" w:hAnsiTheme="minorHAnsi" w:cs="Courier New"/>
          <w:color w:val="000000"/>
          <w:szCs w:val="21"/>
        </w:rPr>
        <w:t>从而实现不同身份用户显示不同的版面和内容的目标</w:t>
      </w:r>
      <w:r w:rsidR="00293AE1" w:rsidRPr="003638A8">
        <w:rPr>
          <w:rFonts w:asciiTheme="minorHAnsi" w:eastAsiaTheme="minorEastAsia" w:hAnsiTheme="minorHAnsi" w:cs="Courier New"/>
          <w:color w:val="000000"/>
          <w:szCs w:val="21"/>
        </w:rPr>
        <w:t>。</w:t>
      </w:r>
    </w:p>
    <w:p w:rsidR="00A571C3" w:rsidRPr="003638A8" w:rsidRDefault="00A571C3" w:rsidP="00027B52">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系统还支持管理员为所有用户生效的个性化系统显示样式，包括：</w:t>
      </w:r>
    </w:p>
    <w:p w:rsidR="005F03A9" w:rsidRPr="003638A8" w:rsidRDefault="005F03A9" w:rsidP="005F03A9">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szCs w:val="21"/>
        </w:rPr>
        <w:lastRenderedPageBreak/>
        <w:drawing>
          <wp:inline distT="0" distB="0" distL="0" distR="0" wp14:anchorId="7A907F1B" wp14:editId="58FF8790">
            <wp:extent cx="5197475" cy="2640103"/>
            <wp:effectExtent l="190500" t="190500" r="193675" b="1987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198956" cy="2640855"/>
                    </a:xfrm>
                    <a:prstGeom prst="rect">
                      <a:avLst/>
                    </a:prstGeom>
                    <a:ln>
                      <a:noFill/>
                    </a:ln>
                    <a:effectLst>
                      <a:outerShdw blurRad="190500" algn="tl" rotWithShape="0">
                        <a:srgbClr val="000000">
                          <a:alpha val="70000"/>
                        </a:srgbClr>
                      </a:outerShdw>
                    </a:effectLst>
                  </pic:spPr>
                </pic:pic>
              </a:graphicData>
            </a:graphic>
          </wp:inline>
        </w:drawing>
      </w:r>
    </w:p>
    <w:p w:rsidR="00A571C3" w:rsidRPr="003638A8" w:rsidRDefault="00A571C3" w:rsidP="006D23D8">
      <w:pPr>
        <w:pStyle w:val="afff8"/>
        <w:numPr>
          <w:ilvl w:val="0"/>
          <w:numId w:val="68"/>
        </w:numPr>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登录页的显示设置，包括：显示的标题名称、</w:t>
      </w:r>
      <w:r w:rsidR="005F03A9" w:rsidRPr="003638A8">
        <w:rPr>
          <w:rFonts w:asciiTheme="minorHAnsi" w:eastAsiaTheme="minorEastAsia" w:hAnsiTheme="minorHAnsi"/>
          <w:sz w:val="21"/>
          <w:szCs w:val="21"/>
        </w:rPr>
        <w:t>登录的背景图（支持上传）；</w:t>
      </w:r>
    </w:p>
    <w:p w:rsidR="005F03A9" w:rsidRPr="003638A8" w:rsidRDefault="00611524" w:rsidP="005F03A9">
      <w:pPr>
        <w:spacing w:line="360" w:lineRule="auto"/>
        <w:rPr>
          <w:rFonts w:asciiTheme="minorHAnsi" w:eastAsiaTheme="minorEastAsia" w:hAnsiTheme="minorHAnsi"/>
          <w:szCs w:val="21"/>
        </w:rPr>
      </w:pPr>
      <w:r w:rsidRPr="003638A8">
        <w:rPr>
          <w:rFonts w:asciiTheme="minorHAnsi" w:eastAsiaTheme="minorEastAsia" w:hAnsiTheme="minorHAnsi"/>
          <w:noProof/>
          <w:szCs w:val="21"/>
        </w:rPr>
        <w:drawing>
          <wp:inline distT="0" distB="0" distL="0" distR="0" wp14:anchorId="4A97FF60" wp14:editId="3EAF9A53">
            <wp:extent cx="5115464" cy="2339315"/>
            <wp:effectExtent l="190500" t="190500" r="180975" b="1949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119788" cy="2341293"/>
                    </a:xfrm>
                    <a:prstGeom prst="rect">
                      <a:avLst/>
                    </a:prstGeom>
                    <a:ln>
                      <a:noFill/>
                    </a:ln>
                    <a:effectLst>
                      <a:outerShdw blurRad="190500" algn="tl" rotWithShape="0">
                        <a:srgbClr val="000000">
                          <a:alpha val="70000"/>
                        </a:srgbClr>
                      </a:outerShdw>
                    </a:effectLst>
                  </pic:spPr>
                </pic:pic>
              </a:graphicData>
            </a:graphic>
          </wp:inline>
        </w:drawing>
      </w:r>
    </w:p>
    <w:p w:rsidR="005F03A9" w:rsidRPr="003638A8" w:rsidRDefault="005F03A9" w:rsidP="006D23D8">
      <w:pPr>
        <w:pStyle w:val="afff8"/>
        <w:numPr>
          <w:ilvl w:val="0"/>
          <w:numId w:val="68"/>
        </w:numPr>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首页的显示设置，包括：</w:t>
      </w:r>
      <w:r w:rsidR="00611524" w:rsidRPr="003638A8">
        <w:rPr>
          <w:rFonts w:asciiTheme="minorHAnsi" w:eastAsiaTheme="minorEastAsia" w:hAnsiTheme="minorHAnsi"/>
          <w:sz w:val="21"/>
          <w:szCs w:val="21"/>
        </w:rPr>
        <w:t>系统</w:t>
      </w:r>
      <w:r w:rsidR="00611524" w:rsidRPr="003638A8">
        <w:rPr>
          <w:rFonts w:asciiTheme="minorHAnsi" w:eastAsiaTheme="minorEastAsia" w:hAnsiTheme="minorHAnsi"/>
          <w:sz w:val="21"/>
          <w:szCs w:val="21"/>
        </w:rPr>
        <w:t>logo</w:t>
      </w:r>
      <w:r w:rsidR="00611524" w:rsidRPr="003638A8">
        <w:rPr>
          <w:rFonts w:asciiTheme="minorHAnsi" w:eastAsiaTheme="minorEastAsia" w:hAnsiTheme="minorHAnsi"/>
          <w:sz w:val="21"/>
          <w:szCs w:val="21"/>
        </w:rPr>
        <w:t>（支持上传）、皮肤、框布局、头部导航栏固定显示、底部</w:t>
      </w:r>
      <w:r w:rsidR="00611524" w:rsidRPr="003638A8">
        <w:rPr>
          <w:rFonts w:asciiTheme="minorHAnsi" w:eastAsiaTheme="minorEastAsia" w:hAnsiTheme="minorHAnsi"/>
          <w:sz w:val="21"/>
          <w:szCs w:val="21"/>
        </w:rPr>
        <w:t>Copyright</w:t>
      </w:r>
      <w:r w:rsidR="00611524" w:rsidRPr="003638A8">
        <w:rPr>
          <w:rFonts w:asciiTheme="minorHAnsi" w:eastAsiaTheme="minorEastAsia" w:hAnsiTheme="minorHAnsi"/>
          <w:sz w:val="21"/>
          <w:szCs w:val="21"/>
        </w:rPr>
        <w:t>固定显示。</w:t>
      </w:r>
    </w:p>
    <w:p w:rsidR="00AD5D6F" w:rsidRPr="003638A8" w:rsidRDefault="00AD5D6F" w:rsidP="00AD5D6F">
      <w:pPr>
        <w:spacing w:line="360" w:lineRule="auto"/>
        <w:ind w:left="480"/>
        <w:rPr>
          <w:rFonts w:asciiTheme="minorHAnsi" w:eastAsiaTheme="minorEastAsia" w:hAnsiTheme="minorHAnsi"/>
          <w:szCs w:val="21"/>
        </w:rPr>
      </w:pPr>
      <w:r w:rsidRPr="003638A8">
        <w:rPr>
          <w:rFonts w:asciiTheme="minorHAnsi" w:eastAsiaTheme="minorEastAsia" w:hAnsiTheme="minorHAnsi"/>
          <w:szCs w:val="21"/>
        </w:rPr>
        <w:t>通过通知公告信息维护管理，可以将发布的通知公告信息在首页以显示区块的方式进行信息展示。</w:t>
      </w:r>
    </w:p>
    <w:p w:rsidR="00AD5D6F" w:rsidRPr="003638A8" w:rsidRDefault="00AD5D6F" w:rsidP="00AD5D6F">
      <w:pPr>
        <w:spacing w:line="360" w:lineRule="auto"/>
        <w:ind w:left="480"/>
        <w:rPr>
          <w:rFonts w:asciiTheme="minorHAnsi" w:eastAsiaTheme="minorEastAsia" w:hAnsiTheme="minorHAnsi"/>
          <w:szCs w:val="21"/>
        </w:rPr>
      </w:pPr>
      <w:r w:rsidRPr="003638A8">
        <w:rPr>
          <w:rFonts w:asciiTheme="minorHAnsi" w:eastAsiaTheme="minorEastAsia" w:hAnsiTheme="minorHAnsi"/>
          <w:noProof/>
        </w:rPr>
        <w:drawing>
          <wp:inline distT="0" distB="0" distL="0" distR="0" wp14:anchorId="4F346F99" wp14:editId="29AA18A0">
            <wp:extent cx="5438151" cy="1300305"/>
            <wp:effectExtent l="190500" t="190500" r="181610" b="186055"/>
            <wp:docPr id="518" name="图片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38151" cy="1300305"/>
                    </a:xfrm>
                    <a:prstGeom prst="rect">
                      <a:avLst/>
                    </a:prstGeom>
                    <a:ln>
                      <a:noFill/>
                    </a:ln>
                    <a:effectLst>
                      <a:outerShdw blurRad="190500" algn="tl" rotWithShape="0">
                        <a:srgbClr val="000000">
                          <a:alpha val="70000"/>
                        </a:srgbClr>
                      </a:outerShdw>
                    </a:effectLst>
                  </pic:spPr>
                </pic:pic>
              </a:graphicData>
            </a:graphic>
          </wp:inline>
        </w:drawing>
      </w:r>
    </w:p>
    <w:p w:rsidR="00AD5D6F" w:rsidRPr="003638A8" w:rsidRDefault="00AD5D6F" w:rsidP="00AD5D6F">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公告管理页</w:t>
      </w:r>
    </w:p>
    <w:p w:rsidR="00AD5D6F" w:rsidRPr="003638A8" w:rsidRDefault="00AD5D6F" w:rsidP="00AD5D6F">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6155DF20" wp14:editId="365DA94A">
            <wp:extent cx="5405975" cy="3046021"/>
            <wp:effectExtent l="190500" t="190500" r="194945" b="193040"/>
            <wp:docPr id="519"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18466" cy="3053059"/>
                    </a:xfrm>
                    <a:prstGeom prst="rect">
                      <a:avLst/>
                    </a:prstGeom>
                    <a:ln>
                      <a:noFill/>
                    </a:ln>
                    <a:effectLst>
                      <a:outerShdw blurRad="190500" algn="tl" rotWithShape="0">
                        <a:srgbClr val="000000">
                          <a:alpha val="70000"/>
                        </a:srgbClr>
                      </a:outerShdw>
                    </a:effectLst>
                  </pic:spPr>
                </pic:pic>
              </a:graphicData>
            </a:graphic>
          </wp:inline>
        </w:drawing>
      </w:r>
    </w:p>
    <w:p w:rsidR="00AD5D6F" w:rsidRPr="003638A8" w:rsidRDefault="00AD5D6F" w:rsidP="00AD5D6F">
      <w:pPr>
        <w:spacing w:line="360" w:lineRule="auto"/>
        <w:ind w:left="480"/>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公告编辑页</w:t>
      </w:r>
    </w:p>
    <w:p w:rsidR="00AD5D6F" w:rsidRPr="003638A8" w:rsidRDefault="00AD5D6F" w:rsidP="00AD5D6F">
      <w:pPr>
        <w:spacing w:line="360" w:lineRule="auto"/>
        <w:ind w:left="480"/>
        <w:jc w:val="center"/>
        <w:rPr>
          <w:rFonts w:asciiTheme="minorHAnsi" w:eastAsiaTheme="minorEastAsia" w:hAnsiTheme="minorHAnsi"/>
          <w:szCs w:val="21"/>
        </w:rPr>
      </w:pPr>
      <w:r w:rsidRPr="003638A8">
        <w:rPr>
          <w:rFonts w:asciiTheme="minorHAnsi" w:eastAsiaTheme="minorEastAsia" w:hAnsiTheme="minorHAnsi"/>
          <w:noProof/>
        </w:rPr>
        <w:drawing>
          <wp:inline distT="0" distB="0" distL="0" distR="0" wp14:anchorId="66F0A436" wp14:editId="38D89B43">
            <wp:extent cx="4513040" cy="2369127"/>
            <wp:effectExtent l="190500" t="190500" r="192405" b="184150"/>
            <wp:docPr id="520"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67616" cy="2397777"/>
                    </a:xfrm>
                    <a:prstGeom prst="rect">
                      <a:avLst/>
                    </a:prstGeom>
                    <a:ln>
                      <a:noFill/>
                    </a:ln>
                    <a:effectLst>
                      <a:outerShdw blurRad="190500" algn="tl" rotWithShape="0">
                        <a:srgbClr val="000000">
                          <a:alpha val="70000"/>
                        </a:srgbClr>
                      </a:outerShdw>
                    </a:effectLst>
                  </pic:spPr>
                </pic:pic>
              </a:graphicData>
            </a:graphic>
          </wp:inline>
        </w:drawing>
      </w:r>
    </w:p>
    <w:p w:rsidR="00AD5D6F" w:rsidRPr="003638A8" w:rsidRDefault="00AD5D6F" w:rsidP="00AD5D6F">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首页公告展示区块</w:t>
      </w:r>
    </w:p>
    <w:p w:rsidR="00AD5D6F" w:rsidRPr="003638A8" w:rsidRDefault="00AD5D6F" w:rsidP="00AD5D6F">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36957C19" wp14:editId="1FC68D9F">
            <wp:extent cx="2339294" cy="4403236"/>
            <wp:effectExtent l="190500" t="190500" r="194945" b="187960"/>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345242" cy="4414433"/>
                    </a:xfrm>
                    <a:prstGeom prst="rect">
                      <a:avLst/>
                    </a:prstGeom>
                    <a:ln>
                      <a:noFill/>
                    </a:ln>
                    <a:effectLst>
                      <a:outerShdw blurRad="190500" algn="tl" rotWithShape="0">
                        <a:srgbClr val="000000">
                          <a:alpha val="70000"/>
                        </a:srgbClr>
                      </a:outerShdw>
                    </a:effectLst>
                  </pic:spPr>
                </pic:pic>
              </a:graphicData>
            </a:graphic>
          </wp:inline>
        </w:drawing>
      </w:r>
    </w:p>
    <w:p w:rsidR="00AD5D6F" w:rsidRPr="003638A8" w:rsidRDefault="00AD5D6F" w:rsidP="00AD5D6F">
      <w:pPr>
        <w:spacing w:line="360" w:lineRule="auto"/>
        <w:ind w:left="480"/>
        <w:jc w:val="center"/>
        <w:rPr>
          <w:rFonts w:asciiTheme="minorHAnsi" w:eastAsiaTheme="minorEastAsia" w:hAnsiTheme="minorHAnsi"/>
          <w:szCs w:val="21"/>
        </w:rPr>
      </w:pPr>
      <w:r w:rsidRPr="003638A8">
        <w:rPr>
          <w:rFonts w:asciiTheme="minorHAnsi" w:eastAsiaTheme="minorEastAsia" w:hAnsiTheme="minorHAnsi" w:cs="Courier New"/>
          <w:color w:val="000000"/>
          <w:szCs w:val="21"/>
        </w:rPr>
        <w:t>公告显示详情页</w:t>
      </w:r>
    </w:p>
    <w:p w:rsidR="00017088" w:rsidRPr="003638A8" w:rsidRDefault="00AD5D6F" w:rsidP="00017088">
      <w:pPr>
        <w:pStyle w:val="31"/>
        <w:rPr>
          <w:rFonts w:asciiTheme="minorHAnsi" w:eastAsiaTheme="minorEastAsia" w:hAnsiTheme="minorHAnsi"/>
        </w:rPr>
      </w:pPr>
      <w:bookmarkStart w:id="110" w:name="_Toc497030205"/>
      <w:r w:rsidRPr="003638A8">
        <w:rPr>
          <w:rFonts w:asciiTheme="minorHAnsi" w:eastAsiaTheme="minorEastAsia" w:hAnsiTheme="minorHAnsi"/>
        </w:rPr>
        <w:t>指标库管理</w:t>
      </w:r>
      <w:bookmarkEnd w:id="110"/>
    </w:p>
    <w:p w:rsidR="00651A02" w:rsidRPr="003638A8" w:rsidRDefault="007F0A90" w:rsidP="00B82E5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指标库管理实现将前期江西师大</w:t>
      </w:r>
      <w:r w:rsidR="00B82E50" w:rsidRPr="003638A8">
        <w:rPr>
          <w:rFonts w:asciiTheme="minorHAnsi" w:eastAsiaTheme="minorEastAsia" w:hAnsiTheme="minorHAnsi" w:cs="Courier New"/>
          <w:color w:val="000000"/>
          <w:szCs w:val="21"/>
        </w:rPr>
        <w:t>教育学院科研团队</w:t>
      </w:r>
      <w:r w:rsidRPr="003638A8">
        <w:rPr>
          <w:rFonts w:asciiTheme="minorHAnsi" w:eastAsiaTheme="minorEastAsia" w:hAnsiTheme="minorHAnsi" w:cs="Courier New"/>
          <w:color w:val="000000"/>
          <w:szCs w:val="21"/>
        </w:rPr>
        <w:t>构建起来的评价体系及指标进行计算机模型化，通过指标体系、指标运算方法、参与运算的相关数据配置项的配置完成最终的考核结果的自动或半自动计算，相关报告的自动或半自动生成。指标库管理具体的功能包括：添加、修改、批量修改、删除、批量删除、审核、批量审核、批量导入、导出、查询、高级查询</w:t>
      </w:r>
      <w:r w:rsidR="00B82E50" w:rsidRPr="003638A8">
        <w:rPr>
          <w:rFonts w:asciiTheme="minorHAnsi" w:eastAsiaTheme="minorEastAsia" w:hAnsiTheme="minorHAnsi" w:cs="Courier New"/>
          <w:color w:val="000000"/>
          <w:szCs w:val="21"/>
        </w:rPr>
        <w:t>、排序</w:t>
      </w:r>
      <w:r w:rsidRPr="003638A8">
        <w:rPr>
          <w:rFonts w:asciiTheme="minorHAnsi" w:eastAsiaTheme="minorEastAsia" w:hAnsiTheme="minorHAnsi" w:cs="Courier New"/>
          <w:color w:val="000000"/>
          <w:szCs w:val="21"/>
        </w:rPr>
        <w:t>等。</w:t>
      </w:r>
    </w:p>
    <w:p w:rsidR="00FB5BC0" w:rsidRPr="003638A8" w:rsidRDefault="00B82E50" w:rsidP="00A8705B">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指标库管理按照三级</w:t>
      </w:r>
      <w:r w:rsidR="00FB5BC0" w:rsidRPr="003638A8">
        <w:rPr>
          <w:rFonts w:asciiTheme="minorHAnsi" w:eastAsiaTheme="minorEastAsia" w:hAnsiTheme="minorHAnsi" w:cs="Courier New"/>
          <w:color w:val="000000"/>
          <w:szCs w:val="21"/>
        </w:rPr>
        <w:t>考核体系</w:t>
      </w:r>
      <w:r w:rsidRPr="003638A8">
        <w:rPr>
          <w:rFonts w:asciiTheme="minorHAnsi" w:eastAsiaTheme="minorEastAsia" w:hAnsiTheme="minorHAnsi" w:cs="Courier New"/>
          <w:color w:val="000000"/>
          <w:szCs w:val="21"/>
        </w:rPr>
        <w:t>进行建设，具体的指标库</w:t>
      </w:r>
      <w:r w:rsidR="00FB5BC0" w:rsidRPr="003638A8">
        <w:rPr>
          <w:rFonts w:asciiTheme="minorHAnsi" w:eastAsiaTheme="minorEastAsia" w:hAnsiTheme="minorHAnsi" w:cs="Courier New"/>
          <w:color w:val="000000"/>
          <w:szCs w:val="21"/>
        </w:rPr>
        <w:t>管理</w:t>
      </w:r>
      <w:r w:rsidRPr="003638A8">
        <w:rPr>
          <w:rFonts w:asciiTheme="minorHAnsi" w:eastAsiaTheme="minorEastAsia" w:hAnsiTheme="minorHAnsi" w:cs="Courier New"/>
          <w:color w:val="000000"/>
          <w:szCs w:val="21"/>
        </w:rPr>
        <w:t>包括评价维度管理、考核指标组管理、考核指标管理，另外设置了加分</w:t>
      </w:r>
      <w:r w:rsidR="00A821DD" w:rsidRPr="003638A8">
        <w:rPr>
          <w:rFonts w:asciiTheme="minorHAnsi" w:eastAsiaTheme="minorEastAsia" w:hAnsiTheme="minorHAnsi" w:cs="Courier New"/>
          <w:color w:val="000000"/>
          <w:szCs w:val="21"/>
        </w:rPr>
        <w:t>信息管理、</w:t>
      </w:r>
      <w:r w:rsidRPr="003638A8">
        <w:rPr>
          <w:rFonts w:asciiTheme="minorHAnsi" w:eastAsiaTheme="minorEastAsia" w:hAnsiTheme="minorHAnsi" w:cs="Courier New"/>
          <w:color w:val="000000"/>
          <w:szCs w:val="21"/>
        </w:rPr>
        <w:t>减分</w:t>
      </w:r>
      <w:r w:rsidR="00A821DD" w:rsidRPr="003638A8">
        <w:rPr>
          <w:rFonts w:asciiTheme="minorHAnsi" w:eastAsiaTheme="minorEastAsia" w:hAnsiTheme="minorHAnsi" w:cs="Courier New"/>
          <w:color w:val="000000"/>
          <w:szCs w:val="21"/>
        </w:rPr>
        <w:t>信息管理、</w:t>
      </w:r>
      <w:r w:rsidRPr="003638A8">
        <w:rPr>
          <w:rFonts w:asciiTheme="minorHAnsi" w:eastAsiaTheme="minorEastAsia" w:hAnsiTheme="minorHAnsi" w:cs="Courier New"/>
          <w:color w:val="000000"/>
          <w:szCs w:val="21"/>
        </w:rPr>
        <w:t>计算</w:t>
      </w:r>
      <w:r w:rsidR="00A821DD" w:rsidRPr="003638A8">
        <w:rPr>
          <w:rFonts w:asciiTheme="minorHAnsi" w:eastAsiaTheme="minorEastAsia" w:hAnsiTheme="minorHAnsi" w:cs="Courier New"/>
          <w:color w:val="000000"/>
          <w:szCs w:val="21"/>
        </w:rPr>
        <w:t>规则管理、</w:t>
      </w:r>
      <w:r w:rsidRPr="003638A8">
        <w:rPr>
          <w:rFonts w:asciiTheme="minorHAnsi" w:eastAsiaTheme="minorEastAsia" w:hAnsiTheme="minorHAnsi" w:cs="Courier New"/>
          <w:color w:val="000000"/>
          <w:szCs w:val="21"/>
        </w:rPr>
        <w:t>减免</w:t>
      </w:r>
      <w:r w:rsidR="00A821DD" w:rsidRPr="003638A8">
        <w:rPr>
          <w:rFonts w:asciiTheme="minorHAnsi" w:eastAsiaTheme="minorEastAsia" w:hAnsiTheme="minorHAnsi" w:cs="Courier New"/>
          <w:color w:val="000000"/>
          <w:szCs w:val="21"/>
        </w:rPr>
        <w:t>规则</w:t>
      </w:r>
      <w:r w:rsidRPr="003638A8">
        <w:rPr>
          <w:rFonts w:asciiTheme="minorHAnsi" w:eastAsiaTheme="minorEastAsia" w:hAnsiTheme="minorHAnsi" w:cs="Courier New"/>
          <w:color w:val="000000"/>
          <w:szCs w:val="21"/>
        </w:rPr>
        <w:t>管理等信息模块，来辅助考核体系中的计算方法，从而为每个被观测的教师提供更精确的评价服务。</w:t>
      </w:r>
      <w:r w:rsidR="00A821DD" w:rsidRPr="003638A8">
        <w:rPr>
          <w:rFonts w:asciiTheme="minorHAnsi" w:eastAsiaTheme="minorEastAsia" w:hAnsiTheme="minorHAnsi" w:cs="Courier New"/>
          <w:color w:val="000000"/>
          <w:szCs w:val="21"/>
        </w:rPr>
        <w:t>其</w:t>
      </w:r>
      <w:r w:rsidR="00AE7773" w:rsidRPr="003638A8">
        <w:rPr>
          <w:rFonts w:asciiTheme="minorHAnsi" w:eastAsiaTheme="minorEastAsia" w:hAnsiTheme="minorHAnsi" w:cs="Courier New"/>
          <w:color w:val="000000"/>
          <w:szCs w:val="21"/>
        </w:rPr>
        <w:t>中评价维度、考核指标组和考核指标支持手动对考核指标进行即时计算。</w:t>
      </w:r>
    </w:p>
    <w:p w:rsidR="00541181" w:rsidRPr="003638A8" w:rsidRDefault="00541181" w:rsidP="00541181">
      <w:pPr>
        <w:spacing w:line="360" w:lineRule="auto"/>
        <w:ind w:firstLine="420"/>
        <w:jc w:val="center"/>
        <w:rPr>
          <w:rFonts w:asciiTheme="minorHAnsi" w:eastAsiaTheme="minorEastAsia" w:hAnsiTheme="minorHAnsi" w:cs="Courier New"/>
          <w:color w:val="000000"/>
          <w:szCs w:val="21"/>
        </w:rPr>
      </w:pPr>
    </w:p>
    <w:p w:rsidR="00FB5BC0" w:rsidRPr="003638A8" w:rsidRDefault="00FB5BC0" w:rsidP="00AE7773">
      <w:pPr>
        <w:pStyle w:val="42"/>
        <w:numPr>
          <w:ilvl w:val="3"/>
          <w:numId w:val="14"/>
        </w:numPr>
        <w:rPr>
          <w:rFonts w:asciiTheme="minorHAnsi" w:eastAsiaTheme="minorEastAsia" w:hAnsiTheme="minorHAnsi"/>
          <w:kern w:val="44"/>
        </w:rPr>
      </w:pPr>
      <w:r w:rsidRPr="003638A8">
        <w:rPr>
          <w:rFonts w:asciiTheme="minorHAnsi" w:eastAsiaTheme="minorEastAsia" w:hAnsiTheme="minorHAnsi"/>
          <w:kern w:val="44"/>
        </w:rPr>
        <w:lastRenderedPageBreak/>
        <w:t>评价维度管理</w:t>
      </w:r>
    </w:p>
    <w:p w:rsidR="00AE7773" w:rsidRPr="003638A8" w:rsidRDefault="00AE7773" w:rsidP="00AE7773">
      <w:pPr>
        <w:pStyle w:val="a6"/>
        <w:rPr>
          <w:rFonts w:asciiTheme="minorHAnsi" w:eastAsiaTheme="minorEastAsia" w:hAnsiTheme="minorHAnsi"/>
          <w:lang w:eastAsia="x-none"/>
        </w:rPr>
      </w:pPr>
      <w:r w:rsidRPr="003638A8">
        <w:rPr>
          <w:rFonts w:asciiTheme="minorHAnsi" w:eastAsiaTheme="minorEastAsia" w:hAnsiTheme="minorHAnsi"/>
          <w:noProof/>
        </w:rPr>
        <w:drawing>
          <wp:inline distT="0" distB="0" distL="0" distR="0" wp14:anchorId="21B51AF3" wp14:editId="3BD79227">
            <wp:extent cx="5374157" cy="2032858"/>
            <wp:effectExtent l="190500" t="190500" r="188595" b="196215"/>
            <wp:docPr id="772156" name="图片 77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374157" cy="2032858"/>
                    </a:xfrm>
                    <a:prstGeom prst="rect">
                      <a:avLst/>
                    </a:prstGeom>
                    <a:ln>
                      <a:noFill/>
                    </a:ln>
                    <a:effectLst>
                      <a:outerShdw blurRad="190500" algn="tl" rotWithShape="0">
                        <a:srgbClr val="000000">
                          <a:alpha val="70000"/>
                        </a:srgbClr>
                      </a:outerShdw>
                    </a:effectLst>
                  </pic:spPr>
                </pic:pic>
              </a:graphicData>
            </a:graphic>
          </wp:inline>
        </w:drawing>
      </w:r>
    </w:p>
    <w:p w:rsidR="00AE7773" w:rsidRPr="003638A8" w:rsidRDefault="00AE7773" w:rsidP="00AE7773">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评价维度管理</w:t>
      </w:r>
    </w:p>
    <w:p w:rsidR="00AE7773" w:rsidRPr="003638A8" w:rsidRDefault="00AE7773" w:rsidP="00AE7773">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547423B0" wp14:editId="0689E731">
            <wp:extent cx="3893213" cy="1199200"/>
            <wp:effectExtent l="190500" t="190500" r="183515" b="191770"/>
            <wp:docPr id="772158" name="图片 77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929856" cy="1210487"/>
                    </a:xfrm>
                    <a:prstGeom prst="rect">
                      <a:avLst/>
                    </a:prstGeom>
                    <a:ln>
                      <a:noFill/>
                    </a:ln>
                    <a:effectLst>
                      <a:outerShdw blurRad="190500" algn="tl" rotWithShape="0">
                        <a:srgbClr val="000000">
                          <a:alpha val="70000"/>
                        </a:srgbClr>
                      </a:outerShdw>
                    </a:effectLst>
                  </pic:spPr>
                </pic:pic>
              </a:graphicData>
            </a:graphic>
          </wp:inline>
        </w:drawing>
      </w:r>
    </w:p>
    <w:p w:rsidR="00AE7773" w:rsidRPr="003638A8" w:rsidRDefault="00AE7773" w:rsidP="00AE7773">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根据计算方法自动计算</w:t>
      </w:r>
    </w:p>
    <w:p w:rsidR="00FB5BC0" w:rsidRPr="003638A8" w:rsidRDefault="00FB5BC0" w:rsidP="00AE7773">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考核指标组管理</w:t>
      </w:r>
    </w:p>
    <w:p w:rsidR="00AE7773" w:rsidRPr="003638A8" w:rsidRDefault="00AE7773" w:rsidP="00AE7773">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BD43088" wp14:editId="36568EC6">
            <wp:extent cx="5255270" cy="2692669"/>
            <wp:effectExtent l="190500" t="190500" r="193040" b="184150"/>
            <wp:docPr id="772159" name="图片 77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255270" cy="2692669"/>
                    </a:xfrm>
                    <a:prstGeom prst="rect">
                      <a:avLst/>
                    </a:prstGeom>
                    <a:ln>
                      <a:noFill/>
                    </a:ln>
                    <a:effectLst>
                      <a:outerShdw blurRad="190500" algn="tl" rotWithShape="0">
                        <a:srgbClr val="000000">
                          <a:alpha val="70000"/>
                        </a:srgbClr>
                      </a:outerShdw>
                    </a:effectLst>
                  </pic:spPr>
                </pic:pic>
              </a:graphicData>
            </a:graphic>
          </wp:inline>
        </w:drawing>
      </w:r>
    </w:p>
    <w:p w:rsidR="00AE7773" w:rsidRPr="003638A8" w:rsidRDefault="00AE7773" w:rsidP="00AE777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考核指标组列表</w:t>
      </w:r>
    </w:p>
    <w:p w:rsidR="00AE7773" w:rsidRPr="003638A8" w:rsidRDefault="00AE7773" w:rsidP="00AE777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31B012B4" wp14:editId="4ACA55E3">
            <wp:extent cx="3601502" cy="1547042"/>
            <wp:effectExtent l="190500" t="190500" r="189865" b="1866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610342" cy="1550839"/>
                    </a:xfrm>
                    <a:prstGeom prst="rect">
                      <a:avLst/>
                    </a:prstGeom>
                    <a:ln>
                      <a:noFill/>
                    </a:ln>
                    <a:effectLst>
                      <a:outerShdw blurRad="190500" algn="tl" rotWithShape="0">
                        <a:srgbClr val="000000">
                          <a:alpha val="70000"/>
                        </a:srgbClr>
                      </a:outerShdw>
                    </a:effectLst>
                  </pic:spPr>
                </pic:pic>
              </a:graphicData>
            </a:graphic>
          </wp:inline>
        </w:drawing>
      </w:r>
    </w:p>
    <w:p w:rsidR="00AE7773" w:rsidRPr="003638A8" w:rsidRDefault="00AE7773" w:rsidP="00AE777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新建指标组</w:t>
      </w:r>
    </w:p>
    <w:p w:rsidR="00FB5BC0" w:rsidRPr="003638A8" w:rsidRDefault="00FB5BC0" w:rsidP="00AE7773">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考核指标管理</w:t>
      </w:r>
    </w:p>
    <w:p w:rsidR="00541181" w:rsidRPr="003638A8" w:rsidRDefault="00AE7773" w:rsidP="00541181">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3C330A47" wp14:editId="0D1E1AFD">
            <wp:extent cx="5573912" cy="2856006"/>
            <wp:effectExtent l="190500" t="190500" r="198755" b="1924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573912" cy="2856006"/>
                    </a:xfrm>
                    <a:prstGeom prst="rect">
                      <a:avLst/>
                    </a:prstGeom>
                    <a:ln>
                      <a:noFill/>
                    </a:ln>
                    <a:effectLst>
                      <a:outerShdw blurRad="190500" algn="tl" rotWithShape="0">
                        <a:srgbClr val="000000">
                          <a:alpha val="70000"/>
                        </a:srgbClr>
                      </a:outerShdw>
                    </a:effectLst>
                  </pic:spPr>
                </pic:pic>
              </a:graphicData>
            </a:graphic>
          </wp:inline>
        </w:drawing>
      </w:r>
    </w:p>
    <w:p w:rsidR="009E5993" w:rsidRPr="003638A8" w:rsidRDefault="009E5993" w:rsidP="009E599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考核指标列表</w:t>
      </w:r>
    </w:p>
    <w:p w:rsidR="00747078" w:rsidRPr="003638A8" w:rsidRDefault="00747078" w:rsidP="009E599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30810DBA" wp14:editId="64938D62">
            <wp:extent cx="4061361" cy="1815338"/>
            <wp:effectExtent l="190500" t="190500" r="187325" b="185420"/>
            <wp:docPr id="522"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097393" cy="1831444"/>
                    </a:xfrm>
                    <a:prstGeom prst="rect">
                      <a:avLst/>
                    </a:prstGeom>
                    <a:ln>
                      <a:noFill/>
                    </a:ln>
                    <a:effectLst>
                      <a:outerShdw blurRad="190500" algn="tl" rotWithShape="0">
                        <a:srgbClr val="000000">
                          <a:alpha val="70000"/>
                        </a:srgbClr>
                      </a:outerShdw>
                    </a:effectLst>
                  </pic:spPr>
                </pic:pic>
              </a:graphicData>
            </a:graphic>
          </wp:inline>
        </w:drawing>
      </w:r>
    </w:p>
    <w:p w:rsidR="00747078" w:rsidRPr="003638A8" w:rsidRDefault="00747078" w:rsidP="009E599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编辑考核指标</w:t>
      </w:r>
    </w:p>
    <w:p w:rsidR="00AE7773" w:rsidRPr="003638A8" w:rsidRDefault="00541181" w:rsidP="00AE7773">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lastRenderedPageBreak/>
        <w:t>考核规则管理</w:t>
      </w:r>
      <w:r w:rsidRPr="003638A8">
        <w:rPr>
          <w:rFonts w:asciiTheme="minorHAnsi" w:eastAsiaTheme="minorEastAsia" w:hAnsiTheme="minorHAnsi" w:cs="Courier New"/>
          <w:color w:val="000000"/>
          <w:sz w:val="21"/>
          <w:szCs w:val="21"/>
        </w:rPr>
        <w:t>，</w:t>
      </w:r>
    </w:p>
    <w:p w:rsidR="00FB5BC0" w:rsidRPr="003638A8" w:rsidRDefault="00AE7773" w:rsidP="00AE7773">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考核规则管理</w:t>
      </w:r>
      <w:r w:rsidR="00541181" w:rsidRPr="003638A8">
        <w:rPr>
          <w:rFonts w:asciiTheme="minorHAnsi" w:eastAsiaTheme="minorEastAsia" w:hAnsiTheme="minorHAnsi" w:cs="Courier New"/>
          <w:color w:val="000000"/>
          <w:szCs w:val="21"/>
        </w:rPr>
        <w:t>包括：</w:t>
      </w:r>
      <w:r w:rsidR="003C0781" w:rsidRPr="003638A8">
        <w:rPr>
          <w:rFonts w:asciiTheme="minorHAnsi" w:eastAsiaTheme="minorEastAsia" w:hAnsiTheme="minorHAnsi" w:cs="Courier New"/>
          <w:color w:val="000000"/>
          <w:szCs w:val="21"/>
        </w:rPr>
        <w:t>加分信息管理、减分信息管理、计算规则管理、减免规则管理等</w:t>
      </w:r>
      <w:r w:rsidR="00541181" w:rsidRPr="003638A8">
        <w:rPr>
          <w:rFonts w:asciiTheme="minorHAnsi" w:eastAsiaTheme="minorEastAsia" w:hAnsiTheme="minorHAnsi" w:cs="Courier New"/>
          <w:color w:val="000000"/>
          <w:szCs w:val="21"/>
        </w:rPr>
        <w:t>。</w:t>
      </w:r>
    </w:p>
    <w:p w:rsidR="00AE7773" w:rsidRPr="003638A8" w:rsidRDefault="00AE7773" w:rsidP="00007687">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337A677" wp14:editId="58F9D4FB">
            <wp:extent cx="5767998" cy="2038611"/>
            <wp:effectExtent l="190500" t="190500" r="194945" b="19050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67998" cy="2038611"/>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D17406" w:rsidP="00477CF5">
      <w:pPr>
        <w:pStyle w:val="31"/>
        <w:rPr>
          <w:rFonts w:asciiTheme="minorHAnsi" w:eastAsiaTheme="minorEastAsia" w:hAnsiTheme="minorHAnsi"/>
        </w:rPr>
      </w:pPr>
      <w:bookmarkStart w:id="111" w:name="_Toc497030206"/>
      <w:r w:rsidRPr="003638A8">
        <w:rPr>
          <w:rFonts w:asciiTheme="minorHAnsi" w:eastAsiaTheme="minorEastAsia" w:hAnsiTheme="minorHAnsi"/>
        </w:rPr>
        <w:t>数据采集及管理</w:t>
      </w:r>
      <w:bookmarkEnd w:id="111"/>
    </w:p>
    <w:p w:rsidR="00477CF5" w:rsidRPr="003638A8" w:rsidRDefault="00D17406" w:rsidP="00D17406">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系统所依赖的基础数据分为两部分：一部分来自于省教育厅或相关学校的智慧校园系统自动化采集，一部分来自于系统本省构建起的信息维护管理模块。</w:t>
      </w:r>
    </w:p>
    <w:p w:rsidR="00D17406" w:rsidRPr="003638A8" w:rsidRDefault="00DA387A" w:rsidP="00D17406">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来自于省教育厅或者相关学校的智慧校园系统的数据自动化采集可以有两种方法进行接入：</w:t>
      </w:r>
    </w:p>
    <w:p w:rsidR="00DA387A" w:rsidRPr="003638A8" w:rsidRDefault="00DA387A" w:rsidP="006D23D8">
      <w:pPr>
        <w:pStyle w:val="afff8"/>
        <w:numPr>
          <w:ilvl w:val="0"/>
          <w:numId w:val="71"/>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接口方式自动化接入：</w:t>
      </w:r>
      <w:r w:rsidR="000B73D5" w:rsidRPr="003638A8">
        <w:rPr>
          <w:rFonts w:asciiTheme="minorHAnsi" w:eastAsiaTheme="minorEastAsia" w:hAnsiTheme="minorHAnsi" w:cs="Courier New"/>
          <w:color w:val="000000"/>
          <w:sz w:val="21"/>
          <w:szCs w:val="21"/>
        </w:rPr>
        <w:t>系统支持</w:t>
      </w:r>
      <w:r w:rsidR="000B73D5" w:rsidRPr="003638A8">
        <w:rPr>
          <w:rFonts w:asciiTheme="minorHAnsi" w:eastAsiaTheme="minorEastAsia" w:hAnsiTheme="minorHAnsi" w:cs="Courier New"/>
          <w:color w:val="000000"/>
          <w:sz w:val="21"/>
          <w:szCs w:val="21"/>
        </w:rPr>
        <w:t>JDBC</w:t>
      </w:r>
      <w:r w:rsidR="000B73D5" w:rsidRPr="003638A8">
        <w:rPr>
          <w:rFonts w:asciiTheme="minorHAnsi" w:eastAsiaTheme="minorEastAsia" w:hAnsiTheme="minorHAnsi" w:cs="Courier New"/>
          <w:color w:val="000000"/>
          <w:sz w:val="21"/>
          <w:szCs w:val="21"/>
        </w:rPr>
        <w:t>、文件、</w:t>
      </w:r>
      <w:r w:rsidR="000B73D5" w:rsidRPr="003638A8">
        <w:rPr>
          <w:rFonts w:asciiTheme="minorHAnsi" w:eastAsiaTheme="minorEastAsia" w:hAnsiTheme="minorHAnsi" w:cs="Courier New"/>
          <w:color w:val="000000"/>
          <w:sz w:val="21"/>
          <w:szCs w:val="21"/>
        </w:rPr>
        <w:t>Web Service</w:t>
      </w:r>
      <w:r w:rsidR="000B73D5" w:rsidRPr="003638A8">
        <w:rPr>
          <w:rFonts w:asciiTheme="minorHAnsi" w:eastAsiaTheme="minorEastAsia" w:hAnsiTheme="minorHAnsi" w:cs="Courier New"/>
          <w:color w:val="000000"/>
          <w:sz w:val="21"/>
          <w:szCs w:val="21"/>
        </w:rPr>
        <w:t>、</w:t>
      </w:r>
      <w:r w:rsidR="000B73D5" w:rsidRPr="003638A8">
        <w:rPr>
          <w:rFonts w:asciiTheme="minorHAnsi" w:eastAsiaTheme="minorEastAsia" w:hAnsiTheme="minorHAnsi" w:cs="Courier New"/>
          <w:color w:val="000000"/>
          <w:sz w:val="21"/>
          <w:szCs w:val="21"/>
        </w:rPr>
        <w:t>Socket</w:t>
      </w:r>
      <w:r w:rsidR="000B73D5" w:rsidRPr="003638A8">
        <w:rPr>
          <w:rFonts w:asciiTheme="minorHAnsi" w:eastAsiaTheme="minorEastAsia" w:hAnsiTheme="minorHAnsi" w:cs="Courier New"/>
          <w:color w:val="000000"/>
          <w:sz w:val="21"/>
          <w:szCs w:val="21"/>
        </w:rPr>
        <w:t>、</w:t>
      </w:r>
      <w:r w:rsidR="000B73D5" w:rsidRPr="003638A8">
        <w:rPr>
          <w:rFonts w:asciiTheme="minorHAnsi" w:eastAsiaTheme="minorEastAsia" w:hAnsiTheme="minorHAnsi" w:cs="Courier New"/>
          <w:color w:val="000000"/>
          <w:sz w:val="21"/>
          <w:szCs w:val="21"/>
        </w:rPr>
        <w:t>RESTful</w:t>
      </w:r>
      <w:r w:rsidR="000B73D5" w:rsidRPr="003638A8">
        <w:rPr>
          <w:rFonts w:asciiTheme="minorHAnsi" w:eastAsiaTheme="minorEastAsia" w:hAnsiTheme="minorHAnsi" w:cs="Courier New"/>
          <w:color w:val="000000"/>
          <w:sz w:val="21"/>
          <w:szCs w:val="21"/>
        </w:rPr>
        <w:t>等实时或准实时的接口数据采集方式，也可以按照源系统提供的接口规范进行自定义开发实现。</w:t>
      </w:r>
    </w:p>
    <w:p w:rsidR="00DA387A" w:rsidRPr="003638A8" w:rsidRDefault="00DA387A" w:rsidP="006D23D8">
      <w:pPr>
        <w:pStyle w:val="afff8"/>
        <w:numPr>
          <w:ilvl w:val="0"/>
          <w:numId w:val="71"/>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文件导入半自动化接入：</w:t>
      </w:r>
      <w:r w:rsidR="000B73D5" w:rsidRPr="003638A8">
        <w:rPr>
          <w:rFonts w:asciiTheme="minorHAnsi" w:eastAsiaTheme="minorEastAsia" w:hAnsiTheme="minorHAnsi" w:cs="Courier New"/>
          <w:color w:val="000000"/>
          <w:sz w:val="21"/>
          <w:szCs w:val="21"/>
        </w:rPr>
        <w:t>人工通过将源系统的数据导出形成</w:t>
      </w:r>
      <w:r w:rsidR="000B73D5" w:rsidRPr="003638A8">
        <w:rPr>
          <w:rFonts w:asciiTheme="minorHAnsi" w:eastAsiaTheme="minorEastAsia" w:hAnsiTheme="minorHAnsi" w:cs="Courier New"/>
          <w:color w:val="000000"/>
          <w:sz w:val="21"/>
          <w:szCs w:val="21"/>
        </w:rPr>
        <w:t>Excel</w:t>
      </w:r>
      <w:r w:rsidR="000B73D5" w:rsidRPr="003638A8">
        <w:rPr>
          <w:rFonts w:asciiTheme="minorHAnsi" w:eastAsiaTheme="minorEastAsia" w:hAnsiTheme="minorHAnsi" w:cs="Courier New"/>
          <w:color w:val="000000"/>
          <w:sz w:val="21"/>
          <w:szCs w:val="21"/>
        </w:rPr>
        <w:t>文件（</w:t>
      </w:r>
      <w:r w:rsidR="000B73D5" w:rsidRPr="003638A8">
        <w:rPr>
          <w:rFonts w:asciiTheme="minorHAnsi" w:eastAsiaTheme="minorEastAsia" w:hAnsiTheme="minorHAnsi" w:cs="Courier New"/>
          <w:color w:val="000000"/>
          <w:sz w:val="21"/>
          <w:szCs w:val="21"/>
        </w:rPr>
        <w:t>xls</w:t>
      </w:r>
      <w:r w:rsidR="000B73D5" w:rsidRPr="003638A8">
        <w:rPr>
          <w:rFonts w:asciiTheme="minorHAnsi" w:eastAsiaTheme="minorEastAsia" w:hAnsiTheme="minorHAnsi" w:cs="Courier New"/>
          <w:color w:val="000000"/>
          <w:sz w:val="21"/>
          <w:szCs w:val="21"/>
        </w:rPr>
        <w:t>或</w:t>
      </w:r>
      <w:r w:rsidR="000B73D5" w:rsidRPr="003638A8">
        <w:rPr>
          <w:rFonts w:asciiTheme="minorHAnsi" w:eastAsiaTheme="minorEastAsia" w:hAnsiTheme="minorHAnsi" w:cs="Courier New"/>
          <w:color w:val="000000"/>
          <w:sz w:val="21"/>
          <w:szCs w:val="21"/>
        </w:rPr>
        <w:t>csv</w:t>
      </w:r>
      <w:r w:rsidR="000B73D5" w:rsidRPr="003638A8">
        <w:rPr>
          <w:rFonts w:asciiTheme="minorHAnsi" w:eastAsiaTheme="minorEastAsia" w:hAnsiTheme="minorHAnsi" w:cs="Courier New"/>
          <w:color w:val="000000"/>
          <w:sz w:val="21"/>
          <w:szCs w:val="21"/>
        </w:rPr>
        <w:t>格式）或</w:t>
      </w:r>
      <w:r w:rsidR="000B73D5" w:rsidRPr="003638A8">
        <w:rPr>
          <w:rFonts w:asciiTheme="minorHAnsi" w:eastAsiaTheme="minorEastAsia" w:hAnsiTheme="minorHAnsi" w:cs="Courier New"/>
          <w:color w:val="000000"/>
          <w:sz w:val="21"/>
          <w:szCs w:val="21"/>
        </w:rPr>
        <w:t>Txt</w:t>
      </w:r>
      <w:r w:rsidR="000B73D5" w:rsidRPr="003638A8">
        <w:rPr>
          <w:rFonts w:asciiTheme="minorHAnsi" w:eastAsiaTheme="minorEastAsia" w:hAnsiTheme="minorHAnsi" w:cs="Courier New"/>
          <w:color w:val="000000"/>
          <w:sz w:val="21"/>
          <w:szCs w:val="21"/>
        </w:rPr>
        <w:t>文件，然后通过系统的导入模块将数据进行上传。</w:t>
      </w:r>
    </w:p>
    <w:p w:rsidR="000B73D5" w:rsidRPr="003638A8" w:rsidRDefault="000B73D5" w:rsidP="000B73D5">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3D1DA47C" wp14:editId="353BF6AC">
            <wp:extent cx="2024743" cy="3326851"/>
            <wp:effectExtent l="190500" t="190500" r="185420" b="197485"/>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32163" cy="3339043"/>
                    </a:xfrm>
                    <a:prstGeom prst="rect">
                      <a:avLst/>
                    </a:prstGeom>
                    <a:ln>
                      <a:noFill/>
                    </a:ln>
                    <a:effectLst>
                      <a:outerShdw blurRad="190500" algn="tl" rotWithShape="0">
                        <a:srgbClr val="000000">
                          <a:alpha val="70000"/>
                        </a:srgbClr>
                      </a:outerShdw>
                    </a:effectLst>
                  </pic:spPr>
                </pic:pic>
              </a:graphicData>
            </a:graphic>
          </wp:inline>
        </w:drawing>
      </w:r>
    </w:p>
    <w:p w:rsidR="000B73D5" w:rsidRPr="003638A8" w:rsidRDefault="00F16869" w:rsidP="00F16869">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lastRenderedPageBreak/>
        <w:t>来自于系统本省构建起的信息维护管理模块主要通过基础支撑平台中的</w:t>
      </w:r>
      <w:r w:rsidRPr="003638A8">
        <w:rPr>
          <w:rFonts w:asciiTheme="minorHAnsi" w:eastAsiaTheme="minorEastAsia" w:hAnsiTheme="minorHAnsi"/>
          <w:szCs w:val="21"/>
        </w:rPr>
        <w:t>配置化信息管理</w:t>
      </w:r>
      <w:r w:rsidRPr="003638A8">
        <w:rPr>
          <w:rFonts w:asciiTheme="minorHAnsi" w:eastAsiaTheme="minorEastAsia" w:hAnsiTheme="minorHAnsi"/>
          <w:szCs w:val="21"/>
        </w:rPr>
        <w:t>PaaS</w:t>
      </w:r>
      <w:r w:rsidRPr="003638A8">
        <w:rPr>
          <w:rFonts w:asciiTheme="minorHAnsi" w:eastAsiaTheme="minorEastAsia" w:hAnsiTheme="minorHAnsi"/>
          <w:szCs w:val="21"/>
        </w:rPr>
        <w:t>平台以可视化的配置手段产生的，根据系统未来发展需要，可以随时扩充新的信息管理功能模块，本项目当前提供：教师管理、班级管理、课程管理和评测人员管理四大模块。</w:t>
      </w:r>
    </w:p>
    <w:p w:rsidR="000B73D5" w:rsidRPr="003638A8" w:rsidRDefault="00F16869" w:rsidP="00F16869">
      <w:pPr>
        <w:pStyle w:val="42"/>
        <w:numPr>
          <w:ilvl w:val="3"/>
          <w:numId w:val="14"/>
        </w:numP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lang w:eastAsia="zh-CN"/>
        </w:rPr>
        <w:t>教师管理</w:t>
      </w:r>
    </w:p>
    <w:p w:rsidR="00F16869" w:rsidRPr="003638A8" w:rsidRDefault="005D6316" w:rsidP="005D6316">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F7E01AE" wp14:editId="50136D0A">
            <wp:extent cx="5716079" cy="2943825"/>
            <wp:effectExtent l="190500" t="190500" r="189865" b="2000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716079" cy="2943825"/>
                    </a:xfrm>
                    <a:prstGeom prst="rect">
                      <a:avLst/>
                    </a:prstGeom>
                    <a:ln>
                      <a:noFill/>
                    </a:ln>
                    <a:effectLst>
                      <a:outerShdw blurRad="190500" algn="tl" rotWithShape="0">
                        <a:srgbClr val="000000">
                          <a:alpha val="70000"/>
                        </a:srgbClr>
                      </a:outerShdw>
                    </a:effectLst>
                  </pic:spPr>
                </pic:pic>
              </a:graphicData>
            </a:graphic>
          </wp:inline>
        </w:drawing>
      </w:r>
    </w:p>
    <w:p w:rsidR="005D6316" w:rsidRPr="003638A8" w:rsidRDefault="005D6316" w:rsidP="005D6316">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教师管理列表</w:t>
      </w:r>
    </w:p>
    <w:p w:rsidR="005D6316" w:rsidRPr="003638A8" w:rsidRDefault="005D6316" w:rsidP="005D6316">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5E9F347F" wp14:editId="1CADCAD9">
            <wp:extent cx="5448268" cy="2808514"/>
            <wp:effectExtent l="190500" t="190500" r="191135" b="1828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98046" cy="2834174"/>
                    </a:xfrm>
                    <a:prstGeom prst="rect">
                      <a:avLst/>
                    </a:prstGeom>
                    <a:ln>
                      <a:noFill/>
                    </a:ln>
                    <a:effectLst>
                      <a:outerShdw blurRad="190500" algn="tl" rotWithShape="0">
                        <a:srgbClr val="000000">
                          <a:alpha val="70000"/>
                        </a:srgbClr>
                      </a:outerShdw>
                    </a:effectLst>
                  </pic:spPr>
                </pic:pic>
              </a:graphicData>
            </a:graphic>
          </wp:inline>
        </w:drawing>
      </w:r>
    </w:p>
    <w:p w:rsidR="005D6316" w:rsidRPr="003638A8" w:rsidRDefault="005D6316" w:rsidP="005D6316">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新增教师</w:t>
      </w:r>
    </w:p>
    <w:p w:rsidR="00F16869" w:rsidRPr="003638A8" w:rsidRDefault="00F16869" w:rsidP="00F16869">
      <w:pPr>
        <w:pStyle w:val="42"/>
        <w:numPr>
          <w:ilvl w:val="3"/>
          <w:numId w:val="14"/>
        </w:numP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lang w:eastAsia="zh-CN"/>
        </w:rPr>
        <w:lastRenderedPageBreak/>
        <w:t>班级管理</w:t>
      </w:r>
    </w:p>
    <w:p w:rsidR="00F16869" w:rsidRPr="003638A8" w:rsidRDefault="00817CCC" w:rsidP="00817CCC">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cs="Courier New"/>
          <w:noProof/>
          <w:color w:val="000000"/>
          <w:szCs w:val="21"/>
        </w:rPr>
        <w:drawing>
          <wp:inline distT="0" distB="0" distL="0" distR="0" wp14:anchorId="3E2E7012" wp14:editId="4435CC32">
            <wp:extent cx="5106574" cy="2642259"/>
            <wp:effectExtent l="190500" t="190500" r="189865" b="196215"/>
            <wp:docPr id="525" name="图片 2">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877B1E8-DCD2-49F4-86DD-1D153D3ADF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877B1E8-DCD2-49F4-86DD-1D153D3ADFE9}"/>
                        </a:ext>
                      </a:extLst>
                    </pic:cNvPr>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131329" cy="2655068"/>
                    </a:xfrm>
                    <a:prstGeom prst="rect">
                      <a:avLst/>
                    </a:prstGeom>
                    <a:ln>
                      <a:noFill/>
                    </a:ln>
                    <a:effectLst>
                      <a:outerShdw blurRad="190500" algn="tl" rotWithShape="0">
                        <a:srgbClr val="000000">
                          <a:alpha val="70000"/>
                        </a:srgbClr>
                      </a:outerShdw>
                    </a:effectLst>
                    <a:extLst/>
                  </pic:spPr>
                </pic:pic>
              </a:graphicData>
            </a:graphic>
          </wp:inline>
        </w:drawing>
      </w:r>
    </w:p>
    <w:p w:rsidR="00F16869" w:rsidRPr="003638A8" w:rsidRDefault="00F16869" w:rsidP="00F16869">
      <w:pPr>
        <w:pStyle w:val="42"/>
        <w:numPr>
          <w:ilvl w:val="3"/>
          <w:numId w:val="14"/>
        </w:numP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lang w:eastAsia="zh-CN"/>
        </w:rPr>
        <w:t>课程管理</w:t>
      </w:r>
    </w:p>
    <w:p w:rsidR="00F16869" w:rsidRPr="003638A8" w:rsidRDefault="00817CCC" w:rsidP="00817CCC">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59C05FEA" wp14:editId="61F2E5AB">
            <wp:extent cx="5058888" cy="2586029"/>
            <wp:effectExtent l="190500" t="190500" r="199390" b="195580"/>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062566" cy="2587909"/>
                    </a:xfrm>
                    <a:prstGeom prst="rect">
                      <a:avLst/>
                    </a:prstGeom>
                    <a:ln>
                      <a:noFill/>
                    </a:ln>
                    <a:effectLst>
                      <a:outerShdw blurRad="190500" algn="tl" rotWithShape="0">
                        <a:srgbClr val="000000">
                          <a:alpha val="70000"/>
                        </a:srgbClr>
                      </a:outerShdw>
                    </a:effectLst>
                  </pic:spPr>
                </pic:pic>
              </a:graphicData>
            </a:graphic>
          </wp:inline>
        </w:drawing>
      </w:r>
    </w:p>
    <w:p w:rsidR="00817CCC" w:rsidRPr="003638A8" w:rsidRDefault="00817CCC" w:rsidP="00817CCC">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2DED8003" wp14:editId="4BA5BC5C">
            <wp:extent cx="4067298" cy="1488164"/>
            <wp:effectExtent l="190500" t="190500" r="180975" b="188595"/>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98908" cy="1499730"/>
                    </a:xfrm>
                    <a:prstGeom prst="rect">
                      <a:avLst/>
                    </a:prstGeom>
                    <a:ln>
                      <a:noFill/>
                    </a:ln>
                    <a:effectLst>
                      <a:outerShdw blurRad="190500" algn="tl" rotWithShape="0">
                        <a:srgbClr val="000000">
                          <a:alpha val="70000"/>
                        </a:srgbClr>
                      </a:outerShdw>
                    </a:effectLst>
                  </pic:spPr>
                </pic:pic>
              </a:graphicData>
            </a:graphic>
          </wp:inline>
        </w:drawing>
      </w:r>
    </w:p>
    <w:p w:rsidR="00F16869" w:rsidRPr="003638A8" w:rsidRDefault="00F16869" w:rsidP="00F16869">
      <w:pPr>
        <w:pStyle w:val="42"/>
        <w:numPr>
          <w:ilvl w:val="3"/>
          <w:numId w:val="14"/>
        </w:numPr>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lang w:eastAsia="zh-CN"/>
        </w:rPr>
        <w:lastRenderedPageBreak/>
        <w:t>评测人员管理</w:t>
      </w:r>
    </w:p>
    <w:p w:rsidR="00F16869" w:rsidRPr="003638A8" w:rsidRDefault="00B01037" w:rsidP="00B01037">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0B97700" wp14:editId="1789145F">
            <wp:extent cx="5904230" cy="3020695"/>
            <wp:effectExtent l="190500" t="190500" r="191770" b="198755"/>
            <wp:docPr id="528" name="图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04230" cy="3020695"/>
                    </a:xfrm>
                    <a:prstGeom prst="rect">
                      <a:avLst/>
                    </a:prstGeom>
                    <a:ln>
                      <a:noFill/>
                    </a:ln>
                    <a:effectLst>
                      <a:outerShdw blurRad="190500" algn="tl" rotWithShape="0">
                        <a:srgbClr val="000000">
                          <a:alpha val="70000"/>
                        </a:srgbClr>
                      </a:outerShdw>
                    </a:effectLst>
                  </pic:spPr>
                </pic:pic>
              </a:graphicData>
            </a:graphic>
          </wp:inline>
        </w:drawing>
      </w:r>
    </w:p>
    <w:p w:rsidR="00A90D37" w:rsidRPr="003638A8" w:rsidRDefault="00A90D37" w:rsidP="00A90D37">
      <w:pPr>
        <w:pStyle w:val="31"/>
        <w:rPr>
          <w:rFonts w:asciiTheme="minorHAnsi" w:eastAsiaTheme="minorEastAsia" w:hAnsiTheme="minorHAnsi"/>
        </w:rPr>
      </w:pPr>
      <w:bookmarkStart w:id="112" w:name="_Toc497030207"/>
      <w:r w:rsidRPr="003638A8">
        <w:rPr>
          <w:rFonts w:asciiTheme="minorHAnsi" w:eastAsiaTheme="minorEastAsia" w:hAnsiTheme="minorHAnsi"/>
        </w:rPr>
        <w:t>教学评测打分</w:t>
      </w:r>
      <w:bookmarkEnd w:id="112"/>
    </w:p>
    <w:p w:rsidR="00A90D37" w:rsidRPr="003638A8" w:rsidRDefault="00A90D37" w:rsidP="00CB1E18">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教学评测打分实行</w:t>
      </w:r>
      <w:r w:rsidRPr="003638A8">
        <w:rPr>
          <w:rFonts w:asciiTheme="minorHAnsi" w:eastAsiaTheme="minorEastAsia" w:hAnsiTheme="minorHAnsi" w:cs="Courier New"/>
          <w:color w:val="000000"/>
          <w:szCs w:val="21"/>
        </w:rPr>
        <w:t xml:space="preserve"> 360 </w:t>
      </w:r>
      <w:r w:rsidRPr="003638A8">
        <w:rPr>
          <w:rFonts w:asciiTheme="minorHAnsi" w:eastAsiaTheme="minorEastAsia" w:hAnsiTheme="minorHAnsi" w:cs="Courier New"/>
          <w:color w:val="000000"/>
          <w:szCs w:val="21"/>
        </w:rPr>
        <w:t>度全景评测，评测人员包括：教师本人、教学组教师或专家以及师范生，具体包括：</w:t>
      </w:r>
    </w:p>
    <w:p w:rsidR="00A90D37" w:rsidRPr="003638A8" w:rsidRDefault="00A90D37" w:rsidP="006D23D8">
      <w:pPr>
        <w:pStyle w:val="afff8"/>
        <w:numPr>
          <w:ilvl w:val="0"/>
          <w:numId w:val="71"/>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选定教学评估对象：输入或选择本次评测的教师所属学校、姓名及对应课程情况（语文、数学、英语、政治、历史、物理、化学、生物、地理</w:t>
      </w:r>
      <w:r w:rsidRPr="003638A8">
        <w:rPr>
          <w:rFonts w:asciiTheme="minorHAnsi" w:eastAsiaTheme="minorEastAsia" w:hAnsiTheme="minorHAnsi" w:cs="Courier New"/>
          <w:color w:val="000000"/>
          <w:sz w:val="21"/>
          <w:szCs w:val="21"/>
        </w:rPr>
        <w:t xml:space="preserve"> 9 </w:t>
      </w:r>
      <w:r w:rsidRPr="003638A8">
        <w:rPr>
          <w:rFonts w:asciiTheme="minorHAnsi" w:eastAsiaTheme="minorEastAsia" w:hAnsiTheme="minorHAnsi" w:cs="Courier New"/>
          <w:color w:val="000000"/>
          <w:sz w:val="21"/>
          <w:szCs w:val="21"/>
        </w:rPr>
        <w:t>门课程，区分小学低年级和高年级）；</w:t>
      </w:r>
    </w:p>
    <w:p w:rsidR="00976150" w:rsidRPr="003638A8" w:rsidRDefault="00FC718C" w:rsidP="00976150">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28D3337E" wp14:editId="496B1F19">
            <wp:extent cx="1917865" cy="3273763"/>
            <wp:effectExtent l="190500" t="190500" r="196850" b="193675"/>
            <wp:docPr id="534" name="图片 534" descr="C:\Users\daniel\AppData\Local\Temp\WeChat Files\705414206760370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iel\AppData\Local\Temp\WeChat Files\705414206760370610.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933778" cy="3300927"/>
                    </a:xfrm>
                    <a:prstGeom prst="rect">
                      <a:avLst/>
                    </a:prstGeom>
                    <a:ln>
                      <a:noFill/>
                    </a:ln>
                    <a:effectLst>
                      <a:outerShdw blurRad="190500" algn="tl" rotWithShape="0">
                        <a:srgbClr val="000000">
                          <a:alpha val="70000"/>
                        </a:srgbClr>
                      </a:outerShdw>
                    </a:effectLst>
                  </pic:spPr>
                </pic:pic>
              </a:graphicData>
            </a:graphic>
          </wp:inline>
        </w:drawing>
      </w:r>
    </w:p>
    <w:p w:rsidR="00A90D37" w:rsidRPr="003638A8" w:rsidRDefault="00A90D37" w:rsidP="006D23D8">
      <w:pPr>
        <w:pStyle w:val="afff8"/>
        <w:numPr>
          <w:ilvl w:val="0"/>
          <w:numId w:val="71"/>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lastRenderedPageBreak/>
        <w:t>选定课堂形式：选择本次观测可能的课堂形式（剧院式、圆桌式、小组式、马蹄式等，可参考附件截屏图片），选定形式后，系统自动进入相应的评测主界面；</w:t>
      </w:r>
    </w:p>
    <w:p w:rsidR="00FC718C" w:rsidRPr="003638A8" w:rsidRDefault="00FC718C" w:rsidP="00FC718C">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396AB08E" wp14:editId="4D0416F8">
            <wp:extent cx="1765811" cy="3010395"/>
            <wp:effectExtent l="190500" t="190500" r="196850" b="190500"/>
            <wp:docPr id="535" name="图片 535" descr="C:\Users\daniel\AppData\Local\Temp\WeChat Files\107530379155231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AppData\Local\Temp\WeChat Files\107530379155231560.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95044" cy="3060233"/>
                    </a:xfrm>
                    <a:prstGeom prst="rect">
                      <a:avLst/>
                    </a:prstGeom>
                    <a:ln>
                      <a:noFill/>
                    </a:ln>
                    <a:effectLst>
                      <a:outerShdw blurRad="190500" algn="tl" rotWithShape="0">
                        <a:srgbClr val="000000">
                          <a:alpha val="70000"/>
                        </a:srgbClr>
                      </a:outerShdw>
                    </a:effectLst>
                  </pic:spPr>
                </pic:pic>
              </a:graphicData>
            </a:graphic>
          </wp:inline>
        </w:drawing>
      </w:r>
    </w:p>
    <w:p w:rsidR="00A90D37" w:rsidRPr="003638A8" w:rsidRDefault="00A90D37" w:rsidP="006D23D8">
      <w:pPr>
        <w:pStyle w:val="afff8"/>
        <w:numPr>
          <w:ilvl w:val="0"/>
          <w:numId w:val="71"/>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正式主评测：评测大致分为</w:t>
      </w:r>
      <w:r w:rsidRPr="003638A8">
        <w:rPr>
          <w:rFonts w:asciiTheme="minorHAnsi" w:eastAsiaTheme="minorEastAsia" w:hAnsiTheme="minorHAnsi" w:cs="Courier New"/>
          <w:color w:val="000000"/>
          <w:sz w:val="21"/>
          <w:szCs w:val="21"/>
        </w:rPr>
        <w:t xml:space="preserve"> 10 </w:t>
      </w:r>
      <w:r w:rsidRPr="003638A8">
        <w:rPr>
          <w:rFonts w:asciiTheme="minorHAnsi" w:eastAsiaTheme="minorEastAsia" w:hAnsiTheme="minorHAnsi" w:cs="Courier New"/>
          <w:color w:val="000000"/>
          <w:sz w:val="21"/>
          <w:szCs w:val="21"/>
        </w:rPr>
        <w:t>个左右大项（参考附件评测主菜单），每个项目点进入以后会有大约</w:t>
      </w:r>
      <w:r w:rsidRPr="003638A8">
        <w:rPr>
          <w:rFonts w:asciiTheme="minorHAnsi" w:eastAsiaTheme="minorEastAsia" w:hAnsiTheme="minorHAnsi" w:cs="Courier New"/>
          <w:color w:val="000000"/>
          <w:sz w:val="21"/>
          <w:szCs w:val="21"/>
        </w:rPr>
        <w:t xml:space="preserve"> 5 </w:t>
      </w:r>
      <w:r w:rsidRPr="003638A8">
        <w:rPr>
          <w:rFonts w:asciiTheme="minorHAnsi" w:eastAsiaTheme="minorEastAsia" w:hAnsiTheme="minorHAnsi" w:cs="Courier New"/>
          <w:color w:val="000000"/>
          <w:sz w:val="21"/>
          <w:szCs w:val="21"/>
        </w:rPr>
        <w:t>个对应选项，选择适合的评价对应此评测项，同时会有相应的分值。评测大项以及每个大项下的评测选项分别从指标库管理中获取（包括评测选项的默认值），评测过程中能显示总的进度，每项选择完成后可自动跳转到下一评测选项，也可以手动退回到上一个评测选项（支持无限退回，直到返回到第一项）；</w:t>
      </w:r>
    </w:p>
    <w:p w:rsidR="00FC718C" w:rsidRPr="003638A8" w:rsidRDefault="00FC718C" w:rsidP="00163871">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C596F4B" wp14:editId="2E0F6152">
            <wp:extent cx="1881496" cy="3206338"/>
            <wp:effectExtent l="190500" t="190500" r="195580" b="184785"/>
            <wp:docPr id="536" name="图片 536" descr="C:\Users\daniel\AppData\Local\Temp\WeChat Files\606596904009284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el\AppData\Local\Temp\WeChat Files\606596904009284166.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891504" cy="3223394"/>
                    </a:xfrm>
                    <a:prstGeom prst="rect">
                      <a:avLst/>
                    </a:prstGeom>
                    <a:ln>
                      <a:noFill/>
                    </a:ln>
                    <a:effectLst>
                      <a:outerShdw blurRad="190500" algn="tl" rotWithShape="0">
                        <a:srgbClr val="000000">
                          <a:alpha val="70000"/>
                        </a:srgbClr>
                      </a:outerShdw>
                    </a:effectLst>
                  </pic:spPr>
                </pic:pic>
              </a:graphicData>
            </a:graphic>
          </wp:inline>
        </w:drawing>
      </w:r>
    </w:p>
    <w:p w:rsidR="00A90D37" w:rsidRPr="003638A8" w:rsidRDefault="00A90D37" w:rsidP="006D23D8">
      <w:pPr>
        <w:pStyle w:val="afff8"/>
        <w:numPr>
          <w:ilvl w:val="0"/>
          <w:numId w:val="71"/>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lastRenderedPageBreak/>
        <w:t>小结和综合评价：在完成了正式主评测之后，进入小结评测，可以对讲课老师所讲课程进行</w:t>
      </w:r>
      <w:r w:rsidRPr="003638A8">
        <w:rPr>
          <w:rFonts w:asciiTheme="minorHAnsi" w:eastAsiaTheme="minorEastAsia" w:hAnsiTheme="minorHAnsi" w:cs="Courier New"/>
          <w:color w:val="000000"/>
          <w:sz w:val="21"/>
          <w:szCs w:val="21"/>
        </w:rPr>
        <w:t xml:space="preserve"> 6 </w:t>
      </w:r>
      <w:r w:rsidRPr="003638A8">
        <w:rPr>
          <w:rFonts w:asciiTheme="minorHAnsi" w:eastAsiaTheme="minorEastAsia" w:hAnsiTheme="minorHAnsi" w:cs="Courier New"/>
          <w:color w:val="000000"/>
          <w:sz w:val="21"/>
          <w:szCs w:val="21"/>
        </w:rPr>
        <w:t>个维度的评价，包括讨论形式、任务布置、巡回指导、学生参与度、讨论结果展示和教师小结；完成后是综合评价部分，包括课堂调节、班级氛围、学生主体、教育策略、教学</w:t>
      </w:r>
      <w:r w:rsidR="005F3BCD" w:rsidRPr="003638A8">
        <w:rPr>
          <w:rFonts w:asciiTheme="minorHAnsi" w:eastAsiaTheme="minorEastAsia" w:hAnsiTheme="minorHAnsi" w:cs="Courier New"/>
          <w:color w:val="000000"/>
          <w:sz w:val="21"/>
          <w:szCs w:val="21"/>
        </w:rPr>
        <w:t>用</w:t>
      </w:r>
      <w:r w:rsidRPr="003638A8">
        <w:rPr>
          <w:rFonts w:asciiTheme="minorHAnsi" w:eastAsiaTheme="minorEastAsia" w:hAnsiTheme="minorHAnsi" w:cs="Courier New"/>
          <w:color w:val="000000"/>
          <w:sz w:val="21"/>
          <w:szCs w:val="21"/>
        </w:rPr>
        <w:t>语、教学机智；整个评估完成后，系统提示是否确认提交，</w:t>
      </w:r>
      <w:r w:rsidR="005F3BCD" w:rsidRPr="003638A8">
        <w:rPr>
          <w:rFonts w:asciiTheme="minorHAnsi" w:eastAsiaTheme="minorEastAsia" w:hAnsiTheme="minorHAnsi" w:cs="Courier New"/>
          <w:color w:val="000000"/>
          <w:sz w:val="21"/>
          <w:szCs w:val="21"/>
        </w:rPr>
        <w:t>用</w:t>
      </w:r>
      <w:r w:rsidRPr="003638A8">
        <w:rPr>
          <w:rFonts w:asciiTheme="minorHAnsi" w:eastAsiaTheme="minorEastAsia" w:hAnsiTheme="minorHAnsi" w:cs="Courier New"/>
          <w:color w:val="000000"/>
          <w:sz w:val="21"/>
          <w:szCs w:val="21"/>
        </w:rPr>
        <w:t>户点击提交按钮后，系统即可自动生成评测报告；</w:t>
      </w:r>
    </w:p>
    <w:p w:rsidR="00FC718C" w:rsidRPr="003638A8" w:rsidRDefault="00FC718C" w:rsidP="00FC718C">
      <w:pPr>
        <w:spacing w:line="360" w:lineRule="auto"/>
        <w:ind w:left="84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507005EA" wp14:editId="749FBDCB">
            <wp:extent cx="1959428" cy="3346162"/>
            <wp:effectExtent l="190500" t="190500" r="193675" b="197485"/>
            <wp:docPr id="537" name="图片 537" descr="C:\Users\daniel\AppData\Local\Temp\WeChat Files\1036938166552270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iel\AppData\Local\Temp\WeChat Files\103693816655227067.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973578" cy="3370327"/>
                    </a:xfrm>
                    <a:prstGeom prst="rect">
                      <a:avLst/>
                    </a:prstGeom>
                    <a:ln>
                      <a:noFill/>
                    </a:ln>
                    <a:effectLst>
                      <a:outerShdw blurRad="190500" algn="tl" rotWithShape="0">
                        <a:srgbClr val="000000">
                          <a:alpha val="70000"/>
                        </a:srgbClr>
                      </a:outerShdw>
                    </a:effectLst>
                  </pic:spPr>
                </pic:pic>
              </a:graphicData>
            </a:graphic>
          </wp:inline>
        </w:drawing>
      </w:r>
    </w:p>
    <w:p w:rsidR="00B01037" w:rsidRPr="003638A8" w:rsidRDefault="00B94531" w:rsidP="00CB1E18">
      <w:pPr>
        <w:spacing w:line="360" w:lineRule="auto"/>
        <w:ind w:left="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系统显示及操作界面</w:t>
      </w:r>
      <w:r w:rsidR="00A90D37" w:rsidRPr="003638A8">
        <w:rPr>
          <w:rFonts w:asciiTheme="minorHAnsi" w:eastAsiaTheme="minorEastAsia" w:hAnsiTheme="minorHAnsi" w:cs="Courier New"/>
          <w:color w:val="000000"/>
          <w:szCs w:val="21"/>
        </w:rPr>
        <w:t>考虑</w:t>
      </w:r>
      <w:r w:rsidRPr="003638A8">
        <w:rPr>
          <w:rFonts w:asciiTheme="minorHAnsi" w:eastAsiaTheme="minorEastAsia" w:hAnsiTheme="minorHAnsi" w:cs="Courier New"/>
          <w:color w:val="000000"/>
          <w:szCs w:val="21"/>
        </w:rPr>
        <w:t>到人机交互的可操作及易操作性，</w:t>
      </w:r>
      <w:r w:rsidR="00A90D37" w:rsidRPr="003638A8">
        <w:rPr>
          <w:rFonts w:asciiTheme="minorHAnsi" w:eastAsiaTheme="minorEastAsia" w:hAnsiTheme="minorHAnsi" w:cs="Courier New"/>
          <w:color w:val="000000"/>
          <w:szCs w:val="21"/>
        </w:rPr>
        <w:t>能够同屏显示打分整体进度。</w:t>
      </w:r>
    </w:p>
    <w:p w:rsidR="009E3016" w:rsidRPr="003638A8" w:rsidRDefault="009E3016" w:rsidP="009E3016">
      <w:pPr>
        <w:pStyle w:val="31"/>
        <w:rPr>
          <w:rFonts w:asciiTheme="minorHAnsi" w:eastAsiaTheme="minorEastAsia" w:hAnsiTheme="minorHAnsi"/>
        </w:rPr>
      </w:pPr>
      <w:bookmarkStart w:id="113" w:name="_Toc497030208"/>
      <w:r w:rsidRPr="003638A8">
        <w:rPr>
          <w:rFonts w:asciiTheme="minorHAnsi" w:eastAsiaTheme="minorEastAsia" w:hAnsiTheme="minorHAnsi"/>
        </w:rPr>
        <w:t>教学评测报告</w:t>
      </w:r>
      <w:bookmarkEnd w:id="113"/>
    </w:p>
    <w:p w:rsidR="009E3016" w:rsidRPr="003638A8" w:rsidRDefault="009E3016" w:rsidP="009E3016">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学校管理部门在整体教学评测打分活动完成后，根据权限可以对全校的教师依据指标体系、各类人员的打分结果，进行自动化的教学评测报告生成。</w:t>
      </w:r>
    </w:p>
    <w:p w:rsidR="00EE645A" w:rsidRPr="003638A8" w:rsidRDefault="00EE645A" w:rsidP="00EE645A">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574F3D1E" wp14:editId="15E88ACF">
            <wp:extent cx="4740249" cy="3661661"/>
            <wp:effectExtent l="190500" t="190500" r="194310" b="18669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753255" cy="3671707"/>
                    </a:xfrm>
                    <a:prstGeom prst="rect">
                      <a:avLst/>
                    </a:prstGeom>
                    <a:ln>
                      <a:noFill/>
                    </a:ln>
                    <a:effectLst>
                      <a:outerShdw blurRad="190500" algn="tl" rotWithShape="0">
                        <a:srgbClr val="000000">
                          <a:alpha val="70000"/>
                        </a:srgbClr>
                      </a:outerShdw>
                    </a:effectLst>
                  </pic:spPr>
                </pic:pic>
              </a:graphicData>
            </a:graphic>
          </wp:inline>
        </w:drawing>
      </w:r>
    </w:p>
    <w:p w:rsidR="00A90D37" w:rsidRPr="003638A8" w:rsidRDefault="009E3016" w:rsidP="009E3016">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教学评估报告面向教师个人，类似于教师的身体健康检查报告，按照考核指标体系，从多个考核维度、多种人员视角为教师带来</w:t>
      </w:r>
      <w:r w:rsidRPr="003638A8">
        <w:rPr>
          <w:rFonts w:asciiTheme="minorHAnsi" w:eastAsiaTheme="minorEastAsia" w:hAnsiTheme="minorHAnsi" w:cs="Courier New"/>
          <w:color w:val="000000"/>
          <w:szCs w:val="21"/>
        </w:rPr>
        <w:t xml:space="preserve"> 360 </w:t>
      </w:r>
      <w:r w:rsidRPr="003638A8">
        <w:rPr>
          <w:rFonts w:asciiTheme="minorHAnsi" w:eastAsiaTheme="minorEastAsia" w:hAnsiTheme="minorHAnsi" w:cs="Courier New"/>
          <w:color w:val="000000"/>
          <w:szCs w:val="21"/>
        </w:rPr>
        <w:t>度的全景评测报告。评测报告应该使用图表相结合的方式，可选择的多种可视化的展示方式，适应不同人的阅读习惯，直观的展示被评测的单个教师的综合水平情况，对于评测专家输入的评价性文字可以由系统进行整合，形成整体文字报告，教学评估报告可以在线查看也可以导出。</w:t>
      </w:r>
    </w:p>
    <w:p w:rsidR="001A6148" w:rsidRPr="003638A8" w:rsidRDefault="001A6148" w:rsidP="001A6148">
      <w:pPr>
        <w:pStyle w:val="31"/>
        <w:rPr>
          <w:rFonts w:asciiTheme="minorHAnsi" w:eastAsiaTheme="minorEastAsia" w:hAnsiTheme="minorHAnsi"/>
        </w:rPr>
      </w:pPr>
      <w:bookmarkStart w:id="114" w:name="_Toc497030209"/>
      <w:r w:rsidRPr="003638A8">
        <w:rPr>
          <w:rFonts w:asciiTheme="minorHAnsi" w:eastAsiaTheme="minorEastAsia" w:hAnsiTheme="minorHAnsi"/>
        </w:rPr>
        <w:t>教学质量评价可视化</w:t>
      </w:r>
      <w:bookmarkEnd w:id="114"/>
    </w:p>
    <w:p w:rsidR="001A6148" w:rsidRPr="003638A8" w:rsidRDefault="0013574D" w:rsidP="001A6148">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教学质量评价可视化展示应采用配置化的方式实现，在</w:t>
      </w:r>
      <w:r w:rsidR="001A6148" w:rsidRPr="003638A8">
        <w:rPr>
          <w:rFonts w:asciiTheme="minorHAnsi" w:eastAsiaTheme="minorEastAsia" w:hAnsiTheme="minorHAnsi" w:cs="Courier New"/>
          <w:color w:val="000000"/>
          <w:szCs w:val="21"/>
        </w:rPr>
        <w:t>学校管理部门在整体教学评估打分活动完成后，根据权限可以对全校的教师依据指标体系、各类人员的打分结果，进行自动化的教学综合评价，并给出相应的分值及排序。</w:t>
      </w:r>
    </w:p>
    <w:p w:rsidR="00041EC3" w:rsidRPr="003638A8" w:rsidRDefault="00041EC3" w:rsidP="00041EC3">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23FB31D9" wp14:editId="76B414AA">
            <wp:extent cx="4459184" cy="3516991"/>
            <wp:effectExtent l="190500" t="190500" r="189230" b="198120"/>
            <wp:docPr id="532" name="图片 532" descr="C:\Users\daniel\AppData\Local\Microsoft\Windows\INetCache\Content.Word\问题教师缺点统计.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ppData\Local\Microsoft\Windows\INetCache\Content.Word\问题教师缺点统计.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464423" cy="3521123"/>
                    </a:xfrm>
                    <a:prstGeom prst="rect">
                      <a:avLst/>
                    </a:prstGeom>
                    <a:ln>
                      <a:noFill/>
                    </a:ln>
                    <a:effectLst>
                      <a:outerShdw blurRad="190500" algn="tl" rotWithShape="0">
                        <a:srgbClr val="000000">
                          <a:alpha val="70000"/>
                        </a:srgbClr>
                      </a:outerShdw>
                    </a:effectLst>
                  </pic:spPr>
                </pic:pic>
              </a:graphicData>
            </a:graphic>
          </wp:inline>
        </w:drawing>
      </w:r>
    </w:p>
    <w:p w:rsidR="001A6148" w:rsidRPr="003638A8" w:rsidRDefault="001A6148" w:rsidP="001A6148">
      <w:pPr>
        <w:spacing w:line="360" w:lineRule="auto"/>
        <w:ind w:left="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教学质量评价的功能包括单不限于：评价详情查询、成长性分析、对比分析、优质资源分布等。</w:t>
      </w:r>
    </w:p>
    <w:p w:rsidR="001A6148" w:rsidRPr="003638A8" w:rsidRDefault="001A6148" w:rsidP="001A6148">
      <w:pPr>
        <w:pStyle w:val="42"/>
        <w:numPr>
          <w:ilvl w:val="3"/>
          <w:numId w:val="14"/>
        </w:numPr>
        <w:rPr>
          <w:rFonts w:asciiTheme="minorHAnsi" w:eastAsiaTheme="minorEastAsia" w:hAnsiTheme="minorHAnsi"/>
          <w:kern w:val="44"/>
        </w:rPr>
      </w:pPr>
      <w:r w:rsidRPr="003638A8">
        <w:rPr>
          <w:rFonts w:asciiTheme="minorHAnsi" w:eastAsiaTheme="minorEastAsia" w:hAnsiTheme="minorHAnsi"/>
          <w:kern w:val="44"/>
        </w:rPr>
        <w:t>评价详情查询</w:t>
      </w:r>
    </w:p>
    <w:p w:rsidR="00441424" w:rsidRPr="003638A8" w:rsidRDefault="00441424" w:rsidP="00362DD7">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32568BBB" wp14:editId="55162EB8">
            <wp:extent cx="5904230" cy="3032760"/>
            <wp:effectExtent l="190500" t="190500" r="191770" b="186690"/>
            <wp:docPr id="531"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04230" cy="3032760"/>
                    </a:xfrm>
                    <a:prstGeom prst="rect">
                      <a:avLst/>
                    </a:prstGeom>
                    <a:ln>
                      <a:noFill/>
                    </a:ln>
                    <a:effectLst>
                      <a:outerShdw blurRad="190500" algn="tl" rotWithShape="0">
                        <a:srgbClr val="000000">
                          <a:alpha val="70000"/>
                        </a:srgbClr>
                      </a:outerShdw>
                    </a:effectLst>
                  </pic:spPr>
                </pic:pic>
              </a:graphicData>
            </a:graphic>
          </wp:inline>
        </w:drawing>
      </w:r>
    </w:p>
    <w:p w:rsidR="001A6148" w:rsidRPr="003638A8" w:rsidRDefault="001A6148" w:rsidP="00441424">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可以从多种维度查询相关教师的考核指标得分情况、问题情况、建议等信息，可以查看某区域内所有或部分（区分学科和年级梯度）被评测教师的整体水平</w:t>
      </w:r>
      <w:r w:rsidR="006865B7" w:rsidRPr="003638A8">
        <w:rPr>
          <w:rFonts w:asciiTheme="minorHAnsi" w:eastAsiaTheme="minorEastAsia" w:hAnsiTheme="minorHAnsi" w:cs="Courier New"/>
          <w:color w:val="000000"/>
          <w:szCs w:val="21"/>
        </w:rPr>
        <w:t>情况。</w:t>
      </w:r>
    </w:p>
    <w:p w:rsidR="001A6148" w:rsidRPr="003638A8" w:rsidRDefault="001A6148" w:rsidP="001A6148">
      <w:pPr>
        <w:pStyle w:val="42"/>
        <w:numPr>
          <w:ilvl w:val="3"/>
          <w:numId w:val="14"/>
        </w:numPr>
        <w:rPr>
          <w:rFonts w:asciiTheme="minorHAnsi" w:eastAsiaTheme="minorEastAsia" w:hAnsiTheme="minorHAnsi"/>
          <w:kern w:val="44"/>
        </w:rPr>
      </w:pPr>
      <w:r w:rsidRPr="003638A8">
        <w:rPr>
          <w:rFonts w:asciiTheme="minorHAnsi" w:eastAsiaTheme="minorEastAsia" w:hAnsiTheme="minorHAnsi"/>
          <w:kern w:val="44"/>
        </w:rPr>
        <w:lastRenderedPageBreak/>
        <w:t>成长性</w:t>
      </w:r>
      <w:r w:rsidRPr="003638A8">
        <w:rPr>
          <w:rFonts w:asciiTheme="minorHAnsi" w:eastAsiaTheme="minorEastAsia" w:hAnsiTheme="minorHAnsi"/>
          <w:kern w:val="44"/>
          <w:lang w:eastAsia="zh-CN"/>
        </w:rPr>
        <w:t>分析</w:t>
      </w:r>
    </w:p>
    <w:p w:rsidR="00AF6FA9" w:rsidRPr="003638A8" w:rsidRDefault="00AF6FA9" w:rsidP="00AF6FA9">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9B57485" wp14:editId="6143CD6F">
            <wp:extent cx="1775361" cy="2856603"/>
            <wp:effectExtent l="190500" t="190500" r="187325" b="191770"/>
            <wp:docPr id="539" name="图片 539" descr="C:\Users\daniel\AppData\Local\Microsoft\Windows\INetCache\Content.Word\教师绩效统计-详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AppData\Local\Microsoft\Windows\INetCache\Content.Word\教师绩效统计-详情.jp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790574" cy="2881081"/>
                    </a:xfrm>
                    <a:prstGeom prst="rect">
                      <a:avLst/>
                    </a:prstGeom>
                    <a:ln>
                      <a:noFill/>
                    </a:ln>
                    <a:effectLst>
                      <a:outerShdw blurRad="190500" algn="tl" rotWithShape="0">
                        <a:srgbClr val="000000">
                          <a:alpha val="70000"/>
                        </a:srgbClr>
                      </a:outerShdw>
                    </a:effectLst>
                  </pic:spPr>
                </pic:pic>
              </a:graphicData>
            </a:graphic>
          </wp:inline>
        </w:drawing>
      </w:r>
    </w:p>
    <w:p w:rsidR="0043441B" w:rsidRPr="003638A8" w:rsidRDefault="00EF3665" w:rsidP="0043441B">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335403C" wp14:editId="1CD5DFAF">
            <wp:extent cx="5904230" cy="3026410"/>
            <wp:effectExtent l="190500" t="190500" r="191770" b="1930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04230" cy="3026410"/>
                    </a:xfrm>
                    <a:prstGeom prst="rect">
                      <a:avLst/>
                    </a:prstGeom>
                    <a:ln>
                      <a:noFill/>
                    </a:ln>
                    <a:effectLst>
                      <a:outerShdw blurRad="190500" algn="tl" rotWithShape="0">
                        <a:srgbClr val="000000">
                          <a:alpha val="70000"/>
                        </a:srgbClr>
                      </a:outerShdw>
                    </a:effectLst>
                  </pic:spPr>
                </pic:pic>
              </a:graphicData>
            </a:graphic>
          </wp:inline>
        </w:drawing>
      </w:r>
    </w:p>
    <w:p w:rsidR="001A6148" w:rsidRPr="003638A8" w:rsidRDefault="001A6148" w:rsidP="00041EC3">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可以对教师历次测评的结果从多个维度进行对比分析，了解教师的成长性；可以对区域教师历次测评的结果从多个维度进行对比分析，了解区域教育水平</w:t>
      </w:r>
      <w:r w:rsidR="00CA737D" w:rsidRPr="003638A8">
        <w:rPr>
          <w:rFonts w:asciiTheme="minorHAnsi" w:eastAsiaTheme="minorEastAsia" w:hAnsiTheme="minorHAnsi" w:cs="Courier New"/>
          <w:color w:val="000000"/>
          <w:szCs w:val="21"/>
        </w:rPr>
        <w:t>的成长性。</w:t>
      </w:r>
    </w:p>
    <w:p w:rsidR="001A6148" w:rsidRPr="003638A8" w:rsidRDefault="001A6148" w:rsidP="001A6148">
      <w:pPr>
        <w:pStyle w:val="42"/>
        <w:numPr>
          <w:ilvl w:val="3"/>
          <w:numId w:val="14"/>
        </w:numPr>
        <w:rPr>
          <w:rFonts w:asciiTheme="minorHAnsi" w:eastAsiaTheme="minorEastAsia" w:hAnsiTheme="minorHAnsi"/>
          <w:kern w:val="44"/>
          <w:lang w:eastAsia="zh-CN"/>
        </w:rPr>
      </w:pPr>
      <w:r w:rsidRPr="003638A8">
        <w:rPr>
          <w:rFonts w:asciiTheme="minorHAnsi" w:eastAsiaTheme="minorEastAsia" w:hAnsiTheme="minorHAnsi"/>
          <w:kern w:val="44"/>
          <w:lang w:eastAsia="zh-CN"/>
        </w:rPr>
        <w:t>对比分析</w:t>
      </w:r>
    </w:p>
    <w:p w:rsidR="001A6148" w:rsidRPr="003638A8" w:rsidRDefault="001A6148" w:rsidP="0031352D">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不同教师之间相同考核指标的差异，找到优点与缺点；不同区域之间相同</w:t>
      </w:r>
      <w:r w:rsidR="00CA737D" w:rsidRPr="003638A8">
        <w:rPr>
          <w:rFonts w:asciiTheme="minorHAnsi" w:eastAsiaTheme="minorEastAsia" w:hAnsiTheme="minorHAnsi" w:cs="Courier New"/>
          <w:color w:val="000000"/>
          <w:szCs w:val="21"/>
        </w:rPr>
        <w:t>考核指标的差异，找到优点与缺点。</w:t>
      </w:r>
    </w:p>
    <w:p w:rsidR="005C4716" w:rsidRPr="003638A8" w:rsidRDefault="005C4716" w:rsidP="005C4716">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szCs w:val="21"/>
        </w:rPr>
        <w:lastRenderedPageBreak/>
        <w:drawing>
          <wp:inline distT="0" distB="0" distL="0" distR="0" wp14:anchorId="6AB2691A" wp14:editId="59770999">
            <wp:extent cx="1869828" cy="2862437"/>
            <wp:effectExtent l="190500" t="190500" r="187960" b="186055"/>
            <wp:docPr id="508" name="图片 508" descr="C:\Users\daniel\AppData\Local\Microsoft\Windows\INetCache\Content.Word\教师绩效统计-详情-对比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el\AppData\Local\Microsoft\Windows\INetCache\Content.Word\教师绩效统计-详情-对比页.jpg"/>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892276" cy="2896801"/>
                    </a:xfrm>
                    <a:prstGeom prst="rect">
                      <a:avLst/>
                    </a:prstGeom>
                    <a:ln>
                      <a:noFill/>
                    </a:ln>
                    <a:effectLst>
                      <a:outerShdw blurRad="190500" algn="tl" rotWithShape="0">
                        <a:srgbClr val="000000">
                          <a:alpha val="70000"/>
                        </a:srgbClr>
                      </a:outerShdw>
                    </a:effectLst>
                  </pic:spPr>
                </pic:pic>
              </a:graphicData>
            </a:graphic>
          </wp:inline>
        </w:drawing>
      </w:r>
    </w:p>
    <w:p w:rsidR="005C4716" w:rsidRPr="003638A8" w:rsidRDefault="005C4716" w:rsidP="005C4716">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系统采用雷达图的方式，将多个考核指标进行可视化展示，从图中可以很直观的发现优势指标和劣势指标，从而一眼就能发现问题所在。支持多个不同的人、多个不同的团队之间的对比分析，找到个人与个人、团队与团队之间的差异。</w:t>
      </w:r>
    </w:p>
    <w:p w:rsidR="001A6148" w:rsidRPr="003638A8" w:rsidRDefault="001A6148" w:rsidP="001A6148">
      <w:pPr>
        <w:pStyle w:val="42"/>
        <w:numPr>
          <w:ilvl w:val="3"/>
          <w:numId w:val="14"/>
        </w:numPr>
        <w:rPr>
          <w:rFonts w:asciiTheme="minorHAnsi" w:eastAsiaTheme="minorEastAsia" w:hAnsiTheme="minorHAnsi"/>
          <w:kern w:val="44"/>
          <w:lang w:eastAsia="zh-CN"/>
        </w:rPr>
      </w:pPr>
      <w:r w:rsidRPr="003638A8">
        <w:rPr>
          <w:rFonts w:asciiTheme="minorHAnsi" w:eastAsiaTheme="minorEastAsia" w:hAnsiTheme="minorHAnsi"/>
          <w:kern w:val="44"/>
          <w:lang w:eastAsia="zh-CN"/>
        </w:rPr>
        <w:t>优质资源分布</w:t>
      </w:r>
    </w:p>
    <w:p w:rsidR="00635BEA" w:rsidRPr="003638A8" w:rsidRDefault="00635BEA" w:rsidP="00635BEA">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随着平台的使用普及、教师评估范围的逐步覆盖，结合大数据</w:t>
      </w:r>
      <w:r w:rsidRPr="003638A8">
        <w:rPr>
          <w:rFonts w:asciiTheme="minorHAnsi" w:eastAsiaTheme="minorEastAsia" w:hAnsiTheme="minorHAnsi" w:cs="Courier New"/>
          <w:color w:val="000000"/>
          <w:szCs w:val="21"/>
        </w:rPr>
        <w:t>&amp;</w:t>
      </w:r>
      <w:r w:rsidRPr="003638A8">
        <w:rPr>
          <w:rFonts w:asciiTheme="minorHAnsi" w:eastAsiaTheme="minorEastAsia" w:hAnsiTheme="minorHAnsi" w:cs="Courier New"/>
          <w:color w:val="000000"/>
          <w:szCs w:val="21"/>
        </w:rPr>
        <w:t>可视化技术，呈现各区域、各学校及各学科的优质教育资源分布情况，便于教育管理部门、学校、教师个人发现自身不足，针对性的学习提高，最终实现教育资源水平整体提高。为后期针对不同的使用角色及呈报不同级别教育管理部门需要。</w:t>
      </w:r>
    </w:p>
    <w:p w:rsidR="00790E5F" w:rsidRPr="003638A8" w:rsidRDefault="00635BEA" w:rsidP="00635BEA">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7210B7DD" wp14:editId="704203F9">
            <wp:extent cx="5904230" cy="3039110"/>
            <wp:effectExtent l="190500" t="190500" r="191770" b="199390"/>
            <wp:docPr id="540" name="图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04230" cy="3039110"/>
                    </a:xfrm>
                    <a:prstGeom prst="rect">
                      <a:avLst/>
                    </a:prstGeom>
                    <a:ln>
                      <a:noFill/>
                    </a:ln>
                    <a:effectLst>
                      <a:outerShdw blurRad="190500" algn="tl" rotWithShape="0">
                        <a:srgbClr val="000000">
                          <a:alpha val="70000"/>
                        </a:srgbClr>
                      </a:outerShdw>
                    </a:effectLst>
                  </pic:spPr>
                </pic:pic>
              </a:graphicData>
            </a:graphic>
          </wp:inline>
        </w:drawing>
      </w:r>
    </w:p>
    <w:p w:rsidR="00B01037" w:rsidRPr="003638A8" w:rsidRDefault="00635BEA" w:rsidP="0013574D">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lastRenderedPageBreak/>
        <w:t>系统支持</w:t>
      </w:r>
      <w:r w:rsidR="00DF28F9" w:rsidRPr="003638A8">
        <w:rPr>
          <w:rFonts w:asciiTheme="minorHAnsi" w:eastAsiaTheme="minorEastAsia" w:hAnsiTheme="minorHAnsi" w:cs="Courier New"/>
          <w:color w:val="000000"/>
          <w:szCs w:val="21"/>
        </w:rPr>
        <w:t>图形联动和钻取，点击地图上任意的区域位置，可以进行其他环形图、柱图等的联动钻取数据展示。</w:t>
      </w:r>
    </w:p>
    <w:p w:rsidR="00477CF5" w:rsidRPr="003638A8" w:rsidRDefault="00477CF5" w:rsidP="00477CF5">
      <w:pPr>
        <w:pStyle w:val="31"/>
        <w:rPr>
          <w:rFonts w:asciiTheme="minorHAnsi" w:eastAsiaTheme="minorEastAsia" w:hAnsiTheme="minorHAnsi"/>
        </w:rPr>
      </w:pPr>
      <w:bookmarkStart w:id="115" w:name="_Toc497030210"/>
      <w:r w:rsidRPr="003638A8">
        <w:rPr>
          <w:rFonts w:asciiTheme="minorHAnsi" w:eastAsiaTheme="minorEastAsia" w:hAnsiTheme="minorHAnsi"/>
        </w:rPr>
        <w:t>消息提醒</w:t>
      </w:r>
      <w:bookmarkEnd w:id="115"/>
    </w:p>
    <w:p w:rsidR="00477CF5" w:rsidRPr="003638A8" w:rsidRDefault="00477CF5" w:rsidP="00477CF5">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对于重大、紧急事情，系统可以通过手机短信、首页弹框与通知的方式进行提醒；消息提供的功能包括：</w:t>
      </w:r>
    </w:p>
    <w:p w:rsidR="00477CF5" w:rsidRPr="003638A8" w:rsidRDefault="00477CF5" w:rsidP="006D23D8">
      <w:pPr>
        <w:pStyle w:val="afff8"/>
        <w:numPr>
          <w:ilvl w:val="0"/>
          <w:numId w:val="69"/>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可以同学院的手机短信发送系统接口交互，将本系统的通知消息通过手机短信的方式通知到相关教师；</w:t>
      </w:r>
    </w:p>
    <w:p w:rsidR="00477CF5" w:rsidRPr="003638A8" w:rsidRDefault="00477CF5" w:rsidP="00477CF5">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0C61CAB1" wp14:editId="1EA9988F">
            <wp:extent cx="1772702" cy="1686088"/>
            <wp:effectExtent l="190500" t="190500" r="189865" b="180975"/>
            <wp:docPr id="772134" name="图片 77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84151" cy="1696977"/>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6D23D8">
      <w:pPr>
        <w:pStyle w:val="afff8"/>
        <w:numPr>
          <w:ilvl w:val="0"/>
          <w:numId w:val="69"/>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可以在首页通过弹框或通知的方式显示相关通知和提醒；</w:t>
      </w:r>
    </w:p>
    <w:p w:rsidR="00477CF5" w:rsidRPr="003638A8" w:rsidRDefault="00477CF5" w:rsidP="006D23D8">
      <w:pPr>
        <w:pStyle w:val="afff8"/>
        <w:numPr>
          <w:ilvl w:val="0"/>
          <w:numId w:val="69"/>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通知发送设置，比如实时发送、发送失败的处理机制等；</w:t>
      </w:r>
    </w:p>
    <w:p w:rsidR="00477CF5" w:rsidRPr="003638A8" w:rsidRDefault="00477CF5" w:rsidP="00477CF5">
      <w:pPr>
        <w:pStyle w:val="31"/>
        <w:rPr>
          <w:rFonts w:asciiTheme="minorHAnsi" w:eastAsiaTheme="minorEastAsia" w:hAnsiTheme="minorHAnsi"/>
        </w:rPr>
      </w:pPr>
      <w:bookmarkStart w:id="116" w:name="_Toc497030211"/>
      <w:r w:rsidRPr="003638A8">
        <w:rPr>
          <w:rFonts w:asciiTheme="minorHAnsi" w:eastAsiaTheme="minorEastAsia" w:hAnsiTheme="minorHAnsi"/>
        </w:rPr>
        <w:t>系统管理</w:t>
      </w:r>
      <w:bookmarkEnd w:id="116"/>
    </w:p>
    <w:p w:rsidR="00477CF5" w:rsidRPr="003638A8" w:rsidRDefault="00477CF5" w:rsidP="00477CF5">
      <w:pPr>
        <w:spacing w:line="360" w:lineRule="auto"/>
        <w:ind w:firstLineChars="20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lang w:val="x-none"/>
        </w:rPr>
        <w:t>系统管理是</w:t>
      </w:r>
      <w:r w:rsidRPr="003638A8">
        <w:rPr>
          <w:rFonts w:asciiTheme="minorHAnsi" w:eastAsiaTheme="minorEastAsia" w:hAnsiTheme="minorHAnsi" w:cs="Courier New"/>
          <w:color w:val="000000"/>
          <w:szCs w:val="21"/>
        </w:rPr>
        <w:t>本项目的基本功能，保障系统正常运转，具体模块包括：用户管理、角色管理、代码管理、组织机构管理、用户行为日志、数据实例扫描过滤管理、数据库表扫描过滤管理；</w:t>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lastRenderedPageBreak/>
        <w:t>用户管理</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B4E5886" wp14:editId="37A6FDD2">
            <wp:extent cx="5904230" cy="2967355"/>
            <wp:effectExtent l="190500" t="190500" r="191770" b="1949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04230" cy="2967355"/>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用户管理是对用户基本信息进行管理，密码采用加密的方式进行存储和展示，支持用户信息的批量导入和导出；</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C6445EC" wp14:editId="4DDB2009">
            <wp:extent cx="3556623" cy="1529294"/>
            <wp:effectExtent l="190500" t="190500" r="196850" b="1854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580635" cy="1539619"/>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角色管理</w:t>
      </w:r>
    </w:p>
    <w:p w:rsidR="00477CF5" w:rsidRPr="003638A8" w:rsidRDefault="00477CF5" w:rsidP="00477CF5">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角色管理是系统权限授权的主要功能模块，功能包括：</w:t>
      </w:r>
    </w:p>
    <w:p w:rsidR="00477CF5" w:rsidRPr="003638A8" w:rsidRDefault="00477CF5" w:rsidP="00A25B1D">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6A68E70A" wp14:editId="55744871">
            <wp:extent cx="5488771" cy="2754420"/>
            <wp:effectExtent l="190500" t="190500" r="188595" b="19875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505303" cy="2762716"/>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6D23D8">
      <w:pPr>
        <w:pStyle w:val="afff8"/>
        <w:numPr>
          <w:ilvl w:val="0"/>
          <w:numId w:val="70"/>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对角色基本信息的管理；</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90C00C6" wp14:editId="0C869116">
            <wp:extent cx="3853943" cy="2136290"/>
            <wp:effectExtent l="190500" t="190500" r="184785" b="18796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877875" cy="2149556"/>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6D23D8">
      <w:pPr>
        <w:pStyle w:val="afff8"/>
        <w:numPr>
          <w:ilvl w:val="0"/>
          <w:numId w:val="70"/>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支持对角色进行批量的用户授权；</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2178B4B6" wp14:editId="2EB97B0B">
            <wp:extent cx="5684177" cy="2990032"/>
            <wp:effectExtent l="190500" t="190500" r="183515" b="1917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97893" cy="2997247"/>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6D23D8">
      <w:pPr>
        <w:pStyle w:val="afff8"/>
        <w:numPr>
          <w:ilvl w:val="0"/>
          <w:numId w:val="70"/>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支持对角色的功能权限的设置，功能权限可以控制到菜单和按钮；</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CB20F11" wp14:editId="75F8D03F">
            <wp:extent cx="5536889" cy="1155255"/>
            <wp:effectExtent l="190500" t="190500" r="197485" b="19748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46874" cy="1157338"/>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6D23D8">
      <w:pPr>
        <w:pStyle w:val="afff8"/>
        <w:numPr>
          <w:ilvl w:val="0"/>
          <w:numId w:val="70"/>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支持对数据权限的控制设置；</w:t>
      </w:r>
    </w:p>
    <w:p w:rsidR="00477CF5" w:rsidRPr="003638A8" w:rsidRDefault="00477CF5" w:rsidP="006D23D8">
      <w:pPr>
        <w:pStyle w:val="afff8"/>
        <w:numPr>
          <w:ilvl w:val="0"/>
          <w:numId w:val="70"/>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功能权限和数据权限的设置采用可选择的树状结构，可以快速的批量进行功能和数据的权限设定；</w:t>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lastRenderedPageBreak/>
        <w:t>代码管理</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559EF41" wp14:editId="463C7FE2">
            <wp:extent cx="5278837" cy="2692218"/>
            <wp:effectExtent l="190500" t="190500" r="188595" b="184785"/>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88288" cy="2697038"/>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代码管理是对系统所使用的标准化数据的统一集中的数据维护，该功能可以支持无限多的代码表的维护，代码表的数据采用树状结构的方式进行展示和数据维护管理；支持对标准化数据的新增、修改、删除、批量删除，支持批量导入和导出，支持数据的排序；</w:t>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组织机构管理</w:t>
      </w:r>
    </w:p>
    <w:p w:rsidR="00477CF5" w:rsidRPr="003638A8" w:rsidRDefault="00477CF5" w:rsidP="00477CF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1A02D0D4" wp14:editId="791212AE">
            <wp:extent cx="5009566" cy="2555967"/>
            <wp:effectExtent l="190500" t="190500" r="191135" b="187325"/>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014746" cy="2558610"/>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组织机构管理是对用户组织机构的数据维护，以此为基础进行权限控制，支持树状列表的组织机构数据展示方式；支持对组织机构数据的新增、修改、删除、批量删除，支持数据导入和导出；支持数据的排序；</w:t>
      </w:r>
    </w:p>
    <w:p w:rsidR="00477CF5" w:rsidRPr="003638A8" w:rsidRDefault="00477CF5" w:rsidP="00477CF5">
      <w:pPr>
        <w:spacing w:line="360" w:lineRule="auto"/>
        <w:ind w:left="420"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456389DB" wp14:editId="16AC7F16">
            <wp:extent cx="4777083" cy="2832957"/>
            <wp:effectExtent l="190500" t="190500" r="195580" b="196215"/>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835180" cy="2867411"/>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用户行为日志</w:t>
      </w:r>
    </w:p>
    <w:p w:rsidR="00477CF5" w:rsidRPr="003638A8" w:rsidRDefault="00477CF5" w:rsidP="00477CF5">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72943160" wp14:editId="3A372D88">
            <wp:extent cx="5904230" cy="3042920"/>
            <wp:effectExtent l="190500" t="190500" r="191770" b="19558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04230" cy="3042920"/>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支持对用户在系统的访问行为的日志记录和查询，日志记录的内容包括但不限于：操作时间、日志级别、操作用户、终端类型、浏览器类型、客户端</w:t>
      </w:r>
      <w:r w:rsidRPr="003638A8">
        <w:rPr>
          <w:rFonts w:asciiTheme="minorHAnsi" w:eastAsiaTheme="minorEastAsia" w:hAnsiTheme="minorHAnsi" w:cs="Courier New"/>
          <w:color w:val="000000"/>
          <w:szCs w:val="21"/>
        </w:rPr>
        <w:t>IP</w:t>
      </w:r>
      <w:r w:rsidRPr="003638A8">
        <w:rPr>
          <w:rFonts w:asciiTheme="minorHAnsi" w:eastAsiaTheme="minorEastAsia" w:hAnsiTheme="minorHAnsi" w:cs="Courier New"/>
          <w:color w:val="000000"/>
          <w:szCs w:val="21"/>
        </w:rPr>
        <w:t>地址、客户端所属城市、所用网络、访问的模块、操作方式；</w:t>
      </w:r>
    </w:p>
    <w:p w:rsidR="00DA0836" w:rsidRPr="003638A8" w:rsidRDefault="00DA0836" w:rsidP="00A25B1D">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1C159C77" wp14:editId="3BE816E1">
            <wp:extent cx="5904230" cy="3020693"/>
            <wp:effectExtent l="190500" t="190500" r="191770" b="1993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51514" cy="3044884"/>
                    </a:xfrm>
                    <a:prstGeom prst="rect">
                      <a:avLst/>
                    </a:prstGeom>
                    <a:ln>
                      <a:noFill/>
                    </a:ln>
                    <a:effectLst>
                      <a:outerShdw blurRad="190500" algn="tl" rotWithShape="0">
                        <a:srgbClr val="000000">
                          <a:alpha val="70000"/>
                        </a:srgbClr>
                      </a:outerShdw>
                    </a:effectLst>
                  </pic:spPr>
                </pic:pic>
              </a:graphicData>
            </a:graphic>
          </wp:inline>
        </w:drawing>
      </w:r>
    </w:p>
    <w:p w:rsidR="00DA0836" w:rsidRPr="003638A8" w:rsidRDefault="00DA0836" w:rsidP="00DA0836">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支持可视化数据展示的方式展示用户的访问行为。</w:t>
      </w:r>
    </w:p>
    <w:p w:rsidR="00A25B1D" w:rsidRPr="003638A8" w:rsidRDefault="00A25B1D" w:rsidP="00A25B1D">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5F765E7" wp14:editId="0BF2C4D0">
            <wp:extent cx="5904230" cy="2885440"/>
            <wp:effectExtent l="190500" t="190500" r="191770" b="18161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04230" cy="2885440"/>
                    </a:xfrm>
                    <a:prstGeom prst="rect">
                      <a:avLst/>
                    </a:prstGeom>
                    <a:ln>
                      <a:noFill/>
                    </a:ln>
                    <a:effectLst>
                      <a:outerShdw blurRad="190500" algn="tl" rotWithShape="0">
                        <a:srgbClr val="000000">
                          <a:alpha val="70000"/>
                        </a:srgbClr>
                      </a:outerShdw>
                    </a:effectLst>
                  </pic:spPr>
                </pic:pic>
              </a:graphicData>
            </a:graphic>
          </wp:inline>
        </w:drawing>
      </w:r>
    </w:p>
    <w:p w:rsidR="00A25B1D" w:rsidRPr="003638A8" w:rsidRDefault="00A25B1D" w:rsidP="00A25B1D">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7940E9AC" wp14:editId="02176686">
            <wp:extent cx="4446792" cy="6161806"/>
            <wp:effectExtent l="190500" t="190500" r="182880" b="1822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448779" cy="6164560"/>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数据实例扫描过滤管理</w:t>
      </w:r>
    </w:p>
    <w:p w:rsidR="00477CF5" w:rsidRPr="003638A8" w:rsidRDefault="00477CF5" w:rsidP="00477CF5">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szCs w:val="21"/>
        </w:rPr>
        <w:drawing>
          <wp:inline distT="0" distB="0" distL="0" distR="0" wp14:anchorId="71DA8568" wp14:editId="673CE02A">
            <wp:extent cx="5904230" cy="1565910"/>
            <wp:effectExtent l="190500" t="190500" r="191770" b="18669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04230" cy="1565910"/>
                    </a:xfrm>
                    <a:prstGeom prst="rect">
                      <a:avLst/>
                    </a:prstGeom>
                    <a:ln>
                      <a:noFill/>
                    </a:ln>
                    <a:effectLst>
                      <a:outerShdw blurRad="190500" algn="tl" rotWithShape="0">
                        <a:srgbClr val="000000">
                          <a:alpha val="70000"/>
                        </a:srgbClr>
                      </a:outerShdw>
                    </a:effectLst>
                  </pic:spPr>
                </pic:pic>
              </a:graphicData>
            </a:graphic>
          </wp:inline>
        </w:drawing>
      </w:r>
    </w:p>
    <w:p w:rsidR="00477CF5" w:rsidRPr="003638A8" w:rsidRDefault="00477CF5" w:rsidP="00477CF5">
      <w:pPr>
        <w:spacing w:line="360" w:lineRule="auto"/>
        <w:ind w:left="42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lastRenderedPageBreak/>
        <w:t>支持对不需扫描的数据实例的过滤配置，支持批量导入和导出；</w:t>
      </w:r>
    </w:p>
    <w:p w:rsidR="00477CF5" w:rsidRPr="003638A8" w:rsidRDefault="00477CF5" w:rsidP="00477CF5">
      <w:pPr>
        <w:pStyle w:val="42"/>
        <w:numPr>
          <w:ilvl w:val="3"/>
          <w:numId w:val="14"/>
        </w:numPr>
        <w:rPr>
          <w:rFonts w:asciiTheme="minorHAnsi" w:eastAsiaTheme="minorEastAsia" w:hAnsiTheme="minorHAnsi" w:cs="Courier New"/>
          <w:color w:val="000000"/>
          <w:sz w:val="21"/>
          <w:szCs w:val="21"/>
        </w:rPr>
      </w:pPr>
      <w:r w:rsidRPr="003638A8">
        <w:rPr>
          <w:rFonts w:asciiTheme="minorHAnsi" w:eastAsiaTheme="minorEastAsia" w:hAnsiTheme="minorHAnsi"/>
          <w:kern w:val="44"/>
        </w:rPr>
        <w:t>数据库表扫描过滤管理</w:t>
      </w:r>
    </w:p>
    <w:p w:rsidR="00477CF5" w:rsidRPr="003638A8" w:rsidRDefault="00477CF5" w:rsidP="00477CF5">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noProof/>
          <w:szCs w:val="21"/>
        </w:rPr>
        <w:drawing>
          <wp:inline distT="0" distB="0" distL="0" distR="0" wp14:anchorId="25708EFD" wp14:editId="6A2A50AE">
            <wp:extent cx="5904230" cy="3277870"/>
            <wp:effectExtent l="190500" t="190500" r="191770" b="18923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04230" cy="3277870"/>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477CF5" w:rsidP="00477CF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支持不需扫描的数据实例下的重要的表的过滤配置，支持批量导入和导出；</w:t>
      </w:r>
    </w:p>
    <w:p w:rsidR="00A1662D" w:rsidRPr="003638A8" w:rsidRDefault="00A1662D">
      <w:pPr>
        <w:widowControl/>
        <w:jc w:val="left"/>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br w:type="page"/>
      </w:r>
    </w:p>
    <w:p w:rsidR="00477CF5" w:rsidRPr="003638A8" w:rsidRDefault="00477CF5" w:rsidP="00A1662D">
      <w:pPr>
        <w:ind w:firstLine="420"/>
        <w:rPr>
          <w:rFonts w:asciiTheme="minorHAnsi" w:eastAsiaTheme="minorEastAsia" w:hAnsiTheme="minorHAnsi" w:cs="Courier New"/>
          <w:color w:val="000000"/>
          <w:sz w:val="8"/>
          <w:szCs w:val="21"/>
        </w:rPr>
      </w:pPr>
    </w:p>
    <w:p w:rsidR="0095751F" w:rsidRPr="003638A8" w:rsidRDefault="0095751F" w:rsidP="0095751F">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117" w:name="_Toc497030212"/>
      <w:r w:rsidRPr="003638A8">
        <w:rPr>
          <w:rFonts w:asciiTheme="minorHAnsi" w:eastAsiaTheme="minorEastAsia" w:hAnsiTheme="minorHAnsi"/>
          <w:sz w:val="32"/>
          <w:szCs w:val="32"/>
          <w:lang w:eastAsia="zh-CN"/>
        </w:rPr>
        <w:t>课堂</w:t>
      </w:r>
      <w:r w:rsidR="00380374" w:rsidRPr="003638A8">
        <w:rPr>
          <w:rFonts w:asciiTheme="minorHAnsi" w:eastAsiaTheme="minorEastAsia" w:hAnsiTheme="minorHAnsi"/>
          <w:sz w:val="32"/>
          <w:szCs w:val="32"/>
          <w:lang w:eastAsia="zh-CN"/>
        </w:rPr>
        <w:t>观测评价服务平台（</w:t>
      </w:r>
      <w:r w:rsidR="00380374" w:rsidRPr="003638A8">
        <w:rPr>
          <w:rFonts w:asciiTheme="minorHAnsi" w:eastAsiaTheme="minorEastAsia" w:hAnsiTheme="minorHAnsi"/>
          <w:sz w:val="32"/>
          <w:szCs w:val="32"/>
          <w:lang w:eastAsia="zh-CN"/>
        </w:rPr>
        <w:t>App</w:t>
      </w:r>
      <w:r w:rsidR="00380374" w:rsidRPr="003638A8">
        <w:rPr>
          <w:rFonts w:asciiTheme="minorHAnsi" w:eastAsiaTheme="minorEastAsia" w:hAnsiTheme="minorHAnsi"/>
          <w:sz w:val="32"/>
          <w:szCs w:val="32"/>
          <w:lang w:eastAsia="zh-CN"/>
        </w:rPr>
        <w:t>版）</w:t>
      </w:r>
      <w:r w:rsidR="00173D96" w:rsidRPr="003638A8">
        <w:rPr>
          <w:rFonts w:asciiTheme="minorHAnsi" w:eastAsiaTheme="minorEastAsia" w:hAnsiTheme="minorHAnsi"/>
          <w:sz w:val="32"/>
          <w:szCs w:val="32"/>
          <w:lang w:eastAsia="zh-CN"/>
        </w:rPr>
        <w:t>解决方案</w:t>
      </w:r>
      <w:bookmarkEnd w:id="117"/>
    </w:p>
    <w:p w:rsidR="007E78C9" w:rsidRPr="003638A8" w:rsidRDefault="007E78C9" w:rsidP="007E78C9">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平台移动</w:t>
      </w:r>
      <w:r w:rsidRPr="003638A8">
        <w:rPr>
          <w:rFonts w:asciiTheme="minorHAnsi" w:eastAsiaTheme="minorEastAsia" w:hAnsiTheme="minorHAnsi" w:cs="Courier New"/>
          <w:color w:val="000000"/>
          <w:szCs w:val="21"/>
        </w:rPr>
        <w:t xml:space="preserve"> App</w:t>
      </w:r>
      <w:r w:rsidRPr="003638A8">
        <w:rPr>
          <w:rFonts w:asciiTheme="minorHAnsi" w:eastAsiaTheme="minorEastAsia" w:hAnsiTheme="minorHAnsi" w:cs="Courier New"/>
          <w:color w:val="000000"/>
          <w:szCs w:val="21"/>
        </w:rPr>
        <w:t>借助</w:t>
      </w:r>
      <w:r w:rsidRPr="003638A8">
        <w:rPr>
          <w:rFonts w:asciiTheme="minorHAnsi" w:eastAsiaTheme="minorEastAsia" w:hAnsiTheme="minorHAnsi" w:cs="Courier New"/>
          <w:color w:val="000000"/>
          <w:szCs w:val="21"/>
        </w:rPr>
        <w:t xml:space="preserve"> WiFi </w:t>
      </w:r>
      <w:r w:rsidRPr="003638A8">
        <w:rPr>
          <w:rFonts w:asciiTheme="minorHAnsi" w:eastAsiaTheme="minorEastAsia" w:hAnsiTheme="minorHAnsi" w:cs="Courier New"/>
          <w:color w:val="000000"/>
          <w:szCs w:val="21"/>
        </w:rPr>
        <w:t>无线网络和</w:t>
      </w:r>
      <w:r w:rsidRPr="003638A8">
        <w:rPr>
          <w:rFonts w:asciiTheme="minorHAnsi" w:eastAsiaTheme="minorEastAsia" w:hAnsiTheme="minorHAnsi" w:cs="Courier New"/>
          <w:color w:val="000000"/>
          <w:szCs w:val="21"/>
        </w:rPr>
        <w:t xml:space="preserve"> 3G/4G </w:t>
      </w:r>
      <w:r w:rsidRPr="003638A8">
        <w:rPr>
          <w:rFonts w:asciiTheme="minorHAnsi" w:eastAsiaTheme="minorEastAsia" w:hAnsiTheme="minorHAnsi" w:cs="Courier New"/>
          <w:color w:val="000000"/>
          <w:szCs w:val="21"/>
        </w:rPr>
        <w:t>无线通信网络，通过智能移动终端接入江西省江西中小学课堂观测评价平台。建设面向全省中小学教研工作的移动应用服务，将教学质量评价信息与移动终端载体进行有机的结合，能够为江西省中小学的教研工作提供信息网络延伸服务。</w:t>
      </w:r>
    </w:p>
    <w:p w:rsidR="007E78C9" w:rsidRPr="003638A8" w:rsidRDefault="007E78C9" w:rsidP="007E78C9">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移动</w:t>
      </w:r>
      <w:r w:rsidRPr="003638A8">
        <w:rPr>
          <w:rFonts w:asciiTheme="minorHAnsi" w:eastAsiaTheme="minorEastAsia" w:hAnsiTheme="minorHAnsi" w:cs="Courier New"/>
          <w:color w:val="000000"/>
          <w:szCs w:val="21"/>
        </w:rPr>
        <w:t xml:space="preserve"> App </w:t>
      </w:r>
      <w:r w:rsidRPr="003638A8">
        <w:rPr>
          <w:rFonts w:asciiTheme="minorHAnsi" w:eastAsiaTheme="minorEastAsia" w:hAnsiTheme="minorHAnsi" w:cs="Courier New"/>
          <w:color w:val="000000"/>
          <w:szCs w:val="21"/>
        </w:rPr>
        <w:t>为江西省教研人员提供了基于移动终端访问江西省江西中小学课堂观测评价平台的访问入口。并将适合在移动端展现的应用服务集成到移动</w:t>
      </w:r>
      <w:r w:rsidRPr="003638A8">
        <w:rPr>
          <w:rFonts w:asciiTheme="minorHAnsi" w:eastAsiaTheme="minorEastAsia" w:hAnsiTheme="minorHAnsi" w:cs="Courier New"/>
          <w:color w:val="000000"/>
          <w:szCs w:val="21"/>
        </w:rPr>
        <w:t xml:space="preserve"> App </w:t>
      </w:r>
      <w:r w:rsidRPr="003638A8">
        <w:rPr>
          <w:rFonts w:asciiTheme="minorHAnsi" w:eastAsiaTheme="minorEastAsia" w:hAnsiTheme="minorHAnsi" w:cs="Courier New"/>
          <w:color w:val="000000"/>
          <w:szCs w:val="21"/>
        </w:rPr>
        <w:t>中，同时采用扁平化的</w:t>
      </w:r>
      <w:r w:rsidRPr="003638A8">
        <w:rPr>
          <w:rFonts w:asciiTheme="minorHAnsi" w:eastAsiaTheme="minorEastAsia" w:hAnsiTheme="minorHAnsi" w:cs="Courier New"/>
          <w:color w:val="000000"/>
          <w:szCs w:val="21"/>
        </w:rPr>
        <w:t xml:space="preserve"> UI </w:t>
      </w:r>
      <w:r w:rsidRPr="003638A8">
        <w:rPr>
          <w:rFonts w:asciiTheme="minorHAnsi" w:eastAsiaTheme="minorEastAsia" w:hAnsiTheme="minorHAnsi" w:cs="Courier New"/>
          <w:color w:val="000000"/>
          <w:szCs w:val="21"/>
        </w:rPr>
        <w:t>设计风格为用户提供良好的操作体验，满足江西省教研人员对教学质量数据收集和教师评价分析等业务移动化的需要。</w:t>
      </w:r>
    </w:p>
    <w:p w:rsidR="0094244A" w:rsidRPr="003638A8" w:rsidRDefault="0094244A" w:rsidP="007C6D3D">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18" w:name="_Toc497030213"/>
      <w:r w:rsidRPr="003638A8">
        <w:rPr>
          <w:rFonts w:asciiTheme="minorHAnsi" w:eastAsiaTheme="minorEastAsia" w:hAnsiTheme="minorHAnsi"/>
          <w:sz w:val="30"/>
          <w:szCs w:val="30"/>
          <w:lang w:eastAsia="zh-CN"/>
        </w:rPr>
        <w:t>设计目标</w:t>
      </w:r>
      <w:bookmarkEnd w:id="118"/>
    </w:p>
    <w:p w:rsidR="0094244A" w:rsidRPr="003638A8" w:rsidRDefault="0094244A" w:rsidP="0094244A">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结合当下手机</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发展的趋势，本项目在手机</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设计时考虑达到如下的目标：</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支持</w:t>
      </w:r>
      <w:r w:rsidRPr="003638A8">
        <w:rPr>
          <w:rFonts w:asciiTheme="minorHAnsi" w:eastAsiaTheme="minorEastAsia" w:hAnsiTheme="minorHAnsi" w:cs="Courier New"/>
          <w:color w:val="000000"/>
          <w:sz w:val="21"/>
          <w:szCs w:val="21"/>
        </w:rPr>
        <w:t xml:space="preserve"> IOS 6.0 </w:t>
      </w:r>
      <w:r w:rsidRPr="003638A8">
        <w:rPr>
          <w:rFonts w:asciiTheme="minorHAnsi" w:eastAsiaTheme="minorEastAsia" w:hAnsiTheme="minorHAnsi" w:cs="Courier New"/>
          <w:color w:val="000000"/>
          <w:sz w:val="21"/>
          <w:szCs w:val="21"/>
        </w:rPr>
        <w:t>以上版本、安卓</w:t>
      </w:r>
      <w:r w:rsidRPr="003638A8">
        <w:rPr>
          <w:rFonts w:asciiTheme="minorHAnsi" w:eastAsiaTheme="minorEastAsia" w:hAnsiTheme="minorHAnsi" w:cs="Courier New"/>
          <w:color w:val="000000"/>
          <w:sz w:val="21"/>
          <w:szCs w:val="21"/>
        </w:rPr>
        <w:t xml:space="preserve"> 2.3 </w:t>
      </w:r>
      <w:r w:rsidRPr="003638A8">
        <w:rPr>
          <w:rFonts w:asciiTheme="minorHAnsi" w:eastAsiaTheme="minorEastAsia" w:hAnsiTheme="minorHAnsi" w:cs="Courier New"/>
          <w:color w:val="000000"/>
          <w:sz w:val="21"/>
          <w:szCs w:val="21"/>
        </w:rPr>
        <w:t>以上版本等主流智能手机，支持后续系统版本的更新。</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采用响应式设计，能自适应各种机型的不同的分辩率。</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能够集成不同种类的应用，包括现有业务应用的移动端应用。</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与基于大数据的教师资源课堂观测评价服务平台进行数据传输时，应使用数据加密技术，以保证数据的安全性和完整性。</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内置应用支持</w:t>
      </w:r>
      <w:r w:rsidRPr="003638A8">
        <w:rPr>
          <w:rFonts w:asciiTheme="minorHAnsi" w:eastAsiaTheme="minorEastAsia" w:hAnsiTheme="minorHAnsi" w:cs="Courier New"/>
          <w:color w:val="000000"/>
          <w:sz w:val="21"/>
          <w:szCs w:val="21"/>
        </w:rPr>
        <w:t xml:space="preserve"> HTML5 </w:t>
      </w:r>
      <w:r w:rsidRPr="003638A8">
        <w:rPr>
          <w:rFonts w:asciiTheme="minorHAnsi" w:eastAsiaTheme="minorEastAsia" w:hAnsiTheme="minorHAnsi" w:cs="Courier New"/>
          <w:color w:val="000000"/>
          <w:sz w:val="21"/>
          <w:szCs w:val="21"/>
        </w:rPr>
        <w:t>进行开发。</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移动门户应用程序的安装应支持二维码扫描方式。</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移动终端能够提供版本在线更新功能。</w:t>
      </w:r>
    </w:p>
    <w:p w:rsidR="0094244A" w:rsidRPr="003638A8" w:rsidRDefault="0094244A" w:rsidP="0094244A">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移动门户服务端支持跨平台部署。</w:t>
      </w:r>
    </w:p>
    <w:p w:rsidR="0095751F" w:rsidRPr="003638A8" w:rsidRDefault="0094244A" w:rsidP="007C6D3D">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19" w:name="_Toc497030214"/>
      <w:r w:rsidRPr="003638A8">
        <w:rPr>
          <w:rFonts w:asciiTheme="minorHAnsi" w:eastAsiaTheme="minorEastAsia" w:hAnsiTheme="minorHAnsi"/>
          <w:sz w:val="30"/>
          <w:szCs w:val="30"/>
          <w:lang w:eastAsia="zh-CN"/>
        </w:rPr>
        <w:t>技术路线</w:t>
      </w:r>
      <w:bookmarkEnd w:id="119"/>
    </w:p>
    <w:p w:rsidR="007C6D3D" w:rsidRPr="003638A8" w:rsidRDefault="007C6D3D" w:rsidP="00477CF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考虑到本次项目的科研性质，</w:t>
      </w:r>
      <w:r w:rsidRPr="003638A8">
        <w:rPr>
          <w:rFonts w:asciiTheme="minorHAnsi" w:eastAsiaTheme="minorEastAsia" w:hAnsiTheme="minorHAnsi" w:cs="Courier New"/>
          <w:color w:val="000000"/>
          <w:szCs w:val="21"/>
        </w:rPr>
        <w:t>PC</w:t>
      </w:r>
      <w:r w:rsidRPr="003638A8">
        <w:rPr>
          <w:rFonts w:asciiTheme="minorHAnsi" w:eastAsiaTheme="minorEastAsia" w:hAnsiTheme="minorHAnsi" w:cs="Courier New"/>
          <w:color w:val="000000"/>
          <w:szCs w:val="21"/>
        </w:rPr>
        <w:t>端使用配置化信息管理</w:t>
      </w:r>
      <w:r w:rsidRPr="003638A8">
        <w:rPr>
          <w:rFonts w:asciiTheme="minorHAnsi" w:eastAsiaTheme="minorEastAsia" w:hAnsiTheme="minorHAnsi" w:cs="Courier New"/>
          <w:color w:val="000000"/>
          <w:szCs w:val="21"/>
        </w:rPr>
        <w:t>PaaS</w:t>
      </w:r>
      <w:r w:rsidRPr="003638A8">
        <w:rPr>
          <w:rFonts w:asciiTheme="minorHAnsi" w:eastAsiaTheme="minorEastAsia" w:hAnsiTheme="minorHAnsi" w:cs="Courier New"/>
          <w:color w:val="000000"/>
          <w:szCs w:val="21"/>
        </w:rPr>
        <w:t>平台构建起应对未来需求变化的可配置化的系统，那么在手机</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应用开发也应该采用可随需应变的技术路线。</w:t>
      </w:r>
    </w:p>
    <w:p w:rsidR="007C6D3D" w:rsidRPr="003638A8" w:rsidRDefault="007C6D3D" w:rsidP="00477CF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首先从整体技术框架的路线进行选择，当前手机</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的整体技术框架路线分为三类：</w:t>
      </w:r>
    </w:p>
    <w:p w:rsidR="007C6D3D" w:rsidRPr="003638A8" w:rsidRDefault="007C6D3D" w:rsidP="006D23D8">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Native App</w:t>
      </w:r>
      <w:r w:rsidRPr="003638A8">
        <w:rPr>
          <w:rFonts w:asciiTheme="minorHAnsi" w:eastAsiaTheme="minorEastAsia" w:hAnsiTheme="minorHAnsi" w:cs="Courier New"/>
          <w:color w:val="000000"/>
          <w:sz w:val="21"/>
          <w:szCs w:val="21"/>
        </w:rPr>
        <w:t>：以基于智能手机本地操作系统如</w:t>
      </w:r>
      <w:r w:rsidRPr="003638A8">
        <w:rPr>
          <w:rFonts w:asciiTheme="minorHAnsi" w:eastAsiaTheme="minorEastAsia" w:hAnsiTheme="minorHAnsi" w:cs="Courier New"/>
          <w:color w:val="000000"/>
          <w:sz w:val="21"/>
          <w:szCs w:val="21"/>
        </w:rPr>
        <w:t>IOS</w:t>
      </w:r>
      <w:r w:rsidRPr="003638A8">
        <w:rPr>
          <w:rFonts w:asciiTheme="minorHAnsi" w:eastAsiaTheme="minorEastAsia" w:hAnsiTheme="minorHAnsi" w:cs="Courier New"/>
          <w:color w:val="000000"/>
          <w:sz w:val="21"/>
          <w:szCs w:val="21"/>
        </w:rPr>
        <w:t>、</w:t>
      </w:r>
      <w:r w:rsidRPr="003638A8">
        <w:rPr>
          <w:rFonts w:asciiTheme="minorHAnsi" w:eastAsiaTheme="minorEastAsia" w:hAnsiTheme="minorHAnsi" w:cs="Courier New"/>
          <w:color w:val="000000"/>
          <w:sz w:val="21"/>
          <w:szCs w:val="21"/>
        </w:rPr>
        <w:t>Android</w:t>
      </w:r>
      <w:r w:rsidRPr="003638A8">
        <w:rPr>
          <w:rFonts w:asciiTheme="minorHAnsi" w:eastAsiaTheme="minorEastAsia" w:hAnsiTheme="minorHAnsi" w:cs="Courier New"/>
          <w:color w:val="000000"/>
          <w:sz w:val="21"/>
          <w:szCs w:val="21"/>
        </w:rPr>
        <w:t>、</w:t>
      </w:r>
      <w:r w:rsidRPr="003638A8">
        <w:rPr>
          <w:rFonts w:asciiTheme="minorHAnsi" w:eastAsiaTheme="minorEastAsia" w:hAnsiTheme="minorHAnsi" w:cs="Courier New"/>
          <w:color w:val="000000"/>
          <w:sz w:val="21"/>
          <w:szCs w:val="21"/>
        </w:rPr>
        <w:t>WP</w:t>
      </w:r>
      <w:r w:rsidRPr="003638A8">
        <w:rPr>
          <w:rFonts w:asciiTheme="minorHAnsi" w:eastAsiaTheme="minorEastAsia" w:hAnsiTheme="minorHAnsi" w:cs="Courier New"/>
          <w:color w:val="000000"/>
          <w:sz w:val="21"/>
          <w:szCs w:val="21"/>
        </w:rPr>
        <w:t>并使用原生程式</w:t>
      </w:r>
      <w:r w:rsidRPr="003638A8">
        <w:rPr>
          <w:rFonts w:asciiTheme="minorHAnsi" w:eastAsiaTheme="minorEastAsia" w:hAnsiTheme="minorHAnsi" w:cs="Courier New"/>
          <w:color w:val="000000"/>
          <w:sz w:val="21"/>
          <w:szCs w:val="21"/>
        </w:rPr>
        <w:t>(SDK)</w:t>
      </w:r>
      <w:r w:rsidRPr="003638A8">
        <w:rPr>
          <w:rFonts w:asciiTheme="minorHAnsi" w:eastAsiaTheme="minorEastAsia" w:hAnsiTheme="minorHAnsi" w:cs="Courier New"/>
          <w:color w:val="000000"/>
          <w:sz w:val="21"/>
          <w:szCs w:val="21"/>
        </w:rPr>
        <w:t>编写运行的需要用户安装使用的第三方应用程序</w:t>
      </w:r>
      <w:r w:rsidR="00DE12A5" w:rsidRPr="003638A8">
        <w:rPr>
          <w:rFonts w:asciiTheme="minorHAnsi" w:eastAsiaTheme="minorEastAsia" w:hAnsiTheme="minorHAnsi" w:cs="Courier New"/>
          <w:color w:val="000000"/>
          <w:sz w:val="21"/>
          <w:szCs w:val="21"/>
        </w:rPr>
        <w:t>；</w:t>
      </w:r>
    </w:p>
    <w:p w:rsidR="00DE12A5" w:rsidRPr="003638A8" w:rsidRDefault="00DE12A5" w:rsidP="006D23D8">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Web App</w:t>
      </w:r>
      <w:r w:rsidRPr="003638A8">
        <w:rPr>
          <w:rFonts w:asciiTheme="minorHAnsi" w:eastAsiaTheme="minorEastAsia" w:hAnsiTheme="minorHAnsi" w:cs="Courier New"/>
          <w:color w:val="000000"/>
          <w:sz w:val="21"/>
          <w:szCs w:val="21"/>
        </w:rPr>
        <w:t>：以</w:t>
      </w:r>
      <w:r w:rsidRPr="003638A8">
        <w:rPr>
          <w:rFonts w:asciiTheme="minorHAnsi" w:eastAsiaTheme="minorEastAsia" w:hAnsiTheme="minorHAnsi" w:cs="Courier New"/>
          <w:color w:val="000000"/>
          <w:sz w:val="21"/>
          <w:szCs w:val="21"/>
        </w:rPr>
        <w:t>HTML+JS+CSS</w:t>
      </w:r>
      <w:r w:rsidRPr="003638A8">
        <w:rPr>
          <w:rFonts w:asciiTheme="minorHAnsi" w:eastAsiaTheme="minorEastAsia" w:hAnsiTheme="minorHAnsi" w:cs="Courier New"/>
          <w:color w:val="000000"/>
          <w:sz w:val="21"/>
          <w:szCs w:val="21"/>
        </w:rPr>
        <w:t>等</w:t>
      </w:r>
      <w:r w:rsidRPr="003638A8">
        <w:rPr>
          <w:rFonts w:asciiTheme="minorHAnsi" w:eastAsiaTheme="minorEastAsia" w:hAnsiTheme="minorHAnsi" w:cs="Courier New"/>
          <w:color w:val="000000"/>
          <w:sz w:val="21"/>
          <w:szCs w:val="21"/>
        </w:rPr>
        <w:t>WEB</w:t>
      </w:r>
      <w:r w:rsidRPr="003638A8">
        <w:rPr>
          <w:rFonts w:asciiTheme="minorHAnsi" w:eastAsiaTheme="minorEastAsia" w:hAnsiTheme="minorHAnsi" w:cs="Courier New"/>
          <w:color w:val="000000"/>
          <w:sz w:val="21"/>
          <w:szCs w:val="21"/>
        </w:rPr>
        <w:t>技术编程，代码运行在移动端浏览器中，通过该移动端浏览器来调用</w:t>
      </w:r>
      <w:r w:rsidRPr="003638A8">
        <w:rPr>
          <w:rFonts w:asciiTheme="minorHAnsi" w:eastAsiaTheme="minorEastAsia" w:hAnsiTheme="minorHAnsi" w:cs="Courier New"/>
          <w:color w:val="000000"/>
          <w:sz w:val="21"/>
          <w:szCs w:val="21"/>
        </w:rPr>
        <w:t>Device API</w:t>
      </w:r>
      <w:r w:rsidRPr="003638A8">
        <w:rPr>
          <w:rFonts w:asciiTheme="minorHAnsi" w:eastAsiaTheme="minorEastAsia" w:hAnsiTheme="minorHAnsi" w:cs="Courier New"/>
          <w:color w:val="000000"/>
          <w:sz w:val="21"/>
          <w:szCs w:val="21"/>
        </w:rPr>
        <w:t>（取决于</w:t>
      </w:r>
      <w:r w:rsidRPr="003638A8">
        <w:rPr>
          <w:rFonts w:asciiTheme="minorHAnsi" w:eastAsiaTheme="minorEastAsia" w:hAnsiTheme="minorHAnsi" w:cs="Courier New"/>
          <w:color w:val="000000"/>
          <w:sz w:val="21"/>
          <w:szCs w:val="21"/>
        </w:rPr>
        <w:t>HTML5</w:t>
      </w:r>
      <w:r w:rsidRPr="003638A8">
        <w:rPr>
          <w:rFonts w:asciiTheme="minorHAnsi" w:eastAsiaTheme="minorEastAsia" w:hAnsiTheme="minorHAnsi" w:cs="Courier New"/>
          <w:color w:val="000000"/>
          <w:sz w:val="21"/>
          <w:szCs w:val="21"/>
        </w:rPr>
        <w:t>未来的支持能力）的不需要用户安装的应用程序；</w:t>
      </w:r>
    </w:p>
    <w:p w:rsidR="00DE12A5" w:rsidRPr="003638A8" w:rsidRDefault="00DE12A5" w:rsidP="006D23D8">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Hybrid App</w:t>
      </w:r>
      <w:r w:rsidRPr="003638A8">
        <w:rPr>
          <w:rFonts w:asciiTheme="minorHAnsi" w:eastAsiaTheme="minorEastAsia" w:hAnsiTheme="minorHAnsi" w:cs="Courier New"/>
          <w:color w:val="000000"/>
          <w:sz w:val="21"/>
          <w:szCs w:val="21"/>
        </w:rPr>
        <w:t>：同时使用网页语言</w:t>
      </w:r>
      <w:r w:rsidRPr="003638A8">
        <w:rPr>
          <w:rFonts w:asciiTheme="minorHAnsi" w:eastAsiaTheme="minorEastAsia" w:hAnsiTheme="minorHAnsi" w:cs="Courier New"/>
          <w:color w:val="000000"/>
          <w:sz w:val="21"/>
          <w:szCs w:val="21"/>
        </w:rPr>
        <w:t>(Web</w:t>
      </w:r>
      <w:r w:rsidRPr="003638A8">
        <w:rPr>
          <w:rFonts w:asciiTheme="minorHAnsi" w:eastAsiaTheme="minorEastAsia" w:hAnsiTheme="minorHAnsi" w:cs="Courier New"/>
          <w:color w:val="000000"/>
          <w:sz w:val="21"/>
          <w:szCs w:val="21"/>
        </w:rPr>
        <w:t>技术</w:t>
      </w:r>
      <w:r w:rsidRPr="003638A8">
        <w:rPr>
          <w:rFonts w:asciiTheme="minorHAnsi" w:eastAsiaTheme="minorEastAsia" w:hAnsiTheme="minorHAnsi" w:cs="Courier New"/>
          <w:color w:val="000000"/>
          <w:sz w:val="21"/>
          <w:szCs w:val="21"/>
        </w:rPr>
        <w:t>)</w:t>
      </w:r>
      <w:r w:rsidRPr="003638A8">
        <w:rPr>
          <w:rFonts w:asciiTheme="minorHAnsi" w:eastAsiaTheme="minorEastAsia" w:hAnsiTheme="minorHAnsi" w:cs="Courier New"/>
          <w:color w:val="000000"/>
          <w:sz w:val="21"/>
          <w:szCs w:val="21"/>
        </w:rPr>
        <w:t>与程序语言</w:t>
      </w:r>
      <w:r w:rsidRPr="003638A8">
        <w:rPr>
          <w:rFonts w:asciiTheme="minorHAnsi" w:eastAsiaTheme="minorEastAsia" w:hAnsiTheme="minorHAnsi" w:cs="Courier New"/>
          <w:color w:val="000000"/>
          <w:sz w:val="21"/>
          <w:szCs w:val="21"/>
        </w:rPr>
        <w:t>(Java</w:t>
      </w:r>
      <w:r w:rsidRPr="003638A8">
        <w:rPr>
          <w:rFonts w:asciiTheme="minorHAnsi" w:eastAsiaTheme="minorEastAsia" w:hAnsiTheme="minorHAnsi" w:cs="Courier New"/>
          <w:color w:val="000000"/>
          <w:sz w:val="21"/>
          <w:szCs w:val="21"/>
        </w:rPr>
        <w:t>、</w:t>
      </w:r>
      <w:r w:rsidRPr="003638A8">
        <w:rPr>
          <w:rFonts w:asciiTheme="minorHAnsi" w:eastAsiaTheme="minorEastAsia" w:hAnsiTheme="minorHAnsi" w:cs="Courier New"/>
          <w:color w:val="000000"/>
          <w:sz w:val="21"/>
          <w:szCs w:val="21"/>
        </w:rPr>
        <w:t>Objective-C</w:t>
      </w:r>
      <w:r w:rsidRPr="003638A8">
        <w:rPr>
          <w:rFonts w:asciiTheme="minorHAnsi" w:eastAsiaTheme="minorEastAsia" w:hAnsiTheme="minorHAnsi" w:cs="Courier New"/>
          <w:color w:val="000000"/>
          <w:sz w:val="21"/>
          <w:szCs w:val="21"/>
        </w:rPr>
        <w:t>等</w:t>
      </w:r>
      <w:r w:rsidRPr="003638A8">
        <w:rPr>
          <w:rFonts w:asciiTheme="minorHAnsi" w:eastAsiaTheme="minorEastAsia" w:hAnsiTheme="minorHAnsi" w:cs="Courier New"/>
          <w:color w:val="000000"/>
          <w:sz w:val="21"/>
          <w:szCs w:val="21"/>
        </w:rPr>
        <w:t>)</w:t>
      </w:r>
      <w:r w:rsidRPr="003638A8">
        <w:rPr>
          <w:rFonts w:asciiTheme="minorHAnsi" w:eastAsiaTheme="minorEastAsia" w:hAnsiTheme="minorHAnsi" w:cs="Courier New"/>
          <w:color w:val="000000"/>
          <w:sz w:val="21"/>
          <w:szCs w:val="21"/>
        </w:rPr>
        <w:t>开发，通过应用商店区分移动操作系统分发，需要用户安装使用的移动应用。</w:t>
      </w:r>
    </w:p>
    <w:p w:rsidR="00DE12A5" w:rsidRPr="003638A8" w:rsidRDefault="00DE12A5" w:rsidP="00DE12A5">
      <w:pPr>
        <w:spacing w:line="360" w:lineRule="auto"/>
        <w:ind w:left="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这三类开发技术分析对比如下：</w:t>
      </w:r>
    </w:p>
    <w:p w:rsidR="00DE12A5" w:rsidRPr="003638A8" w:rsidRDefault="00DE12A5" w:rsidP="00DE12A5">
      <w:pPr>
        <w:spacing w:line="360" w:lineRule="auto"/>
        <w:jc w:val="center"/>
        <w:rPr>
          <w:rFonts w:asciiTheme="minorHAnsi" w:eastAsiaTheme="minorEastAsia" w:hAnsiTheme="minorHAnsi" w:cs="Courier New"/>
          <w:color w:val="000000"/>
          <w:szCs w:val="21"/>
        </w:rPr>
      </w:pPr>
      <w:r w:rsidRPr="003638A8">
        <w:rPr>
          <w:rFonts w:asciiTheme="minorHAnsi" w:eastAsiaTheme="minorEastAsia" w:hAnsiTheme="minorHAnsi"/>
          <w:noProof/>
          <w:szCs w:val="21"/>
        </w:rPr>
        <w:lastRenderedPageBreak/>
        <w:drawing>
          <wp:inline distT="0" distB="0" distL="0" distR="0">
            <wp:extent cx="4197927" cy="1530470"/>
            <wp:effectExtent l="0" t="0" r="0" b="0"/>
            <wp:docPr id="21" name="图片 21" descr="http://img.blog.csdn.net/201406121235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blog.csdn.net/2014061212350029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227872" cy="1541387"/>
                    </a:xfrm>
                    <a:prstGeom prst="rect">
                      <a:avLst/>
                    </a:prstGeom>
                    <a:noFill/>
                    <a:ln>
                      <a:noFill/>
                    </a:ln>
                  </pic:spPr>
                </pic:pic>
              </a:graphicData>
            </a:graphic>
          </wp:inline>
        </w:drawing>
      </w:r>
    </w:p>
    <w:p w:rsidR="00DE12A5" w:rsidRPr="003638A8" w:rsidRDefault="00DE12A5" w:rsidP="00DE12A5">
      <w:pPr>
        <w:spacing w:line="360" w:lineRule="auto"/>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ab/>
        <w:t>Native App</w:t>
      </w:r>
      <w:r w:rsidRPr="003638A8">
        <w:rPr>
          <w:rFonts w:asciiTheme="minorHAnsi" w:eastAsiaTheme="minorEastAsia" w:hAnsiTheme="minorHAnsi" w:cs="Courier New"/>
          <w:color w:val="000000"/>
          <w:szCs w:val="21"/>
        </w:rPr>
        <w:t>的优劣势非常明显：</w:t>
      </w:r>
    </w:p>
    <w:p w:rsidR="00DE12A5" w:rsidRPr="003638A8" w:rsidRDefault="00DE12A5" w:rsidP="006D23D8">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优点：优秀的用户体验和华丽的交互操作，能够针对不同平台提供不同用户体验；可不受网络速度限制，节省带宽成本；可访问本地硬件设备和资源；</w:t>
      </w:r>
    </w:p>
    <w:p w:rsidR="00DE12A5" w:rsidRPr="003638A8" w:rsidRDefault="00DE12A5" w:rsidP="006D23D8">
      <w:pPr>
        <w:pStyle w:val="afff8"/>
        <w:numPr>
          <w:ilvl w:val="0"/>
          <w:numId w:val="72"/>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缺点：不同平台之间的移植麻烦；维持多个版本的成本比较高；需要通过第三方审核；</w:t>
      </w:r>
    </w:p>
    <w:p w:rsidR="00DE12A5" w:rsidRPr="003638A8" w:rsidRDefault="00DE12A5" w:rsidP="00DE12A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考虑到科研课题项目的需求变动性，交付周期的急迫性，</w:t>
      </w:r>
      <w:r w:rsidRPr="003638A8">
        <w:rPr>
          <w:rFonts w:asciiTheme="minorHAnsi" w:eastAsiaTheme="minorEastAsia" w:hAnsiTheme="minorHAnsi" w:cs="Courier New"/>
          <w:color w:val="000000"/>
          <w:szCs w:val="21"/>
        </w:rPr>
        <w:t>Native App</w:t>
      </w:r>
      <w:r w:rsidRPr="003638A8">
        <w:rPr>
          <w:rFonts w:asciiTheme="minorHAnsi" w:eastAsiaTheme="minorEastAsia" w:hAnsiTheme="minorHAnsi" w:cs="Courier New"/>
          <w:color w:val="000000"/>
          <w:szCs w:val="21"/>
        </w:rPr>
        <w:t>需要为不同手机操作系统定制化开发不同的版本应用，开发周期长，开发成本高，开发成果物会存在一定的测试不足而造成的</w:t>
      </w:r>
      <w:r w:rsidRPr="003638A8">
        <w:rPr>
          <w:rFonts w:asciiTheme="minorHAnsi" w:eastAsiaTheme="minorEastAsia" w:hAnsiTheme="minorHAnsi" w:cs="Courier New"/>
          <w:color w:val="000000"/>
          <w:szCs w:val="21"/>
        </w:rPr>
        <w:t>Bug</w:t>
      </w:r>
      <w:r w:rsidRPr="003638A8">
        <w:rPr>
          <w:rFonts w:asciiTheme="minorHAnsi" w:eastAsiaTheme="minorEastAsia" w:hAnsiTheme="minorHAnsi" w:cs="Courier New"/>
          <w:color w:val="000000"/>
          <w:szCs w:val="21"/>
        </w:rPr>
        <w:t>隐患，因此这种开发方式应对本次项目显然是不合适的。</w:t>
      </w:r>
    </w:p>
    <w:p w:rsidR="00DE12A5" w:rsidRPr="003638A8" w:rsidRDefault="00DE12A5" w:rsidP="00DE12A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针对</w:t>
      </w:r>
      <w:r w:rsidRPr="003638A8">
        <w:rPr>
          <w:rFonts w:asciiTheme="minorHAnsi" w:eastAsiaTheme="minorEastAsia" w:hAnsiTheme="minorHAnsi" w:cs="Courier New"/>
          <w:color w:val="000000"/>
          <w:szCs w:val="21"/>
        </w:rPr>
        <w:t>Native App</w:t>
      </w:r>
      <w:r w:rsidRPr="003638A8">
        <w:rPr>
          <w:rFonts w:asciiTheme="minorHAnsi" w:eastAsiaTheme="minorEastAsia" w:hAnsiTheme="minorHAnsi" w:cs="Courier New"/>
          <w:color w:val="000000"/>
          <w:szCs w:val="21"/>
        </w:rPr>
        <w:t>的不足，</w:t>
      </w:r>
      <w:r w:rsidRPr="003638A8">
        <w:rPr>
          <w:rFonts w:asciiTheme="minorHAnsi" w:eastAsiaTheme="minorEastAsia" w:hAnsiTheme="minorHAnsi" w:cs="Courier New"/>
          <w:color w:val="000000"/>
          <w:szCs w:val="21"/>
        </w:rPr>
        <w:t>Web App</w:t>
      </w:r>
      <w:r w:rsidRPr="003638A8">
        <w:rPr>
          <w:rFonts w:asciiTheme="minorHAnsi" w:eastAsiaTheme="minorEastAsia" w:hAnsiTheme="minorHAnsi" w:cs="Courier New"/>
          <w:color w:val="000000"/>
          <w:szCs w:val="21"/>
        </w:rPr>
        <w:t>很好了弥补了这些劣势，</w:t>
      </w:r>
      <w:r w:rsidRPr="003638A8">
        <w:rPr>
          <w:rFonts w:asciiTheme="minorHAnsi" w:eastAsiaTheme="minorEastAsia" w:hAnsiTheme="minorHAnsi" w:cs="Courier New"/>
          <w:color w:val="000000"/>
          <w:szCs w:val="21"/>
        </w:rPr>
        <w:t xml:space="preserve">Web App </w:t>
      </w:r>
      <w:r w:rsidRPr="003638A8">
        <w:rPr>
          <w:rFonts w:asciiTheme="minorHAnsi" w:eastAsiaTheme="minorEastAsia" w:hAnsiTheme="minorHAnsi" w:cs="Courier New"/>
          <w:color w:val="000000"/>
          <w:szCs w:val="21"/>
        </w:rPr>
        <w:t>是基于</w:t>
      </w:r>
      <w:r w:rsidRPr="003638A8">
        <w:rPr>
          <w:rFonts w:asciiTheme="minorHAnsi" w:eastAsiaTheme="minorEastAsia" w:hAnsiTheme="minorHAnsi" w:cs="Courier New"/>
          <w:color w:val="000000"/>
          <w:szCs w:val="21"/>
        </w:rPr>
        <w:t>HTML5</w:t>
      </w:r>
      <w:r w:rsidRPr="003638A8">
        <w:rPr>
          <w:rFonts w:asciiTheme="minorHAnsi" w:eastAsiaTheme="minorEastAsia" w:hAnsiTheme="minorHAnsi" w:cs="Courier New"/>
          <w:color w:val="000000"/>
          <w:szCs w:val="21"/>
        </w:rPr>
        <w:t>标准开发的，</w:t>
      </w:r>
      <w:r w:rsidRPr="003638A8">
        <w:rPr>
          <w:rFonts w:asciiTheme="minorHAnsi" w:eastAsiaTheme="minorEastAsia" w:hAnsiTheme="minorHAnsi" w:cs="Courier New"/>
          <w:color w:val="000000"/>
          <w:szCs w:val="21"/>
        </w:rPr>
        <w:t>Web App</w:t>
      </w:r>
      <w:r w:rsidRPr="003638A8">
        <w:rPr>
          <w:rFonts w:asciiTheme="minorHAnsi" w:eastAsiaTheme="minorEastAsia" w:hAnsiTheme="minorHAnsi" w:cs="Courier New"/>
          <w:color w:val="000000"/>
          <w:szCs w:val="21"/>
        </w:rPr>
        <w:t>的出现得益于各大浏览器厂商对</w:t>
      </w:r>
      <w:r w:rsidRPr="003638A8">
        <w:rPr>
          <w:rFonts w:asciiTheme="minorHAnsi" w:eastAsiaTheme="minorEastAsia" w:hAnsiTheme="minorHAnsi" w:cs="Courier New"/>
          <w:color w:val="000000"/>
          <w:szCs w:val="21"/>
        </w:rPr>
        <w:t>HTML5</w:t>
      </w:r>
      <w:r w:rsidRPr="003638A8">
        <w:rPr>
          <w:rFonts w:asciiTheme="minorHAnsi" w:eastAsiaTheme="minorEastAsia" w:hAnsiTheme="minorHAnsi" w:cs="Courier New"/>
          <w:color w:val="000000"/>
          <w:szCs w:val="21"/>
        </w:rPr>
        <w:t>标准的支持。目前主流操作系统</w:t>
      </w:r>
      <w:r w:rsidRPr="003638A8">
        <w:rPr>
          <w:rFonts w:asciiTheme="minorHAnsi" w:eastAsiaTheme="minorEastAsia" w:hAnsiTheme="minorHAnsi" w:cs="Courier New"/>
          <w:color w:val="000000"/>
          <w:szCs w:val="21"/>
        </w:rPr>
        <w:t>iOS</w:t>
      </w:r>
      <w:r w:rsidRPr="003638A8">
        <w:rPr>
          <w:rFonts w:asciiTheme="minorHAnsi" w:eastAsiaTheme="minorEastAsia" w:hAnsiTheme="minorHAnsi" w:cs="Courier New"/>
          <w:color w:val="000000"/>
          <w:szCs w:val="21"/>
        </w:rPr>
        <w:t>、</w:t>
      </w:r>
      <w:r w:rsidRPr="003638A8">
        <w:rPr>
          <w:rFonts w:asciiTheme="minorHAnsi" w:eastAsiaTheme="minorEastAsia" w:hAnsiTheme="minorHAnsi" w:cs="Courier New"/>
          <w:color w:val="000000"/>
          <w:szCs w:val="21"/>
        </w:rPr>
        <w:t>Android</w:t>
      </w:r>
      <w:r w:rsidRPr="003638A8">
        <w:rPr>
          <w:rFonts w:asciiTheme="minorHAnsi" w:eastAsiaTheme="minorEastAsia" w:hAnsiTheme="minorHAnsi" w:cs="Courier New"/>
          <w:color w:val="000000"/>
          <w:szCs w:val="21"/>
        </w:rPr>
        <w:t>以及</w:t>
      </w:r>
      <w:r w:rsidRPr="003638A8">
        <w:rPr>
          <w:rFonts w:asciiTheme="minorHAnsi" w:eastAsiaTheme="minorEastAsia" w:hAnsiTheme="minorHAnsi" w:cs="Courier New"/>
          <w:color w:val="000000"/>
          <w:szCs w:val="21"/>
        </w:rPr>
        <w:t>Windows Phone</w:t>
      </w:r>
      <w:r w:rsidRPr="003638A8">
        <w:rPr>
          <w:rFonts w:asciiTheme="minorHAnsi" w:eastAsiaTheme="minorEastAsia" w:hAnsiTheme="minorHAnsi" w:cs="Courier New"/>
          <w:color w:val="000000"/>
          <w:szCs w:val="21"/>
        </w:rPr>
        <w:t>的浏览器都对于</w:t>
      </w:r>
      <w:r w:rsidRPr="003638A8">
        <w:rPr>
          <w:rFonts w:asciiTheme="minorHAnsi" w:eastAsiaTheme="minorEastAsia" w:hAnsiTheme="minorHAnsi" w:cs="Courier New"/>
          <w:color w:val="000000"/>
          <w:szCs w:val="21"/>
        </w:rPr>
        <w:t>html5</w:t>
      </w:r>
      <w:r w:rsidRPr="003638A8">
        <w:rPr>
          <w:rFonts w:asciiTheme="minorHAnsi" w:eastAsiaTheme="minorEastAsia" w:hAnsiTheme="minorHAnsi" w:cs="Courier New"/>
          <w:color w:val="000000"/>
          <w:szCs w:val="21"/>
        </w:rPr>
        <w:t>大部分特性的支持也更加突显</w:t>
      </w:r>
      <w:r w:rsidRPr="003638A8">
        <w:rPr>
          <w:rFonts w:asciiTheme="minorHAnsi" w:eastAsiaTheme="minorEastAsia" w:hAnsiTheme="minorHAnsi" w:cs="Courier New"/>
          <w:color w:val="000000"/>
          <w:szCs w:val="21"/>
        </w:rPr>
        <w:t>HTML5</w:t>
      </w:r>
      <w:r w:rsidRPr="003638A8">
        <w:rPr>
          <w:rFonts w:asciiTheme="minorHAnsi" w:eastAsiaTheme="minorEastAsia" w:hAnsiTheme="minorHAnsi" w:cs="Courier New"/>
          <w:color w:val="000000"/>
          <w:szCs w:val="21"/>
        </w:rPr>
        <w:t>在未来移动设备端的地位。众所周知，</w:t>
      </w:r>
      <w:r w:rsidRPr="003638A8">
        <w:rPr>
          <w:rFonts w:asciiTheme="minorHAnsi" w:eastAsiaTheme="minorEastAsia" w:hAnsiTheme="minorHAnsi" w:cs="Courier New"/>
          <w:color w:val="000000"/>
          <w:szCs w:val="21"/>
        </w:rPr>
        <w:t>HTML5</w:t>
      </w:r>
      <w:r w:rsidRPr="003638A8">
        <w:rPr>
          <w:rFonts w:asciiTheme="minorHAnsi" w:eastAsiaTheme="minorEastAsia" w:hAnsiTheme="minorHAnsi" w:cs="Courier New"/>
          <w:color w:val="000000"/>
          <w:szCs w:val="21"/>
        </w:rPr>
        <w:t>不仅仅给我们带来了更多语义化的标签，还有</w:t>
      </w:r>
      <w:r w:rsidRPr="003638A8">
        <w:rPr>
          <w:rFonts w:asciiTheme="minorHAnsi" w:eastAsiaTheme="minorEastAsia" w:hAnsiTheme="minorHAnsi" w:cs="Courier New"/>
          <w:color w:val="000000"/>
          <w:szCs w:val="21"/>
        </w:rPr>
        <w:t>canvas</w:t>
      </w:r>
      <w:r w:rsidRPr="003638A8">
        <w:rPr>
          <w:rFonts w:asciiTheme="minorHAnsi" w:eastAsiaTheme="minorEastAsia" w:hAnsiTheme="minorHAnsi" w:cs="Courier New"/>
          <w:color w:val="000000"/>
          <w:szCs w:val="21"/>
        </w:rPr>
        <w:t>绘图、音频视频、本地存储、离线应用、地理位置定位等新特性。</w:t>
      </w:r>
    </w:p>
    <w:p w:rsidR="00DE12A5" w:rsidRPr="003638A8" w:rsidRDefault="00DE12A5" w:rsidP="00DE12A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因此，开发商只需了解</w:t>
      </w:r>
      <w:r w:rsidRPr="003638A8">
        <w:rPr>
          <w:rFonts w:asciiTheme="minorHAnsi" w:eastAsiaTheme="minorEastAsia" w:hAnsiTheme="minorHAnsi" w:cs="Courier New"/>
          <w:color w:val="000000"/>
          <w:szCs w:val="21"/>
        </w:rPr>
        <w:t>HTML5</w:t>
      </w:r>
      <w:r w:rsidRPr="003638A8">
        <w:rPr>
          <w:rFonts w:asciiTheme="minorHAnsi" w:eastAsiaTheme="minorEastAsia" w:hAnsiTheme="minorHAnsi" w:cs="Courier New"/>
          <w:color w:val="000000"/>
          <w:szCs w:val="21"/>
        </w:rPr>
        <w:t>、</w:t>
      </w:r>
      <w:r w:rsidRPr="003638A8">
        <w:rPr>
          <w:rFonts w:asciiTheme="minorHAnsi" w:eastAsiaTheme="minorEastAsia" w:hAnsiTheme="minorHAnsi" w:cs="Courier New"/>
          <w:color w:val="000000"/>
          <w:szCs w:val="21"/>
        </w:rPr>
        <w:t>CSS3</w:t>
      </w:r>
      <w:r w:rsidRPr="003638A8">
        <w:rPr>
          <w:rFonts w:asciiTheme="minorHAnsi" w:eastAsiaTheme="minorEastAsia" w:hAnsiTheme="minorHAnsi" w:cs="Courier New"/>
          <w:color w:val="000000"/>
          <w:szCs w:val="21"/>
        </w:rPr>
        <w:t>、</w:t>
      </w:r>
      <w:r w:rsidRPr="003638A8">
        <w:rPr>
          <w:rFonts w:asciiTheme="minorHAnsi" w:eastAsiaTheme="minorEastAsia" w:hAnsiTheme="minorHAnsi" w:cs="Courier New"/>
          <w:color w:val="000000"/>
          <w:szCs w:val="21"/>
        </w:rPr>
        <w:t>js</w:t>
      </w:r>
      <w:r w:rsidRPr="003638A8">
        <w:rPr>
          <w:rFonts w:asciiTheme="minorHAnsi" w:eastAsiaTheme="minorEastAsia" w:hAnsiTheme="minorHAnsi" w:cs="Courier New"/>
          <w:color w:val="000000"/>
          <w:szCs w:val="21"/>
        </w:rPr>
        <w:t>以及</w:t>
      </w:r>
      <w:r w:rsidRPr="003638A8">
        <w:rPr>
          <w:rFonts w:asciiTheme="minorHAnsi" w:eastAsiaTheme="minorEastAsia" w:hAnsiTheme="minorHAnsi" w:cs="Courier New"/>
          <w:color w:val="000000"/>
          <w:szCs w:val="21"/>
        </w:rPr>
        <w:t>Device API</w:t>
      </w:r>
      <w:r w:rsidRPr="003638A8">
        <w:rPr>
          <w:rFonts w:asciiTheme="minorHAnsi" w:eastAsiaTheme="minorEastAsia" w:hAnsiTheme="minorHAnsi" w:cs="Courier New"/>
          <w:color w:val="000000"/>
          <w:szCs w:val="21"/>
        </w:rPr>
        <w:t>即可完成应用在多终端设备和平台的运行，很好的保证了应用跨平台的一致性，相对于</w:t>
      </w:r>
      <w:r w:rsidRPr="003638A8">
        <w:rPr>
          <w:rFonts w:asciiTheme="minorHAnsi" w:eastAsiaTheme="minorEastAsia" w:hAnsiTheme="minorHAnsi" w:cs="Courier New"/>
          <w:color w:val="000000"/>
          <w:szCs w:val="21"/>
        </w:rPr>
        <w:t>Native App</w:t>
      </w:r>
      <w:r w:rsidRPr="003638A8">
        <w:rPr>
          <w:rFonts w:asciiTheme="minorHAnsi" w:eastAsiaTheme="minorEastAsia" w:hAnsiTheme="minorHAnsi" w:cs="Courier New"/>
          <w:color w:val="000000"/>
          <w:szCs w:val="21"/>
        </w:rPr>
        <w:t>开发成本更低，同时更新维护更容易，用户几乎没有安装成本，也更加自由和开放。</w:t>
      </w:r>
    </w:p>
    <w:p w:rsidR="00DE12A5" w:rsidRPr="003638A8" w:rsidRDefault="00DE12A5" w:rsidP="00DE12A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但任何新技术总是有利有弊，</w:t>
      </w:r>
      <w:r w:rsidRPr="003638A8">
        <w:rPr>
          <w:rFonts w:asciiTheme="minorHAnsi" w:eastAsiaTheme="minorEastAsia" w:hAnsiTheme="minorHAnsi" w:cs="Courier New"/>
          <w:color w:val="000000"/>
          <w:szCs w:val="21"/>
        </w:rPr>
        <w:t>Web App</w:t>
      </w:r>
      <w:r w:rsidRPr="003638A8">
        <w:rPr>
          <w:rFonts w:asciiTheme="minorHAnsi" w:eastAsiaTheme="minorEastAsia" w:hAnsiTheme="minorHAnsi" w:cs="Courier New"/>
          <w:color w:val="000000"/>
          <w:szCs w:val="21"/>
        </w:rPr>
        <w:t>存在用户体验、</w:t>
      </w:r>
      <w:r w:rsidRPr="003638A8">
        <w:rPr>
          <w:rFonts w:asciiTheme="minorHAnsi" w:eastAsiaTheme="minorEastAsia" w:hAnsiTheme="minorHAnsi" w:cs="Courier New"/>
          <w:color w:val="000000"/>
          <w:szCs w:val="21"/>
        </w:rPr>
        <w:t>UI</w:t>
      </w:r>
      <w:r w:rsidRPr="003638A8">
        <w:rPr>
          <w:rFonts w:asciiTheme="minorHAnsi" w:eastAsiaTheme="minorEastAsia" w:hAnsiTheme="minorHAnsi" w:cs="Courier New"/>
          <w:color w:val="000000"/>
          <w:szCs w:val="21"/>
        </w:rPr>
        <w:t>效果及调用本地设备和资源的相关问题，考虑到本次科研系统的使用对象覆盖的范围比较广泛，良好的用户操作体验是本次项目要重点关注的内容，因此，</w:t>
      </w:r>
      <w:r w:rsidRPr="003638A8">
        <w:rPr>
          <w:rFonts w:asciiTheme="minorHAnsi" w:eastAsiaTheme="minorEastAsia" w:hAnsiTheme="minorHAnsi" w:cs="Courier New"/>
          <w:color w:val="000000"/>
          <w:szCs w:val="21"/>
        </w:rPr>
        <w:t>Web App</w:t>
      </w:r>
      <w:r w:rsidRPr="003638A8">
        <w:rPr>
          <w:rFonts w:asciiTheme="minorHAnsi" w:eastAsiaTheme="minorEastAsia" w:hAnsiTheme="minorHAnsi" w:cs="Courier New"/>
          <w:color w:val="000000"/>
          <w:szCs w:val="21"/>
        </w:rPr>
        <w:t>的技术路线显然也不太合适。</w:t>
      </w:r>
    </w:p>
    <w:p w:rsidR="00FA07A4" w:rsidRPr="003638A8" w:rsidRDefault="00DE12A5" w:rsidP="00DE12A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本系统采用的技术路线为</w:t>
      </w:r>
      <w:r w:rsidRPr="003638A8">
        <w:rPr>
          <w:rFonts w:asciiTheme="minorHAnsi" w:eastAsiaTheme="minorEastAsia" w:hAnsiTheme="minorHAnsi" w:cs="Courier New"/>
          <w:color w:val="000000"/>
          <w:szCs w:val="21"/>
        </w:rPr>
        <w:t>Hybrid App</w:t>
      </w:r>
      <w:r w:rsidRPr="003638A8">
        <w:rPr>
          <w:rFonts w:asciiTheme="minorHAnsi" w:eastAsiaTheme="minorEastAsia" w:hAnsiTheme="minorHAnsi" w:cs="Courier New"/>
          <w:color w:val="000000"/>
          <w:szCs w:val="21"/>
        </w:rPr>
        <w:t>，</w:t>
      </w:r>
      <w:r w:rsidRPr="003638A8">
        <w:rPr>
          <w:rFonts w:asciiTheme="minorHAnsi" w:eastAsiaTheme="minorEastAsia" w:hAnsiTheme="minorHAnsi" w:cs="Courier New"/>
          <w:color w:val="000000"/>
          <w:szCs w:val="21"/>
        </w:rPr>
        <w:t>Hybrid APP</w:t>
      </w:r>
      <w:r w:rsidRPr="003638A8">
        <w:rPr>
          <w:rFonts w:asciiTheme="minorHAnsi" w:eastAsiaTheme="minorEastAsia" w:hAnsiTheme="minorHAnsi" w:cs="Courier New"/>
          <w:color w:val="000000"/>
          <w:szCs w:val="21"/>
        </w:rPr>
        <w:t>底层依赖于</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提供的容器（</w:t>
      </w:r>
      <w:r w:rsidRPr="003638A8">
        <w:rPr>
          <w:rFonts w:asciiTheme="minorHAnsi" w:eastAsiaTheme="minorEastAsia" w:hAnsiTheme="minorHAnsi" w:cs="Courier New"/>
          <w:color w:val="000000"/>
          <w:szCs w:val="21"/>
        </w:rPr>
        <w:t>UIWebview</w:t>
      </w:r>
      <w:r w:rsidRPr="003638A8">
        <w:rPr>
          <w:rFonts w:asciiTheme="minorHAnsi" w:eastAsiaTheme="minorEastAsia" w:hAnsiTheme="minorHAnsi" w:cs="Courier New"/>
          <w:color w:val="000000"/>
          <w:szCs w:val="21"/>
        </w:rPr>
        <w:t>），上层使用</w:t>
      </w:r>
      <w:r w:rsidRPr="003638A8">
        <w:rPr>
          <w:rFonts w:asciiTheme="minorHAnsi" w:eastAsiaTheme="minorEastAsia" w:hAnsiTheme="minorHAnsi" w:cs="Courier New"/>
          <w:color w:val="000000"/>
          <w:szCs w:val="21"/>
        </w:rPr>
        <w:t>Html&amp;Css&amp;JS</w:t>
      </w:r>
      <w:r w:rsidRPr="003638A8">
        <w:rPr>
          <w:rFonts w:asciiTheme="minorHAnsi" w:eastAsiaTheme="minorEastAsia" w:hAnsiTheme="minorHAnsi" w:cs="Courier New"/>
          <w:color w:val="000000"/>
          <w:szCs w:val="21"/>
        </w:rPr>
        <w:t>做业务开发，底层透明化、上层多多样化，这种场景非常有利于前端介入，非常适合业务快速迭代</w:t>
      </w:r>
      <w:r w:rsidR="00B15FAB" w:rsidRPr="003638A8">
        <w:rPr>
          <w:rFonts w:asciiTheme="minorHAnsi" w:eastAsiaTheme="minorEastAsia" w:hAnsiTheme="minorHAnsi" w:cs="Courier New"/>
          <w:color w:val="000000"/>
          <w:szCs w:val="21"/>
        </w:rPr>
        <w:t>。</w:t>
      </w:r>
    </w:p>
    <w:p w:rsidR="00FA07A4" w:rsidRPr="003638A8" w:rsidRDefault="00FA07A4" w:rsidP="00DE12A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下面简单介绍一下</w:t>
      </w:r>
      <w:r w:rsidRPr="003638A8">
        <w:rPr>
          <w:rFonts w:asciiTheme="minorHAnsi" w:eastAsiaTheme="minorEastAsia" w:hAnsiTheme="minorHAnsi" w:cs="Courier New"/>
          <w:color w:val="000000"/>
          <w:szCs w:val="21"/>
        </w:rPr>
        <w:t>Hybrid App</w:t>
      </w:r>
      <w:r w:rsidRPr="003638A8">
        <w:rPr>
          <w:rFonts w:asciiTheme="minorHAnsi" w:eastAsiaTheme="minorEastAsia" w:hAnsiTheme="minorHAnsi" w:cs="Courier New"/>
          <w:color w:val="000000"/>
          <w:szCs w:val="21"/>
        </w:rPr>
        <w:t>开发技术架构：</w:t>
      </w:r>
    </w:p>
    <w:p w:rsidR="00FA07A4" w:rsidRPr="003638A8" w:rsidRDefault="00FA07A4" w:rsidP="006D23D8">
      <w:pPr>
        <w:pStyle w:val="afff8"/>
        <w:numPr>
          <w:ilvl w:val="0"/>
          <w:numId w:val="73"/>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Native</w:t>
      </w:r>
      <w:r w:rsidRPr="003638A8">
        <w:rPr>
          <w:rFonts w:asciiTheme="minorHAnsi" w:eastAsiaTheme="minorEastAsia" w:hAnsiTheme="minorHAnsi" w:cs="Courier New"/>
          <w:color w:val="000000"/>
          <w:sz w:val="21"/>
          <w:szCs w:val="21"/>
        </w:rPr>
        <w:t>与前端分工</w:t>
      </w:r>
    </w:p>
    <w:p w:rsidR="00FA07A4" w:rsidRPr="003638A8" w:rsidRDefault="00FA07A4" w:rsidP="00FA07A4">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szCs w:val="21"/>
        </w:rPr>
        <w:lastRenderedPageBreak/>
        <w:drawing>
          <wp:inline distT="0" distB="0" distL="0" distR="0">
            <wp:extent cx="4352307" cy="2095844"/>
            <wp:effectExtent l="0" t="0" r="0" b="0"/>
            <wp:docPr id="25" name="图片 25" descr="http://images2015.cnblogs.com/blog/294743/201510/294743-20151031120821091-407934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294743/201510/294743-20151031120821091-407934907.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374514" cy="2106538"/>
                    </a:xfrm>
                    <a:prstGeom prst="rect">
                      <a:avLst/>
                    </a:prstGeom>
                    <a:noFill/>
                    <a:ln>
                      <a:noFill/>
                    </a:ln>
                  </pic:spPr>
                </pic:pic>
              </a:graphicData>
            </a:graphic>
          </wp:inline>
        </w:drawing>
      </w:r>
    </w:p>
    <w:p w:rsidR="00FA07A4" w:rsidRPr="003638A8" w:rsidRDefault="00FA07A4" w:rsidP="00FA07A4">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上图说明了</w:t>
      </w:r>
      <w:r w:rsidRPr="003638A8">
        <w:rPr>
          <w:rFonts w:asciiTheme="minorHAnsi" w:eastAsiaTheme="minorEastAsia" w:hAnsiTheme="minorHAnsi" w:cs="Courier New"/>
          <w:color w:val="000000"/>
          <w:szCs w:val="21"/>
        </w:rPr>
        <w:t>Natvie</w:t>
      </w:r>
      <w:r w:rsidRPr="003638A8">
        <w:rPr>
          <w:rFonts w:asciiTheme="minorHAnsi" w:eastAsiaTheme="minorEastAsia" w:hAnsiTheme="minorHAnsi" w:cs="Courier New"/>
          <w:color w:val="000000"/>
          <w:szCs w:val="21"/>
        </w:rPr>
        <w:t>与前端</w:t>
      </w:r>
      <w:r w:rsidRPr="003638A8">
        <w:rPr>
          <w:rFonts w:asciiTheme="minorHAnsi" w:eastAsiaTheme="minorEastAsia" w:hAnsiTheme="minorHAnsi" w:cs="Courier New"/>
          <w:color w:val="000000"/>
          <w:szCs w:val="21"/>
        </w:rPr>
        <w:t>WebApp</w:t>
      </w:r>
      <w:r w:rsidRPr="003638A8">
        <w:rPr>
          <w:rFonts w:asciiTheme="minorHAnsi" w:eastAsiaTheme="minorEastAsia" w:hAnsiTheme="minorHAnsi" w:cs="Courier New"/>
          <w:color w:val="000000"/>
          <w:szCs w:val="21"/>
        </w:rPr>
        <w:t>之间的分工，在做</w:t>
      </w:r>
      <w:r w:rsidRPr="003638A8">
        <w:rPr>
          <w:rFonts w:asciiTheme="minorHAnsi" w:eastAsiaTheme="minorEastAsia" w:hAnsiTheme="minorHAnsi" w:cs="Courier New"/>
          <w:color w:val="000000"/>
          <w:szCs w:val="21"/>
        </w:rPr>
        <w:t>Hybrid</w:t>
      </w:r>
      <w:r w:rsidRPr="003638A8">
        <w:rPr>
          <w:rFonts w:asciiTheme="minorHAnsi" w:eastAsiaTheme="minorEastAsia" w:hAnsiTheme="minorHAnsi" w:cs="Courier New"/>
          <w:color w:val="000000"/>
          <w:szCs w:val="21"/>
        </w:rPr>
        <w:t>架构设计之前需要分清</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与前端的界限，首先</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提供的是一宿主环境，要合理的利用</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提供的能力，要实现通用的</w:t>
      </w:r>
      <w:r w:rsidRPr="003638A8">
        <w:rPr>
          <w:rFonts w:asciiTheme="minorHAnsi" w:eastAsiaTheme="minorEastAsia" w:hAnsiTheme="minorHAnsi" w:cs="Courier New"/>
          <w:color w:val="000000"/>
          <w:szCs w:val="21"/>
        </w:rPr>
        <w:t>Hybrid</w:t>
      </w:r>
      <w:r w:rsidRPr="003638A8">
        <w:rPr>
          <w:rFonts w:asciiTheme="minorHAnsi" w:eastAsiaTheme="minorEastAsia" w:hAnsiTheme="minorHAnsi" w:cs="Courier New"/>
          <w:color w:val="000000"/>
          <w:szCs w:val="21"/>
        </w:rPr>
        <w:t>平台架构，站在前端视角，应考虑以下核心设计问题：</w:t>
      </w:r>
    </w:p>
    <w:p w:rsidR="00FA07A4" w:rsidRPr="003638A8" w:rsidRDefault="00FA07A4" w:rsidP="006D23D8">
      <w:pPr>
        <w:pStyle w:val="afff8"/>
        <w:numPr>
          <w:ilvl w:val="0"/>
          <w:numId w:val="74"/>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交互设计</w:t>
      </w:r>
    </w:p>
    <w:p w:rsidR="00FA07A4" w:rsidRPr="003638A8" w:rsidRDefault="00FA07A4" w:rsidP="00FA07A4">
      <w:pPr>
        <w:spacing w:line="360" w:lineRule="auto"/>
        <w:ind w:left="840"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Hybrid</w:t>
      </w:r>
      <w:r w:rsidRPr="003638A8">
        <w:rPr>
          <w:rFonts w:asciiTheme="minorHAnsi" w:eastAsiaTheme="minorEastAsia" w:hAnsiTheme="minorHAnsi" w:cs="Courier New"/>
          <w:color w:val="000000"/>
          <w:szCs w:val="21"/>
        </w:rPr>
        <w:t>架构设计第一个要考虑的问题是如何设计与前端的交互，如果这块设计的不好会对后续开发、前端框架维护造成深远的影响，并且这种影响往往是不可逆的，所以这里需要前端与</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好好配合，提供通用的接口，比如：</w:t>
      </w:r>
      <w:r w:rsidRPr="003638A8">
        <w:rPr>
          <w:rFonts w:asciiTheme="minorHAnsi" w:eastAsiaTheme="minorEastAsia" w:hAnsiTheme="minorHAnsi" w:cs="Courier New"/>
          <w:color w:val="000000"/>
          <w:szCs w:val="21"/>
        </w:rPr>
        <w:t>NativeUI</w:t>
      </w:r>
      <w:r w:rsidRPr="003638A8">
        <w:rPr>
          <w:rFonts w:asciiTheme="minorHAnsi" w:eastAsiaTheme="minorEastAsia" w:hAnsiTheme="minorHAnsi" w:cs="Courier New"/>
          <w:color w:val="000000"/>
          <w:szCs w:val="21"/>
        </w:rPr>
        <w:t>组件，</w:t>
      </w:r>
      <w:r w:rsidRPr="003638A8">
        <w:rPr>
          <w:rFonts w:asciiTheme="minorHAnsi" w:eastAsiaTheme="minorEastAsia" w:hAnsiTheme="minorHAnsi" w:cs="Courier New"/>
          <w:color w:val="000000"/>
          <w:szCs w:val="21"/>
        </w:rPr>
        <w:t>header</w:t>
      </w:r>
      <w:r w:rsidRPr="003638A8">
        <w:rPr>
          <w:rFonts w:asciiTheme="minorHAnsi" w:eastAsiaTheme="minorEastAsia" w:hAnsiTheme="minorHAnsi" w:cs="Courier New"/>
          <w:color w:val="000000"/>
          <w:szCs w:val="21"/>
        </w:rPr>
        <w:t>组件、消息类组件；通讯录、系统、设备信息读取接口；</w:t>
      </w:r>
      <w:r w:rsidRPr="003638A8">
        <w:rPr>
          <w:rFonts w:asciiTheme="minorHAnsi" w:eastAsiaTheme="minorEastAsia" w:hAnsiTheme="minorHAnsi" w:cs="Courier New"/>
          <w:color w:val="000000"/>
          <w:szCs w:val="21"/>
        </w:rPr>
        <w:t>H5</w:t>
      </w:r>
      <w:r w:rsidRPr="003638A8">
        <w:rPr>
          <w:rFonts w:asciiTheme="minorHAnsi" w:eastAsiaTheme="minorEastAsia" w:hAnsiTheme="minorHAnsi" w:cs="Courier New"/>
          <w:color w:val="000000"/>
          <w:szCs w:val="21"/>
        </w:rPr>
        <w:t>与</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的互相跳转，比如</w:t>
      </w:r>
      <w:r w:rsidRPr="003638A8">
        <w:rPr>
          <w:rFonts w:asciiTheme="minorHAnsi" w:eastAsiaTheme="minorEastAsia" w:hAnsiTheme="minorHAnsi" w:cs="Courier New"/>
          <w:color w:val="000000"/>
          <w:szCs w:val="21"/>
        </w:rPr>
        <w:t>H5</w:t>
      </w:r>
      <w:r w:rsidRPr="003638A8">
        <w:rPr>
          <w:rFonts w:asciiTheme="minorHAnsi" w:eastAsiaTheme="minorEastAsia" w:hAnsiTheme="minorHAnsi" w:cs="Courier New"/>
          <w:color w:val="000000"/>
          <w:szCs w:val="21"/>
        </w:rPr>
        <w:t>如何跳到一个</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页面，</w:t>
      </w:r>
      <w:r w:rsidRPr="003638A8">
        <w:rPr>
          <w:rFonts w:asciiTheme="minorHAnsi" w:eastAsiaTheme="minorEastAsia" w:hAnsiTheme="minorHAnsi" w:cs="Courier New"/>
          <w:color w:val="000000"/>
          <w:szCs w:val="21"/>
        </w:rPr>
        <w:t>H5</w:t>
      </w:r>
      <w:r w:rsidRPr="003638A8">
        <w:rPr>
          <w:rFonts w:asciiTheme="minorHAnsi" w:eastAsiaTheme="minorEastAsia" w:hAnsiTheme="minorHAnsi" w:cs="Courier New"/>
          <w:color w:val="000000"/>
          <w:szCs w:val="21"/>
        </w:rPr>
        <w:t>如何新开</w:t>
      </w:r>
      <w:r w:rsidRPr="003638A8">
        <w:rPr>
          <w:rFonts w:asciiTheme="minorHAnsi" w:eastAsiaTheme="minorEastAsia" w:hAnsiTheme="minorHAnsi" w:cs="Courier New"/>
          <w:color w:val="000000"/>
          <w:szCs w:val="21"/>
        </w:rPr>
        <w:t>Webview</w:t>
      </w:r>
      <w:r w:rsidRPr="003638A8">
        <w:rPr>
          <w:rFonts w:asciiTheme="minorHAnsi" w:eastAsiaTheme="minorEastAsia" w:hAnsiTheme="minorHAnsi" w:cs="Courier New"/>
          <w:color w:val="000000"/>
          <w:szCs w:val="21"/>
        </w:rPr>
        <w:t>做动画跳到另一个</w:t>
      </w:r>
      <w:r w:rsidRPr="003638A8">
        <w:rPr>
          <w:rFonts w:asciiTheme="minorHAnsi" w:eastAsiaTheme="minorEastAsia" w:hAnsiTheme="minorHAnsi" w:cs="Courier New"/>
          <w:color w:val="000000"/>
          <w:szCs w:val="21"/>
        </w:rPr>
        <w:t>H5</w:t>
      </w:r>
      <w:r w:rsidRPr="003638A8">
        <w:rPr>
          <w:rFonts w:asciiTheme="minorHAnsi" w:eastAsiaTheme="minorEastAsia" w:hAnsiTheme="minorHAnsi" w:cs="Courier New"/>
          <w:color w:val="000000"/>
          <w:szCs w:val="21"/>
        </w:rPr>
        <w:t>页面。</w:t>
      </w:r>
    </w:p>
    <w:p w:rsidR="00FA07A4" w:rsidRPr="003638A8" w:rsidRDefault="00FA07A4" w:rsidP="006D23D8">
      <w:pPr>
        <w:pStyle w:val="afff8"/>
        <w:numPr>
          <w:ilvl w:val="0"/>
          <w:numId w:val="74"/>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资源访问机制</w:t>
      </w:r>
    </w:p>
    <w:p w:rsidR="00FA07A4" w:rsidRPr="003638A8" w:rsidRDefault="00FA07A4" w:rsidP="00FA07A4">
      <w:pPr>
        <w:spacing w:line="360" w:lineRule="auto"/>
        <w:ind w:left="842" w:firstLine="418"/>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首先需要考虑如何访问</w:t>
      </w:r>
      <w:r w:rsidRPr="003638A8">
        <w:rPr>
          <w:rFonts w:asciiTheme="minorHAnsi" w:eastAsiaTheme="minorEastAsia" w:hAnsiTheme="minorHAnsi" w:cs="Courier New"/>
          <w:color w:val="000000"/>
          <w:szCs w:val="21"/>
        </w:rPr>
        <w:t>H5</w:t>
      </w:r>
      <w:r w:rsidRPr="003638A8">
        <w:rPr>
          <w:rFonts w:asciiTheme="minorHAnsi" w:eastAsiaTheme="minorEastAsia" w:hAnsiTheme="minorHAnsi" w:cs="Courier New"/>
          <w:color w:val="000000"/>
          <w:szCs w:val="21"/>
        </w:rPr>
        <w:t>资源，做到既能以</w:t>
      </w:r>
      <w:r w:rsidRPr="003638A8">
        <w:rPr>
          <w:rFonts w:asciiTheme="minorHAnsi" w:eastAsiaTheme="minorEastAsia" w:hAnsiTheme="minorHAnsi" w:cs="Courier New"/>
          <w:color w:val="000000"/>
          <w:szCs w:val="21"/>
        </w:rPr>
        <w:t>file</w:t>
      </w:r>
      <w:r w:rsidRPr="003638A8">
        <w:rPr>
          <w:rFonts w:asciiTheme="minorHAnsi" w:eastAsiaTheme="minorEastAsia" w:hAnsiTheme="minorHAnsi" w:cs="Courier New"/>
          <w:color w:val="000000"/>
          <w:szCs w:val="21"/>
        </w:rPr>
        <w:t>的方式访问</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内部资源，又能使用</w:t>
      </w:r>
      <w:r w:rsidRPr="003638A8">
        <w:rPr>
          <w:rFonts w:asciiTheme="minorHAnsi" w:eastAsiaTheme="minorEastAsia" w:hAnsiTheme="minorHAnsi" w:cs="Courier New"/>
          <w:color w:val="000000"/>
          <w:szCs w:val="21"/>
        </w:rPr>
        <w:t>url</w:t>
      </w:r>
      <w:r w:rsidRPr="003638A8">
        <w:rPr>
          <w:rFonts w:asciiTheme="minorHAnsi" w:eastAsiaTheme="minorEastAsia" w:hAnsiTheme="minorHAnsi" w:cs="Courier New"/>
          <w:color w:val="000000"/>
          <w:szCs w:val="21"/>
        </w:rPr>
        <w:t>的方式访问线上资源；需要提供前端资源增量替换机制，以摆脱</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迭代发版问题，避免用户升级</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。这里就会涉及到静态资源在</w:t>
      </w:r>
      <w:r w:rsidRPr="003638A8">
        <w:rPr>
          <w:rFonts w:asciiTheme="minorHAnsi" w:eastAsiaTheme="minorEastAsia" w:hAnsiTheme="minorHAnsi" w:cs="Courier New"/>
          <w:color w:val="000000"/>
          <w:szCs w:val="21"/>
        </w:rPr>
        <w:t>APP</w:t>
      </w:r>
      <w:r w:rsidRPr="003638A8">
        <w:rPr>
          <w:rFonts w:asciiTheme="minorHAnsi" w:eastAsiaTheme="minorEastAsia" w:hAnsiTheme="minorHAnsi" w:cs="Courier New"/>
          <w:color w:val="000000"/>
          <w:szCs w:val="21"/>
        </w:rPr>
        <w:t>中的存放策略，更新策略的设计，复杂的话还会涉及到服务器端的支持。</w:t>
      </w:r>
    </w:p>
    <w:p w:rsidR="00FA07A4" w:rsidRPr="003638A8" w:rsidRDefault="00FA07A4" w:rsidP="006D23D8">
      <w:pPr>
        <w:pStyle w:val="afff8"/>
        <w:numPr>
          <w:ilvl w:val="0"/>
          <w:numId w:val="74"/>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账号信息设计</w:t>
      </w:r>
    </w:p>
    <w:p w:rsidR="00993D39" w:rsidRPr="003638A8" w:rsidRDefault="00993D39" w:rsidP="00993D39">
      <w:pPr>
        <w:spacing w:line="360" w:lineRule="auto"/>
        <w:ind w:left="842" w:firstLine="418"/>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账号系统是重要并且无法避免的，</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需要设计良好安全的身份验证机制，保证这块对业务开发者足够透明，打通账户信息。</w:t>
      </w:r>
    </w:p>
    <w:p w:rsidR="00FA07A4" w:rsidRPr="003638A8" w:rsidRDefault="00FA07A4" w:rsidP="006D23D8">
      <w:pPr>
        <w:pStyle w:val="afff8"/>
        <w:numPr>
          <w:ilvl w:val="0"/>
          <w:numId w:val="74"/>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Hybrid</w:t>
      </w:r>
      <w:r w:rsidRPr="003638A8">
        <w:rPr>
          <w:rFonts w:asciiTheme="minorHAnsi" w:eastAsiaTheme="minorEastAsia" w:hAnsiTheme="minorHAnsi" w:cs="Courier New"/>
          <w:color w:val="000000"/>
          <w:sz w:val="21"/>
          <w:szCs w:val="21"/>
        </w:rPr>
        <w:t>开发调试</w:t>
      </w:r>
    </w:p>
    <w:p w:rsidR="00993D39" w:rsidRPr="003638A8" w:rsidRDefault="00993D39" w:rsidP="00993D39">
      <w:pPr>
        <w:spacing w:line="360" w:lineRule="auto"/>
        <w:ind w:left="842" w:firstLine="418"/>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功能设计完并不是结束，</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与前端需要商量出一套可开发调试的模型，不然很多业务开发的工作将难以继续。</w:t>
      </w:r>
    </w:p>
    <w:p w:rsidR="00FA07A4" w:rsidRPr="003638A8" w:rsidRDefault="00FA07A4" w:rsidP="006D23D8">
      <w:pPr>
        <w:pStyle w:val="afff8"/>
        <w:numPr>
          <w:ilvl w:val="0"/>
          <w:numId w:val="73"/>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Hybrid</w:t>
      </w:r>
      <w:r w:rsidRPr="003638A8">
        <w:rPr>
          <w:rFonts w:asciiTheme="minorHAnsi" w:eastAsiaTheme="minorEastAsia" w:hAnsiTheme="minorHAnsi" w:cs="Courier New"/>
          <w:color w:val="000000"/>
          <w:sz w:val="21"/>
          <w:szCs w:val="21"/>
        </w:rPr>
        <w:t>交互设计</w:t>
      </w:r>
    </w:p>
    <w:p w:rsidR="00DC23F5" w:rsidRPr="003638A8" w:rsidRDefault="00DC23F5" w:rsidP="00DC23F5">
      <w:pPr>
        <w:spacing w:line="360" w:lineRule="auto"/>
        <w:ind w:left="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extent cx="3515097" cy="1568504"/>
            <wp:effectExtent l="0" t="0" r="9525" b="0"/>
            <wp:docPr id="27" name="图片 27" descr="http://images2015.cnblogs.com/blog/294743/201510/294743-20151031114738779-2068756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2015.cnblogs.com/blog/294743/201510/294743-20151031114738779-2068756578.png"/>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536100" cy="1577876"/>
                    </a:xfrm>
                    <a:prstGeom prst="rect">
                      <a:avLst/>
                    </a:prstGeom>
                    <a:noFill/>
                    <a:ln>
                      <a:noFill/>
                    </a:ln>
                  </pic:spPr>
                </pic:pic>
              </a:graphicData>
            </a:graphic>
          </wp:inline>
        </w:drawing>
      </w:r>
    </w:p>
    <w:p w:rsidR="00DC23F5" w:rsidRPr="003638A8" w:rsidRDefault="00DC23F5" w:rsidP="00DC23F5">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lastRenderedPageBreak/>
        <w:t>Hybrid</w:t>
      </w:r>
      <w:r w:rsidRPr="003638A8">
        <w:rPr>
          <w:rFonts w:asciiTheme="minorHAnsi" w:eastAsiaTheme="minorEastAsia" w:hAnsiTheme="minorHAnsi" w:cs="Courier New"/>
          <w:color w:val="000000"/>
          <w:szCs w:val="21"/>
        </w:rPr>
        <w:t>的交互无非是</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调用前端页面的</w:t>
      </w:r>
      <w:r w:rsidRPr="003638A8">
        <w:rPr>
          <w:rFonts w:asciiTheme="minorHAnsi" w:eastAsiaTheme="minorEastAsia" w:hAnsiTheme="minorHAnsi" w:cs="Courier New"/>
          <w:color w:val="000000"/>
          <w:szCs w:val="21"/>
        </w:rPr>
        <w:t>JS</w:t>
      </w:r>
      <w:r w:rsidRPr="003638A8">
        <w:rPr>
          <w:rFonts w:asciiTheme="minorHAnsi" w:eastAsiaTheme="minorEastAsia" w:hAnsiTheme="minorHAnsi" w:cs="Courier New"/>
          <w:color w:val="000000"/>
          <w:szCs w:val="21"/>
        </w:rPr>
        <w:t>方法，或者前端页面通过</w:t>
      </w:r>
      <w:r w:rsidRPr="003638A8">
        <w:rPr>
          <w:rFonts w:asciiTheme="minorHAnsi" w:eastAsiaTheme="minorEastAsia" w:hAnsiTheme="minorHAnsi" w:cs="Courier New"/>
          <w:color w:val="000000"/>
          <w:szCs w:val="21"/>
        </w:rPr>
        <w:t>JS</w:t>
      </w:r>
      <w:r w:rsidRPr="003638A8">
        <w:rPr>
          <w:rFonts w:asciiTheme="minorHAnsi" w:eastAsiaTheme="minorEastAsia" w:hAnsiTheme="minorHAnsi" w:cs="Courier New"/>
          <w:color w:val="000000"/>
          <w:szCs w:val="21"/>
        </w:rPr>
        <w:t>调用</w:t>
      </w:r>
      <w:r w:rsidRPr="003638A8">
        <w:rPr>
          <w:rFonts w:asciiTheme="minorHAnsi" w:eastAsiaTheme="minorEastAsia" w:hAnsiTheme="minorHAnsi" w:cs="Courier New"/>
          <w:color w:val="000000"/>
          <w:szCs w:val="21"/>
        </w:rPr>
        <w:t>Native</w:t>
      </w:r>
      <w:r w:rsidRPr="003638A8">
        <w:rPr>
          <w:rFonts w:asciiTheme="minorHAnsi" w:eastAsiaTheme="minorEastAsia" w:hAnsiTheme="minorHAnsi" w:cs="Courier New"/>
          <w:color w:val="000000"/>
          <w:szCs w:val="21"/>
        </w:rPr>
        <w:t>提供的接口，两者交互的桥梁皆</w:t>
      </w:r>
      <w:r w:rsidRPr="003638A8">
        <w:rPr>
          <w:rFonts w:asciiTheme="minorHAnsi" w:eastAsiaTheme="minorEastAsia" w:hAnsiTheme="minorHAnsi" w:cs="Courier New"/>
          <w:color w:val="000000"/>
          <w:szCs w:val="21"/>
        </w:rPr>
        <w:t>Webview</w:t>
      </w:r>
      <w:r w:rsidRPr="003638A8">
        <w:rPr>
          <w:rFonts w:asciiTheme="minorHAnsi" w:eastAsiaTheme="minorEastAsia" w:hAnsiTheme="minorHAnsi" w:cs="Courier New"/>
          <w:color w:val="000000"/>
          <w:szCs w:val="21"/>
        </w:rPr>
        <w:t>：</w:t>
      </w:r>
    </w:p>
    <w:p w:rsidR="00FA07A4" w:rsidRPr="003638A8" w:rsidRDefault="00FA07A4" w:rsidP="006D23D8">
      <w:pPr>
        <w:pStyle w:val="afff8"/>
        <w:numPr>
          <w:ilvl w:val="0"/>
          <w:numId w:val="73"/>
        </w:numPr>
        <w:spacing w:line="360" w:lineRule="auto"/>
        <w:ind w:firstLineChars="0"/>
        <w:rPr>
          <w:rFonts w:asciiTheme="minorHAnsi" w:eastAsiaTheme="minorEastAsia" w:hAnsiTheme="minorHAnsi" w:cs="Courier New"/>
          <w:color w:val="000000"/>
          <w:sz w:val="21"/>
          <w:szCs w:val="21"/>
        </w:rPr>
      </w:pPr>
      <w:r w:rsidRPr="003638A8">
        <w:rPr>
          <w:rFonts w:asciiTheme="minorHAnsi" w:eastAsiaTheme="minorEastAsia" w:hAnsiTheme="minorHAnsi" w:cs="Courier New"/>
          <w:color w:val="000000"/>
          <w:sz w:val="21"/>
          <w:szCs w:val="21"/>
        </w:rPr>
        <w:t>API</w:t>
      </w:r>
      <w:r w:rsidRPr="003638A8">
        <w:rPr>
          <w:rFonts w:asciiTheme="minorHAnsi" w:eastAsiaTheme="minorEastAsia" w:hAnsiTheme="minorHAnsi" w:cs="Courier New"/>
          <w:color w:val="000000"/>
          <w:sz w:val="21"/>
          <w:szCs w:val="21"/>
        </w:rPr>
        <w:t>式交互</w:t>
      </w:r>
    </w:p>
    <w:p w:rsidR="003C2C61" w:rsidRPr="003638A8" w:rsidRDefault="003C2C61" w:rsidP="003C2C61">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extent cx="3788229" cy="2031405"/>
            <wp:effectExtent l="0" t="0" r="3175" b="6985"/>
            <wp:docPr id="30" name="图片 30" descr="http://images2015.cnblogs.com/blog/294743/201510/294743-20151031144420904-9675975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294743/201510/294743-20151031144420904-967597577.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804873" cy="2040330"/>
                    </a:xfrm>
                    <a:prstGeom prst="rect">
                      <a:avLst/>
                    </a:prstGeom>
                    <a:noFill/>
                    <a:ln>
                      <a:noFill/>
                    </a:ln>
                  </pic:spPr>
                </pic:pic>
              </a:graphicData>
            </a:graphic>
          </wp:inline>
        </w:drawing>
      </w:r>
    </w:p>
    <w:p w:rsidR="003C2C61" w:rsidRPr="003638A8" w:rsidRDefault="00274C04" w:rsidP="003C2C61">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调用</w:t>
      </w:r>
      <w:r w:rsidRPr="003638A8">
        <w:rPr>
          <w:rFonts w:asciiTheme="minorHAnsi" w:eastAsiaTheme="minorEastAsia" w:hAnsiTheme="minorHAnsi" w:cs="Courier New"/>
          <w:color w:val="000000"/>
          <w:szCs w:val="21"/>
        </w:rPr>
        <w:t>Native API</w:t>
      </w:r>
      <w:r w:rsidRPr="003638A8">
        <w:rPr>
          <w:rFonts w:asciiTheme="minorHAnsi" w:eastAsiaTheme="minorEastAsia" w:hAnsiTheme="minorHAnsi" w:cs="Courier New"/>
          <w:color w:val="000000"/>
          <w:szCs w:val="21"/>
        </w:rPr>
        <w:t>接口的方式和我们使用</w:t>
      </w:r>
      <w:r w:rsidRPr="003638A8">
        <w:rPr>
          <w:rFonts w:asciiTheme="minorHAnsi" w:eastAsiaTheme="minorEastAsia" w:hAnsiTheme="minorHAnsi" w:cs="Courier New"/>
          <w:color w:val="000000"/>
          <w:szCs w:val="21"/>
        </w:rPr>
        <w:t>AJAX</w:t>
      </w:r>
      <w:r w:rsidRPr="003638A8">
        <w:rPr>
          <w:rFonts w:asciiTheme="minorHAnsi" w:eastAsiaTheme="minorEastAsia" w:hAnsiTheme="minorHAnsi" w:cs="Courier New"/>
          <w:color w:val="000000"/>
          <w:szCs w:val="21"/>
        </w:rPr>
        <w:t>调用服务器端提供的接口是及其相似的。</w:t>
      </w:r>
    </w:p>
    <w:p w:rsidR="00021BED" w:rsidRPr="003638A8" w:rsidRDefault="00FA07A4" w:rsidP="0094244A">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当前主流的手机</w:t>
      </w:r>
      <w:r w:rsidRPr="003638A8">
        <w:rPr>
          <w:rFonts w:asciiTheme="minorHAnsi" w:eastAsiaTheme="minorEastAsia" w:hAnsiTheme="minorHAnsi" w:cs="Courier New"/>
          <w:color w:val="000000"/>
          <w:szCs w:val="21"/>
        </w:rPr>
        <w:t>App</w:t>
      </w:r>
      <w:r w:rsidR="00D231E1" w:rsidRPr="003638A8">
        <w:rPr>
          <w:rFonts w:asciiTheme="minorHAnsi" w:eastAsiaTheme="minorEastAsia" w:hAnsiTheme="minorHAnsi" w:cs="Courier New"/>
          <w:color w:val="000000"/>
          <w:szCs w:val="21"/>
        </w:rPr>
        <w:t>用用</w:t>
      </w:r>
      <w:r w:rsidRPr="003638A8">
        <w:rPr>
          <w:rFonts w:asciiTheme="minorHAnsi" w:eastAsiaTheme="minorEastAsia" w:hAnsiTheme="minorHAnsi" w:cs="Courier New"/>
          <w:color w:val="000000"/>
          <w:szCs w:val="21"/>
        </w:rPr>
        <w:t>大部分都采用的</w:t>
      </w:r>
      <w:r w:rsidRPr="003638A8">
        <w:rPr>
          <w:rFonts w:asciiTheme="minorHAnsi" w:eastAsiaTheme="minorEastAsia" w:hAnsiTheme="minorHAnsi" w:cs="Courier New"/>
          <w:color w:val="000000"/>
          <w:szCs w:val="21"/>
        </w:rPr>
        <w:t>Hybrid App</w:t>
      </w:r>
      <w:r w:rsidRPr="003638A8">
        <w:rPr>
          <w:rFonts w:asciiTheme="minorHAnsi" w:eastAsiaTheme="minorEastAsia" w:hAnsiTheme="minorHAnsi" w:cs="Courier New"/>
          <w:color w:val="000000"/>
          <w:szCs w:val="21"/>
        </w:rPr>
        <w:t>开发技术，例如：携程、京东、淘宝、百度等，由此也说明这项开发技术的生命力和市场表现是非常不错的</w:t>
      </w:r>
      <w:r w:rsidR="00326B78" w:rsidRPr="003638A8">
        <w:rPr>
          <w:rFonts w:asciiTheme="minorHAnsi" w:eastAsiaTheme="minorEastAsia" w:hAnsiTheme="minorHAnsi" w:cs="Courier New"/>
          <w:color w:val="000000"/>
          <w:szCs w:val="21"/>
        </w:rPr>
        <w:t>，使用这种技术路线能够很好的满足本项目的开发和扩展需求</w:t>
      </w:r>
      <w:r w:rsidR="0094244A" w:rsidRPr="003638A8">
        <w:rPr>
          <w:rFonts w:asciiTheme="minorHAnsi" w:eastAsiaTheme="minorEastAsia" w:hAnsiTheme="minorHAnsi" w:cs="Courier New"/>
          <w:color w:val="000000"/>
          <w:szCs w:val="21"/>
        </w:rPr>
        <w:t>。</w:t>
      </w:r>
    </w:p>
    <w:p w:rsidR="00194945" w:rsidRPr="003638A8" w:rsidRDefault="00194945" w:rsidP="00194945">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0" w:name="_Toc497030215"/>
      <w:r w:rsidRPr="003638A8">
        <w:rPr>
          <w:rFonts w:asciiTheme="minorHAnsi" w:eastAsiaTheme="minorEastAsia" w:hAnsiTheme="minorHAnsi"/>
          <w:sz w:val="30"/>
          <w:szCs w:val="30"/>
          <w:lang w:eastAsia="zh-CN"/>
        </w:rPr>
        <w:t>App</w:t>
      </w:r>
      <w:r w:rsidRPr="003638A8">
        <w:rPr>
          <w:rFonts w:asciiTheme="minorHAnsi" w:eastAsiaTheme="minorEastAsia" w:hAnsiTheme="minorHAnsi"/>
          <w:sz w:val="30"/>
          <w:szCs w:val="30"/>
          <w:lang w:eastAsia="zh-CN"/>
        </w:rPr>
        <w:t>版解决方案介绍</w:t>
      </w:r>
      <w:bookmarkEnd w:id="120"/>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以</w:t>
      </w:r>
      <w:r w:rsidRPr="003638A8">
        <w:rPr>
          <w:rFonts w:asciiTheme="minorHAnsi" w:eastAsiaTheme="minorEastAsia" w:hAnsiTheme="minorHAnsi" w:cs="Courier New"/>
          <w:color w:val="000000"/>
          <w:szCs w:val="21"/>
        </w:rPr>
        <w:t xml:space="preserve"> Android </w:t>
      </w:r>
      <w:r w:rsidRPr="003638A8">
        <w:rPr>
          <w:rFonts w:asciiTheme="minorHAnsi" w:eastAsiaTheme="minorEastAsia" w:hAnsiTheme="minorHAnsi" w:cs="Courier New"/>
          <w:color w:val="000000"/>
          <w:szCs w:val="21"/>
        </w:rPr>
        <w:t>手机和</w:t>
      </w:r>
      <w:r w:rsidRPr="003638A8">
        <w:rPr>
          <w:rFonts w:asciiTheme="minorHAnsi" w:eastAsiaTheme="minorEastAsia" w:hAnsiTheme="minorHAnsi" w:cs="Courier New"/>
          <w:color w:val="000000"/>
          <w:szCs w:val="21"/>
        </w:rPr>
        <w:t xml:space="preserve"> iPhone </w:t>
      </w:r>
      <w:r w:rsidRPr="003638A8">
        <w:rPr>
          <w:rFonts w:asciiTheme="minorHAnsi" w:eastAsiaTheme="minorEastAsia" w:hAnsiTheme="minorHAnsi" w:cs="Courier New"/>
          <w:color w:val="000000"/>
          <w:szCs w:val="21"/>
        </w:rPr>
        <w:t>手机为程序载体，支持与第三方的移动应用集成，向教研人员用户提供全方位移动终端服务。</w:t>
      </w:r>
    </w:p>
    <w:p w:rsidR="00372A10" w:rsidRPr="003638A8" w:rsidRDefault="00372A10" w:rsidP="00372A10">
      <w:pPr>
        <w:pStyle w:val="31"/>
        <w:rPr>
          <w:rFonts w:asciiTheme="minorHAnsi" w:eastAsiaTheme="minorEastAsia" w:hAnsiTheme="minorHAnsi"/>
        </w:rPr>
      </w:pPr>
      <w:bookmarkStart w:id="121" w:name="_Toc497030216"/>
      <w:r w:rsidRPr="003638A8">
        <w:rPr>
          <w:rFonts w:asciiTheme="minorHAnsi" w:eastAsiaTheme="minorEastAsia" w:hAnsiTheme="minorHAnsi"/>
        </w:rPr>
        <w:t>登录及门户</w:t>
      </w:r>
      <w:bookmarkEnd w:id="121"/>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用户登录采用手机号</w:t>
      </w:r>
      <w:r w:rsidRPr="003638A8">
        <w:rPr>
          <w:rFonts w:asciiTheme="minorHAnsi" w:eastAsiaTheme="minorEastAsia" w:hAnsiTheme="minorHAnsi" w:cs="Courier New"/>
          <w:color w:val="000000"/>
          <w:szCs w:val="21"/>
        </w:rPr>
        <w:t>+</w:t>
      </w:r>
      <w:r w:rsidRPr="003638A8">
        <w:rPr>
          <w:rFonts w:asciiTheme="minorHAnsi" w:eastAsiaTheme="minorEastAsia" w:hAnsiTheme="minorHAnsi" w:cs="Courier New"/>
          <w:color w:val="000000"/>
          <w:szCs w:val="21"/>
        </w:rPr>
        <w:t>验证码的方式确认用户身份信息，如果一个用户有多个角色，那么在登录时，还需要进行角色选择。</w:t>
      </w:r>
    </w:p>
    <w:p w:rsidR="00FB6C78" w:rsidRPr="003638A8" w:rsidRDefault="00FB6C78" w:rsidP="00FB6C78">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extent cx="2974769" cy="3312551"/>
            <wp:effectExtent l="0" t="0" r="0" b="2540"/>
            <wp:docPr id="448" name="图片 448" descr="mui绑定手机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i绑定手机号"/>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988807" cy="3328183"/>
                    </a:xfrm>
                    <a:prstGeom prst="rect">
                      <a:avLst/>
                    </a:prstGeom>
                    <a:noFill/>
                    <a:ln>
                      <a:noFill/>
                    </a:ln>
                  </pic:spPr>
                </pic:pic>
              </a:graphicData>
            </a:graphic>
          </wp:inline>
        </w:drawing>
      </w:r>
    </w:p>
    <w:p w:rsidR="00AB63FE"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lastRenderedPageBreak/>
        <w:t>首页采用组件化的呈现方式，根据对教师观测评估结果数据的不同纬度的统计需要以及其他管理事务要求，定制各类可视化的应用服务组件，如：通知公告、</w:t>
      </w:r>
      <w:r w:rsidR="00AB63FE" w:rsidRPr="003638A8">
        <w:rPr>
          <w:rFonts w:asciiTheme="minorHAnsi" w:eastAsiaTheme="minorEastAsia" w:hAnsiTheme="minorHAnsi" w:cs="Courier New"/>
          <w:color w:val="000000"/>
          <w:szCs w:val="21"/>
        </w:rPr>
        <w:t>日程、</w:t>
      </w:r>
      <w:r w:rsidRPr="003638A8">
        <w:rPr>
          <w:rFonts w:asciiTheme="minorHAnsi" w:eastAsiaTheme="minorEastAsia" w:hAnsiTheme="minorHAnsi" w:cs="Courier New"/>
          <w:color w:val="000000"/>
          <w:szCs w:val="21"/>
        </w:rPr>
        <w:t>评测</w:t>
      </w:r>
      <w:r w:rsidR="00AB63FE" w:rsidRPr="003638A8">
        <w:rPr>
          <w:rFonts w:asciiTheme="minorHAnsi" w:eastAsiaTheme="minorEastAsia" w:hAnsiTheme="minorHAnsi" w:cs="Courier New"/>
          <w:color w:val="000000"/>
          <w:szCs w:val="21"/>
        </w:rPr>
        <w:t>教师结果统计、平级单位评测统计、教师评测结果详情等。</w:t>
      </w:r>
    </w:p>
    <w:p w:rsidR="00AB63FE" w:rsidRPr="003638A8" w:rsidRDefault="00AB63FE" w:rsidP="00AB63FE">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5226FEB8" wp14:editId="3D06BB26">
            <wp:extent cx="2114185" cy="3600000"/>
            <wp:effectExtent l="190500" t="190500" r="191135" b="191135"/>
            <wp:docPr id="772129" name="图片 772129" descr="C:\Users\daniel\AppData\Local\Temp\WeChat Files\808324942610419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ppData\Local\Temp\WeChat Files\80832494261041985.jp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114185" cy="3600000"/>
                    </a:xfrm>
                    <a:prstGeom prst="rect">
                      <a:avLst/>
                    </a:prstGeom>
                    <a:ln>
                      <a:noFill/>
                    </a:ln>
                    <a:effectLst>
                      <a:outerShdw blurRad="190500" algn="tl" rotWithShape="0">
                        <a:srgbClr val="000000">
                          <a:alpha val="70000"/>
                        </a:srgbClr>
                      </a:outerShdw>
                    </a:effectLst>
                  </pic:spPr>
                </pic:pic>
              </a:graphicData>
            </a:graphic>
          </wp:inline>
        </w:drawing>
      </w:r>
    </w:p>
    <w:p w:rsidR="00DD2FBC" w:rsidRPr="003638A8" w:rsidRDefault="00DD2FBC" w:rsidP="00AB63FE">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7045BDD8" wp14:editId="3E90FB4F">
            <wp:extent cx="1727860" cy="2955614"/>
            <wp:effectExtent l="190500" t="190500" r="196215" b="187960"/>
            <wp:docPr id="772136" name="图片 772136" descr="C:\Users\daniel\AppData\Local\Temp\WeChat Files\7912253049175387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niel\AppData\Local\Temp\WeChat Files\791225304917538712.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746500" cy="2987498"/>
                    </a:xfrm>
                    <a:prstGeom prst="rect">
                      <a:avLst/>
                    </a:prstGeom>
                    <a:ln>
                      <a:noFill/>
                    </a:ln>
                    <a:effectLst>
                      <a:outerShdw blurRad="190500" algn="tl" rotWithShape="0">
                        <a:srgbClr val="000000">
                          <a:alpha val="70000"/>
                        </a:srgbClr>
                      </a:outerShdw>
                    </a:effectLst>
                  </pic:spPr>
                </pic:pic>
              </a:graphicData>
            </a:graphic>
          </wp:inline>
        </w:drawing>
      </w:r>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不同角色的用户，所能使用的组件以及组件的数据范围不同；用户可以根据自身使用习惯和需要，选择不同的应用组件并编排他们的显示位置，用户还可以自定义自己所喜欢的门户显示样式、版面，从而实现不同身份用户显示不同的版面和内容的目标。</w:t>
      </w:r>
    </w:p>
    <w:p w:rsidR="00372A10" w:rsidRPr="003638A8" w:rsidRDefault="00372A10" w:rsidP="00372A10">
      <w:pPr>
        <w:pStyle w:val="31"/>
        <w:rPr>
          <w:rFonts w:asciiTheme="minorHAnsi" w:eastAsiaTheme="minorEastAsia" w:hAnsiTheme="minorHAnsi"/>
        </w:rPr>
      </w:pPr>
      <w:bookmarkStart w:id="122" w:name="_Toc497030217"/>
      <w:r w:rsidRPr="003638A8">
        <w:rPr>
          <w:rFonts w:asciiTheme="minorHAnsi" w:eastAsiaTheme="minorEastAsia" w:hAnsiTheme="minorHAnsi"/>
        </w:rPr>
        <w:lastRenderedPageBreak/>
        <w:t>教学评测打分</w:t>
      </w:r>
      <w:bookmarkEnd w:id="122"/>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教学评估打分实行</w:t>
      </w:r>
      <w:r w:rsidRPr="003638A8">
        <w:rPr>
          <w:rFonts w:asciiTheme="minorHAnsi" w:eastAsiaTheme="minorEastAsia" w:hAnsiTheme="minorHAnsi" w:cs="Courier New"/>
          <w:color w:val="000000"/>
          <w:szCs w:val="21"/>
        </w:rPr>
        <w:t xml:space="preserve"> 360 </w:t>
      </w:r>
      <w:r w:rsidRPr="003638A8">
        <w:rPr>
          <w:rFonts w:asciiTheme="minorHAnsi" w:eastAsiaTheme="minorEastAsia" w:hAnsiTheme="minorHAnsi" w:cs="Courier New"/>
          <w:color w:val="000000"/>
          <w:szCs w:val="21"/>
        </w:rPr>
        <w:t>度全景评测，评测人员包括：教师本人、教学组教师或专家以及师范生，具体包括：</w:t>
      </w:r>
    </w:p>
    <w:p w:rsidR="00826700" w:rsidRPr="003638A8" w:rsidRDefault="00826700" w:rsidP="00826700">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4CF034D0" wp14:editId="3626EF52">
            <wp:extent cx="2108984" cy="3600000"/>
            <wp:effectExtent l="190500" t="190500" r="196215" b="191135"/>
            <wp:docPr id="772137" name="图片 772137" descr="C:\Users\daniel\AppData\Local\Temp\WeChat Files\585649465032963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aniel\AppData\Local\Temp\WeChat Files\585649465032963846.pn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108984" cy="3600000"/>
                    </a:xfrm>
                    <a:prstGeom prst="rect">
                      <a:avLst/>
                    </a:prstGeom>
                    <a:ln>
                      <a:noFill/>
                    </a:ln>
                    <a:effectLst>
                      <a:outerShdw blurRad="190500" algn="tl" rotWithShape="0">
                        <a:srgbClr val="000000">
                          <a:alpha val="70000"/>
                        </a:srgbClr>
                      </a:outerShdw>
                    </a:effectLst>
                  </pic:spPr>
                </pic:pic>
              </a:graphicData>
            </a:graphic>
          </wp:inline>
        </w:drawing>
      </w:r>
    </w:p>
    <w:p w:rsidR="00826700" w:rsidRPr="003638A8" w:rsidRDefault="00826700" w:rsidP="00826700">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03BA02A2" wp14:editId="1203C2F1">
            <wp:extent cx="2108984" cy="3600000"/>
            <wp:effectExtent l="190500" t="190500" r="196215" b="191135"/>
            <wp:docPr id="772138" name="图片 772138" descr="C:\Users\daniel\AppData\Local\Temp\WeChat Files\705414206760370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aniel\AppData\Local\Temp\WeChat Files\705414206760370610.pn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108984" cy="3600000"/>
                    </a:xfrm>
                    <a:prstGeom prst="rect">
                      <a:avLst/>
                    </a:prstGeom>
                    <a:ln>
                      <a:noFill/>
                    </a:ln>
                    <a:effectLst>
                      <a:outerShdw blurRad="190500" algn="tl" rotWithShape="0">
                        <a:srgbClr val="000000">
                          <a:alpha val="70000"/>
                        </a:srgbClr>
                      </a:outerShdw>
                    </a:effectLst>
                  </pic:spPr>
                </pic:pic>
              </a:graphicData>
            </a:graphic>
          </wp:inline>
        </w:drawing>
      </w:r>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选定教学评估对象：输入或选择本次评测的教师所属学校、姓名及对应课程情况（语文、数学、</w:t>
      </w:r>
      <w:r w:rsidRPr="003638A8">
        <w:rPr>
          <w:rFonts w:asciiTheme="minorHAnsi" w:eastAsiaTheme="minorEastAsia" w:hAnsiTheme="minorHAnsi" w:cs="Courier New"/>
          <w:color w:val="000000"/>
          <w:szCs w:val="21"/>
        </w:rPr>
        <w:lastRenderedPageBreak/>
        <w:t>英语、政治、历史、物理、化学、生物、地理</w:t>
      </w:r>
      <w:r w:rsidRPr="003638A8">
        <w:rPr>
          <w:rFonts w:asciiTheme="minorHAnsi" w:eastAsiaTheme="minorEastAsia" w:hAnsiTheme="minorHAnsi" w:cs="Courier New"/>
          <w:color w:val="000000"/>
          <w:szCs w:val="21"/>
        </w:rPr>
        <w:t xml:space="preserve"> 9 </w:t>
      </w:r>
      <w:r w:rsidRPr="003638A8">
        <w:rPr>
          <w:rFonts w:asciiTheme="minorHAnsi" w:eastAsiaTheme="minorEastAsia" w:hAnsiTheme="minorHAnsi" w:cs="Courier New"/>
          <w:color w:val="000000"/>
          <w:szCs w:val="21"/>
        </w:rPr>
        <w:t>门课程，区分小学低年级和高年级）；</w:t>
      </w:r>
    </w:p>
    <w:p w:rsidR="00826700" w:rsidRPr="003638A8" w:rsidRDefault="00826700" w:rsidP="00826700">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297E78C8" wp14:editId="73EC603A">
            <wp:extent cx="2111658" cy="3600000"/>
            <wp:effectExtent l="190500" t="190500" r="193675" b="191135"/>
            <wp:docPr id="772139" name="图片 772139" descr="C:\Users\daniel\AppData\Local\Temp\WeChat Files\107530379155231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AppData\Local\Temp\WeChat Files\107530379155231560.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111658" cy="3600000"/>
                    </a:xfrm>
                    <a:prstGeom prst="rect">
                      <a:avLst/>
                    </a:prstGeom>
                    <a:ln>
                      <a:noFill/>
                    </a:ln>
                    <a:effectLst>
                      <a:outerShdw blurRad="190500" algn="tl" rotWithShape="0">
                        <a:srgbClr val="000000">
                          <a:alpha val="70000"/>
                        </a:srgbClr>
                      </a:outerShdw>
                    </a:effectLst>
                  </pic:spPr>
                </pic:pic>
              </a:graphicData>
            </a:graphic>
          </wp:inline>
        </w:drawing>
      </w:r>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选定课堂形式：选择本次观测可能的课堂形式（剧院式、圆桌式、小组式、马蹄式等，可参考附件截屏图片），选定形式后，系统自动进入相应的评测主界面；</w:t>
      </w:r>
    </w:p>
    <w:p w:rsidR="005344F1" w:rsidRPr="003638A8" w:rsidRDefault="005344F1" w:rsidP="005344F1">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7BEDFC7A" wp14:editId="73FBC9E1">
            <wp:extent cx="1965118" cy="3348842"/>
            <wp:effectExtent l="190500" t="190500" r="187960" b="194945"/>
            <wp:docPr id="772140" name="图片 772140" descr="C:\Users\daniel\AppData\Local\Temp\WeChat Files\606596904009284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aniel\AppData\Local\Temp\WeChat Files\606596904009284166.png"/>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71950" cy="3360486"/>
                    </a:xfrm>
                    <a:prstGeom prst="rect">
                      <a:avLst/>
                    </a:prstGeom>
                    <a:ln>
                      <a:noFill/>
                    </a:ln>
                    <a:effectLst>
                      <a:outerShdw blurRad="190500" algn="tl" rotWithShape="0">
                        <a:srgbClr val="000000">
                          <a:alpha val="70000"/>
                        </a:srgbClr>
                      </a:outerShdw>
                    </a:effectLst>
                  </pic:spPr>
                </pic:pic>
              </a:graphicData>
            </a:graphic>
          </wp:inline>
        </w:drawing>
      </w:r>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正式主评测：评测大致分为</w:t>
      </w:r>
      <w:r w:rsidRPr="003638A8">
        <w:rPr>
          <w:rFonts w:asciiTheme="minorHAnsi" w:eastAsiaTheme="minorEastAsia" w:hAnsiTheme="minorHAnsi" w:cs="Courier New"/>
          <w:color w:val="000000"/>
          <w:szCs w:val="21"/>
        </w:rPr>
        <w:t xml:space="preserve"> 10 </w:t>
      </w:r>
      <w:r w:rsidRPr="003638A8">
        <w:rPr>
          <w:rFonts w:asciiTheme="minorHAnsi" w:eastAsiaTheme="minorEastAsia" w:hAnsiTheme="minorHAnsi" w:cs="Courier New"/>
          <w:color w:val="000000"/>
          <w:szCs w:val="21"/>
        </w:rPr>
        <w:t>个左右大项（参考附件评测主菜单），每个项目点进入以后会有大约</w:t>
      </w:r>
      <w:r w:rsidRPr="003638A8">
        <w:rPr>
          <w:rFonts w:asciiTheme="minorHAnsi" w:eastAsiaTheme="minorEastAsia" w:hAnsiTheme="minorHAnsi" w:cs="Courier New"/>
          <w:color w:val="000000"/>
          <w:szCs w:val="21"/>
        </w:rPr>
        <w:t xml:space="preserve"> 5 </w:t>
      </w:r>
      <w:r w:rsidRPr="003638A8">
        <w:rPr>
          <w:rFonts w:asciiTheme="minorHAnsi" w:eastAsiaTheme="minorEastAsia" w:hAnsiTheme="minorHAnsi" w:cs="Courier New"/>
          <w:color w:val="000000"/>
          <w:szCs w:val="21"/>
        </w:rPr>
        <w:t>个对应选项，选择适合的评价对应此评测项，同时会有相应的分值。评测大项以及每个大项下的</w:t>
      </w:r>
      <w:r w:rsidRPr="003638A8">
        <w:rPr>
          <w:rFonts w:asciiTheme="minorHAnsi" w:eastAsiaTheme="minorEastAsia" w:hAnsiTheme="minorHAnsi" w:cs="Courier New"/>
          <w:color w:val="000000"/>
          <w:szCs w:val="21"/>
        </w:rPr>
        <w:lastRenderedPageBreak/>
        <w:t>评测选项分别从指标库管理中获取（包括评测选项的默认值），评测过程中能显示总的进度，每项选择完成后可自动跳转到下一评测选项，也可以手动退回到上一个评测选项（支持无限退回，直到返回到第一项）；</w:t>
      </w:r>
    </w:p>
    <w:p w:rsidR="005344F1" w:rsidRPr="003638A8" w:rsidRDefault="005344F1" w:rsidP="005344F1">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6487DF2F" wp14:editId="4B89FDCB">
            <wp:extent cx="1868822" cy="3190047"/>
            <wp:effectExtent l="190500" t="190500" r="188595" b="182245"/>
            <wp:docPr id="772142" name="图片 772142" descr="C:\Users\daniel\AppData\Local\Temp\WeChat Files\5548854264278726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el\AppData\Local\Temp\WeChat Files\554885426427872627.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872146" cy="3195722"/>
                    </a:xfrm>
                    <a:prstGeom prst="rect">
                      <a:avLst/>
                    </a:prstGeom>
                    <a:ln>
                      <a:noFill/>
                    </a:ln>
                    <a:effectLst>
                      <a:outerShdw blurRad="190500" algn="tl" rotWithShape="0">
                        <a:srgbClr val="000000">
                          <a:alpha val="70000"/>
                        </a:srgbClr>
                      </a:outerShdw>
                    </a:effectLst>
                  </pic:spPr>
                </pic:pic>
              </a:graphicData>
            </a:graphic>
          </wp:inline>
        </w:drawing>
      </w:r>
    </w:p>
    <w:p w:rsidR="00372A10" w:rsidRPr="003638A8" w:rsidRDefault="00372A10"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小结和综合评价：在完成了正式主评测之后，进入小结评测，可以对讲课老师所讲课程进行</w:t>
      </w:r>
      <w:r w:rsidRPr="003638A8">
        <w:rPr>
          <w:rFonts w:asciiTheme="minorHAnsi" w:eastAsiaTheme="minorEastAsia" w:hAnsiTheme="minorHAnsi" w:cs="Courier New"/>
          <w:color w:val="000000"/>
          <w:szCs w:val="21"/>
        </w:rPr>
        <w:t xml:space="preserve"> 6 </w:t>
      </w:r>
      <w:r w:rsidRPr="003638A8">
        <w:rPr>
          <w:rFonts w:asciiTheme="minorHAnsi" w:eastAsiaTheme="minorEastAsia" w:hAnsiTheme="minorHAnsi" w:cs="Courier New"/>
          <w:color w:val="000000"/>
          <w:szCs w:val="21"/>
        </w:rPr>
        <w:t>个维度的评价，包括讨论形式、任务布置、巡回指导、学生参与度、讨论结果展示和教师小结；完成后是综合评价部分，包括课堂调节、班级氛围、学生主体、教育策略、教学用语、教学机智；整个评估完成后，系统提示是否确认提交，用户点击提交按钮后，系统即可自动生成评测报告；</w:t>
      </w:r>
    </w:p>
    <w:p w:rsidR="005344F1" w:rsidRPr="003638A8" w:rsidRDefault="005344F1" w:rsidP="005344F1">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lastRenderedPageBreak/>
        <w:drawing>
          <wp:inline distT="0" distB="0" distL="0" distR="0" wp14:anchorId="6DF70E60" wp14:editId="39EF727C">
            <wp:extent cx="2108069" cy="3600000"/>
            <wp:effectExtent l="190500" t="190500" r="197485" b="191135"/>
            <wp:docPr id="772149" name="图片 772149" descr="C:\Users\daniel\AppData\Local\Temp\WeChat Files\1036938166552270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aniel\AppData\Local\Temp\WeChat Files\103693816655227067.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108069" cy="3600000"/>
                    </a:xfrm>
                    <a:prstGeom prst="rect">
                      <a:avLst/>
                    </a:prstGeom>
                    <a:ln>
                      <a:noFill/>
                    </a:ln>
                    <a:effectLst>
                      <a:outerShdw blurRad="190500" algn="tl" rotWithShape="0">
                        <a:srgbClr val="000000">
                          <a:alpha val="70000"/>
                        </a:srgbClr>
                      </a:outerShdw>
                    </a:effectLst>
                  </pic:spPr>
                </pic:pic>
              </a:graphicData>
            </a:graphic>
          </wp:inline>
        </w:drawing>
      </w:r>
    </w:p>
    <w:p w:rsidR="00194945" w:rsidRPr="003638A8" w:rsidRDefault="000D2584" w:rsidP="00372A10">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系统显示及操作界面考虑到人机交互的可操作及易操作性，能够同屏显示打分整体进度。</w:t>
      </w:r>
    </w:p>
    <w:p w:rsidR="00322768" w:rsidRPr="003638A8" w:rsidRDefault="00322768" w:rsidP="00322768">
      <w:pPr>
        <w:pStyle w:val="31"/>
        <w:rPr>
          <w:rFonts w:asciiTheme="minorHAnsi" w:eastAsiaTheme="minorEastAsia" w:hAnsiTheme="minorHAnsi"/>
        </w:rPr>
      </w:pPr>
      <w:bookmarkStart w:id="123" w:name="_Toc497030218"/>
      <w:r w:rsidRPr="003638A8">
        <w:rPr>
          <w:rFonts w:asciiTheme="minorHAnsi" w:eastAsiaTheme="minorEastAsia" w:hAnsiTheme="minorHAnsi"/>
        </w:rPr>
        <w:t>教学评测报告</w:t>
      </w:r>
      <w:bookmarkEnd w:id="123"/>
    </w:p>
    <w:p w:rsidR="000F6DE4" w:rsidRPr="003638A8" w:rsidRDefault="000F6DE4" w:rsidP="000F6DE4">
      <w:pPr>
        <w:spacing w:line="360" w:lineRule="auto"/>
        <w:ind w:firstLine="420"/>
        <w:jc w:val="center"/>
        <w:rPr>
          <w:rFonts w:asciiTheme="minorHAnsi" w:eastAsiaTheme="minorEastAsia" w:hAnsiTheme="minorHAnsi" w:cs="Courier New"/>
          <w:color w:val="000000"/>
          <w:szCs w:val="21"/>
        </w:rPr>
      </w:pPr>
      <w:r w:rsidRPr="003638A8">
        <w:rPr>
          <w:rFonts w:asciiTheme="minorHAnsi" w:eastAsiaTheme="minorEastAsia" w:hAnsiTheme="minorHAnsi"/>
          <w:noProof/>
        </w:rPr>
        <w:drawing>
          <wp:inline distT="0" distB="0" distL="0" distR="0" wp14:anchorId="3D4D4FA6" wp14:editId="59F56FFD">
            <wp:extent cx="4740249" cy="3661661"/>
            <wp:effectExtent l="190500" t="190500" r="194310" b="186690"/>
            <wp:docPr id="772151" name="图片 77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753255" cy="3671707"/>
                    </a:xfrm>
                    <a:prstGeom prst="rect">
                      <a:avLst/>
                    </a:prstGeom>
                    <a:ln>
                      <a:noFill/>
                    </a:ln>
                    <a:effectLst>
                      <a:outerShdw blurRad="190500" algn="tl" rotWithShape="0">
                        <a:srgbClr val="000000">
                          <a:alpha val="70000"/>
                        </a:srgbClr>
                      </a:outerShdw>
                    </a:effectLst>
                  </pic:spPr>
                </pic:pic>
              </a:graphicData>
            </a:graphic>
          </wp:inline>
        </w:drawing>
      </w:r>
    </w:p>
    <w:p w:rsidR="00A1662D" w:rsidRPr="003638A8" w:rsidRDefault="00322768" w:rsidP="00322768">
      <w:pPr>
        <w:spacing w:line="360" w:lineRule="auto"/>
        <w:ind w:firstLine="420"/>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t>教学评估报告面向教师个人，类似于教师的身体健康检查报告，按照考核指标体系，从多个考核维度、多种人员视角为教师带来</w:t>
      </w:r>
      <w:r w:rsidRPr="003638A8">
        <w:rPr>
          <w:rFonts w:asciiTheme="minorHAnsi" w:eastAsiaTheme="minorEastAsia" w:hAnsiTheme="minorHAnsi" w:cs="Courier New"/>
          <w:color w:val="000000"/>
          <w:szCs w:val="21"/>
        </w:rPr>
        <w:t xml:space="preserve"> 360 </w:t>
      </w:r>
      <w:r w:rsidRPr="003638A8">
        <w:rPr>
          <w:rFonts w:asciiTheme="minorHAnsi" w:eastAsiaTheme="minorEastAsia" w:hAnsiTheme="minorHAnsi" w:cs="Courier New"/>
          <w:color w:val="000000"/>
          <w:szCs w:val="21"/>
        </w:rPr>
        <w:t>度的全景评测报告。评测报告应该使用图表相结合的方式，可选</w:t>
      </w:r>
      <w:r w:rsidRPr="003638A8">
        <w:rPr>
          <w:rFonts w:asciiTheme="minorHAnsi" w:eastAsiaTheme="minorEastAsia" w:hAnsiTheme="minorHAnsi" w:cs="Courier New"/>
          <w:color w:val="000000"/>
          <w:szCs w:val="21"/>
        </w:rPr>
        <w:lastRenderedPageBreak/>
        <w:t>择的多种可视化的展示方式，适应不同人的阅读习惯，直观的展示被评测的单个教师的综合水平情况，对于评测专家输入的评价性文字可以</w:t>
      </w:r>
      <w:r w:rsidR="000F6DE4" w:rsidRPr="003638A8">
        <w:rPr>
          <w:rFonts w:asciiTheme="minorHAnsi" w:eastAsiaTheme="minorEastAsia" w:hAnsiTheme="minorHAnsi" w:cs="Courier New"/>
          <w:color w:val="000000"/>
          <w:szCs w:val="21"/>
        </w:rPr>
        <w:t>由</w:t>
      </w:r>
      <w:r w:rsidRPr="003638A8">
        <w:rPr>
          <w:rFonts w:asciiTheme="minorHAnsi" w:eastAsiaTheme="minorEastAsia" w:hAnsiTheme="minorHAnsi" w:cs="Courier New"/>
          <w:color w:val="000000"/>
          <w:szCs w:val="21"/>
        </w:rPr>
        <w:t>系统进行整合，形成整体文字报告，</w:t>
      </w:r>
      <w:r w:rsidR="000F6DE4" w:rsidRPr="003638A8">
        <w:rPr>
          <w:rFonts w:asciiTheme="minorHAnsi" w:eastAsiaTheme="minorEastAsia" w:hAnsiTheme="minorHAnsi" w:cs="Courier New"/>
          <w:color w:val="000000"/>
          <w:szCs w:val="21"/>
        </w:rPr>
        <w:t>教学评估报告可以在线查看也可以导出。</w:t>
      </w:r>
    </w:p>
    <w:p w:rsidR="00A1662D" w:rsidRPr="003638A8" w:rsidRDefault="00A1662D">
      <w:pPr>
        <w:widowControl/>
        <w:jc w:val="left"/>
        <w:rPr>
          <w:rFonts w:asciiTheme="minorHAnsi" w:eastAsiaTheme="minorEastAsia" w:hAnsiTheme="minorHAnsi" w:cs="Courier New"/>
          <w:color w:val="000000"/>
          <w:szCs w:val="21"/>
        </w:rPr>
      </w:pPr>
      <w:r w:rsidRPr="003638A8">
        <w:rPr>
          <w:rFonts w:asciiTheme="minorHAnsi" w:eastAsiaTheme="minorEastAsia" w:hAnsiTheme="minorHAnsi" w:cs="Courier New"/>
          <w:color w:val="000000"/>
          <w:szCs w:val="21"/>
        </w:rPr>
        <w:br w:type="page"/>
      </w:r>
    </w:p>
    <w:p w:rsidR="00322768" w:rsidRPr="003638A8" w:rsidRDefault="00322768" w:rsidP="00A1662D">
      <w:pPr>
        <w:ind w:firstLine="420"/>
        <w:rPr>
          <w:rFonts w:asciiTheme="minorHAnsi" w:eastAsiaTheme="minorEastAsia" w:hAnsiTheme="minorHAnsi" w:cs="Courier New"/>
          <w:color w:val="000000"/>
          <w:sz w:val="8"/>
          <w:szCs w:val="21"/>
        </w:rPr>
      </w:pPr>
    </w:p>
    <w:p w:rsidR="00687A9A" w:rsidRPr="003638A8" w:rsidRDefault="00687A9A" w:rsidP="00687A9A">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124" w:name="_Toc324095332"/>
      <w:bookmarkStart w:id="125" w:name="_Toc497030219"/>
      <w:bookmarkEnd w:id="7"/>
      <w:bookmarkEnd w:id="8"/>
      <w:r w:rsidRPr="003638A8">
        <w:rPr>
          <w:rFonts w:asciiTheme="minorHAnsi" w:eastAsiaTheme="minorEastAsia" w:hAnsiTheme="minorHAnsi"/>
          <w:sz w:val="32"/>
          <w:szCs w:val="32"/>
          <w:lang w:eastAsia="zh-CN"/>
        </w:rPr>
        <w:t>系统实施方案</w:t>
      </w:r>
      <w:bookmarkEnd w:id="124"/>
      <w:bookmarkEnd w:id="125"/>
    </w:p>
    <w:p w:rsidR="00687A9A" w:rsidRPr="003638A8" w:rsidRDefault="00EA49BF" w:rsidP="00687A9A">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6" w:name="_Toc170275836"/>
      <w:bookmarkStart w:id="127" w:name="_Toc171333300"/>
      <w:bookmarkStart w:id="128" w:name="_Toc193263576"/>
      <w:bookmarkStart w:id="129" w:name="_Toc193616604"/>
      <w:bookmarkStart w:id="130" w:name="_Toc209431682"/>
      <w:bookmarkStart w:id="131" w:name="_Toc209799977"/>
      <w:bookmarkStart w:id="132" w:name="_Toc211593407"/>
      <w:bookmarkStart w:id="133" w:name="_Toc260043540"/>
      <w:bookmarkStart w:id="134" w:name="_Toc321698334"/>
      <w:bookmarkStart w:id="135" w:name="_Toc324095333"/>
      <w:bookmarkStart w:id="136" w:name="_Toc497030220"/>
      <w:r w:rsidRPr="003638A8">
        <w:rPr>
          <w:rFonts w:asciiTheme="minorHAnsi" w:eastAsiaTheme="minorEastAsia" w:hAnsiTheme="minorHAnsi"/>
          <w:sz w:val="30"/>
          <w:szCs w:val="30"/>
          <w:lang w:eastAsia="zh-CN"/>
        </w:rPr>
        <w:t>开发实施计划</w:t>
      </w:r>
      <w:bookmarkEnd w:id="126"/>
      <w:bookmarkEnd w:id="127"/>
      <w:bookmarkEnd w:id="128"/>
      <w:bookmarkEnd w:id="129"/>
      <w:bookmarkEnd w:id="130"/>
      <w:bookmarkEnd w:id="131"/>
      <w:bookmarkEnd w:id="132"/>
      <w:bookmarkEnd w:id="133"/>
      <w:bookmarkEnd w:id="134"/>
      <w:bookmarkEnd w:id="135"/>
      <w:bookmarkEnd w:id="136"/>
    </w:p>
    <w:p w:rsidR="00687A9A" w:rsidRPr="003638A8" w:rsidRDefault="00687A9A" w:rsidP="00687A9A">
      <w:pPr>
        <w:pStyle w:val="31"/>
        <w:rPr>
          <w:rFonts w:asciiTheme="minorHAnsi" w:eastAsiaTheme="minorEastAsia" w:hAnsiTheme="minorHAnsi"/>
        </w:rPr>
      </w:pPr>
      <w:bookmarkStart w:id="137" w:name="_Toc171333301"/>
      <w:bookmarkStart w:id="138" w:name="_Toc193263577"/>
      <w:bookmarkStart w:id="139" w:name="_Toc193616605"/>
      <w:bookmarkStart w:id="140" w:name="_Toc209431683"/>
      <w:bookmarkStart w:id="141" w:name="_Toc209799978"/>
      <w:bookmarkStart w:id="142" w:name="_Toc211593408"/>
      <w:bookmarkStart w:id="143" w:name="_Toc260043541"/>
      <w:bookmarkStart w:id="144" w:name="_Toc321698335"/>
      <w:bookmarkStart w:id="145" w:name="_Toc324095334"/>
      <w:bookmarkStart w:id="146" w:name="_Toc497030221"/>
      <w:bookmarkStart w:id="147" w:name="_Toc6416482"/>
      <w:bookmarkStart w:id="148" w:name="_Toc23948463"/>
      <w:bookmarkStart w:id="149" w:name="_Toc24277601"/>
      <w:bookmarkStart w:id="150" w:name="_Toc26029559"/>
      <w:bookmarkStart w:id="151" w:name="_Toc26029759"/>
      <w:bookmarkStart w:id="152" w:name="_Toc24277603"/>
      <w:bookmarkStart w:id="153" w:name="_Toc26029561"/>
      <w:bookmarkStart w:id="154" w:name="_Toc26029761"/>
      <w:bookmarkStart w:id="155" w:name="_Toc111632120"/>
      <w:r w:rsidRPr="003638A8">
        <w:rPr>
          <w:rFonts w:asciiTheme="minorHAnsi" w:eastAsiaTheme="minorEastAsia" w:hAnsiTheme="minorHAnsi"/>
        </w:rPr>
        <w:t>总体思路</w:t>
      </w:r>
      <w:bookmarkEnd w:id="137"/>
      <w:bookmarkEnd w:id="138"/>
      <w:bookmarkEnd w:id="139"/>
      <w:bookmarkEnd w:id="140"/>
      <w:bookmarkEnd w:id="141"/>
      <w:bookmarkEnd w:id="142"/>
      <w:bookmarkEnd w:id="143"/>
      <w:bookmarkEnd w:id="144"/>
      <w:bookmarkEnd w:id="145"/>
      <w:bookmarkEnd w:id="146"/>
    </w:p>
    <w:p w:rsidR="00687A9A" w:rsidRPr="003638A8" w:rsidRDefault="00687A9A" w:rsidP="00687A9A">
      <w:pPr>
        <w:spacing w:line="360" w:lineRule="auto"/>
        <w:ind w:firstLine="480"/>
        <w:jc w:val="left"/>
        <w:rPr>
          <w:rFonts w:asciiTheme="minorHAnsi" w:eastAsiaTheme="minorEastAsia" w:hAnsiTheme="minorHAnsi"/>
        </w:rPr>
      </w:pPr>
      <w:r w:rsidRPr="003638A8">
        <w:rPr>
          <w:rFonts w:asciiTheme="minorHAnsi" w:eastAsiaTheme="minorEastAsia" w:hAnsiTheme="minorHAnsi"/>
        </w:rPr>
        <w:t>实施计划将根据应用系统建设的情况，科学的安排人力、物力和资金的投入，在用户要求的时间段内，通过可伸缩的人员配置计划，有步骤分阶段的实现应用，同时考虑对用户投资的保护。</w:t>
      </w:r>
    </w:p>
    <w:p w:rsidR="00687A9A" w:rsidRPr="003638A8" w:rsidRDefault="00EA49BF" w:rsidP="00687A9A">
      <w:pPr>
        <w:pStyle w:val="31"/>
        <w:rPr>
          <w:rFonts w:asciiTheme="minorHAnsi" w:eastAsiaTheme="minorEastAsia" w:hAnsiTheme="minorHAnsi"/>
        </w:rPr>
      </w:pPr>
      <w:bookmarkStart w:id="156" w:name="_Toc324095335"/>
      <w:bookmarkStart w:id="157" w:name="_Toc497030222"/>
      <w:r w:rsidRPr="003638A8">
        <w:rPr>
          <w:rFonts w:asciiTheme="minorHAnsi" w:eastAsiaTheme="minorEastAsia" w:hAnsiTheme="minorHAnsi"/>
        </w:rPr>
        <w:t>开发实施计划</w:t>
      </w:r>
      <w:bookmarkEnd w:id="147"/>
      <w:bookmarkEnd w:id="148"/>
      <w:bookmarkEnd w:id="149"/>
      <w:bookmarkEnd w:id="150"/>
      <w:bookmarkEnd w:id="151"/>
      <w:bookmarkEnd w:id="156"/>
      <w:bookmarkEnd w:id="157"/>
    </w:p>
    <w:p w:rsidR="00687A9A" w:rsidRPr="003638A8" w:rsidRDefault="00EA49BF" w:rsidP="00687A9A">
      <w:pPr>
        <w:spacing w:line="360" w:lineRule="auto"/>
        <w:ind w:firstLine="480"/>
        <w:rPr>
          <w:rFonts w:asciiTheme="minorHAnsi" w:eastAsiaTheme="minorEastAsia" w:hAnsiTheme="minorHAnsi"/>
        </w:rPr>
      </w:pPr>
      <w:r w:rsidRPr="003638A8">
        <w:rPr>
          <w:rFonts w:asciiTheme="minorHAnsi" w:eastAsiaTheme="minorEastAsia" w:hAnsiTheme="minorHAnsi"/>
        </w:rPr>
        <w:t>开发实施计划</w:t>
      </w:r>
      <w:r w:rsidR="00687A9A" w:rsidRPr="003638A8">
        <w:rPr>
          <w:rFonts w:asciiTheme="minorHAnsi" w:eastAsiaTheme="minorEastAsia" w:hAnsiTheme="minorHAnsi"/>
        </w:rPr>
        <w:t>主要是描述整个项目过程中的不同阶段的任务进度计划，以及要达到的目标。里程碑标志是各个任务所对应的阶段性成果，同时也是下一阶段开始的检查点。</w:t>
      </w:r>
    </w:p>
    <w:p w:rsidR="00687A9A" w:rsidRPr="003638A8" w:rsidRDefault="00687A9A" w:rsidP="00687A9A">
      <w:pPr>
        <w:spacing w:line="360" w:lineRule="auto"/>
        <w:ind w:firstLine="480"/>
        <w:rPr>
          <w:rFonts w:asciiTheme="minorHAnsi" w:eastAsiaTheme="minorEastAsia" w:hAnsiTheme="minorHAnsi"/>
        </w:rPr>
      </w:pPr>
      <w:r w:rsidRPr="003638A8">
        <w:rPr>
          <w:rFonts w:asciiTheme="minorHAnsi" w:eastAsiaTheme="minorEastAsia" w:hAnsiTheme="minorHAnsi"/>
        </w:rPr>
        <w:t>技术实施计划主要关注项目交付物及确保这些交付物能及时提交的项目任务。技术计划在一个项目开始的时候建立，它描述了项目的主要任务。它是项目资源计划预测项目总的时间、成本，及衡量项目的总体进度的基本材料。</w:t>
      </w:r>
    </w:p>
    <w:p w:rsidR="00687A9A" w:rsidRPr="003638A8" w:rsidRDefault="00EA49BF" w:rsidP="00687A9A">
      <w:pPr>
        <w:spacing w:line="360" w:lineRule="auto"/>
        <w:ind w:firstLine="480"/>
        <w:rPr>
          <w:rFonts w:asciiTheme="minorHAnsi" w:eastAsiaTheme="minorEastAsia" w:hAnsiTheme="minorHAnsi"/>
        </w:rPr>
      </w:pPr>
      <w:r w:rsidRPr="003638A8">
        <w:rPr>
          <w:rFonts w:asciiTheme="minorHAnsi" w:eastAsiaTheme="minorEastAsia" w:hAnsiTheme="minorHAnsi"/>
        </w:rPr>
        <w:t>开发实施计划</w:t>
      </w:r>
      <w:r w:rsidR="00687A9A" w:rsidRPr="003638A8">
        <w:rPr>
          <w:rFonts w:asciiTheme="minorHAnsi" w:eastAsiaTheme="minorEastAsia" w:hAnsiTheme="minorHAnsi"/>
        </w:rPr>
        <w:t>的执行由项目经理控制，并根据项目情况制定不同的阶段性计划，资源计划和质量计划，通过对里程碑的检查点的监控，来控制整个项目的实施，以确保整个项目在质量控制和进度控制规定的范围内。</w:t>
      </w:r>
    </w:p>
    <w:p w:rsidR="00A14E58" w:rsidRPr="003638A8" w:rsidRDefault="00A14E58" w:rsidP="00687A9A">
      <w:pPr>
        <w:spacing w:line="360" w:lineRule="auto"/>
        <w:ind w:firstLine="480"/>
        <w:rPr>
          <w:rFonts w:asciiTheme="minorHAnsi" w:eastAsiaTheme="minorEastAsia" w:hAnsiTheme="minorHAnsi"/>
        </w:rPr>
      </w:pPr>
      <w:r w:rsidRPr="003638A8">
        <w:rPr>
          <w:rFonts w:asciiTheme="minorHAnsi" w:eastAsiaTheme="minorEastAsia" w:hAnsiTheme="minorHAnsi"/>
        </w:rPr>
        <w:t>根据学校对系统的部署要求，我们将按照要求在系统正式上线时暂时部署在公有云上，待条件成熟，将公有云上的系统迁移到学校指定的硬件服务器上。同时，系统具备对接到江西师大或江西省教育厅等大数据平台的能力。</w:t>
      </w:r>
    </w:p>
    <w:p w:rsidR="003D259A" w:rsidRPr="003638A8" w:rsidRDefault="00687A9A" w:rsidP="003D259A">
      <w:pPr>
        <w:spacing w:line="360" w:lineRule="auto"/>
        <w:ind w:firstLine="480"/>
        <w:rPr>
          <w:rFonts w:asciiTheme="minorHAnsi" w:eastAsiaTheme="minorEastAsia" w:hAnsiTheme="minorHAnsi"/>
        </w:rPr>
      </w:pPr>
      <w:r w:rsidRPr="003638A8">
        <w:rPr>
          <w:rFonts w:asciiTheme="minorHAnsi" w:eastAsiaTheme="minorEastAsia" w:hAnsiTheme="minorHAnsi"/>
        </w:rPr>
        <w:t>根据学校对本期项目工期的时间要求，我们在编排项目实施计划时，充分考虑了项目的特殊性及项目中基础平台和业务系统的实际实施情况，根据我公司的实施经验，在时间的控制上进行了合理的安排，</w:t>
      </w:r>
      <w:r w:rsidR="00CD0EC6" w:rsidRPr="003638A8">
        <w:rPr>
          <w:rFonts w:asciiTheme="minorHAnsi" w:eastAsiaTheme="minorEastAsia" w:hAnsiTheme="minorHAnsi"/>
        </w:rPr>
        <w:t>在合同签订之日起</w:t>
      </w:r>
      <w:r w:rsidR="00CD0EC6" w:rsidRPr="003638A8">
        <w:rPr>
          <w:rFonts w:asciiTheme="minorHAnsi" w:eastAsiaTheme="minorEastAsia" w:hAnsiTheme="minorHAnsi"/>
        </w:rPr>
        <w:t>30</w:t>
      </w:r>
      <w:r w:rsidR="00CD0EC6" w:rsidRPr="003638A8">
        <w:rPr>
          <w:rFonts w:asciiTheme="minorHAnsi" w:eastAsiaTheme="minorEastAsia" w:hAnsiTheme="minorHAnsi"/>
        </w:rPr>
        <w:t>个工作日内交货安全并验收合格交付使用，</w:t>
      </w:r>
      <w:r w:rsidRPr="003638A8">
        <w:rPr>
          <w:rFonts w:asciiTheme="minorHAnsi" w:eastAsiaTheme="minorEastAsia" w:hAnsiTheme="minorHAnsi"/>
        </w:rPr>
        <w:t>确保项目能够在学校规定的时间内顺利完成。</w:t>
      </w:r>
      <w:bookmarkStart w:id="158" w:name="_Toc301700990"/>
    </w:p>
    <w:bookmarkEnd w:id="158"/>
    <w:p w:rsidR="008567FF" w:rsidRPr="003638A8" w:rsidRDefault="008567FF" w:rsidP="003D259A">
      <w:pPr>
        <w:pStyle w:val="210"/>
        <w:spacing w:line="360" w:lineRule="auto"/>
        <w:ind w:firstLine="420"/>
        <w:rPr>
          <w:rFonts w:asciiTheme="minorHAnsi" w:eastAsiaTheme="minorEastAsia" w:hAnsiTheme="minorHAnsi" w:cs="Arial"/>
          <w:sz w:val="21"/>
        </w:rPr>
      </w:pPr>
      <w:r w:rsidRPr="003638A8">
        <w:rPr>
          <w:rFonts w:asciiTheme="minorHAnsi" w:eastAsiaTheme="minorEastAsia" w:hAnsiTheme="minorHAnsi" w:cs="Arial"/>
          <w:sz w:val="21"/>
        </w:rPr>
        <w:t>结合用户对项目开发实施阶段划分及相关要求，</w:t>
      </w:r>
      <w:r w:rsidR="003638A8" w:rsidRPr="003638A8">
        <w:rPr>
          <w:rFonts w:asciiTheme="minorHAnsi" w:eastAsiaTheme="minorEastAsia" w:hAnsiTheme="minorHAnsi" w:cs="Arial"/>
          <w:sz w:val="21"/>
        </w:rPr>
        <w:t>九次方</w:t>
      </w:r>
      <w:r w:rsidRPr="003638A8">
        <w:rPr>
          <w:rFonts w:asciiTheme="minorHAnsi" w:eastAsiaTheme="minorEastAsia" w:hAnsiTheme="minorHAnsi" w:cs="Arial"/>
          <w:sz w:val="21"/>
        </w:rPr>
        <w:t>确定未来项目开发实施各个阶段的具体工作及阶段成果物。</w:t>
      </w:r>
    </w:p>
    <w:tbl>
      <w:tblPr>
        <w:tblW w:w="10070" w:type="dxa"/>
        <w:tblInd w:w="103" w:type="dxa"/>
        <w:tblLook w:val="04A0" w:firstRow="1" w:lastRow="0" w:firstColumn="1" w:lastColumn="0" w:noHBand="0" w:noVBand="1"/>
      </w:tblPr>
      <w:tblGrid>
        <w:gridCol w:w="580"/>
        <w:gridCol w:w="1126"/>
        <w:gridCol w:w="1134"/>
        <w:gridCol w:w="2268"/>
        <w:gridCol w:w="1701"/>
        <w:gridCol w:w="709"/>
        <w:gridCol w:w="709"/>
        <w:gridCol w:w="1843"/>
      </w:tblGrid>
      <w:tr w:rsidR="008B2DCA" w:rsidRPr="003638A8" w:rsidTr="00777CC2">
        <w:trPr>
          <w:trHeight w:val="390"/>
        </w:trPr>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序号</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任务名称</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任务类型</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校方配合内容</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3638A8"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九次方</w:t>
            </w:r>
            <w:r w:rsidR="008B2DCA" w:rsidRPr="003638A8">
              <w:rPr>
                <w:rFonts w:asciiTheme="minorHAnsi" w:eastAsiaTheme="minorEastAsia" w:hAnsiTheme="minorHAnsi" w:cs="宋体"/>
                <w:kern w:val="0"/>
                <w:szCs w:val="21"/>
              </w:rPr>
              <w:t>工作内容</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前序任务</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周期</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提交工作产品</w:t>
            </w:r>
          </w:p>
        </w:tc>
      </w:tr>
      <w:tr w:rsidR="008B2DCA" w:rsidRPr="003638A8" w:rsidTr="00777CC2">
        <w:trPr>
          <w:trHeight w:val="90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1</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项目启动会</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实施准备</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6C02ED" w:rsidP="006C02ED">
            <w:pPr>
              <w:widowControl/>
              <w:rPr>
                <w:rFonts w:asciiTheme="minorHAnsi" w:eastAsiaTheme="minorEastAsia" w:hAnsiTheme="minorHAnsi" w:cs="宋体"/>
                <w:kern w:val="0"/>
                <w:szCs w:val="21"/>
              </w:rPr>
            </w:pPr>
            <w:r w:rsidRPr="003638A8">
              <w:rPr>
                <w:rFonts w:asciiTheme="minorHAnsi" w:eastAsiaTheme="minorEastAsia" w:hAnsiTheme="minorHAnsi" w:cs="宋体"/>
                <w:kern w:val="0"/>
                <w:szCs w:val="21"/>
              </w:rPr>
              <w:t>组织项目相关干系人</w:t>
            </w:r>
            <w:r w:rsidR="008B2DCA" w:rsidRPr="003638A8">
              <w:rPr>
                <w:rFonts w:asciiTheme="minorHAnsi" w:eastAsiaTheme="minorEastAsia" w:hAnsiTheme="minorHAnsi" w:cs="宋体"/>
                <w:kern w:val="0"/>
                <w:szCs w:val="21"/>
              </w:rPr>
              <w:t>参加项目启动会</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准备启动会内容</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合同签订</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rsidR="008B2DCA" w:rsidRPr="003638A8" w:rsidRDefault="008D5297"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5</w:t>
            </w:r>
            <w:r w:rsidR="007853EB"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项目计划、启动会</w:t>
            </w:r>
            <w:r w:rsidRPr="003638A8">
              <w:rPr>
                <w:rFonts w:asciiTheme="minorHAnsi" w:eastAsiaTheme="minorEastAsia" w:hAnsiTheme="minorHAnsi" w:cs="宋体"/>
                <w:kern w:val="0"/>
                <w:szCs w:val="21"/>
              </w:rPr>
              <w:t>PPT</w:t>
            </w:r>
            <w:r w:rsidRPr="003638A8">
              <w:rPr>
                <w:rFonts w:asciiTheme="minorHAnsi" w:eastAsiaTheme="minorEastAsia" w:hAnsiTheme="minorHAnsi" w:cs="宋体"/>
                <w:kern w:val="0"/>
                <w:szCs w:val="21"/>
              </w:rPr>
              <w:t>、会议记录及签到表</w:t>
            </w:r>
          </w:p>
        </w:tc>
      </w:tr>
      <w:tr w:rsidR="008B2DCA" w:rsidRPr="003638A8" w:rsidTr="00777CC2">
        <w:trPr>
          <w:trHeight w:val="228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2</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搭建测试环境</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实施准备</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提供测试机器并预装</w:t>
            </w:r>
            <w:r w:rsidR="00A72DF9" w:rsidRPr="003638A8">
              <w:rPr>
                <w:rFonts w:asciiTheme="minorHAnsi" w:eastAsiaTheme="minorEastAsia" w:hAnsiTheme="minorHAnsi" w:cs="宋体"/>
                <w:kern w:val="0"/>
                <w:szCs w:val="21"/>
              </w:rPr>
              <w:t>Linux</w:t>
            </w:r>
            <w:r w:rsidRPr="003638A8">
              <w:rPr>
                <w:rFonts w:asciiTheme="minorHAnsi" w:eastAsiaTheme="minorEastAsia" w:hAnsiTheme="minorHAnsi" w:cs="宋体"/>
                <w:kern w:val="0"/>
                <w:szCs w:val="21"/>
              </w:rPr>
              <w:t>操作系统，有外网能够直接访问的</w:t>
            </w:r>
            <w:r w:rsidRPr="003638A8">
              <w:rPr>
                <w:rFonts w:asciiTheme="minorHAnsi" w:eastAsiaTheme="minorEastAsia" w:hAnsiTheme="minorHAnsi" w:cs="宋体"/>
                <w:kern w:val="0"/>
                <w:szCs w:val="21"/>
              </w:rPr>
              <w:t>IP</w:t>
            </w:r>
            <w:r w:rsidRPr="003638A8">
              <w:rPr>
                <w:rFonts w:asciiTheme="minorHAnsi" w:eastAsiaTheme="minorEastAsia" w:hAnsiTheme="minorHAnsi" w:cs="宋体"/>
                <w:kern w:val="0"/>
                <w:szCs w:val="21"/>
              </w:rPr>
              <w:t>和域名</w:t>
            </w:r>
            <w:r w:rsidRPr="003638A8">
              <w:rPr>
                <w:rFonts w:asciiTheme="minorHAnsi" w:eastAsiaTheme="minorEastAsia" w:hAnsiTheme="minorHAnsi" w:cs="宋体"/>
                <w:kern w:val="0"/>
                <w:szCs w:val="21"/>
              </w:rPr>
              <w:t>,</w:t>
            </w:r>
            <w:r w:rsidRPr="003638A8">
              <w:rPr>
                <w:rFonts w:asciiTheme="minorHAnsi" w:eastAsiaTheme="minorEastAsia" w:hAnsiTheme="minorHAnsi" w:cs="宋体"/>
                <w:kern w:val="0"/>
                <w:szCs w:val="21"/>
              </w:rPr>
              <w:t>能够直接远程桌面访问，开放</w:t>
            </w:r>
            <w:r w:rsidRPr="003638A8">
              <w:rPr>
                <w:rFonts w:asciiTheme="minorHAnsi" w:eastAsiaTheme="minorEastAsia" w:hAnsiTheme="minorHAnsi" w:cs="宋体"/>
                <w:kern w:val="0"/>
                <w:szCs w:val="21"/>
              </w:rPr>
              <w:t>80</w:t>
            </w:r>
            <w:r w:rsidR="007853EB" w:rsidRPr="003638A8">
              <w:rPr>
                <w:rFonts w:asciiTheme="minorHAnsi" w:eastAsiaTheme="minorEastAsia" w:hAnsiTheme="minorHAnsi" w:cs="宋体"/>
                <w:kern w:val="0"/>
                <w:szCs w:val="21"/>
              </w:rPr>
              <w:t>、</w:t>
            </w:r>
            <w:r w:rsidRPr="003638A8">
              <w:rPr>
                <w:rFonts w:asciiTheme="minorHAnsi" w:eastAsiaTheme="minorEastAsia" w:hAnsiTheme="minorHAnsi" w:cs="宋体"/>
                <w:kern w:val="0"/>
                <w:szCs w:val="21"/>
              </w:rPr>
              <w:t>8080</w:t>
            </w:r>
            <w:r w:rsidR="007853EB" w:rsidRPr="003638A8">
              <w:rPr>
                <w:rFonts w:asciiTheme="minorHAnsi" w:eastAsiaTheme="minorEastAsia" w:hAnsiTheme="minorHAnsi" w:cs="宋体"/>
                <w:kern w:val="0"/>
                <w:szCs w:val="21"/>
              </w:rPr>
              <w:t>、</w:t>
            </w:r>
            <w:r w:rsidR="007853EB" w:rsidRPr="003638A8">
              <w:rPr>
                <w:rFonts w:asciiTheme="minorHAnsi" w:eastAsiaTheme="minorEastAsia" w:hAnsiTheme="minorHAnsi" w:cs="宋体"/>
                <w:kern w:val="0"/>
                <w:szCs w:val="21"/>
              </w:rPr>
              <w:t>3306</w:t>
            </w:r>
            <w:r w:rsidRPr="003638A8">
              <w:rPr>
                <w:rFonts w:asciiTheme="minorHAnsi" w:eastAsiaTheme="minorEastAsia" w:hAnsiTheme="minorHAnsi" w:cs="宋体"/>
                <w:kern w:val="0"/>
                <w:szCs w:val="21"/>
              </w:rPr>
              <w:t>端口</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3638A8"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九次方</w:t>
            </w:r>
            <w:r w:rsidR="008B2DCA" w:rsidRPr="003638A8">
              <w:rPr>
                <w:rFonts w:asciiTheme="minorHAnsi" w:eastAsiaTheme="minorEastAsia" w:hAnsiTheme="minorHAnsi" w:cs="宋体"/>
                <w:kern w:val="0"/>
                <w:szCs w:val="21"/>
              </w:rPr>
              <w:t>产品部署人员远程部署</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校方测试服务器准备完毕</w:t>
            </w:r>
          </w:p>
        </w:tc>
        <w:tc>
          <w:tcPr>
            <w:tcW w:w="709" w:type="dxa"/>
            <w:vMerge/>
            <w:tcBorders>
              <w:top w:val="nil"/>
              <w:left w:val="single" w:sz="4" w:space="0" w:color="auto"/>
              <w:bottom w:val="single" w:sz="4" w:space="0" w:color="000000"/>
              <w:right w:val="single" w:sz="4" w:space="0" w:color="auto"/>
            </w:tcBorders>
            <w:vAlign w:val="center"/>
            <w:hideMark/>
          </w:tcPr>
          <w:p w:rsidR="008B2DCA" w:rsidRPr="003638A8" w:rsidRDefault="008B2DCA" w:rsidP="008B2DCA">
            <w:pPr>
              <w:widowControl/>
              <w:jc w:val="left"/>
              <w:rPr>
                <w:rFonts w:asciiTheme="minorHAnsi" w:eastAsiaTheme="minorEastAsia" w:hAnsiTheme="minorHAnsi"/>
                <w:kern w:val="0"/>
                <w:szCs w:val="21"/>
              </w:rPr>
            </w:pP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搭建出测试环境、</w:t>
            </w:r>
            <w:r w:rsidR="00905982" w:rsidRPr="003638A8">
              <w:rPr>
                <w:rFonts w:asciiTheme="minorHAnsi" w:eastAsiaTheme="minorEastAsia" w:hAnsiTheme="minorHAnsi" w:cs="宋体"/>
                <w:kern w:val="0"/>
                <w:szCs w:val="21"/>
              </w:rPr>
              <w:t>导入数据，</w:t>
            </w:r>
            <w:r w:rsidRPr="003638A8">
              <w:rPr>
                <w:rFonts w:asciiTheme="minorHAnsi" w:eastAsiaTheme="minorEastAsia" w:hAnsiTheme="minorHAnsi" w:cs="宋体"/>
                <w:kern w:val="0"/>
                <w:szCs w:val="21"/>
              </w:rPr>
              <w:t>秘书和教师</w:t>
            </w:r>
            <w:r w:rsidR="008B2DCA" w:rsidRPr="003638A8">
              <w:rPr>
                <w:rFonts w:asciiTheme="minorHAnsi" w:eastAsiaTheme="minorEastAsia" w:hAnsiTheme="minorHAnsi" w:cs="宋体"/>
                <w:kern w:val="0"/>
                <w:szCs w:val="21"/>
              </w:rPr>
              <w:t>可对</w:t>
            </w:r>
            <w:r w:rsidR="003638A8" w:rsidRPr="003638A8">
              <w:rPr>
                <w:rFonts w:asciiTheme="minorHAnsi" w:eastAsiaTheme="minorEastAsia" w:hAnsiTheme="minorHAnsi" w:cs="宋体"/>
                <w:kern w:val="0"/>
                <w:szCs w:val="21"/>
              </w:rPr>
              <w:t>九次方</w:t>
            </w:r>
            <w:r w:rsidR="008B2DCA" w:rsidRPr="003638A8">
              <w:rPr>
                <w:rFonts w:asciiTheme="minorHAnsi" w:eastAsiaTheme="minorEastAsia" w:hAnsiTheme="minorHAnsi" w:cs="宋体"/>
                <w:kern w:val="0"/>
                <w:szCs w:val="21"/>
              </w:rPr>
              <w:t>平台系统版本进行测试</w:t>
            </w:r>
          </w:p>
        </w:tc>
      </w:tr>
      <w:tr w:rsidR="008B2DCA" w:rsidRPr="003638A8" w:rsidTr="00777CC2">
        <w:trPr>
          <w:trHeight w:val="114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lastRenderedPageBreak/>
              <w:t>3</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系统使用及问题反馈</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系统试用</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对</w:t>
            </w:r>
            <w:r w:rsidR="003638A8" w:rsidRPr="003638A8">
              <w:rPr>
                <w:rFonts w:asciiTheme="minorHAnsi" w:eastAsiaTheme="minorEastAsia" w:hAnsiTheme="minorHAnsi" w:cs="宋体"/>
                <w:kern w:val="0"/>
                <w:szCs w:val="21"/>
              </w:rPr>
              <w:t>九次方</w:t>
            </w:r>
            <w:r w:rsidRPr="003638A8">
              <w:rPr>
                <w:rFonts w:asciiTheme="minorHAnsi" w:eastAsiaTheme="minorEastAsia" w:hAnsiTheme="minorHAnsi" w:cs="宋体"/>
                <w:kern w:val="0"/>
                <w:szCs w:val="21"/>
              </w:rPr>
              <w:t>搭建的系统版本进行试用</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给用户作系统培训和试用期间的保障</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3</w:t>
            </w:r>
            <w:r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系统试用问题卡</w:t>
            </w:r>
          </w:p>
        </w:tc>
      </w:tr>
      <w:tr w:rsidR="008B2DCA" w:rsidRPr="003638A8" w:rsidTr="00777CC2">
        <w:trPr>
          <w:trHeight w:val="285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4</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需求调研</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需求调研</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8D5297"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配合公司进行需求的讲解及相关调研问题的答复。</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依据</w:t>
            </w:r>
            <w:r w:rsidR="009A2112" w:rsidRPr="003638A8">
              <w:rPr>
                <w:rFonts w:asciiTheme="minorHAnsi" w:eastAsiaTheme="minorEastAsia" w:hAnsiTheme="minorHAnsi" w:cs="宋体"/>
                <w:kern w:val="0"/>
                <w:szCs w:val="21"/>
              </w:rPr>
              <w:t>需求调研情况进行需求设计，输出需求分析报告</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D5297"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3</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2</w:t>
            </w:r>
            <w:r w:rsidR="007853EB"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9A211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需求分析报告</w:t>
            </w:r>
          </w:p>
        </w:tc>
      </w:tr>
      <w:tr w:rsidR="009A2112" w:rsidRPr="003638A8" w:rsidTr="00777CC2">
        <w:trPr>
          <w:trHeight w:val="2850"/>
        </w:trPr>
        <w:tc>
          <w:tcPr>
            <w:tcW w:w="580" w:type="dxa"/>
            <w:tcBorders>
              <w:top w:val="nil"/>
              <w:left w:val="single" w:sz="4" w:space="0" w:color="auto"/>
              <w:bottom w:val="single" w:sz="4" w:space="0" w:color="auto"/>
              <w:right w:val="single" w:sz="4" w:space="0" w:color="auto"/>
            </w:tcBorders>
            <w:shd w:val="clear" w:color="auto" w:fill="auto"/>
            <w:vAlign w:val="center"/>
          </w:tcPr>
          <w:p w:rsidR="009A2112"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5</w:t>
            </w:r>
          </w:p>
        </w:tc>
        <w:tc>
          <w:tcPr>
            <w:tcW w:w="1126"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程序开发</w:t>
            </w:r>
          </w:p>
        </w:tc>
        <w:tc>
          <w:tcPr>
            <w:tcW w:w="1134"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程序开发</w:t>
            </w:r>
          </w:p>
        </w:tc>
        <w:tc>
          <w:tcPr>
            <w:tcW w:w="2268"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left"/>
              <w:rPr>
                <w:rFonts w:asciiTheme="minorHAnsi" w:eastAsiaTheme="minorEastAsia" w:hAnsiTheme="minorHAnsi" w:cs="宋体"/>
                <w:kern w:val="0"/>
                <w:szCs w:val="21"/>
              </w:rPr>
            </w:pPr>
          </w:p>
        </w:tc>
        <w:tc>
          <w:tcPr>
            <w:tcW w:w="1701"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依据需求分析报告，并在此基础上进行配置和二次开发</w:t>
            </w:r>
          </w:p>
        </w:tc>
        <w:tc>
          <w:tcPr>
            <w:tcW w:w="709"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4</w:t>
            </w:r>
          </w:p>
        </w:tc>
        <w:tc>
          <w:tcPr>
            <w:tcW w:w="709"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10</w:t>
            </w:r>
            <w:r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tcPr>
          <w:p w:rsidR="009A2112" w:rsidRPr="003638A8" w:rsidRDefault="009A211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程序</w:t>
            </w:r>
          </w:p>
        </w:tc>
      </w:tr>
      <w:tr w:rsidR="008B2DCA" w:rsidRPr="003638A8" w:rsidTr="00777CC2">
        <w:trPr>
          <w:trHeight w:val="313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6</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系统问题现场调整</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程序调整</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确认问题修正情况</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以及系统使用问题卡的问题进行程序修复</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3</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5</w:t>
            </w:r>
            <w:r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7853EB"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系统程序</w:t>
            </w:r>
          </w:p>
        </w:tc>
      </w:tr>
      <w:tr w:rsidR="008B2DCA" w:rsidRPr="003638A8" w:rsidTr="00777CC2">
        <w:trPr>
          <w:trHeight w:val="91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7</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客户培训</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b/>
                <w:kern w:val="0"/>
                <w:szCs w:val="21"/>
              </w:rPr>
            </w:pPr>
            <w:r w:rsidRPr="003638A8">
              <w:rPr>
                <w:rFonts w:asciiTheme="minorHAnsi" w:eastAsiaTheme="minorEastAsia" w:hAnsiTheme="minorHAnsi" w:cs="宋体"/>
                <w:kern w:val="0"/>
                <w:szCs w:val="21"/>
              </w:rPr>
              <w:t>客户培训</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协调相关干系人参与培训</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进行系统培训</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5</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1</w:t>
            </w:r>
            <w:r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培训记录</w:t>
            </w:r>
          </w:p>
        </w:tc>
      </w:tr>
      <w:tr w:rsidR="008B2DCA" w:rsidRPr="003638A8" w:rsidTr="00777CC2">
        <w:trPr>
          <w:trHeight w:val="114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8</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现场确认测试</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现场测试</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相关干系人（系统各类角色）对系统进行现场各项功能的确认测试</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测试保障</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5</w:t>
            </w:r>
            <w:r w:rsidR="00905982" w:rsidRPr="003638A8">
              <w:rPr>
                <w:rFonts w:asciiTheme="minorHAnsi" w:eastAsiaTheme="minorEastAsia" w:hAnsiTheme="minorHAnsi" w:cs="宋体"/>
                <w:kern w:val="0"/>
                <w:szCs w:val="21"/>
              </w:rPr>
              <w:t>、</w:t>
            </w:r>
            <w:r w:rsidR="00905982" w:rsidRPr="003638A8">
              <w:rPr>
                <w:rFonts w:asciiTheme="minorHAnsi" w:eastAsiaTheme="minorEastAsia" w:hAnsiTheme="minorHAnsi" w:cs="宋体"/>
                <w:kern w:val="0"/>
                <w:szCs w:val="21"/>
              </w:rPr>
              <w:t>6</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2</w:t>
            </w:r>
            <w:r w:rsidRPr="003638A8">
              <w:rPr>
                <w:rFonts w:asciiTheme="minorHAnsi" w:eastAsiaTheme="minorEastAsia" w:hAnsiTheme="minorHAnsi"/>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测试报告</w:t>
            </w:r>
          </w:p>
        </w:tc>
      </w:tr>
      <w:tr w:rsidR="008B2DCA" w:rsidRPr="003638A8" w:rsidTr="00777CC2">
        <w:trPr>
          <w:trHeight w:val="630"/>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9</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系统验收</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系统验收</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组织系统验收会</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准备验收资料</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7</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1</w:t>
            </w:r>
            <w:r w:rsidRPr="003638A8">
              <w:rPr>
                <w:rFonts w:asciiTheme="minorHAnsi" w:eastAsiaTheme="minorEastAsia" w:hAnsiTheme="minorHAnsi" w:cs="宋体"/>
                <w:kern w:val="0"/>
                <w:szCs w:val="21"/>
              </w:rPr>
              <w:t>工作日</w:t>
            </w: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项目验收报告</w:t>
            </w:r>
          </w:p>
        </w:tc>
      </w:tr>
      <w:tr w:rsidR="008B2DCA" w:rsidRPr="003638A8" w:rsidTr="00777CC2">
        <w:trPr>
          <w:trHeight w:val="855"/>
        </w:trPr>
        <w:tc>
          <w:tcPr>
            <w:tcW w:w="580" w:type="dxa"/>
            <w:tcBorders>
              <w:top w:val="nil"/>
              <w:left w:val="single" w:sz="4" w:space="0" w:color="auto"/>
              <w:bottom w:val="single" w:sz="4" w:space="0" w:color="auto"/>
              <w:right w:val="single" w:sz="4" w:space="0" w:color="auto"/>
            </w:tcBorders>
            <w:shd w:val="clear" w:color="auto" w:fill="auto"/>
            <w:vAlign w:val="center"/>
            <w:hideMark/>
          </w:tcPr>
          <w:p w:rsidR="008B2DCA" w:rsidRPr="003638A8" w:rsidRDefault="009A2112" w:rsidP="008B2DCA">
            <w:pPr>
              <w:widowControl/>
              <w:jc w:val="center"/>
              <w:rPr>
                <w:rFonts w:asciiTheme="minorHAnsi" w:eastAsiaTheme="minorEastAsia" w:hAnsiTheme="minorHAnsi"/>
                <w:kern w:val="0"/>
                <w:szCs w:val="21"/>
              </w:rPr>
            </w:pPr>
            <w:r w:rsidRPr="003638A8">
              <w:rPr>
                <w:rFonts w:asciiTheme="minorHAnsi" w:eastAsiaTheme="minorEastAsia" w:hAnsiTheme="minorHAnsi"/>
                <w:kern w:val="0"/>
                <w:szCs w:val="21"/>
              </w:rPr>
              <w:t>10</w:t>
            </w:r>
          </w:p>
        </w:tc>
        <w:tc>
          <w:tcPr>
            <w:tcW w:w="1126"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正式运行</w:t>
            </w:r>
          </w:p>
        </w:tc>
        <w:tc>
          <w:tcPr>
            <w:tcW w:w="1134"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kern w:val="0"/>
                <w:szCs w:val="21"/>
              </w:rPr>
            </w:pPr>
            <w:r w:rsidRPr="003638A8">
              <w:rPr>
                <w:rFonts w:asciiTheme="minorHAnsi" w:eastAsiaTheme="minorEastAsia" w:hAnsiTheme="minorHAnsi"/>
                <w:kern w:val="0"/>
                <w:szCs w:val="21"/>
              </w:rPr>
              <w:t>现场实施</w:t>
            </w:r>
          </w:p>
        </w:tc>
        <w:tc>
          <w:tcPr>
            <w:tcW w:w="2268"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系统正式运行</w:t>
            </w:r>
          </w:p>
        </w:tc>
        <w:tc>
          <w:tcPr>
            <w:tcW w:w="1701"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系统维护</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905982" w:rsidP="008B2DCA">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8</w:t>
            </w:r>
          </w:p>
        </w:tc>
        <w:tc>
          <w:tcPr>
            <w:tcW w:w="709"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center"/>
              <w:rPr>
                <w:rFonts w:asciiTheme="minorHAnsi" w:eastAsiaTheme="minorEastAsia" w:hAnsiTheme="minorHAnsi" w:cs="宋体"/>
                <w:kern w:val="0"/>
                <w:szCs w:val="21"/>
              </w:rPr>
            </w:pPr>
          </w:p>
        </w:tc>
        <w:tc>
          <w:tcPr>
            <w:tcW w:w="1843" w:type="dxa"/>
            <w:tcBorders>
              <w:top w:val="nil"/>
              <w:left w:val="nil"/>
              <w:bottom w:val="single" w:sz="4" w:space="0" w:color="auto"/>
              <w:right w:val="single" w:sz="4" w:space="0" w:color="auto"/>
            </w:tcBorders>
            <w:shd w:val="clear" w:color="auto" w:fill="auto"/>
            <w:vAlign w:val="center"/>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系统运行报告</w:t>
            </w:r>
          </w:p>
        </w:tc>
      </w:tr>
      <w:tr w:rsidR="008B2DCA" w:rsidRPr="003638A8" w:rsidTr="00777CC2">
        <w:trPr>
          <w:trHeight w:val="390"/>
        </w:trPr>
        <w:tc>
          <w:tcPr>
            <w:tcW w:w="10070" w:type="dxa"/>
            <w:gridSpan w:val="8"/>
            <w:vMerge w:val="restart"/>
            <w:tcBorders>
              <w:top w:val="single" w:sz="4" w:space="0" w:color="auto"/>
              <w:left w:val="single" w:sz="4" w:space="0" w:color="auto"/>
              <w:bottom w:val="single" w:sz="4" w:space="0" w:color="000000"/>
              <w:right w:val="single" w:sz="4" w:space="0" w:color="000000"/>
            </w:tcBorders>
            <w:shd w:val="clear" w:color="auto" w:fill="auto"/>
            <w:hideMark/>
          </w:tcPr>
          <w:p w:rsidR="008B2DCA" w:rsidRPr="003638A8" w:rsidRDefault="008B2DCA" w:rsidP="008B2DCA">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备注：硬件</w:t>
            </w:r>
            <w:r w:rsidR="00905982" w:rsidRPr="003638A8">
              <w:rPr>
                <w:rFonts w:asciiTheme="minorHAnsi" w:eastAsiaTheme="minorEastAsia" w:hAnsiTheme="minorHAnsi" w:cs="宋体"/>
                <w:kern w:val="0"/>
                <w:szCs w:val="21"/>
              </w:rPr>
              <w:t>需要提前两周上线部署，系统软件提前安装好，网络环境具备，</w:t>
            </w:r>
            <w:r w:rsidRPr="003638A8">
              <w:rPr>
                <w:rFonts w:asciiTheme="minorHAnsi" w:eastAsiaTheme="minorEastAsia" w:hAnsiTheme="minorHAnsi" w:cs="宋体"/>
                <w:kern w:val="0"/>
                <w:szCs w:val="21"/>
              </w:rPr>
              <w:t>中间件</w:t>
            </w:r>
            <w:r w:rsidR="00905982" w:rsidRPr="003638A8">
              <w:rPr>
                <w:rFonts w:asciiTheme="minorHAnsi" w:eastAsiaTheme="minorEastAsia" w:hAnsiTheme="minorHAnsi" w:cs="宋体"/>
                <w:kern w:val="0"/>
                <w:szCs w:val="21"/>
              </w:rPr>
              <w:t>、数据库与系统软件的</w:t>
            </w:r>
            <w:r w:rsidRPr="003638A8">
              <w:rPr>
                <w:rFonts w:asciiTheme="minorHAnsi" w:eastAsiaTheme="minorEastAsia" w:hAnsiTheme="minorHAnsi" w:cs="宋体"/>
                <w:kern w:val="0"/>
                <w:szCs w:val="21"/>
              </w:rPr>
              <w:t>安装</w:t>
            </w:r>
            <w:r w:rsidR="00905982" w:rsidRPr="003638A8">
              <w:rPr>
                <w:rFonts w:asciiTheme="minorHAnsi" w:eastAsiaTheme="minorEastAsia" w:hAnsiTheme="minorHAnsi" w:cs="宋体"/>
                <w:kern w:val="0"/>
                <w:szCs w:val="21"/>
              </w:rPr>
              <w:t>由我方进行</w:t>
            </w:r>
            <w:r w:rsidRPr="003638A8">
              <w:rPr>
                <w:rFonts w:asciiTheme="minorHAnsi" w:eastAsiaTheme="minorEastAsia" w:hAnsiTheme="minorHAnsi" w:cs="宋体"/>
                <w:kern w:val="0"/>
                <w:szCs w:val="21"/>
              </w:rPr>
              <w:t>，</w:t>
            </w:r>
            <w:r w:rsidR="00905982" w:rsidRPr="003638A8">
              <w:rPr>
                <w:rFonts w:asciiTheme="minorHAnsi" w:eastAsiaTheme="minorEastAsia" w:hAnsiTheme="minorHAnsi" w:cs="宋体"/>
                <w:kern w:val="0"/>
                <w:szCs w:val="21"/>
              </w:rPr>
              <w:t>硬件设备和网络环境必须提前调试通过，</w:t>
            </w:r>
            <w:r w:rsidRPr="003638A8">
              <w:rPr>
                <w:rFonts w:asciiTheme="minorHAnsi" w:eastAsiaTheme="minorEastAsia" w:hAnsiTheme="minorHAnsi" w:cs="宋体"/>
                <w:kern w:val="0"/>
                <w:szCs w:val="21"/>
              </w:rPr>
              <w:t>否则无法保证系统试运行的稳定。</w:t>
            </w:r>
          </w:p>
        </w:tc>
      </w:tr>
      <w:tr w:rsidR="008B2DCA" w:rsidRPr="003638A8" w:rsidTr="00777CC2">
        <w:trPr>
          <w:trHeight w:val="390"/>
        </w:trPr>
        <w:tc>
          <w:tcPr>
            <w:tcW w:w="10070" w:type="dxa"/>
            <w:gridSpan w:val="8"/>
            <w:vMerge/>
            <w:tcBorders>
              <w:top w:val="single" w:sz="4" w:space="0" w:color="auto"/>
              <w:left w:val="single" w:sz="4" w:space="0" w:color="auto"/>
              <w:bottom w:val="single" w:sz="4" w:space="0" w:color="000000"/>
              <w:right w:val="single" w:sz="4" w:space="0" w:color="000000"/>
            </w:tcBorders>
            <w:vAlign w:val="center"/>
            <w:hideMark/>
          </w:tcPr>
          <w:p w:rsidR="008B2DCA" w:rsidRPr="003638A8" w:rsidRDefault="008B2DCA" w:rsidP="008B2DCA">
            <w:pPr>
              <w:widowControl/>
              <w:jc w:val="left"/>
              <w:rPr>
                <w:rFonts w:asciiTheme="minorHAnsi" w:eastAsiaTheme="minorEastAsia" w:hAnsiTheme="minorHAnsi" w:cs="宋体"/>
                <w:kern w:val="0"/>
                <w:szCs w:val="21"/>
              </w:rPr>
            </w:pPr>
          </w:p>
        </w:tc>
      </w:tr>
    </w:tbl>
    <w:p w:rsidR="00D04045" w:rsidRPr="003638A8" w:rsidRDefault="00D04045" w:rsidP="00D04045">
      <w:pPr>
        <w:spacing w:line="360" w:lineRule="auto"/>
        <w:ind w:firstLine="480"/>
        <w:rPr>
          <w:rFonts w:asciiTheme="minorHAnsi" w:eastAsiaTheme="minorEastAsia" w:hAnsiTheme="minorHAnsi"/>
          <w:b/>
        </w:rPr>
      </w:pPr>
    </w:p>
    <w:p w:rsidR="00687A9A" w:rsidRPr="003638A8" w:rsidRDefault="00D04045" w:rsidP="00D04045">
      <w:pPr>
        <w:spacing w:line="360" w:lineRule="auto"/>
        <w:ind w:firstLine="480"/>
        <w:rPr>
          <w:rFonts w:asciiTheme="minorHAnsi" w:eastAsiaTheme="minorEastAsia" w:hAnsiTheme="minorHAnsi"/>
          <w:b/>
        </w:rPr>
      </w:pPr>
      <w:r w:rsidRPr="003638A8">
        <w:rPr>
          <w:rFonts w:asciiTheme="minorHAnsi" w:eastAsiaTheme="minorEastAsia" w:hAnsiTheme="minorHAnsi"/>
          <w:szCs w:val="21"/>
        </w:rPr>
        <w:lastRenderedPageBreak/>
        <w:t>考虑到本项目的科研性质，未来会有逐步完善的过程，因此相应观测评价的算法模型短期内会有较为频繁的调整，以验证科研成果的实用性和适用性。因此，我们将派驻</w:t>
      </w:r>
      <w:r w:rsidRPr="003638A8">
        <w:rPr>
          <w:rFonts w:asciiTheme="minorHAnsi" w:eastAsiaTheme="minorEastAsia" w:hAnsiTheme="minorHAnsi"/>
          <w:szCs w:val="21"/>
        </w:rPr>
        <w:t xml:space="preserve">3 </w:t>
      </w:r>
      <w:r w:rsidRPr="003638A8">
        <w:rPr>
          <w:rFonts w:asciiTheme="minorHAnsi" w:eastAsiaTheme="minorEastAsia" w:hAnsiTheme="minorHAnsi"/>
          <w:szCs w:val="21"/>
        </w:rPr>
        <w:t>名专业人员入驻江西师大协同创新中心现场工作。整个项目的前期功能调研、模型的数字化、整体调试、试运行的维护过程，直至项目完成验收，保持</w:t>
      </w:r>
      <w:r w:rsidRPr="003638A8">
        <w:rPr>
          <w:rFonts w:asciiTheme="minorHAnsi" w:eastAsiaTheme="minorEastAsia" w:hAnsiTheme="minorHAnsi"/>
          <w:szCs w:val="21"/>
        </w:rPr>
        <w:t xml:space="preserve"> 6 </w:t>
      </w:r>
      <w:r w:rsidRPr="003638A8">
        <w:rPr>
          <w:rFonts w:asciiTheme="minorHAnsi" w:eastAsiaTheme="minorEastAsia" w:hAnsiTheme="minorHAnsi"/>
          <w:szCs w:val="21"/>
        </w:rPr>
        <w:t>个月的驻场时间。</w:t>
      </w:r>
    </w:p>
    <w:p w:rsidR="00687A9A" w:rsidRPr="003638A8" w:rsidRDefault="00687A9A" w:rsidP="00687A9A">
      <w:pPr>
        <w:pStyle w:val="31"/>
        <w:rPr>
          <w:rFonts w:asciiTheme="minorHAnsi" w:eastAsiaTheme="minorEastAsia" w:hAnsiTheme="minorHAnsi"/>
        </w:rPr>
      </w:pPr>
      <w:bookmarkStart w:id="159" w:name="_Toc6416484"/>
      <w:bookmarkStart w:id="160" w:name="_Toc23948465"/>
      <w:bookmarkStart w:id="161" w:name="_Toc24277605"/>
      <w:bookmarkStart w:id="162" w:name="_Toc26029563"/>
      <w:bookmarkStart w:id="163" w:name="_Toc26029763"/>
      <w:bookmarkStart w:id="164" w:name="_Toc111632122"/>
      <w:bookmarkStart w:id="165" w:name="_Toc170275839"/>
      <w:bookmarkStart w:id="166" w:name="_Toc171333304"/>
      <w:bookmarkStart w:id="167" w:name="_Toc193263579"/>
      <w:bookmarkStart w:id="168" w:name="_Toc193616607"/>
      <w:bookmarkStart w:id="169" w:name="_Toc209431685"/>
      <w:bookmarkStart w:id="170" w:name="_Toc209799980"/>
      <w:bookmarkStart w:id="171" w:name="_Toc211593410"/>
      <w:bookmarkStart w:id="172" w:name="_Toc260043543"/>
      <w:bookmarkStart w:id="173" w:name="_Toc321698337"/>
      <w:bookmarkStart w:id="174" w:name="_Toc324095337"/>
      <w:bookmarkStart w:id="175" w:name="_Toc497030223"/>
      <w:bookmarkEnd w:id="152"/>
      <w:bookmarkEnd w:id="153"/>
      <w:bookmarkEnd w:id="154"/>
      <w:bookmarkEnd w:id="155"/>
      <w:r w:rsidRPr="003638A8">
        <w:rPr>
          <w:rFonts w:asciiTheme="minorHAnsi" w:eastAsiaTheme="minorEastAsia" w:hAnsiTheme="minorHAnsi"/>
        </w:rPr>
        <w:t>质量计划</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计划阶段需要采取步骤确保项目是完全按用户要求提供的交付物。每一个交付物的质量标准将被明确定义，用来制订质量保障计划。在质量计划中必须考虑抽查和定稿的流程，抽查的活动必须依据技术方案严格定义并记录成文档。因而进行的质量计划活动必须同技术计划集成在一起。在质量计划过程中，质量保证经理必须以独立的身份参与项目活动，以确保产品的质量。</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以下为质量管理过程中的主要行为，它是具体的质量计划制定和执行的依据，在项目实施过程中根据项目情况制定详细的计划。</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质量计划主要的行为包括：</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项目提交物的定义和进度安排</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合约条款的回顾审查</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提交项和检查点的回顾审查</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系统测试</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错误管理和跟踪</w:t>
      </w:r>
    </w:p>
    <w:p w:rsidR="00687A9A" w:rsidRPr="003638A8" w:rsidRDefault="00687A9A" w:rsidP="00B8444F">
      <w:pPr>
        <w:spacing w:line="360" w:lineRule="auto"/>
        <w:ind w:firstLine="409"/>
        <w:rPr>
          <w:rFonts w:asciiTheme="minorHAnsi" w:eastAsiaTheme="minorEastAsia" w:hAnsiTheme="minorHAnsi"/>
          <w:szCs w:val="21"/>
        </w:rPr>
      </w:pPr>
      <w:r w:rsidRPr="003638A8">
        <w:rPr>
          <w:rFonts w:asciiTheme="minorHAnsi" w:eastAsiaTheme="minorEastAsia" w:hAnsiTheme="minorHAnsi"/>
          <w:szCs w:val="21"/>
        </w:rPr>
        <w:t>在执行质量计划的主要任务过程中，我们有以下各项内容。</w:t>
      </w:r>
    </w:p>
    <w:p w:rsidR="00687A9A" w:rsidRPr="003638A8" w:rsidRDefault="00687A9A" w:rsidP="00687A9A">
      <w:pPr>
        <w:spacing w:line="360" w:lineRule="auto"/>
        <w:ind w:firstLineChars="195" w:firstLine="409"/>
        <w:rPr>
          <w:rFonts w:asciiTheme="minorHAnsi" w:eastAsiaTheme="minorEastAsia" w:hAnsiTheme="minorHAnsi"/>
          <w:szCs w:val="21"/>
        </w:rPr>
      </w:pPr>
      <w:r w:rsidRPr="003638A8">
        <w:rPr>
          <w:rFonts w:asciiTheme="minorHAnsi" w:eastAsiaTheme="minorEastAsia" w:hAnsiTheme="minorHAnsi"/>
          <w:szCs w:val="21"/>
        </w:rPr>
        <w:t>文档规范：</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程序和编程规范</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设计规范</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技术回顾审查程序：</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文档的回顾审查过程</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编码和检查点的回顾审查</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系统规格说明书的回顾审查</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系统设计和详细设计的回顾审查</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源代码的回顾审查</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测试程序：</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测试过程</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编制测试计划</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设计测试案例</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执行测试</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记录测试结果</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检查测试完成情况</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系统集成测试</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用户接受测试</w:t>
      </w:r>
    </w:p>
    <w:p w:rsidR="00687A9A" w:rsidRPr="003638A8" w:rsidRDefault="00687A9A" w:rsidP="00687A9A">
      <w:pPr>
        <w:pStyle w:val="31"/>
        <w:rPr>
          <w:rFonts w:asciiTheme="minorHAnsi" w:eastAsiaTheme="minorEastAsia" w:hAnsiTheme="minorHAnsi"/>
        </w:rPr>
      </w:pPr>
      <w:bookmarkStart w:id="176" w:name="_Toc6416485"/>
      <w:bookmarkStart w:id="177" w:name="_Toc23948473"/>
      <w:bookmarkStart w:id="178" w:name="_Toc24277606"/>
      <w:bookmarkStart w:id="179" w:name="_Toc26029564"/>
      <w:bookmarkStart w:id="180" w:name="_Toc26029764"/>
      <w:bookmarkStart w:id="181" w:name="_Toc111632123"/>
      <w:bookmarkStart w:id="182" w:name="_Toc170275840"/>
      <w:bookmarkStart w:id="183" w:name="_Toc171333305"/>
      <w:bookmarkStart w:id="184" w:name="_Toc193263580"/>
      <w:bookmarkStart w:id="185" w:name="_Toc193616608"/>
      <w:bookmarkStart w:id="186" w:name="_Toc209431686"/>
      <w:bookmarkStart w:id="187" w:name="_Toc209799981"/>
      <w:bookmarkStart w:id="188" w:name="_Toc211593411"/>
      <w:bookmarkStart w:id="189" w:name="_Toc260043544"/>
      <w:bookmarkStart w:id="190" w:name="_Toc321698338"/>
      <w:bookmarkStart w:id="191" w:name="_Toc324095338"/>
      <w:bookmarkStart w:id="192" w:name="_Toc497030224"/>
      <w:r w:rsidRPr="003638A8">
        <w:rPr>
          <w:rFonts w:asciiTheme="minorHAnsi" w:eastAsiaTheme="minorEastAsia" w:hAnsiTheme="minorHAnsi"/>
        </w:rPr>
        <w:lastRenderedPageBreak/>
        <w:t>异常计划</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成本和时间进度已经偏离原来的计划，或偏离的程度已经超出了项目委员会所建立的容忍程度，必须执行异常计划。作为风险管理中的重要一项，在具体的项目实施过程中必须详细描述异常偏离计划的原因、偏离的结果、建议改正的措施。</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本节的异常计划是从风险管理角度来说明异常出现的处理方法和依据。</w:t>
      </w:r>
    </w:p>
    <w:p w:rsidR="00687A9A" w:rsidRPr="003638A8" w:rsidRDefault="00687A9A" w:rsidP="00687A9A">
      <w:pPr>
        <w:spacing w:line="360" w:lineRule="auto"/>
        <w:ind w:firstLine="482"/>
        <w:rPr>
          <w:rFonts w:asciiTheme="minorHAnsi" w:eastAsiaTheme="minorEastAsia" w:hAnsiTheme="minorHAnsi"/>
          <w:b/>
          <w:bCs/>
          <w:szCs w:val="21"/>
          <w:u w:val="single"/>
        </w:rPr>
      </w:pPr>
      <w:r w:rsidRPr="003638A8">
        <w:rPr>
          <w:rFonts w:asciiTheme="minorHAnsi" w:eastAsiaTheme="minorEastAsia" w:hAnsiTheme="minorHAnsi"/>
          <w:b/>
          <w:bCs/>
          <w:szCs w:val="21"/>
          <w:u w:val="single"/>
        </w:rPr>
        <w:t>风险管理</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建立风险管理</w:t>
      </w:r>
      <w:r w:rsidRPr="003638A8">
        <w:rPr>
          <w:rFonts w:asciiTheme="minorHAnsi" w:eastAsiaTheme="minorEastAsia" w:hAnsiTheme="minorHAnsi"/>
          <w:szCs w:val="21"/>
        </w:rPr>
        <w:t>“</w:t>
      </w:r>
      <w:r w:rsidRPr="003638A8">
        <w:rPr>
          <w:rFonts w:asciiTheme="minorHAnsi" w:eastAsiaTheme="minorEastAsia" w:hAnsiTheme="minorHAnsi"/>
          <w:szCs w:val="21"/>
        </w:rPr>
        <w:t>前</w:t>
      </w:r>
      <w:r w:rsidRPr="003638A8">
        <w:rPr>
          <w:rFonts w:asciiTheme="minorHAnsi" w:eastAsiaTheme="minorEastAsia" w:hAnsiTheme="minorHAnsi"/>
          <w:szCs w:val="21"/>
        </w:rPr>
        <w:t>10</w:t>
      </w:r>
      <w:r w:rsidRPr="003638A8">
        <w:rPr>
          <w:rFonts w:asciiTheme="minorHAnsi" w:eastAsiaTheme="minorEastAsia" w:hAnsiTheme="minorHAnsi"/>
          <w:szCs w:val="21"/>
        </w:rPr>
        <w:t>位风险表</w:t>
      </w:r>
      <w:r w:rsidRPr="003638A8">
        <w:rPr>
          <w:rFonts w:asciiTheme="minorHAnsi" w:eastAsiaTheme="minorEastAsia" w:hAnsiTheme="minorHAnsi"/>
          <w:szCs w:val="21"/>
        </w:rPr>
        <w:t>”</w:t>
      </w:r>
      <w:r w:rsidRPr="003638A8">
        <w:rPr>
          <w:rFonts w:asciiTheme="minorHAnsi" w:eastAsiaTheme="minorEastAsia" w:hAnsiTheme="minorHAnsi"/>
          <w:szCs w:val="21"/>
        </w:rPr>
        <w:t>，它是在给定的时间内项目可能所面对的最高风险列表。风险列表将有助于项目负责人随时注意风险管理。</w:t>
      </w:r>
    </w:p>
    <w:p w:rsidR="00687A9A" w:rsidRPr="003638A8" w:rsidRDefault="00687A9A" w:rsidP="00687A9A">
      <w:pPr>
        <w:ind w:firstLine="480"/>
        <w:jc w:val="center"/>
        <w:rPr>
          <w:rFonts w:asciiTheme="minorHAnsi" w:eastAsiaTheme="minorEastAsia" w:hAnsiTheme="minorHAnsi"/>
        </w:rPr>
      </w:pPr>
      <w:r w:rsidRPr="003638A8">
        <w:rPr>
          <w:rFonts w:asciiTheme="minorHAnsi" w:eastAsiaTheme="minorEastAsia" w:hAnsiTheme="minorHAnsi"/>
        </w:rPr>
        <w:t>《</w:t>
      </w:r>
      <w:r w:rsidRPr="003638A8">
        <w:rPr>
          <w:rFonts w:asciiTheme="minorHAnsi" w:eastAsiaTheme="minorEastAsia" w:hAnsiTheme="minorHAnsi"/>
        </w:rPr>
        <w:t>“</w:t>
      </w:r>
      <w:r w:rsidRPr="003638A8">
        <w:rPr>
          <w:rFonts w:asciiTheme="minorHAnsi" w:eastAsiaTheme="minorEastAsia" w:hAnsiTheme="minorHAnsi"/>
        </w:rPr>
        <w:t>前</w:t>
      </w:r>
      <w:r w:rsidRPr="003638A8">
        <w:rPr>
          <w:rFonts w:asciiTheme="minorHAnsi" w:eastAsiaTheme="minorEastAsia" w:hAnsiTheme="minorHAnsi"/>
        </w:rPr>
        <w:t>10</w:t>
      </w:r>
      <w:r w:rsidRPr="003638A8">
        <w:rPr>
          <w:rFonts w:asciiTheme="minorHAnsi" w:eastAsiaTheme="minorEastAsia" w:hAnsiTheme="minorHAnsi"/>
        </w:rPr>
        <w:t>位</w:t>
      </w:r>
      <w:r w:rsidRPr="003638A8">
        <w:rPr>
          <w:rFonts w:asciiTheme="minorHAnsi" w:eastAsiaTheme="minorEastAsia" w:hAnsiTheme="minorHAnsi"/>
        </w:rPr>
        <w:t>”</w:t>
      </w:r>
      <w:r w:rsidRPr="003638A8">
        <w:rPr>
          <w:rFonts w:asciiTheme="minorHAnsi" w:eastAsiaTheme="minorEastAsia" w:hAnsiTheme="minorHAnsi"/>
        </w:rPr>
        <w:t>风险模版表》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800"/>
        <w:gridCol w:w="1356"/>
        <w:gridCol w:w="1524"/>
        <w:gridCol w:w="2076"/>
      </w:tblGrid>
      <w:tr w:rsidR="00687A9A" w:rsidRPr="003638A8" w:rsidTr="00E4614B">
        <w:tc>
          <w:tcPr>
            <w:tcW w:w="1620" w:type="dxa"/>
            <w:tcBorders>
              <w:top w:val="thinThickSmallGap" w:sz="18" w:space="0" w:color="auto"/>
              <w:left w:val="thinThickSmallGap" w:sz="18" w:space="0" w:color="auto"/>
              <w:bottom w:val="double" w:sz="4" w:space="0" w:color="auto"/>
            </w:tcBorders>
            <w:shd w:val="pct15" w:color="auto" w:fill="auto"/>
          </w:tcPr>
          <w:p w:rsidR="00687A9A" w:rsidRPr="003638A8" w:rsidRDefault="00687A9A" w:rsidP="00E4614B">
            <w:pPr>
              <w:rPr>
                <w:rFonts w:asciiTheme="minorHAnsi" w:eastAsiaTheme="minorEastAsia" w:hAnsiTheme="minorHAnsi"/>
                <w:b/>
                <w:szCs w:val="21"/>
              </w:rPr>
            </w:pPr>
            <w:r w:rsidRPr="003638A8">
              <w:rPr>
                <w:rFonts w:asciiTheme="minorHAnsi" w:eastAsiaTheme="minorEastAsia" w:hAnsiTheme="minorHAnsi"/>
                <w:b/>
                <w:szCs w:val="21"/>
              </w:rPr>
              <w:t>优先级</w:t>
            </w:r>
            <w:r w:rsidRPr="003638A8">
              <w:rPr>
                <w:rFonts w:asciiTheme="minorHAnsi" w:eastAsiaTheme="minorEastAsia" w:hAnsiTheme="minorHAnsi"/>
                <w:b/>
                <w:szCs w:val="21"/>
              </w:rPr>
              <w:t>(</w:t>
            </w:r>
            <w:r w:rsidRPr="003638A8">
              <w:rPr>
                <w:rFonts w:asciiTheme="minorHAnsi" w:eastAsiaTheme="minorEastAsia" w:hAnsiTheme="minorHAnsi"/>
                <w:b/>
                <w:szCs w:val="21"/>
              </w:rPr>
              <w:t>当前的</w:t>
            </w:r>
            <w:r w:rsidRPr="003638A8">
              <w:rPr>
                <w:rFonts w:asciiTheme="minorHAnsi" w:eastAsiaTheme="minorEastAsia" w:hAnsiTheme="minorHAnsi"/>
                <w:b/>
                <w:szCs w:val="21"/>
              </w:rPr>
              <w:t>)</w:t>
            </w:r>
          </w:p>
        </w:tc>
        <w:tc>
          <w:tcPr>
            <w:tcW w:w="1800" w:type="dxa"/>
            <w:tcBorders>
              <w:top w:val="thinThickSmallGap" w:sz="18" w:space="0" w:color="auto"/>
              <w:bottom w:val="double" w:sz="4" w:space="0" w:color="auto"/>
            </w:tcBorders>
            <w:shd w:val="pct15" w:color="auto" w:fill="auto"/>
          </w:tcPr>
          <w:p w:rsidR="00687A9A" w:rsidRPr="003638A8" w:rsidRDefault="00687A9A" w:rsidP="00E4614B">
            <w:pPr>
              <w:rPr>
                <w:rFonts w:asciiTheme="minorHAnsi" w:eastAsiaTheme="minorEastAsia" w:hAnsiTheme="minorHAnsi"/>
                <w:b/>
                <w:szCs w:val="21"/>
              </w:rPr>
            </w:pPr>
            <w:r w:rsidRPr="003638A8">
              <w:rPr>
                <w:rFonts w:asciiTheme="minorHAnsi" w:eastAsiaTheme="minorEastAsia" w:hAnsiTheme="minorHAnsi"/>
                <w:b/>
                <w:szCs w:val="21"/>
              </w:rPr>
              <w:t>优先级</w:t>
            </w:r>
            <w:r w:rsidRPr="003638A8">
              <w:rPr>
                <w:rFonts w:asciiTheme="minorHAnsi" w:eastAsiaTheme="minorEastAsia" w:hAnsiTheme="minorHAnsi"/>
                <w:b/>
                <w:szCs w:val="21"/>
              </w:rPr>
              <w:t>(</w:t>
            </w:r>
            <w:r w:rsidRPr="003638A8">
              <w:rPr>
                <w:rFonts w:asciiTheme="minorHAnsi" w:eastAsiaTheme="minorEastAsia" w:hAnsiTheme="minorHAnsi"/>
                <w:b/>
                <w:szCs w:val="21"/>
              </w:rPr>
              <w:t>前一周</w:t>
            </w:r>
            <w:r w:rsidRPr="003638A8">
              <w:rPr>
                <w:rFonts w:asciiTheme="minorHAnsi" w:eastAsiaTheme="minorEastAsia" w:hAnsiTheme="minorHAnsi"/>
                <w:b/>
                <w:szCs w:val="21"/>
              </w:rPr>
              <w:t>)</w:t>
            </w:r>
          </w:p>
        </w:tc>
        <w:tc>
          <w:tcPr>
            <w:tcW w:w="1356" w:type="dxa"/>
            <w:tcBorders>
              <w:top w:val="thinThickSmallGap" w:sz="18" w:space="0" w:color="auto"/>
              <w:bottom w:val="double" w:sz="4" w:space="0" w:color="auto"/>
            </w:tcBorders>
            <w:shd w:val="pct15" w:color="auto" w:fill="auto"/>
          </w:tcPr>
          <w:p w:rsidR="00687A9A" w:rsidRPr="003638A8" w:rsidRDefault="00687A9A" w:rsidP="00E4614B">
            <w:pPr>
              <w:rPr>
                <w:rFonts w:asciiTheme="minorHAnsi" w:eastAsiaTheme="minorEastAsia" w:hAnsiTheme="minorHAnsi"/>
                <w:b/>
                <w:szCs w:val="21"/>
              </w:rPr>
            </w:pPr>
            <w:r w:rsidRPr="003638A8">
              <w:rPr>
                <w:rFonts w:asciiTheme="minorHAnsi" w:eastAsiaTheme="minorEastAsia" w:hAnsiTheme="minorHAnsi"/>
                <w:b/>
                <w:szCs w:val="21"/>
              </w:rPr>
              <w:t>风险描述</w:t>
            </w:r>
          </w:p>
        </w:tc>
        <w:tc>
          <w:tcPr>
            <w:tcW w:w="1524" w:type="dxa"/>
            <w:tcBorders>
              <w:top w:val="thinThickSmallGap" w:sz="18" w:space="0" w:color="auto"/>
              <w:bottom w:val="double" w:sz="4" w:space="0" w:color="auto"/>
            </w:tcBorders>
            <w:shd w:val="pct15" w:color="auto" w:fill="auto"/>
          </w:tcPr>
          <w:p w:rsidR="00687A9A" w:rsidRPr="003638A8" w:rsidRDefault="00687A9A" w:rsidP="00E4614B">
            <w:pPr>
              <w:rPr>
                <w:rFonts w:asciiTheme="minorHAnsi" w:eastAsiaTheme="minorEastAsia" w:hAnsiTheme="minorHAnsi"/>
                <w:b/>
                <w:szCs w:val="21"/>
              </w:rPr>
            </w:pPr>
            <w:r w:rsidRPr="003638A8">
              <w:rPr>
                <w:rFonts w:asciiTheme="minorHAnsi" w:eastAsiaTheme="minorEastAsia" w:hAnsiTheme="minorHAnsi"/>
                <w:b/>
                <w:szCs w:val="21"/>
              </w:rPr>
              <w:t>风险所有人</w:t>
            </w:r>
          </w:p>
        </w:tc>
        <w:tc>
          <w:tcPr>
            <w:tcW w:w="2076" w:type="dxa"/>
            <w:tcBorders>
              <w:top w:val="thinThickSmallGap" w:sz="18" w:space="0" w:color="auto"/>
              <w:bottom w:val="double" w:sz="4" w:space="0" w:color="auto"/>
              <w:right w:val="thickThinSmallGap" w:sz="18" w:space="0" w:color="auto"/>
            </w:tcBorders>
            <w:shd w:val="pct15" w:color="auto" w:fill="auto"/>
          </w:tcPr>
          <w:p w:rsidR="00687A9A" w:rsidRPr="003638A8" w:rsidRDefault="00687A9A" w:rsidP="00E4614B">
            <w:pPr>
              <w:rPr>
                <w:rFonts w:asciiTheme="minorHAnsi" w:eastAsiaTheme="minorEastAsia" w:hAnsiTheme="minorHAnsi"/>
                <w:b/>
                <w:szCs w:val="21"/>
              </w:rPr>
            </w:pPr>
            <w:r w:rsidRPr="003638A8">
              <w:rPr>
                <w:rFonts w:asciiTheme="minorHAnsi" w:eastAsiaTheme="minorEastAsia" w:hAnsiTheme="minorHAnsi"/>
                <w:b/>
                <w:szCs w:val="21"/>
              </w:rPr>
              <w:t>风险管理计划</w:t>
            </w:r>
          </w:p>
        </w:tc>
      </w:tr>
      <w:tr w:rsidR="00687A9A" w:rsidRPr="003638A8" w:rsidTr="00E4614B">
        <w:tc>
          <w:tcPr>
            <w:tcW w:w="1620" w:type="dxa"/>
            <w:tcBorders>
              <w:top w:val="nil"/>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1</w:t>
            </w:r>
          </w:p>
        </w:tc>
        <w:tc>
          <w:tcPr>
            <w:tcW w:w="1800" w:type="dxa"/>
            <w:tcBorders>
              <w:top w:val="nil"/>
            </w:tcBorders>
          </w:tcPr>
          <w:p w:rsidR="00687A9A" w:rsidRPr="003638A8" w:rsidRDefault="00687A9A" w:rsidP="00E4614B">
            <w:pPr>
              <w:ind w:firstLine="480"/>
              <w:rPr>
                <w:rFonts w:asciiTheme="minorHAnsi" w:eastAsiaTheme="minorEastAsia" w:hAnsiTheme="minorHAnsi"/>
              </w:rPr>
            </w:pPr>
          </w:p>
        </w:tc>
        <w:tc>
          <w:tcPr>
            <w:tcW w:w="1356" w:type="dxa"/>
            <w:tcBorders>
              <w:top w:val="nil"/>
            </w:tcBorders>
          </w:tcPr>
          <w:p w:rsidR="00687A9A" w:rsidRPr="003638A8" w:rsidRDefault="00687A9A" w:rsidP="00E4614B">
            <w:pPr>
              <w:ind w:firstLine="480"/>
              <w:rPr>
                <w:rFonts w:asciiTheme="minorHAnsi" w:eastAsiaTheme="minorEastAsia" w:hAnsiTheme="minorHAnsi"/>
              </w:rPr>
            </w:pPr>
          </w:p>
        </w:tc>
        <w:tc>
          <w:tcPr>
            <w:tcW w:w="1524" w:type="dxa"/>
            <w:tcBorders>
              <w:top w:val="nil"/>
            </w:tcBorders>
          </w:tcPr>
          <w:p w:rsidR="00687A9A" w:rsidRPr="003638A8" w:rsidRDefault="00687A9A" w:rsidP="00E4614B">
            <w:pPr>
              <w:ind w:firstLine="480"/>
              <w:rPr>
                <w:rFonts w:asciiTheme="minorHAnsi" w:eastAsiaTheme="minorEastAsia" w:hAnsiTheme="minorHAnsi"/>
              </w:rPr>
            </w:pPr>
          </w:p>
        </w:tc>
        <w:tc>
          <w:tcPr>
            <w:tcW w:w="2076" w:type="dxa"/>
            <w:tcBorders>
              <w:top w:val="nil"/>
              <w:right w:val="thickThinSmallGap" w:sz="18" w:space="0" w:color="auto"/>
            </w:tcBorders>
          </w:tcPr>
          <w:p w:rsidR="00687A9A" w:rsidRPr="003638A8" w:rsidRDefault="00687A9A" w:rsidP="00E4614B">
            <w:pPr>
              <w:ind w:firstLine="480"/>
              <w:rPr>
                <w:rFonts w:asciiTheme="minorHAnsi" w:eastAsiaTheme="minorEastAsia" w:hAnsiTheme="minorHAnsi"/>
              </w:rPr>
            </w:pPr>
          </w:p>
        </w:tc>
      </w:tr>
      <w:tr w:rsidR="00687A9A" w:rsidRPr="003638A8" w:rsidTr="00E4614B">
        <w:tc>
          <w:tcPr>
            <w:tcW w:w="1620" w:type="dxa"/>
            <w:tcBorders>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2</w:t>
            </w:r>
          </w:p>
        </w:tc>
        <w:tc>
          <w:tcPr>
            <w:tcW w:w="1800" w:type="dxa"/>
          </w:tcPr>
          <w:p w:rsidR="00687A9A" w:rsidRPr="003638A8" w:rsidRDefault="00687A9A" w:rsidP="00E4614B">
            <w:pPr>
              <w:ind w:firstLine="480"/>
              <w:rPr>
                <w:rFonts w:asciiTheme="minorHAnsi" w:eastAsiaTheme="minorEastAsia" w:hAnsiTheme="minorHAnsi"/>
              </w:rPr>
            </w:pPr>
          </w:p>
        </w:tc>
        <w:tc>
          <w:tcPr>
            <w:tcW w:w="1356" w:type="dxa"/>
          </w:tcPr>
          <w:p w:rsidR="00687A9A" w:rsidRPr="003638A8" w:rsidRDefault="00687A9A" w:rsidP="00E4614B">
            <w:pPr>
              <w:ind w:firstLine="480"/>
              <w:rPr>
                <w:rFonts w:asciiTheme="minorHAnsi" w:eastAsiaTheme="minorEastAsia" w:hAnsiTheme="minorHAnsi"/>
              </w:rPr>
            </w:pPr>
          </w:p>
        </w:tc>
        <w:tc>
          <w:tcPr>
            <w:tcW w:w="1524" w:type="dxa"/>
          </w:tcPr>
          <w:p w:rsidR="00687A9A" w:rsidRPr="003638A8" w:rsidRDefault="00687A9A" w:rsidP="00E4614B">
            <w:pPr>
              <w:ind w:firstLine="480"/>
              <w:rPr>
                <w:rFonts w:asciiTheme="minorHAnsi" w:eastAsiaTheme="minorEastAsia" w:hAnsiTheme="minorHAnsi"/>
              </w:rPr>
            </w:pPr>
          </w:p>
        </w:tc>
        <w:tc>
          <w:tcPr>
            <w:tcW w:w="2076" w:type="dxa"/>
            <w:tcBorders>
              <w:right w:val="thickThinSmallGap" w:sz="18" w:space="0" w:color="auto"/>
            </w:tcBorders>
          </w:tcPr>
          <w:p w:rsidR="00687A9A" w:rsidRPr="003638A8" w:rsidRDefault="00687A9A" w:rsidP="00E4614B">
            <w:pPr>
              <w:ind w:firstLine="480"/>
              <w:rPr>
                <w:rFonts w:asciiTheme="minorHAnsi" w:eastAsiaTheme="minorEastAsia" w:hAnsiTheme="minorHAnsi"/>
              </w:rPr>
            </w:pPr>
          </w:p>
        </w:tc>
      </w:tr>
      <w:tr w:rsidR="00687A9A" w:rsidRPr="003638A8" w:rsidTr="00E4614B">
        <w:tc>
          <w:tcPr>
            <w:tcW w:w="1620" w:type="dxa"/>
            <w:tcBorders>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3</w:t>
            </w:r>
          </w:p>
        </w:tc>
        <w:tc>
          <w:tcPr>
            <w:tcW w:w="1800" w:type="dxa"/>
          </w:tcPr>
          <w:p w:rsidR="00687A9A" w:rsidRPr="003638A8" w:rsidRDefault="00687A9A" w:rsidP="00E4614B">
            <w:pPr>
              <w:ind w:firstLine="480"/>
              <w:rPr>
                <w:rFonts w:asciiTheme="minorHAnsi" w:eastAsiaTheme="minorEastAsia" w:hAnsiTheme="minorHAnsi"/>
              </w:rPr>
            </w:pPr>
          </w:p>
        </w:tc>
        <w:tc>
          <w:tcPr>
            <w:tcW w:w="1356" w:type="dxa"/>
          </w:tcPr>
          <w:p w:rsidR="00687A9A" w:rsidRPr="003638A8" w:rsidRDefault="00687A9A" w:rsidP="00E4614B">
            <w:pPr>
              <w:ind w:firstLine="480"/>
              <w:rPr>
                <w:rFonts w:asciiTheme="minorHAnsi" w:eastAsiaTheme="minorEastAsia" w:hAnsiTheme="minorHAnsi"/>
              </w:rPr>
            </w:pPr>
          </w:p>
        </w:tc>
        <w:tc>
          <w:tcPr>
            <w:tcW w:w="1524" w:type="dxa"/>
          </w:tcPr>
          <w:p w:rsidR="00687A9A" w:rsidRPr="003638A8" w:rsidRDefault="00687A9A" w:rsidP="00E4614B">
            <w:pPr>
              <w:ind w:firstLine="480"/>
              <w:rPr>
                <w:rFonts w:asciiTheme="minorHAnsi" w:eastAsiaTheme="minorEastAsia" w:hAnsiTheme="minorHAnsi"/>
              </w:rPr>
            </w:pPr>
          </w:p>
        </w:tc>
        <w:tc>
          <w:tcPr>
            <w:tcW w:w="2076" w:type="dxa"/>
            <w:tcBorders>
              <w:right w:val="thickThinSmallGap" w:sz="18" w:space="0" w:color="auto"/>
            </w:tcBorders>
          </w:tcPr>
          <w:p w:rsidR="00687A9A" w:rsidRPr="003638A8" w:rsidRDefault="00687A9A" w:rsidP="00E4614B">
            <w:pPr>
              <w:ind w:firstLine="480"/>
              <w:rPr>
                <w:rFonts w:asciiTheme="minorHAnsi" w:eastAsiaTheme="minorEastAsia" w:hAnsiTheme="minorHAnsi"/>
              </w:rPr>
            </w:pPr>
          </w:p>
        </w:tc>
      </w:tr>
      <w:tr w:rsidR="00687A9A" w:rsidRPr="003638A8" w:rsidTr="00E4614B">
        <w:tc>
          <w:tcPr>
            <w:tcW w:w="1620" w:type="dxa"/>
            <w:tcBorders>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w:t>
            </w:r>
          </w:p>
        </w:tc>
        <w:tc>
          <w:tcPr>
            <w:tcW w:w="1800" w:type="dxa"/>
          </w:tcPr>
          <w:p w:rsidR="00687A9A" w:rsidRPr="003638A8" w:rsidRDefault="00687A9A" w:rsidP="00E4614B">
            <w:pPr>
              <w:ind w:firstLine="480"/>
              <w:rPr>
                <w:rFonts w:asciiTheme="minorHAnsi" w:eastAsiaTheme="minorEastAsia" w:hAnsiTheme="minorHAnsi"/>
              </w:rPr>
            </w:pPr>
          </w:p>
        </w:tc>
        <w:tc>
          <w:tcPr>
            <w:tcW w:w="1356" w:type="dxa"/>
          </w:tcPr>
          <w:p w:rsidR="00687A9A" w:rsidRPr="003638A8" w:rsidRDefault="00687A9A" w:rsidP="00E4614B">
            <w:pPr>
              <w:ind w:firstLine="480"/>
              <w:rPr>
                <w:rFonts w:asciiTheme="minorHAnsi" w:eastAsiaTheme="minorEastAsia" w:hAnsiTheme="minorHAnsi"/>
              </w:rPr>
            </w:pPr>
          </w:p>
        </w:tc>
        <w:tc>
          <w:tcPr>
            <w:tcW w:w="1524" w:type="dxa"/>
          </w:tcPr>
          <w:p w:rsidR="00687A9A" w:rsidRPr="003638A8" w:rsidRDefault="00687A9A" w:rsidP="00E4614B">
            <w:pPr>
              <w:ind w:firstLine="480"/>
              <w:rPr>
                <w:rFonts w:asciiTheme="minorHAnsi" w:eastAsiaTheme="minorEastAsia" w:hAnsiTheme="minorHAnsi"/>
              </w:rPr>
            </w:pPr>
          </w:p>
        </w:tc>
        <w:tc>
          <w:tcPr>
            <w:tcW w:w="2076" w:type="dxa"/>
            <w:tcBorders>
              <w:right w:val="thickThinSmallGap" w:sz="18" w:space="0" w:color="auto"/>
            </w:tcBorders>
          </w:tcPr>
          <w:p w:rsidR="00687A9A" w:rsidRPr="003638A8" w:rsidRDefault="00687A9A" w:rsidP="00E4614B">
            <w:pPr>
              <w:ind w:firstLine="480"/>
              <w:rPr>
                <w:rFonts w:asciiTheme="minorHAnsi" w:eastAsiaTheme="minorEastAsia" w:hAnsiTheme="minorHAnsi"/>
              </w:rPr>
            </w:pPr>
          </w:p>
        </w:tc>
      </w:tr>
      <w:tr w:rsidR="00687A9A" w:rsidRPr="003638A8" w:rsidTr="00E4614B">
        <w:tc>
          <w:tcPr>
            <w:tcW w:w="1620" w:type="dxa"/>
            <w:tcBorders>
              <w:left w:val="thinThickSmallGap" w:sz="18" w:space="0" w:color="auto"/>
              <w:bottom w:val="thickThin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10</w:t>
            </w:r>
          </w:p>
        </w:tc>
        <w:tc>
          <w:tcPr>
            <w:tcW w:w="1800" w:type="dxa"/>
            <w:tcBorders>
              <w:bottom w:val="thickThinSmallGap" w:sz="18" w:space="0" w:color="auto"/>
            </w:tcBorders>
          </w:tcPr>
          <w:p w:rsidR="00687A9A" w:rsidRPr="003638A8" w:rsidRDefault="00687A9A" w:rsidP="00E4614B">
            <w:pPr>
              <w:ind w:firstLine="480"/>
              <w:rPr>
                <w:rFonts w:asciiTheme="minorHAnsi" w:eastAsiaTheme="minorEastAsia" w:hAnsiTheme="minorHAnsi"/>
              </w:rPr>
            </w:pPr>
          </w:p>
        </w:tc>
        <w:tc>
          <w:tcPr>
            <w:tcW w:w="1356" w:type="dxa"/>
            <w:tcBorders>
              <w:bottom w:val="thickThinSmallGap" w:sz="18" w:space="0" w:color="auto"/>
            </w:tcBorders>
          </w:tcPr>
          <w:p w:rsidR="00687A9A" w:rsidRPr="003638A8" w:rsidRDefault="00687A9A" w:rsidP="00E4614B">
            <w:pPr>
              <w:ind w:firstLine="480"/>
              <w:rPr>
                <w:rFonts w:asciiTheme="minorHAnsi" w:eastAsiaTheme="minorEastAsia" w:hAnsiTheme="minorHAnsi"/>
              </w:rPr>
            </w:pPr>
          </w:p>
        </w:tc>
        <w:tc>
          <w:tcPr>
            <w:tcW w:w="1524" w:type="dxa"/>
            <w:tcBorders>
              <w:bottom w:val="thickThinSmallGap" w:sz="18" w:space="0" w:color="auto"/>
            </w:tcBorders>
          </w:tcPr>
          <w:p w:rsidR="00687A9A" w:rsidRPr="003638A8" w:rsidRDefault="00687A9A" w:rsidP="00E4614B">
            <w:pPr>
              <w:ind w:firstLine="480"/>
              <w:rPr>
                <w:rFonts w:asciiTheme="minorHAnsi" w:eastAsiaTheme="minorEastAsia" w:hAnsiTheme="minorHAnsi"/>
              </w:rPr>
            </w:pPr>
          </w:p>
        </w:tc>
        <w:tc>
          <w:tcPr>
            <w:tcW w:w="2076" w:type="dxa"/>
            <w:tcBorders>
              <w:bottom w:val="thickThinSmallGap" w:sz="18" w:space="0" w:color="auto"/>
              <w:right w:val="thickThinSmallGap" w:sz="18" w:space="0" w:color="auto"/>
            </w:tcBorders>
          </w:tcPr>
          <w:p w:rsidR="00687A9A" w:rsidRPr="003638A8" w:rsidRDefault="00687A9A" w:rsidP="00E4614B">
            <w:pPr>
              <w:ind w:firstLine="480"/>
              <w:rPr>
                <w:rFonts w:asciiTheme="minorHAnsi" w:eastAsiaTheme="minorEastAsia" w:hAnsiTheme="minorHAnsi"/>
              </w:rPr>
            </w:pPr>
          </w:p>
        </w:tc>
      </w:tr>
    </w:tbl>
    <w:p w:rsidR="00687A9A" w:rsidRPr="003638A8" w:rsidRDefault="00687A9A" w:rsidP="00687A9A">
      <w:pPr>
        <w:ind w:firstLine="480"/>
        <w:rPr>
          <w:rFonts w:asciiTheme="minorHAnsi" w:eastAsiaTheme="minorEastAsia" w:hAnsiTheme="minorHAnsi"/>
        </w:rPr>
      </w:pP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在项目初期，项目负责人会准备一份初步风险列表，在项目过程中不断更新并保留至项目结束。在项目发展过程中，更多的细节风险将会被界定并增加到风险列表中。列表是不是一定要有</w:t>
      </w:r>
      <w:r w:rsidRPr="003638A8">
        <w:rPr>
          <w:rFonts w:asciiTheme="minorHAnsi" w:eastAsiaTheme="minorEastAsia" w:hAnsiTheme="minorHAnsi"/>
          <w:szCs w:val="21"/>
        </w:rPr>
        <w:t>10</w:t>
      </w:r>
      <w:r w:rsidRPr="003638A8">
        <w:rPr>
          <w:rFonts w:asciiTheme="minorHAnsi" w:eastAsiaTheme="minorEastAsia" w:hAnsiTheme="minorHAnsi"/>
          <w:szCs w:val="21"/>
        </w:rPr>
        <w:t>项并不重要。列表内可有</w:t>
      </w:r>
      <w:r w:rsidRPr="003638A8">
        <w:rPr>
          <w:rFonts w:asciiTheme="minorHAnsi" w:eastAsiaTheme="minorEastAsia" w:hAnsiTheme="minorHAnsi"/>
          <w:szCs w:val="21"/>
        </w:rPr>
        <w:t xml:space="preserve">5 </w:t>
      </w:r>
      <w:r w:rsidRPr="003638A8">
        <w:rPr>
          <w:rFonts w:asciiTheme="minorHAnsi" w:eastAsiaTheme="minorEastAsia" w:hAnsiTheme="minorHAnsi"/>
          <w:szCs w:val="21"/>
        </w:rPr>
        <w:t>项甚至是</w:t>
      </w:r>
      <w:r w:rsidRPr="003638A8">
        <w:rPr>
          <w:rFonts w:asciiTheme="minorHAnsi" w:eastAsiaTheme="minorEastAsia" w:hAnsiTheme="minorHAnsi"/>
          <w:szCs w:val="21"/>
        </w:rPr>
        <w:t>15</w:t>
      </w:r>
      <w:r w:rsidRPr="003638A8">
        <w:rPr>
          <w:rFonts w:asciiTheme="minorHAnsi" w:eastAsiaTheme="minorEastAsia" w:hAnsiTheme="minorHAnsi"/>
          <w:szCs w:val="21"/>
        </w:rPr>
        <w:t>项风险。最重要的是必须定期地保持列表更新。项目负责人将每月回顾</w:t>
      </w:r>
      <w:r w:rsidRPr="003638A8">
        <w:rPr>
          <w:rFonts w:asciiTheme="minorHAnsi" w:eastAsiaTheme="minorEastAsia" w:hAnsiTheme="minorHAnsi"/>
          <w:szCs w:val="21"/>
        </w:rPr>
        <w:t>“</w:t>
      </w:r>
      <w:r w:rsidRPr="003638A8">
        <w:rPr>
          <w:rFonts w:asciiTheme="minorHAnsi" w:eastAsiaTheme="minorEastAsia" w:hAnsiTheme="minorHAnsi"/>
          <w:szCs w:val="21"/>
        </w:rPr>
        <w:t>前</w:t>
      </w:r>
      <w:r w:rsidRPr="003638A8">
        <w:rPr>
          <w:rFonts w:asciiTheme="minorHAnsi" w:eastAsiaTheme="minorEastAsia" w:hAnsiTheme="minorHAnsi"/>
          <w:szCs w:val="21"/>
        </w:rPr>
        <w:t>10</w:t>
      </w:r>
      <w:r w:rsidRPr="003638A8">
        <w:rPr>
          <w:rFonts w:asciiTheme="minorHAnsi" w:eastAsiaTheme="minorEastAsia" w:hAnsiTheme="minorHAnsi"/>
          <w:szCs w:val="21"/>
        </w:rPr>
        <w:t>位风险表</w:t>
      </w:r>
      <w:r w:rsidRPr="003638A8">
        <w:rPr>
          <w:rFonts w:asciiTheme="minorHAnsi" w:eastAsiaTheme="minorEastAsia" w:hAnsiTheme="minorHAnsi"/>
          <w:szCs w:val="21"/>
        </w:rPr>
        <w:t>”</w:t>
      </w:r>
      <w:r w:rsidRPr="003638A8">
        <w:rPr>
          <w:rFonts w:asciiTheme="minorHAnsi" w:eastAsiaTheme="minorEastAsia" w:hAnsiTheme="minorHAnsi"/>
          <w:szCs w:val="21"/>
        </w:rPr>
        <w:t>。他们会更新风险表，重新排列风险优先次序，并更新风险管理计划。这将有利于强迫他们定期地考虑到风险，并注意风险重要性的转变。</w:t>
      </w:r>
    </w:p>
    <w:p w:rsidR="00687A9A" w:rsidRPr="003638A8" w:rsidRDefault="00687A9A" w:rsidP="00B8444F">
      <w:pPr>
        <w:pStyle w:val="affe"/>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有了项目范围内可见度的支持，风险列表可应用在全体项目人员上。下列是一份风险管理样本表，是我们风险管理中重要的一项内容。</w:t>
      </w:r>
    </w:p>
    <w:p w:rsidR="00687A9A" w:rsidRPr="003638A8" w:rsidRDefault="00687A9A" w:rsidP="00687A9A">
      <w:pPr>
        <w:spacing w:line="360" w:lineRule="auto"/>
        <w:ind w:firstLine="480"/>
        <w:rPr>
          <w:rFonts w:asciiTheme="minorHAnsi" w:eastAsiaTheme="minorEastAsia" w:hAnsiTheme="minorHAnsi"/>
          <w:b/>
          <w:bCs/>
          <w:szCs w:val="21"/>
          <w:u w:val="single"/>
        </w:rPr>
      </w:pPr>
      <w:r w:rsidRPr="003638A8">
        <w:rPr>
          <w:rFonts w:asciiTheme="minorHAnsi" w:eastAsiaTheme="minorEastAsia" w:hAnsiTheme="minorHAnsi"/>
          <w:b/>
          <w:bCs/>
          <w:szCs w:val="21"/>
          <w:u w:val="single"/>
        </w:rPr>
        <w:t>风险管理样本表</w:t>
      </w:r>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《风险管理样本表》</w:t>
      </w:r>
    </w:p>
    <w:tbl>
      <w:tblPr>
        <w:tblW w:w="8820" w:type="dxa"/>
        <w:tblInd w:w="108" w:type="dxa"/>
        <w:tblBorders>
          <w:top w:val="double" w:sz="4" w:space="0" w:color="auto"/>
          <w:left w:val="double" w:sz="4" w:space="0" w:color="auto"/>
          <w:bottom w:val="double" w:sz="4" w:space="0" w:color="auto"/>
          <w:right w:val="double" w:sz="4" w:space="0" w:color="auto"/>
          <w:insideH w:val="single" w:sz="4" w:space="0" w:color="808080"/>
          <w:insideV w:val="single" w:sz="4" w:space="0" w:color="808080"/>
        </w:tblBorders>
        <w:tblLayout w:type="fixed"/>
        <w:tblLook w:val="0000" w:firstRow="0" w:lastRow="0" w:firstColumn="0" w:lastColumn="0" w:noHBand="0" w:noVBand="0"/>
      </w:tblPr>
      <w:tblGrid>
        <w:gridCol w:w="2430"/>
        <w:gridCol w:w="810"/>
        <w:gridCol w:w="5580"/>
      </w:tblGrid>
      <w:tr w:rsidR="00687A9A" w:rsidRPr="003638A8" w:rsidTr="00E4614B">
        <w:tc>
          <w:tcPr>
            <w:tcW w:w="3240" w:type="dxa"/>
            <w:gridSpan w:val="2"/>
            <w:tcBorders>
              <w:top w:val="thinThickSmallGap" w:sz="18" w:space="0" w:color="auto"/>
              <w:left w:val="thinThickSmallGap" w:sz="18" w:space="0" w:color="auto"/>
              <w:bottom w:val="double" w:sz="4" w:space="0" w:color="auto"/>
              <w:right w:val="double" w:sz="4"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风险表述</w:t>
            </w:r>
            <w:r w:rsidRPr="003638A8">
              <w:rPr>
                <w:rFonts w:asciiTheme="minorHAnsi" w:eastAsiaTheme="minorEastAsia" w:hAnsiTheme="minorHAnsi"/>
              </w:rPr>
              <w:t>:</w:t>
            </w:r>
          </w:p>
        </w:tc>
        <w:tc>
          <w:tcPr>
            <w:tcW w:w="5580" w:type="dxa"/>
            <w:tcBorders>
              <w:top w:val="thinThickSmallGap" w:sz="18" w:space="0" w:color="auto"/>
              <w:left w:val="double" w:sz="4" w:space="0" w:color="auto"/>
              <w:bottom w:val="double" w:sz="4" w:space="0" w:color="auto"/>
              <w:right w:val="thickThin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需求清晰性</w:t>
            </w:r>
            <w:r w:rsidRPr="003638A8">
              <w:rPr>
                <w:rFonts w:asciiTheme="minorHAnsi" w:eastAsiaTheme="minorEastAsia" w:hAnsiTheme="minorHAnsi"/>
              </w:rPr>
              <w:t xml:space="preserve">     </w:t>
            </w:r>
            <w:r w:rsidRPr="003638A8">
              <w:rPr>
                <w:rFonts w:asciiTheme="minorHAnsi" w:eastAsiaTheme="minorEastAsia" w:hAnsiTheme="minorHAnsi"/>
              </w:rPr>
              <w:t>第二阶段的需求没有清楚列明</w:t>
            </w:r>
          </w:p>
        </w:tc>
      </w:tr>
      <w:tr w:rsidR="00687A9A" w:rsidRPr="003638A8" w:rsidTr="00E4614B">
        <w:tc>
          <w:tcPr>
            <w:tcW w:w="3240" w:type="dxa"/>
            <w:gridSpan w:val="2"/>
            <w:tcBorders>
              <w:top w:val="double" w:sz="4" w:space="0" w:color="auto"/>
              <w:left w:val="thinThickSmallGap" w:sz="18" w:space="0" w:color="auto"/>
              <w:bottom w:val="double" w:sz="4" w:space="0" w:color="auto"/>
              <w:right w:val="double" w:sz="4" w:space="0" w:color="auto"/>
            </w:tcBorders>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优先级</w:t>
            </w:r>
            <w:r w:rsidRPr="003638A8">
              <w:rPr>
                <w:rFonts w:asciiTheme="minorHAnsi" w:eastAsiaTheme="minorEastAsia" w:hAnsiTheme="minorHAnsi"/>
                <w:szCs w:val="21"/>
              </w:rPr>
              <w:t>:</w:t>
            </w:r>
          </w:p>
        </w:tc>
        <w:tc>
          <w:tcPr>
            <w:tcW w:w="5580" w:type="dxa"/>
            <w:tcBorders>
              <w:top w:val="double" w:sz="4" w:space="0" w:color="auto"/>
              <w:left w:val="double" w:sz="4" w:space="0" w:color="auto"/>
              <w:bottom w:val="double" w:sz="4" w:space="0" w:color="auto"/>
              <w:right w:val="thickThinSmallGap" w:sz="18" w:space="0" w:color="auto"/>
            </w:tcBorders>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2</w:t>
            </w:r>
          </w:p>
        </w:tc>
      </w:tr>
      <w:tr w:rsidR="00687A9A" w:rsidRPr="003638A8" w:rsidTr="00E4614B">
        <w:tc>
          <w:tcPr>
            <w:tcW w:w="3240" w:type="dxa"/>
            <w:gridSpan w:val="2"/>
            <w:tcBorders>
              <w:top w:val="double" w:sz="4" w:space="0" w:color="auto"/>
              <w:left w:val="thinThickSmallGap" w:sz="18" w:space="0" w:color="auto"/>
              <w:bottom w:val="double" w:sz="4" w:space="0" w:color="auto"/>
              <w:right w:val="double" w:sz="4" w:space="0" w:color="auto"/>
            </w:tcBorders>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风险所有人</w:t>
            </w:r>
            <w:r w:rsidRPr="003638A8">
              <w:rPr>
                <w:rFonts w:asciiTheme="minorHAnsi" w:eastAsiaTheme="minorEastAsia" w:hAnsiTheme="minorHAnsi"/>
                <w:szCs w:val="21"/>
              </w:rPr>
              <w:t>:</w:t>
            </w:r>
          </w:p>
        </w:tc>
        <w:tc>
          <w:tcPr>
            <w:tcW w:w="5580" w:type="dxa"/>
            <w:tcBorders>
              <w:top w:val="double" w:sz="4" w:space="0" w:color="auto"/>
              <w:left w:val="double" w:sz="4" w:space="0" w:color="auto"/>
              <w:bottom w:val="double" w:sz="4" w:space="0" w:color="auto"/>
              <w:right w:val="thickThinSmallGap" w:sz="18" w:space="0" w:color="auto"/>
            </w:tcBorders>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XXX</w:t>
            </w:r>
          </w:p>
        </w:tc>
      </w:tr>
      <w:tr w:rsidR="00687A9A" w:rsidRPr="003638A8" w:rsidTr="00E4614B">
        <w:tc>
          <w:tcPr>
            <w:tcW w:w="3240" w:type="dxa"/>
            <w:gridSpan w:val="2"/>
            <w:tcBorders>
              <w:top w:val="double" w:sz="4" w:space="0" w:color="auto"/>
              <w:left w:val="thinThickSmallGap" w:sz="18" w:space="0" w:color="auto"/>
              <w:bottom w:val="double" w:sz="4" w:space="0" w:color="auto"/>
              <w:right w:val="double" w:sz="4" w:space="0" w:color="auto"/>
            </w:tcBorders>
          </w:tcPr>
          <w:p w:rsidR="00687A9A" w:rsidRPr="003638A8" w:rsidRDefault="00687A9A" w:rsidP="00E4614B">
            <w:pPr>
              <w:pStyle w:val="3c"/>
              <w:spacing w:after="0"/>
              <w:ind w:firstLine="422"/>
              <w:rPr>
                <w:rFonts w:asciiTheme="minorHAnsi" w:eastAsiaTheme="minorEastAsia" w:hAnsiTheme="minorHAnsi"/>
                <w:b/>
                <w:sz w:val="21"/>
                <w:szCs w:val="21"/>
              </w:rPr>
            </w:pPr>
            <w:r w:rsidRPr="003638A8">
              <w:rPr>
                <w:rFonts w:asciiTheme="minorHAnsi" w:eastAsiaTheme="minorEastAsia" w:hAnsiTheme="minorHAnsi"/>
                <w:b/>
                <w:sz w:val="21"/>
                <w:szCs w:val="21"/>
              </w:rPr>
              <w:t>发生的可能性</w:t>
            </w:r>
            <w:r w:rsidRPr="003638A8">
              <w:rPr>
                <w:rFonts w:asciiTheme="minorHAnsi" w:eastAsiaTheme="minorEastAsia" w:hAnsiTheme="minorHAnsi"/>
                <w:b/>
                <w:sz w:val="21"/>
                <w:szCs w:val="21"/>
              </w:rPr>
              <w:t>:</w:t>
            </w:r>
          </w:p>
        </w:tc>
        <w:tc>
          <w:tcPr>
            <w:tcW w:w="5580" w:type="dxa"/>
            <w:tcBorders>
              <w:top w:val="double" w:sz="4" w:space="0" w:color="auto"/>
              <w:left w:val="double" w:sz="4" w:space="0" w:color="auto"/>
              <w:bottom w:val="double" w:sz="4" w:space="0" w:color="auto"/>
              <w:right w:val="thickThinSmallGap" w:sz="18" w:space="0" w:color="auto"/>
            </w:tcBorders>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高</w:t>
            </w:r>
          </w:p>
        </w:tc>
      </w:tr>
      <w:tr w:rsidR="00687A9A" w:rsidRPr="003638A8" w:rsidTr="00E4614B">
        <w:tc>
          <w:tcPr>
            <w:tcW w:w="3240" w:type="dxa"/>
            <w:gridSpan w:val="2"/>
            <w:tcBorders>
              <w:top w:val="double" w:sz="4" w:space="0" w:color="auto"/>
              <w:left w:val="thinThickSmallGap" w:sz="18" w:space="0" w:color="auto"/>
              <w:bottom w:val="double" w:sz="4" w:space="0" w:color="auto"/>
              <w:right w:val="double" w:sz="4" w:space="0" w:color="auto"/>
            </w:tcBorders>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影响范围</w:t>
            </w:r>
            <w:r w:rsidRPr="003638A8">
              <w:rPr>
                <w:rFonts w:asciiTheme="minorHAnsi" w:eastAsiaTheme="minorEastAsia" w:hAnsiTheme="minorHAnsi"/>
                <w:szCs w:val="21"/>
              </w:rPr>
              <w:t>:</w:t>
            </w:r>
          </w:p>
        </w:tc>
        <w:tc>
          <w:tcPr>
            <w:tcW w:w="5580" w:type="dxa"/>
            <w:tcBorders>
              <w:top w:val="double" w:sz="4" w:space="0" w:color="auto"/>
              <w:left w:val="double" w:sz="4" w:space="0" w:color="auto"/>
              <w:bottom w:val="double" w:sz="4" w:space="0" w:color="auto"/>
              <w:right w:val="thickThinSmallGap" w:sz="18" w:space="0" w:color="auto"/>
            </w:tcBorders>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时间表，费用，质量</w:t>
            </w:r>
          </w:p>
        </w:tc>
      </w:tr>
      <w:tr w:rsidR="00687A9A" w:rsidRPr="003638A8" w:rsidTr="00E4614B">
        <w:tc>
          <w:tcPr>
            <w:tcW w:w="3240" w:type="dxa"/>
            <w:gridSpan w:val="2"/>
            <w:tcBorders>
              <w:top w:val="double" w:sz="4" w:space="0" w:color="auto"/>
              <w:left w:val="thinThickSmallGap" w:sz="18" w:space="0" w:color="auto"/>
              <w:bottom w:val="double" w:sz="4" w:space="0" w:color="auto"/>
              <w:right w:val="double" w:sz="4" w:space="0" w:color="auto"/>
            </w:tcBorders>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影响级别（如果没有风险管理）</w:t>
            </w:r>
          </w:p>
        </w:tc>
        <w:tc>
          <w:tcPr>
            <w:tcW w:w="5580" w:type="dxa"/>
            <w:tcBorders>
              <w:top w:val="double" w:sz="4" w:space="0" w:color="auto"/>
              <w:left w:val="double" w:sz="4" w:space="0" w:color="auto"/>
              <w:bottom w:val="double" w:sz="4" w:space="0" w:color="auto"/>
              <w:right w:val="thickThinSmallGap" w:sz="18" w:space="0" w:color="auto"/>
            </w:tcBorders>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高</w:t>
            </w:r>
          </w:p>
        </w:tc>
      </w:tr>
      <w:tr w:rsidR="00687A9A" w:rsidRPr="003638A8" w:rsidTr="00E4614B">
        <w:trPr>
          <w:cantSplit/>
        </w:trPr>
        <w:tc>
          <w:tcPr>
            <w:tcW w:w="8820" w:type="dxa"/>
            <w:gridSpan w:val="3"/>
            <w:tcBorders>
              <w:top w:val="nil"/>
              <w:left w:val="thinThickSmallGap" w:sz="18" w:space="0" w:color="auto"/>
              <w:bottom w:val="nil"/>
              <w:right w:val="thickThinSmallGap" w:sz="18" w:space="0" w:color="auto"/>
            </w:tcBorders>
          </w:tcPr>
          <w:p w:rsidR="00687A9A" w:rsidRPr="003638A8" w:rsidRDefault="00687A9A" w:rsidP="00E4614B">
            <w:pPr>
              <w:ind w:firstLineChars="250" w:firstLine="525"/>
              <w:rPr>
                <w:rFonts w:asciiTheme="minorHAnsi" w:eastAsiaTheme="minorEastAsia" w:hAnsiTheme="minorHAnsi"/>
                <w:szCs w:val="21"/>
              </w:rPr>
            </w:pPr>
            <w:r w:rsidRPr="003638A8">
              <w:rPr>
                <w:rFonts w:asciiTheme="minorHAnsi" w:eastAsiaTheme="minorEastAsia" w:hAnsiTheme="minorHAnsi"/>
                <w:szCs w:val="21"/>
              </w:rPr>
              <w:lastRenderedPageBreak/>
              <w:t>风险管理将会分为两个级别</w:t>
            </w:r>
            <w:r w:rsidRPr="003638A8">
              <w:rPr>
                <w:rFonts w:asciiTheme="minorHAnsi" w:eastAsiaTheme="minorEastAsia" w:hAnsiTheme="minorHAnsi"/>
                <w:szCs w:val="21"/>
              </w:rPr>
              <w:t>:</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减低风险</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我们会在转变控制下把所有需求列在标书的范围外。如果有由这些转变因素引起的费用发生，额外的预算将被提出</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在设计与开发阶段开始前，我们将确认需求，这些需求都必须经</w:t>
            </w:r>
            <w:r w:rsidRPr="003638A8">
              <w:rPr>
                <w:rFonts w:asciiTheme="minorHAnsi" w:eastAsiaTheme="minorEastAsia" w:hAnsiTheme="minorHAnsi"/>
                <w:szCs w:val="21"/>
              </w:rPr>
              <w:t>XXX</w:t>
            </w:r>
            <w:r w:rsidRPr="003638A8">
              <w:rPr>
                <w:rFonts w:asciiTheme="minorHAnsi" w:eastAsiaTheme="minorEastAsia" w:hAnsiTheme="minorHAnsi"/>
                <w:szCs w:val="21"/>
              </w:rPr>
              <w:t>界定及认定的。</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我们会开发一个灵活及可升级系统设计来减少需求更改的影响</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在每个设计阶段的开始，我们将用原型来确保系统设计完全符合使用者的确切要求。</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我们会确保是根据当前版本的优先级需求详细的设计和编码</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破坏控制和容错计划</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在项目交付前，在按计划交付所有性能的前提下，要求项目负责人寻求客户的允许，首先交付高优先级的需求；并将低优先权需求的交付延迟至下一开发阶段</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任何延迟的合理需求更改所需的额外的时间和资源的重要性和利用必须完全合理；否则，我们将拒绝需求更改或安排到下一版本</w:t>
            </w:r>
          </w:p>
        </w:tc>
      </w:tr>
      <w:tr w:rsidR="00687A9A" w:rsidRPr="003638A8" w:rsidTr="00E4614B">
        <w:tc>
          <w:tcPr>
            <w:tcW w:w="2430" w:type="dxa"/>
            <w:tcBorders>
              <w:top w:val="double" w:sz="4" w:space="0" w:color="auto"/>
              <w:left w:val="thinThickSmallGap" w:sz="18" w:space="0" w:color="auto"/>
              <w:bottom w:val="thickThinSmallGap" w:sz="18" w:space="0" w:color="auto"/>
              <w:right w:val="double" w:sz="4" w:space="0" w:color="auto"/>
            </w:tcBorders>
          </w:tcPr>
          <w:p w:rsidR="00687A9A" w:rsidRPr="003638A8" w:rsidRDefault="00687A9A" w:rsidP="00E4614B">
            <w:pPr>
              <w:rPr>
                <w:rFonts w:asciiTheme="minorHAnsi" w:eastAsiaTheme="minorEastAsia" w:hAnsiTheme="minorHAnsi"/>
                <w:b/>
                <w:szCs w:val="21"/>
              </w:rPr>
            </w:pPr>
            <w:r w:rsidRPr="003638A8">
              <w:rPr>
                <w:rFonts w:asciiTheme="minorHAnsi" w:eastAsiaTheme="minorEastAsia" w:hAnsiTheme="minorHAnsi"/>
                <w:szCs w:val="21"/>
              </w:rPr>
              <w:t>影响级别</w:t>
            </w:r>
            <w:r w:rsidRPr="003638A8">
              <w:rPr>
                <w:rFonts w:asciiTheme="minorHAnsi" w:eastAsiaTheme="minorEastAsia" w:hAnsiTheme="minorHAnsi"/>
                <w:szCs w:val="21"/>
              </w:rPr>
              <w:t>(</w:t>
            </w:r>
            <w:r w:rsidRPr="003638A8">
              <w:rPr>
                <w:rFonts w:asciiTheme="minorHAnsi" w:eastAsiaTheme="minorEastAsia" w:hAnsiTheme="minorHAnsi"/>
                <w:szCs w:val="21"/>
              </w:rPr>
              <w:t>有风险管理</w:t>
            </w:r>
            <w:r w:rsidRPr="003638A8">
              <w:rPr>
                <w:rFonts w:asciiTheme="minorHAnsi" w:eastAsiaTheme="minorEastAsia" w:hAnsiTheme="minorHAnsi"/>
                <w:szCs w:val="21"/>
              </w:rPr>
              <w:t>)</w:t>
            </w:r>
            <w:r w:rsidRPr="003638A8">
              <w:rPr>
                <w:rFonts w:asciiTheme="minorHAnsi" w:eastAsiaTheme="minorEastAsia" w:hAnsiTheme="minorHAnsi"/>
                <w:b/>
                <w:szCs w:val="21"/>
              </w:rPr>
              <w:t>:</w:t>
            </w:r>
          </w:p>
        </w:tc>
        <w:tc>
          <w:tcPr>
            <w:tcW w:w="6390" w:type="dxa"/>
            <w:gridSpan w:val="2"/>
            <w:tcBorders>
              <w:top w:val="double" w:sz="4" w:space="0" w:color="auto"/>
              <w:left w:val="double" w:sz="4" w:space="0" w:color="auto"/>
              <w:bottom w:val="thickThinSmallGap" w:sz="18" w:space="0" w:color="auto"/>
              <w:right w:val="thickThinSmallGap" w:sz="18" w:space="0" w:color="auto"/>
            </w:tcBorders>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中</w:t>
            </w:r>
          </w:p>
        </w:tc>
      </w:tr>
    </w:tbl>
    <w:p w:rsidR="00687A9A" w:rsidRPr="003638A8" w:rsidRDefault="00687A9A" w:rsidP="00687A9A">
      <w:pPr>
        <w:pStyle w:val="afff5"/>
        <w:rPr>
          <w:rFonts w:asciiTheme="minorHAnsi" w:eastAsiaTheme="minorEastAsia" w:hAnsiTheme="minorHAnsi"/>
        </w:rPr>
      </w:pPr>
    </w:p>
    <w:p w:rsidR="00687A9A" w:rsidRPr="003638A8" w:rsidRDefault="00687A9A" w:rsidP="00275D5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93" w:name="_Toc6416486"/>
      <w:bookmarkStart w:id="194" w:name="_Toc23948477"/>
      <w:bookmarkStart w:id="195" w:name="_Toc24277610"/>
      <w:bookmarkStart w:id="196" w:name="_Toc26029568"/>
      <w:bookmarkStart w:id="197" w:name="_Toc26029768"/>
      <w:bookmarkStart w:id="198" w:name="_Toc119652676"/>
      <w:bookmarkStart w:id="199" w:name="_Toc130811888"/>
      <w:bookmarkStart w:id="200" w:name="_Toc131764128"/>
      <w:bookmarkStart w:id="201" w:name="_Toc154982839"/>
      <w:bookmarkStart w:id="202" w:name="_Toc154983153"/>
      <w:bookmarkStart w:id="203" w:name="_Toc154989801"/>
      <w:bookmarkStart w:id="204" w:name="_Toc154990115"/>
      <w:bookmarkStart w:id="205" w:name="_Toc161220760"/>
      <w:bookmarkStart w:id="206" w:name="_Toc193263588"/>
      <w:bookmarkStart w:id="207" w:name="_Toc193616616"/>
      <w:bookmarkStart w:id="208" w:name="_Toc209431694"/>
      <w:bookmarkStart w:id="209" w:name="_Toc209799989"/>
      <w:bookmarkStart w:id="210" w:name="_Toc211593419"/>
      <w:bookmarkStart w:id="211" w:name="_Toc260043552"/>
      <w:bookmarkStart w:id="212" w:name="_Toc321698346"/>
      <w:bookmarkStart w:id="213" w:name="_Toc324095339"/>
      <w:bookmarkStart w:id="214" w:name="_Toc497030225"/>
      <w:r w:rsidRPr="003638A8">
        <w:rPr>
          <w:rFonts w:asciiTheme="minorHAnsi" w:eastAsiaTheme="minorEastAsia" w:hAnsiTheme="minorHAnsi"/>
          <w:sz w:val="30"/>
          <w:szCs w:val="30"/>
          <w:lang w:eastAsia="zh-CN"/>
        </w:rPr>
        <w:t>项目</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r w:rsidR="006A62C3" w:rsidRPr="003638A8">
        <w:rPr>
          <w:rFonts w:asciiTheme="minorHAnsi" w:eastAsiaTheme="minorEastAsia" w:hAnsiTheme="minorHAnsi"/>
          <w:sz w:val="30"/>
          <w:szCs w:val="30"/>
          <w:lang w:eastAsia="zh-CN"/>
        </w:rPr>
        <w:t>管理</w:t>
      </w:r>
      <w:r w:rsidR="00D27FF2" w:rsidRPr="003638A8">
        <w:rPr>
          <w:rFonts w:asciiTheme="minorHAnsi" w:eastAsiaTheme="minorEastAsia" w:hAnsiTheme="minorHAnsi"/>
          <w:sz w:val="30"/>
          <w:szCs w:val="30"/>
          <w:lang w:eastAsia="zh-CN"/>
        </w:rPr>
        <w:t>及质量保证</w:t>
      </w:r>
      <w:bookmarkEnd w:id="213"/>
      <w:bookmarkEnd w:id="214"/>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项目控制是对整个项目进行过程中的各种情况进行控制的一种手段，通过对项目进度、项目质量、项目的提交等控制和管理，以确保项目能够在不超出预算的前提下按时保质保量完成。</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本节主要从管理控制、交付控制、缺陷管理、质量管理、文档管理和变更管理等方面进行描述。</w:t>
      </w:r>
      <w:r w:rsidRPr="003638A8">
        <w:rPr>
          <w:rFonts w:asciiTheme="minorHAnsi" w:eastAsiaTheme="minorEastAsia" w:hAnsiTheme="minorHAnsi"/>
          <w:szCs w:val="21"/>
        </w:rPr>
        <w:t xml:space="preserve"> </w:t>
      </w:r>
    </w:p>
    <w:p w:rsidR="00687A9A" w:rsidRPr="003638A8" w:rsidRDefault="00687A9A" w:rsidP="00275D53">
      <w:pPr>
        <w:pStyle w:val="31"/>
        <w:rPr>
          <w:rFonts w:asciiTheme="minorHAnsi" w:eastAsiaTheme="minorEastAsia" w:hAnsiTheme="minorHAnsi"/>
        </w:rPr>
      </w:pPr>
      <w:bookmarkStart w:id="215" w:name="_Toc6416487"/>
      <w:bookmarkStart w:id="216" w:name="_Toc23948478"/>
      <w:bookmarkStart w:id="217" w:name="_Toc24277611"/>
      <w:bookmarkStart w:id="218" w:name="_Toc26029569"/>
      <w:bookmarkStart w:id="219" w:name="_Toc26029769"/>
      <w:bookmarkStart w:id="220" w:name="_Toc130811889"/>
      <w:bookmarkStart w:id="221" w:name="_Toc131764129"/>
      <w:bookmarkStart w:id="222" w:name="_Toc154982840"/>
      <w:bookmarkStart w:id="223" w:name="_Toc154983154"/>
      <w:bookmarkStart w:id="224" w:name="_Toc154989802"/>
      <w:bookmarkStart w:id="225" w:name="_Toc154990116"/>
      <w:bookmarkStart w:id="226" w:name="_Toc161220761"/>
      <w:bookmarkStart w:id="227" w:name="_Toc193263589"/>
      <w:bookmarkStart w:id="228" w:name="_Toc193616617"/>
      <w:bookmarkStart w:id="229" w:name="_Toc209431695"/>
      <w:bookmarkStart w:id="230" w:name="_Toc209799990"/>
      <w:bookmarkStart w:id="231" w:name="_Toc211593420"/>
      <w:bookmarkStart w:id="232" w:name="_Toc260043553"/>
      <w:bookmarkStart w:id="233" w:name="_Toc321698347"/>
      <w:bookmarkStart w:id="234" w:name="_Toc324095340"/>
      <w:bookmarkStart w:id="235" w:name="_Toc497030226"/>
      <w:r w:rsidRPr="003638A8">
        <w:rPr>
          <w:rFonts w:asciiTheme="minorHAnsi" w:eastAsiaTheme="minorEastAsia" w:hAnsiTheme="minorHAnsi"/>
        </w:rPr>
        <w:t>管理控制</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rsidR="00687A9A" w:rsidRPr="003638A8" w:rsidRDefault="00687A9A" w:rsidP="00687A9A">
      <w:pPr>
        <w:spacing w:line="360" w:lineRule="auto"/>
        <w:ind w:firstLine="480"/>
        <w:rPr>
          <w:rFonts w:asciiTheme="minorHAnsi" w:eastAsiaTheme="minorEastAsia" w:hAnsiTheme="minorHAnsi"/>
          <w:szCs w:val="21"/>
        </w:rPr>
      </w:pPr>
      <w:bookmarkStart w:id="236" w:name="_Toc412636910"/>
      <w:r w:rsidRPr="003638A8">
        <w:rPr>
          <w:rFonts w:asciiTheme="minorHAnsi" w:eastAsiaTheme="minorEastAsia" w:hAnsiTheme="minorHAnsi"/>
          <w:szCs w:val="21"/>
        </w:rPr>
        <w:t>管理控制涉及项目活动的所有方面，控制活动以项目指导委员会会议、项目保证小组会议和其他的项目会议方式来进行。会议类型包括：</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项目启动会议</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提供一个项目的良好开端，以确保如参照、目标、承诺、调整、计划和组织等词汇被清楚的定义、公布、理解并达成一致。</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进度会议</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这是一个常规会议。在会议中，项目经理将汇报项目当前状况，并提供一个契机，让项目指导委员会解决那些项目经理无法解决的项目问题。会议召开的频度由双方决定。</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最后阶段的评估</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它在每个实施阶段的收尾部分进行。</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开发结案会议</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这是项目指导委员会的最后一个会议，用来确认并接受新开发的系统，并正式宣布相关的开发阶段结束。</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关键点检查</w:t>
      </w:r>
      <w:r w:rsidRPr="003638A8">
        <w:rPr>
          <w:rFonts w:asciiTheme="minorHAnsi" w:eastAsiaTheme="minorEastAsia" w:hAnsiTheme="minorHAnsi"/>
          <w:b/>
          <w:szCs w:val="21"/>
        </w:rPr>
        <w:t xml:space="preserve"> </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这是一个定时进行的会议。项目经理检查相关交付物，确认项目的技术问题，并按需要采取相应的措施。</w:t>
      </w:r>
    </w:p>
    <w:p w:rsidR="00687A9A" w:rsidRPr="003638A8" w:rsidRDefault="00687A9A" w:rsidP="00275D53">
      <w:pPr>
        <w:pStyle w:val="31"/>
        <w:rPr>
          <w:rFonts w:asciiTheme="minorHAnsi" w:eastAsiaTheme="minorEastAsia" w:hAnsiTheme="minorHAnsi"/>
        </w:rPr>
      </w:pPr>
      <w:bookmarkStart w:id="237" w:name="_Toc6416488"/>
      <w:bookmarkStart w:id="238" w:name="_Toc23948479"/>
      <w:bookmarkStart w:id="239" w:name="_Toc24277612"/>
      <w:bookmarkStart w:id="240" w:name="_Toc26029570"/>
      <w:bookmarkStart w:id="241" w:name="_Toc26029770"/>
      <w:bookmarkStart w:id="242" w:name="_Toc130811890"/>
      <w:bookmarkStart w:id="243" w:name="_Toc131764130"/>
      <w:bookmarkStart w:id="244" w:name="_Toc154982841"/>
      <w:bookmarkStart w:id="245" w:name="_Toc154983155"/>
      <w:bookmarkStart w:id="246" w:name="_Toc154989803"/>
      <w:bookmarkStart w:id="247" w:name="_Toc154990117"/>
      <w:bookmarkStart w:id="248" w:name="_Toc161220762"/>
      <w:bookmarkStart w:id="249" w:name="_Toc193263590"/>
      <w:bookmarkStart w:id="250" w:name="_Toc193616618"/>
      <w:bookmarkStart w:id="251" w:name="_Toc209431696"/>
      <w:bookmarkStart w:id="252" w:name="_Toc209799991"/>
      <w:bookmarkStart w:id="253" w:name="_Toc211593421"/>
      <w:bookmarkStart w:id="254" w:name="_Toc260043554"/>
      <w:bookmarkStart w:id="255" w:name="_Toc321698348"/>
      <w:bookmarkStart w:id="256" w:name="_Toc324095341"/>
      <w:bookmarkStart w:id="257" w:name="_Toc497030227"/>
      <w:bookmarkEnd w:id="236"/>
      <w:r w:rsidRPr="003638A8">
        <w:rPr>
          <w:rFonts w:asciiTheme="minorHAnsi" w:eastAsiaTheme="minorEastAsia" w:hAnsiTheme="minorHAnsi"/>
        </w:rPr>
        <w:t>交付控制</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质量和技术控制主要针对特定阶段提交的交付物，而不是针对整个阶段的产品结果。目的是为了在开发阶段尽可能早的确认并改正错误。它通常采用下面的控制机制：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质量抽查</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每一次质量抽查，是指技术、质量保证及用户的相关人员对交付物进行检查，确定它已经完成、符合对它的描述、符合质量标准和相关的用户需求。</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变更控制</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一个变更是指与一个或多个交付物相关的并且事先未知的需求改变。它需要被记录并应采取适当措施加以控制以防变化扩大化。</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lastRenderedPageBreak/>
        <w:t>软件配置管理</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软件配置管理提供一个正式的机制用来对交付物进行标记和归档，跟踪开发状态及它们之间的关系。</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
          <w:szCs w:val="21"/>
        </w:rPr>
        <w:t>缺陷管理</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缺陷是指已被认为正式通过后的交付物发现技术上的异常问题。它需要被记录及改正以保持交付产品的完整性。</w:t>
      </w:r>
    </w:p>
    <w:p w:rsidR="00687A9A" w:rsidRPr="003638A8" w:rsidRDefault="00687A9A" w:rsidP="00687A9A">
      <w:pPr>
        <w:spacing w:line="360" w:lineRule="auto"/>
        <w:ind w:firstLine="480"/>
        <w:rPr>
          <w:rFonts w:asciiTheme="minorHAnsi" w:eastAsiaTheme="minorEastAsia" w:hAnsiTheme="minorHAnsi"/>
          <w:szCs w:val="21"/>
          <w:u w:val="single"/>
        </w:rPr>
      </w:pPr>
      <w:r w:rsidRPr="003638A8">
        <w:rPr>
          <w:rFonts w:asciiTheme="minorHAnsi" w:eastAsiaTheme="minorEastAsia" w:hAnsiTheme="minorHAnsi"/>
          <w:b/>
          <w:szCs w:val="21"/>
        </w:rPr>
        <w:t>风险管理</w:t>
      </w:r>
      <w:r w:rsidRPr="003638A8">
        <w:rPr>
          <w:rFonts w:asciiTheme="minorHAnsi" w:eastAsiaTheme="minorEastAsia" w:hAnsiTheme="minorHAnsi"/>
          <w:szCs w:val="21"/>
        </w:rPr>
        <w:t xml:space="preserve"> – </w:t>
      </w:r>
      <w:r w:rsidRPr="003638A8">
        <w:rPr>
          <w:rFonts w:asciiTheme="minorHAnsi" w:eastAsiaTheme="minorEastAsia" w:hAnsiTheme="minorHAnsi"/>
          <w:szCs w:val="21"/>
        </w:rPr>
        <w:t>这个控制机制用来识别、评估、监控项目风险，使项目风险对项目的破坏程度降到最小。</w:t>
      </w:r>
    </w:p>
    <w:p w:rsidR="00687A9A" w:rsidRPr="003638A8" w:rsidRDefault="00687A9A" w:rsidP="00275D53">
      <w:pPr>
        <w:pStyle w:val="31"/>
        <w:rPr>
          <w:rFonts w:asciiTheme="minorHAnsi" w:eastAsiaTheme="minorEastAsia" w:hAnsiTheme="minorHAnsi"/>
        </w:rPr>
      </w:pPr>
      <w:bookmarkStart w:id="258" w:name="_Toc6416489"/>
      <w:bookmarkStart w:id="259" w:name="_Toc23948480"/>
      <w:bookmarkStart w:id="260" w:name="_Toc24277613"/>
      <w:bookmarkStart w:id="261" w:name="_Toc26029571"/>
      <w:bookmarkStart w:id="262" w:name="_Toc26029771"/>
      <w:bookmarkStart w:id="263" w:name="_Toc130811891"/>
      <w:bookmarkStart w:id="264" w:name="_Toc131764131"/>
      <w:bookmarkStart w:id="265" w:name="_Toc154982842"/>
      <w:bookmarkStart w:id="266" w:name="_Toc154983156"/>
      <w:bookmarkStart w:id="267" w:name="_Toc154989804"/>
      <w:bookmarkStart w:id="268" w:name="_Toc154990118"/>
      <w:bookmarkStart w:id="269" w:name="_Toc161220763"/>
      <w:bookmarkStart w:id="270" w:name="_Toc193263591"/>
      <w:bookmarkStart w:id="271" w:name="_Toc193616619"/>
      <w:bookmarkStart w:id="272" w:name="_Toc209431697"/>
      <w:bookmarkStart w:id="273" w:name="_Toc209799992"/>
      <w:bookmarkStart w:id="274" w:name="_Toc211593422"/>
      <w:bookmarkStart w:id="275" w:name="_Toc260043555"/>
      <w:bookmarkStart w:id="276" w:name="_Toc321698349"/>
      <w:bookmarkStart w:id="277" w:name="_Toc324095342"/>
      <w:bookmarkStart w:id="278" w:name="_Toc497030228"/>
      <w:r w:rsidRPr="003638A8">
        <w:rPr>
          <w:rFonts w:asciiTheme="minorHAnsi" w:eastAsiaTheme="minorEastAsia" w:hAnsiTheme="minorHAnsi"/>
        </w:rPr>
        <w:t>缺陷管理</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缺陷管理是管理在系统验收测试中发现的、新系统运行过程中发现的错误的修改工作。发现的缺陷将被记录，而且修正过程需要被严格监控。缺陷是指新运行系统与开发前确定需求规格的差异（即接收到的需求与完成的产品之间的差别），包括文档，用户界面，功能，以及性能。</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非偏离需求规格而引起的变动叫</w:t>
      </w:r>
      <w:r w:rsidRPr="003638A8">
        <w:rPr>
          <w:rFonts w:asciiTheme="minorHAnsi" w:eastAsiaTheme="minorEastAsia" w:hAnsiTheme="minorHAnsi"/>
          <w:szCs w:val="21"/>
        </w:rPr>
        <w:t>“</w:t>
      </w:r>
      <w:r w:rsidRPr="003638A8">
        <w:rPr>
          <w:rFonts w:asciiTheme="minorHAnsi" w:eastAsiaTheme="minorEastAsia" w:hAnsiTheme="minorHAnsi"/>
          <w:szCs w:val="21"/>
        </w:rPr>
        <w:t>变动请求</w:t>
      </w:r>
      <w:r w:rsidRPr="003638A8">
        <w:rPr>
          <w:rFonts w:asciiTheme="minorHAnsi" w:eastAsiaTheme="minorEastAsia" w:hAnsiTheme="minorHAnsi"/>
          <w:szCs w:val="21"/>
        </w:rPr>
        <w:t>”</w:t>
      </w:r>
      <w:r w:rsidRPr="003638A8">
        <w:rPr>
          <w:rFonts w:asciiTheme="minorHAnsi" w:eastAsiaTheme="minorEastAsia" w:hAnsiTheme="minorHAnsi"/>
          <w:szCs w:val="21"/>
        </w:rPr>
        <w:t>（</w:t>
      </w:r>
      <w:r w:rsidRPr="003638A8">
        <w:rPr>
          <w:rFonts w:asciiTheme="minorHAnsi" w:eastAsiaTheme="minorEastAsia" w:hAnsiTheme="minorHAnsi"/>
          <w:szCs w:val="21"/>
        </w:rPr>
        <w:t>CR</w:t>
      </w:r>
      <w:r w:rsidRPr="003638A8">
        <w:rPr>
          <w:rFonts w:asciiTheme="minorHAnsi" w:eastAsiaTheme="minorEastAsia" w:hAnsiTheme="minorHAnsi"/>
          <w:szCs w:val="21"/>
        </w:rPr>
        <w:t>）。</w:t>
      </w:r>
      <w:r w:rsidRPr="003638A8">
        <w:rPr>
          <w:rFonts w:asciiTheme="minorHAnsi" w:eastAsiaTheme="minorEastAsia" w:hAnsiTheme="minorHAnsi"/>
          <w:szCs w:val="21"/>
        </w:rPr>
        <w:t>CR</w:t>
      </w:r>
      <w:r w:rsidRPr="003638A8">
        <w:rPr>
          <w:rFonts w:asciiTheme="minorHAnsi" w:eastAsiaTheme="minorEastAsia" w:hAnsiTheme="minorHAnsi"/>
          <w:szCs w:val="21"/>
        </w:rPr>
        <w:t>将被按照变动管理的方法去报告和处理。详细描述见</w:t>
      </w:r>
      <w:r w:rsidRPr="003638A8">
        <w:rPr>
          <w:rFonts w:asciiTheme="minorHAnsi" w:eastAsiaTheme="minorEastAsia" w:hAnsiTheme="minorHAnsi"/>
          <w:szCs w:val="21"/>
        </w:rPr>
        <w:t>“</w:t>
      </w:r>
      <w:r w:rsidRPr="003638A8">
        <w:rPr>
          <w:rFonts w:asciiTheme="minorHAnsi" w:eastAsiaTheme="minorEastAsia" w:hAnsiTheme="minorHAnsi"/>
          <w:szCs w:val="21"/>
        </w:rPr>
        <w:t>变动管理</w:t>
      </w:r>
      <w:r w:rsidRPr="003638A8">
        <w:rPr>
          <w:rFonts w:asciiTheme="minorHAnsi" w:eastAsiaTheme="minorEastAsia" w:hAnsiTheme="minorHAnsi"/>
          <w:szCs w:val="21"/>
        </w:rPr>
        <w:t>”</w:t>
      </w:r>
      <w:r w:rsidRPr="003638A8">
        <w:rPr>
          <w:rFonts w:asciiTheme="minorHAnsi" w:eastAsiaTheme="minorEastAsia" w:hAnsiTheme="minorHAnsi"/>
          <w:szCs w:val="21"/>
        </w:rPr>
        <w:t>部分。</w:t>
      </w:r>
    </w:p>
    <w:p w:rsidR="00687A9A" w:rsidRPr="003638A8" w:rsidRDefault="00687A9A" w:rsidP="00687A9A">
      <w:pPr>
        <w:spacing w:line="360" w:lineRule="auto"/>
        <w:ind w:firstLine="482"/>
        <w:rPr>
          <w:rFonts w:asciiTheme="minorHAnsi" w:eastAsiaTheme="minorEastAsia" w:hAnsiTheme="minorHAnsi"/>
          <w:b/>
          <w:bCs/>
          <w:szCs w:val="21"/>
          <w:u w:val="single"/>
        </w:rPr>
      </w:pPr>
      <w:r w:rsidRPr="003638A8">
        <w:rPr>
          <w:rFonts w:asciiTheme="minorHAnsi" w:eastAsiaTheme="minorEastAsia" w:hAnsiTheme="minorHAnsi"/>
          <w:b/>
          <w:bCs/>
          <w:szCs w:val="21"/>
          <w:u w:val="single"/>
        </w:rPr>
        <w:t>缺陷跟踪系统</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为在系统开发过程中，能够即时提交缺陷，管理缺陷，分配、更新缺陷跟踪记录，必须建立缺陷跟踪系统。缺陷的管理包括：</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缺陷发现</w:t>
      </w:r>
      <w:r w:rsidRPr="003638A8">
        <w:rPr>
          <w:rFonts w:asciiTheme="minorHAnsi" w:eastAsiaTheme="minorEastAsia" w:hAnsiTheme="minorHAnsi"/>
          <w:szCs w:val="21"/>
        </w:rPr>
        <w:t xml:space="preserve"> </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缺陷提交</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缺陷分级</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缺陷分配</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解决缺陷</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再测试</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发布和完成</w:t>
      </w:r>
    </w:p>
    <w:p w:rsidR="00687A9A" w:rsidRPr="003638A8" w:rsidRDefault="00687A9A" w:rsidP="00687A9A">
      <w:pPr>
        <w:spacing w:line="360" w:lineRule="auto"/>
        <w:ind w:firstLine="482"/>
        <w:rPr>
          <w:rFonts w:asciiTheme="minorHAnsi" w:eastAsiaTheme="minorEastAsia" w:hAnsiTheme="minorHAnsi"/>
          <w:b/>
          <w:bCs/>
          <w:szCs w:val="21"/>
          <w:u w:val="single"/>
        </w:rPr>
      </w:pPr>
      <w:r w:rsidRPr="003638A8">
        <w:rPr>
          <w:rFonts w:asciiTheme="minorHAnsi" w:eastAsiaTheme="minorEastAsia" w:hAnsiTheme="minorHAnsi"/>
          <w:b/>
          <w:bCs/>
          <w:szCs w:val="21"/>
          <w:u w:val="single"/>
        </w:rPr>
        <w:t>缺陷状态</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每个缺陷将被分配一个状态。缺陷的处理过程可以通过观察每个缺陷的状态来完成缺陷监控。可能出现的状态有：</w:t>
      </w:r>
      <w:bookmarkStart w:id="279" w:name="_Toc193273990"/>
      <w:bookmarkStart w:id="280" w:name="_Toc193375589"/>
      <w:bookmarkStart w:id="281" w:name="_Toc193616620"/>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《项目缺陷状态表》</w:t>
      </w:r>
      <w:bookmarkEnd w:id="279"/>
      <w:bookmarkEnd w:id="280"/>
      <w:bookmarkEnd w:id="281"/>
    </w:p>
    <w:tbl>
      <w:tblPr>
        <w:tblW w:w="9000" w:type="dxa"/>
        <w:tblInd w:w="10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ayout w:type="fixed"/>
        <w:tblLook w:val="0000" w:firstRow="0" w:lastRow="0" w:firstColumn="0" w:lastColumn="0" w:noHBand="0" w:noVBand="0"/>
      </w:tblPr>
      <w:tblGrid>
        <w:gridCol w:w="1440"/>
        <w:gridCol w:w="7560"/>
      </w:tblGrid>
      <w:tr w:rsidR="00687A9A" w:rsidRPr="003638A8" w:rsidTr="00E4614B">
        <w:tc>
          <w:tcPr>
            <w:tcW w:w="1440" w:type="dxa"/>
            <w:vAlign w:val="center"/>
          </w:tcPr>
          <w:p w:rsidR="00687A9A" w:rsidRPr="003638A8" w:rsidRDefault="00687A9A" w:rsidP="00E4614B">
            <w:pPr>
              <w:jc w:val="center"/>
              <w:rPr>
                <w:rFonts w:asciiTheme="minorHAnsi" w:eastAsiaTheme="minorEastAsia" w:hAnsiTheme="minorHAnsi"/>
                <w:b/>
              </w:rPr>
            </w:pPr>
            <w:r w:rsidRPr="003638A8">
              <w:rPr>
                <w:rFonts w:asciiTheme="minorHAnsi" w:eastAsiaTheme="minorEastAsia" w:hAnsiTheme="minorHAnsi"/>
                <w:b/>
              </w:rPr>
              <w:t>状态</w:t>
            </w:r>
          </w:p>
        </w:tc>
        <w:tc>
          <w:tcPr>
            <w:tcW w:w="7560" w:type="dxa"/>
            <w:vAlign w:val="center"/>
          </w:tcPr>
          <w:p w:rsidR="00687A9A" w:rsidRPr="003638A8" w:rsidRDefault="00687A9A" w:rsidP="00E4614B">
            <w:pPr>
              <w:jc w:val="center"/>
              <w:rPr>
                <w:rFonts w:asciiTheme="minorHAnsi" w:eastAsiaTheme="minorEastAsia" w:hAnsiTheme="minorHAnsi"/>
                <w:b/>
              </w:rPr>
            </w:pPr>
            <w:r w:rsidRPr="003638A8">
              <w:rPr>
                <w:rFonts w:asciiTheme="minorHAnsi" w:eastAsiaTheme="minorEastAsia" w:hAnsiTheme="minorHAnsi"/>
                <w:b/>
              </w:rPr>
              <w:t>说</w:t>
            </w:r>
            <w:r w:rsidRPr="003638A8">
              <w:rPr>
                <w:rFonts w:asciiTheme="minorHAnsi" w:eastAsiaTheme="minorEastAsia" w:hAnsiTheme="minorHAnsi"/>
                <w:b/>
              </w:rPr>
              <w:t xml:space="preserve">      </w:t>
            </w:r>
            <w:r w:rsidRPr="003638A8">
              <w:rPr>
                <w:rFonts w:asciiTheme="minorHAnsi" w:eastAsiaTheme="minorEastAsia" w:hAnsiTheme="minorHAnsi"/>
                <w:b/>
              </w:rPr>
              <w:t>明</w:t>
            </w:r>
          </w:p>
        </w:tc>
      </w:tr>
      <w:tr w:rsidR="00687A9A" w:rsidRPr="003638A8" w:rsidTr="00E4614B">
        <w:tc>
          <w:tcPr>
            <w:tcW w:w="144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活动的</w:t>
            </w:r>
          </w:p>
        </w:tc>
        <w:tc>
          <w:tcPr>
            <w:tcW w:w="756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缺陷已经输入，还没有实施解决措施</w:t>
            </w:r>
          </w:p>
        </w:tc>
      </w:tr>
      <w:tr w:rsidR="00687A9A" w:rsidRPr="003638A8" w:rsidTr="00E4614B">
        <w:tc>
          <w:tcPr>
            <w:tcW w:w="144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已解决</w:t>
            </w:r>
          </w:p>
        </w:tc>
        <w:tc>
          <w:tcPr>
            <w:tcW w:w="756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缺陷已经分配，问题正在解决，等待再测试。</w:t>
            </w:r>
          </w:p>
        </w:tc>
      </w:tr>
      <w:tr w:rsidR="00687A9A" w:rsidRPr="003638A8" w:rsidTr="00E4614B">
        <w:tc>
          <w:tcPr>
            <w:tcW w:w="144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已完成</w:t>
            </w:r>
          </w:p>
        </w:tc>
        <w:tc>
          <w:tcPr>
            <w:tcW w:w="756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缺陷已经测试过了，没有碰到更多问题</w:t>
            </w:r>
          </w:p>
        </w:tc>
      </w:tr>
      <w:tr w:rsidR="00687A9A" w:rsidRPr="003638A8" w:rsidTr="00E4614B">
        <w:tc>
          <w:tcPr>
            <w:tcW w:w="144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重复</w:t>
            </w:r>
          </w:p>
        </w:tc>
        <w:tc>
          <w:tcPr>
            <w:tcW w:w="756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属于重复性的缺陷</w:t>
            </w:r>
          </w:p>
        </w:tc>
      </w:tr>
      <w:tr w:rsidR="00687A9A" w:rsidRPr="003638A8" w:rsidTr="00E4614B">
        <w:tc>
          <w:tcPr>
            <w:tcW w:w="144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优先</w:t>
            </w:r>
          </w:p>
        </w:tc>
        <w:tc>
          <w:tcPr>
            <w:tcW w:w="7560" w:type="dxa"/>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缺陷比其它系统缺陷要优先处理</w:t>
            </w:r>
          </w:p>
        </w:tc>
      </w:tr>
    </w:tbl>
    <w:p w:rsidR="00687A9A" w:rsidRPr="003638A8" w:rsidRDefault="00687A9A" w:rsidP="00687A9A">
      <w:pPr>
        <w:spacing w:line="360" w:lineRule="auto"/>
        <w:ind w:firstLine="480"/>
        <w:rPr>
          <w:rFonts w:asciiTheme="minorHAnsi" w:eastAsiaTheme="minorEastAsia" w:hAnsiTheme="minorHAnsi"/>
          <w:sz w:val="24"/>
        </w:rPr>
      </w:pPr>
    </w:p>
    <w:p w:rsidR="00687A9A" w:rsidRPr="003638A8" w:rsidRDefault="00687A9A" w:rsidP="00687A9A">
      <w:pPr>
        <w:spacing w:line="360" w:lineRule="auto"/>
        <w:ind w:firstLine="482"/>
        <w:rPr>
          <w:rFonts w:asciiTheme="minorHAnsi" w:eastAsiaTheme="minorEastAsia" w:hAnsiTheme="minorHAnsi"/>
          <w:szCs w:val="21"/>
        </w:rPr>
      </w:pPr>
      <w:bookmarkStart w:id="282" w:name="_Toc417697973"/>
      <w:r w:rsidRPr="003638A8">
        <w:rPr>
          <w:rFonts w:asciiTheme="minorHAnsi" w:eastAsiaTheme="minorEastAsia" w:hAnsiTheme="minorHAnsi"/>
          <w:b/>
          <w:szCs w:val="21"/>
          <w:u w:val="single"/>
        </w:rPr>
        <w:t>缺陷发现</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大部分缺陷是在测试阶段发现的，如先前所讲，缺陷是文档中描述的需求与完成产品之间的差异。而系统改进方面的请求应按照</w:t>
      </w:r>
      <w:r w:rsidRPr="003638A8">
        <w:rPr>
          <w:rFonts w:asciiTheme="minorHAnsi" w:eastAsiaTheme="minorEastAsia" w:hAnsiTheme="minorHAnsi"/>
          <w:szCs w:val="21"/>
        </w:rPr>
        <w:t>“</w:t>
      </w:r>
      <w:r w:rsidRPr="003638A8">
        <w:rPr>
          <w:rFonts w:asciiTheme="minorHAnsi" w:eastAsiaTheme="minorEastAsia" w:hAnsiTheme="minorHAnsi"/>
          <w:szCs w:val="21"/>
        </w:rPr>
        <w:t>变动管理</w:t>
      </w:r>
      <w:r w:rsidRPr="003638A8">
        <w:rPr>
          <w:rFonts w:asciiTheme="minorHAnsi" w:eastAsiaTheme="minorEastAsia" w:hAnsiTheme="minorHAnsi"/>
          <w:szCs w:val="21"/>
        </w:rPr>
        <w:t>”</w:t>
      </w:r>
      <w:r w:rsidRPr="003638A8">
        <w:rPr>
          <w:rFonts w:asciiTheme="minorHAnsi" w:eastAsiaTheme="minorEastAsia" w:hAnsiTheme="minorHAnsi"/>
          <w:szCs w:val="21"/>
        </w:rPr>
        <w:t>方法处理。</w:t>
      </w:r>
    </w:p>
    <w:bookmarkEnd w:id="282"/>
    <w:p w:rsidR="00687A9A" w:rsidRPr="003638A8" w:rsidRDefault="00687A9A" w:rsidP="00687A9A">
      <w:pPr>
        <w:spacing w:line="360" w:lineRule="auto"/>
        <w:ind w:firstLine="480"/>
        <w:rPr>
          <w:rFonts w:asciiTheme="minorHAnsi" w:eastAsiaTheme="minorEastAsia" w:hAnsiTheme="minorHAnsi"/>
          <w:b/>
          <w:bCs/>
          <w:szCs w:val="21"/>
          <w:u w:val="single"/>
        </w:rPr>
      </w:pPr>
      <w:r w:rsidRPr="003638A8">
        <w:rPr>
          <w:rFonts w:asciiTheme="minorHAnsi" w:eastAsiaTheme="minorEastAsia" w:hAnsiTheme="minorHAnsi"/>
          <w:szCs w:val="21"/>
        </w:rPr>
        <w:t xml:space="preserve"> </w:t>
      </w:r>
      <w:r w:rsidRPr="003638A8">
        <w:rPr>
          <w:rFonts w:asciiTheme="minorHAnsi" w:eastAsiaTheme="minorEastAsia" w:hAnsiTheme="minorHAnsi"/>
          <w:b/>
          <w:bCs/>
          <w:szCs w:val="21"/>
          <w:u w:val="single"/>
        </w:rPr>
        <w:t>缺陷提交</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每个项目组成员都可以提交缺陷，通常，大部分缺陷都是在系统测试阶段发现的。在这种情况下，缺陷要报告给项目经理，并且登记到缺陷管理系统。所有的缺陷将进入缺陷管理系统，它们应该包含以下信息：</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缺陷所在系统模块</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缺陷的详细描述</w:t>
      </w:r>
      <w:r w:rsidRPr="003638A8">
        <w:rPr>
          <w:rFonts w:asciiTheme="minorHAnsi" w:eastAsiaTheme="minorEastAsia" w:hAnsiTheme="minorHAnsi"/>
          <w:szCs w:val="21"/>
        </w:rPr>
        <w:t xml:space="preserve"> </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如果是功能缺陷，说明是否缺陷会再产生，以及再产生的步骤。</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严重度</w:t>
      </w:r>
      <w:bookmarkStart w:id="283" w:name="_Toc417697974"/>
      <w:r w:rsidRPr="003638A8">
        <w:rPr>
          <w:rFonts w:asciiTheme="minorHAnsi" w:eastAsiaTheme="minorEastAsia" w:hAnsiTheme="minorHAnsi"/>
          <w:szCs w:val="21"/>
        </w:rPr>
        <w:t xml:space="preserve"> </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根据发现问题的性质，缺陷的重要程度可以分为：</w:t>
      </w:r>
      <w:bookmarkStart w:id="284" w:name="_Toc193273991"/>
      <w:bookmarkStart w:id="285" w:name="_Toc193375590"/>
      <w:bookmarkStart w:id="286" w:name="_Toc193616621"/>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《缺陷重要程度表》</w:t>
      </w:r>
      <w:bookmarkEnd w:id="284"/>
      <w:bookmarkEnd w:id="285"/>
      <w:bookmarkEnd w:id="286"/>
    </w:p>
    <w:tbl>
      <w:tblPr>
        <w:tblW w:w="9000" w:type="dxa"/>
        <w:tblInd w:w="120" w:type="dxa"/>
        <w:tblLayout w:type="fixed"/>
        <w:tblCellMar>
          <w:left w:w="120" w:type="dxa"/>
          <w:right w:w="120" w:type="dxa"/>
        </w:tblCellMar>
        <w:tblLook w:val="0000" w:firstRow="0" w:lastRow="0" w:firstColumn="0" w:lastColumn="0" w:noHBand="0" w:noVBand="0"/>
      </w:tblPr>
      <w:tblGrid>
        <w:gridCol w:w="1440"/>
        <w:gridCol w:w="7560"/>
      </w:tblGrid>
      <w:tr w:rsidR="00687A9A" w:rsidRPr="003638A8" w:rsidTr="00E4614B">
        <w:trPr>
          <w:tblHeader/>
        </w:trPr>
        <w:tc>
          <w:tcPr>
            <w:tcW w:w="1440" w:type="dxa"/>
            <w:tcBorders>
              <w:top w:val="thinThickSmallGap" w:sz="18" w:space="0" w:color="auto"/>
              <w:left w:val="thinThickSmallGap" w:sz="18" w:space="0" w:color="auto"/>
            </w:tcBorders>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fldChar w:fldCharType="begin"/>
            </w:r>
            <w:r w:rsidRPr="003638A8">
              <w:rPr>
                <w:rFonts w:asciiTheme="minorHAnsi" w:eastAsiaTheme="minorEastAsia" w:hAnsiTheme="minorHAnsi"/>
              </w:rPr>
              <w:instrText xml:space="preserve">PRIVATE </w:instrText>
            </w:r>
            <w:r w:rsidRPr="003638A8">
              <w:rPr>
                <w:rFonts w:asciiTheme="minorHAnsi" w:eastAsiaTheme="minorEastAsia" w:hAnsiTheme="minorHAnsi"/>
              </w:rPr>
              <w:fldChar w:fldCharType="end"/>
            </w:r>
            <w:r w:rsidRPr="003638A8">
              <w:rPr>
                <w:rFonts w:asciiTheme="minorHAnsi" w:eastAsiaTheme="minorEastAsia" w:hAnsiTheme="minorHAnsi"/>
              </w:rPr>
              <w:t>严重度</w:t>
            </w:r>
          </w:p>
        </w:tc>
        <w:tc>
          <w:tcPr>
            <w:tcW w:w="7560" w:type="dxa"/>
            <w:tcBorders>
              <w:top w:val="thinThickSmallGap" w:sz="18" w:space="0" w:color="auto"/>
              <w:left w:val="single" w:sz="6" w:space="0" w:color="auto"/>
              <w:right w:val="thickThinSmallGap" w:sz="18" w:space="0" w:color="auto"/>
            </w:tcBorders>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适</w:t>
            </w:r>
            <w:r w:rsidRPr="003638A8">
              <w:rPr>
                <w:rFonts w:asciiTheme="minorHAnsi" w:eastAsiaTheme="minorEastAsia" w:hAnsiTheme="minorHAnsi"/>
              </w:rPr>
              <w:t xml:space="preserve">  </w:t>
            </w:r>
            <w:r w:rsidRPr="003638A8">
              <w:rPr>
                <w:rFonts w:asciiTheme="minorHAnsi" w:eastAsiaTheme="minorEastAsia" w:hAnsiTheme="minorHAnsi"/>
              </w:rPr>
              <w:t>用</w:t>
            </w:r>
            <w:r w:rsidRPr="003638A8">
              <w:rPr>
                <w:rFonts w:asciiTheme="minorHAnsi" w:eastAsiaTheme="minorEastAsia" w:hAnsiTheme="minorHAnsi"/>
              </w:rPr>
              <w:t xml:space="preserve">  </w:t>
            </w:r>
            <w:r w:rsidRPr="003638A8">
              <w:rPr>
                <w:rFonts w:asciiTheme="minorHAnsi" w:eastAsiaTheme="minorEastAsia" w:hAnsiTheme="minorHAnsi"/>
              </w:rPr>
              <w:t>于</w:t>
            </w:r>
          </w:p>
        </w:tc>
      </w:tr>
      <w:tr w:rsidR="00687A9A" w:rsidRPr="003638A8" w:rsidTr="00E4614B">
        <w:tc>
          <w:tcPr>
            <w:tcW w:w="1440" w:type="dxa"/>
            <w:tcBorders>
              <w:top w:val="double" w:sz="6" w:space="0" w:color="auto"/>
              <w:left w:val="thinThickSmallGap" w:sz="18" w:space="0" w:color="auto"/>
              <w:bottom w:val="single" w:sz="6"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S1</w:t>
            </w:r>
          </w:p>
        </w:tc>
        <w:tc>
          <w:tcPr>
            <w:tcW w:w="7560" w:type="dxa"/>
            <w:tcBorders>
              <w:top w:val="double" w:sz="6" w:space="0" w:color="auto"/>
              <w:left w:val="single" w:sz="6" w:space="0" w:color="auto"/>
              <w:bottom w:val="single" w:sz="6" w:space="0" w:color="auto"/>
              <w:right w:val="thickThinSmallGap" w:sz="18"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防碍系统能力的发挥</w:t>
            </w:r>
          </w:p>
        </w:tc>
      </w:tr>
      <w:tr w:rsidR="00687A9A" w:rsidRPr="003638A8" w:rsidTr="00E4614B">
        <w:tc>
          <w:tcPr>
            <w:tcW w:w="1440" w:type="dxa"/>
            <w:tcBorders>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S2</w:t>
            </w:r>
          </w:p>
        </w:tc>
        <w:tc>
          <w:tcPr>
            <w:tcW w:w="7560" w:type="dxa"/>
            <w:tcBorders>
              <w:left w:val="single" w:sz="6" w:space="0" w:color="auto"/>
              <w:right w:val="thickThinSmallGap" w:sz="18"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防碍运行和重要任务的完成，但是其他功能仍然可以用</w:t>
            </w:r>
          </w:p>
        </w:tc>
      </w:tr>
      <w:tr w:rsidR="00687A9A" w:rsidRPr="003638A8" w:rsidTr="00E4614B">
        <w:tc>
          <w:tcPr>
            <w:tcW w:w="1440" w:type="dxa"/>
            <w:tcBorders>
              <w:top w:val="single" w:sz="6" w:space="0" w:color="auto"/>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S3</w:t>
            </w:r>
          </w:p>
        </w:tc>
        <w:tc>
          <w:tcPr>
            <w:tcW w:w="7560" w:type="dxa"/>
            <w:tcBorders>
              <w:top w:val="single" w:sz="6" w:space="0" w:color="auto"/>
              <w:left w:val="single" w:sz="6" w:space="0" w:color="auto"/>
              <w:right w:val="thickThinSmallGap" w:sz="18"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影响运行和重要任务完成，而且没有解决措施</w:t>
            </w:r>
          </w:p>
        </w:tc>
      </w:tr>
      <w:tr w:rsidR="00687A9A" w:rsidRPr="003638A8" w:rsidTr="00E4614B">
        <w:tc>
          <w:tcPr>
            <w:tcW w:w="1440" w:type="dxa"/>
            <w:tcBorders>
              <w:top w:val="single" w:sz="6" w:space="0" w:color="auto"/>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S4</w:t>
            </w:r>
          </w:p>
        </w:tc>
        <w:tc>
          <w:tcPr>
            <w:tcW w:w="7560" w:type="dxa"/>
            <w:tcBorders>
              <w:top w:val="single" w:sz="6" w:space="0" w:color="auto"/>
              <w:left w:val="single" w:sz="6" w:space="0" w:color="auto"/>
              <w:right w:val="thickThinSmallGap" w:sz="18"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影响运行和重要任务完成，已经发现解决办法</w:t>
            </w:r>
          </w:p>
        </w:tc>
      </w:tr>
      <w:tr w:rsidR="00687A9A" w:rsidRPr="003638A8" w:rsidTr="00E4614B">
        <w:tc>
          <w:tcPr>
            <w:tcW w:w="1440" w:type="dxa"/>
            <w:tcBorders>
              <w:top w:val="single" w:sz="6" w:space="0" w:color="auto"/>
              <w:left w:val="thinThick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S5</w:t>
            </w:r>
          </w:p>
        </w:tc>
        <w:tc>
          <w:tcPr>
            <w:tcW w:w="7560" w:type="dxa"/>
            <w:tcBorders>
              <w:top w:val="single" w:sz="6" w:space="0" w:color="auto"/>
              <w:left w:val="single" w:sz="6" w:space="0" w:color="auto"/>
              <w:right w:val="thickThinSmallGap" w:sz="18"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使操作员使用不方便和烦恼，但是不影响运行和关键任务处理</w:t>
            </w:r>
          </w:p>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使操作员使用不方便和烦恼，但不妨碍任务的完成</w:t>
            </w:r>
          </w:p>
        </w:tc>
      </w:tr>
      <w:tr w:rsidR="00687A9A" w:rsidRPr="003638A8" w:rsidTr="00E4614B">
        <w:tc>
          <w:tcPr>
            <w:tcW w:w="1440" w:type="dxa"/>
            <w:tcBorders>
              <w:top w:val="single" w:sz="6" w:space="0" w:color="auto"/>
              <w:left w:val="thinThickSmallGap" w:sz="18" w:space="0" w:color="auto"/>
              <w:bottom w:val="thickThinSmallGap" w:sz="18" w:space="0" w:color="auto"/>
            </w:tcBorders>
          </w:tcPr>
          <w:p w:rsidR="00687A9A" w:rsidRPr="003638A8" w:rsidRDefault="00687A9A" w:rsidP="00E4614B">
            <w:pPr>
              <w:ind w:firstLine="480"/>
              <w:rPr>
                <w:rFonts w:asciiTheme="minorHAnsi" w:eastAsiaTheme="minorEastAsia" w:hAnsiTheme="minorHAnsi"/>
              </w:rPr>
            </w:pPr>
            <w:r w:rsidRPr="003638A8">
              <w:rPr>
                <w:rFonts w:asciiTheme="minorHAnsi" w:eastAsiaTheme="minorEastAsia" w:hAnsiTheme="minorHAnsi"/>
              </w:rPr>
              <w:t>S6</w:t>
            </w:r>
          </w:p>
        </w:tc>
        <w:tc>
          <w:tcPr>
            <w:tcW w:w="7560" w:type="dxa"/>
            <w:tcBorders>
              <w:top w:val="single" w:sz="6" w:space="0" w:color="auto"/>
              <w:left w:val="single" w:sz="6" w:space="0" w:color="auto"/>
              <w:bottom w:val="thickThinSmallGap" w:sz="18" w:space="0" w:color="auto"/>
              <w:right w:val="thickThinSmallGap" w:sz="18" w:space="0" w:color="auto"/>
            </w:tcBorders>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其他影响</w:t>
            </w:r>
          </w:p>
        </w:tc>
      </w:tr>
    </w:tbl>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缺陷一旦被接收，分配一个唯一编码，其状态为</w:t>
      </w:r>
      <w:r w:rsidRPr="003638A8">
        <w:rPr>
          <w:rFonts w:asciiTheme="minorHAnsi" w:eastAsiaTheme="minorEastAsia" w:hAnsiTheme="minorHAnsi"/>
          <w:szCs w:val="21"/>
        </w:rPr>
        <w:t>“</w:t>
      </w:r>
      <w:r w:rsidRPr="003638A8">
        <w:rPr>
          <w:rFonts w:asciiTheme="minorHAnsi" w:eastAsiaTheme="minorEastAsia" w:hAnsiTheme="minorHAnsi"/>
          <w:szCs w:val="21"/>
        </w:rPr>
        <w:t>活动</w:t>
      </w:r>
      <w:r w:rsidRPr="003638A8">
        <w:rPr>
          <w:rFonts w:asciiTheme="minorHAnsi" w:eastAsiaTheme="minorEastAsia" w:hAnsiTheme="minorHAnsi"/>
          <w:szCs w:val="21"/>
        </w:rPr>
        <w:t>”</w:t>
      </w:r>
    </w:p>
    <w:p w:rsidR="00687A9A" w:rsidRPr="003638A8" w:rsidRDefault="00687A9A" w:rsidP="00687A9A">
      <w:pPr>
        <w:spacing w:line="360" w:lineRule="auto"/>
        <w:ind w:firstLine="482"/>
        <w:rPr>
          <w:rFonts w:asciiTheme="minorHAnsi" w:eastAsiaTheme="minorEastAsia" w:hAnsiTheme="minorHAnsi"/>
          <w:szCs w:val="21"/>
        </w:rPr>
      </w:pPr>
      <w:bookmarkStart w:id="287" w:name="_Toc417697975"/>
      <w:bookmarkEnd w:id="283"/>
      <w:r w:rsidRPr="003638A8">
        <w:rPr>
          <w:rFonts w:asciiTheme="minorHAnsi" w:eastAsiaTheme="minorEastAsia" w:hAnsiTheme="minorHAnsi"/>
          <w:b/>
          <w:szCs w:val="21"/>
          <w:u w:val="single"/>
        </w:rPr>
        <w:t>缺陷优先级</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缺陷管理长官要每天监控缺陷提交。根据缺陷的严重度和性质对缺陷分配一个优先级：</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高</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缺陷必须尽快改正</w:t>
      </w:r>
      <w:r w:rsidRPr="003638A8">
        <w:rPr>
          <w:rFonts w:asciiTheme="minorHAnsi" w:eastAsiaTheme="minorEastAsia" w:hAnsiTheme="minorHAnsi"/>
          <w:szCs w:val="21"/>
        </w:rPr>
        <w:tab/>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中</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应该尽快修正。</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但是，可以在所有高优先级别的缺陷修正之后做。</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低</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缺陷可以以后再改，不会影响系统运行。</w:t>
      </w:r>
    </w:p>
    <w:bookmarkEnd w:id="287"/>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szCs w:val="21"/>
          <w:u w:val="single"/>
        </w:rPr>
        <w:t>缺陷分配</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缺陷将按以下顺序分配给开发者去改正：高，中，低。在软件开发和内部测试阶段，分配和解决缺陷可能不必获得项目经理的批准。软件开发者可以分配和解决所有必要的缺陷。</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然而，一旦一个版本已经选为基本版本，项目经理要进行影响分析，确定是否要解决该缺陷。在版本选择阶段，任何缺陷的修改必须获得配置管理员和项目经理的批准。</w:t>
      </w:r>
    </w:p>
    <w:p w:rsidR="00687A9A" w:rsidRPr="003638A8" w:rsidRDefault="00687A9A" w:rsidP="00687A9A">
      <w:pPr>
        <w:spacing w:line="360" w:lineRule="auto"/>
        <w:ind w:firstLine="482"/>
        <w:rPr>
          <w:rFonts w:asciiTheme="minorHAnsi" w:eastAsiaTheme="minorEastAsia" w:hAnsiTheme="minorHAnsi"/>
          <w:szCs w:val="21"/>
        </w:rPr>
      </w:pPr>
      <w:bookmarkStart w:id="288" w:name="_Toc417697977"/>
      <w:r w:rsidRPr="003638A8">
        <w:rPr>
          <w:rFonts w:asciiTheme="minorHAnsi" w:eastAsiaTheme="minorEastAsia" w:hAnsiTheme="minorHAnsi"/>
          <w:b/>
          <w:szCs w:val="21"/>
          <w:u w:val="single"/>
        </w:rPr>
        <w:t>解决缺陷</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当开发者收到缺陷时，要分析缺陷的成因，并分析原因和提出解决方案。其直接领导要立刻批准对应的分析和解决方法。批准之后，项目经理要分配时间去解决问题。为修改程序，需要从版本控制系统中借出源文件。对缺陷要做单元测试，以免影响系统其他部分。当缺陷改正后，有关文件要还回版本控制系统。在还回时，记录缺陷的编号和简要描述。</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在缺陷管理系统里面，要更新缺陷的信息，加入缺陷分析和解决措施，以及修改过的文件。缺陷的状态应标为</w:t>
      </w:r>
      <w:r w:rsidRPr="003638A8">
        <w:rPr>
          <w:rFonts w:asciiTheme="minorHAnsi" w:eastAsiaTheme="minorEastAsia" w:hAnsiTheme="minorHAnsi"/>
          <w:szCs w:val="21"/>
        </w:rPr>
        <w:t>“</w:t>
      </w:r>
      <w:r w:rsidRPr="003638A8">
        <w:rPr>
          <w:rFonts w:asciiTheme="minorHAnsi" w:eastAsiaTheme="minorEastAsia" w:hAnsiTheme="minorHAnsi"/>
          <w:szCs w:val="21"/>
        </w:rPr>
        <w:t>正在解决中</w:t>
      </w:r>
      <w:r w:rsidRPr="003638A8">
        <w:rPr>
          <w:rFonts w:asciiTheme="minorHAnsi" w:eastAsiaTheme="minorEastAsia" w:hAnsiTheme="minorHAnsi"/>
          <w:szCs w:val="21"/>
        </w:rPr>
        <w:t>”</w:t>
      </w:r>
      <w:r w:rsidRPr="003638A8">
        <w:rPr>
          <w:rFonts w:asciiTheme="minorHAnsi" w:eastAsiaTheme="minorEastAsia" w:hAnsiTheme="minorHAnsi"/>
          <w:szCs w:val="21"/>
        </w:rPr>
        <w:t>，并分配给测试组进行重新测试。所有会影响文档的修补，如用户文档，要通知项目经理，以便采取响应行动。</w:t>
      </w:r>
    </w:p>
    <w:bookmarkEnd w:id="288"/>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szCs w:val="21"/>
          <w:u w:val="single"/>
        </w:rPr>
        <w:t>测试，布置和结束</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缺陷处于</w:t>
      </w:r>
      <w:r w:rsidRPr="003638A8">
        <w:rPr>
          <w:rFonts w:asciiTheme="minorHAnsi" w:eastAsiaTheme="minorEastAsia" w:hAnsiTheme="minorHAnsi"/>
          <w:szCs w:val="21"/>
        </w:rPr>
        <w:t>“</w:t>
      </w:r>
      <w:r w:rsidRPr="003638A8">
        <w:rPr>
          <w:rFonts w:asciiTheme="minorHAnsi" w:eastAsiaTheme="minorEastAsia" w:hAnsiTheme="minorHAnsi"/>
          <w:szCs w:val="21"/>
        </w:rPr>
        <w:t>正在解决中</w:t>
      </w:r>
      <w:r w:rsidRPr="003638A8">
        <w:rPr>
          <w:rFonts w:asciiTheme="minorHAnsi" w:eastAsiaTheme="minorEastAsia" w:hAnsiTheme="minorHAnsi"/>
          <w:szCs w:val="21"/>
        </w:rPr>
        <w:t>”</w:t>
      </w:r>
      <w:r w:rsidRPr="003638A8">
        <w:rPr>
          <w:rFonts w:asciiTheme="minorHAnsi" w:eastAsiaTheme="minorEastAsia" w:hAnsiTheme="minorHAnsi"/>
          <w:szCs w:val="21"/>
        </w:rPr>
        <w:t>状态，而且被发回测试组时，将进行再测试。测试组根据标准测试方法测</w:t>
      </w:r>
      <w:r w:rsidRPr="003638A8">
        <w:rPr>
          <w:rFonts w:asciiTheme="minorHAnsi" w:eastAsiaTheme="minorEastAsia" w:hAnsiTheme="minorHAnsi"/>
          <w:szCs w:val="21"/>
        </w:rPr>
        <w:lastRenderedPageBreak/>
        <w:t>试。如果再测试成功，将修改部分布置到生产系统中，要求用户再进行测试。如果没有问题，缺陷的状态就可以标志为</w:t>
      </w:r>
      <w:r w:rsidRPr="003638A8">
        <w:rPr>
          <w:rFonts w:asciiTheme="minorHAnsi" w:eastAsiaTheme="minorEastAsia" w:hAnsiTheme="minorHAnsi"/>
          <w:szCs w:val="21"/>
        </w:rPr>
        <w:t>“</w:t>
      </w:r>
      <w:r w:rsidRPr="003638A8">
        <w:rPr>
          <w:rFonts w:asciiTheme="minorHAnsi" w:eastAsiaTheme="minorEastAsia" w:hAnsiTheme="minorHAnsi"/>
          <w:szCs w:val="21"/>
        </w:rPr>
        <w:t>已完成</w:t>
      </w:r>
      <w:r w:rsidRPr="003638A8">
        <w:rPr>
          <w:rFonts w:asciiTheme="minorHAnsi" w:eastAsiaTheme="minorEastAsia" w:hAnsiTheme="minorHAnsi"/>
          <w:szCs w:val="21"/>
        </w:rPr>
        <w:t>”</w:t>
      </w:r>
      <w:r w:rsidRPr="003638A8">
        <w:rPr>
          <w:rFonts w:asciiTheme="minorHAnsi" w:eastAsiaTheme="minorEastAsia" w:hAnsiTheme="minorHAnsi"/>
          <w:szCs w:val="21"/>
        </w:rPr>
        <w:t>。如果缺陷仍然存在，或碰到新问题，缺陷要被发回负责处理的人。返回的缺陷要包含返回的原因和碰到的问题。返回的缺陷要被再评估，这个过程要不断重复直到缺陷解决为止。</w:t>
      </w:r>
    </w:p>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szCs w:val="21"/>
          <w:u w:val="single"/>
        </w:rPr>
        <w:t>缺陷跟踪和监控</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为确保一系列行动被执行，并且在要求时间内完成，缺陷应该由项目经理亲自进行跟踪和监控。</w:t>
      </w:r>
    </w:p>
    <w:p w:rsidR="00275D53" w:rsidRPr="003638A8" w:rsidRDefault="00275D53" w:rsidP="00275D53">
      <w:pPr>
        <w:pStyle w:val="31"/>
        <w:rPr>
          <w:rFonts w:asciiTheme="minorHAnsi" w:eastAsiaTheme="minorEastAsia" w:hAnsiTheme="minorHAnsi"/>
        </w:rPr>
      </w:pPr>
      <w:bookmarkStart w:id="289" w:name="_Toc23948474"/>
      <w:bookmarkStart w:id="290" w:name="_Toc24277607"/>
      <w:bookmarkStart w:id="291" w:name="_Toc26029565"/>
      <w:bookmarkStart w:id="292" w:name="_Toc26029765"/>
      <w:bookmarkStart w:id="293" w:name="_Toc111632124"/>
      <w:bookmarkStart w:id="294" w:name="_Toc170275841"/>
      <w:bookmarkStart w:id="295" w:name="_Toc171333306"/>
      <w:bookmarkStart w:id="296" w:name="_Toc193263581"/>
      <w:bookmarkStart w:id="297" w:name="_Toc193616609"/>
      <w:bookmarkStart w:id="298" w:name="_Toc209431687"/>
      <w:bookmarkStart w:id="299" w:name="_Toc209799982"/>
      <w:bookmarkStart w:id="300" w:name="_Toc211593412"/>
      <w:bookmarkStart w:id="301" w:name="_Toc260043545"/>
      <w:bookmarkStart w:id="302" w:name="_Toc321698339"/>
      <w:bookmarkStart w:id="303" w:name="_Toc324095343"/>
      <w:bookmarkStart w:id="304" w:name="_Toc497030229"/>
      <w:r w:rsidRPr="003638A8">
        <w:rPr>
          <w:rFonts w:asciiTheme="minorHAnsi" w:eastAsiaTheme="minorEastAsia" w:hAnsiTheme="minorHAnsi"/>
        </w:rPr>
        <w:t>风险</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rsidRPr="003638A8">
        <w:rPr>
          <w:rFonts w:asciiTheme="minorHAnsi" w:eastAsiaTheme="minorEastAsia" w:hAnsiTheme="minorHAnsi"/>
        </w:rPr>
        <w:t>管理</w:t>
      </w:r>
      <w:bookmarkEnd w:id="303"/>
      <w:bookmarkEnd w:id="304"/>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依据项目管理的相关规定，结合我们在以往项目的成功和失败的经验，我们进行了细致的分析，提出了</w:t>
      </w:r>
      <w:r w:rsidR="00577B72" w:rsidRPr="003638A8">
        <w:rPr>
          <w:rFonts w:asciiTheme="minorHAnsi" w:eastAsiaTheme="minorEastAsia" w:hAnsiTheme="minorHAnsi"/>
          <w:szCs w:val="21"/>
        </w:rPr>
        <w:t>江西师大</w:t>
      </w:r>
      <w:r w:rsidRPr="003638A8">
        <w:rPr>
          <w:rFonts w:asciiTheme="minorHAnsi" w:eastAsiaTheme="minorEastAsia" w:hAnsiTheme="minorHAnsi"/>
          <w:szCs w:val="21"/>
        </w:rPr>
        <w:t>的风险管理与质量保证计划。</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我们详细分析了整个开发过程，针对</w:t>
      </w:r>
      <w:r w:rsidR="00577B72" w:rsidRPr="003638A8">
        <w:rPr>
          <w:rFonts w:asciiTheme="minorHAnsi" w:eastAsiaTheme="minorEastAsia" w:hAnsiTheme="minorHAnsi" w:cs="宋体"/>
          <w:szCs w:val="21"/>
        </w:rPr>
        <w:t>江西师大</w:t>
      </w:r>
      <w:r w:rsidRPr="003638A8">
        <w:rPr>
          <w:rFonts w:asciiTheme="minorHAnsi" w:eastAsiaTheme="minorEastAsia" w:hAnsiTheme="minorHAnsi"/>
          <w:szCs w:val="21"/>
        </w:rPr>
        <w:t>项目的要求，在</w:t>
      </w:r>
      <w:r w:rsidR="00B8444F" w:rsidRPr="003638A8">
        <w:rPr>
          <w:rFonts w:asciiTheme="minorHAnsi" w:eastAsiaTheme="minorEastAsia" w:hAnsiTheme="minorHAnsi"/>
          <w:szCs w:val="21"/>
        </w:rPr>
        <w:t>很短的时间完成项目的上线和交付</w:t>
      </w:r>
      <w:r w:rsidRPr="003638A8">
        <w:rPr>
          <w:rFonts w:asciiTheme="minorHAnsi" w:eastAsiaTheme="minorEastAsia" w:hAnsiTheme="minorHAnsi"/>
          <w:szCs w:val="21"/>
        </w:rPr>
        <w:t>运行，在这个过程中会产生什么样的风险，并且阐述了我们是如何规避和应对这些风险的。同时介绍了我们以往的一些高校项目在执行过程中遇到的风险和问题，以及遇到问题后我们的应对措施。</w:t>
      </w:r>
    </w:p>
    <w:p w:rsidR="00275D53" w:rsidRPr="003638A8" w:rsidRDefault="00275D53" w:rsidP="00275D53">
      <w:pPr>
        <w:pStyle w:val="42"/>
        <w:numPr>
          <w:ilvl w:val="3"/>
          <w:numId w:val="14"/>
        </w:numPr>
        <w:rPr>
          <w:rFonts w:asciiTheme="minorHAnsi" w:eastAsiaTheme="minorEastAsia" w:hAnsiTheme="minorHAnsi"/>
          <w:kern w:val="44"/>
        </w:rPr>
      </w:pPr>
      <w:bookmarkStart w:id="305" w:name="_Toc64262935"/>
      <w:bookmarkStart w:id="306" w:name="_Toc130545729"/>
      <w:bookmarkStart w:id="307" w:name="_Toc130811932"/>
      <w:bookmarkStart w:id="308" w:name="_Toc131764163"/>
      <w:bookmarkStart w:id="309" w:name="_Toc135194557"/>
      <w:bookmarkStart w:id="310" w:name="_Toc145179806"/>
      <w:bookmarkStart w:id="311" w:name="_Toc171333307"/>
      <w:bookmarkStart w:id="312" w:name="_Toc193263582"/>
      <w:bookmarkStart w:id="313" w:name="_Toc193616610"/>
      <w:bookmarkStart w:id="314" w:name="_Toc209431688"/>
      <w:bookmarkStart w:id="315" w:name="_Toc209799983"/>
      <w:bookmarkStart w:id="316" w:name="_Toc211593413"/>
      <w:bookmarkStart w:id="317" w:name="_Toc260043546"/>
      <w:bookmarkStart w:id="318" w:name="_Toc321698340"/>
      <w:bookmarkStart w:id="319" w:name="_Toc324095344"/>
      <w:r w:rsidRPr="003638A8">
        <w:rPr>
          <w:rFonts w:asciiTheme="minorHAnsi" w:eastAsiaTheme="minorEastAsia" w:hAnsiTheme="minorHAnsi"/>
          <w:kern w:val="44"/>
        </w:rPr>
        <w:t>需求阶段</w:t>
      </w:r>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rsidR="00275D53" w:rsidRPr="003638A8" w:rsidRDefault="00B8444F" w:rsidP="00275D53">
      <w:pPr>
        <w:spacing w:line="360" w:lineRule="auto"/>
        <w:ind w:firstLineChars="200" w:firstLine="420"/>
        <w:rPr>
          <w:rFonts w:asciiTheme="minorHAnsi" w:eastAsiaTheme="minorEastAsia" w:hAnsiTheme="minorHAnsi"/>
          <w:szCs w:val="21"/>
        </w:rPr>
      </w:pPr>
      <w:bookmarkStart w:id="320" w:name="_Toc113676547"/>
      <w:r w:rsidRPr="003638A8">
        <w:rPr>
          <w:rFonts w:asciiTheme="minorHAnsi" w:eastAsiaTheme="minorEastAsia" w:hAnsiTheme="minorHAnsi"/>
          <w:szCs w:val="21"/>
        </w:rPr>
        <w:t>一、</w:t>
      </w:r>
      <w:r w:rsidR="00275D53" w:rsidRPr="003638A8">
        <w:rPr>
          <w:rFonts w:asciiTheme="minorHAnsi" w:eastAsiaTheme="minorEastAsia" w:hAnsiTheme="minorHAnsi"/>
          <w:szCs w:val="21"/>
        </w:rPr>
        <w:t>用户难以界定产品功能范围，希望要一个在任何平台、任何情况下都适用的产品。</w:t>
      </w:r>
      <w:r w:rsidR="00275D53" w:rsidRPr="003638A8">
        <w:rPr>
          <w:rFonts w:asciiTheme="minorHAnsi" w:eastAsiaTheme="minorEastAsia" w:hAnsiTheme="minorHAnsi"/>
          <w:szCs w:val="21"/>
        </w:rPr>
        <w:t>“</w:t>
      </w:r>
      <w:r w:rsidR="00275D53" w:rsidRPr="003638A8">
        <w:rPr>
          <w:rFonts w:asciiTheme="minorHAnsi" w:eastAsiaTheme="minorEastAsia" w:hAnsiTheme="minorHAnsi"/>
          <w:szCs w:val="21"/>
        </w:rPr>
        <w:t>完美</w:t>
      </w:r>
      <w:r w:rsidR="00275D53" w:rsidRPr="003638A8">
        <w:rPr>
          <w:rFonts w:asciiTheme="minorHAnsi" w:eastAsiaTheme="minorEastAsia" w:hAnsiTheme="minorHAnsi"/>
          <w:szCs w:val="21"/>
        </w:rPr>
        <w:t>”</w:t>
      </w:r>
      <w:r w:rsidR="00275D53" w:rsidRPr="003638A8">
        <w:rPr>
          <w:rFonts w:asciiTheme="minorHAnsi" w:eastAsiaTheme="minorEastAsia" w:hAnsiTheme="minorHAnsi"/>
          <w:szCs w:val="21"/>
        </w:rPr>
        <w:t>是不存在的，导致双方不断确定、更改相应文档。</w:t>
      </w:r>
      <w:bookmarkEnd w:id="320"/>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）对用户进行软件需求的培训；</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）项目初期明确方向，界定范围；</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3</w:t>
      </w:r>
      <w:r w:rsidRPr="003638A8">
        <w:rPr>
          <w:rFonts w:asciiTheme="minorHAnsi" w:eastAsiaTheme="minorEastAsia" w:hAnsiTheme="minorHAnsi"/>
          <w:szCs w:val="21"/>
        </w:rPr>
        <w:t>）使用原型开发；</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4</w:t>
      </w:r>
      <w:r w:rsidRPr="003638A8">
        <w:rPr>
          <w:rFonts w:asciiTheme="minorHAnsi" w:eastAsiaTheme="minorEastAsia" w:hAnsiTheme="minorHAnsi"/>
          <w:szCs w:val="21"/>
        </w:rPr>
        <w:t>）给用户演示已结束的类似项目，获取用户需求。</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21" w:name="_Toc113676548"/>
      <w:r w:rsidRPr="003638A8">
        <w:rPr>
          <w:rFonts w:asciiTheme="minorHAnsi" w:eastAsiaTheme="minorEastAsia" w:hAnsiTheme="minorHAnsi"/>
          <w:szCs w:val="21"/>
        </w:rPr>
        <w:t>二、随着用户对项目产品的不断了解（通过各种渠道），不断提出新的或者更加有难度的需求，造成频繁变更。</w:t>
      </w:r>
      <w:bookmarkEnd w:id="321"/>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）需求分析结果客户签字确认，如要更改已确认的需求，需双方进行联合评审，评估变更风险后方可实施；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）设计采用松耦合设计，降低非预期变更带来的影响范围；</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3</w:t>
      </w:r>
      <w:r w:rsidRPr="003638A8">
        <w:rPr>
          <w:rFonts w:asciiTheme="minorHAnsi" w:eastAsiaTheme="minorEastAsia" w:hAnsiTheme="minorHAnsi"/>
          <w:szCs w:val="21"/>
        </w:rPr>
        <w:t>）对于新需求，由双方沟通，采用非技术手段解决，或者留在以后版本处理；</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22" w:name="_Toc113676549"/>
      <w:r w:rsidRPr="003638A8">
        <w:rPr>
          <w:rFonts w:asciiTheme="minorHAnsi" w:eastAsiaTheme="minorEastAsia" w:hAnsiTheme="minorHAnsi"/>
          <w:szCs w:val="21"/>
        </w:rPr>
        <w:t>三、开发中途变更产品的硬件环境要求，导致软、硬件接口出现问题。</w:t>
      </w:r>
      <w:bookmarkEnd w:id="322"/>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）对于硬件环境的变更必须及时评估对于设计的影响；</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）设计方案应有较大弹性，以适应硬件环境的变化。</w:t>
      </w:r>
    </w:p>
    <w:p w:rsidR="00275D53" w:rsidRPr="003638A8" w:rsidRDefault="00275D53" w:rsidP="00275D53">
      <w:pPr>
        <w:pStyle w:val="42"/>
        <w:numPr>
          <w:ilvl w:val="3"/>
          <w:numId w:val="14"/>
        </w:numPr>
        <w:rPr>
          <w:rFonts w:asciiTheme="minorHAnsi" w:eastAsiaTheme="minorEastAsia" w:hAnsiTheme="minorHAnsi"/>
          <w:kern w:val="44"/>
        </w:rPr>
      </w:pPr>
      <w:bookmarkStart w:id="323" w:name="_Toc64262936"/>
      <w:bookmarkStart w:id="324" w:name="_Toc130545730"/>
      <w:bookmarkStart w:id="325" w:name="_Toc130811933"/>
      <w:bookmarkStart w:id="326" w:name="_Toc131764164"/>
      <w:bookmarkStart w:id="327" w:name="_Toc135194558"/>
      <w:bookmarkStart w:id="328" w:name="_Toc145179807"/>
      <w:bookmarkStart w:id="329" w:name="_Toc171333308"/>
      <w:bookmarkStart w:id="330" w:name="_Toc193263583"/>
      <w:bookmarkStart w:id="331" w:name="_Toc193616611"/>
      <w:bookmarkStart w:id="332" w:name="_Toc209431689"/>
      <w:bookmarkStart w:id="333" w:name="_Toc209799984"/>
      <w:bookmarkStart w:id="334" w:name="_Toc211593414"/>
      <w:bookmarkStart w:id="335" w:name="_Toc260043547"/>
      <w:bookmarkStart w:id="336" w:name="_Toc321698341"/>
      <w:bookmarkStart w:id="337" w:name="_Toc324095345"/>
      <w:r w:rsidRPr="003638A8">
        <w:rPr>
          <w:rFonts w:asciiTheme="minorHAnsi" w:eastAsiaTheme="minorEastAsia" w:hAnsiTheme="minorHAnsi"/>
          <w:kern w:val="44"/>
        </w:rPr>
        <w:lastRenderedPageBreak/>
        <w:t>设计阶段</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一、阶段交付</w:t>
      </w:r>
      <w:r w:rsidRPr="003638A8">
        <w:rPr>
          <w:rFonts w:asciiTheme="minorHAnsi" w:eastAsiaTheme="minorEastAsia" w:hAnsiTheme="minorHAnsi"/>
          <w:szCs w:val="21"/>
        </w:rPr>
        <w:t>/</w:t>
      </w:r>
      <w:r w:rsidRPr="003638A8">
        <w:rPr>
          <w:rFonts w:asciiTheme="minorHAnsi" w:eastAsiaTheme="minorEastAsia" w:hAnsiTheme="minorHAnsi"/>
          <w:szCs w:val="21"/>
        </w:rPr>
        <w:t>迭代开发模型带来的风险</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迭代法虽然能减少软件系统的后期维护费用，降低因需求不明确带来的项目风险，但是初期交付原型本身功能设置不齐全、</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性能不好，会导致原型的设计和使用超出预期的花费和时间，并且使客户产生项目是否能够实现的疑虑。</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）设立阶段目标；</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）给客户进行设计及实现过程讲解，使客户要求的阶段交付目标尽量与阶段实现的目标相一致。</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二、在系统设计时为考虑软件平台的应用范围，不断修改设计，进行讨论，反复评审，始终拿捏不定，导致设计时间过长。</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）寻求有经验、有判断权的领导作为项目组的核心力量，短时间内判断适用技术，确定模块性能；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）项目前期与用户充分交流，多调研需求，后快速开发，之后再进行升级；</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三、不像桌面程序的开发，发展时间长，已逐渐形成了一套规范，而</w:t>
      </w:r>
      <w:r w:rsidRPr="003638A8">
        <w:rPr>
          <w:rFonts w:asciiTheme="minorHAnsi" w:eastAsiaTheme="minorEastAsia" w:hAnsiTheme="minorHAnsi"/>
          <w:szCs w:val="21"/>
        </w:rPr>
        <w:t>WEB</w:t>
      </w:r>
      <w:r w:rsidRPr="003638A8">
        <w:rPr>
          <w:rFonts w:asciiTheme="minorHAnsi" w:eastAsiaTheme="minorEastAsia" w:hAnsiTheme="minorHAnsi"/>
          <w:szCs w:val="21"/>
        </w:rPr>
        <w:t>应用</w:t>
      </w:r>
      <w:r w:rsidR="00B8444F" w:rsidRPr="003638A8">
        <w:rPr>
          <w:rFonts w:asciiTheme="minorHAnsi" w:eastAsiaTheme="minorEastAsia" w:hAnsiTheme="minorHAnsi"/>
          <w:szCs w:val="21"/>
        </w:rPr>
        <w:t>还处于不断的</w:t>
      </w:r>
      <w:r w:rsidRPr="003638A8">
        <w:rPr>
          <w:rFonts w:asciiTheme="minorHAnsi" w:eastAsiaTheme="minorEastAsia" w:hAnsiTheme="minorHAnsi"/>
          <w:szCs w:val="21"/>
        </w:rPr>
        <w:t>发展</w:t>
      </w:r>
      <w:r w:rsidR="00B8444F" w:rsidRPr="003638A8">
        <w:rPr>
          <w:rFonts w:asciiTheme="minorHAnsi" w:eastAsiaTheme="minorEastAsia" w:hAnsiTheme="minorHAnsi"/>
          <w:szCs w:val="21"/>
        </w:rPr>
        <w:t>中</w:t>
      </w:r>
      <w:r w:rsidRPr="003638A8">
        <w:rPr>
          <w:rFonts w:asciiTheme="minorHAnsi" w:eastAsiaTheme="minorEastAsia" w:hAnsiTheme="minorHAnsi"/>
          <w:szCs w:val="21"/>
        </w:rPr>
        <w:t>，很多东西仍延用桌面程序的要求，但桌面程序与</w:t>
      </w:r>
      <w:r w:rsidRPr="003638A8">
        <w:rPr>
          <w:rFonts w:asciiTheme="minorHAnsi" w:eastAsiaTheme="minorEastAsia" w:hAnsiTheme="minorHAnsi"/>
          <w:szCs w:val="21"/>
        </w:rPr>
        <w:t>WEB</w:t>
      </w:r>
      <w:r w:rsidRPr="003638A8">
        <w:rPr>
          <w:rFonts w:asciiTheme="minorHAnsi" w:eastAsiaTheme="minorEastAsia" w:hAnsiTheme="minorHAnsi"/>
          <w:szCs w:val="21"/>
        </w:rPr>
        <w:t>程序的不同导致这些规范不可能完全适用，甚至大部分的都不适用。而且</w:t>
      </w:r>
      <w:r w:rsidRPr="003638A8">
        <w:rPr>
          <w:rFonts w:asciiTheme="minorHAnsi" w:eastAsiaTheme="minorEastAsia" w:hAnsiTheme="minorHAnsi"/>
          <w:szCs w:val="21"/>
        </w:rPr>
        <w:t>WEB</w:t>
      </w:r>
      <w:r w:rsidRPr="003638A8">
        <w:rPr>
          <w:rFonts w:asciiTheme="minorHAnsi" w:eastAsiaTheme="minorEastAsia" w:hAnsiTheme="minorHAnsi"/>
          <w:szCs w:val="21"/>
        </w:rPr>
        <w:t>的表现形式决定了界面布局有着自己的特点，依赖程序员之间自发的保持界面一致很难达到希望的效果。</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提供一套</w:t>
      </w:r>
      <w:r w:rsidRPr="003638A8">
        <w:rPr>
          <w:rFonts w:asciiTheme="minorHAnsi" w:eastAsiaTheme="minorEastAsia" w:hAnsiTheme="minorHAnsi"/>
          <w:szCs w:val="21"/>
        </w:rPr>
        <w:t>WEB</w:t>
      </w:r>
      <w:r w:rsidRPr="003638A8">
        <w:rPr>
          <w:rFonts w:asciiTheme="minorHAnsi" w:eastAsiaTheme="minorEastAsia" w:hAnsiTheme="minorHAnsi"/>
          <w:szCs w:val="21"/>
        </w:rPr>
        <w:t>界面设计规范；</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四、项目规模估计不足，不能在预定时间交付系统。</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）细化需求分析，做好任务分解；</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）掌握先进估计方法，使用估计工具；</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3</w:t>
      </w:r>
      <w:r w:rsidRPr="003638A8">
        <w:rPr>
          <w:rFonts w:asciiTheme="minorHAnsi" w:eastAsiaTheme="minorEastAsia" w:hAnsiTheme="minorHAnsi"/>
          <w:szCs w:val="21"/>
        </w:rPr>
        <w:t>）聘请专家进行估计或参与策划评审；</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4</w:t>
      </w:r>
      <w:r w:rsidRPr="003638A8">
        <w:rPr>
          <w:rFonts w:asciiTheme="minorHAnsi" w:eastAsiaTheme="minorEastAsia" w:hAnsiTheme="minorHAnsi"/>
          <w:szCs w:val="21"/>
        </w:rPr>
        <w:t>）设定弹性任务；</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五、开发任务未细化，任务遗漏，导致最终需求没有完成。</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使用任务分解和需求跟踪矩阵技术（公司内的开发跟踪工具）；</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六、根据以往经验，对于系统性能的要求，各高校均有所差异，这种差异会给软件设计带来较大的影响。</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）向客户展示过去完成的较为成功的设计及实现的功能模块，说明已完成项目功能齐备、性能优异；</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）通过平台及数据库的优化（我们是</w:t>
      </w:r>
      <w:r w:rsidRPr="003638A8">
        <w:rPr>
          <w:rFonts w:asciiTheme="minorHAnsi" w:eastAsiaTheme="minorEastAsia" w:hAnsiTheme="minorHAnsi"/>
          <w:szCs w:val="21"/>
        </w:rPr>
        <w:t>IBM</w:t>
      </w:r>
      <w:r w:rsidRPr="003638A8">
        <w:rPr>
          <w:rFonts w:asciiTheme="minorHAnsi" w:eastAsiaTheme="minorEastAsia" w:hAnsiTheme="minorHAnsi"/>
          <w:szCs w:val="21"/>
        </w:rPr>
        <w:t>及</w:t>
      </w:r>
      <w:r w:rsidRPr="003638A8">
        <w:rPr>
          <w:rFonts w:asciiTheme="minorHAnsi" w:eastAsiaTheme="minorEastAsia" w:hAnsiTheme="minorHAnsi"/>
          <w:szCs w:val="21"/>
        </w:rPr>
        <w:t>ORACLE</w:t>
      </w:r>
      <w:r w:rsidRPr="003638A8">
        <w:rPr>
          <w:rFonts w:asciiTheme="minorHAnsi" w:eastAsiaTheme="minorEastAsia" w:hAnsiTheme="minorHAnsi"/>
          <w:szCs w:val="21"/>
        </w:rPr>
        <w:t>的合作伙伴，厂商支持力度大）。</w:t>
      </w:r>
    </w:p>
    <w:p w:rsidR="00275D53" w:rsidRPr="003638A8" w:rsidRDefault="00275D53" w:rsidP="00275D53">
      <w:pPr>
        <w:pStyle w:val="42"/>
        <w:numPr>
          <w:ilvl w:val="3"/>
          <w:numId w:val="14"/>
        </w:numPr>
        <w:rPr>
          <w:rFonts w:asciiTheme="minorHAnsi" w:eastAsiaTheme="minorEastAsia" w:hAnsiTheme="minorHAnsi"/>
          <w:kern w:val="44"/>
        </w:rPr>
      </w:pPr>
      <w:bookmarkStart w:id="338" w:name="_Toc64262937"/>
      <w:bookmarkStart w:id="339" w:name="_Toc130545731"/>
      <w:bookmarkStart w:id="340" w:name="_Toc130811934"/>
      <w:bookmarkStart w:id="341" w:name="_Toc131764165"/>
      <w:bookmarkStart w:id="342" w:name="_Toc135194559"/>
      <w:bookmarkStart w:id="343" w:name="_Toc145179808"/>
      <w:bookmarkStart w:id="344" w:name="_Toc171333309"/>
      <w:bookmarkStart w:id="345" w:name="_Toc193263584"/>
      <w:bookmarkStart w:id="346" w:name="_Toc193616612"/>
      <w:bookmarkStart w:id="347" w:name="_Toc209431690"/>
      <w:bookmarkStart w:id="348" w:name="_Toc209799985"/>
      <w:bookmarkStart w:id="349" w:name="_Toc211593415"/>
      <w:bookmarkStart w:id="350" w:name="_Toc260043548"/>
      <w:bookmarkStart w:id="351" w:name="_Toc321698342"/>
      <w:bookmarkStart w:id="352" w:name="_Toc324095346"/>
      <w:r w:rsidRPr="003638A8">
        <w:rPr>
          <w:rFonts w:asciiTheme="minorHAnsi" w:eastAsiaTheme="minorEastAsia" w:hAnsiTheme="minorHAnsi"/>
          <w:kern w:val="44"/>
        </w:rPr>
        <w:lastRenderedPageBreak/>
        <w:t>编码阶段</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rsidR="00275D53" w:rsidRPr="003638A8" w:rsidRDefault="00275D53" w:rsidP="00275D53">
      <w:pPr>
        <w:spacing w:line="360" w:lineRule="auto"/>
        <w:ind w:firstLineChars="200" w:firstLine="420"/>
        <w:rPr>
          <w:rFonts w:asciiTheme="minorHAnsi" w:eastAsiaTheme="minorEastAsia" w:hAnsiTheme="minorHAnsi"/>
          <w:szCs w:val="21"/>
        </w:rPr>
      </w:pPr>
      <w:bookmarkStart w:id="353" w:name="_Toc113676552"/>
      <w:r w:rsidRPr="003638A8">
        <w:rPr>
          <w:rFonts w:asciiTheme="minorHAnsi" w:eastAsiaTheme="minorEastAsia" w:hAnsiTheme="minorHAnsi"/>
          <w:szCs w:val="21"/>
        </w:rPr>
        <w:t>一、由于修改代码时会涉及他人编写的代码，而且由于代码封装的不好，容易在某人的代码修改后给他人的代码代来影响。</w:t>
      </w:r>
      <w:bookmarkEnd w:id="353"/>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）明确模块之间的相互依赖关系，对于依赖性较强的模块加强详细设计：</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）明确人员沟通渠道，对于发现问题确保有合理的问题关闭机制；</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54" w:name="_Toc113676553"/>
      <w:r w:rsidRPr="003638A8">
        <w:rPr>
          <w:rFonts w:asciiTheme="minorHAnsi" w:eastAsiaTheme="minorEastAsia" w:hAnsiTheme="minorHAnsi"/>
          <w:szCs w:val="21"/>
        </w:rPr>
        <w:t>二、团体配合能力差，有些模块间接口定义不明确而导致开发返工。</w:t>
      </w:r>
      <w:bookmarkEnd w:id="354"/>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）详细定义模块间接口联系；</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）加强开发规范的管理，在编码前再次强化开发规范管理的培训；</w:t>
      </w:r>
    </w:p>
    <w:p w:rsidR="00275D53" w:rsidRPr="003638A8" w:rsidRDefault="00275D53" w:rsidP="00275D53">
      <w:pPr>
        <w:pStyle w:val="42"/>
        <w:numPr>
          <w:ilvl w:val="3"/>
          <w:numId w:val="14"/>
        </w:numPr>
        <w:rPr>
          <w:rFonts w:asciiTheme="minorHAnsi" w:eastAsiaTheme="minorEastAsia" w:hAnsiTheme="minorHAnsi"/>
          <w:kern w:val="44"/>
        </w:rPr>
      </w:pPr>
      <w:bookmarkStart w:id="355" w:name="_Toc64262938"/>
      <w:bookmarkStart w:id="356" w:name="_Toc130545732"/>
      <w:bookmarkStart w:id="357" w:name="_Toc130811935"/>
      <w:bookmarkStart w:id="358" w:name="_Toc131764166"/>
      <w:bookmarkStart w:id="359" w:name="_Toc135194560"/>
      <w:bookmarkStart w:id="360" w:name="_Toc145179809"/>
      <w:bookmarkStart w:id="361" w:name="_Toc171333310"/>
      <w:bookmarkStart w:id="362" w:name="_Toc193263585"/>
      <w:bookmarkStart w:id="363" w:name="_Toc193616613"/>
      <w:bookmarkStart w:id="364" w:name="_Toc209431691"/>
      <w:bookmarkStart w:id="365" w:name="_Toc209799986"/>
      <w:bookmarkStart w:id="366" w:name="_Toc211593416"/>
      <w:bookmarkStart w:id="367" w:name="_Toc260043549"/>
      <w:bookmarkStart w:id="368" w:name="_Toc321698343"/>
      <w:bookmarkStart w:id="369" w:name="_Toc324095347"/>
      <w:r w:rsidRPr="003638A8">
        <w:rPr>
          <w:rFonts w:asciiTheme="minorHAnsi" w:eastAsiaTheme="minorEastAsia" w:hAnsiTheme="minorHAnsi"/>
        </w:rPr>
        <w:t>测试阶段</w:t>
      </w:r>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rsidR="00275D53" w:rsidRPr="003638A8" w:rsidRDefault="00275D53" w:rsidP="00275D53">
      <w:pPr>
        <w:spacing w:line="360" w:lineRule="auto"/>
        <w:ind w:firstLineChars="200" w:firstLine="420"/>
        <w:rPr>
          <w:rFonts w:asciiTheme="minorHAnsi" w:eastAsiaTheme="minorEastAsia" w:hAnsiTheme="minorHAnsi"/>
          <w:szCs w:val="21"/>
        </w:rPr>
      </w:pPr>
      <w:bookmarkStart w:id="370" w:name="_Toc113676555"/>
      <w:r w:rsidRPr="003638A8">
        <w:rPr>
          <w:rFonts w:asciiTheme="minorHAnsi" w:eastAsiaTheme="minorEastAsia" w:hAnsiTheme="minorHAnsi"/>
          <w:szCs w:val="21"/>
        </w:rPr>
        <w:t>一、测试设备陈旧落后，导致测试进展缓慢或者测试中得到的数据对用户意义不大。</w:t>
      </w:r>
      <w:bookmarkEnd w:id="370"/>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确认测试环境，提前借用或购置设备；</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71" w:name="_Toc113676556"/>
      <w:r w:rsidRPr="003638A8">
        <w:rPr>
          <w:rFonts w:asciiTheme="minorHAnsi" w:eastAsiaTheme="minorEastAsia" w:hAnsiTheme="minorHAnsi"/>
          <w:szCs w:val="21"/>
        </w:rPr>
        <w:t>二、测试用例不完善。测试人员测试不全面，考虑不周，导致程序仍存在很多问题，无法结束项目。</w:t>
      </w:r>
      <w:bookmarkEnd w:id="371"/>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）测试人员参加需求评审或由</w:t>
      </w:r>
      <w:r w:rsidRPr="003638A8">
        <w:rPr>
          <w:rFonts w:asciiTheme="minorHAnsi" w:eastAsiaTheme="minorEastAsia" w:hAnsiTheme="minorHAnsi"/>
          <w:szCs w:val="21"/>
        </w:rPr>
        <w:t>PSM</w:t>
      </w:r>
      <w:r w:rsidRPr="003638A8">
        <w:rPr>
          <w:rFonts w:asciiTheme="minorHAnsi" w:eastAsiaTheme="minorEastAsia" w:hAnsiTheme="minorHAnsi"/>
          <w:szCs w:val="21"/>
        </w:rPr>
        <w:t>对测试人员进行软件需求的培训；</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）加强测试用例评审；</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72" w:name="_Toc113676557"/>
      <w:r w:rsidRPr="003638A8">
        <w:rPr>
          <w:rFonts w:asciiTheme="minorHAnsi" w:eastAsiaTheme="minorEastAsia" w:hAnsiTheme="minorHAnsi"/>
          <w:szCs w:val="21"/>
        </w:rPr>
        <w:t>三、对项目开发版本控制不力，在后期开发测试阶段出现版本错误，测试的版本不是最新的，导致无效工作。</w:t>
      </w:r>
      <w:bookmarkEnd w:id="372"/>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）编码结束后进行配置审计；</w:t>
      </w:r>
    </w:p>
    <w:p w:rsidR="00275D53" w:rsidRPr="003638A8" w:rsidRDefault="00275D53" w:rsidP="00275D53">
      <w:pPr>
        <w:spacing w:line="360" w:lineRule="auto"/>
        <w:ind w:firstLineChars="200" w:firstLine="420"/>
        <w:rPr>
          <w:rFonts w:asciiTheme="minorHAnsi" w:eastAsiaTheme="minorEastAsia" w:hAnsiTheme="minorHAnsi" w:cs="Arial"/>
          <w:szCs w:val="21"/>
        </w:rPr>
      </w:pPr>
      <w:r w:rsidRPr="003638A8">
        <w:rPr>
          <w:rFonts w:asciiTheme="minorHAnsi" w:eastAsiaTheme="minorEastAsia" w:hAnsiTheme="minorHAnsi" w:cs="Arial"/>
          <w:szCs w:val="21"/>
        </w:rPr>
        <w:t>2</w:t>
      </w:r>
      <w:r w:rsidRPr="003638A8">
        <w:rPr>
          <w:rFonts w:asciiTheme="minorHAnsi" w:eastAsiaTheme="minorEastAsia" w:hAnsiTheme="minorHAnsi" w:cs="Arial"/>
          <w:szCs w:val="21"/>
        </w:rPr>
        <w:t>）测试过程中由测试人员控制配置库中的代码版本更新；</w:t>
      </w:r>
    </w:p>
    <w:p w:rsidR="00275D53" w:rsidRPr="003638A8" w:rsidRDefault="00275D53" w:rsidP="00275D53">
      <w:pPr>
        <w:pStyle w:val="42"/>
        <w:numPr>
          <w:ilvl w:val="3"/>
          <w:numId w:val="14"/>
        </w:numPr>
        <w:rPr>
          <w:rFonts w:asciiTheme="minorHAnsi" w:eastAsiaTheme="minorEastAsia" w:hAnsiTheme="minorHAnsi"/>
          <w:kern w:val="44"/>
        </w:rPr>
      </w:pPr>
      <w:bookmarkStart w:id="373" w:name="_Toc64262939"/>
      <w:bookmarkStart w:id="374" w:name="_Toc130545733"/>
      <w:bookmarkStart w:id="375" w:name="_Toc130811936"/>
      <w:bookmarkStart w:id="376" w:name="_Toc131764167"/>
      <w:bookmarkStart w:id="377" w:name="_Toc135194561"/>
      <w:bookmarkStart w:id="378" w:name="_Toc145179810"/>
      <w:bookmarkStart w:id="379" w:name="_Toc171333311"/>
      <w:bookmarkStart w:id="380" w:name="_Toc193263586"/>
      <w:bookmarkStart w:id="381" w:name="_Toc193616614"/>
      <w:bookmarkStart w:id="382" w:name="_Toc209431692"/>
      <w:bookmarkStart w:id="383" w:name="_Toc209799987"/>
      <w:bookmarkStart w:id="384" w:name="_Toc211593417"/>
      <w:bookmarkStart w:id="385" w:name="_Toc260043550"/>
      <w:bookmarkStart w:id="386" w:name="_Toc321698344"/>
      <w:bookmarkStart w:id="387" w:name="_Toc324095348"/>
      <w:r w:rsidRPr="003638A8">
        <w:rPr>
          <w:rFonts w:asciiTheme="minorHAnsi" w:eastAsiaTheme="minorEastAsia" w:hAnsiTheme="minorHAnsi"/>
          <w:kern w:val="44"/>
        </w:rPr>
        <w:t>实施</w:t>
      </w:r>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p w:rsidR="00275D53" w:rsidRPr="003638A8" w:rsidRDefault="00275D53" w:rsidP="00275D53">
      <w:pPr>
        <w:spacing w:line="360" w:lineRule="auto"/>
        <w:ind w:firstLineChars="200" w:firstLine="420"/>
        <w:rPr>
          <w:rFonts w:asciiTheme="minorHAnsi" w:eastAsiaTheme="minorEastAsia" w:hAnsiTheme="minorHAnsi"/>
          <w:szCs w:val="21"/>
        </w:rPr>
      </w:pPr>
      <w:bookmarkStart w:id="388" w:name="_Toc113676559"/>
      <w:r w:rsidRPr="003638A8">
        <w:rPr>
          <w:rFonts w:asciiTheme="minorHAnsi" w:eastAsiaTheme="minorEastAsia" w:hAnsiTheme="minorHAnsi"/>
          <w:szCs w:val="21"/>
        </w:rPr>
        <w:t>一、对实施人员和客户培训不到位，实施难度大。</w:t>
      </w:r>
      <w:bookmarkEnd w:id="388"/>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）项目任务紧张时也要求形成《技术报告》和《用户手册》作为培训资料；</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）可以由实施人员和客户共同参与系统测试，达到一定培训效果；</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89" w:name="_Toc113676560"/>
      <w:r w:rsidRPr="003638A8">
        <w:rPr>
          <w:rFonts w:asciiTheme="minorHAnsi" w:eastAsiaTheme="minorEastAsia" w:hAnsiTheme="minorHAnsi"/>
          <w:szCs w:val="21"/>
        </w:rPr>
        <w:t>二、客户对开发人员依赖感过强，迟迟不肯验收。</w:t>
      </w:r>
      <w:bookmarkEnd w:id="389"/>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）做好领导层的工作；</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lastRenderedPageBreak/>
        <w:t>2</w:t>
      </w:r>
      <w:r w:rsidRPr="003638A8">
        <w:rPr>
          <w:rFonts w:asciiTheme="minorHAnsi" w:eastAsiaTheme="minorEastAsia" w:hAnsiTheme="minorHAnsi"/>
          <w:szCs w:val="21"/>
        </w:rPr>
        <w:t>）宣传讲解服务范围和公司服务管理的规范性；</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3</w:t>
      </w:r>
      <w:r w:rsidRPr="003638A8">
        <w:rPr>
          <w:rFonts w:asciiTheme="minorHAnsi" w:eastAsiaTheme="minorEastAsia" w:hAnsiTheme="minorHAnsi"/>
          <w:szCs w:val="21"/>
        </w:rPr>
        <w:t>）做好用户基层人员的培训工作；</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4</w:t>
      </w:r>
      <w:r w:rsidRPr="003638A8">
        <w:rPr>
          <w:rFonts w:asciiTheme="minorHAnsi" w:eastAsiaTheme="minorEastAsia" w:hAnsiTheme="minorHAnsi"/>
          <w:szCs w:val="21"/>
        </w:rPr>
        <w:t>）做好实施准备，确保规范性，确保每步实施完成的工作阶段性得到确认；</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90" w:name="_Toc113676561"/>
      <w:r w:rsidRPr="003638A8">
        <w:rPr>
          <w:rFonts w:asciiTheme="minorHAnsi" w:eastAsiaTheme="minorEastAsia" w:hAnsiTheme="minorHAnsi"/>
          <w:szCs w:val="21"/>
        </w:rPr>
        <w:t>三、测试不充分，实施中发现从未遇到的问题，推迟验收。</w:t>
      </w:r>
      <w:bookmarkEnd w:id="390"/>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测试人员加强对业务的了解，测试用例听取多方意见，包括各层次、水平的操作人员；</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391" w:name="_Toc113676562"/>
      <w:r w:rsidRPr="003638A8">
        <w:rPr>
          <w:rFonts w:asciiTheme="minorHAnsi" w:eastAsiaTheme="minorEastAsia" w:hAnsiTheme="minorHAnsi"/>
          <w:szCs w:val="21"/>
        </w:rPr>
        <w:t>四、现场与公司开发人员有多个版本接口，造成版本混乱，拖延沟通时间。</w:t>
      </w:r>
      <w:bookmarkEnd w:id="391"/>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统一版本控制接口，专人发放程序；</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五、销售人员定义的合同存在二义性。</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签订合同时技术人员参与，明确主要需求，并确定提出新需求不能超过需求的</w:t>
      </w:r>
      <w:r w:rsidRPr="003638A8">
        <w:rPr>
          <w:rFonts w:asciiTheme="minorHAnsi" w:eastAsiaTheme="minorEastAsia" w:hAnsiTheme="minorHAnsi"/>
          <w:szCs w:val="21"/>
        </w:rPr>
        <w:t>30</w:t>
      </w:r>
      <w:r w:rsidRPr="003638A8">
        <w:rPr>
          <w:rFonts w:asciiTheme="minorHAnsi" w:eastAsiaTheme="minorEastAsia" w:hAnsiTheme="minorHAnsi"/>
          <w:szCs w:val="21"/>
        </w:rPr>
        <w:t>％，否则另外收费；</w:t>
      </w:r>
    </w:p>
    <w:p w:rsidR="00275D53" w:rsidRPr="003638A8" w:rsidRDefault="00275D53" w:rsidP="00275D53">
      <w:pPr>
        <w:pStyle w:val="42"/>
        <w:numPr>
          <w:ilvl w:val="3"/>
          <w:numId w:val="14"/>
        </w:numPr>
        <w:rPr>
          <w:rFonts w:asciiTheme="minorHAnsi" w:eastAsiaTheme="minorEastAsia" w:hAnsiTheme="minorHAnsi"/>
          <w:kern w:val="44"/>
        </w:rPr>
      </w:pPr>
      <w:bookmarkStart w:id="392" w:name="_Toc64262940"/>
      <w:bookmarkStart w:id="393" w:name="_Toc130545734"/>
      <w:bookmarkStart w:id="394" w:name="_Toc130811937"/>
      <w:bookmarkStart w:id="395" w:name="_Toc131764168"/>
      <w:bookmarkStart w:id="396" w:name="_Toc135194562"/>
      <w:bookmarkStart w:id="397" w:name="_Toc145179811"/>
      <w:bookmarkStart w:id="398" w:name="_Toc171333312"/>
      <w:bookmarkStart w:id="399" w:name="_Toc193263587"/>
      <w:bookmarkStart w:id="400" w:name="_Toc193616615"/>
      <w:bookmarkStart w:id="401" w:name="_Toc209431693"/>
      <w:bookmarkStart w:id="402" w:name="_Toc209799988"/>
      <w:bookmarkStart w:id="403" w:name="_Toc211593418"/>
      <w:bookmarkStart w:id="404" w:name="_Toc260043551"/>
      <w:bookmarkStart w:id="405" w:name="_Toc321698345"/>
      <w:bookmarkStart w:id="406" w:name="_Toc324095349"/>
      <w:r w:rsidRPr="003638A8">
        <w:rPr>
          <w:rFonts w:asciiTheme="minorHAnsi" w:eastAsiaTheme="minorEastAsia" w:hAnsiTheme="minorHAnsi"/>
          <w:kern w:val="44"/>
        </w:rPr>
        <w:t>全过程</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rsidR="00275D53" w:rsidRPr="003638A8" w:rsidRDefault="00275D53" w:rsidP="00275D53">
      <w:pPr>
        <w:spacing w:line="360" w:lineRule="auto"/>
        <w:ind w:firstLineChars="200" w:firstLine="420"/>
        <w:rPr>
          <w:rFonts w:asciiTheme="minorHAnsi" w:eastAsiaTheme="minorEastAsia" w:hAnsiTheme="minorHAnsi"/>
          <w:szCs w:val="21"/>
        </w:rPr>
      </w:pPr>
      <w:bookmarkStart w:id="407" w:name="_Toc113676564"/>
      <w:r w:rsidRPr="003638A8">
        <w:rPr>
          <w:rFonts w:asciiTheme="minorHAnsi" w:eastAsiaTheme="minorEastAsia" w:hAnsiTheme="minorHAnsi"/>
          <w:szCs w:val="21"/>
        </w:rPr>
        <w:t>一、人力资源分配不当，无法充分考虑项目组成员的个人喜好和对开发语言的熟悉程度，以及个人工作能力和工作任务的分配，导致人员的抵触情绪。</w:t>
      </w:r>
      <w:bookmarkEnd w:id="407"/>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）项目负责人充分了解成员具体特点，调查人员意愿，分配任务前取得人员的认可；</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）对于能力较差的人员负责的模块细致分析该模块的逻辑，确定不清晰的问题，增加人员参与该模块的编码；</w:t>
      </w:r>
    </w:p>
    <w:p w:rsidR="00275D53" w:rsidRPr="003638A8" w:rsidRDefault="00275D53" w:rsidP="00275D53">
      <w:pPr>
        <w:spacing w:line="360" w:lineRule="auto"/>
        <w:ind w:firstLineChars="200" w:firstLine="420"/>
        <w:rPr>
          <w:rFonts w:asciiTheme="minorHAnsi" w:eastAsiaTheme="minorEastAsia" w:hAnsiTheme="minorHAnsi"/>
          <w:szCs w:val="21"/>
        </w:rPr>
      </w:pPr>
      <w:bookmarkStart w:id="408" w:name="_Toc113676565"/>
      <w:r w:rsidRPr="003638A8">
        <w:rPr>
          <w:rFonts w:asciiTheme="minorHAnsi" w:eastAsiaTheme="minorEastAsia" w:hAnsiTheme="minorHAnsi"/>
          <w:szCs w:val="21"/>
        </w:rPr>
        <w:t>二、项目组重要成员流失或项目进行到一半，有些人员要出差去解决以前项目的问题，导致其负责的模块暂停。</w:t>
      </w:r>
      <w:bookmarkEnd w:id="408"/>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应对措施：</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）日常保证文档质量和工作日志，使项目本身具备抗风险能力，弱化对人员的依赖性；</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）安排相对稳定的人员参与项目，与开发人员加强沟通，帮助解决生活等方面问题，团结开发队伍；</w:t>
      </w:r>
    </w:p>
    <w:p w:rsidR="00275D53" w:rsidRPr="003638A8" w:rsidRDefault="00275D53" w:rsidP="00275D5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3</w:t>
      </w:r>
      <w:r w:rsidRPr="003638A8">
        <w:rPr>
          <w:rFonts w:asciiTheme="minorHAnsi" w:eastAsiaTheme="minorEastAsia" w:hAnsiTheme="minorHAnsi"/>
          <w:szCs w:val="21"/>
        </w:rPr>
        <w:t>）对于关键技术要保证至少两个人参与，可以由两个人负责两个模块的配对开发，既提高效率，降低接口复杂度，也避免人员变动的风险。</w:t>
      </w:r>
    </w:p>
    <w:p w:rsidR="00275D53" w:rsidRPr="003638A8" w:rsidRDefault="00275D53" w:rsidP="00687A9A">
      <w:pPr>
        <w:spacing w:line="360" w:lineRule="auto"/>
        <w:ind w:firstLine="480"/>
        <w:rPr>
          <w:rFonts w:asciiTheme="minorHAnsi" w:eastAsiaTheme="minorEastAsia" w:hAnsiTheme="minorHAnsi"/>
          <w:szCs w:val="21"/>
        </w:rPr>
      </w:pPr>
    </w:p>
    <w:p w:rsidR="00687A9A" w:rsidRPr="003638A8" w:rsidRDefault="00687A9A" w:rsidP="006A62C3">
      <w:pPr>
        <w:pStyle w:val="31"/>
        <w:rPr>
          <w:rFonts w:asciiTheme="minorHAnsi" w:eastAsiaTheme="minorEastAsia" w:hAnsiTheme="minorHAnsi"/>
        </w:rPr>
      </w:pPr>
      <w:bookmarkStart w:id="409" w:name="_Toc6416490"/>
      <w:bookmarkStart w:id="410" w:name="_Toc23948481"/>
      <w:bookmarkStart w:id="411" w:name="_Toc24277614"/>
      <w:bookmarkStart w:id="412" w:name="_Toc26029572"/>
      <w:bookmarkStart w:id="413" w:name="_Toc26029772"/>
      <w:bookmarkStart w:id="414" w:name="_Toc119652677"/>
      <w:bookmarkStart w:id="415" w:name="_Toc130811892"/>
      <w:bookmarkStart w:id="416" w:name="_Toc131764132"/>
      <w:bookmarkStart w:id="417" w:name="_Toc154982843"/>
      <w:bookmarkStart w:id="418" w:name="_Toc154983157"/>
      <w:bookmarkStart w:id="419" w:name="_Toc154989805"/>
      <w:bookmarkStart w:id="420" w:name="_Toc154990119"/>
      <w:bookmarkStart w:id="421" w:name="_Toc161220764"/>
      <w:bookmarkStart w:id="422" w:name="_Toc193263592"/>
      <w:bookmarkStart w:id="423" w:name="_Toc193616622"/>
      <w:bookmarkStart w:id="424" w:name="_Toc209431698"/>
      <w:bookmarkStart w:id="425" w:name="_Toc209799993"/>
      <w:bookmarkStart w:id="426" w:name="_Toc211593423"/>
      <w:bookmarkStart w:id="427" w:name="_Toc260043556"/>
      <w:bookmarkStart w:id="428" w:name="_Toc321698350"/>
      <w:bookmarkStart w:id="429" w:name="_Toc324095350"/>
      <w:bookmarkStart w:id="430" w:name="_Toc497030230"/>
      <w:r w:rsidRPr="003638A8">
        <w:rPr>
          <w:rFonts w:asciiTheme="minorHAnsi" w:eastAsiaTheme="minorEastAsia" w:hAnsiTheme="minorHAnsi"/>
        </w:rPr>
        <w:t>质量保证管理</w:t>
      </w:r>
      <w:r w:rsidRPr="003638A8">
        <w:rPr>
          <w:rFonts w:asciiTheme="minorHAnsi" w:eastAsiaTheme="minorEastAsia" w:hAnsiTheme="minorHAnsi"/>
        </w:rPr>
        <w:t>(QA)</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质量保证是一个有计划和系统化的质量管理过程，提供项目或产品遵守技术的需求的足够的信心。我们将依据质量法则来建立一套软件质量保证计划，来确保项目的标准和流程具有足够的质量水平，并将它贯穿在项目的始终。</w:t>
      </w:r>
    </w:p>
    <w:p w:rsidR="00687A9A" w:rsidRPr="003638A8" w:rsidRDefault="00687A9A" w:rsidP="00687A9A">
      <w:pPr>
        <w:spacing w:line="360" w:lineRule="auto"/>
        <w:ind w:firstLine="480"/>
        <w:rPr>
          <w:rFonts w:asciiTheme="minorHAnsi" w:eastAsiaTheme="minorEastAsia" w:hAnsiTheme="minorHAnsi"/>
          <w:b/>
          <w:szCs w:val="21"/>
        </w:rPr>
      </w:pPr>
      <w:r w:rsidRPr="003638A8">
        <w:rPr>
          <w:rFonts w:asciiTheme="minorHAnsi" w:eastAsiaTheme="minorEastAsia" w:hAnsiTheme="minorHAnsi"/>
          <w:b/>
          <w:szCs w:val="21"/>
        </w:rPr>
        <w:t>质量法则</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质量不仅仅是指软件产品的测试，它在软件的生产过程之中被不断建立。我们的质量保证的方法基于下列的质量法则：</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预防错误的产生</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确保错误尽可能早的被发现</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增加方式的设计、开发和测试，以减少无谓的错误</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根据需求，独立的开展测试工作</w:t>
      </w:r>
    </w:p>
    <w:p w:rsidR="00687A9A" w:rsidRPr="003638A8" w:rsidRDefault="00687A9A" w:rsidP="00687A9A">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1</w:t>
      </w:r>
      <w:r w:rsidRPr="003638A8">
        <w:rPr>
          <w:rFonts w:asciiTheme="minorHAnsi" w:eastAsiaTheme="minorEastAsia" w:hAnsiTheme="minorHAnsi"/>
          <w:szCs w:val="21"/>
        </w:rPr>
        <w:t>）预防</w:t>
      </w:r>
    </w:p>
    <w:p w:rsidR="00687A9A" w:rsidRPr="003638A8" w:rsidRDefault="00687A9A" w:rsidP="00687A9A">
      <w:pPr>
        <w:spacing w:line="360" w:lineRule="auto"/>
        <w:ind w:firstLineChars="300" w:firstLine="630"/>
        <w:rPr>
          <w:rFonts w:asciiTheme="minorHAnsi" w:eastAsiaTheme="minorEastAsia" w:hAnsiTheme="minorHAnsi"/>
          <w:szCs w:val="21"/>
        </w:rPr>
      </w:pPr>
      <w:r w:rsidRPr="003638A8">
        <w:rPr>
          <w:rFonts w:asciiTheme="minorHAnsi" w:eastAsiaTheme="minorEastAsia" w:hAnsiTheme="minorHAnsi"/>
          <w:szCs w:val="21"/>
        </w:rPr>
        <w:t>我们通过下列方式避免在开发过程中产生错误：</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采用适当的软件工程的标准和流程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独立的测试，确保满足项目的功能性和技术性的需求</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清晰地界定人员的角色、责任和交流的渠道</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高质量的输入，包括软件工具</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受过相应培训和有经验的人员</w:t>
      </w:r>
    </w:p>
    <w:p w:rsidR="00687A9A" w:rsidRPr="003638A8" w:rsidRDefault="00687A9A" w:rsidP="00687A9A">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2</w:t>
      </w:r>
      <w:r w:rsidRPr="003638A8">
        <w:rPr>
          <w:rFonts w:asciiTheme="minorHAnsi" w:eastAsiaTheme="minorEastAsia" w:hAnsiTheme="minorHAnsi"/>
          <w:szCs w:val="21"/>
        </w:rPr>
        <w:t>）独立的检查和确认（质量控制）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采用预先防范的策略可以大大减少错误的数量，但是错误并不能完全消除。因而，我们将</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采用第二种防范手段，尽可能早的把开发过程中产生的错误检查出来并加以纠正。错误发现的越晚，纠正错误的代价就越高。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我们将采用质量控制，例如技术审查（正式和非正式），在软件开发周期的各个阶段，在产品开发的各个关键点，需求、设计、文档和编码，而不仅仅把质量控制留在测试阶段。在这个阶段，纠正主要的错误已经太迟了，纠正的成本也太高了。</w:t>
      </w:r>
    </w:p>
    <w:p w:rsidR="00687A9A" w:rsidRPr="003638A8" w:rsidRDefault="00687A9A" w:rsidP="00687A9A">
      <w:pPr>
        <w:spacing w:line="360" w:lineRule="auto"/>
        <w:ind w:firstLine="42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3</w:t>
      </w:r>
      <w:r w:rsidRPr="003638A8">
        <w:rPr>
          <w:rFonts w:asciiTheme="minorHAnsi" w:eastAsiaTheme="minorEastAsia" w:hAnsiTheme="minorHAnsi"/>
          <w:szCs w:val="21"/>
        </w:rPr>
        <w:t>）技术审查</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我们将在所有主要的文档和软件模块提交之前，进行技术审查。审查的目的是为了评估一个特定的元素是否遵守下列规定：</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遵守规范</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符合相应的项目标准和流程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以纳入变动控制的管理，因而所有的变动都能被正确的实现，并仅仅影响在变动描述所确定的地方</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技术审查包括在质量保证计划中，包括检查点的审查，同事间相互审查，预演和代码级的检查。</w:t>
      </w:r>
    </w:p>
    <w:p w:rsidR="00687A9A" w:rsidRPr="003638A8" w:rsidRDefault="00687A9A" w:rsidP="00687A9A">
      <w:pPr>
        <w:spacing w:line="360" w:lineRule="auto"/>
        <w:ind w:firstLineChars="300" w:firstLine="63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4</w:t>
      </w:r>
      <w:r w:rsidRPr="003638A8">
        <w:rPr>
          <w:rFonts w:asciiTheme="minorHAnsi" w:eastAsiaTheme="minorEastAsia" w:hAnsiTheme="minorHAnsi"/>
          <w:szCs w:val="21"/>
        </w:rPr>
        <w:t>）测试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测试是指通过手工或自动的方式，对系统或系统中的组件执行检查或评估，它包括：</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确认满足指定的需求</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确认期望的和实际的结果之间的差异</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我们在系统验收测试之前，要对所有的软件进行系统集成测试。通过一个独立的测试团队来进行内部测试，从保证公平的角度来说是很有必要的。</w:t>
      </w:r>
    </w:p>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szCs w:val="21"/>
          <w:u w:val="single"/>
        </w:rPr>
        <w:t>质量保证的职责</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每个项目组的成员在开发和测试中都要遵循一个既定的流程。我们分配一个以独立身份出现的质量保证者（以下简称</w:t>
      </w:r>
      <w:r w:rsidRPr="003638A8">
        <w:rPr>
          <w:rFonts w:asciiTheme="minorHAnsi" w:eastAsiaTheme="minorEastAsia" w:hAnsiTheme="minorHAnsi"/>
          <w:szCs w:val="21"/>
        </w:rPr>
        <w:t>QAM</w:t>
      </w:r>
      <w:r w:rsidRPr="003638A8">
        <w:rPr>
          <w:rFonts w:asciiTheme="minorHAnsi" w:eastAsiaTheme="minorEastAsia" w:hAnsiTheme="minorHAnsi"/>
          <w:szCs w:val="21"/>
        </w:rPr>
        <w:t>）来定义这样一个流程。一个标准的流程是由书面的标准和流程组成并被定义在软件开发的环境中。</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质量不仅仅体现在项目产生的产品上，每一个参与项目的员工都要为他们自己的工作质量负责，项目经理为整个项目的质量负责。</w:t>
      </w:r>
    </w:p>
    <w:p w:rsidR="00687A9A" w:rsidRPr="003638A8" w:rsidRDefault="00687A9A" w:rsidP="00687A9A">
      <w:pPr>
        <w:spacing w:line="360" w:lineRule="auto"/>
        <w:ind w:firstLine="482"/>
        <w:rPr>
          <w:rFonts w:asciiTheme="minorHAnsi" w:eastAsiaTheme="minorEastAsia" w:hAnsiTheme="minorHAnsi"/>
          <w:b/>
          <w:szCs w:val="21"/>
          <w:u w:val="single"/>
        </w:rPr>
      </w:pPr>
      <w:r w:rsidRPr="003638A8">
        <w:rPr>
          <w:rFonts w:asciiTheme="minorHAnsi" w:eastAsiaTheme="minorEastAsia" w:hAnsiTheme="minorHAnsi"/>
          <w:b/>
          <w:szCs w:val="21"/>
          <w:u w:val="single"/>
        </w:rPr>
        <w:t>质量保证的行为</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我们分配一个独立的</w:t>
      </w:r>
      <w:r w:rsidRPr="003638A8">
        <w:rPr>
          <w:rFonts w:asciiTheme="minorHAnsi" w:eastAsiaTheme="minorEastAsia" w:hAnsiTheme="minorHAnsi"/>
          <w:szCs w:val="21"/>
        </w:rPr>
        <w:t>QAM</w:t>
      </w:r>
      <w:r w:rsidRPr="003638A8">
        <w:rPr>
          <w:rFonts w:asciiTheme="minorHAnsi" w:eastAsiaTheme="minorEastAsia" w:hAnsiTheme="minorHAnsi"/>
          <w:szCs w:val="21"/>
        </w:rPr>
        <w:t>来定义所有必需的软件质量保证的行为，包括在质量保证计划中。总的来说，这个</w:t>
      </w:r>
      <w:r w:rsidRPr="003638A8">
        <w:rPr>
          <w:rFonts w:asciiTheme="minorHAnsi" w:eastAsiaTheme="minorEastAsia" w:hAnsiTheme="minorHAnsi"/>
          <w:szCs w:val="21"/>
        </w:rPr>
        <w:t>QA</w:t>
      </w:r>
      <w:r w:rsidRPr="003638A8">
        <w:rPr>
          <w:rFonts w:asciiTheme="minorHAnsi" w:eastAsiaTheme="minorEastAsia" w:hAnsiTheme="minorHAnsi"/>
          <w:szCs w:val="21"/>
        </w:rPr>
        <w:t>的方案包括下列的行为：</w:t>
      </w:r>
    </w:p>
    <w:p w:rsidR="00687A9A" w:rsidRPr="003638A8" w:rsidRDefault="00687A9A" w:rsidP="006D23D8">
      <w:pPr>
        <w:numPr>
          <w:ilvl w:val="0"/>
          <w:numId w:val="53"/>
        </w:numPr>
        <w:spacing w:line="360" w:lineRule="auto"/>
        <w:rPr>
          <w:rFonts w:asciiTheme="minorHAnsi" w:eastAsiaTheme="minorEastAsia" w:hAnsiTheme="minorHAnsi"/>
          <w:szCs w:val="21"/>
        </w:rPr>
      </w:pPr>
      <w:r w:rsidRPr="003638A8">
        <w:rPr>
          <w:rFonts w:asciiTheme="minorHAnsi" w:eastAsiaTheme="minorEastAsia" w:hAnsiTheme="minorHAnsi"/>
          <w:szCs w:val="21"/>
        </w:rPr>
        <w:t>管理</w:t>
      </w:r>
    </w:p>
    <w:p w:rsidR="00687A9A" w:rsidRPr="003638A8" w:rsidRDefault="00687A9A" w:rsidP="00687A9A">
      <w:pPr>
        <w:spacing w:line="360" w:lineRule="auto"/>
        <w:ind w:firstLine="480"/>
        <w:rPr>
          <w:rFonts w:asciiTheme="minorHAnsi" w:eastAsiaTheme="minorEastAsia" w:hAnsiTheme="minorHAnsi"/>
          <w:szCs w:val="21"/>
          <w:u w:val="single"/>
        </w:rPr>
      </w:pPr>
      <w:r w:rsidRPr="003638A8">
        <w:rPr>
          <w:rFonts w:asciiTheme="minorHAnsi" w:eastAsiaTheme="minorEastAsia" w:hAnsiTheme="minorHAnsi"/>
          <w:szCs w:val="21"/>
        </w:rPr>
        <w:t>对管理的结构进行分析本身就是一种</w:t>
      </w:r>
      <w:r w:rsidRPr="003638A8">
        <w:rPr>
          <w:rFonts w:asciiTheme="minorHAnsi" w:eastAsiaTheme="minorEastAsia" w:hAnsiTheme="minorHAnsi"/>
          <w:szCs w:val="21"/>
        </w:rPr>
        <w:t>QA</w:t>
      </w:r>
      <w:r w:rsidRPr="003638A8">
        <w:rPr>
          <w:rFonts w:asciiTheme="minorHAnsi" w:eastAsiaTheme="minorEastAsia" w:hAnsiTheme="minorHAnsi"/>
          <w:szCs w:val="21"/>
        </w:rPr>
        <w:t>的行为，会影响到软件本身的质量。我们将为项目建立一个相应的管理结构，结构中的每个角色都有清晰定义的任务和职责。</w:t>
      </w:r>
    </w:p>
    <w:p w:rsidR="00687A9A" w:rsidRPr="003638A8" w:rsidRDefault="00687A9A" w:rsidP="006D23D8">
      <w:pPr>
        <w:numPr>
          <w:ilvl w:val="0"/>
          <w:numId w:val="54"/>
        </w:numPr>
        <w:spacing w:line="360" w:lineRule="auto"/>
        <w:rPr>
          <w:rFonts w:asciiTheme="minorHAnsi" w:eastAsiaTheme="minorEastAsia" w:hAnsiTheme="minorHAnsi"/>
          <w:szCs w:val="21"/>
        </w:rPr>
      </w:pPr>
      <w:r w:rsidRPr="003638A8">
        <w:rPr>
          <w:rFonts w:asciiTheme="minorHAnsi" w:eastAsiaTheme="minorEastAsia" w:hAnsiTheme="minorHAnsi"/>
          <w:szCs w:val="21"/>
        </w:rPr>
        <w:t>文档</w:t>
      </w:r>
    </w:p>
    <w:p w:rsidR="00687A9A" w:rsidRPr="003638A8" w:rsidRDefault="00687A9A" w:rsidP="00687A9A">
      <w:pPr>
        <w:spacing w:line="360" w:lineRule="auto"/>
        <w:ind w:firstLine="480"/>
        <w:rPr>
          <w:rFonts w:asciiTheme="minorHAnsi" w:eastAsiaTheme="minorEastAsia" w:hAnsiTheme="minorHAnsi"/>
          <w:szCs w:val="21"/>
          <w:u w:val="single"/>
        </w:rPr>
      </w:pPr>
      <w:r w:rsidRPr="003638A8">
        <w:rPr>
          <w:rFonts w:asciiTheme="minorHAnsi" w:eastAsiaTheme="minorEastAsia" w:hAnsiTheme="minorHAnsi"/>
          <w:szCs w:val="21"/>
        </w:rPr>
        <w:t>QAM</w:t>
      </w:r>
      <w:r w:rsidRPr="003638A8">
        <w:rPr>
          <w:rFonts w:asciiTheme="minorHAnsi" w:eastAsiaTheme="minorEastAsia" w:hAnsiTheme="minorHAnsi"/>
          <w:szCs w:val="21"/>
        </w:rPr>
        <w:t>分析项目中的文档计划，确定与同类计划的相关标准的差异，并从项目管理的角度讨论这些差异。</w:t>
      </w:r>
    </w:p>
    <w:p w:rsidR="00687A9A" w:rsidRPr="003638A8" w:rsidRDefault="00687A9A" w:rsidP="006D23D8">
      <w:pPr>
        <w:numPr>
          <w:ilvl w:val="0"/>
          <w:numId w:val="55"/>
        </w:numPr>
        <w:spacing w:line="360" w:lineRule="auto"/>
        <w:rPr>
          <w:rFonts w:asciiTheme="minorHAnsi" w:eastAsiaTheme="minorEastAsia" w:hAnsiTheme="minorHAnsi"/>
          <w:szCs w:val="21"/>
        </w:rPr>
      </w:pPr>
      <w:r w:rsidRPr="003638A8">
        <w:rPr>
          <w:rFonts w:asciiTheme="minorHAnsi" w:eastAsiaTheme="minorEastAsia" w:hAnsiTheme="minorHAnsi"/>
          <w:szCs w:val="21"/>
        </w:rPr>
        <w:t>标准和实践</w:t>
      </w:r>
    </w:p>
    <w:p w:rsidR="00687A9A" w:rsidRPr="003638A8" w:rsidRDefault="00687A9A" w:rsidP="00687A9A">
      <w:pPr>
        <w:spacing w:line="360" w:lineRule="auto"/>
        <w:ind w:firstLine="480"/>
        <w:rPr>
          <w:rFonts w:asciiTheme="minorHAnsi" w:eastAsiaTheme="minorEastAsia" w:hAnsiTheme="minorHAnsi"/>
          <w:szCs w:val="21"/>
          <w:u w:val="single"/>
        </w:rPr>
      </w:pPr>
      <w:r w:rsidRPr="003638A8">
        <w:rPr>
          <w:rFonts w:asciiTheme="minorHAnsi" w:eastAsiaTheme="minorEastAsia" w:hAnsiTheme="minorHAnsi"/>
          <w:szCs w:val="21"/>
        </w:rPr>
        <w:t>QAM</w:t>
      </w:r>
      <w:r w:rsidRPr="003638A8">
        <w:rPr>
          <w:rFonts w:asciiTheme="minorHAnsi" w:eastAsiaTheme="minorEastAsia" w:hAnsiTheme="minorHAnsi"/>
          <w:szCs w:val="21"/>
        </w:rPr>
        <w:t>将监控所有的标准（如编程标准）和流程（如质量审查）并贯穿项目的始终。</w:t>
      </w:r>
    </w:p>
    <w:p w:rsidR="00687A9A" w:rsidRPr="003638A8" w:rsidRDefault="00687A9A" w:rsidP="006D23D8">
      <w:pPr>
        <w:numPr>
          <w:ilvl w:val="0"/>
          <w:numId w:val="56"/>
        </w:numPr>
        <w:spacing w:line="360" w:lineRule="auto"/>
        <w:rPr>
          <w:rFonts w:asciiTheme="minorHAnsi" w:eastAsiaTheme="minorEastAsia" w:hAnsiTheme="minorHAnsi"/>
          <w:szCs w:val="21"/>
        </w:rPr>
      </w:pPr>
      <w:r w:rsidRPr="003638A8">
        <w:rPr>
          <w:rFonts w:asciiTheme="minorHAnsi" w:eastAsiaTheme="minorEastAsia" w:hAnsiTheme="minorHAnsi"/>
          <w:szCs w:val="21"/>
        </w:rPr>
        <w:t>审查和稽核</w:t>
      </w:r>
    </w:p>
    <w:p w:rsidR="00687A9A" w:rsidRPr="003638A8" w:rsidRDefault="00687A9A" w:rsidP="00687A9A">
      <w:pPr>
        <w:spacing w:line="360" w:lineRule="auto"/>
        <w:ind w:firstLine="480"/>
        <w:rPr>
          <w:rFonts w:asciiTheme="minorHAnsi" w:eastAsiaTheme="minorEastAsia" w:hAnsiTheme="minorHAnsi"/>
          <w:szCs w:val="21"/>
          <w:u w:val="single"/>
        </w:rPr>
      </w:pPr>
      <w:r w:rsidRPr="003638A8">
        <w:rPr>
          <w:rFonts w:asciiTheme="minorHAnsi" w:eastAsiaTheme="minorEastAsia" w:hAnsiTheme="minorHAnsi"/>
          <w:szCs w:val="21"/>
        </w:rPr>
        <w:t>QAM</w:t>
      </w:r>
      <w:r w:rsidRPr="003638A8">
        <w:rPr>
          <w:rFonts w:asciiTheme="minorHAnsi" w:eastAsiaTheme="minorEastAsia" w:hAnsiTheme="minorHAnsi"/>
          <w:szCs w:val="21"/>
        </w:rPr>
        <w:t>将检查对项目审查和稽核工作的安排，确保它们对项目来说是充分的和必要的。</w:t>
      </w:r>
    </w:p>
    <w:p w:rsidR="00687A9A" w:rsidRPr="003638A8" w:rsidRDefault="00687A9A" w:rsidP="006D23D8">
      <w:pPr>
        <w:numPr>
          <w:ilvl w:val="0"/>
          <w:numId w:val="57"/>
        </w:numPr>
        <w:spacing w:line="360" w:lineRule="auto"/>
        <w:rPr>
          <w:rFonts w:asciiTheme="minorHAnsi" w:eastAsiaTheme="minorEastAsia" w:hAnsiTheme="minorHAnsi"/>
          <w:szCs w:val="21"/>
        </w:rPr>
      </w:pPr>
      <w:r w:rsidRPr="003638A8">
        <w:rPr>
          <w:rFonts w:asciiTheme="minorHAnsi" w:eastAsiaTheme="minorEastAsia" w:hAnsiTheme="minorHAnsi"/>
          <w:szCs w:val="21"/>
        </w:rPr>
        <w:t>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运行软件并对软件进行测试，是软件开发质量控制的重要一部分。</w:t>
      </w:r>
      <w:r w:rsidRPr="003638A8">
        <w:rPr>
          <w:rFonts w:asciiTheme="minorHAnsi" w:eastAsiaTheme="minorEastAsia" w:hAnsiTheme="minorHAnsi"/>
          <w:szCs w:val="21"/>
        </w:rPr>
        <w:t>QAM</w:t>
      </w:r>
      <w:r w:rsidRPr="003638A8">
        <w:rPr>
          <w:rFonts w:asciiTheme="minorHAnsi" w:eastAsiaTheme="minorEastAsia" w:hAnsiTheme="minorHAnsi"/>
          <w:szCs w:val="21"/>
        </w:rPr>
        <w:t>将检查</w:t>
      </w:r>
      <w:r w:rsidRPr="003638A8">
        <w:rPr>
          <w:rFonts w:asciiTheme="minorHAnsi" w:eastAsiaTheme="minorEastAsia" w:hAnsiTheme="minorHAnsi"/>
          <w:szCs w:val="21"/>
        </w:rPr>
        <w:t>QA</w:t>
      </w:r>
      <w:r w:rsidRPr="003638A8">
        <w:rPr>
          <w:rFonts w:asciiTheme="minorHAnsi" w:eastAsiaTheme="minorEastAsia" w:hAnsiTheme="minorHAnsi"/>
          <w:szCs w:val="21"/>
        </w:rPr>
        <w:t>的这些行为相关的计划或报告，如测试计划，测试方案，测试数据和测试报告，为测试做好充分的准备。</w:t>
      </w:r>
    </w:p>
    <w:p w:rsidR="00687A9A" w:rsidRPr="003638A8" w:rsidRDefault="00687A9A" w:rsidP="006D23D8">
      <w:pPr>
        <w:numPr>
          <w:ilvl w:val="0"/>
          <w:numId w:val="58"/>
        </w:numPr>
        <w:spacing w:line="360" w:lineRule="auto"/>
        <w:rPr>
          <w:rFonts w:asciiTheme="minorHAnsi" w:eastAsiaTheme="minorEastAsia" w:hAnsiTheme="minorHAnsi"/>
          <w:szCs w:val="21"/>
        </w:rPr>
      </w:pPr>
      <w:r w:rsidRPr="003638A8">
        <w:rPr>
          <w:rFonts w:asciiTheme="minorHAnsi" w:eastAsiaTheme="minorEastAsia" w:hAnsiTheme="minorHAnsi"/>
          <w:szCs w:val="21"/>
        </w:rPr>
        <w:t>编码、文档和媒介控制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QAM</w:t>
      </w:r>
      <w:r w:rsidRPr="003638A8">
        <w:rPr>
          <w:rFonts w:asciiTheme="minorHAnsi" w:eastAsiaTheme="minorEastAsia" w:hAnsiTheme="minorHAnsi"/>
          <w:szCs w:val="21"/>
        </w:rPr>
        <w:t>将检查所有的软件工程中使用到的流程、方法的正确行，以及文档和其他媒介（如</w:t>
      </w:r>
      <w:r w:rsidRPr="003638A8">
        <w:rPr>
          <w:rFonts w:asciiTheme="minorHAnsi" w:eastAsiaTheme="minorEastAsia" w:hAnsiTheme="minorHAnsi"/>
          <w:szCs w:val="21"/>
        </w:rPr>
        <w:t>CD</w:t>
      </w:r>
      <w:r w:rsidRPr="003638A8">
        <w:rPr>
          <w:rFonts w:asciiTheme="minorHAnsi" w:eastAsiaTheme="minorEastAsia" w:hAnsiTheme="minorHAnsi"/>
          <w:szCs w:val="21"/>
        </w:rPr>
        <w:t>）是否在管理、存储、安全和版本控制方面被正确使用。</w:t>
      </w:r>
    </w:p>
    <w:p w:rsidR="00687A9A" w:rsidRPr="003638A8" w:rsidRDefault="00687A9A" w:rsidP="006A62C3">
      <w:pPr>
        <w:pStyle w:val="31"/>
        <w:rPr>
          <w:rFonts w:asciiTheme="minorHAnsi" w:eastAsiaTheme="minorEastAsia" w:hAnsiTheme="minorHAnsi"/>
        </w:rPr>
      </w:pPr>
      <w:bookmarkStart w:id="431" w:name="_Toc6416491"/>
      <w:bookmarkStart w:id="432" w:name="_Toc23948482"/>
      <w:bookmarkStart w:id="433" w:name="_Toc24277615"/>
      <w:bookmarkStart w:id="434" w:name="_Toc26029573"/>
      <w:bookmarkStart w:id="435" w:name="_Toc26029773"/>
      <w:bookmarkStart w:id="436" w:name="_Toc119652678"/>
      <w:bookmarkStart w:id="437" w:name="_Toc130811893"/>
      <w:bookmarkStart w:id="438" w:name="_Toc131764133"/>
      <w:bookmarkStart w:id="439" w:name="_Toc154982844"/>
      <w:bookmarkStart w:id="440" w:name="_Toc154983158"/>
      <w:bookmarkStart w:id="441" w:name="_Toc154989806"/>
      <w:bookmarkStart w:id="442" w:name="_Toc154990120"/>
      <w:bookmarkStart w:id="443" w:name="_Toc161220765"/>
      <w:bookmarkStart w:id="444" w:name="_Toc193263593"/>
      <w:bookmarkStart w:id="445" w:name="_Toc193616623"/>
      <w:bookmarkStart w:id="446" w:name="_Toc209431699"/>
      <w:bookmarkStart w:id="447" w:name="_Toc209799994"/>
      <w:bookmarkStart w:id="448" w:name="_Toc211593424"/>
      <w:bookmarkStart w:id="449" w:name="_Toc260043557"/>
      <w:bookmarkStart w:id="450" w:name="_Toc321698351"/>
      <w:bookmarkStart w:id="451" w:name="_Toc324095351"/>
      <w:bookmarkStart w:id="452" w:name="_Toc497030231"/>
      <w:r w:rsidRPr="003638A8">
        <w:rPr>
          <w:rFonts w:asciiTheme="minorHAnsi" w:eastAsiaTheme="minorEastAsia" w:hAnsiTheme="minorHAnsi"/>
        </w:rPr>
        <w:t>变更管理</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rsidR="00687A9A" w:rsidRPr="003638A8" w:rsidRDefault="00687A9A" w:rsidP="00973E9B">
      <w:pPr>
        <w:pStyle w:val="42"/>
        <w:numPr>
          <w:ilvl w:val="3"/>
          <w:numId w:val="14"/>
        </w:numPr>
        <w:rPr>
          <w:rFonts w:asciiTheme="minorHAnsi" w:eastAsiaTheme="minorEastAsia" w:hAnsiTheme="minorHAnsi"/>
        </w:rPr>
      </w:pPr>
      <w:bookmarkStart w:id="453" w:name="_Toc6309678"/>
      <w:bookmarkStart w:id="454" w:name="_Toc6416492"/>
      <w:bookmarkStart w:id="455" w:name="_Toc23948483"/>
      <w:bookmarkStart w:id="456" w:name="_Toc24277616"/>
      <w:bookmarkStart w:id="457" w:name="_Toc26029574"/>
      <w:bookmarkStart w:id="458" w:name="_Toc26029774"/>
      <w:bookmarkStart w:id="459" w:name="_Toc130811894"/>
      <w:bookmarkStart w:id="460" w:name="_Toc131764134"/>
      <w:bookmarkStart w:id="461" w:name="_Toc154982845"/>
      <w:bookmarkStart w:id="462" w:name="_Toc154983159"/>
      <w:bookmarkStart w:id="463" w:name="_Toc154989807"/>
      <w:bookmarkStart w:id="464" w:name="_Toc154990121"/>
      <w:bookmarkStart w:id="465" w:name="_Toc161220766"/>
      <w:bookmarkStart w:id="466" w:name="_Toc193616624"/>
      <w:bookmarkStart w:id="467" w:name="_Toc209431700"/>
      <w:bookmarkStart w:id="468" w:name="_Toc209799995"/>
      <w:bookmarkStart w:id="469" w:name="_Toc211593425"/>
      <w:bookmarkStart w:id="470" w:name="_Toc324095352"/>
      <w:r w:rsidRPr="003638A8">
        <w:rPr>
          <w:rFonts w:asciiTheme="minorHAnsi" w:eastAsiaTheme="minorEastAsia" w:hAnsiTheme="minorHAnsi"/>
        </w:rPr>
        <w:t>配置管理和版本控制</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466620" w:rsidRPr="003638A8">
        <w:rPr>
          <w:rFonts w:asciiTheme="minorHAnsi" w:eastAsiaTheme="minorEastAsia" w:hAnsiTheme="minorHAnsi"/>
          <w:szCs w:val="21"/>
        </w:rPr>
        <w:t>公司</w:t>
      </w:r>
      <w:r w:rsidR="00687A9A" w:rsidRPr="003638A8">
        <w:rPr>
          <w:rFonts w:asciiTheme="minorHAnsi" w:eastAsiaTheme="minorEastAsia" w:hAnsiTheme="minorHAnsi"/>
          <w:szCs w:val="21"/>
        </w:rPr>
        <w:t>采用相应的配置控制程序来管理新系统的各个部分，包括文档，需求，设计，数据库设计，编码，文件和数据。并在项目实际实施的时候制定配置管理计划，并委任一名配置管理员。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配置控制的目的是控制系统的物理和功能特性，确保整个系统的完整性。配置控制即是技术活动又是管理活动，它的过程包括：</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发现并定义系统中的配置项目；</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控制配置项目的版本和变动；</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记录和报告配置项目的状态；</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确认配置项目的完成和正确</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 xml:space="preserve"> </w:t>
      </w:r>
      <w:bookmarkStart w:id="471" w:name="_Toc5856911"/>
      <w:bookmarkStart w:id="472" w:name="_Toc6309679"/>
      <w:r w:rsidRPr="003638A8">
        <w:rPr>
          <w:rFonts w:asciiTheme="minorHAnsi" w:eastAsiaTheme="minorEastAsia" w:hAnsiTheme="minorHAnsi"/>
          <w:b/>
          <w:szCs w:val="21"/>
          <w:u w:val="single"/>
        </w:rPr>
        <w:t>配置项目发现和保存</w:t>
      </w:r>
      <w:bookmarkEnd w:id="471"/>
      <w:bookmarkEnd w:id="472"/>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每个配置项目要有一个编号，用来区别有不同需求和实施要求的其它项目。它还有一个版本号，用来标明该项目所处的阶段，在配置项目修改时，版本号要更新。配置系统要能够容纳新的配置项目，不必修改现存项目。</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配置项目要保存在软件库里面。为确保足够的安全以及对所有可交付软件项目的控制必须建立如下典型的软件库：</w:t>
      </w:r>
    </w:p>
    <w:p w:rsidR="00687A9A" w:rsidRPr="003638A8" w:rsidRDefault="00687A9A" w:rsidP="00687A9A">
      <w:pPr>
        <w:spacing w:line="360" w:lineRule="auto"/>
        <w:ind w:firstLine="480"/>
        <w:rPr>
          <w:rFonts w:asciiTheme="minorHAnsi" w:eastAsiaTheme="minorEastAsia" w:hAnsiTheme="minorHAnsi"/>
          <w:szCs w:val="21"/>
        </w:rPr>
      </w:pPr>
    </w:p>
    <w:tbl>
      <w:tblPr>
        <w:tblW w:w="0" w:type="auto"/>
        <w:jc w:val="center"/>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ayout w:type="fixed"/>
        <w:tblLook w:val="0000" w:firstRow="0" w:lastRow="0" w:firstColumn="0" w:lastColumn="0" w:noHBand="0" w:noVBand="0"/>
      </w:tblPr>
      <w:tblGrid>
        <w:gridCol w:w="2988"/>
        <w:gridCol w:w="3870"/>
      </w:tblGrid>
      <w:tr w:rsidR="00687A9A" w:rsidRPr="003638A8" w:rsidTr="00E4614B">
        <w:trPr>
          <w:jc w:val="center"/>
        </w:trPr>
        <w:tc>
          <w:tcPr>
            <w:tcW w:w="2988" w:type="dxa"/>
          </w:tcPr>
          <w:p w:rsidR="00687A9A" w:rsidRPr="003638A8" w:rsidRDefault="00687A9A" w:rsidP="00E4614B">
            <w:pPr>
              <w:spacing w:line="360" w:lineRule="auto"/>
              <w:jc w:val="center"/>
              <w:rPr>
                <w:rFonts w:asciiTheme="minorHAnsi" w:eastAsiaTheme="minorEastAsia" w:hAnsiTheme="minorHAnsi"/>
                <w:b/>
                <w:szCs w:val="21"/>
              </w:rPr>
            </w:pPr>
            <w:r w:rsidRPr="003638A8">
              <w:rPr>
                <w:rFonts w:asciiTheme="minorHAnsi" w:eastAsiaTheme="minorEastAsia" w:hAnsiTheme="minorHAnsi"/>
                <w:b/>
                <w:szCs w:val="21"/>
              </w:rPr>
              <w:t>名称</w:t>
            </w:r>
          </w:p>
        </w:tc>
        <w:tc>
          <w:tcPr>
            <w:tcW w:w="3870" w:type="dxa"/>
          </w:tcPr>
          <w:p w:rsidR="00687A9A" w:rsidRPr="003638A8" w:rsidRDefault="00687A9A" w:rsidP="00E4614B">
            <w:pPr>
              <w:spacing w:line="360" w:lineRule="auto"/>
              <w:jc w:val="center"/>
              <w:rPr>
                <w:rFonts w:asciiTheme="minorHAnsi" w:eastAsiaTheme="minorEastAsia" w:hAnsiTheme="minorHAnsi"/>
                <w:b/>
                <w:szCs w:val="21"/>
              </w:rPr>
            </w:pPr>
            <w:r w:rsidRPr="003638A8">
              <w:rPr>
                <w:rFonts w:asciiTheme="minorHAnsi" w:eastAsiaTheme="minorEastAsia" w:hAnsiTheme="minorHAnsi"/>
                <w:b/>
                <w:szCs w:val="21"/>
              </w:rPr>
              <w:t>状态</w:t>
            </w:r>
          </w:p>
        </w:tc>
      </w:tr>
      <w:tr w:rsidR="00687A9A" w:rsidRPr="003638A8" w:rsidTr="00E4614B">
        <w:trPr>
          <w:jc w:val="center"/>
        </w:trPr>
        <w:tc>
          <w:tcPr>
            <w:tcW w:w="29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开发库</w:t>
            </w:r>
          </w:p>
        </w:tc>
        <w:tc>
          <w:tcPr>
            <w:tcW w:w="38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动态的</w:t>
            </w:r>
          </w:p>
        </w:tc>
      </w:tr>
      <w:tr w:rsidR="00687A9A" w:rsidRPr="003638A8" w:rsidTr="00E4614B">
        <w:trPr>
          <w:jc w:val="center"/>
        </w:trPr>
        <w:tc>
          <w:tcPr>
            <w:tcW w:w="29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主库</w:t>
            </w:r>
          </w:p>
        </w:tc>
        <w:tc>
          <w:tcPr>
            <w:tcW w:w="38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控制的</w:t>
            </w:r>
          </w:p>
        </w:tc>
      </w:tr>
      <w:tr w:rsidR="00687A9A" w:rsidRPr="003638A8" w:rsidTr="00E4614B">
        <w:trPr>
          <w:jc w:val="center"/>
        </w:trPr>
        <w:tc>
          <w:tcPr>
            <w:tcW w:w="29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静态库</w:t>
            </w:r>
          </w:p>
        </w:tc>
        <w:tc>
          <w:tcPr>
            <w:tcW w:w="38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静态的</w:t>
            </w:r>
          </w:p>
        </w:tc>
      </w:tr>
    </w:tbl>
    <w:p w:rsidR="00687A9A" w:rsidRPr="003638A8" w:rsidRDefault="00687A9A" w:rsidP="00687A9A">
      <w:pPr>
        <w:spacing w:line="360" w:lineRule="auto"/>
        <w:ind w:firstLine="480"/>
        <w:rPr>
          <w:rFonts w:asciiTheme="minorHAnsi" w:eastAsiaTheme="minorEastAsia" w:hAnsiTheme="minorHAnsi"/>
          <w:szCs w:val="21"/>
        </w:rPr>
      </w:pP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开发库是软件作为一系列模块进行开发和测试的动态库。主库是一个被控制的库，项目的放入和取出必须按规定并以一定的控制方式进行。例如</w:t>
      </w:r>
      <w:r w:rsidRPr="003638A8">
        <w:rPr>
          <w:rFonts w:asciiTheme="minorHAnsi" w:eastAsiaTheme="minorEastAsia" w:hAnsiTheme="minorHAnsi"/>
          <w:szCs w:val="21"/>
          <w:lang w:val="en-GB"/>
        </w:rPr>
        <w:t>，</w:t>
      </w:r>
      <w:r w:rsidRPr="003638A8">
        <w:rPr>
          <w:rFonts w:asciiTheme="minorHAnsi" w:eastAsiaTheme="minorEastAsia" w:hAnsiTheme="minorHAnsi"/>
          <w:szCs w:val="21"/>
        </w:rPr>
        <w:t>在单元测试成功之后，模块可以被转入到系统主库，然后供系统集成和系统测试。任何经过以上测试需要修改模块都要放回开发库，以供测试。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当主库达到了一定程度的稳定后，就可以将它合成一个基准。每当基准发布以后，相关主库都要进行拷贝生产静态库。之所以叫做静态库，因为以后不再更新，并且归档。</w:t>
      </w:r>
    </w:p>
    <w:p w:rsidR="00687A9A" w:rsidRPr="003638A8" w:rsidRDefault="00687A9A" w:rsidP="00687A9A">
      <w:pPr>
        <w:spacing w:line="360" w:lineRule="auto"/>
        <w:ind w:firstLine="480"/>
        <w:rPr>
          <w:rFonts w:asciiTheme="minorHAnsi" w:eastAsiaTheme="minorEastAsia" w:hAnsiTheme="minorHAnsi"/>
          <w:szCs w:val="21"/>
        </w:rPr>
      </w:pPr>
      <w:bookmarkStart w:id="473" w:name="_Toc5856912"/>
      <w:bookmarkStart w:id="474" w:name="_Toc6309680"/>
      <w:r w:rsidRPr="003638A8">
        <w:rPr>
          <w:rFonts w:asciiTheme="minorHAnsi" w:eastAsiaTheme="minorEastAsia" w:hAnsiTheme="minorHAnsi"/>
          <w:b/>
          <w:szCs w:val="21"/>
          <w:u w:val="single"/>
        </w:rPr>
        <w:t>配置变动控制</w:t>
      </w:r>
      <w:bookmarkEnd w:id="473"/>
      <w:bookmarkEnd w:id="474"/>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只有当项目已经成为基准的一部分时，软件配置控制才能够进行，它主要控制：</w:t>
      </w:r>
    </w:p>
    <w:p w:rsidR="00687A9A" w:rsidRPr="003638A8" w:rsidRDefault="00687A9A" w:rsidP="006D23D8">
      <w:pPr>
        <w:numPr>
          <w:ilvl w:val="0"/>
          <w:numId w:val="59"/>
        </w:numPr>
        <w:spacing w:line="360" w:lineRule="auto"/>
        <w:rPr>
          <w:rFonts w:asciiTheme="minorHAnsi" w:eastAsiaTheme="minorEastAsia" w:hAnsiTheme="minorHAnsi"/>
          <w:szCs w:val="21"/>
        </w:rPr>
      </w:pPr>
      <w:r w:rsidRPr="003638A8">
        <w:rPr>
          <w:rFonts w:asciiTheme="minorHAnsi" w:eastAsiaTheme="minorEastAsia" w:hAnsiTheme="minorHAnsi"/>
          <w:szCs w:val="21"/>
        </w:rPr>
        <w:t>评估对配置项目的变动</w:t>
      </w:r>
    </w:p>
    <w:p w:rsidR="00687A9A" w:rsidRPr="003638A8" w:rsidRDefault="00687A9A" w:rsidP="006D23D8">
      <w:pPr>
        <w:numPr>
          <w:ilvl w:val="0"/>
          <w:numId w:val="59"/>
        </w:numPr>
        <w:spacing w:line="360" w:lineRule="auto"/>
        <w:rPr>
          <w:rFonts w:asciiTheme="minorHAnsi" w:eastAsiaTheme="minorEastAsia" w:hAnsiTheme="minorHAnsi"/>
          <w:szCs w:val="21"/>
        </w:rPr>
      </w:pPr>
      <w:r w:rsidRPr="003638A8">
        <w:rPr>
          <w:rFonts w:asciiTheme="minorHAnsi" w:eastAsiaTheme="minorEastAsia" w:hAnsiTheme="minorHAnsi"/>
          <w:szCs w:val="21"/>
        </w:rPr>
        <w:t>协调批准的变动</w:t>
      </w:r>
    </w:p>
    <w:p w:rsidR="00687A9A" w:rsidRPr="003638A8" w:rsidRDefault="00687A9A" w:rsidP="00687A9A">
      <w:pPr>
        <w:pStyle w:val="affe"/>
        <w:ind w:firstLine="420"/>
        <w:rPr>
          <w:rFonts w:asciiTheme="minorHAnsi" w:eastAsiaTheme="minorEastAsia" w:hAnsiTheme="minorHAnsi"/>
          <w:szCs w:val="21"/>
        </w:rPr>
      </w:pPr>
      <w:r w:rsidRPr="003638A8">
        <w:rPr>
          <w:rFonts w:asciiTheme="minorHAnsi" w:eastAsiaTheme="minorEastAsia" w:hAnsiTheme="minorHAnsi"/>
          <w:szCs w:val="21"/>
        </w:rPr>
        <w:t>在本项目的执行过程中，项目经理将与</w:t>
      </w:r>
      <w:r w:rsidR="00577B72" w:rsidRPr="003638A8">
        <w:rPr>
          <w:rFonts w:asciiTheme="minorHAnsi" w:eastAsiaTheme="minorEastAsia" w:hAnsiTheme="minorHAnsi" w:cs="宋体"/>
          <w:szCs w:val="21"/>
        </w:rPr>
        <w:t>江西师大</w:t>
      </w:r>
      <w:r w:rsidRPr="003638A8">
        <w:rPr>
          <w:rFonts w:asciiTheme="minorHAnsi" w:eastAsiaTheme="minorEastAsia" w:hAnsiTheme="minorHAnsi"/>
          <w:szCs w:val="21"/>
        </w:rPr>
        <w:t>一起定义处理配置变动以及变动授权管理方法。作为对于已经通过的单元，系统的验收测试项目的变动，需要更高级别的授权。</w:t>
      </w:r>
    </w:p>
    <w:p w:rsidR="00687A9A" w:rsidRPr="003638A8" w:rsidRDefault="00687A9A" w:rsidP="00687A9A">
      <w:pPr>
        <w:spacing w:line="360" w:lineRule="auto"/>
        <w:ind w:firstLine="480"/>
        <w:rPr>
          <w:rFonts w:asciiTheme="minorHAnsi" w:eastAsiaTheme="minorEastAsia" w:hAnsiTheme="minorHAnsi"/>
          <w:szCs w:val="21"/>
        </w:rPr>
      </w:pPr>
      <w:bookmarkStart w:id="475" w:name="_Toc5856913"/>
      <w:bookmarkStart w:id="476" w:name="_Toc6309681"/>
      <w:r w:rsidRPr="003638A8">
        <w:rPr>
          <w:rFonts w:asciiTheme="minorHAnsi" w:eastAsiaTheme="minorEastAsia" w:hAnsiTheme="minorHAnsi"/>
          <w:b/>
          <w:szCs w:val="21"/>
          <w:u w:val="single"/>
        </w:rPr>
        <w:t>配置状态记</w:t>
      </w:r>
      <w:bookmarkEnd w:id="475"/>
      <w:r w:rsidRPr="003638A8">
        <w:rPr>
          <w:rFonts w:asciiTheme="minorHAnsi" w:eastAsiaTheme="minorEastAsia" w:hAnsiTheme="minorHAnsi"/>
          <w:b/>
          <w:szCs w:val="21"/>
          <w:u w:val="single"/>
        </w:rPr>
        <w:t>录</w:t>
      </w:r>
      <w:bookmarkEnd w:id="476"/>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配置状态记录包括所有配置项目跟踪报告</w:t>
      </w:r>
      <w:r w:rsidRPr="003638A8">
        <w:rPr>
          <w:rFonts w:asciiTheme="minorHAnsi" w:eastAsiaTheme="minorEastAsia" w:hAnsiTheme="minorHAnsi"/>
          <w:szCs w:val="21"/>
          <w:lang w:val="en-GB"/>
        </w:rPr>
        <w:t>，</w:t>
      </w:r>
      <w:r w:rsidRPr="003638A8">
        <w:rPr>
          <w:rFonts w:asciiTheme="minorHAnsi" w:eastAsiaTheme="minorEastAsia" w:hAnsiTheme="minorHAnsi"/>
          <w:szCs w:val="21"/>
        </w:rPr>
        <w:t>并且贯穿整个系统开发周期中</w:t>
      </w:r>
      <w:r w:rsidRPr="003638A8">
        <w:rPr>
          <w:rFonts w:asciiTheme="minorHAnsi" w:eastAsiaTheme="minorEastAsia" w:hAnsiTheme="minorHAnsi"/>
          <w:szCs w:val="21"/>
          <w:lang w:val="en-GB"/>
        </w:rPr>
        <w:t>，配置项目状态将通过配置管理员来跟踪和控制：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为有效进行配置状态记录，应该记录以下信息：</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每个基准版的日期，版本和问题；</w:t>
      </w:r>
      <w:r w:rsidRPr="003638A8">
        <w:rPr>
          <w:rFonts w:asciiTheme="minorHAnsi" w:eastAsiaTheme="minorEastAsia" w:hAnsiTheme="minorHAnsi"/>
          <w:szCs w:val="21"/>
        </w:rPr>
        <w:tab/>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每份文档审阅以及文档修改的日期状态；</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每份软件问题报告、修改请求、和修改报告的日期和状态；</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每个培置项目的总结描述。</w:t>
      </w:r>
    </w:p>
    <w:p w:rsidR="00687A9A" w:rsidRPr="003638A8" w:rsidRDefault="00687A9A" w:rsidP="00687A9A">
      <w:pPr>
        <w:spacing w:line="360" w:lineRule="auto"/>
        <w:ind w:firstLine="480"/>
        <w:rPr>
          <w:rFonts w:asciiTheme="minorHAnsi" w:eastAsiaTheme="minorEastAsia" w:hAnsiTheme="minorHAnsi"/>
          <w:szCs w:val="21"/>
        </w:rPr>
      </w:pPr>
      <w:bookmarkStart w:id="477" w:name="_Toc5856914"/>
      <w:bookmarkStart w:id="478" w:name="_Toc6309682"/>
      <w:r w:rsidRPr="003638A8">
        <w:rPr>
          <w:rFonts w:asciiTheme="minorHAnsi" w:eastAsiaTheme="minorEastAsia" w:hAnsiTheme="minorHAnsi"/>
          <w:b/>
          <w:szCs w:val="21"/>
          <w:u w:val="single"/>
        </w:rPr>
        <w:t>软件版本</w:t>
      </w:r>
      <w:bookmarkEnd w:id="477"/>
      <w:bookmarkEnd w:id="478"/>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466620" w:rsidRPr="003638A8">
        <w:rPr>
          <w:rFonts w:asciiTheme="minorHAnsi" w:eastAsiaTheme="minorEastAsia" w:hAnsiTheme="minorHAnsi"/>
          <w:szCs w:val="21"/>
        </w:rPr>
        <w:t>公司</w:t>
      </w:r>
      <w:r w:rsidR="00687A9A" w:rsidRPr="003638A8">
        <w:rPr>
          <w:rFonts w:asciiTheme="minorHAnsi" w:eastAsiaTheme="minorEastAsia" w:hAnsiTheme="minorHAnsi"/>
          <w:szCs w:val="21"/>
        </w:rPr>
        <w:t>要在版本文档内记录软件的版本。后续版本要附一个版本说明。该说明列出了版本内的配置项目，并且说明其安装步骤。而且</w:t>
      </w:r>
      <w:r w:rsidR="00687A9A" w:rsidRPr="003638A8">
        <w:rPr>
          <w:rFonts w:asciiTheme="minorHAnsi" w:eastAsiaTheme="minorEastAsia" w:hAnsiTheme="minorHAnsi"/>
          <w:szCs w:val="21"/>
          <w:lang w:val="en-GB"/>
        </w:rPr>
        <w:t>，</w:t>
      </w:r>
      <w:r w:rsidR="00687A9A" w:rsidRPr="003638A8">
        <w:rPr>
          <w:rFonts w:asciiTheme="minorHAnsi" w:eastAsiaTheme="minorEastAsia" w:hAnsiTheme="minorHAnsi"/>
          <w:szCs w:val="21"/>
        </w:rPr>
        <w:t>所有已经修改的错误和已经合并的新的需求都要有记录。</w:t>
      </w:r>
      <w:r w:rsidRPr="003638A8">
        <w:rPr>
          <w:rFonts w:asciiTheme="minorHAnsi" w:eastAsiaTheme="minorEastAsia" w:hAnsiTheme="minorHAnsi"/>
          <w:szCs w:val="21"/>
        </w:rPr>
        <w:t>九次方</w:t>
      </w:r>
      <w:r w:rsidR="00466620" w:rsidRPr="003638A8">
        <w:rPr>
          <w:rFonts w:asciiTheme="minorHAnsi" w:eastAsiaTheme="minorEastAsia" w:hAnsiTheme="minorHAnsi"/>
          <w:szCs w:val="21"/>
        </w:rPr>
        <w:t>公司</w:t>
      </w:r>
      <w:r w:rsidR="00687A9A" w:rsidRPr="003638A8">
        <w:rPr>
          <w:rFonts w:asciiTheme="minorHAnsi" w:eastAsiaTheme="minorEastAsia" w:hAnsiTheme="minorHAnsi"/>
          <w:szCs w:val="21"/>
        </w:rPr>
        <w:t>要在提交新版本之前重新测试修改过的软件。对于每个版本，本公司保证文档和代码的一致性，而且保存旧版本。</w:t>
      </w:r>
    </w:p>
    <w:p w:rsidR="00687A9A" w:rsidRPr="003638A8" w:rsidRDefault="00687A9A" w:rsidP="00973E9B">
      <w:pPr>
        <w:pStyle w:val="42"/>
        <w:numPr>
          <w:ilvl w:val="3"/>
          <w:numId w:val="14"/>
        </w:numPr>
        <w:rPr>
          <w:rFonts w:asciiTheme="minorHAnsi" w:eastAsiaTheme="minorEastAsia" w:hAnsiTheme="minorHAnsi"/>
        </w:rPr>
      </w:pPr>
      <w:bookmarkStart w:id="479" w:name="_Toc5856915"/>
      <w:bookmarkStart w:id="480" w:name="_Toc6309683"/>
      <w:bookmarkStart w:id="481" w:name="_Toc6416493"/>
      <w:bookmarkStart w:id="482" w:name="_Toc23948484"/>
      <w:bookmarkStart w:id="483" w:name="_Toc24277617"/>
      <w:bookmarkStart w:id="484" w:name="_Toc26029575"/>
      <w:bookmarkStart w:id="485" w:name="_Toc26029775"/>
      <w:bookmarkStart w:id="486" w:name="_Toc130811895"/>
      <w:bookmarkStart w:id="487" w:name="_Toc131764135"/>
      <w:bookmarkStart w:id="488" w:name="_Toc154982846"/>
      <w:bookmarkStart w:id="489" w:name="_Toc154983160"/>
      <w:bookmarkStart w:id="490" w:name="_Toc154989808"/>
      <w:bookmarkStart w:id="491" w:name="_Toc154990122"/>
      <w:bookmarkStart w:id="492" w:name="_Toc161220767"/>
      <w:bookmarkStart w:id="493" w:name="_Toc193616625"/>
      <w:bookmarkStart w:id="494" w:name="_Toc209431701"/>
      <w:bookmarkStart w:id="495" w:name="_Toc209799996"/>
      <w:bookmarkStart w:id="496" w:name="_Toc211593426"/>
      <w:bookmarkStart w:id="497" w:name="_Toc324095353"/>
      <w:r w:rsidRPr="003638A8">
        <w:rPr>
          <w:rFonts w:asciiTheme="minorHAnsi" w:eastAsiaTheme="minorEastAsia" w:hAnsiTheme="minorHAnsi"/>
        </w:rPr>
        <w:lastRenderedPageBreak/>
        <w:t>变动管理的方法</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产品的完整性需要通过变动管理来维持。用户需求的变化、系统需求的变化和系统设计的变化都被监控和跟踪，从而了解被批准变动的实施状态。控制变动的目的是为了确保只有经过批准的变动才能实施，确保变动情况传达到了相应的有关方面，提供它们考虑和获得它们批准。</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用户需求、系统需求和系统设计文档在通过评审并批准后将作为基准。当一个文档变为基准以后，就自动进入变动控制范围。任何变动都需要提交变动请求。变动管理由以下四部分组成：</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变动请求</w:t>
      </w:r>
      <w:r w:rsidRPr="003638A8">
        <w:rPr>
          <w:rFonts w:asciiTheme="minorHAnsi" w:eastAsiaTheme="minorEastAsia" w:hAnsiTheme="minorHAnsi"/>
          <w:szCs w:val="21"/>
        </w:rPr>
        <w:t xml:space="preserve"> </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变动评估</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变动批准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变动实施和跟踪</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任何变动都要通过变动请求（</w:t>
      </w:r>
      <w:r w:rsidRPr="003638A8">
        <w:rPr>
          <w:rFonts w:asciiTheme="minorHAnsi" w:eastAsiaTheme="minorEastAsia" w:hAnsiTheme="minorHAnsi"/>
          <w:szCs w:val="21"/>
        </w:rPr>
        <w:t>CR</w:t>
      </w:r>
      <w:r w:rsidRPr="003638A8">
        <w:rPr>
          <w:rFonts w:asciiTheme="minorHAnsi" w:eastAsiaTheme="minorEastAsia" w:hAnsiTheme="minorHAnsi"/>
          <w:szCs w:val="21"/>
        </w:rPr>
        <w:t>）提出并提交到项目指导委员会进行批准。</w:t>
      </w:r>
      <w:r w:rsidRPr="003638A8">
        <w:rPr>
          <w:rFonts w:asciiTheme="minorHAnsi" w:eastAsiaTheme="minorEastAsia" w:hAnsiTheme="minorHAnsi"/>
          <w:szCs w:val="21"/>
        </w:rPr>
        <w:t>CR</w:t>
      </w:r>
      <w:r w:rsidRPr="003638A8">
        <w:rPr>
          <w:rFonts w:asciiTheme="minorHAnsi" w:eastAsiaTheme="minorEastAsia" w:hAnsiTheme="minorHAnsi"/>
          <w:szCs w:val="21"/>
        </w:rPr>
        <w:t>并不意味现存产品有任何错误。提出</w:t>
      </w:r>
      <w:r w:rsidRPr="003638A8">
        <w:rPr>
          <w:rFonts w:asciiTheme="minorHAnsi" w:eastAsiaTheme="minorEastAsia" w:hAnsiTheme="minorHAnsi"/>
          <w:szCs w:val="21"/>
        </w:rPr>
        <w:t>CR</w:t>
      </w:r>
      <w:r w:rsidRPr="003638A8">
        <w:rPr>
          <w:rFonts w:asciiTheme="minorHAnsi" w:eastAsiaTheme="minorEastAsia" w:hAnsiTheme="minorHAnsi"/>
          <w:szCs w:val="21"/>
        </w:rPr>
        <w:t>可能的理由有：</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用户希望修改系统某一</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特性</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发现了新的需求</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项目组成员针对系统某一特性提出了一个改良的建议</w:t>
      </w:r>
    </w:p>
    <w:p w:rsidR="00687A9A" w:rsidRPr="003638A8" w:rsidRDefault="00687A9A" w:rsidP="00687A9A">
      <w:pPr>
        <w:spacing w:line="360" w:lineRule="auto"/>
        <w:ind w:firstLine="480"/>
        <w:rPr>
          <w:rFonts w:asciiTheme="minorHAnsi" w:eastAsiaTheme="minorEastAsia" w:hAnsiTheme="minorHAnsi"/>
          <w:szCs w:val="21"/>
        </w:rPr>
      </w:pPr>
      <w:bookmarkStart w:id="498" w:name="_Toc380475489"/>
      <w:bookmarkStart w:id="499" w:name="_Toc380476014"/>
      <w:bookmarkStart w:id="500" w:name="_Toc380992997"/>
      <w:bookmarkStart w:id="501" w:name="_Toc381068416"/>
      <w:bookmarkStart w:id="502" w:name="_Toc381068438"/>
      <w:bookmarkStart w:id="503" w:name="_Toc381068573"/>
      <w:r w:rsidRPr="003638A8">
        <w:rPr>
          <w:rFonts w:asciiTheme="minorHAnsi" w:eastAsiaTheme="minorEastAsia" w:hAnsiTheme="minorHAnsi"/>
          <w:szCs w:val="21"/>
        </w:rPr>
        <w:t>（</w:t>
      </w:r>
      <w:r w:rsidRPr="003638A8">
        <w:rPr>
          <w:rFonts w:asciiTheme="minorHAnsi" w:eastAsiaTheme="minorEastAsia" w:hAnsiTheme="minorHAnsi"/>
          <w:szCs w:val="21"/>
        </w:rPr>
        <w:t>1</w:t>
      </w:r>
      <w:r w:rsidRPr="003638A8">
        <w:rPr>
          <w:rFonts w:asciiTheme="minorHAnsi" w:eastAsiaTheme="minorEastAsia" w:hAnsiTheme="minorHAnsi"/>
          <w:szCs w:val="21"/>
        </w:rPr>
        <w:t>）</w:t>
      </w:r>
      <w:r w:rsidRPr="003638A8">
        <w:rPr>
          <w:rFonts w:asciiTheme="minorHAnsi" w:eastAsiaTheme="minorEastAsia" w:hAnsiTheme="minorHAnsi"/>
          <w:szCs w:val="21"/>
        </w:rPr>
        <w:t xml:space="preserve"> </w:t>
      </w:r>
      <w:bookmarkStart w:id="504" w:name="_Toc5856917"/>
      <w:bookmarkStart w:id="505" w:name="_Toc6309685"/>
      <w:r w:rsidRPr="003638A8">
        <w:rPr>
          <w:rFonts w:asciiTheme="minorHAnsi" w:eastAsiaTheme="minorEastAsia" w:hAnsiTheme="minorHAnsi"/>
          <w:szCs w:val="21"/>
        </w:rPr>
        <w:t>变动请求</w:t>
      </w:r>
      <w:bookmarkEnd w:id="504"/>
      <w:bookmarkEnd w:id="505"/>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当有变动需要时，请求者将填表格，表格要包含以下信息：</w:t>
      </w:r>
      <w:r w:rsidRPr="003638A8">
        <w:rPr>
          <w:rFonts w:asciiTheme="minorHAnsi" w:eastAsiaTheme="minorEastAsia" w:hAnsiTheme="minorHAnsi"/>
          <w:szCs w:val="21"/>
        </w:rPr>
        <w:t xml:space="preserve"> </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变动所影响的模块和系统</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变动的描述</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变动的理由</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变动细节</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预计的影响</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收到</w:t>
      </w:r>
      <w:r w:rsidRPr="003638A8">
        <w:rPr>
          <w:rFonts w:asciiTheme="minorHAnsi" w:eastAsiaTheme="minorEastAsia" w:hAnsiTheme="minorHAnsi"/>
          <w:szCs w:val="21"/>
        </w:rPr>
        <w:t>CR</w:t>
      </w:r>
      <w:r w:rsidRPr="003638A8">
        <w:rPr>
          <w:rFonts w:asciiTheme="minorHAnsi" w:eastAsiaTheme="minorEastAsia" w:hAnsiTheme="minorHAnsi"/>
          <w:szCs w:val="21"/>
        </w:rPr>
        <w:t>后，项目经理将其编号，召开会议讨论。</w:t>
      </w:r>
    </w:p>
    <w:p w:rsidR="00687A9A" w:rsidRPr="003638A8" w:rsidRDefault="00687A9A" w:rsidP="00687A9A">
      <w:pPr>
        <w:spacing w:line="360" w:lineRule="auto"/>
        <w:ind w:firstLine="480"/>
        <w:rPr>
          <w:rFonts w:asciiTheme="minorHAnsi" w:eastAsiaTheme="minorEastAsia" w:hAnsiTheme="minorHAnsi"/>
          <w:szCs w:val="21"/>
        </w:rPr>
      </w:pPr>
      <w:bookmarkStart w:id="506" w:name="_Toc5856918"/>
      <w:bookmarkStart w:id="507" w:name="_Toc6309686"/>
      <w:r w:rsidRPr="003638A8">
        <w:rPr>
          <w:rFonts w:asciiTheme="minorHAnsi" w:eastAsiaTheme="minorEastAsia" w:hAnsiTheme="minorHAnsi"/>
          <w:szCs w:val="21"/>
        </w:rPr>
        <w:t>（</w:t>
      </w:r>
      <w:r w:rsidRPr="003638A8">
        <w:rPr>
          <w:rFonts w:asciiTheme="minorHAnsi" w:eastAsiaTheme="minorEastAsia" w:hAnsiTheme="minorHAnsi"/>
          <w:szCs w:val="21"/>
        </w:rPr>
        <w:t>2</w:t>
      </w:r>
      <w:r w:rsidRPr="003638A8">
        <w:rPr>
          <w:rFonts w:asciiTheme="minorHAnsi" w:eastAsiaTheme="minorEastAsia" w:hAnsiTheme="minorHAnsi"/>
          <w:szCs w:val="21"/>
        </w:rPr>
        <w:t>）变动评估和批准</w:t>
      </w:r>
      <w:bookmarkEnd w:id="506"/>
      <w:bookmarkEnd w:id="507"/>
    </w:p>
    <w:p w:rsidR="00687A9A" w:rsidRPr="003638A8" w:rsidRDefault="00687A9A" w:rsidP="00687A9A">
      <w:pPr>
        <w:spacing w:line="360" w:lineRule="auto"/>
        <w:ind w:firstLine="480"/>
        <w:rPr>
          <w:rFonts w:asciiTheme="minorHAnsi" w:eastAsiaTheme="minorEastAsia" w:hAnsiTheme="minorHAnsi"/>
          <w:b/>
          <w:szCs w:val="21"/>
        </w:rPr>
      </w:pPr>
      <w:r w:rsidRPr="003638A8">
        <w:rPr>
          <w:rFonts w:asciiTheme="minorHAnsi" w:eastAsiaTheme="minorEastAsia" w:hAnsiTheme="minorHAnsi"/>
          <w:szCs w:val="21"/>
        </w:rPr>
        <w:t>当项目指导委员会收到</w:t>
      </w:r>
      <w:r w:rsidRPr="003638A8">
        <w:rPr>
          <w:rFonts w:asciiTheme="minorHAnsi" w:eastAsiaTheme="minorEastAsia" w:hAnsiTheme="minorHAnsi"/>
          <w:szCs w:val="21"/>
        </w:rPr>
        <w:t>CR</w:t>
      </w:r>
      <w:r w:rsidRPr="003638A8">
        <w:rPr>
          <w:rFonts w:asciiTheme="minorHAnsi" w:eastAsiaTheme="minorEastAsia" w:hAnsiTheme="minorHAnsi"/>
          <w:szCs w:val="21"/>
        </w:rPr>
        <w:t>后，要决定是批准还是否决。任何变动都要在会议之前做好研究。</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项目服务控制人员将考虑请求的重要性，并进行影响分析。调查者要写影响分析报告，并发给项目指导委员一份。</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 xml:space="preserve"> </w:t>
      </w:r>
      <w:bookmarkStart w:id="508" w:name="_Toc5856919"/>
      <w:bookmarkStart w:id="509" w:name="_Toc6309687"/>
      <w:r w:rsidRPr="003638A8">
        <w:rPr>
          <w:rFonts w:asciiTheme="minorHAnsi" w:eastAsiaTheme="minorEastAsia" w:hAnsiTheme="minorHAnsi"/>
          <w:b/>
          <w:szCs w:val="21"/>
          <w:u w:val="single"/>
        </w:rPr>
        <w:t>变动的种类</w:t>
      </w:r>
      <w:bookmarkEnd w:id="508"/>
      <w:bookmarkEnd w:id="509"/>
      <w:r w:rsidRPr="003638A8">
        <w:rPr>
          <w:rFonts w:asciiTheme="minorHAnsi" w:eastAsiaTheme="minorEastAsia" w:hAnsiTheme="minorHAnsi"/>
          <w:b/>
          <w:szCs w:val="21"/>
          <w:u w:val="single"/>
        </w:rPr>
        <w:t xml:space="preserve"> </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根据影响分析报告，变动将被分为以下几类：</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类别</w:t>
      </w:r>
      <w:r w:rsidRPr="003638A8">
        <w:rPr>
          <w:rFonts w:asciiTheme="minorHAnsi" w:eastAsiaTheme="minorEastAsia" w:hAnsiTheme="minorHAnsi"/>
          <w:szCs w:val="21"/>
        </w:rPr>
        <w:t>1</w:t>
      </w:r>
      <w:r w:rsidRPr="003638A8">
        <w:rPr>
          <w:rFonts w:asciiTheme="minorHAnsi" w:eastAsiaTheme="minorEastAsia" w:hAnsiTheme="minorHAnsi"/>
          <w:szCs w:val="21"/>
        </w:rPr>
        <w:t>，变动影响到基准文档或者引起成本和进度变动。</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类别</w:t>
      </w:r>
      <w:r w:rsidRPr="003638A8">
        <w:rPr>
          <w:rFonts w:asciiTheme="minorHAnsi" w:eastAsiaTheme="minorEastAsia" w:hAnsiTheme="minorHAnsi"/>
          <w:szCs w:val="21"/>
        </w:rPr>
        <w:t>2</w:t>
      </w:r>
      <w:r w:rsidRPr="003638A8">
        <w:rPr>
          <w:rFonts w:asciiTheme="minorHAnsi" w:eastAsiaTheme="minorEastAsia" w:hAnsiTheme="minorHAnsi"/>
          <w:szCs w:val="21"/>
        </w:rPr>
        <w:t>，变动不影响基准文档，并且对于成本和进度影响可以忽略。</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rPr>
        <w:t>如果委员会认为变动属于类别</w:t>
      </w:r>
      <w:r w:rsidRPr="003638A8">
        <w:rPr>
          <w:rFonts w:asciiTheme="minorHAnsi" w:eastAsiaTheme="minorEastAsia" w:hAnsiTheme="minorHAnsi"/>
          <w:szCs w:val="21"/>
        </w:rPr>
        <w:t>2</w:t>
      </w:r>
      <w:r w:rsidRPr="003638A8">
        <w:rPr>
          <w:rFonts w:asciiTheme="minorHAnsi" w:eastAsiaTheme="minorEastAsia" w:hAnsiTheme="minorHAnsi"/>
          <w:szCs w:val="21"/>
        </w:rPr>
        <w:t>，变动自动获批准，不要进一步行动。如果变动属于类别</w:t>
      </w:r>
      <w:r w:rsidRPr="003638A8">
        <w:rPr>
          <w:rFonts w:asciiTheme="minorHAnsi" w:eastAsiaTheme="minorEastAsia" w:hAnsiTheme="minorHAnsi"/>
          <w:szCs w:val="21"/>
        </w:rPr>
        <w:t>1</w:t>
      </w:r>
      <w:r w:rsidRPr="003638A8">
        <w:rPr>
          <w:rFonts w:asciiTheme="minorHAnsi" w:eastAsiaTheme="minorEastAsia" w:hAnsiTheme="minorHAnsi"/>
          <w:szCs w:val="21"/>
        </w:rPr>
        <w:t>，必须给出如何处理的建议。有两种可能性：</w:t>
      </w:r>
      <w:r w:rsidRPr="003638A8">
        <w:rPr>
          <w:rFonts w:asciiTheme="minorHAnsi" w:eastAsiaTheme="minorEastAsia" w:hAnsiTheme="minorHAnsi"/>
          <w:szCs w:val="21"/>
        </w:rPr>
        <w:t>-</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接受变动并建议变动何时实施</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拒绝请求</w:t>
      </w:r>
    </w:p>
    <w:p w:rsidR="00687A9A" w:rsidRPr="003638A8" w:rsidRDefault="00687A9A" w:rsidP="00687A9A">
      <w:pPr>
        <w:spacing w:line="360" w:lineRule="auto"/>
        <w:ind w:firstLine="480"/>
        <w:rPr>
          <w:rFonts w:asciiTheme="minorHAnsi" w:eastAsiaTheme="minorEastAsia" w:hAnsiTheme="minorHAnsi"/>
          <w:szCs w:val="21"/>
        </w:rPr>
      </w:pPr>
      <w:bookmarkStart w:id="510" w:name="_Toc5856920"/>
      <w:bookmarkStart w:id="511" w:name="_Toc6309688"/>
      <w:r w:rsidRPr="003638A8">
        <w:rPr>
          <w:rFonts w:asciiTheme="minorHAnsi" w:eastAsiaTheme="minorEastAsia" w:hAnsiTheme="minorHAnsi"/>
          <w:b/>
          <w:szCs w:val="21"/>
          <w:u w:val="single"/>
        </w:rPr>
        <w:lastRenderedPageBreak/>
        <w:t>影响分级</w:t>
      </w:r>
      <w:bookmarkEnd w:id="510"/>
      <w:bookmarkEnd w:id="511"/>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w:t>
      </w:r>
      <w:r w:rsidRPr="003638A8">
        <w:rPr>
          <w:rFonts w:asciiTheme="minorHAnsi" w:eastAsiaTheme="minorEastAsia" w:hAnsiTheme="minorHAnsi"/>
          <w:szCs w:val="21"/>
        </w:rPr>
        <w:t>“</w:t>
      </w:r>
      <w:r w:rsidRPr="003638A8">
        <w:rPr>
          <w:rFonts w:asciiTheme="minorHAnsi" w:eastAsiaTheme="minorEastAsia" w:hAnsiTheme="minorHAnsi"/>
          <w:szCs w:val="21"/>
        </w:rPr>
        <w:t>影响分析报告</w:t>
      </w:r>
      <w:r w:rsidRPr="003638A8">
        <w:rPr>
          <w:rFonts w:asciiTheme="minorHAnsi" w:eastAsiaTheme="minorEastAsia" w:hAnsiTheme="minorHAnsi"/>
          <w:szCs w:val="21"/>
        </w:rPr>
        <w:t>”</w:t>
      </w:r>
      <w:r w:rsidRPr="003638A8">
        <w:rPr>
          <w:rFonts w:asciiTheme="minorHAnsi" w:eastAsiaTheme="minorEastAsia" w:hAnsiTheme="minorHAnsi"/>
          <w:szCs w:val="21"/>
        </w:rPr>
        <w:t>，变动的影响可以分为以下级别：</w:t>
      </w:r>
      <w:bookmarkStart w:id="512" w:name="_Toc193273996"/>
      <w:bookmarkStart w:id="513" w:name="_Toc193375595"/>
      <w:bookmarkStart w:id="514" w:name="_Toc193616626"/>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《变动影响级别表》</w:t>
      </w:r>
      <w:bookmarkEnd w:id="512"/>
      <w:bookmarkEnd w:id="513"/>
      <w:bookmarkEnd w:id="514"/>
    </w:p>
    <w:tbl>
      <w:tblPr>
        <w:tblW w:w="9000" w:type="dxa"/>
        <w:tblInd w:w="10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ayout w:type="fixed"/>
        <w:tblLook w:val="0000" w:firstRow="0" w:lastRow="0" w:firstColumn="0" w:lastColumn="0" w:noHBand="0" w:noVBand="0"/>
      </w:tblPr>
      <w:tblGrid>
        <w:gridCol w:w="1530"/>
        <w:gridCol w:w="7470"/>
      </w:tblGrid>
      <w:tr w:rsidR="00687A9A" w:rsidRPr="003638A8" w:rsidTr="00E4614B">
        <w:tc>
          <w:tcPr>
            <w:tcW w:w="153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状态</w:t>
            </w:r>
          </w:p>
        </w:tc>
        <w:tc>
          <w:tcPr>
            <w:tcW w:w="7470" w:type="dxa"/>
          </w:tcPr>
          <w:p w:rsidR="00687A9A" w:rsidRPr="003638A8" w:rsidRDefault="00687A9A" w:rsidP="00E4614B">
            <w:pPr>
              <w:spacing w:line="360" w:lineRule="auto"/>
              <w:ind w:firstLineChars="1000" w:firstLine="2100"/>
              <w:rPr>
                <w:rFonts w:asciiTheme="minorHAnsi" w:eastAsiaTheme="minorEastAsia" w:hAnsiTheme="minorHAnsi"/>
                <w:szCs w:val="21"/>
              </w:rPr>
            </w:pPr>
            <w:r w:rsidRPr="003638A8">
              <w:rPr>
                <w:rFonts w:asciiTheme="minorHAnsi" w:eastAsiaTheme="minorEastAsia" w:hAnsiTheme="minorHAnsi"/>
                <w:szCs w:val="21"/>
              </w:rPr>
              <w:t>说</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明</w:t>
            </w:r>
          </w:p>
        </w:tc>
      </w:tr>
      <w:tr w:rsidR="00687A9A" w:rsidRPr="003638A8" w:rsidTr="00E4614B">
        <w:tc>
          <w:tcPr>
            <w:tcW w:w="153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高</w:t>
            </w:r>
          </w:p>
        </w:tc>
        <w:tc>
          <w:tcPr>
            <w:tcW w:w="74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变动的实施非常重要，比如为符合合同的要求</w:t>
            </w:r>
          </w:p>
        </w:tc>
      </w:tr>
      <w:tr w:rsidR="00687A9A" w:rsidRPr="003638A8" w:rsidTr="00E4614B">
        <w:tc>
          <w:tcPr>
            <w:tcW w:w="153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中</w:t>
            </w:r>
          </w:p>
        </w:tc>
        <w:tc>
          <w:tcPr>
            <w:tcW w:w="74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很有必要实施，比如影响到运行效率</w:t>
            </w:r>
          </w:p>
        </w:tc>
      </w:tr>
      <w:tr w:rsidR="00687A9A" w:rsidRPr="003638A8" w:rsidTr="00E4614B">
        <w:tc>
          <w:tcPr>
            <w:tcW w:w="153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低</w:t>
            </w:r>
          </w:p>
        </w:tc>
        <w:tc>
          <w:tcPr>
            <w:tcW w:w="74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没有大的好处和影响，比如文档的修改</w:t>
            </w:r>
          </w:p>
        </w:tc>
      </w:tr>
      <w:tr w:rsidR="00687A9A" w:rsidRPr="003638A8" w:rsidTr="00E4614B">
        <w:tc>
          <w:tcPr>
            <w:tcW w:w="153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装饰性</w:t>
            </w:r>
          </w:p>
        </w:tc>
        <w:tc>
          <w:tcPr>
            <w:tcW w:w="74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改动很小，对系统的作用不可测量，例如修改操作手册的样式。</w:t>
            </w:r>
          </w:p>
        </w:tc>
      </w:tr>
    </w:tbl>
    <w:p w:rsidR="00687A9A" w:rsidRPr="003638A8" w:rsidRDefault="00687A9A" w:rsidP="00687A9A">
      <w:pPr>
        <w:spacing w:line="360" w:lineRule="auto"/>
        <w:ind w:firstLine="480"/>
        <w:rPr>
          <w:rFonts w:asciiTheme="minorHAnsi" w:eastAsiaTheme="minorEastAsia" w:hAnsiTheme="minorHAnsi"/>
          <w:i/>
          <w:szCs w:val="21"/>
          <w:u w:val="single"/>
        </w:rPr>
      </w:pPr>
      <w:bookmarkStart w:id="515" w:name="_Toc427585250"/>
      <w:r w:rsidRPr="003638A8">
        <w:rPr>
          <w:rFonts w:asciiTheme="minorHAnsi" w:eastAsiaTheme="minorEastAsia" w:hAnsiTheme="minorHAnsi"/>
          <w:szCs w:val="21"/>
        </w:rPr>
        <w:t>根据</w:t>
      </w:r>
      <w:r w:rsidRPr="003638A8">
        <w:rPr>
          <w:rFonts w:asciiTheme="minorHAnsi" w:eastAsiaTheme="minorEastAsia" w:hAnsiTheme="minorHAnsi"/>
          <w:szCs w:val="21"/>
        </w:rPr>
        <w:t>CR</w:t>
      </w:r>
      <w:r w:rsidRPr="003638A8">
        <w:rPr>
          <w:rFonts w:asciiTheme="minorHAnsi" w:eastAsiaTheme="minorEastAsia" w:hAnsiTheme="minorHAnsi"/>
          <w:szCs w:val="21"/>
        </w:rPr>
        <w:t>的优先级和其他项目因素（比如，可用时间和资源），委员会可以决定是否建议实施变动。</w:t>
      </w:r>
    </w:p>
    <w:bookmarkEnd w:id="515"/>
    <w:p w:rsidR="00687A9A" w:rsidRPr="003638A8" w:rsidRDefault="00687A9A" w:rsidP="00687A9A">
      <w:pPr>
        <w:spacing w:line="360" w:lineRule="auto"/>
        <w:ind w:firstLine="480"/>
        <w:rPr>
          <w:rFonts w:asciiTheme="minorHAnsi" w:eastAsiaTheme="minorEastAsia" w:hAnsiTheme="minorHAnsi"/>
          <w:b/>
          <w:szCs w:val="21"/>
          <w:u w:val="single"/>
        </w:rPr>
      </w:pPr>
      <w:r w:rsidRPr="003638A8">
        <w:rPr>
          <w:rFonts w:asciiTheme="minorHAnsi" w:eastAsiaTheme="minorEastAsia" w:hAnsiTheme="minorHAnsi"/>
          <w:szCs w:val="21"/>
        </w:rPr>
        <w:t xml:space="preserve"> </w:t>
      </w:r>
      <w:bookmarkStart w:id="516" w:name="_Toc5856921"/>
      <w:bookmarkStart w:id="517" w:name="_Toc6309689"/>
      <w:r w:rsidRPr="003638A8">
        <w:rPr>
          <w:rFonts w:asciiTheme="minorHAnsi" w:eastAsiaTheme="minorEastAsia" w:hAnsiTheme="minorHAnsi"/>
          <w:b/>
          <w:szCs w:val="21"/>
          <w:u w:val="single"/>
        </w:rPr>
        <w:t>影响分析</w:t>
      </w:r>
      <w:bookmarkEnd w:id="516"/>
      <w:bookmarkEnd w:id="517"/>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影响分析是要确定对产品进行变动所需要的资源，时间，成本，以及风险。研究者应该准备</w:t>
      </w:r>
      <w:r w:rsidRPr="003638A8">
        <w:rPr>
          <w:rFonts w:asciiTheme="minorHAnsi" w:eastAsiaTheme="minorEastAsia" w:hAnsiTheme="minorHAnsi"/>
          <w:szCs w:val="21"/>
        </w:rPr>
        <w:t>“</w:t>
      </w:r>
      <w:r w:rsidRPr="003638A8">
        <w:rPr>
          <w:rFonts w:asciiTheme="minorHAnsi" w:eastAsiaTheme="minorEastAsia" w:hAnsiTheme="minorHAnsi"/>
          <w:szCs w:val="21"/>
        </w:rPr>
        <w:t>影响分析报告</w:t>
      </w:r>
      <w:r w:rsidRPr="003638A8">
        <w:rPr>
          <w:rFonts w:asciiTheme="minorHAnsi" w:eastAsiaTheme="minorEastAsia" w:hAnsiTheme="minorHAnsi"/>
          <w:szCs w:val="21"/>
        </w:rPr>
        <w:t>”</w:t>
      </w:r>
      <w:r w:rsidRPr="003638A8">
        <w:rPr>
          <w:rFonts w:asciiTheme="minorHAnsi" w:eastAsiaTheme="minorEastAsia" w:hAnsiTheme="minorHAnsi"/>
          <w:szCs w:val="21"/>
        </w:rPr>
        <w:t>。报告中应包含以下项目：</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提出者和其单位</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所建议的达到变化的简要方法</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技术优点评估</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潜在副作用评价</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总结对其他配置项目和系统功能的总体影响</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必须考虑的限制</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预计对于项目成本和时间的变动</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评审和监督的标准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建议可以采取的方法和不能采取的方法</w:t>
      </w:r>
    </w:p>
    <w:p w:rsidR="00687A9A" w:rsidRPr="003638A8" w:rsidRDefault="00687A9A" w:rsidP="00687A9A">
      <w:pPr>
        <w:spacing w:line="360" w:lineRule="auto"/>
        <w:ind w:firstLine="480"/>
        <w:rPr>
          <w:rFonts w:asciiTheme="minorHAnsi" w:eastAsiaTheme="minorEastAsia" w:hAnsiTheme="minorHAnsi"/>
          <w:szCs w:val="21"/>
        </w:rPr>
      </w:pPr>
      <w:bookmarkStart w:id="518" w:name="_Toc5856922"/>
      <w:bookmarkStart w:id="519" w:name="_Toc6309690"/>
      <w:r w:rsidRPr="003638A8">
        <w:rPr>
          <w:rFonts w:asciiTheme="minorHAnsi" w:eastAsiaTheme="minorEastAsia" w:hAnsiTheme="minorHAnsi"/>
          <w:szCs w:val="21"/>
        </w:rPr>
        <w:t>（</w:t>
      </w:r>
      <w:r w:rsidRPr="003638A8">
        <w:rPr>
          <w:rFonts w:asciiTheme="minorHAnsi" w:eastAsiaTheme="minorEastAsia" w:hAnsiTheme="minorHAnsi"/>
          <w:szCs w:val="21"/>
        </w:rPr>
        <w:t>3</w:t>
      </w:r>
      <w:r w:rsidRPr="003638A8">
        <w:rPr>
          <w:rFonts w:asciiTheme="minorHAnsi" w:eastAsiaTheme="minorEastAsia" w:hAnsiTheme="minorHAnsi"/>
          <w:szCs w:val="21"/>
        </w:rPr>
        <w:t>）变动的批准</w:t>
      </w:r>
      <w:bookmarkEnd w:id="518"/>
      <w:bookmarkEnd w:id="519"/>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变动请求应该有以下六状态：</w:t>
      </w:r>
      <w:bookmarkStart w:id="520" w:name="_Toc193273997"/>
      <w:bookmarkStart w:id="521" w:name="_Toc193375596"/>
      <w:bookmarkStart w:id="522" w:name="_Toc193616627"/>
    </w:p>
    <w:p w:rsidR="00687A9A" w:rsidRPr="003638A8" w:rsidRDefault="00687A9A" w:rsidP="00687A9A">
      <w:pPr>
        <w:ind w:firstLine="480"/>
        <w:jc w:val="center"/>
        <w:rPr>
          <w:rFonts w:asciiTheme="minorHAnsi" w:eastAsiaTheme="minorEastAsia" w:hAnsiTheme="minorHAnsi"/>
        </w:rPr>
      </w:pPr>
      <w:r w:rsidRPr="003638A8">
        <w:rPr>
          <w:rFonts w:asciiTheme="minorHAnsi" w:eastAsiaTheme="minorEastAsia" w:hAnsiTheme="minorHAnsi"/>
        </w:rPr>
        <w:t>《变动请求表》</w:t>
      </w:r>
      <w:bookmarkEnd w:id="520"/>
      <w:bookmarkEnd w:id="521"/>
      <w:bookmarkEnd w:id="522"/>
    </w:p>
    <w:tbl>
      <w:tblPr>
        <w:tblW w:w="8820" w:type="dxa"/>
        <w:tblInd w:w="19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ayout w:type="fixed"/>
        <w:tblLook w:val="0000" w:firstRow="0" w:lastRow="0" w:firstColumn="0" w:lastColumn="0" w:noHBand="0" w:noVBand="0"/>
      </w:tblPr>
      <w:tblGrid>
        <w:gridCol w:w="2070"/>
        <w:gridCol w:w="6750"/>
      </w:tblGrid>
      <w:tr w:rsidR="00687A9A" w:rsidRPr="003638A8" w:rsidTr="00E4614B">
        <w:tc>
          <w:tcPr>
            <w:tcW w:w="2070" w:type="dxa"/>
          </w:tcPr>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未处理</w:t>
            </w:r>
          </w:p>
        </w:tc>
        <w:tc>
          <w:tcPr>
            <w:tcW w:w="6750" w:type="dxa"/>
          </w:tcPr>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未有决定</w:t>
            </w:r>
          </w:p>
        </w:tc>
      </w:tr>
      <w:tr w:rsidR="00687A9A" w:rsidRPr="003638A8" w:rsidTr="00E4614B">
        <w:tc>
          <w:tcPr>
            <w:tcW w:w="20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否决</w:t>
            </w:r>
          </w:p>
        </w:tc>
        <w:tc>
          <w:tcPr>
            <w:tcW w:w="675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已决定不变动</w:t>
            </w:r>
          </w:p>
        </w:tc>
      </w:tr>
      <w:tr w:rsidR="00687A9A" w:rsidRPr="003638A8" w:rsidTr="00E4614B">
        <w:tc>
          <w:tcPr>
            <w:tcW w:w="20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延后</w:t>
            </w:r>
          </w:p>
        </w:tc>
        <w:tc>
          <w:tcPr>
            <w:tcW w:w="675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决定不在此项目中修改，留待以后去做</w:t>
            </w:r>
          </w:p>
        </w:tc>
      </w:tr>
      <w:tr w:rsidR="00687A9A" w:rsidRPr="003638A8" w:rsidTr="00E4614B">
        <w:tc>
          <w:tcPr>
            <w:tcW w:w="20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同意</w:t>
            </w:r>
          </w:p>
        </w:tc>
        <w:tc>
          <w:tcPr>
            <w:tcW w:w="675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批准实施</w:t>
            </w:r>
          </w:p>
        </w:tc>
      </w:tr>
      <w:tr w:rsidR="00687A9A" w:rsidRPr="003638A8" w:rsidTr="00E4614B">
        <w:tc>
          <w:tcPr>
            <w:tcW w:w="20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进展中</w:t>
            </w:r>
          </w:p>
        </w:tc>
        <w:tc>
          <w:tcPr>
            <w:tcW w:w="675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正在实施变动</w:t>
            </w:r>
          </w:p>
        </w:tc>
      </w:tr>
      <w:tr w:rsidR="00687A9A" w:rsidRPr="003638A8" w:rsidTr="00E4614B">
        <w:tc>
          <w:tcPr>
            <w:tcW w:w="207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完成</w:t>
            </w:r>
          </w:p>
        </w:tc>
        <w:tc>
          <w:tcPr>
            <w:tcW w:w="675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已经完成变动并经过审核</w:t>
            </w:r>
          </w:p>
        </w:tc>
      </w:tr>
    </w:tbl>
    <w:p w:rsidR="00687A9A" w:rsidRPr="003638A8" w:rsidRDefault="00687A9A" w:rsidP="00687A9A">
      <w:pPr>
        <w:spacing w:line="360" w:lineRule="auto"/>
        <w:ind w:firstLine="480"/>
        <w:rPr>
          <w:rFonts w:asciiTheme="minorHAnsi" w:eastAsiaTheme="minorEastAsia" w:hAnsiTheme="minorHAnsi"/>
          <w:szCs w:val="21"/>
        </w:rPr>
      </w:pP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在会议结束，</w:t>
      </w:r>
      <w:r w:rsidRPr="003638A8">
        <w:rPr>
          <w:rFonts w:asciiTheme="minorHAnsi" w:eastAsiaTheme="minorEastAsia" w:hAnsiTheme="minorHAnsi"/>
          <w:szCs w:val="21"/>
        </w:rPr>
        <w:t>CR</w:t>
      </w:r>
      <w:r w:rsidRPr="003638A8">
        <w:rPr>
          <w:rFonts w:asciiTheme="minorHAnsi" w:eastAsiaTheme="minorEastAsia" w:hAnsiTheme="minorHAnsi"/>
          <w:szCs w:val="21"/>
        </w:rPr>
        <w:t>应该处于以下状态之一：未处理，否决，延后，或批准。获得批准并且开始了实施工作，状态应为：进展中。所有工作完成，</w:t>
      </w:r>
      <w:r w:rsidRPr="003638A8">
        <w:rPr>
          <w:rFonts w:asciiTheme="minorHAnsi" w:eastAsiaTheme="minorEastAsia" w:hAnsiTheme="minorHAnsi"/>
          <w:szCs w:val="21"/>
        </w:rPr>
        <w:t>CR</w:t>
      </w:r>
      <w:r w:rsidRPr="003638A8">
        <w:rPr>
          <w:rFonts w:asciiTheme="minorHAnsi" w:eastAsiaTheme="minorEastAsia" w:hAnsiTheme="minorHAnsi"/>
          <w:szCs w:val="21"/>
        </w:rPr>
        <w:t>将处于</w:t>
      </w:r>
      <w:r w:rsidRPr="003638A8">
        <w:rPr>
          <w:rFonts w:asciiTheme="minorHAnsi" w:eastAsiaTheme="minorEastAsia" w:hAnsiTheme="minorHAnsi"/>
          <w:szCs w:val="21"/>
        </w:rPr>
        <w:t>“</w:t>
      </w:r>
      <w:r w:rsidRPr="003638A8">
        <w:rPr>
          <w:rFonts w:asciiTheme="minorHAnsi" w:eastAsiaTheme="minorEastAsia" w:hAnsiTheme="minorHAnsi"/>
          <w:szCs w:val="21"/>
        </w:rPr>
        <w:t>完成</w:t>
      </w:r>
      <w:r w:rsidRPr="003638A8">
        <w:rPr>
          <w:rFonts w:asciiTheme="minorHAnsi" w:eastAsiaTheme="minorEastAsia" w:hAnsiTheme="minorHAnsi"/>
          <w:szCs w:val="21"/>
        </w:rPr>
        <w:t>”</w:t>
      </w:r>
      <w:r w:rsidRPr="003638A8">
        <w:rPr>
          <w:rFonts w:asciiTheme="minorHAnsi" w:eastAsiaTheme="minorEastAsia" w:hAnsiTheme="minorHAnsi"/>
          <w:szCs w:val="21"/>
        </w:rPr>
        <w:t>状态。</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会议中请求的列表应记录在文档中，并且标明审批的状态，最后要委员会签署。在项目结束时，所有的</w:t>
      </w:r>
      <w:r w:rsidRPr="003638A8">
        <w:rPr>
          <w:rFonts w:asciiTheme="minorHAnsi" w:eastAsiaTheme="minorEastAsia" w:hAnsiTheme="minorHAnsi"/>
          <w:szCs w:val="21"/>
        </w:rPr>
        <w:t>CR</w:t>
      </w:r>
      <w:r w:rsidRPr="003638A8">
        <w:rPr>
          <w:rFonts w:asciiTheme="minorHAnsi" w:eastAsiaTheme="minorEastAsia" w:hAnsiTheme="minorHAnsi"/>
          <w:szCs w:val="21"/>
        </w:rPr>
        <w:t>应处于</w:t>
      </w:r>
      <w:r w:rsidRPr="003638A8">
        <w:rPr>
          <w:rFonts w:asciiTheme="minorHAnsi" w:eastAsiaTheme="minorEastAsia" w:hAnsiTheme="minorHAnsi"/>
          <w:szCs w:val="21"/>
        </w:rPr>
        <w:t>“</w:t>
      </w:r>
      <w:r w:rsidRPr="003638A8">
        <w:rPr>
          <w:rFonts w:asciiTheme="minorHAnsi" w:eastAsiaTheme="minorEastAsia" w:hAnsiTheme="minorHAnsi"/>
          <w:szCs w:val="21"/>
        </w:rPr>
        <w:t>否决</w:t>
      </w:r>
      <w:r w:rsidRPr="003638A8">
        <w:rPr>
          <w:rFonts w:asciiTheme="minorHAnsi" w:eastAsiaTheme="minorEastAsia" w:hAnsiTheme="minorHAnsi"/>
          <w:szCs w:val="21"/>
        </w:rPr>
        <w:t>”</w:t>
      </w:r>
      <w:r w:rsidRPr="003638A8">
        <w:rPr>
          <w:rFonts w:asciiTheme="minorHAnsi" w:eastAsiaTheme="minorEastAsia" w:hAnsiTheme="minorHAnsi"/>
          <w:szCs w:val="21"/>
        </w:rPr>
        <w:t>，</w:t>
      </w:r>
      <w:r w:rsidRPr="003638A8">
        <w:rPr>
          <w:rFonts w:asciiTheme="minorHAnsi" w:eastAsiaTheme="minorEastAsia" w:hAnsiTheme="minorHAnsi"/>
          <w:szCs w:val="21"/>
        </w:rPr>
        <w:t>“</w:t>
      </w:r>
      <w:r w:rsidRPr="003638A8">
        <w:rPr>
          <w:rFonts w:asciiTheme="minorHAnsi" w:eastAsiaTheme="minorEastAsia" w:hAnsiTheme="minorHAnsi"/>
          <w:szCs w:val="21"/>
        </w:rPr>
        <w:t>延后</w:t>
      </w:r>
      <w:r w:rsidRPr="003638A8">
        <w:rPr>
          <w:rFonts w:asciiTheme="minorHAnsi" w:eastAsiaTheme="minorEastAsia" w:hAnsiTheme="minorHAnsi"/>
          <w:szCs w:val="21"/>
        </w:rPr>
        <w:t>”</w:t>
      </w:r>
      <w:r w:rsidRPr="003638A8">
        <w:rPr>
          <w:rFonts w:asciiTheme="minorHAnsi" w:eastAsiaTheme="minorEastAsia" w:hAnsiTheme="minorHAnsi"/>
          <w:szCs w:val="21"/>
        </w:rPr>
        <w:t>，</w:t>
      </w:r>
      <w:r w:rsidRPr="003638A8">
        <w:rPr>
          <w:rFonts w:asciiTheme="minorHAnsi" w:eastAsiaTheme="minorEastAsia" w:hAnsiTheme="minorHAnsi"/>
          <w:szCs w:val="21"/>
        </w:rPr>
        <w:t>“</w:t>
      </w:r>
      <w:r w:rsidRPr="003638A8">
        <w:rPr>
          <w:rFonts w:asciiTheme="minorHAnsi" w:eastAsiaTheme="minorEastAsia" w:hAnsiTheme="minorHAnsi"/>
          <w:szCs w:val="21"/>
        </w:rPr>
        <w:t>完成</w:t>
      </w:r>
      <w:r w:rsidRPr="003638A8">
        <w:rPr>
          <w:rFonts w:asciiTheme="minorHAnsi" w:eastAsiaTheme="minorEastAsia" w:hAnsiTheme="minorHAnsi"/>
          <w:szCs w:val="21"/>
        </w:rPr>
        <w:t>”</w:t>
      </w:r>
      <w:r w:rsidRPr="003638A8">
        <w:rPr>
          <w:rFonts w:asciiTheme="minorHAnsi" w:eastAsiaTheme="minorEastAsia" w:hAnsiTheme="minorHAnsi"/>
          <w:szCs w:val="21"/>
        </w:rPr>
        <w:t>三种状态之一。</w:t>
      </w:r>
      <w:bookmarkStart w:id="523" w:name="_Toc193273998"/>
      <w:bookmarkStart w:id="524" w:name="_Toc193375597"/>
      <w:bookmarkStart w:id="525" w:name="_Toc193616628"/>
      <w:bookmarkEnd w:id="498"/>
      <w:bookmarkEnd w:id="499"/>
      <w:bookmarkEnd w:id="500"/>
      <w:bookmarkEnd w:id="501"/>
      <w:bookmarkEnd w:id="502"/>
      <w:bookmarkEnd w:id="503"/>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w:t>
      </w:r>
      <w:r w:rsidRPr="003638A8">
        <w:rPr>
          <w:rFonts w:asciiTheme="minorHAnsi" w:eastAsiaTheme="minorEastAsia" w:hAnsiTheme="minorHAnsi"/>
          <w:szCs w:val="21"/>
        </w:rPr>
        <w:t>4</w:t>
      </w:r>
      <w:r w:rsidRPr="003638A8">
        <w:rPr>
          <w:rFonts w:asciiTheme="minorHAnsi" w:eastAsiaTheme="minorEastAsia" w:hAnsiTheme="minorHAnsi"/>
          <w:szCs w:val="21"/>
        </w:rPr>
        <w:t>）</w:t>
      </w:r>
      <w:r w:rsidRPr="003638A8">
        <w:rPr>
          <w:rFonts w:asciiTheme="minorHAnsi" w:eastAsiaTheme="minorEastAsia" w:hAnsiTheme="minorHAnsi"/>
          <w:szCs w:val="21"/>
        </w:rPr>
        <w:t xml:space="preserve"> </w:t>
      </w:r>
      <w:bookmarkStart w:id="526" w:name="_Toc5856923"/>
      <w:bookmarkStart w:id="527" w:name="_Toc6309691"/>
      <w:r w:rsidRPr="003638A8">
        <w:rPr>
          <w:rFonts w:asciiTheme="minorHAnsi" w:eastAsiaTheme="minorEastAsia" w:hAnsiTheme="minorHAnsi"/>
          <w:szCs w:val="21"/>
        </w:rPr>
        <w:t>变动实施和跟踪</w:t>
      </w:r>
      <w:bookmarkEnd w:id="523"/>
      <w:bookmarkEnd w:id="524"/>
      <w:bookmarkEnd w:id="525"/>
      <w:bookmarkEnd w:id="526"/>
      <w:bookmarkEnd w:id="527"/>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根据委员会对变动的建议，有两种的行动可能发生。如果委员会建议是否决，将请求的状态记录为</w:t>
      </w:r>
      <w:r w:rsidRPr="003638A8">
        <w:rPr>
          <w:rFonts w:asciiTheme="minorHAnsi" w:eastAsiaTheme="minorEastAsia" w:hAnsiTheme="minorHAnsi"/>
          <w:szCs w:val="21"/>
        </w:rPr>
        <w:t>“</w:t>
      </w:r>
      <w:r w:rsidRPr="003638A8">
        <w:rPr>
          <w:rFonts w:asciiTheme="minorHAnsi" w:eastAsiaTheme="minorEastAsia" w:hAnsiTheme="minorHAnsi"/>
          <w:szCs w:val="21"/>
        </w:rPr>
        <w:t>完成</w:t>
      </w:r>
      <w:r w:rsidRPr="003638A8">
        <w:rPr>
          <w:rFonts w:asciiTheme="minorHAnsi" w:eastAsiaTheme="minorEastAsia" w:hAnsiTheme="minorHAnsi"/>
          <w:szCs w:val="21"/>
        </w:rPr>
        <w:t>”</w:t>
      </w:r>
      <w:r w:rsidRPr="003638A8">
        <w:rPr>
          <w:rFonts w:asciiTheme="minorHAnsi" w:eastAsiaTheme="minorEastAsia" w:hAnsiTheme="minorHAnsi"/>
          <w:szCs w:val="21"/>
        </w:rPr>
        <w:t>，如果委员会建议接受并批准了书面的对计划和成本的影响，本公司要实施变动的处理。</w:t>
      </w:r>
    </w:p>
    <w:p w:rsidR="00687A9A" w:rsidRPr="003638A8" w:rsidRDefault="00687A9A" w:rsidP="006A62C3">
      <w:pPr>
        <w:pStyle w:val="31"/>
        <w:rPr>
          <w:rFonts w:asciiTheme="minorHAnsi" w:eastAsiaTheme="minorEastAsia" w:hAnsiTheme="minorHAnsi"/>
        </w:rPr>
      </w:pPr>
      <w:bookmarkStart w:id="528" w:name="_Toc6416494"/>
      <w:bookmarkStart w:id="529" w:name="_Toc23948485"/>
      <w:bookmarkStart w:id="530" w:name="_Toc24277618"/>
      <w:bookmarkStart w:id="531" w:name="_Toc26029576"/>
      <w:bookmarkStart w:id="532" w:name="_Toc26029776"/>
      <w:bookmarkStart w:id="533" w:name="_Toc119652679"/>
      <w:bookmarkStart w:id="534" w:name="_Toc130811896"/>
      <w:bookmarkStart w:id="535" w:name="_Toc131764136"/>
      <w:bookmarkStart w:id="536" w:name="_Toc154982847"/>
      <w:bookmarkStart w:id="537" w:name="_Toc154983161"/>
      <w:bookmarkStart w:id="538" w:name="_Toc154989809"/>
      <w:bookmarkStart w:id="539" w:name="_Toc154990123"/>
      <w:bookmarkStart w:id="540" w:name="_Toc161220768"/>
      <w:bookmarkStart w:id="541" w:name="_Toc193263594"/>
      <w:bookmarkStart w:id="542" w:name="_Toc193616629"/>
      <w:bookmarkStart w:id="543" w:name="_Toc209431702"/>
      <w:bookmarkStart w:id="544" w:name="_Toc209799997"/>
      <w:bookmarkStart w:id="545" w:name="_Toc211593427"/>
      <w:bookmarkStart w:id="546" w:name="_Toc260043558"/>
      <w:bookmarkStart w:id="547" w:name="_Toc321698352"/>
      <w:bookmarkStart w:id="548" w:name="_Toc324095354"/>
      <w:bookmarkStart w:id="549" w:name="_Toc497030232"/>
      <w:r w:rsidRPr="003638A8">
        <w:rPr>
          <w:rFonts w:asciiTheme="minorHAnsi" w:eastAsiaTheme="minorEastAsia" w:hAnsiTheme="minorHAnsi"/>
        </w:rPr>
        <w:t>文档管理</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rsidR="00687A9A" w:rsidRPr="003638A8" w:rsidRDefault="00687A9A" w:rsidP="00973E9B">
      <w:pPr>
        <w:pStyle w:val="42"/>
        <w:numPr>
          <w:ilvl w:val="3"/>
          <w:numId w:val="14"/>
        </w:numPr>
        <w:rPr>
          <w:rFonts w:asciiTheme="minorHAnsi" w:eastAsiaTheme="minorEastAsia" w:hAnsiTheme="minorHAnsi"/>
        </w:rPr>
      </w:pPr>
      <w:bookmarkStart w:id="550" w:name="_Toc5867296"/>
      <w:bookmarkStart w:id="551" w:name="_Toc6309693"/>
      <w:bookmarkStart w:id="552" w:name="_Toc6416495"/>
      <w:bookmarkStart w:id="553" w:name="_Toc23948486"/>
      <w:bookmarkStart w:id="554" w:name="_Toc24277619"/>
      <w:bookmarkStart w:id="555" w:name="_Toc26029577"/>
      <w:bookmarkStart w:id="556" w:name="_Toc26029777"/>
      <w:bookmarkStart w:id="557" w:name="_Toc130811897"/>
      <w:bookmarkStart w:id="558" w:name="_Toc131764137"/>
      <w:bookmarkStart w:id="559" w:name="_Toc154982848"/>
      <w:bookmarkStart w:id="560" w:name="_Toc154983162"/>
      <w:bookmarkStart w:id="561" w:name="_Toc154989810"/>
      <w:bookmarkStart w:id="562" w:name="_Toc154990124"/>
      <w:bookmarkStart w:id="563" w:name="_Toc161220769"/>
      <w:bookmarkStart w:id="564" w:name="_Toc193616630"/>
      <w:bookmarkStart w:id="565" w:name="_Toc209431703"/>
      <w:bookmarkStart w:id="566" w:name="_Toc209799998"/>
      <w:bookmarkStart w:id="567" w:name="_Toc211593428"/>
      <w:bookmarkStart w:id="568" w:name="_Toc324095355"/>
      <w:r w:rsidRPr="003638A8">
        <w:rPr>
          <w:rFonts w:asciiTheme="minorHAnsi" w:eastAsiaTheme="minorEastAsia" w:hAnsiTheme="minorHAnsi"/>
        </w:rPr>
        <w:t>主要文档的描述</w:t>
      </w:r>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是指在项目实施过程中以及软硬件安装、操作、使用、测试、控制和维护过程中，参与项目的人员用来计划、设计、编辑、发布和维护所产生的纸质、电子和程序文件。在整个软件生存期中，各种半成品或成品文档被不断地生成、修改或补充。文档可被人和计算机阅读，它起到开发团队、用户之间起到桥梁作用，使项目能够进行控制、实施和评价，使项目得以顺利完成。</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根据项目实施过程，将提交下列内容：</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总体规划阶段：项目任务书、项目开发实施计划、开发人员安排、项目质量计划、质量保证计划、总体工程计划、阶段工作计划、文档编写计划、项目启动文档等</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需求分析阶段：业务模型说明书、问题陈述书、</w:t>
      </w:r>
      <w:r w:rsidRPr="003638A8">
        <w:rPr>
          <w:rFonts w:asciiTheme="minorHAnsi" w:eastAsiaTheme="minorEastAsia" w:hAnsiTheme="minorHAnsi"/>
          <w:szCs w:val="21"/>
        </w:rPr>
        <w:t>USE CASE</w:t>
      </w:r>
      <w:r w:rsidRPr="003638A8">
        <w:rPr>
          <w:rFonts w:asciiTheme="minorHAnsi" w:eastAsiaTheme="minorEastAsia" w:hAnsiTheme="minorHAnsi"/>
          <w:szCs w:val="21"/>
        </w:rPr>
        <w:t>模型、</w:t>
      </w:r>
      <w:r w:rsidRPr="003638A8">
        <w:rPr>
          <w:rFonts w:asciiTheme="minorHAnsi" w:eastAsiaTheme="minorEastAsia" w:hAnsiTheme="minorHAnsi"/>
          <w:szCs w:val="21"/>
        </w:rPr>
        <w:t>USE CASE</w:t>
      </w:r>
      <w:r w:rsidRPr="003638A8">
        <w:rPr>
          <w:rFonts w:asciiTheme="minorHAnsi" w:eastAsiaTheme="minorEastAsia" w:hAnsiTheme="minorHAnsi"/>
          <w:szCs w:val="21"/>
        </w:rPr>
        <w:t>说明书、用户界面设计说明书、用户界面模型、术语表、系统需求规范、需求说明书、用户手册（系统功能说明）、硬件设备安装调试指南等；</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系统设计阶段：系统设计报告、数据库设计说明书、系统数据字典、系统测试方案、规范和预期结果、功能设计文档、设计评审报告等；</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系统测试：测试计划、测试规范、缺陷分析报告、测试环境核校验、测试方案、测试记录、测试验证表、测试报告、测试问题报告</w:t>
      </w:r>
      <w:r w:rsidRPr="003638A8">
        <w:rPr>
          <w:rFonts w:asciiTheme="minorHAnsi" w:eastAsiaTheme="minorEastAsia" w:hAnsiTheme="minorHAnsi"/>
          <w:szCs w:val="21"/>
        </w:rPr>
        <w:t>——</w:t>
      </w:r>
      <w:r w:rsidRPr="003638A8">
        <w:rPr>
          <w:rFonts w:asciiTheme="minorHAnsi" w:eastAsiaTheme="minorEastAsia" w:hAnsiTheme="minorHAnsi"/>
          <w:szCs w:val="21"/>
        </w:rPr>
        <w:t>问题部分、测试问题报告</w:t>
      </w:r>
      <w:r w:rsidRPr="003638A8">
        <w:rPr>
          <w:rFonts w:asciiTheme="minorHAnsi" w:eastAsiaTheme="minorEastAsia" w:hAnsiTheme="minorHAnsi"/>
          <w:szCs w:val="21"/>
        </w:rPr>
        <w:t>——</w:t>
      </w:r>
      <w:r w:rsidRPr="003638A8">
        <w:rPr>
          <w:rFonts w:asciiTheme="minorHAnsi" w:eastAsiaTheme="minorEastAsia" w:hAnsiTheme="minorHAnsi"/>
          <w:szCs w:val="21"/>
        </w:rPr>
        <w:t>解决部分、测试总结报告、系统安装报告、内部测试报告、系统操作手册、培训教材、系统测试结果、系统维护手册、系统维护流程、备份流程等；</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用户测试：系统发布说明书、上线计划、上线及运行报告、系统培训教材、用户使用手册、系统管理员手册、系统验收报告等</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系统试运行：系统维护手册（软、硬件）、系统故障诊断书、最终验收测试报告、用户问题报告等</w:t>
      </w:r>
    </w:p>
    <w:p w:rsidR="00687A9A" w:rsidRPr="003638A8" w:rsidRDefault="00687A9A" w:rsidP="006D23D8">
      <w:pPr>
        <w:numPr>
          <w:ilvl w:val="0"/>
          <w:numId w:val="5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项目管理：项目计划、资源计划、变更控制计划、风险管理计划</w:t>
      </w:r>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《各文件内容说明表》</w:t>
      </w: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 xml:space="preserve">  </w:t>
            </w: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Chars="650" w:firstLine="1365"/>
              <w:rPr>
                <w:rFonts w:asciiTheme="minorHAnsi" w:eastAsiaTheme="minorEastAsia" w:hAnsiTheme="minorHAnsi"/>
                <w:szCs w:val="21"/>
              </w:rPr>
            </w:pPr>
            <w:r w:rsidRPr="003638A8">
              <w:rPr>
                <w:rFonts w:asciiTheme="minorHAnsi" w:eastAsiaTheme="minorEastAsia" w:hAnsiTheme="minorHAnsi"/>
                <w:szCs w:val="21"/>
              </w:rPr>
              <w:t>项目启动文档</w:t>
            </w:r>
            <w:r w:rsidRPr="003638A8">
              <w:rPr>
                <w:rFonts w:asciiTheme="minorHAnsi" w:eastAsiaTheme="minorEastAsia" w:hAnsiTheme="minorHAnsi"/>
                <w:szCs w:val="21"/>
              </w:rPr>
              <w:t>(PID)</w:t>
            </w:r>
          </w:p>
        </w:tc>
      </w:tr>
      <w:tr w:rsidR="00687A9A" w:rsidRPr="003638A8" w:rsidTr="00E4614B">
        <w:tc>
          <w:tcPr>
            <w:tcW w:w="2088"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Chars="150" w:firstLine="315"/>
              <w:rPr>
                <w:rFonts w:asciiTheme="minorHAnsi" w:eastAsiaTheme="minorEastAsia" w:hAnsiTheme="minorHAnsi"/>
                <w:szCs w:val="21"/>
              </w:rPr>
            </w:pPr>
            <w:r w:rsidRPr="003638A8">
              <w:rPr>
                <w:rFonts w:asciiTheme="minorHAnsi" w:eastAsiaTheme="minorEastAsia" w:hAnsiTheme="minorHAnsi"/>
                <w:szCs w:val="21"/>
              </w:rPr>
              <w:t>记录推荐的项目组织，项目计划和项目控制方法。它应该包含本项目的有效管理的基本的信息。</w:t>
            </w:r>
          </w:p>
        </w:tc>
      </w:tr>
      <w:tr w:rsidR="00687A9A" w:rsidRPr="003638A8" w:rsidTr="00E4614B">
        <w:tc>
          <w:tcPr>
            <w:tcW w:w="2088"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PID</w:t>
            </w:r>
            <w:r w:rsidRPr="003638A8">
              <w:rPr>
                <w:rFonts w:asciiTheme="minorHAnsi" w:eastAsiaTheme="minorEastAsia" w:hAnsiTheme="minorHAnsi"/>
                <w:szCs w:val="21"/>
              </w:rPr>
              <w:t>的内容包括：</w:t>
            </w: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简介、项目定义、业务案例、组织、项目计划、项目控制</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文档名称</w:t>
            </w:r>
          </w:p>
        </w:tc>
        <w:tc>
          <w:tcPr>
            <w:tcW w:w="6480" w:type="dxa"/>
          </w:tcPr>
          <w:p w:rsidR="00687A9A" w:rsidRPr="003638A8" w:rsidRDefault="00687A9A" w:rsidP="00E4614B">
            <w:pPr>
              <w:spacing w:line="360" w:lineRule="auto"/>
              <w:ind w:firstLineChars="650" w:firstLine="1365"/>
              <w:rPr>
                <w:rFonts w:asciiTheme="minorHAnsi" w:eastAsiaTheme="minorEastAsia" w:hAnsiTheme="minorHAnsi"/>
                <w:szCs w:val="21"/>
              </w:rPr>
            </w:pPr>
            <w:r w:rsidRPr="003638A8">
              <w:rPr>
                <w:rFonts w:asciiTheme="minorHAnsi" w:eastAsiaTheme="minorEastAsia" w:hAnsiTheme="minorHAnsi"/>
                <w:szCs w:val="21"/>
              </w:rPr>
              <w:t>项目计划书</w:t>
            </w:r>
          </w:p>
        </w:tc>
      </w:tr>
      <w:tr w:rsidR="00687A9A" w:rsidRPr="003638A8" w:rsidTr="00E4614B">
        <w:tc>
          <w:tcPr>
            <w:tcW w:w="2088"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记录本项目各个阶段的活动</w:t>
            </w:r>
          </w:p>
        </w:tc>
      </w:tr>
      <w:tr w:rsidR="00687A9A" w:rsidRPr="003638A8" w:rsidTr="00E4614B">
        <w:tc>
          <w:tcPr>
            <w:tcW w:w="2088"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项目计划的内容包括：</w:t>
            </w:r>
            <w:r w:rsidRPr="003638A8">
              <w:rPr>
                <w:rFonts w:asciiTheme="minorHAnsi" w:eastAsiaTheme="minorEastAsia" w:hAnsiTheme="minorHAnsi"/>
                <w:szCs w:val="21"/>
              </w:rPr>
              <w:t xml:space="preserve"> </w:t>
            </w: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计划的描述、计划的前提条件、任务的关系、风险分析、质量方案、技术方案、资源方案、变更控制</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系统需求规范</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提供目标系统的系统设计，功能定义的详细内容</w:t>
            </w: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描述目标系统的网络物理设计</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系统结构、网络配置设计、用户程序说明、定制说明、数据转换说明、接口说明</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需求分析文档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提供系统需求分析的详细内容</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业务模型说明、</w:t>
            </w:r>
            <w:r w:rsidRPr="003638A8">
              <w:rPr>
                <w:rFonts w:asciiTheme="minorHAnsi" w:eastAsiaTheme="minorEastAsia" w:hAnsiTheme="minorHAnsi"/>
                <w:szCs w:val="21"/>
              </w:rPr>
              <w:t>USE CASE</w:t>
            </w:r>
            <w:r w:rsidRPr="003638A8">
              <w:rPr>
                <w:rFonts w:asciiTheme="minorHAnsi" w:eastAsiaTheme="minorEastAsia" w:hAnsiTheme="minorHAnsi"/>
                <w:szCs w:val="21"/>
              </w:rPr>
              <w:t>模型、</w:t>
            </w:r>
            <w:r w:rsidRPr="003638A8">
              <w:rPr>
                <w:rFonts w:asciiTheme="minorHAnsi" w:eastAsiaTheme="minorEastAsia" w:hAnsiTheme="minorHAnsi"/>
                <w:szCs w:val="21"/>
              </w:rPr>
              <w:t>USE CASE</w:t>
            </w:r>
            <w:r w:rsidRPr="003638A8">
              <w:rPr>
                <w:rFonts w:asciiTheme="minorHAnsi" w:eastAsiaTheme="minorEastAsia" w:hAnsiTheme="minorHAnsi"/>
                <w:szCs w:val="21"/>
              </w:rPr>
              <w:t>说明、用户界面设计说明、用户界面模型、术语表、需求说明</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数据库设计文档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描述数据模型和定义</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数据模型、数据文件</w:t>
            </w:r>
            <w:r w:rsidRPr="003638A8">
              <w:rPr>
                <w:rFonts w:asciiTheme="minorHAnsi" w:eastAsiaTheme="minorEastAsia" w:hAnsiTheme="minorHAnsi"/>
                <w:szCs w:val="21"/>
              </w:rPr>
              <w:t>/</w:t>
            </w:r>
            <w:r w:rsidRPr="003638A8">
              <w:rPr>
                <w:rFonts w:asciiTheme="minorHAnsi" w:eastAsiaTheme="minorEastAsia" w:hAnsiTheme="minorHAnsi"/>
                <w:szCs w:val="21"/>
              </w:rPr>
              <w:t>数据库表定义、数据库设计说明、系统数据字典</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功能设计文档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提供目标系统的功能定义的详细内容</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功能描述、用户接口设计、数据的逻辑校验、外部接口清单</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软件设计文档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提供软件设计的详细内容</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类图、顺序图、系统设计报告、系统结构分析说明、软件构架说明、子系统设计说明、类设计说明书</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系统测试计划文档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提供软件测试相关的详细内容</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测试计划、测试规范、缺陷分析报告、测试方案、测试记录、测</w:t>
            </w:r>
            <w:r w:rsidRPr="003638A8">
              <w:rPr>
                <w:rFonts w:asciiTheme="minorHAnsi" w:eastAsiaTheme="minorEastAsia" w:hAnsiTheme="minorHAnsi"/>
                <w:szCs w:val="21"/>
              </w:rPr>
              <w:lastRenderedPageBreak/>
              <w:t>试验证表、测试问题报告、测试总结报告</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1908"/>
        <w:gridCol w:w="6660"/>
      </w:tblGrid>
      <w:tr w:rsidR="00687A9A" w:rsidRPr="003638A8" w:rsidTr="00E4614B">
        <w:tc>
          <w:tcPr>
            <w:tcW w:w="190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66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系统测试方案，规范和预期的结果</w:t>
            </w:r>
          </w:p>
        </w:tc>
      </w:tr>
      <w:tr w:rsidR="00687A9A" w:rsidRPr="003638A8" w:rsidTr="00E4614B">
        <w:tc>
          <w:tcPr>
            <w:tcW w:w="190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66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定义验收测试的测试类型、定义测试数据的需求</w:t>
            </w: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建立测试数据，使得系统能按计划和规范中的要求进行测试</w:t>
            </w:r>
          </w:p>
        </w:tc>
      </w:tr>
      <w:tr w:rsidR="00687A9A" w:rsidRPr="003638A8" w:rsidTr="00E4614B">
        <w:tc>
          <w:tcPr>
            <w:tcW w:w="190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66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系统测试方案、测试方法、捕获测试数据的方法、系统测试工具</w:t>
            </w: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每种活动定义的职责、系统测试规范、测试的目的、测试数据描述、系统测试结果</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用户测试文档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提供用户测试相关说明</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系统发布说明、上线计划、上线及运行报告、测试报告</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系统试运行维护文档</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提供系统试运行期间产生的报告等信息</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系统维护手册（软、硬件）、系统故障诊断书、最终验收测试报告、应用软件源代码、相关图表、用户问题报告</w:t>
            </w:r>
          </w:p>
        </w:tc>
      </w:tr>
    </w:tbl>
    <w:p w:rsidR="00687A9A" w:rsidRPr="003638A8" w:rsidRDefault="00687A9A" w:rsidP="00687A9A">
      <w:pPr>
        <w:spacing w:line="360" w:lineRule="auto"/>
        <w:ind w:firstLine="480"/>
        <w:rPr>
          <w:rFonts w:asciiTheme="minorHAnsi" w:eastAsiaTheme="minorEastAsia" w:hAnsiTheme="minorHAnsi"/>
          <w:szCs w:val="21"/>
        </w:rPr>
      </w:pPr>
    </w:p>
    <w:tbl>
      <w:tblPr>
        <w:tblW w:w="85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088"/>
        <w:gridCol w:w="6480"/>
      </w:tblGrid>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文档名称</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操作手册</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目的</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提供计算机操作的相关指令和信息</w:t>
            </w:r>
          </w:p>
        </w:tc>
      </w:tr>
      <w:tr w:rsidR="00687A9A" w:rsidRPr="003638A8" w:rsidTr="00E4614B">
        <w:tc>
          <w:tcPr>
            <w:tcW w:w="2088"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主要内容</w:t>
            </w:r>
          </w:p>
        </w:tc>
        <w:tc>
          <w:tcPr>
            <w:tcW w:w="6480" w:type="dxa"/>
          </w:tcPr>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计算机系统信息、计算机操作流程、系统维护流程、备份流程、</w:t>
            </w:r>
          </w:p>
          <w:p w:rsidR="00687A9A" w:rsidRPr="003638A8" w:rsidRDefault="00687A9A" w:rsidP="00E4614B">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系统操作和维护</w:t>
            </w:r>
          </w:p>
        </w:tc>
      </w:tr>
    </w:tbl>
    <w:p w:rsidR="00687A9A" w:rsidRPr="003638A8" w:rsidRDefault="00687A9A" w:rsidP="00973E9B">
      <w:pPr>
        <w:pStyle w:val="42"/>
        <w:numPr>
          <w:ilvl w:val="3"/>
          <w:numId w:val="14"/>
        </w:numPr>
        <w:rPr>
          <w:rFonts w:asciiTheme="minorHAnsi" w:eastAsiaTheme="minorEastAsia" w:hAnsiTheme="minorHAnsi"/>
        </w:rPr>
      </w:pPr>
      <w:bookmarkStart w:id="569" w:name="_Toc5867297"/>
      <w:bookmarkStart w:id="570" w:name="_Toc6309694"/>
      <w:bookmarkStart w:id="571" w:name="_Toc6416496"/>
      <w:bookmarkStart w:id="572" w:name="_Toc23948487"/>
      <w:bookmarkStart w:id="573" w:name="_Toc24277620"/>
      <w:bookmarkStart w:id="574" w:name="_Toc26029578"/>
      <w:bookmarkStart w:id="575" w:name="_Toc26029778"/>
      <w:bookmarkStart w:id="576" w:name="_Toc130811898"/>
      <w:bookmarkStart w:id="577" w:name="_Toc131764138"/>
      <w:bookmarkStart w:id="578" w:name="_Toc154982849"/>
      <w:bookmarkStart w:id="579" w:name="_Toc154983163"/>
      <w:bookmarkStart w:id="580" w:name="_Toc154989811"/>
      <w:bookmarkStart w:id="581" w:name="_Toc154990125"/>
      <w:bookmarkStart w:id="582" w:name="_Toc161220770"/>
      <w:bookmarkStart w:id="583" w:name="_Toc193616631"/>
      <w:bookmarkStart w:id="584" w:name="_Toc209431704"/>
      <w:bookmarkStart w:id="585" w:name="_Toc209799999"/>
      <w:bookmarkStart w:id="586" w:name="_Toc211593429"/>
      <w:bookmarkStart w:id="587" w:name="_Toc324095356"/>
      <w:r w:rsidRPr="003638A8">
        <w:rPr>
          <w:rFonts w:asciiTheme="minorHAnsi" w:eastAsiaTheme="minorEastAsia" w:hAnsiTheme="minorHAnsi"/>
        </w:rPr>
        <w:t>文档控制</w:t>
      </w:r>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文档控制是指对项目实施过程中所产生的文档进行的管理控制行为，是为了让文档管理要作到及时、真实、符合规范，应按以下要求来制定文档模版和组织实施。</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及时指的是文档制作要及时，归档要及时。</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真实指的是文档中的数据必须是真实有效的。</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符合标准指的是文档的格式和填写必须规范。</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此外，根据</w:t>
      </w:r>
      <w:r w:rsidR="00577B72" w:rsidRPr="003638A8">
        <w:rPr>
          <w:rFonts w:asciiTheme="minorHAnsi" w:eastAsiaTheme="minorEastAsia" w:hAnsiTheme="minorHAnsi"/>
          <w:szCs w:val="21"/>
        </w:rPr>
        <w:t>江西师大</w:t>
      </w:r>
      <w:r w:rsidRPr="003638A8">
        <w:rPr>
          <w:rFonts w:asciiTheme="minorHAnsi" w:eastAsiaTheme="minorEastAsia" w:hAnsiTheme="minorHAnsi"/>
          <w:szCs w:val="21"/>
        </w:rPr>
        <w:t>项目特点，文档管理要遵循以下原则：</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文档名与文档编号规范、文档存贮策略；</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文档质量要求，文档质量体现在：针对性、精确性、清晰性、完整性、灵活性、可追溯性等方面；</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lastRenderedPageBreak/>
        <w:t>文档管理计划；</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建立连续控制机制；</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设计文档标准；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编写文档管理；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发布文档管理；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维护文档管理；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开发管理；</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文档传递流程；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访问控制；</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版本控制。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根据本项目的特点，现主要说明下列几点：</w:t>
      </w:r>
    </w:p>
    <w:p w:rsidR="00687A9A" w:rsidRPr="003638A8" w:rsidRDefault="00687A9A" w:rsidP="00687A9A">
      <w:pPr>
        <w:spacing w:line="360" w:lineRule="auto"/>
        <w:ind w:firstLine="482"/>
        <w:rPr>
          <w:rFonts w:asciiTheme="minorHAnsi" w:eastAsiaTheme="minorEastAsia" w:hAnsiTheme="minorHAnsi"/>
          <w:szCs w:val="21"/>
        </w:rPr>
      </w:pPr>
      <w:bookmarkStart w:id="588" w:name="_Toc5867298"/>
      <w:bookmarkStart w:id="589" w:name="_Toc6309695"/>
      <w:bookmarkStart w:id="590" w:name="_Toc417371371"/>
      <w:r w:rsidRPr="003638A8">
        <w:rPr>
          <w:rFonts w:asciiTheme="minorHAnsi" w:eastAsiaTheme="minorEastAsia" w:hAnsiTheme="minorHAnsi"/>
          <w:b/>
          <w:szCs w:val="21"/>
          <w:u w:val="single"/>
        </w:rPr>
        <w:t>项目库</w:t>
      </w:r>
      <w:bookmarkEnd w:id="588"/>
      <w:bookmarkEnd w:id="589"/>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为了管理整个项目，所有文档都要记录在项目库中。项目库是一个存放所有项目相关文档硬拷贝的地方。文档的软拷贝必须被保存到一个预定义的网络目录，为了安全目的每个用户的访问都被控制。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按照文档的不同属性分成几类，建立集中的日志系统</w:t>
      </w:r>
      <w:r w:rsidRPr="003638A8">
        <w:rPr>
          <w:rFonts w:asciiTheme="minorHAnsi" w:eastAsiaTheme="minorEastAsia" w:hAnsiTheme="minorHAnsi"/>
          <w:szCs w:val="21"/>
        </w:rPr>
        <w:t xml:space="preserve"> </w:t>
      </w:r>
      <w:r w:rsidRPr="003638A8">
        <w:rPr>
          <w:rFonts w:asciiTheme="minorHAnsi" w:eastAsiaTheme="minorEastAsia" w:hAnsiTheme="minorHAnsi"/>
          <w:szCs w:val="21"/>
        </w:rPr>
        <w:t>如：</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文件概要</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文件编号</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文件名称和描述</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存储的位置</w:t>
      </w:r>
    </w:p>
    <w:p w:rsidR="00687A9A" w:rsidRPr="003638A8" w:rsidRDefault="00687A9A" w:rsidP="00687A9A">
      <w:pPr>
        <w:spacing w:line="360" w:lineRule="auto"/>
        <w:ind w:firstLine="482"/>
        <w:rPr>
          <w:rFonts w:asciiTheme="minorHAnsi" w:eastAsiaTheme="minorEastAsia" w:hAnsiTheme="minorHAnsi"/>
          <w:szCs w:val="21"/>
        </w:rPr>
      </w:pPr>
      <w:bookmarkStart w:id="591" w:name="_Toc5867299"/>
      <w:bookmarkStart w:id="592" w:name="_Toc6309696"/>
      <w:r w:rsidRPr="003638A8">
        <w:rPr>
          <w:rFonts w:asciiTheme="minorHAnsi" w:eastAsiaTheme="minorEastAsia" w:hAnsiTheme="minorHAnsi"/>
          <w:b/>
          <w:szCs w:val="21"/>
          <w:u w:val="single"/>
        </w:rPr>
        <w:t>文档传递流程</w:t>
      </w:r>
      <w:bookmarkEnd w:id="591"/>
      <w:bookmarkEnd w:id="592"/>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项目库中的文档可以被项目组成员有目的的借出，项目库管理员会写一条记录，用于跟追文档和确保文档在使用后归还。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为了便于项目库的管理，对一个特定的版本只保存</w:t>
      </w:r>
      <w:r w:rsidRPr="003638A8">
        <w:rPr>
          <w:rFonts w:asciiTheme="minorHAnsi" w:eastAsiaTheme="minorEastAsia" w:hAnsiTheme="minorHAnsi"/>
          <w:szCs w:val="21"/>
        </w:rPr>
        <w:t>1</w:t>
      </w:r>
      <w:r w:rsidRPr="003638A8">
        <w:rPr>
          <w:rFonts w:asciiTheme="minorHAnsi" w:eastAsiaTheme="minorEastAsia" w:hAnsiTheme="minorHAnsi"/>
          <w:szCs w:val="21"/>
        </w:rPr>
        <w:t>份拷贝。当文档不再具有使用价值的时候，文档应该被作废。</w:t>
      </w:r>
    </w:p>
    <w:p w:rsidR="00687A9A" w:rsidRPr="003638A8" w:rsidRDefault="00687A9A" w:rsidP="00687A9A">
      <w:pPr>
        <w:spacing w:line="360" w:lineRule="auto"/>
        <w:ind w:firstLine="480"/>
        <w:rPr>
          <w:rFonts w:asciiTheme="minorHAnsi" w:eastAsiaTheme="minorEastAsia" w:hAnsiTheme="minorHAnsi"/>
          <w:szCs w:val="21"/>
        </w:rPr>
      </w:pPr>
      <w:bookmarkStart w:id="593" w:name="_Toc5867300"/>
      <w:bookmarkStart w:id="594" w:name="_Toc6309697"/>
      <w:bookmarkEnd w:id="590"/>
      <w:r w:rsidRPr="003638A8">
        <w:rPr>
          <w:rFonts w:asciiTheme="minorHAnsi" w:eastAsiaTheme="minorEastAsia" w:hAnsiTheme="minorHAnsi"/>
          <w:b/>
          <w:szCs w:val="21"/>
          <w:u w:val="single"/>
        </w:rPr>
        <w:t>访问控制</w:t>
      </w:r>
      <w:bookmarkEnd w:id="593"/>
      <w:bookmarkEnd w:id="594"/>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所有文档应该保密。由客户项目负责人决定读写权限。</w:t>
      </w:r>
    </w:p>
    <w:p w:rsidR="00687A9A" w:rsidRPr="003638A8" w:rsidRDefault="00687A9A" w:rsidP="00687A9A">
      <w:pPr>
        <w:spacing w:line="360" w:lineRule="auto"/>
        <w:ind w:firstLine="480"/>
        <w:rPr>
          <w:rFonts w:asciiTheme="minorHAnsi" w:eastAsiaTheme="minorEastAsia" w:hAnsiTheme="minorHAnsi"/>
          <w:b/>
          <w:szCs w:val="21"/>
          <w:u w:val="single"/>
        </w:rPr>
      </w:pPr>
      <w:bookmarkStart w:id="595" w:name="_Toc5867301"/>
      <w:bookmarkStart w:id="596" w:name="_Toc6309698"/>
      <w:r w:rsidRPr="003638A8">
        <w:rPr>
          <w:rFonts w:asciiTheme="minorHAnsi" w:eastAsiaTheme="minorEastAsia" w:hAnsiTheme="minorHAnsi"/>
          <w:b/>
          <w:szCs w:val="21"/>
          <w:u w:val="single"/>
        </w:rPr>
        <w:t>版本控制</w:t>
      </w:r>
      <w:bookmarkEnd w:id="595"/>
      <w:bookmarkEnd w:id="596"/>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无论一个文档的新版本什么时候发布，项目库的集中日志系统都应该更新以反映交付物的最新的变更。</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为了版本控制的管理，每个文档都应有一个修订版。</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在文档发布后，文档的发布编号应随修订而增加。</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采用版本控制的工具，以确保项目组中的所有成员都可以对任何一个交付物的当前版本进行操作。</w:t>
      </w:r>
    </w:p>
    <w:p w:rsidR="00687A9A" w:rsidRPr="003638A8" w:rsidRDefault="00687A9A" w:rsidP="00973E9B">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597" w:name="_Toc6416498"/>
      <w:bookmarkStart w:id="598" w:name="_Toc23948488"/>
      <w:bookmarkStart w:id="599" w:name="_Toc24277621"/>
      <w:bookmarkStart w:id="600" w:name="_Toc26029579"/>
      <w:bookmarkStart w:id="601" w:name="_Toc26029779"/>
      <w:bookmarkStart w:id="602" w:name="_Toc119652680"/>
      <w:bookmarkStart w:id="603" w:name="_Toc130811899"/>
      <w:bookmarkStart w:id="604" w:name="_Toc131764139"/>
      <w:bookmarkStart w:id="605" w:name="_Toc154982850"/>
      <w:bookmarkStart w:id="606" w:name="_Toc154983164"/>
      <w:bookmarkStart w:id="607" w:name="_Toc154989812"/>
      <w:bookmarkStart w:id="608" w:name="_Toc154990126"/>
      <w:bookmarkStart w:id="609" w:name="_Toc161220771"/>
      <w:bookmarkStart w:id="610" w:name="_Toc193263595"/>
      <w:bookmarkStart w:id="611" w:name="_Toc193616632"/>
      <w:bookmarkStart w:id="612" w:name="_Toc209431705"/>
      <w:bookmarkStart w:id="613" w:name="_Toc209800000"/>
      <w:bookmarkStart w:id="614" w:name="_Toc211593430"/>
      <w:bookmarkStart w:id="615" w:name="_Toc260043559"/>
      <w:bookmarkStart w:id="616" w:name="_Toc321698353"/>
      <w:bookmarkStart w:id="617" w:name="_Toc324095357"/>
      <w:bookmarkStart w:id="618" w:name="_Toc497030233"/>
      <w:r w:rsidRPr="003638A8">
        <w:rPr>
          <w:rFonts w:asciiTheme="minorHAnsi" w:eastAsiaTheme="minorEastAsia" w:hAnsiTheme="minorHAnsi"/>
          <w:sz w:val="30"/>
          <w:szCs w:val="30"/>
          <w:lang w:eastAsia="zh-CN"/>
        </w:rPr>
        <w:lastRenderedPageBreak/>
        <w:t>系统测试</w:t>
      </w:r>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p w:rsidR="00687A9A" w:rsidRPr="003638A8" w:rsidRDefault="00687A9A" w:rsidP="00973E9B">
      <w:pPr>
        <w:pStyle w:val="31"/>
        <w:rPr>
          <w:rFonts w:asciiTheme="minorHAnsi" w:eastAsiaTheme="minorEastAsia" w:hAnsiTheme="minorHAnsi"/>
        </w:rPr>
      </w:pPr>
      <w:bookmarkStart w:id="619" w:name="_Toc5868114"/>
      <w:bookmarkStart w:id="620" w:name="_Toc6309708"/>
      <w:bookmarkStart w:id="621" w:name="_Toc6416499"/>
      <w:bookmarkStart w:id="622" w:name="_Toc23948489"/>
      <w:bookmarkStart w:id="623" w:name="_Toc24277622"/>
      <w:bookmarkStart w:id="624" w:name="_Toc26029580"/>
      <w:bookmarkStart w:id="625" w:name="_Toc26029780"/>
      <w:bookmarkStart w:id="626" w:name="_Toc130811900"/>
      <w:bookmarkStart w:id="627" w:name="_Toc131764140"/>
      <w:bookmarkStart w:id="628" w:name="_Toc154982851"/>
      <w:bookmarkStart w:id="629" w:name="_Toc154983165"/>
      <w:bookmarkStart w:id="630" w:name="_Toc154989813"/>
      <w:bookmarkStart w:id="631" w:name="_Toc154990127"/>
      <w:bookmarkStart w:id="632" w:name="_Toc161220772"/>
      <w:bookmarkStart w:id="633" w:name="_Toc193263596"/>
      <w:bookmarkStart w:id="634" w:name="_Toc193616633"/>
      <w:bookmarkStart w:id="635" w:name="_Toc209431706"/>
      <w:bookmarkStart w:id="636" w:name="_Toc209800001"/>
      <w:bookmarkStart w:id="637" w:name="_Toc211593431"/>
      <w:bookmarkStart w:id="638" w:name="_Toc260043560"/>
      <w:bookmarkStart w:id="639" w:name="_Toc321698354"/>
      <w:bookmarkStart w:id="640" w:name="_Toc324095358"/>
      <w:bookmarkStart w:id="641" w:name="_Toc497030234"/>
      <w:r w:rsidRPr="003638A8">
        <w:rPr>
          <w:rFonts w:asciiTheme="minorHAnsi" w:eastAsiaTheme="minorEastAsia" w:hAnsiTheme="minorHAnsi"/>
        </w:rPr>
        <w:t>测试</w:t>
      </w:r>
      <w:bookmarkEnd w:id="619"/>
      <w:bookmarkEnd w:id="620"/>
      <w:bookmarkEnd w:id="621"/>
      <w:r w:rsidRPr="003638A8">
        <w:rPr>
          <w:rFonts w:asciiTheme="minorHAnsi" w:eastAsiaTheme="minorEastAsia" w:hAnsiTheme="minorHAnsi"/>
        </w:rPr>
        <w:t>任务与步骤</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测试是衡量产品质量的重要过程。建立详细的测试计划是测试工作保质保量完成的前提。而一个详细的测试计划需要依据项目的实际实施中发生的活动和系统需求来编制，我们将在项目实施过程中根据需要而制订详细、切实可行的测试计划。</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本项目进行测试的主要任务有：</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制订测试计划、测试标准及测试风险评估和避免措施</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设计测试过程、用例和数据</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测试执行</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评价商业情况的准确性</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利用测试结果，监控和改进测试过程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分析测试结果，给出测试报告，确定系统的可用性</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验收测试过程包含以下步骤：</w:t>
      </w:r>
    </w:p>
    <w:p w:rsidR="00687A9A" w:rsidRPr="003638A8" w:rsidRDefault="00687A9A" w:rsidP="006D23D8">
      <w:pPr>
        <w:numPr>
          <w:ilvl w:val="0"/>
          <w:numId w:val="60"/>
        </w:numPr>
        <w:spacing w:line="360" w:lineRule="auto"/>
        <w:rPr>
          <w:rFonts w:asciiTheme="minorHAnsi" w:eastAsiaTheme="minorEastAsia" w:hAnsiTheme="minorHAnsi"/>
          <w:szCs w:val="21"/>
        </w:rPr>
      </w:pPr>
      <w:r w:rsidRPr="003638A8">
        <w:rPr>
          <w:rFonts w:asciiTheme="minorHAnsi" w:eastAsiaTheme="minorEastAsia" w:hAnsiTheme="minorHAnsi"/>
          <w:szCs w:val="21"/>
        </w:rPr>
        <w:t>制定测试策略和过程</w:t>
      </w:r>
    </w:p>
    <w:p w:rsidR="00687A9A" w:rsidRPr="003638A8" w:rsidRDefault="00687A9A" w:rsidP="006D23D8">
      <w:pPr>
        <w:numPr>
          <w:ilvl w:val="0"/>
          <w:numId w:val="60"/>
        </w:numPr>
        <w:spacing w:line="360" w:lineRule="auto"/>
        <w:rPr>
          <w:rFonts w:asciiTheme="minorHAnsi" w:eastAsiaTheme="minorEastAsia" w:hAnsiTheme="minorHAnsi"/>
          <w:szCs w:val="21"/>
        </w:rPr>
      </w:pPr>
      <w:r w:rsidRPr="003638A8">
        <w:rPr>
          <w:rFonts w:asciiTheme="minorHAnsi" w:eastAsiaTheme="minorEastAsia" w:hAnsiTheme="minorHAnsi"/>
          <w:szCs w:val="21"/>
        </w:rPr>
        <w:t>设计测试用例和数据</w:t>
      </w:r>
    </w:p>
    <w:p w:rsidR="00687A9A" w:rsidRPr="003638A8" w:rsidRDefault="00687A9A" w:rsidP="006D23D8">
      <w:pPr>
        <w:numPr>
          <w:ilvl w:val="0"/>
          <w:numId w:val="60"/>
        </w:numPr>
        <w:spacing w:line="360" w:lineRule="auto"/>
        <w:rPr>
          <w:rFonts w:asciiTheme="minorHAnsi" w:eastAsiaTheme="minorEastAsia" w:hAnsiTheme="minorHAnsi"/>
          <w:szCs w:val="21"/>
        </w:rPr>
      </w:pPr>
      <w:r w:rsidRPr="003638A8">
        <w:rPr>
          <w:rFonts w:asciiTheme="minorHAnsi" w:eastAsiaTheme="minorEastAsia" w:hAnsiTheme="minorHAnsi"/>
          <w:szCs w:val="21"/>
        </w:rPr>
        <w:t>准备测试环境</w:t>
      </w:r>
    </w:p>
    <w:p w:rsidR="00687A9A" w:rsidRPr="003638A8" w:rsidRDefault="00687A9A" w:rsidP="006D23D8">
      <w:pPr>
        <w:numPr>
          <w:ilvl w:val="0"/>
          <w:numId w:val="60"/>
        </w:numPr>
        <w:spacing w:line="360" w:lineRule="auto"/>
        <w:rPr>
          <w:rFonts w:asciiTheme="minorHAnsi" w:eastAsiaTheme="minorEastAsia" w:hAnsiTheme="minorHAnsi"/>
          <w:szCs w:val="21"/>
        </w:rPr>
      </w:pPr>
      <w:r w:rsidRPr="003638A8">
        <w:rPr>
          <w:rFonts w:asciiTheme="minorHAnsi" w:eastAsiaTheme="minorEastAsia" w:hAnsiTheme="minorHAnsi"/>
          <w:szCs w:val="21"/>
        </w:rPr>
        <w:t>测试执行</w:t>
      </w:r>
    </w:p>
    <w:p w:rsidR="00687A9A" w:rsidRPr="003638A8" w:rsidRDefault="00687A9A" w:rsidP="006D23D8">
      <w:pPr>
        <w:numPr>
          <w:ilvl w:val="0"/>
          <w:numId w:val="60"/>
        </w:numPr>
        <w:spacing w:line="360" w:lineRule="auto"/>
        <w:rPr>
          <w:rFonts w:asciiTheme="minorHAnsi" w:eastAsiaTheme="minorEastAsia" w:hAnsiTheme="minorHAnsi"/>
          <w:szCs w:val="21"/>
        </w:rPr>
      </w:pPr>
      <w:r w:rsidRPr="003638A8">
        <w:rPr>
          <w:rFonts w:asciiTheme="minorHAnsi" w:eastAsiaTheme="minorEastAsia" w:hAnsiTheme="minorHAnsi"/>
          <w:szCs w:val="21"/>
        </w:rPr>
        <w:t>测试总结</w:t>
      </w:r>
    </w:p>
    <w:p w:rsidR="00687A9A" w:rsidRPr="003638A8" w:rsidRDefault="00687A9A" w:rsidP="00687A9A">
      <w:pPr>
        <w:spacing w:line="360" w:lineRule="auto"/>
        <w:ind w:firstLine="480"/>
        <w:rPr>
          <w:rFonts w:asciiTheme="minorHAnsi" w:eastAsiaTheme="minorEastAsia" w:hAnsiTheme="minorHAnsi"/>
          <w:szCs w:val="21"/>
        </w:rPr>
      </w:pPr>
      <w:bookmarkStart w:id="642" w:name="_Toc5868115"/>
      <w:bookmarkStart w:id="643" w:name="_Toc6309709"/>
      <w:bookmarkStart w:id="644" w:name="_Toc6416500"/>
      <w:bookmarkStart w:id="645" w:name="_Toc23948490"/>
      <w:bookmarkStart w:id="646" w:name="_Toc130811901"/>
      <w:r w:rsidRPr="003638A8">
        <w:rPr>
          <w:rFonts w:asciiTheme="minorHAnsi" w:eastAsiaTheme="minorEastAsia" w:hAnsiTheme="minorHAnsi"/>
          <w:szCs w:val="21"/>
        </w:rPr>
        <w:t>制定测试策略和过程</w:t>
      </w:r>
      <w:bookmarkEnd w:id="642"/>
      <w:bookmarkEnd w:id="643"/>
      <w:bookmarkEnd w:id="644"/>
      <w:bookmarkEnd w:id="645"/>
      <w:bookmarkEnd w:id="646"/>
      <w:r w:rsidRPr="003638A8">
        <w:rPr>
          <w:rFonts w:asciiTheme="minorHAnsi" w:eastAsiaTheme="minorEastAsia" w:hAnsiTheme="minorHAnsi"/>
          <w:szCs w:val="21"/>
        </w:rPr>
        <w:t>：</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在测试过程中，客户对递交的系统进行测试和评估，确信系统满足规定的验收标准，确定系统是否能够提高工作效率。客户将对系统的各个方面进行评估。制定一个好的测试范围是成功进行验收测试的关键。</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下面提出系统测试的主要范围：</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用户界面测试：验证用户界面符合标准。要求的测试数量取决于开发过程中为保证一致性所采用的工具，一般在测试刚开始时进行；</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功能测试：保证系统的运行满足功能需求，使用工具</w:t>
      </w:r>
      <w:r w:rsidRPr="003638A8">
        <w:rPr>
          <w:rFonts w:asciiTheme="minorHAnsi" w:eastAsiaTheme="minorEastAsia" w:hAnsiTheme="minorHAnsi"/>
          <w:szCs w:val="21"/>
        </w:rPr>
        <w:t>BugBase</w:t>
      </w:r>
      <w:r w:rsidRPr="003638A8">
        <w:rPr>
          <w:rFonts w:asciiTheme="minorHAnsi" w:eastAsiaTheme="minorEastAsia" w:hAnsiTheme="minorHAnsi"/>
          <w:szCs w:val="21"/>
        </w:rPr>
        <w:t>；</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接口测试：保证与其它系统或子系统的接口工作正常；</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兼容性测试：保证系统在各种可能的用户群众都可以正常使用，如，不同的操作系统、浏览器、数据库等；</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负载测试：保证系统在最大设计负载下运行平稳，一个好的测试经验是让系统在超过最大设计负载</w:t>
      </w:r>
      <w:r w:rsidRPr="003638A8">
        <w:rPr>
          <w:rFonts w:asciiTheme="minorHAnsi" w:eastAsiaTheme="minorEastAsia" w:hAnsiTheme="minorHAnsi"/>
          <w:szCs w:val="21"/>
        </w:rPr>
        <w:t>25%</w:t>
      </w:r>
      <w:r w:rsidRPr="003638A8">
        <w:rPr>
          <w:rFonts w:asciiTheme="minorHAnsi" w:eastAsiaTheme="minorEastAsia" w:hAnsiTheme="minorHAnsi"/>
          <w:szCs w:val="21"/>
        </w:rPr>
        <w:t>的数据和处理负载下运行；</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恢复测试：保证备份和恢复程序工作正常，以及当系统遇到突发事件如断电、网络连接中断时对数据的正确处理。一般来说，恢复程序的基本测试在系统测试开始时进行，然后在系统测试结束之前再进行进一步的恢复测试；</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安全测试：验证系统安全满足要求，必须是系统的合法用户才能登录并进行允许的相关操作。</w:t>
      </w:r>
      <w:r w:rsidRPr="003638A8">
        <w:rPr>
          <w:rFonts w:asciiTheme="minorHAnsi" w:eastAsiaTheme="minorEastAsia" w:hAnsiTheme="minorHAnsi"/>
          <w:szCs w:val="21"/>
        </w:rPr>
        <w:lastRenderedPageBreak/>
        <w:t>由于安全是系统的基本功能，所以安全测试通常安排在系统测试的开始；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转换测试：验证现有的数据能进行正确的转换。通常情况下，在处理测试过程中转换的数据与新数据一起使用来验证数据转换的正确性；</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文档测试：验证系统的用户手册、安装手册、帮助信息等说明性文档的内容是否符合功能及易读、易理解；</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性能测试：验证系统满足性能标准（例如响应时间）。使用工具</w:t>
      </w:r>
      <w:r w:rsidRPr="003638A8">
        <w:rPr>
          <w:rFonts w:asciiTheme="minorHAnsi" w:eastAsiaTheme="minorEastAsia" w:hAnsiTheme="minorHAnsi"/>
          <w:szCs w:val="21"/>
        </w:rPr>
        <w:t>loadrunner</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验收测试工作通常由不同的用户来进行（例如：业务人员测试系统功能，技术人员测试系统性能等）。有些情况下，一些测试工作可以合并在一个测试中完成。为协调各类测试人员的工作，做好周密的计划是非常重要的。</w:t>
      </w:r>
    </w:p>
    <w:p w:rsidR="00687A9A" w:rsidRPr="003638A8" w:rsidRDefault="00687A9A" w:rsidP="00687A9A">
      <w:pPr>
        <w:spacing w:line="360" w:lineRule="auto"/>
        <w:ind w:firstLine="480"/>
        <w:rPr>
          <w:rFonts w:asciiTheme="minorHAnsi" w:eastAsiaTheme="minorEastAsia" w:hAnsiTheme="minorHAnsi"/>
          <w:szCs w:val="21"/>
        </w:rPr>
      </w:pPr>
      <w:bookmarkStart w:id="647" w:name="_Toc5868116"/>
      <w:bookmarkStart w:id="648" w:name="_Toc6309710"/>
      <w:bookmarkStart w:id="649" w:name="_Toc6416501"/>
      <w:bookmarkStart w:id="650" w:name="_Toc23948491"/>
      <w:bookmarkStart w:id="651" w:name="_Toc130811902"/>
      <w:r w:rsidRPr="003638A8">
        <w:rPr>
          <w:rFonts w:asciiTheme="minorHAnsi" w:eastAsiaTheme="minorEastAsia" w:hAnsiTheme="minorHAnsi"/>
          <w:szCs w:val="21"/>
        </w:rPr>
        <w:t>设计测试用例和数据</w:t>
      </w:r>
      <w:bookmarkEnd w:id="647"/>
      <w:bookmarkEnd w:id="648"/>
      <w:bookmarkEnd w:id="649"/>
      <w:bookmarkEnd w:id="650"/>
      <w:bookmarkEnd w:id="651"/>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测试用例和数据准备的目的是帮助用户在不熟悉实际环境的时候，能正常的测试系统并对系统做出正确的评价。</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测试用例和数据的准备是一项枯燥和费时间的工作。为了提高工作效率可以从以下几方面着手：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将信息放在一个指定的位置，便于反复利用，降低变化产生的影响；</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一次完成一个步骤，避免冗余和额外的工作；</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尽早尽可能完成多个步骤。</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为了保证每一个业务流程准备测试用例和数据的正确性，在测试计划中应遵循下列过程，并完成以下步骤：</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确定要测试的业务情况类型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确定每个要求的测试用例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合并所有的测试用例，生成测试大纲</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编制测试脚本，包括必要的系统输入信息和期望的输出结果</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检查信息保证每一步的准确性和完整性（即，确定业务情况类型、确定测试用例、生成测试大纲和编制测试脚本）。</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1</w:t>
      </w:r>
      <w:r w:rsidRPr="003638A8">
        <w:rPr>
          <w:rFonts w:asciiTheme="minorHAnsi" w:eastAsiaTheme="minorEastAsia" w:hAnsiTheme="minorHAnsi"/>
          <w:szCs w:val="21"/>
        </w:rPr>
        <w:t>）确定业务情况类型</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确定实际商业环境中出现的业务情况类型是非常重要的。每一种业务情况类型都对应一个实际商业业务。业务情况类型可以被表达成多种状况（例如，简单情况、或需要进行复杂处理的例外情况）。</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2</w:t>
      </w:r>
      <w:r w:rsidRPr="003638A8">
        <w:rPr>
          <w:rFonts w:asciiTheme="minorHAnsi" w:eastAsiaTheme="minorEastAsia" w:hAnsiTheme="minorHAnsi"/>
          <w:szCs w:val="21"/>
        </w:rPr>
        <w:t>）确定测试用例</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对每一条规定验收要求，确定测试用例。每个测试用例包括测试条件（包括生成测试条件需要的测试数据类型）和期望的结果。每个测试用例都应该是唯一确定的（例如，赋一个数值）。</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3</w:t>
      </w:r>
      <w:r w:rsidRPr="003638A8">
        <w:rPr>
          <w:rFonts w:asciiTheme="minorHAnsi" w:eastAsiaTheme="minorEastAsia" w:hAnsiTheme="minorHAnsi"/>
          <w:szCs w:val="21"/>
        </w:rPr>
        <w:t>）生成测试大纲</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对每一种业务情况类型，生成尽可能多的测试用例来完善测试大纲。为了保证测试大纲包含所有的测试用例，将测试用例的条件映射为测试大纲是非常必要的。</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测试大纲中测试用例的顺序安排是非常重要的，它应考虑多种方面的因素，主要考虑的因素：</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按照系统产生的数据，在测试大纲中安排测试用例的顺序，使得一个测试的结果作为另一个测试前提。</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按以下顺序编制测试大纲：</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确定唯一的标识（例如，测试大纲编号）</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确定业务情况类型</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对每种业务情况类型进行测试之前，列出成功完成测试必需的测试用例数目</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对每个测试用例按照测试进行的顺序给出测试用例编号</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4</w:t>
      </w:r>
      <w:r w:rsidRPr="003638A8">
        <w:rPr>
          <w:rFonts w:asciiTheme="minorHAnsi" w:eastAsiaTheme="minorEastAsia" w:hAnsiTheme="minorHAnsi"/>
          <w:szCs w:val="21"/>
        </w:rPr>
        <w:t>）编制测试脚本</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在了解系统构造的情况下，将测试大纲概要作为编制测试脚本的指导。</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根据系统输入指导测试人员如何进行测试。例如，编写详细的测试步骤或给出如何进行数据输入的说明（如已经填好数据的屏幕实例）。即使没有相应的测试，也要包括每一个必要的测试步骤以便确定测试条件。确定进行测试的时间（例如，进行输入的模拟日期和期望观察输出结果的模拟日期，或对循环测试，对测试大纲进行测试的逻辑上的天数、周数、月数和年数要相当于两个月的实际时间）</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5</w:t>
      </w:r>
      <w:r w:rsidRPr="003638A8">
        <w:rPr>
          <w:rFonts w:asciiTheme="minorHAnsi" w:eastAsiaTheme="minorEastAsia" w:hAnsiTheme="minorHAnsi"/>
          <w:szCs w:val="21"/>
        </w:rPr>
        <w:t>）检查测试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每步测试完成后，需要利用测试计划中确定的处理步骤对测试过程进行检查（例如，检查业务情况类型、测试用例、业务情况和测试脚本）</w:t>
      </w:r>
    </w:p>
    <w:p w:rsidR="00687A9A" w:rsidRPr="003638A8" w:rsidRDefault="00687A9A" w:rsidP="00687A9A">
      <w:pPr>
        <w:spacing w:line="360" w:lineRule="auto"/>
        <w:ind w:firstLine="480"/>
        <w:rPr>
          <w:rFonts w:asciiTheme="minorHAnsi" w:eastAsiaTheme="minorEastAsia" w:hAnsiTheme="minorHAnsi"/>
          <w:szCs w:val="21"/>
        </w:rPr>
      </w:pPr>
      <w:bookmarkStart w:id="652" w:name="_Toc5868117"/>
      <w:bookmarkStart w:id="653" w:name="_Toc6309711"/>
      <w:bookmarkStart w:id="654" w:name="_Toc6416502"/>
      <w:bookmarkStart w:id="655" w:name="_Toc23948492"/>
      <w:bookmarkStart w:id="656" w:name="_Toc130811903"/>
      <w:r w:rsidRPr="003638A8">
        <w:rPr>
          <w:rFonts w:asciiTheme="minorHAnsi" w:eastAsiaTheme="minorEastAsia" w:hAnsiTheme="minorHAnsi"/>
          <w:szCs w:val="21"/>
        </w:rPr>
        <w:t>建立测试环境</w:t>
      </w:r>
      <w:bookmarkEnd w:id="652"/>
      <w:bookmarkEnd w:id="653"/>
      <w:bookmarkEnd w:id="654"/>
      <w:bookmarkEnd w:id="655"/>
      <w:bookmarkEnd w:id="656"/>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为了预防出现问题，如数据损坏或对系统资源的争用，需要建立一个独立的测试环境。在进行测试之前，根据测试计划中确定的时机建立一个独立的测试环境。其准备工作包括：</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技术活动：如建立不同的服务器或在一台服务器上建立多个数据库实例，将相应的程序迁移到适当的程序库中；</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数据准备活动：包括加载数据表，建立用户访问权限；</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建立版本控制程序，保证有效的控制对系统的修改；</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建立文档控制程序，保证随着系统的修改，有效地控制文档的修改（如，培训文档、联机帮助和用户手册）。</w:t>
      </w:r>
    </w:p>
    <w:p w:rsidR="00687A9A" w:rsidRPr="003638A8" w:rsidRDefault="00687A9A" w:rsidP="00687A9A">
      <w:pPr>
        <w:spacing w:line="360" w:lineRule="auto"/>
        <w:ind w:firstLine="480"/>
        <w:rPr>
          <w:rFonts w:asciiTheme="minorHAnsi" w:eastAsiaTheme="minorEastAsia" w:hAnsiTheme="minorHAnsi"/>
          <w:szCs w:val="21"/>
        </w:rPr>
      </w:pPr>
      <w:bookmarkStart w:id="657" w:name="_Toc5868118"/>
      <w:bookmarkStart w:id="658" w:name="_Toc6309712"/>
      <w:bookmarkStart w:id="659" w:name="_Toc6416503"/>
      <w:bookmarkStart w:id="660" w:name="_Toc23948493"/>
      <w:bookmarkStart w:id="661" w:name="_Toc130811904"/>
      <w:r w:rsidRPr="003638A8">
        <w:rPr>
          <w:rFonts w:asciiTheme="minorHAnsi" w:eastAsiaTheme="minorEastAsia" w:hAnsiTheme="minorHAnsi"/>
          <w:szCs w:val="21"/>
        </w:rPr>
        <w:t>测试执行</w:t>
      </w:r>
      <w:bookmarkEnd w:id="657"/>
      <w:bookmarkEnd w:id="658"/>
      <w:bookmarkEnd w:id="659"/>
      <w:bookmarkEnd w:id="660"/>
      <w:bookmarkEnd w:id="661"/>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测试执行的目的是发现不满足用户要求的任何问题，在真实的环境中，客户的工作人员按照准备好的测试大纲来对系统进行测试。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测试过程中的测试结果是非常重要的。文档可用于：</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检查测试的进度；</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确定测试过程是否需要改进；</w:t>
      </w:r>
    </w:p>
    <w:p w:rsidR="00687A9A" w:rsidRPr="003638A8" w:rsidRDefault="00687A9A" w:rsidP="006D23D8">
      <w:pPr>
        <w:numPr>
          <w:ilvl w:val="0"/>
          <w:numId w:val="39"/>
        </w:numPr>
        <w:tabs>
          <w:tab w:val="clear" w:pos="1200"/>
          <w:tab w:val="num" w:pos="900"/>
        </w:tabs>
        <w:spacing w:line="360" w:lineRule="auto"/>
        <w:ind w:left="900"/>
        <w:rPr>
          <w:rFonts w:asciiTheme="minorHAnsi" w:eastAsiaTheme="minorEastAsia" w:hAnsiTheme="minorHAnsi"/>
          <w:szCs w:val="21"/>
        </w:rPr>
      </w:pPr>
      <w:r w:rsidRPr="003638A8">
        <w:rPr>
          <w:rFonts w:asciiTheme="minorHAnsi" w:eastAsiaTheme="minorEastAsia" w:hAnsiTheme="minorHAnsi"/>
          <w:szCs w:val="21"/>
        </w:rPr>
        <w:t>分析系统是否准备就绪。</w:t>
      </w:r>
    </w:p>
    <w:p w:rsidR="00687A9A" w:rsidRPr="003638A8" w:rsidRDefault="00687A9A" w:rsidP="00687A9A">
      <w:pPr>
        <w:spacing w:line="360" w:lineRule="auto"/>
        <w:ind w:firstLine="480"/>
        <w:rPr>
          <w:rFonts w:asciiTheme="minorHAnsi" w:eastAsiaTheme="minorEastAsia" w:hAnsiTheme="minorHAnsi"/>
          <w:b/>
          <w:bCs/>
          <w:i/>
          <w:iCs/>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1</w:t>
      </w:r>
      <w:r w:rsidRPr="003638A8">
        <w:rPr>
          <w:rFonts w:asciiTheme="minorHAnsi" w:eastAsiaTheme="minorEastAsia" w:hAnsiTheme="minorHAnsi"/>
          <w:szCs w:val="21"/>
        </w:rPr>
        <w:t>）集成测试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集成测试用来确认新系统中所有程序以及新系统与所有外部接口通信准确无误。集成测试还必须证明新系统能按功能说明书上的需求进行工作，且在运行环境下有效发挥功能，而不会对其他系统造成影响。</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2</w:t>
      </w:r>
      <w:r w:rsidRPr="003638A8">
        <w:rPr>
          <w:rFonts w:asciiTheme="minorHAnsi" w:eastAsiaTheme="minorEastAsia" w:hAnsiTheme="minorHAnsi"/>
          <w:szCs w:val="21"/>
        </w:rPr>
        <w:t>）检查验收测试的进度</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随着测试地进行，定期的（一般每周）收集数据。将验收进度与初始指定的测试计划进度进行比</w:t>
      </w:r>
      <w:r w:rsidRPr="003638A8">
        <w:rPr>
          <w:rFonts w:asciiTheme="minorHAnsi" w:eastAsiaTheme="minorEastAsia" w:hAnsiTheme="minorHAnsi"/>
          <w:szCs w:val="21"/>
        </w:rPr>
        <w:lastRenderedPageBreak/>
        <w:t>较，一旦发现测试计划进度的延迟，就需要马上解决。</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3</w:t>
      </w:r>
      <w:r w:rsidRPr="003638A8">
        <w:rPr>
          <w:rFonts w:asciiTheme="minorHAnsi" w:eastAsiaTheme="minorEastAsia" w:hAnsiTheme="minorHAnsi"/>
          <w:szCs w:val="21"/>
        </w:rPr>
        <w:t>）确定验收测试过程是否需要改进</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小组内部应定期进行交流与共享在测试过程中得到的经验，应善于接受改进建议，监测过程变化，保证达到正确的结果。验收测试小组可以定期召开小组会议或采用其它方法进行沟通。项目经理和团队成员必须以统一的方式检查每一周期的测试结果。在随后的测试周期再检查详细测试结果，确认在正常和非正常条件下每项功能是否正常执行。这在回归测试阶段尤为重要，因为同样的代码要用数据不断进行测试和再测试，直到确认所有详细测试结果正常无误。</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4</w:t>
      </w:r>
      <w:r w:rsidRPr="003638A8">
        <w:rPr>
          <w:rFonts w:asciiTheme="minorHAnsi" w:eastAsiaTheme="minorEastAsia" w:hAnsiTheme="minorHAnsi"/>
          <w:szCs w:val="21"/>
        </w:rPr>
        <w:t>）用户认可测试</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用户认可测试模拟新系统的实际运行环境，包括用户手册和程序。用户应广泛参与测试，用户可以在操作新系统方面得到非常有价值的培训。同时程序员和设计人员还可以了解到用户对新程序的反应。这种联合参与行为有助于用户和操作人员对系统评估达成一致意见。</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w:t>
      </w:r>
      <w:r w:rsidRPr="003638A8">
        <w:rPr>
          <w:rFonts w:asciiTheme="minorHAnsi" w:eastAsiaTheme="minorEastAsia" w:hAnsiTheme="minorHAnsi"/>
          <w:szCs w:val="21"/>
        </w:rPr>
        <w:t>5</w:t>
      </w:r>
      <w:r w:rsidRPr="003638A8">
        <w:rPr>
          <w:rFonts w:asciiTheme="minorHAnsi" w:eastAsiaTheme="minorEastAsia" w:hAnsiTheme="minorHAnsi"/>
          <w:szCs w:val="21"/>
        </w:rPr>
        <w:t>）分析系统是否准备就绪</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状态报告表明了系统准备的状态。项目管理人员通过经常检查未解决的问题类型状态，从而保证没有重大的问题影响系统的实现。如果判定系统未准备好，可根据测试结果来改进测试计划，改正的错误报告和改正计划必须详细说明。</w:t>
      </w:r>
    </w:p>
    <w:p w:rsidR="00687A9A" w:rsidRPr="003638A8" w:rsidRDefault="00687A9A" w:rsidP="00973E9B">
      <w:pPr>
        <w:pStyle w:val="31"/>
        <w:rPr>
          <w:rFonts w:asciiTheme="minorHAnsi" w:eastAsiaTheme="minorEastAsia" w:hAnsiTheme="minorHAnsi"/>
        </w:rPr>
      </w:pPr>
      <w:bookmarkStart w:id="662" w:name="_Toc6309713"/>
      <w:bookmarkStart w:id="663" w:name="_Toc6416504"/>
      <w:bookmarkStart w:id="664" w:name="_Toc23948494"/>
      <w:bookmarkStart w:id="665" w:name="_Toc24277623"/>
      <w:bookmarkStart w:id="666" w:name="_Toc26029581"/>
      <w:bookmarkStart w:id="667" w:name="_Toc26029781"/>
      <w:bookmarkStart w:id="668" w:name="_Toc130811905"/>
      <w:bookmarkStart w:id="669" w:name="_Toc131764141"/>
      <w:bookmarkStart w:id="670" w:name="_Toc154982852"/>
      <w:bookmarkStart w:id="671" w:name="_Toc154983166"/>
      <w:bookmarkStart w:id="672" w:name="_Toc154989814"/>
      <w:bookmarkStart w:id="673" w:name="_Toc154990128"/>
      <w:bookmarkStart w:id="674" w:name="_Toc161220773"/>
      <w:bookmarkStart w:id="675" w:name="_Toc193263597"/>
      <w:bookmarkStart w:id="676" w:name="_Toc193616634"/>
      <w:bookmarkStart w:id="677" w:name="_Toc209431707"/>
      <w:bookmarkStart w:id="678" w:name="_Toc209800002"/>
      <w:bookmarkStart w:id="679" w:name="_Toc211593432"/>
      <w:bookmarkStart w:id="680" w:name="_Toc260043561"/>
      <w:bookmarkStart w:id="681" w:name="_Toc321698355"/>
      <w:bookmarkStart w:id="682" w:name="_Toc324095359"/>
      <w:bookmarkStart w:id="683" w:name="_Toc497030235"/>
      <w:r w:rsidRPr="003638A8">
        <w:rPr>
          <w:rFonts w:asciiTheme="minorHAnsi" w:eastAsiaTheme="minorEastAsia" w:hAnsiTheme="minorHAnsi"/>
        </w:rPr>
        <w:t>影响验收的其他因素</w:t>
      </w:r>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rsidR="00687A9A" w:rsidRPr="003638A8" w:rsidRDefault="00687A9A" w:rsidP="00687A9A">
      <w:pPr>
        <w:spacing w:line="360" w:lineRule="auto"/>
        <w:ind w:firstLine="480"/>
        <w:rPr>
          <w:rFonts w:asciiTheme="minorHAnsi" w:eastAsiaTheme="minorEastAsia" w:hAnsiTheme="minorHAnsi"/>
          <w:b/>
          <w:szCs w:val="21"/>
        </w:rPr>
      </w:pPr>
      <w:bookmarkStart w:id="684" w:name="_Toc5868120"/>
      <w:bookmarkStart w:id="685" w:name="_Toc6309714"/>
      <w:bookmarkStart w:id="686" w:name="_Toc6416505"/>
      <w:bookmarkStart w:id="687" w:name="_Toc23948495"/>
      <w:bookmarkStart w:id="688" w:name="_Toc130811906"/>
      <w:r w:rsidRPr="003638A8">
        <w:rPr>
          <w:rFonts w:asciiTheme="minorHAnsi" w:eastAsiaTheme="minorEastAsia" w:hAnsiTheme="minorHAnsi"/>
          <w:b/>
          <w:szCs w:val="21"/>
        </w:rPr>
        <w:t>验收风险分析</w:t>
      </w:r>
      <w:bookmarkEnd w:id="684"/>
      <w:bookmarkEnd w:id="685"/>
      <w:bookmarkEnd w:id="686"/>
      <w:bookmarkEnd w:id="687"/>
      <w:bookmarkEnd w:id="688"/>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影响验收的风险：</w:t>
      </w:r>
    </w:p>
    <w:p w:rsidR="00687A9A" w:rsidRPr="003638A8" w:rsidRDefault="00687A9A" w:rsidP="006D23D8">
      <w:pPr>
        <w:numPr>
          <w:ilvl w:val="0"/>
          <w:numId w:val="52"/>
        </w:numPr>
        <w:spacing w:line="360" w:lineRule="auto"/>
        <w:rPr>
          <w:rFonts w:asciiTheme="minorHAnsi" w:eastAsiaTheme="minorEastAsia" w:hAnsiTheme="minorHAnsi"/>
          <w:szCs w:val="21"/>
        </w:rPr>
      </w:pPr>
      <w:r w:rsidRPr="003638A8">
        <w:rPr>
          <w:rFonts w:asciiTheme="minorHAnsi" w:eastAsiaTheme="minorEastAsia" w:hAnsiTheme="minorHAnsi"/>
          <w:szCs w:val="21"/>
        </w:rPr>
        <w:t>由于项目可能持续时间较长，原来需求组的成员可能会离开项目组，新的成员对需求的理解可能不同，这会延长验收过程。</w:t>
      </w:r>
    </w:p>
    <w:p w:rsidR="00687A9A" w:rsidRPr="003638A8" w:rsidRDefault="00687A9A" w:rsidP="006D23D8">
      <w:pPr>
        <w:numPr>
          <w:ilvl w:val="0"/>
          <w:numId w:val="52"/>
        </w:numPr>
        <w:spacing w:line="360" w:lineRule="auto"/>
        <w:rPr>
          <w:rFonts w:asciiTheme="minorHAnsi" w:eastAsiaTheme="minorEastAsia" w:hAnsiTheme="minorHAnsi"/>
          <w:szCs w:val="21"/>
        </w:rPr>
      </w:pPr>
      <w:r w:rsidRPr="003638A8">
        <w:rPr>
          <w:rFonts w:asciiTheme="minorHAnsi" w:eastAsiaTheme="minorEastAsia" w:hAnsiTheme="minorHAnsi"/>
          <w:szCs w:val="21"/>
        </w:rPr>
        <w:t>在项目过程中，业务需求的改变是不可避免的。如果改变不能得到适当的管理，系统可能会满足不了用户期望，也会影响验收。</w:t>
      </w:r>
    </w:p>
    <w:p w:rsidR="00687A9A" w:rsidRPr="003638A8" w:rsidRDefault="00687A9A" w:rsidP="006D23D8">
      <w:pPr>
        <w:numPr>
          <w:ilvl w:val="0"/>
          <w:numId w:val="52"/>
        </w:numPr>
        <w:spacing w:line="360" w:lineRule="auto"/>
        <w:rPr>
          <w:rFonts w:asciiTheme="minorHAnsi" w:eastAsiaTheme="minorEastAsia" w:hAnsiTheme="minorHAnsi"/>
          <w:szCs w:val="21"/>
        </w:rPr>
      </w:pPr>
      <w:r w:rsidRPr="003638A8">
        <w:rPr>
          <w:rFonts w:asciiTheme="minorHAnsi" w:eastAsiaTheme="minorEastAsia" w:hAnsiTheme="minorHAnsi"/>
          <w:szCs w:val="21"/>
        </w:rPr>
        <w:t>如果在测试后期（负载测试和容量测试）阶段发现系统不能满足系统性能要求，这会影响验收进度安排。</w:t>
      </w:r>
    </w:p>
    <w:p w:rsidR="00687A9A" w:rsidRPr="003638A8" w:rsidRDefault="00687A9A" w:rsidP="00687A9A">
      <w:pPr>
        <w:spacing w:line="360" w:lineRule="auto"/>
        <w:ind w:firstLine="480"/>
        <w:rPr>
          <w:rFonts w:asciiTheme="minorHAnsi" w:eastAsiaTheme="minorEastAsia" w:hAnsiTheme="minorHAnsi"/>
          <w:b/>
          <w:szCs w:val="21"/>
        </w:rPr>
      </w:pPr>
      <w:bookmarkStart w:id="689" w:name="_Toc5868121"/>
      <w:bookmarkStart w:id="690" w:name="_Toc6309715"/>
      <w:bookmarkStart w:id="691" w:name="_Toc6416506"/>
      <w:bookmarkStart w:id="692" w:name="_Toc23948496"/>
      <w:bookmarkStart w:id="693" w:name="_Toc130811907"/>
      <w:r w:rsidRPr="003638A8">
        <w:rPr>
          <w:rFonts w:asciiTheme="minorHAnsi" w:eastAsiaTheme="minorEastAsia" w:hAnsiTheme="minorHAnsi"/>
          <w:b/>
          <w:szCs w:val="21"/>
        </w:rPr>
        <w:t>额外费用</w:t>
      </w:r>
      <w:bookmarkEnd w:id="689"/>
      <w:bookmarkEnd w:id="690"/>
      <w:bookmarkEnd w:id="691"/>
      <w:r w:rsidRPr="003638A8">
        <w:rPr>
          <w:rFonts w:asciiTheme="minorHAnsi" w:eastAsiaTheme="minorEastAsia" w:hAnsiTheme="minorHAnsi"/>
          <w:b/>
          <w:szCs w:val="21"/>
        </w:rPr>
        <w:t>的控制方法</w:t>
      </w:r>
      <w:bookmarkEnd w:id="692"/>
      <w:bookmarkEnd w:id="693"/>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控制方法有以下三项：</w:t>
      </w:r>
    </w:p>
    <w:p w:rsidR="00687A9A" w:rsidRPr="003638A8" w:rsidRDefault="00687A9A" w:rsidP="006D23D8">
      <w:pPr>
        <w:numPr>
          <w:ilvl w:val="0"/>
          <w:numId w:val="51"/>
        </w:numPr>
        <w:spacing w:line="360" w:lineRule="auto"/>
        <w:rPr>
          <w:rFonts w:asciiTheme="minorHAnsi" w:eastAsiaTheme="minorEastAsia" w:hAnsiTheme="minorHAnsi"/>
          <w:szCs w:val="21"/>
        </w:rPr>
      </w:pPr>
      <w:r w:rsidRPr="003638A8">
        <w:rPr>
          <w:rFonts w:asciiTheme="minorHAnsi" w:eastAsiaTheme="minorEastAsia" w:hAnsiTheme="minorHAnsi"/>
          <w:szCs w:val="21"/>
        </w:rPr>
        <w:t>保证需求描述明确地反映了要求。由于验收是根据需求描述来进行的，所以会降低由于验收小组的变化带来的影响；</w:t>
      </w:r>
    </w:p>
    <w:p w:rsidR="00687A9A" w:rsidRPr="003638A8" w:rsidRDefault="00687A9A" w:rsidP="006D23D8">
      <w:pPr>
        <w:numPr>
          <w:ilvl w:val="0"/>
          <w:numId w:val="51"/>
        </w:numPr>
        <w:spacing w:line="360" w:lineRule="auto"/>
        <w:rPr>
          <w:rFonts w:asciiTheme="minorHAnsi" w:eastAsiaTheme="minorEastAsia" w:hAnsiTheme="minorHAnsi"/>
          <w:szCs w:val="21"/>
        </w:rPr>
      </w:pPr>
      <w:r w:rsidRPr="003638A8">
        <w:rPr>
          <w:rFonts w:asciiTheme="minorHAnsi" w:eastAsiaTheme="minorEastAsia" w:hAnsiTheme="minorHAnsi"/>
          <w:szCs w:val="21"/>
        </w:rPr>
        <w:t>所有的变化都必须得到有效的管理，从而保证验收计划得到相应的调整，满足客户的需求；</w:t>
      </w:r>
    </w:p>
    <w:p w:rsidR="00687A9A" w:rsidRPr="003638A8" w:rsidRDefault="00687A9A" w:rsidP="006D23D8">
      <w:pPr>
        <w:numPr>
          <w:ilvl w:val="0"/>
          <w:numId w:val="51"/>
        </w:numPr>
        <w:spacing w:line="360" w:lineRule="auto"/>
        <w:rPr>
          <w:rFonts w:asciiTheme="minorHAnsi" w:eastAsiaTheme="minorEastAsia" w:hAnsiTheme="minorHAnsi"/>
          <w:szCs w:val="21"/>
        </w:rPr>
      </w:pPr>
      <w:r w:rsidRPr="003638A8">
        <w:rPr>
          <w:rFonts w:asciiTheme="minorHAnsi" w:eastAsiaTheme="minorEastAsia" w:hAnsiTheme="minorHAnsi"/>
          <w:szCs w:val="21"/>
        </w:rPr>
        <w:t>如果系统性能不能满足性能要求，可以增加更多的或增加处理能力更强的硬件来提高性能。</w:t>
      </w:r>
    </w:p>
    <w:p w:rsidR="00687A9A" w:rsidRPr="003638A8" w:rsidRDefault="00687A9A" w:rsidP="00687A9A">
      <w:pPr>
        <w:spacing w:line="360" w:lineRule="auto"/>
        <w:ind w:firstLine="480"/>
        <w:rPr>
          <w:rFonts w:asciiTheme="minorHAnsi" w:eastAsiaTheme="minorEastAsia" w:hAnsiTheme="minorHAnsi"/>
          <w:b/>
          <w:szCs w:val="21"/>
        </w:rPr>
      </w:pPr>
      <w:bookmarkStart w:id="694" w:name="_Toc5868122"/>
      <w:bookmarkStart w:id="695" w:name="_Toc6309716"/>
      <w:bookmarkStart w:id="696" w:name="_Toc6416507"/>
      <w:bookmarkStart w:id="697" w:name="_Toc23948497"/>
      <w:bookmarkStart w:id="698" w:name="_Toc130811908"/>
      <w:r w:rsidRPr="003638A8">
        <w:rPr>
          <w:rFonts w:asciiTheme="minorHAnsi" w:eastAsiaTheme="minorEastAsia" w:hAnsiTheme="minorHAnsi"/>
          <w:b/>
          <w:szCs w:val="21"/>
        </w:rPr>
        <w:t>管理组织与控制</w:t>
      </w:r>
      <w:bookmarkEnd w:id="694"/>
      <w:bookmarkEnd w:id="695"/>
      <w:bookmarkEnd w:id="696"/>
      <w:bookmarkEnd w:id="697"/>
      <w:bookmarkEnd w:id="698"/>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为了使系统验收测试过程顺利进行，需要建立一个独立的系统验收测试委员会。下图示提出的系统验收测试委员会的组织机构图：</w:t>
      </w:r>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《系统验收测试委员会结构图》</w:t>
      </w:r>
    </w:p>
    <w:p w:rsidR="00687A9A" w:rsidRPr="003638A8" w:rsidRDefault="00687A9A" w:rsidP="00687A9A">
      <w:pPr>
        <w:spacing w:line="360" w:lineRule="auto"/>
        <w:ind w:firstLine="480"/>
        <w:rPr>
          <w:rFonts w:asciiTheme="minorHAnsi" w:eastAsiaTheme="minorEastAsia" w:hAnsiTheme="minorHAnsi"/>
          <w:sz w:val="24"/>
        </w:rPr>
      </w:pPr>
      <w:r w:rsidRPr="003638A8">
        <w:rPr>
          <w:rFonts w:asciiTheme="minorHAnsi" w:eastAsiaTheme="minorEastAsia" w:hAnsiTheme="minorHAnsi"/>
          <w:noProof/>
        </w:rPr>
        <w:lastRenderedPageBreak/>
        <mc:AlternateContent>
          <mc:Choice Requires="wpg">
            <w:drawing>
              <wp:anchor distT="0" distB="0" distL="114300" distR="114300" simplePos="0" relativeHeight="251657728" behindDoc="0" locked="0" layoutInCell="1" allowOverlap="1" wp14:anchorId="698C6FBE" wp14:editId="4BA7B094">
                <wp:simplePos x="0" y="0"/>
                <wp:positionH relativeFrom="column">
                  <wp:posOffset>0</wp:posOffset>
                </wp:positionH>
                <wp:positionV relativeFrom="paragraph">
                  <wp:posOffset>0</wp:posOffset>
                </wp:positionV>
                <wp:extent cx="5143500" cy="2871470"/>
                <wp:effectExtent l="8255" t="0" r="10795" b="5080"/>
                <wp:wrapTopAndBottom/>
                <wp:docPr id="772109" name="组合 772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0" cy="2871470"/>
                          <a:chOff x="3447" y="1230"/>
                          <a:chExt cx="6707" cy="4522"/>
                        </a:xfrm>
                      </wpg:grpSpPr>
                      <wpg:grpSp>
                        <wpg:cNvPr id="772110" name="Group 90"/>
                        <wpg:cNvGrpSpPr>
                          <a:grpSpLocks/>
                        </wpg:cNvGrpSpPr>
                        <wpg:grpSpPr bwMode="auto">
                          <a:xfrm>
                            <a:off x="3447" y="2086"/>
                            <a:ext cx="6707" cy="3666"/>
                            <a:chOff x="3447" y="2086"/>
                            <a:chExt cx="6707" cy="3666"/>
                          </a:xfrm>
                        </wpg:grpSpPr>
                        <wps:wsp>
                          <wps:cNvPr id="772111" name="Text Box 91"/>
                          <wps:cNvSpPr txBox="1">
                            <a:spLocks noChangeArrowheads="1"/>
                          </wps:cNvSpPr>
                          <wps:spPr bwMode="auto">
                            <a:xfrm>
                              <a:off x="4267" y="2713"/>
                              <a:ext cx="2280" cy="810"/>
                            </a:xfrm>
                            <a:prstGeom prst="rect">
                              <a:avLst/>
                            </a:prstGeom>
                            <a:solidFill>
                              <a:srgbClr val="FFFF99"/>
                            </a:solidFill>
                            <a:ln w="9525">
                              <a:solidFill>
                                <a:srgbClr val="000000"/>
                              </a:solidFill>
                              <a:miter lim="800000"/>
                              <a:headEnd/>
                              <a:tailEnd/>
                            </a:ln>
                          </wps:spPr>
                          <wps:txbx>
                            <w:txbxContent>
                              <w:p w:rsidR="004A76E6" w:rsidRPr="00AB65BF" w:rsidRDefault="004A76E6" w:rsidP="00687A9A">
                                <w:pPr>
                                  <w:pStyle w:val="2a"/>
                                  <w:ind w:left="420" w:hanging="420"/>
                                  <w:jc w:val="center"/>
                                  <w:rPr>
                                    <w:rFonts w:ascii="华文细黑" w:eastAsia="华文细黑" w:hAnsi="华文细黑"/>
                                  </w:rPr>
                                </w:pPr>
                                <w:r w:rsidRPr="00AB65BF">
                                  <w:rPr>
                                    <w:rFonts w:ascii="华文细黑" w:eastAsia="华文细黑" w:hAnsi="华文细黑" w:hint="eastAsia"/>
                                  </w:rPr>
                                  <w:t>学校代表</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12" name="Text Box 92"/>
                          <wps:cNvSpPr txBox="1">
                            <a:spLocks noChangeArrowheads="1"/>
                          </wps:cNvSpPr>
                          <wps:spPr bwMode="auto">
                            <a:xfrm>
                              <a:off x="7874" y="2713"/>
                              <a:ext cx="2280" cy="810"/>
                            </a:xfrm>
                            <a:prstGeom prst="rect">
                              <a:avLst/>
                            </a:prstGeom>
                            <a:solidFill>
                              <a:srgbClr val="FFFF99"/>
                            </a:solidFill>
                            <a:ln w="9525">
                              <a:solidFill>
                                <a:srgbClr val="000000"/>
                              </a:solidFill>
                              <a:miter lim="800000"/>
                              <a:headEnd/>
                              <a:tailEnd/>
                            </a:ln>
                          </wps:spPr>
                          <wps:txbx>
                            <w:txbxContent>
                              <w:p w:rsidR="004A76E6" w:rsidRPr="00AB65BF" w:rsidRDefault="004A76E6" w:rsidP="0056641F">
                                <w:pPr>
                                  <w:jc w:val="center"/>
                                  <w:rPr>
                                    <w:rFonts w:ascii="华文细黑" w:eastAsia="华文细黑" w:hAnsi="华文细黑"/>
                                  </w:rPr>
                                </w:pPr>
                                <w:r w:rsidRPr="00AB65BF">
                                  <w:rPr>
                                    <w:rFonts w:ascii="华文细黑" w:eastAsia="华文细黑" w:hAnsi="华文细黑" w:hint="eastAsia"/>
                                  </w:rPr>
                                  <w:t>公司项目经理</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g:cNvPr id="772113" name="Group 93"/>
                          <wpg:cNvGrpSpPr>
                            <a:grpSpLocks/>
                          </wpg:cNvGrpSpPr>
                          <wpg:grpSpPr bwMode="auto">
                            <a:xfrm>
                              <a:off x="3447" y="4725"/>
                              <a:ext cx="3921" cy="648"/>
                              <a:chOff x="3447" y="4949"/>
                              <a:chExt cx="3921" cy="648"/>
                            </a:xfrm>
                          </wpg:grpSpPr>
                          <wps:wsp>
                            <wps:cNvPr id="772114" name="Text Box 94"/>
                            <wps:cNvSpPr txBox="1">
                              <a:spLocks noChangeArrowheads="1"/>
                            </wps:cNvSpPr>
                            <wps:spPr bwMode="auto">
                              <a:xfrm>
                                <a:off x="3447" y="4949"/>
                                <a:ext cx="1656" cy="648"/>
                              </a:xfrm>
                              <a:prstGeom prst="rect">
                                <a:avLst/>
                              </a:prstGeom>
                              <a:solidFill>
                                <a:srgbClr val="FFFF99"/>
                              </a:solidFill>
                              <a:ln w="9525">
                                <a:solidFill>
                                  <a:srgbClr val="000000"/>
                                </a:solidFill>
                                <a:miter lim="800000"/>
                                <a:headEnd/>
                                <a:tailEnd/>
                              </a:ln>
                            </wps:spPr>
                            <wps:txbx>
                              <w:txbxContent>
                                <w:p w:rsidR="004A76E6" w:rsidRPr="00AB65BF" w:rsidRDefault="004A76E6" w:rsidP="00687A9A">
                                  <w:pPr>
                                    <w:ind w:firstLine="480"/>
                                    <w:rPr>
                                      <w:rFonts w:ascii="华文细黑" w:eastAsia="华文细黑" w:hAnsi="华文细黑"/>
                                    </w:rPr>
                                  </w:pPr>
                                  <w:r w:rsidRPr="00AB65BF">
                                    <w:rPr>
                                      <w:rFonts w:ascii="华文细黑" w:eastAsia="华文细黑" w:hAnsi="华文细黑"/>
                                    </w:rPr>
                                    <w:t>IT</w:t>
                                  </w:r>
                                  <w:r w:rsidRPr="00AB65BF">
                                    <w:rPr>
                                      <w:rFonts w:ascii="华文细黑" w:eastAsia="华文细黑" w:hAnsi="华文细黑" w:hint="eastAsia"/>
                                    </w:rPr>
                                    <w:t>代表</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15" name="Text Box 95"/>
                            <wps:cNvSpPr txBox="1">
                              <a:spLocks noChangeArrowheads="1"/>
                            </wps:cNvSpPr>
                            <wps:spPr bwMode="auto">
                              <a:xfrm>
                                <a:off x="5712" y="4949"/>
                                <a:ext cx="1656" cy="648"/>
                              </a:xfrm>
                              <a:prstGeom prst="rect">
                                <a:avLst/>
                              </a:prstGeom>
                              <a:solidFill>
                                <a:srgbClr val="FFFF99"/>
                              </a:solidFill>
                              <a:ln w="9525">
                                <a:solidFill>
                                  <a:srgbClr val="000000"/>
                                </a:solidFill>
                                <a:miter lim="800000"/>
                                <a:headEnd/>
                                <a:tailEnd/>
                              </a:ln>
                            </wps:spPr>
                            <wps:txbx>
                              <w:txbxContent>
                                <w:p w:rsidR="004A76E6" w:rsidRPr="00AB65BF" w:rsidRDefault="004A76E6" w:rsidP="00687A9A">
                                  <w:pPr>
                                    <w:ind w:firstLine="480"/>
                                    <w:rPr>
                                      <w:rFonts w:ascii="华文细黑" w:eastAsia="华文细黑" w:hAnsi="华文细黑"/>
                                    </w:rPr>
                                  </w:pPr>
                                  <w:r w:rsidRPr="00AB65BF">
                                    <w:rPr>
                                      <w:rFonts w:ascii="华文细黑" w:eastAsia="华文细黑" w:hAnsi="华文细黑" w:hint="eastAsia"/>
                                    </w:rPr>
                                    <w:t>用户代表</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s:wsp>
                          <wps:cNvPr id="772116" name="Text Box 96"/>
                          <wps:cNvSpPr txBox="1">
                            <a:spLocks noChangeArrowheads="1"/>
                          </wps:cNvSpPr>
                          <wps:spPr bwMode="auto">
                            <a:xfrm>
                              <a:off x="8498" y="4097"/>
                              <a:ext cx="1656" cy="648"/>
                            </a:xfrm>
                            <a:prstGeom prst="rect">
                              <a:avLst/>
                            </a:prstGeom>
                            <a:solidFill>
                              <a:srgbClr val="FFFF99"/>
                            </a:solidFill>
                            <a:ln w="9525">
                              <a:solidFill>
                                <a:srgbClr val="000000"/>
                              </a:solidFill>
                              <a:miter lim="800000"/>
                              <a:headEnd/>
                              <a:tailEnd/>
                            </a:ln>
                          </wps:spPr>
                          <wps:txbx>
                            <w:txbxContent>
                              <w:p w:rsidR="004A76E6" w:rsidRPr="00AB65BF" w:rsidRDefault="004A76E6" w:rsidP="00CD10DE">
                                <w:pPr>
                                  <w:jc w:val="center"/>
                                  <w:rPr>
                                    <w:rFonts w:ascii="华文细黑" w:eastAsia="华文细黑" w:hAnsi="华文细黑"/>
                                  </w:rPr>
                                </w:pPr>
                                <w:r w:rsidRPr="00AB65BF">
                                  <w:rPr>
                                    <w:rFonts w:ascii="华文细黑" w:eastAsia="华文细黑" w:hAnsi="华文细黑" w:hint="eastAsia"/>
                                  </w:rPr>
                                  <w:t>测试工程师</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17" name="Text Box 97"/>
                          <wps:cNvSpPr txBox="1">
                            <a:spLocks noChangeArrowheads="1"/>
                          </wps:cNvSpPr>
                          <wps:spPr bwMode="auto">
                            <a:xfrm>
                              <a:off x="8498" y="5104"/>
                              <a:ext cx="1656" cy="648"/>
                            </a:xfrm>
                            <a:prstGeom prst="rect">
                              <a:avLst/>
                            </a:prstGeom>
                            <a:solidFill>
                              <a:srgbClr val="FFFF99"/>
                            </a:solidFill>
                            <a:ln w="9525">
                              <a:solidFill>
                                <a:srgbClr val="000000"/>
                              </a:solidFill>
                              <a:miter lim="800000"/>
                              <a:headEnd/>
                              <a:tailEnd/>
                            </a:ln>
                          </wps:spPr>
                          <wps:txbx>
                            <w:txbxContent>
                              <w:p w:rsidR="004A76E6" w:rsidRPr="00AB65BF" w:rsidRDefault="004A76E6" w:rsidP="00687A9A">
                                <w:pPr>
                                  <w:ind w:firstLine="480"/>
                                  <w:rPr>
                                    <w:rFonts w:ascii="华文细黑" w:eastAsia="华文细黑" w:hAnsi="华文细黑"/>
                                  </w:rPr>
                                </w:pPr>
                                <w:r w:rsidRPr="00AB65BF">
                                  <w:rPr>
                                    <w:rFonts w:ascii="华文细黑" w:eastAsia="华文细黑" w:hAnsi="华文细黑" w:hint="eastAsia"/>
                                  </w:rPr>
                                  <w:t>测试人员</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g:cNvPr id="772118" name="Group 98"/>
                          <wpg:cNvGrpSpPr>
                            <a:grpSpLocks/>
                          </wpg:cNvGrpSpPr>
                          <wpg:grpSpPr bwMode="auto">
                            <a:xfrm>
                              <a:off x="4327" y="3519"/>
                              <a:ext cx="2160" cy="1192"/>
                              <a:chOff x="4260" y="2603"/>
                              <a:chExt cx="2160" cy="1192"/>
                            </a:xfrm>
                          </wpg:grpSpPr>
                          <wps:wsp>
                            <wps:cNvPr id="772119" name="Line 99"/>
                            <wps:cNvCnPr/>
                            <wps:spPr bwMode="auto">
                              <a:xfrm>
                                <a:off x="5339" y="2603"/>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2120" name="Freeform 100"/>
                            <wps:cNvSpPr>
                              <a:spLocks/>
                            </wps:cNvSpPr>
                            <wps:spPr bwMode="auto">
                              <a:xfrm>
                                <a:off x="4260" y="3165"/>
                                <a:ext cx="2160" cy="630"/>
                              </a:xfrm>
                              <a:custGeom>
                                <a:avLst/>
                                <a:gdLst>
                                  <a:gd name="T0" fmla="*/ 1650 w 1650"/>
                                  <a:gd name="T1" fmla="*/ 630 h 630"/>
                                  <a:gd name="T2" fmla="*/ 1650 w 1650"/>
                                  <a:gd name="T3" fmla="*/ 0 h 630"/>
                                  <a:gd name="T4" fmla="*/ 0 w 1650"/>
                                  <a:gd name="T5" fmla="*/ 0 h 630"/>
                                  <a:gd name="T6" fmla="*/ 0 w 1650"/>
                                  <a:gd name="T7" fmla="*/ 630 h 630"/>
                                </a:gdLst>
                                <a:ahLst/>
                                <a:cxnLst>
                                  <a:cxn ang="0">
                                    <a:pos x="T0" y="T1"/>
                                  </a:cxn>
                                  <a:cxn ang="0">
                                    <a:pos x="T2" y="T3"/>
                                  </a:cxn>
                                  <a:cxn ang="0">
                                    <a:pos x="T4" y="T5"/>
                                  </a:cxn>
                                  <a:cxn ang="0">
                                    <a:pos x="T6" y="T7"/>
                                  </a:cxn>
                                </a:cxnLst>
                                <a:rect l="0" t="0" r="r" b="b"/>
                                <a:pathLst>
                                  <a:path w="1650" h="630">
                                    <a:moveTo>
                                      <a:pt x="1650" y="630"/>
                                    </a:moveTo>
                                    <a:lnTo>
                                      <a:pt x="1650" y="0"/>
                                    </a:lnTo>
                                    <a:lnTo>
                                      <a:pt x="0" y="0"/>
                                    </a:lnTo>
                                    <a:lnTo>
                                      <a:pt x="0" y="63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72121" name="Group 101"/>
                          <wpg:cNvGrpSpPr>
                            <a:grpSpLocks/>
                          </wpg:cNvGrpSpPr>
                          <wpg:grpSpPr bwMode="auto">
                            <a:xfrm>
                              <a:off x="8078" y="3542"/>
                              <a:ext cx="412" cy="1867"/>
                              <a:chOff x="8078" y="2626"/>
                              <a:chExt cx="412" cy="1867"/>
                            </a:xfrm>
                          </wpg:grpSpPr>
                          <wps:wsp>
                            <wps:cNvPr id="772122" name="Line 102"/>
                            <wps:cNvCnPr/>
                            <wps:spPr bwMode="auto">
                              <a:xfrm>
                                <a:off x="8084" y="2626"/>
                                <a:ext cx="0" cy="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2123" name="Freeform 103"/>
                            <wps:cNvSpPr>
                              <a:spLocks/>
                            </wps:cNvSpPr>
                            <wps:spPr bwMode="auto">
                              <a:xfrm>
                                <a:off x="8078" y="3480"/>
                                <a:ext cx="412" cy="1013"/>
                              </a:xfrm>
                              <a:custGeom>
                                <a:avLst/>
                                <a:gdLst>
                                  <a:gd name="T0" fmla="*/ 412 w 412"/>
                                  <a:gd name="T1" fmla="*/ 0 h 1013"/>
                                  <a:gd name="T2" fmla="*/ 7 w 412"/>
                                  <a:gd name="T3" fmla="*/ 0 h 1013"/>
                                  <a:gd name="T4" fmla="*/ 0 w 412"/>
                                  <a:gd name="T5" fmla="*/ 1013 h 1013"/>
                                  <a:gd name="T6" fmla="*/ 405 w 412"/>
                                  <a:gd name="T7" fmla="*/ 1013 h 1013"/>
                                </a:gdLst>
                                <a:ahLst/>
                                <a:cxnLst>
                                  <a:cxn ang="0">
                                    <a:pos x="T0" y="T1"/>
                                  </a:cxn>
                                  <a:cxn ang="0">
                                    <a:pos x="T2" y="T3"/>
                                  </a:cxn>
                                  <a:cxn ang="0">
                                    <a:pos x="T4" y="T5"/>
                                  </a:cxn>
                                  <a:cxn ang="0">
                                    <a:pos x="T6" y="T7"/>
                                  </a:cxn>
                                </a:cxnLst>
                                <a:rect l="0" t="0" r="r" b="b"/>
                                <a:pathLst>
                                  <a:path w="412" h="1013">
                                    <a:moveTo>
                                      <a:pt x="412" y="0"/>
                                    </a:moveTo>
                                    <a:lnTo>
                                      <a:pt x="7" y="0"/>
                                    </a:lnTo>
                                    <a:lnTo>
                                      <a:pt x="0" y="1013"/>
                                    </a:lnTo>
                                    <a:lnTo>
                                      <a:pt x="405" y="10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72124" name="Freeform 104"/>
                          <wps:cNvSpPr>
                            <a:spLocks/>
                          </wps:cNvSpPr>
                          <wps:spPr bwMode="auto">
                            <a:xfrm>
                              <a:off x="5407" y="2086"/>
                              <a:ext cx="3660" cy="630"/>
                            </a:xfrm>
                            <a:custGeom>
                              <a:avLst/>
                              <a:gdLst>
                                <a:gd name="T0" fmla="*/ 1650 w 1650"/>
                                <a:gd name="T1" fmla="*/ 630 h 630"/>
                                <a:gd name="T2" fmla="*/ 1650 w 1650"/>
                                <a:gd name="T3" fmla="*/ 0 h 630"/>
                                <a:gd name="T4" fmla="*/ 0 w 1650"/>
                                <a:gd name="T5" fmla="*/ 0 h 630"/>
                                <a:gd name="T6" fmla="*/ 0 w 1650"/>
                                <a:gd name="T7" fmla="*/ 630 h 630"/>
                              </a:gdLst>
                              <a:ahLst/>
                              <a:cxnLst>
                                <a:cxn ang="0">
                                  <a:pos x="T0" y="T1"/>
                                </a:cxn>
                                <a:cxn ang="0">
                                  <a:pos x="T2" y="T3"/>
                                </a:cxn>
                                <a:cxn ang="0">
                                  <a:pos x="T4" y="T5"/>
                                </a:cxn>
                                <a:cxn ang="0">
                                  <a:pos x="T6" y="T7"/>
                                </a:cxn>
                              </a:cxnLst>
                              <a:rect l="0" t="0" r="r" b="b"/>
                              <a:pathLst>
                                <a:path w="1650" h="630">
                                  <a:moveTo>
                                    <a:pt x="1650" y="630"/>
                                  </a:moveTo>
                                  <a:lnTo>
                                    <a:pt x="1650" y="0"/>
                                  </a:lnTo>
                                  <a:lnTo>
                                    <a:pt x="0" y="0"/>
                                  </a:lnTo>
                                  <a:lnTo>
                                    <a:pt x="0" y="63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72125" name="Text Box 105"/>
                        <wps:cNvSpPr txBox="1">
                          <a:spLocks noChangeArrowheads="1"/>
                        </wps:cNvSpPr>
                        <wps:spPr bwMode="auto">
                          <a:xfrm>
                            <a:off x="4558" y="1230"/>
                            <a:ext cx="4485"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B65BF" w:rsidRDefault="004A76E6" w:rsidP="00687A9A">
                              <w:pPr>
                                <w:ind w:firstLine="480"/>
                                <w:jc w:val="center"/>
                                <w:rPr>
                                  <w:rFonts w:ascii="华文细黑" w:eastAsia="华文细黑" w:hAnsi="华文细黑"/>
                                </w:rPr>
                              </w:pPr>
                              <w:r w:rsidRPr="00AB65BF">
                                <w:rPr>
                                  <w:rFonts w:ascii="华文细黑" w:eastAsia="华文细黑" w:hAnsi="华文细黑" w:hint="eastAsia"/>
                                </w:rPr>
                                <w:t>系统验收测试委员会</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8C6FBE" id="组合 772109" o:spid="_x0000_s1027" style="position:absolute;left:0;text-align:left;margin-left:0;margin-top:0;width:405pt;height:226.1pt;z-index:251657728" coordorigin="3447,1230" coordsize="6707,4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">
                <v:group id="Group 90" o:spid="_x0000_s1028" style="position:absolute;left:3447;top:2086;width:6707;height:3666" coordorigin="3447,2086" coordsize="6707,36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6byQxgAAAN8A&#10;AAAPAAAAAAAAAAAAAAAAAKoCAABkcnMvZG93bnJldi54bWxQSwUGAAAAAAQABAD6AAAAnQMAAAAA&#10;">
                  <v:shape id="Text Box 91" o:spid="_x0000_s1029" type="#_x0000_t202" style="position:absolute;left:4267;top:2713;width:2280;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sksUA&#10;AADfAAAADwAAAGRycy9kb3ducmV2LnhtbESPQWvCQBSE7wX/w/KE3upmPSSSukoRBMWLxv6A1+wz&#10;2Tb7NmRXTf99tyB4HGbmG2a5Hl0nbjQE61mDmmUgiGtvLDcaPs/btwWIEJENdp5Jwy8FWK8mL0ss&#10;jb/ziW5VbESCcChRQxtjX0oZ6pYchpnviZN38YPDmOTQSDPgPcFdJ+dZlkuHltNCiz1tWqp/qqvT&#10;kOe8cEf6vhwPdl9hVxes7JfWr9Px4x1EpDE+w4/2zmgoirlSCv7/pC8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taySxQAAAN8AAAAPAAAAAAAAAAAAAAAAAJgCAABkcnMv&#10;ZG93bnJldi54bWxQSwUGAAAAAAQABAD1AAAAigMAAAAA&#10;" fillcolor="#ff9">
                    <v:textbox>
                      <w:txbxContent>
                        <w:p w:rsidR="004A76E6" w:rsidRPr="00AB65BF" w:rsidRDefault="004A76E6" w:rsidP="00687A9A">
                          <w:pPr>
                            <w:pStyle w:val="2a"/>
                            <w:ind w:left="420" w:hanging="420"/>
                            <w:jc w:val="center"/>
                            <w:rPr>
                              <w:rFonts w:ascii="华文细黑" w:eastAsia="华文细黑" w:hAnsi="华文细黑"/>
                            </w:rPr>
                          </w:pPr>
                          <w:r w:rsidRPr="00AB65BF">
                            <w:rPr>
                              <w:rFonts w:ascii="华文细黑" w:eastAsia="华文细黑" w:hAnsi="华文细黑" w:hint="eastAsia"/>
                            </w:rPr>
                            <w:t>学校代表</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v:shape id="Text Box 92" o:spid="_x0000_s1030" type="#_x0000_t202" style="position:absolute;left:7874;top:2713;width:2280;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y5cUA&#10;AADfAAAADwAAAGRycy9kb3ducmV2LnhtbESPwWrDMBBE74X8g9hCb41sH+zgRjahEGjIJXX6AVtr&#10;Y6uxVsZSE/fvo0Ahx2Fm3jDreraDuNDkjWMF6TIBQdw6bbhT8HXcvq5A+ICscXBMCv7IQ10tntZY&#10;anflT7o0oRMRwr5EBX0IYymlb3uy6JduJI7eyU0WQ5RTJ/WE1wi3g8ySJJcWDceFHkd676k9N79W&#10;QZ7zyh7o53TYm12DQ1twar6VenmeN28gAs3hEf5vf2gFRZGlaQb3P/ELy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ZzLlxQAAAN8AAAAPAAAAAAAAAAAAAAAAAJgCAABkcnMv&#10;ZG93bnJldi54bWxQSwUGAAAAAAQABAD1AAAAigMAAAAA&#10;" fillcolor="#ff9">
                    <v:textbox>
                      <w:txbxContent>
                        <w:p w:rsidR="004A76E6" w:rsidRPr="00AB65BF" w:rsidRDefault="004A76E6" w:rsidP="0056641F">
                          <w:pPr>
                            <w:jc w:val="center"/>
                            <w:rPr>
                              <w:rFonts w:ascii="华文细黑" w:eastAsia="华文细黑" w:hAnsi="华文细黑"/>
                            </w:rPr>
                          </w:pPr>
                          <w:r w:rsidRPr="00AB65BF">
                            <w:rPr>
                              <w:rFonts w:ascii="华文细黑" w:eastAsia="华文细黑" w:hAnsi="华文细黑" w:hint="eastAsia"/>
                            </w:rPr>
                            <w:t>公司项目经理</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v:group id="Group 93" o:spid="_x0000_s1031" style="position:absolute;left:3447;top:4725;width:3921;height:648" coordorigin="3447,4949" coordsize="3921,6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Kk7IufIAAAA&#10;3wAAAA8AAAAAAAAAAAAAAAAAqgIAAGRycy9kb3ducmV2LnhtbFBLBQYAAAAABAAEAPoAAACfAwAA&#10;AAA=&#10;">
                    <v:shape id="Text Box 94" o:spid="_x0000_s1032" type="#_x0000_t202" style="position:absolute;left:3447;top:4949;width:1656;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IPCsUA&#10;AADfAAAADwAAAGRycy9kb3ducmV2LnhtbESP0WrCQBRE3wv+w3IF3+omIolEVxFBqPTFRj/gmr0m&#10;q9m7IbvV+PfdQqGPw8ycYVabwbbiQb03jhWk0wQEceW04VrB+bR/X4DwAVlj65gUvMjDZj16W2Gh&#10;3ZO/6FGGWkQI+wIVNCF0hZS+asiin7qOOHpX11sMUfa11D0+I9y2cpYkmbRoOC402NGuoepeflsF&#10;WcYLe6Tb9fhpDiW2Vc6puSg1GQ/bJYhAQ/gP/7U/tII8n6XpHH7/xC8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wg8KxQAAAN8AAAAPAAAAAAAAAAAAAAAAAJgCAABkcnMv&#10;ZG93bnJldi54bWxQSwUGAAAAAAQABAD1AAAAigMAAAAA&#10;" fillcolor="#ff9">
                      <v:textbox>
                        <w:txbxContent>
                          <w:p w:rsidR="004A76E6" w:rsidRPr="00AB65BF" w:rsidRDefault="004A76E6" w:rsidP="00687A9A">
                            <w:pPr>
                              <w:ind w:firstLine="480"/>
                              <w:rPr>
                                <w:rFonts w:ascii="华文细黑" w:eastAsia="华文细黑" w:hAnsi="华文细黑"/>
                              </w:rPr>
                            </w:pPr>
                            <w:r w:rsidRPr="00AB65BF">
                              <w:rPr>
                                <w:rFonts w:ascii="华文细黑" w:eastAsia="华文细黑" w:hAnsi="华文细黑"/>
                              </w:rPr>
                              <w:t>IT</w:t>
                            </w:r>
                            <w:r w:rsidRPr="00AB65BF">
                              <w:rPr>
                                <w:rFonts w:ascii="华文细黑" w:eastAsia="华文细黑" w:hAnsi="华文细黑" w:hint="eastAsia"/>
                              </w:rPr>
                              <w:t>代表</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v:shape id="Text Box 95" o:spid="_x0000_s1033" type="#_x0000_t202" style="position:absolute;left:5712;top:4949;width:1656;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6qkcUA&#10;AADfAAAADwAAAGRycy9kb3ducmV2LnhtbESP0WrCQBRE3wv+w3IF3+omgolEVxFBqPTFRj/gmr0m&#10;q9m7IbvV+PfdQqGPw8ycYVabwbbiQb03jhWk0wQEceW04VrB+bR/X4DwAVlj65gUvMjDZj16W2Gh&#10;3ZO/6FGGWkQI+wIVNCF0hZS+asiin7qOOHpX11sMUfa11D0+I9y2cpYkmbRoOC402NGuoepeflsF&#10;WcYLe6Tb9fhpDiW2Vc6puSg1GQ/bJYhAQ/gP/7U/tII8n6XpHH7/xC8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jqqRxQAAAN8AAAAPAAAAAAAAAAAAAAAAAJgCAABkcnMv&#10;ZG93bnJldi54bWxQSwUGAAAAAAQABAD1AAAAigMAAAAA&#10;" fillcolor="#ff9">
                      <v:textbox>
                        <w:txbxContent>
                          <w:p w:rsidR="004A76E6" w:rsidRPr="00AB65BF" w:rsidRDefault="004A76E6" w:rsidP="00687A9A">
                            <w:pPr>
                              <w:ind w:firstLine="480"/>
                              <w:rPr>
                                <w:rFonts w:ascii="华文细黑" w:eastAsia="华文细黑" w:hAnsi="华文细黑"/>
                              </w:rPr>
                            </w:pPr>
                            <w:r w:rsidRPr="00AB65BF">
                              <w:rPr>
                                <w:rFonts w:ascii="华文细黑" w:eastAsia="华文细黑" w:hAnsi="华文细黑" w:hint="eastAsia"/>
                              </w:rPr>
                              <w:t>用户代表</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v:group>
                  <v:shape id="Text Box 96" o:spid="_x0000_s1034" type="#_x0000_t202" style="position:absolute;left:8498;top:4097;width:1656;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w05sUA&#10;AADfAAAADwAAAGRycy9kb3ducmV2LnhtbESPwWrDMBBE74X8g9hAb43sHOzgRgklEGjIJXX6AVtp&#10;Y6u1VsZSbffvq0Ihx2Fm3jDb/ew6MdIQrGcF+SoDQay9sdwoeL8enzYgQkQ22HkmBT8UYL9bPGyx&#10;Mn7iNxrr2IgE4VChgjbGvpIy6JYchpXviZN384PDmOTQSDPglOCuk+ssK6RDy2mhxZ4OLemv+tsp&#10;KAreuAt93i5ne6qx0yXn9kOpx+X88gwi0hzv4f/2q1FQlus8L+DvT/o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XDTmxQAAAN8AAAAPAAAAAAAAAAAAAAAAAJgCAABkcnMv&#10;ZG93bnJldi54bWxQSwUGAAAAAAQABAD1AAAAigMAAAAA&#10;" fillcolor="#ff9">
                    <v:textbox>
                      <w:txbxContent>
                        <w:p w:rsidR="004A76E6" w:rsidRPr="00AB65BF" w:rsidRDefault="004A76E6" w:rsidP="00CD10DE">
                          <w:pPr>
                            <w:jc w:val="center"/>
                            <w:rPr>
                              <w:rFonts w:ascii="华文细黑" w:eastAsia="华文细黑" w:hAnsi="华文细黑"/>
                            </w:rPr>
                          </w:pPr>
                          <w:r w:rsidRPr="00AB65BF">
                            <w:rPr>
                              <w:rFonts w:ascii="华文细黑" w:eastAsia="华文细黑" w:hAnsi="华文细黑" w:hint="eastAsia"/>
                            </w:rPr>
                            <w:t>测试工程师</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v:shape id="Text Box 97" o:spid="_x0000_s1035" type="#_x0000_t202" style="position:absolute;left:8498;top:5104;width:1656;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CRfcUA&#10;AADfAAAADwAAAGRycy9kb3ducmV2LnhtbESPwWrDMBBE74X8g9hAb41sH+zgRjYlEGjIJXX6AVtr&#10;bau1VsZSE/fvq0Ihx2Fm3jC7erGjuNLsjWMF6SYBQdw6bbhX8H45PG1B+ICscXRMCn7IQ12tHnZY&#10;anfjN7o2oRcRwr5EBUMIUymlbwey6DduIo5e52aLIcq5l3rGW4TbUWZJkkuLhuPCgBPtB2q/mm+r&#10;IM95a8/02Z1P5tjg2Bacmg+lHtfLyzOIQEu4h//br1pBUWRpWsDfn/gFZP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EJF9xQAAAN8AAAAPAAAAAAAAAAAAAAAAAJgCAABkcnMv&#10;ZG93bnJldi54bWxQSwUGAAAAAAQABAD1AAAAigMAAAAA&#10;" fillcolor="#ff9">
                    <v:textbox>
                      <w:txbxContent>
                        <w:p w:rsidR="004A76E6" w:rsidRPr="00AB65BF" w:rsidRDefault="004A76E6" w:rsidP="00687A9A">
                          <w:pPr>
                            <w:ind w:firstLine="480"/>
                            <w:rPr>
                              <w:rFonts w:ascii="华文细黑" w:eastAsia="华文细黑" w:hAnsi="华文细黑"/>
                            </w:rPr>
                          </w:pPr>
                          <w:r w:rsidRPr="00AB65BF">
                            <w:rPr>
                              <w:rFonts w:ascii="华文细黑" w:eastAsia="华文细黑" w:hAnsi="华文细黑" w:hint="eastAsia"/>
                            </w:rPr>
                            <w:t>测试人员</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v:group id="Group 98" o:spid="_x0000_s1036" style="position:absolute;left:4327;top:3519;width:2160;height:1192" coordorigin="4260,2603" coordsize="2160,1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efsJbFAAAA3wAA&#10;AA8AAAAAAAAAAAAAAAAAqgIAAGRycy9kb3ducmV2LnhtbFBLBQYAAAAABAAEAPoAAACcAwAAAAA=&#10;">
                    <v:line id="Line 99" o:spid="_x0000_s1037" style="position:absolute;visibility:visible;mso-wrap-style:square" from="5339,2603" to="5339,3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NR3byygAAAN8AAAAPAAAA&#10;AAAAAAAAAAAAAKECAABkcnMvZG93bnJldi54bWxQSwUGAAAAAAQABAD5AAAAmAMAAAAA&#10;"/>
                    <v:shape id="Freeform 100" o:spid="_x0000_s1038" style="position:absolute;left:4260;top:3165;width:2160;height:630;visibility:visible;mso-wrap-style:square;v-text-anchor:top" coordsize="1650,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8UG8gA&#10;AADfAAAADwAAAGRycy9kb3ducmV2LnhtbESPzWrCQBSF94W+w3AL3dWJoWhJHYNKW7ISolHo7pq5&#10;JiGZOyEzNenbdxZCl4fzx7dKJ9OJGw2usaxgPotAEJdWN1wpKI6fL28gnEfW2FkmBb/kIF0/Pqww&#10;0XbknG4HX4kwwi5BBbX3fSKlK2sy6Ga2Jw7e1Q4GfZBDJfWAYxg3nYyjaCENNhweauxpV1PZHn6M&#10;ArnPi8X0ccxfL1/Rd3Fq4+y6PSv1/DRt3kF4mvx/+N7OtILlMp7HgSDwBBa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nxQbyAAAAN8AAAAPAAAAAAAAAAAAAAAAAJgCAABk&#10;cnMvZG93bnJldi54bWxQSwUGAAAAAAQABAD1AAAAjQMAAAAA&#10;" path="m1650,630l1650,,,,,630e" filled="f">
                      <v:path arrowok="t" o:connecttype="custom" o:connectlocs="2160,630;2160,0;0,0;0,630" o:connectangles="0,0,0,0"/>
                    </v:shape>
                  </v:group>
                  <v:group id="Group 101" o:spid="_x0000_s1039" style="position:absolute;left:8078;top:3542;width:412;height:1867" coordorigin="8078,2626" coordsize="412,18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PjJ07bIAAAA&#10;3wAAAA8AAAAAAAAAAAAAAAAAqgIAAGRycy9kb3ducmV2LnhtbFBLBQYAAAAABAAEAPoAAACfAwAA&#10;AAA=&#10;">
                    <v:line id="Line 102" o:spid="_x0000_s1040" style="position:absolute;visibility:visible;mso-wrap-style:square" from="8084,2626" to="8084,34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2PLj7JAAAA3wAAAA8AAAAA&#10;AAAAAAAAAAAAoQIAAGRycy9kb3ducmV2LnhtbFBLBQYAAAAABAAEAPkAAACXAwAAAAA=&#10;"/>
                    <v:shape id="Freeform 103" o:spid="_x0000_s1041" style="position:absolute;left:8078;top:3480;width:412;height:1013;visibility:visible;mso-wrap-style:square;v-text-anchor:top" coordsize="412,10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Fd0ckA&#10;AADfAAAADwAAAGRycy9kb3ducmV2LnhtbESPQWvCQBSE7wX/w/IEb3WTCCakrlKkhdKDWBsIvT2z&#10;r0lo9m3IbjX117sFweMwM98wq81oOnGiwbWWFcTzCARxZXXLtYLi8/UxA+E8ssbOMin4Iweb9eRh&#10;hbm2Z/6g08HXIkDY5aig8b7PpXRVQwbd3PbEwfu2g0Ef5FBLPeA5wE0nkyhaSoMth4UGe9o2VP0c&#10;fo0Cs92/p312LJflZXRl9vWyO8aFUrPp+PwEwtPo7+Fb+00rSNMkThbw/yd8Abm+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TFd0ckAAADfAAAADwAAAAAAAAAAAAAAAACYAgAA&#10;ZHJzL2Rvd25yZXYueG1sUEsFBgAAAAAEAAQA9QAAAI4DAAAAAA==&#10;" path="m412,l7,,,1013r405,e" filled="f">
                      <v:path arrowok="t" o:connecttype="custom" o:connectlocs="412,0;7,0;0,1013;405,1013" o:connectangles="0,0,0,0"/>
                    </v:shape>
                  </v:group>
                  <v:shape id="Freeform 104" o:spid="_x0000_s1042" style="position:absolute;left:5407;top:2086;width:3660;height:630;visibility:visible;mso-wrap-style:square;v-text-anchor:top" coordsize="1650,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QSGMgA&#10;AADfAAAADwAAAGRycy9kb3ducmV2LnhtbESPQWvCQBSE70L/w/IKvenGIFGiq1Rpi6dCNAreXrPP&#10;JJh9G7JbTf99VxA8DjPzDbNY9aYRV+pcbVnBeBSBIC6srrlUkO8/hzMQziNrbCyTgj9ysFq+DBaY&#10;anvjjK47X4oAYZeigsr7NpXSFRUZdCPbEgfvbDuDPsiulLrDW4CbRsZRlEiDNYeFClvaVFRcdr9G&#10;gfzO8qT/2GeTn6/olB8u8fa8Pir19tq/z0F46v0z/GhvtYLpNB7HE7j/CV9ALv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pBIYyAAAAN8AAAAPAAAAAAAAAAAAAAAAAJgCAABk&#10;cnMvZG93bnJldi54bWxQSwUGAAAAAAQABAD1AAAAjQMAAAAA&#10;" path="m1650,630l1650,,,,,630e" filled="f">
                    <v:path arrowok="t" o:connecttype="custom" o:connectlocs="3660,630;3660,0;0,0;0,630" o:connectangles="0,0,0,0"/>
                  </v:shape>
                </v:group>
                <v:shape id="Text Box 105" o:spid="_x0000_s1043" type="#_x0000_t202" style="position:absolute;left:4558;top:1230;width:4485;height: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Ed4ccA&#10;AADfAAAADwAAAGRycy9kb3ducmV2LnhtbESPT2vCQBTE74LfYXlCb7prqH8aXUWUQk8WbS14e2Sf&#10;STD7NmS3Jv32bkHwOMzMb5jlurOVuFHjS8caxiMFgjhzpuRcw/fX+3AOwgdkg5Vj0vBHHtarfm+J&#10;qXEtH+h2DLmIEPYpaihCqFMpfVaQRT9yNXH0Lq6xGKJscmkabCPcVjJRaiotlhwXCqxpW1B2Pf5a&#10;Daf95fzzqj7znZ3UreuUZPsmtX4ZdJsFiEBdeIYf7Q+jYTZLxskE/v/ELy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HeHHAAAA3wAAAA8AAAAAAAAAAAAAAAAAmAIAAGRy&#10;cy9kb3ducmV2LnhtbFBLBQYAAAAABAAEAPUAAACMAwAAAAA=&#10;" filled="f" stroked="f">
                  <v:textbox>
                    <w:txbxContent>
                      <w:p w:rsidR="004A76E6" w:rsidRPr="00AB65BF" w:rsidRDefault="004A76E6" w:rsidP="00687A9A">
                        <w:pPr>
                          <w:ind w:firstLine="480"/>
                          <w:jc w:val="center"/>
                          <w:rPr>
                            <w:rFonts w:ascii="华文细黑" w:eastAsia="华文细黑" w:hAnsi="华文细黑"/>
                          </w:rPr>
                        </w:pPr>
                        <w:r w:rsidRPr="00AB65BF">
                          <w:rPr>
                            <w:rFonts w:ascii="华文细黑" w:eastAsia="华文细黑" w:hAnsi="华文细黑" w:hint="eastAsia"/>
                          </w:rPr>
                          <w:t>系统验收测试委员会</w:t>
                        </w: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p w:rsidR="004A76E6" w:rsidRPr="00AB65BF" w:rsidRDefault="004A76E6" w:rsidP="00687A9A">
                        <w:pPr>
                          <w:ind w:firstLine="480"/>
                          <w:rPr>
                            <w:rFonts w:ascii="华文细黑" w:eastAsia="华文细黑" w:hAnsi="华文细黑"/>
                          </w:rPr>
                        </w:pPr>
                      </w:p>
                    </w:txbxContent>
                  </v:textbox>
                </v:shape>
                <w10:wrap type="topAndBottom"/>
              </v:group>
            </w:pict>
          </mc:Fallback>
        </mc:AlternateConten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验收测试小组制定详细的验收计划来说明进行系统验收测试计划的各个细节，以保证每个新的系统或相应的成果与需求描述相一致。为了有效进行验收，</w:t>
      </w:r>
      <w:r w:rsidR="00CD10DE" w:rsidRPr="003638A8">
        <w:rPr>
          <w:rFonts w:asciiTheme="minorHAnsi" w:eastAsiaTheme="minorEastAsia" w:hAnsiTheme="minorHAnsi"/>
          <w:szCs w:val="21"/>
        </w:rPr>
        <w:t>递交的成果应包括文档资料（测试计划、测试用例、测试报告），在</w:t>
      </w:r>
      <w:r w:rsidRPr="003638A8">
        <w:rPr>
          <w:rFonts w:asciiTheme="minorHAnsi" w:eastAsiaTheme="minorEastAsia" w:hAnsiTheme="minorHAnsi"/>
          <w:szCs w:val="21"/>
        </w:rPr>
        <w:t>系统完成之日交给</w:t>
      </w:r>
      <w:r w:rsidR="00577B72" w:rsidRPr="003638A8">
        <w:rPr>
          <w:rFonts w:asciiTheme="minorHAnsi" w:eastAsiaTheme="minorEastAsia" w:hAnsiTheme="minorHAnsi" w:cs="宋体"/>
          <w:szCs w:val="21"/>
        </w:rPr>
        <w:t>江西师大</w:t>
      </w:r>
      <w:r w:rsidRPr="003638A8">
        <w:rPr>
          <w:rFonts w:asciiTheme="minorHAnsi" w:eastAsiaTheme="minorEastAsia" w:hAnsiTheme="minorHAnsi"/>
          <w:szCs w:val="21"/>
        </w:rPr>
        <w:t>。</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建立验收测试委员会以便于用户和开发人员的沟通，主要体现在</w:t>
      </w:r>
      <w:r w:rsidR="003638A8" w:rsidRPr="003638A8">
        <w:rPr>
          <w:rFonts w:asciiTheme="minorHAnsi" w:eastAsiaTheme="minorEastAsia" w:hAnsiTheme="minorHAnsi"/>
          <w:szCs w:val="21"/>
        </w:rPr>
        <w:t>九次方</w:t>
      </w:r>
      <w:r w:rsidR="00466620" w:rsidRPr="003638A8">
        <w:rPr>
          <w:rFonts w:asciiTheme="minorHAnsi" w:eastAsiaTheme="minorEastAsia" w:hAnsiTheme="minorHAnsi"/>
          <w:szCs w:val="21"/>
        </w:rPr>
        <w:t>公司</w:t>
      </w:r>
      <w:r w:rsidRPr="003638A8">
        <w:rPr>
          <w:rFonts w:asciiTheme="minorHAnsi" w:eastAsiaTheme="minorEastAsia" w:hAnsiTheme="minorHAnsi"/>
          <w:szCs w:val="21"/>
        </w:rPr>
        <w:t>项目经理与</w:t>
      </w:r>
      <w:r w:rsidR="00577B72" w:rsidRPr="003638A8">
        <w:rPr>
          <w:rFonts w:asciiTheme="minorHAnsi" w:eastAsiaTheme="minorEastAsia" w:hAnsiTheme="minorHAnsi" w:cs="宋体"/>
          <w:szCs w:val="21"/>
        </w:rPr>
        <w:t>江西师大</w:t>
      </w:r>
      <w:r w:rsidRPr="003638A8">
        <w:rPr>
          <w:rFonts w:asciiTheme="minorHAnsi" w:eastAsiaTheme="minorEastAsia" w:hAnsiTheme="minorHAnsi"/>
          <w:szCs w:val="21"/>
        </w:rPr>
        <w:t>负责人之间的验收接口关系，以确保项目经理在项目整个过程中的桥梁作用，以及有效的控制项目的变更管理。</w:t>
      </w:r>
    </w:p>
    <w:p w:rsidR="00687A9A" w:rsidRPr="003638A8" w:rsidRDefault="00687A9A" w:rsidP="00973E9B">
      <w:pPr>
        <w:pStyle w:val="31"/>
        <w:rPr>
          <w:rFonts w:asciiTheme="minorHAnsi" w:eastAsiaTheme="minorEastAsia" w:hAnsiTheme="minorHAnsi"/>
        </w:rPr>
      </w:pPr>
      <w:bookmarkStart w:id="699" w:name="_Toc6309718"/>
      <w:bookmarkStart w:id="700" w:name="_Toc6416508"/>
      <w:bookmarkStart w:id="701" w:name="_Toc23948498"/>
      <w:bookmarkStart w:id="702" w:name="_Toc24277624"/>
      <w:bookmarkStart w:id="703" w:name="_Toc26029582"/>
      <w:bookmarkStart w:id="704" w:name="_Toc26029782"/>
      <w:bookmarkStart w:id="705" w:name="_Toc130811909"/>
      <w:bookmarkStart w:id="706" w:name="_Toc131764142"/>
      <w:bookmarkStart w:id="707" w:name="_Toc154982853"/>
      <w:bookmarkStart w:id="708" w:name="_Toc154983167"/>
      <w:bookmarkStart w:id="709" w:name="_Toc154989815"/>
      <w:bookmarkStart w:id="710" w:name="_Toc154990129"/>
      <w:bookmarkStart w:id="711" w:name="_Toc161220774"/>
      <w:bookmarkStart w:id="712" w:name="_Toc193263598"/>
      <w:bookmarkStart w:id="713" w:name="_Toc193616635"/>
      <w:bookmarkStart w:id="714" w:name="_Toc209431708"/>
      <w:bookmarkStart w:id="715" w:name="_Toc209800003"/>
      <w:bookmarkStart w:id="716" w:name="_Toc211593433"/>
      <w:bookmarkStart w:id="717" w:name="_Toc260043562"/>
      <w:bookmarkStart w:id="718" w:name="_Toc321698356"/>
      <w:bookmarkStart w:id="719" w:name="_Toc324095360"/>
      <w:bookmarkStart w:id="720" w:name="_Toc497030236"/>
      <w:r w:rsidRPr="003638A8">
        <w:rPr>
          <w:rFonts w:asciiTheme="minorHAnsi" w:eastAsiaTheme="minorEastAsia" w:hAnsiTheme="minorHAnsi"/>
        </w:rPr>
        <w:t>工程系统集成测试</w:t>
      </w:r>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p>
    <w:p w:rsidR="00687A9A" w:rsidRPr="003638A8" w:rsidRDefault="00687A9A" w:rsidP="00687A9A">
      <w:pPr>
        <w:spacing w:line="360" w:lineRule="auto"/>
        <w:ind w:firstLine="480"/>
        <w:rPr>
          <w:rFonts w:asciiTheme="minorHAnsi" w:eastAsiaTheme="minorEastAsia" w:hAnsiTheme="minorHAnsi"/>
          <w:szCs w:val="21"/>
        </w:rPr>
      </w:pPr>
      <w:bookmarkStart w:id="721" w:name="_Toc5868124"/>
      <w:bookmarkStart w:id="722" w:name="_Toc6309720"/>
      <w:r w:rsidRPr="003638A8">
        <w:rPr>
          <w:rFonts w:asciiTheme="minorHAnsi" w:eastAsiaTheme="minorEastAsia" w:hAnsiTheme="minorHAnsi"/>
          <w:b/>
          <w:szCs w:val="21"/>
          <w:u w:val="single"/>
        </w:rPr>
        <w:t>功能测试</w:t>
      </w:r>
      <w:bookmarkEnd w:id="721"/>
      <w:bookmarkEnd w:id="722"/>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系统的功能通过功能测试进行验证。在功能测试过程中发现的问题根据其严重程度进行分类。下表列出了功能测试问题的分类。</w:t>
      </w:r>
      <w:bookmarkStart w:id="723" w:name="_Toc193274006"/>
      <w:bookmarkStart w:id="724" w:name="_Toc193375605"/>
      <w:bookmarkStart w:id="725" w:name="_Toc193616636"/>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《功能测试问题严重程度分类》</w:t>
      </w:r>
      <w:bookmarkEnd w:id="723"/>
      <w:bookmarkEnd w:id="724"/>
      <w:bookmarkEnd w:id="725"/>
    </w:p>
    <w:tbl>
      <w:tblPr>
        <w:tblW w:w="8370" w:type="dxa"/>
        <w:tblInd w:w="750" w:type="dxa"/>
        <w:tblBorders>
          <w:top w:val="thinThickSmallGap" w:sz="18" w:space="0" w:color="auto"/>
          <w:left w:val="thinThickSmallGap" w:sz="18" w:space="0" w:color="auto"/>
          <w:bottom w:val="thickThinSmallGap" w:sz="18" w:space="0" w:color="auto"/>
          <w:right w:val="thickThinSmallGap" w:sz="18" w:space="0" w:color="auto"/>
          <w:insideH w:val="single" w:sz="6" w:space="0" w:color="auto"/>
          <w:insideV w:val="single" w:sz="6" w:space="0" w:color="auto"/>
        </w:tblBorders>
        <w:tblLayout w:type="fixed"/>
        <w:tblCellMar>
          <w:left w:w="120" w:type="dxa"/>
          <w:right w:w="120" w:type="dxa"/>
        </w:tblCellMar>
        <w:tblLook w:val="0000" w:firstRow="0" w:lastRow="0" w:firstColumn="0" w:lastColumn="0" w:noHBand="0" w:noVBand="0"/>
      </w:tblPr>
      <w:tblGrid>
        <w:gridCol w:w="1350"/>
        <w:gridCol w:w="7020"/>
      </w:tblGrid>
      <w:tr w:rsidR="00687A9A" w:rsidRPr="003638A8" w:rsidTr="00E4614B">
        <w:tc>
          <w:tcPr>
            <w:tcW w:w="1350" w:type="dxa"/>
            <w:vAlign w:val="center"/>
          </w:tcPr>
          <w:p w:rsidR="00687A9A" w:rsidRPr="003638A8" w:rsidRDefault="00687A9A" w:rsidP="00E4614B">
            <w:pPr>
              <w:jc w:val="center"/>
              <w:rPr>
                <w:rFonts w:asciiTheme="minorHAnsi" w:eastAsiaTheme="minorEastAsia" w:hAnsiTheme="minorHAnsi"/>
                <w:szCs w:val="21"/>
              </w:rPr>
            </w:pPr>
            <w:r w:rsidRPr="003638A8">
              <w:rPr>
                <w:rFonts w:asciiTheme="minorHAnsi" w:eastAsiaTheme="minorEastAsia" w:hAnsiTheme="minorHAnsi"/>
                <w:szCs w:val="21"/>
              </w:rPr>
              <w:fldChar w:fldCharType="begin"/>
            </w:r>
            <w:r w:rsidRPr="003638A8">
              <w:rPr>
                <w:rFonts w:asciiTheme="minorHAnsi" w:eastAsiaTheme="minorEastAsia" w:hAnsiTheme="minorHAnsi"/>
                <w:szCs w:val="21"/>
              </w:rPr>
              <w:instrText xml:space="preserve">PRIVATE </w:instrText>
            </w:r>
            <w:r w:rsidRPr="003638A8">
              <w:rPr>
                <w:rFonts w:asciiTheme="minorHAnsi" w:eastAsiaTheme="minorEastAsia" w:hAnsiTheme="minorHAnsi"/>
                <w:szCs w:val="21"/>
              </w:rPr>
              <w:fldChar w:fldCharType="end"/>
            </w:r>
            <w:r w:rsidRPr="003638A8">
              <w:rPr>
                <w:rFonts w:asciiTheme="minorHAnsi" w:eastAsiaTheme="minorEastAsia" w:hAnsiTheme="minorHAnsi"/>
                <w:szCs w:val="21"/>
              </w:rPr>
              <w:t>严重程度</w:t>
            </w:r>
          </w:p>
        </w:tc>
        <w:tc>
          <w:tcPr>
            <w:tcW w:w="7020" w:type="dxa"/>
            <w:vAlign w:val="center"/>
          </w:tcPr>
          <w:p w:rsidR="00687A9A" w:rsidRPr="003638A8" w:rsidRDefault="00687A9A" w:rsidP="00E4614B">
            <w:pPr>
              <w:jc w:val="center"/>
              <w:rPr>
                <w:rFonts w:asciiTheme="minorHAnsi" w:eastAsiaTheme="minorEastAsia" w:hAnsiTheme="minorHAnsi"/>
                <w:szCs w:val="21"/>
              </w:rPr>
            </w:pPr>
            <w:r w:rsidRPr="003638A8">
              <w:rPr>
                <w:rFonts w:asciiTheme="minorHAnsi" w:eastAsiaTheme="minorEastAsia" w:hAnsiTheme="minorHAnsi"/>
                <w:szCs w:val="21"/>
              </w:rPr>
              <w:t>问题说明</w:t>
            </w:r>
          </w:p>
        </w:tc>
      </w:tr>
      <w:tr w:rsidR="00687A9A" w:rsidRPr="003638A8" w:rsidTr="00E4614B">
        <w:tc>
          <w:tcPr>
            <w:tcW w:w="1350" w:type="dxa"/>
            <w:vAlign w:val="center"/>
          </w:tcPr>
          <w:p w:rsidR="00687A9A" w:rsidRPr="003638A8" w:rsidRDefault="00687A9A" w:rsidP="00E4614B">
            <w:pPr>
              <w:ind w:firstLine="480"/>
              <w:jc w:val="center"/>
              <w:rPr>
                <w:rFonts w:asciiTheme="minorHAnsi" w:eastAsiaTheme="minorEastAsia" w:hAnsiTheme="minorHAnsi"/>
                <w:szCs w:val="21"/>
              </w:rPr>
            </w:pPr>
            <w:r w:rsidRPr="003638A8">
              <w:rPr>
                <w:rFonts w:asciiTheme="minorHAnsi" w:eastAsiaTheme="minorEastAsia" w:hAnsiTheme="minorHAnsi"/>
                <w:szCs w:val="21"/>
              </w:rPr>
              <w:t>A</w:t>
            </w:r>
          </w:p>
        </w:tc>
        <w:tc>
          <w:tcPr>
            <w:tcW w:w="7020" w:type="dxa"/>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 xml:space="preserve">a.  </w:t>
            </w:r>
            <w:r w:rsidRPr="003638A8">
              <w:rPr>
                <w:rFonts w:asciiTheme="minorHAnsi" w:eastAsiaTheme="minorEastAsia" w:hAnsiTheme="minorHAnsi"/>
                <w:szCs w:val="21"/>
              </w:rPr>
              <w:t>不能提供任何系统能力</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 xml:space="preserve">b.  </w:t>
            </w:r>
            <w:r w:rsidRPr="003638A8">
              <w:rPr>
                <w:rFonts w:asciiTheme="minorHAnsi" w:eastAsiaTheme="minorEastAsia" w:hAnsiTheme="minorHAnsi"/>
                <w:szCs w:val="21"/>
              </w:rPr>
              <w:t>不能完成操作或基本任务能力，但其它功能仍然可用</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 xml:space="preserve">c.  </w:t>
            </w:r>
            <w:r w:rsidRPr="003638A8">
              <w:rPr>
                <w:rFonts w:asciiTheme="minorHAnsi" w:eastAsiaTheme="minorEastAsia" w:hAnsiTheme="minorHAnsi"/>
                <w:szCs w:val="21"/>
              </w:rPr>
              <w:t>影响操作完成或基本任务能力，没有替代方案</w:t>
            </w:r>
          </w:p>
        </w:tc>
      </w:tr>
      <w:tr w:rsidR="00687A9A" w:rsidRPr="003638A8" w:rsidTr="00E4614B">
        <w:tc>
          <w:tcPr>
            <w:tcW w:w="1350" w:type="dxa"/>
            <w:vAlign w:val="center"/>
          </w:tcPr>
          <w:p w:rsidR="00687A9A" w:rsidRPr="003638A8" w:rsidRDefault="00687A9A" w:rsidP="00E4614B">
            <w:pPr>
              <w:ind w:firstLine="480"/>
              <w:jc w:val="center"/>
              <w:rPr>
                <w:rFonts w:asciiTheme="minorHAnsi" w:eastAsiaTheme="minorEastAsia" w:hAnsiTheme="minorHAnsi"/>
                <w:szCs w:val="21"/>
              </w:rPr>
            </w:pPr>
            <w:r w:rsidRPr="003638A8">
              <w:rPr>
                <w:rFonts w:asciiTheme="minorHAnsi" w:eastAsiaTheme="minorEastAsia" w:hAnsiTheme="minorHAnsi"/>
                <w:szCs w:val="21"/>
              </w:rPr>
              <w:t>B</w:t>
            </w:r>
          </w:p>
        </w:tc>
        <w:tc>
          <w:tcPr>
            <w:tcW w:w="7020" w:type="dxa"/>
          </w:tcPr>
          <w:p w:rsidR="00687A9A" w:rsidRPr="003638A8" w:rsidRDefault="00687A9A" w:rsidP="00687A9A">
            <w:pPr>
              <w:pStyle w:val="2a"/>
              <w:spacing w:after="0"/>
              <w:ind w:left="420" w:hanging="420"/>
              <w:rPr>
                <w:rFonts w:asciiTheme="minorHAnsi" w:eastAsiaTheme="minorEastAsia" w:hAnsiTheme="minorHAnsi"/>
                <w:szCs w:val="21"/>
              </w:rPr>
            </w:pPr>
            <w:r w:rsidRPr="003638A8">
              <w:rPr>
                <w:rFonts w:asciiTheme="minorHAnsi" w:eastAsiaTheme="minorEastAsia" w:hAnsiTheme="minorHAnsi"/>
                <w:szCs w:val="21"/>
              </w:rPr>
              <w:t>影响操作完成或基本任务能力，有替代方案</w:t>
            </w:r>
          </w:p>
        </w:tc>
      </w:tr>
      <w:tr w:rsidR="00687A9A" w:rsidRPr="003638A8" w:rsidTr="00E4614B">
        <w:tc>
          <w:tcPr>
            <w:tcW w:w="1350" w:type="dxa"/>
            <w:vAlign w:val="center"/>
          </w:tcPr>
          <w:p w:rsidR="00687A9A" w:rsidRPr="003638A8" w:rsidRDefault="00687A9A" w:rsidP="00E4614B">
            <w:pPr>
              <w:ind w:firstLine="480"/>
              <w:jc w:val="center"/>
              <w:rPr>
                <w:rFonts w:asciiTheme="minorHAnsi" w:eastAsiaTheme="minorEastAsia" w:hAnsiTheme="minorHAnsi"/>
                <w:szCs w:val="21"/>
              </w:rPr>
            </w:pPr>
            <w:r w:rsidRPr="003638A8">
              <w:rPr>
                <w:rFonts w:asciiTheme="minorHAnsi" w:eastAsiaTheme="minorEastAsia" w:hAnsiTheme="minorHAnsi"/>
                <w:szCs w:val="21"/>
              </w:rPr>
              <w:t>C</w:t>
            </w:r>
          </w:p>
        </w:tc>
        <w:tc>
          <w:tcPr>
            <w:tcW w:w="7020" w:type="dxa"/>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 xml:space="preserve">a.  </w:t>
            </w:r>
            <w:r w:rsidRPr="003638A8">
              <w:rPr>
                <w:rFonts w:asciiTheme="minorHAnsi" w:eastAsiaTheme="minorEastAsia" w:hAnsiTheme="minorHAnsi"/>
                <w:szCs w:val="21"/>
              </w:rPr>
              <w:t>给用户或操作者带来不便或厌烦，但不影响要求的操作成或基本任务能力</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 xml:space="preserve">b.  </w:t>
            </w:r>
            <w:r w:rsidRPr="003638A8">
              <w:rPr>
                <w:rFonts w:asciiTheme="minorHAnsi" w:eastAsiaTheme="minorEastAsia" w:hAnsiTheme="minorHAnsi"/>
                <w:szCs w:val="21"/>
              </w:rPr>
              <w:t>给支持人员带来不便或厌烦，但不影响工作的执行</w:t>
            </w:r>
          </w:p>
        </w:tc>
      </w:tr>
      <w:tr w:rsidR="00687A9A" w:rsidRPr="003638A8" w:rsidTr="00E4614B">
        <w:tc>
          <w:tcPr>
            <w:tcW w:w="1350" w:type="dxa"/>
            <w:vAlign w:val="center"/>
          </w:tcPr>
          <w:p w:rsidR="00687A9A" w:rsidRPr="003638A8" w:rsidRDefault="00687A9A" w:rsidP="00E4614B">
            <w:pPr>
              <w:ind w:firstLine="480"/>
              <w:jc w:val="center"/>
              <w:rPr>
                <w:rFonts w:asciiTheme="minorHAnsi" w:eastAsiaTheme="minorEastAsia" w:hAnsiTheme="minorHAnsi"/>
                <w:szCs w:val="21"/>
              </w:rPr>
            </w:pPr>
            <w:r w:rsidRPr="003638A8">
              <w:rPr>
                <w:rFonts w:asciiTheme="minorHAnsi" w:eastAsiaTheme="minorEastAsia" w:hAnsiTheme="minorHAnsi"/>
                <w:szCs w:val="21"/>
              </w:rPr>
              <w:t>D</w:t>
            </w:r>
          </w:p>
        </w:tc>
        <w:tc>
          <w:tcPr>
            <w:tcW w:w="7020" w:type="dxa"/>
          </w:tcPr>
          <w:p w:rsidR="00687A9A" w:rsidRPr="003638A8" w:rsidRDefault="00687A9A" w:rsidP="00E4614B">
            <w:pPr>
              <w:pStyle w:val="ad"/>
              <w:tabs>
                <w:tab w:val="left" w:pos="-1975"/>
                <w:tab w:val="left" w:pos="-1459"/>
                <w:tab w:val="left" w:pos="-1133"/>
                <w:tab w:val="left" w:pos="-725"/>
                <w:tab w:val="left" w:pos="-563"/>
                <w:tab w:val="left" w:pos="-364"/>
                <w:tab w:val="left" w:pos="-235"/>
                <w:tab w:val="left" w:pos="173"/>
              </w:tabs>
              <w:suppressAutoHyphens/>
              <w:rPr>
                <w:rFonts w:asciiTheme="minorHAnsi" w:eastAsiaTheme="minorEastAsia" w:hAnsiTheme="minorHAnsi"/>
                <w:sz w:val="21"/>
                <w:szCs w:val="21"/>
              </w:rPr>
            </w:pPr>
            <w:r w:rsidRPr="003638A8">
              <w:rPr>
                <w:rFonts w:asciiTheme="minorHAnsi" w:eastAsiaTheme="minorEastAsia" w:hAnsiTheme="minorHAnsi"/>
                <w:sz w:val="21"/>
                <w:szCs w:val="21"/>
              </w:rPr>
              <w:t>任何其它影响或所提建议</w:t>
            </w:r>
          </w:p>
        </w:tc>
      </w:tr>
    </w:tbl>
    <w:p w:rsidR="00687A9A" w:rsidRPr="003638A8" w:rsidRDefault="00687A9A" w:rsidP="00687A9A">
      <w:pPr>
        <w:ind w:firstLine="480"/>
        <w:rPr>
          <w:rFonts w:asciiTheme="minorHAnsi" w:eastAsiaTheme="minorEastAsia" w:hAnsiTheme="minorHAnsi"/>
          <w:szCs w:val="21"/>
        </w:rPr>
      </w:pPr>
    </w:p>
    <w:p w:rsidR="00687A9A" w:rsidRPr="003638A8" w:rsidRDefault="00687A9A" w:rsidP="00687A9A">
      <w:pPr>
        <w:ind w:firstLine="480"/>
        <w:rPr>
          <w:rFonts w:asciiTheme="minorHAnsi" w:eastAsiaTheme="minorEastAsia" w:hAnsiTheme="minorHAnsi"/>
          <w:szCs w:val="21"/>
        </w:rPr>
      </w:pPr>
      <w:r w:rsidRPr="003638A8">
        <w:rPr>
          <w:rFonts w:asciiTheme="minorHAnsi" w:eastAsiaTheme="minorEastAsia" w:hAnsiTheme="minorHAnsi"/>
          <w:szCs w:val="21"/>
        </w:rPr>
        <w:br w:type="page"/>
      </w:r>
    </w:p>
    <w:p w:rsidR="00687A9A" w:rsidRPr="003638A8" w:rsidRDefault="00687A9A" w:rsidP="00687A9A">
      <w:pPr>
        <w:ind w:firstLine="480"/>
        <w:rPr>
          <w:rFonts w:asciiTheme="minorHAnsi" w:eastAsiaTheme="minorEastAsia" w:hAnsiTheme="minorHAnsi"/>
          <w:szCs w:val="21"/>
        </w:rPr>
      </w:pPr>
      <w:r w:rsidRPr="003638A8">
        <w:rPr>
          <w:rFonts w:asciiTheme="minorHAnsi" w:eastAsiaTheme="minorEastAsia" w:hAnsiTheme="minorHAnsi"/>
          <w:noProof/>
          <w:szCs w:val="21"/>
        </w:rPr>
        <w:lastRenderedPageBreak/>
        <mc:AlternateContent>
          <mc:Choice Requires="wpg">
            <w:drawing>
              <wp:anchor distT="0" distB="0" distL="114300" distR="114300" simplePos="0" relativeHeight="251653632" behindDoc="0" locked="0" layoutInCell="1" allowOverlap="1" wp14:anchorId="7B2DEE76" wp14:editId="2C2216C2">
                <wp:simplePos x="0" y="0"/>
                <wp:positionH relativeFrom="column">
                  <wp:posOffset>76835</wp:posOffset>
                </wp:positionH>
                <wp:positionV relativeFrom="paragraph">
                  <wp:posOffset>261620</wp:posOffset>
                </wp:positionV>
                <wp:extent cx="5721985" cy="6506845"/>
                <wp:effectExtent l="19050" t="0" r="12065" b="27305"/>
                <wp:wrapTopAndBottom/>
                <wp:docPr id="544" name="组合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1985" cy="6506845"/>
                          <a:chOff x="1922" y="1695"/>
                          <a:chExt cx="8640" cy="9954"/>
                        </a:xfrm>
                      </wpg:grpSpPr>
                      <wps:wsp>
                        <wps:cNvPr id="547" name="AutoShape 7"/>
                        <wps:cNvSpPr>
                          <a:spLocks noChangeArrowheads="1"/>
                        </wps:cNvSpPr>
                        <wps:spPr bwMode="auto">
                          <a:xfrm>
                            <a:off x="2207" y="1695"/>
                            <a:ext cx="2160" cy="504"/>
                          </a:xfrm>
                          <a:prstGeom prst="roundRect">
                            <a:avLst>
                              <a:gd name="adj" fmla="val 16667"/>
                            </a:avLst>
                          </a:prstGeom>
                          <a:solidFill>
                            <a:srgbClr val="FFFFFF"/>
                          </a:solidFill>
                          <a:ln w="9525">
                            <a:solidFill>
                              <a:srgbClr val="000000"/>
                            </a:solidFill>
                            <a:round/>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开始功能测试</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48" name="AutoShape 8"/>
                        <wps:cNvSpPr>
                          <a:spLocks noChangeArrowheads="1"/>
                        </wps:cNvSpPr>
                        <wps:spPr bwMode="auto">
                          <a:xfrm>
                            <a:off x="2207" y="10380"/>
                            <a:ext cx="2160" cy="504"/>
                          </a:xfrm>
                          <a:prstGeom prst="roundRect">
                            <a:avLst>
                              <a:gd name="adj" fmla="val 16667"/>
                            </a:avLst>
                          </a:prstGeom>
                          <a:solidFill>
                            <a:srgbClr val="FFFFFF"/>
                          </a:solidFill>
                          <a:ln w="9525">
                            <a:solidFill>
                              <a:srgbClr val="000000"/>
                            </a:solidFill>
                            <a:round/>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接受验收</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49" name="AutoShape 9"/>
                        <wps:cNvSpPr>
                          <a:spLocks noChangeArrowheads="1"/>
                        </wps:cNvSpPr>
                        <wps:spPr bwMode="auto">
                          <a:xfrm>
                            <a:off x="5312" y="11145"/>
                            <a:ext cx="2304" cy="504"/>
                          </a:xfrm>
                          <a:prstGeom prst="roundRect">
                            <a:avLst>
                              <a:gd name="adj" fmla="val 16667"/>
                            </a:avLst>
                          </a:prstGeom>
                          <a:solidFill>
                            <a:srgbClr val="FFFFFF"/>
                          </a:solidFill>
                          <a:ln w="9525">
                            <a:solidFill>
                              <a:srgbClr val="000000"/>
                            </a:solidFill>
                            <a:round/>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寻找解决方案</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50" name="Rectangle 10"/>
                        <wps:cNvSpPr>
                          <a:spLocks noChangeArrowheads="1"/>
                        </wps:cNvSpPr>
                        <wps:spPr bwMode="auto">
                          <a:xfrm>
                            <a:off x="2207" y="2610"/>
                            <a:ext cx="2160" cy="1008"/>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用户按照测试用例测试系统</w:t>
                              </w:r>
                            </w:p>
                          </w:txbxContent>
                        </wps:txbx>
                        <wps:bodyPr rot="0" vert="horz" wrap="square" lIns="91440" tIns="45720" rIns="91440" bIns="45720" anchor="t" anchorCtr="0" upright="1">
                          <a:noAutofit/>
                        </wps:bodyPr>
                      </wps:wsp>
                      <wps:wsp>
                        <wps:cNvPr id="551" name="Rectangle 11"/>
                        <wps:cNvSpPr>
                          <a:spLocks noChangeArrowheads="1"/>
                        </wps:cNvSpPr>
                        <wps:spPr bwMode="auto">
                          <a:xfrm>
                            <a:off x="2207" y="6009"/>
                            <a:ext cx="2160" cy="1008"/>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将验收表交还项目协调人</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52" name="Rectangle 12"/>
                        <wps:cNvSpPr>
                          <a:spLocks noChangeArrowheads="1"/>
                        </wps:cNvSpPr>
                        <wps:spPr bwMode="auto">
                          <a:xfrm>
                            <a:off x="2207" y="7419"/>
                            <a:ext cx="2160" cy="1008"/>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项目协调人签署递交的成果</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53" name="Rectangle 13"/>
                        <wps:cNvSpPr>
                          <a:spLocks noChangeArrowheads="1"/>
                        </wps:cNvSpPr>
                        <wps:spPr bwMode="auto">
                          <a:xfrm>
                            <a:off x="2207" y="8829"/>
                            <a:ext cx="2160" cy="1143"/>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项目协调人将签署的标交给本公司项目经理</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g:cNvPr id="554" name="Group 14"/>
                        <wpg:cNvGrpSpPr>
                          <a:grpSpLocks/>
                        </wpg:cNvGrpSpPr>
                        <wpg:grpSpPr bwMode="auto">
                          <a:xfrm>
                            <a:off x="1922" y="4023"/>
                            <a:ext cx="2736" cy="1584"/>
                            <a:chOff x="3150" y="4609"/>
                            <a:chExt cx="2385" cy="1158"/>
                          </a:xfrm>
                        </wpg:grpSpPr>
                        <wps:wsp>
                          <wps:cNvPr id="556" name="AutoShape 15"/>
                          <wps:cNvSpPr>
                            <a:spLocks noChangeArrowheads="1"/>
                          </wps:cNvSpPr>
                          <wps:spPr bwMode="auto">
                            <a:xfrm>
                              <a:off x="3150" y="4609"/>
                              <a:ext cx="2385" cy="1158"/>
                            </a:xfrm>
                            <a:prstGeom prst="diamond">
                              <a:avLst/>
                            </a:prstGeom>
                            <a:solidFill>
                              <a:srgbClr val="FFFFFF"/>
                            </a:solidFill>
                            <a:ln w="9525">
                              <a:solidFill>
                                <a:srgbClr val="000000"/>
                              </a:solidFill>
                              <a:miter lim="800000"/>
                              <a:headEnd/>
                              <a:tailEnd/>
                            </a:ln>
                          </wps:spPr>
                          <wps:txbx>
                            <w:txbxContent>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57" name="Rectangle 16"/>
                          <wps:cNvSpPr>
                            <a:spLocks noChangeArrowheads="1"/>
                          </wps:cNvSpPr>
                          <wps:spPr bwMode="auto">
                            <a:xfrm>
                              <a:off x="3495" y="4875"/>
                              <a:ext cx="1755" cy="615"/>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存在关键或严重的问题</w:t>
                                </w:r>
                                <w:r>
                                  <w:rPr>
                                    <w:rFonts w:ascii="华文细黑" w:eastAsia="华文细黑" w:hAnsi="华文细黑" w:hint="eastAsia"/>
                                  </w:rPr>
                                  <w:t>？</w:t>
                                </w:r>
                              </w:p>
                            </w:txbxContent>
                          </wps:txbx>
                          <wps:bodyPr rot="0" vert="horz" wrap="square" lIns="91440" tIns="45720" rIns="91440" bIns="45720" anchor="t" anchorCtr="0" upright="1">
                            <a:noAutofit/>
                          </wps:bodyPr>
                        </wps:wsp>
                      </wpg:grpSp>
                      <wpg:grpSp>
                        <wpg:cNvPr id="558" name="Group 17"/>
                        <wpg:cNvGrpSpPr>
                          <a:grpSpLocks/>
                        </wpg:cNvGrpSpPr>
                        <wpg:grpSpPr bwMode="auto">
                          <a:xfrm>
                            <a:off x="5102" y="5733"/>
                            <a:ext cx="2736" cy="1584"/>
                            <a:chOff x="3150" y="4609"/>
                            <a:chExt cx="2385" cy="1158"/>
                          </a:xfrm>
                        </wpg:grpSpPr>
                        <wps:wsp>
                          <wps:cNvPr id="559" name="AutoShape 18"/>
                          <wps:cNvSpPr>
                            <a:spLocks noChangeArrowheads="1"/>
                          </wps:cNvSpPr>
                          <wps:spPr bwMode="auto">
                            <a:xfrm>
                              <a:off x="3150" y="4609"/>
                              <a:ext cx="2385" cy="1158"/>
                            </a:xfrm>
                            <a:prstGeom prst="diamond">
                              <a:avLst/>
                            </a:prstGeom>
                            <a:solidFill>
                              <a:srgbClr val="FFFFFF"/>
                            </a:solidFill>
                            <a:ln w="9525">
                              <a:solidFill>
                                <a:srgbClr val="000000"/>
                              </a:solidFill>
                              <a:miter lim="800000"/>
                              <a:headEnd/>
                              <a:tailEnd/>
                            </a:ln>
                          </wps:spPr>
                          <wps:txbx>
                            <w:txbxContent>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60" name="Rectangle 19"/>
                          <wps:cNvSpPr>
                            <a:spLocks noChangeArrowheads="1"/>
                          </wps:cNvSpPr>
                          <wps:spPr bwMode="auto">
                            <a:xfrm>
                              <a:off x="3495" y="4875"/>
                              <a:ext cx="1755" cy="615"/>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模块递交测试已经2周</w:t>
                                </w:r>
                                <w:r>
                                  <w:rPr>
                                    <w:rFonts w:ascii="华文细黑" w:eastAsia="华文细黑" w:hAnsi="华文细黑" w:hint="eastAsia"/>
                                  </w:rPr>
                                  <w:t>？</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s:wsp>
                        <wps:cNvPr id="561" name="Rectangle 20"/>
                        <wps:cNvSpPr>
                          <a:spLocks noChangeArrowheads="1"/>
                        </wps:cNvSpPr>
                        <wps:spPr bwMode="auto">
                          <a:xfrm>
                            <a:off x="5387" y="4320"/>
                            <a:ext cx="2160" cy="1008"/>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p>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解决问题</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g:cNvPr id="563" name="Group 21"/>
                        <wpg:cNvGrpSpPr>
                          <a:grpSpLocks/>
                        </wpg:cNvGrpSpPr>
                        <wpg:grpSpPr bwMode="auto">
                          <a:xfrm>
                            <a:off x="5102" y="7725"/>
                            <a:ext cx="2736" cy="1584"/>
                            <a:chOff x="3150" y="4609"/>
                            <a:chExt cx="2385" cy="1158"/>
                          </a:xfrm>
                        </wpg:grpSpPr>
                        <wps:wsp>
                          <wps:cNvPr id="564" name="AutoShape 22"/>
                          <wps:cNvSpPr>
                            <a:spLocks noChangeArrowheads="1"/>
                          </wps:cNvSpPr>
                          <wps:spPr bwMode="auto">
                            <a:xfrm>
                              <a:off x="3150" y="4609"/>
                              <a:ext cx="2385" cy="1158"/>
                            </a:xfrm>
                            <a:prstGeom prst="diamond">
                              <a:avLst/>
                            </a:prstGeom>
                            <a:solidFill>
                              <a:srgbClr val="FFFFFF"/>
                            </a:solidFill>
                            <a:ln w="9525">
                              <a:solidFill>
                                <a:srgbClr val="000000"/>
                              </a:solidFill>
                              <a:miter lim="800000"/>
                              <a:headEnd/>
                              <a:tailEnd/>
                            </a:ln>
                          </wps:spPr>
                          <wps:txbx>
                            <w:txbxContent>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65" name="Rectangle 23"/>
                          <wps:cNvSpPr>
                            <a:spLocks noChangeArrowheads="1"/>
                          </wps:cNvSpPr>
                          <wps:spPr bwMode="auto">
                            <a:xfrm>
                              <a:off x="3495" y="4875"/>
                              <a:ext cx="1755" cy="615"/>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pStyle w:val="DS"/>
                                  <w:rPr>
                                    <w:rFonts w:ascii="华文细黑" w:eastAsia="华文细黑" w:hAnsi="华文细黑"/>
                                  </w:rPr>
                                </w:pPr>
                              </w:p>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已经采取纠正措施</w:t>
                                </w:r>
                                <w:r>
                                  <w:rPr>
                                    <w:rFonts w:ascii="华文细黑" w:eastAsia="华文细黑" w:hAnsi="华文细黑" w:hint="eastAsia"/>
                                  </w:rPr>
                                  <w:t>？</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s:wsp>
                        <wps:cNvPr id="566" name="Rectangle 24"/>
                        <wps:cNvSpPr>
                          <a:spLocks noChangeArrowheads="1"/>
                        </wps:cNvSpPr>
                        <wps:spPr bwMode="auto">
                          <a:xfrm>
                            <a:off x="5312" y="9731"/>
                            <a:ext cx="2310" cy="1008"/>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问题升级到验收委员会进行解决</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67" name="Rectangle 25"/>
                        <wps:cNvSpPr>
                          <a:spLocks noChangeArrowheads="1"/>
                        </wps:cNvSpPr>
                        <wps:spPr bwMode="auto">
                          <a:xfrm>
                            <a:off x="8402" y="8020"/>
                            <a:ext cx="2160" cy="1008"/>
                          </a:xfrm>
                          <a:prstGeom prst="rect">
                            <a:avLst/>
                          </a:prstGeom>
                          <a:solidFill>
                            <a:srgbClr val="FFFFFF"/>
                          </a:solidFill>
                          <a:ln w="9525">
                            <a:solidFill>
                              <a:srgbClr val="000000"/>
                            </a:solidFill>
                            <a:miter lim="800000"/>
                            <a:headEnd/>
                            <a:tailEnd/>
                          </a:ln>
                        </wps:spPr>
                        <wps:txbx>
                          <w:txbxContent>
                            <w:p w:rsidR="004A76E6" w:rsidRPr="00AF06B6" w:rsidRDefault="004A76E6" w:rsidP="00687A9A">
                              <w:pPr>
                                <w:pStyle w:val="DS"/>
                                <w:rPr>
                                  <w:rFonts w:ascii="华文细黑" w:eastAsia="华文细黑" w:hAnsi="华文细黑"/>
                                </w:rPr>
                              </w:pPr>
                            </w:p>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采取纠正措施</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568" name="Line 26"/>
                        <wps:cNvCnPr/>
                        <wps:spPr bwMode="auto">
                          <a:xfrm>
                            <a:off x="3294" y="2198"/>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9" name="Line 27"/>
                        <wps:cNvCnPr/>
                        <wps:spPr bwMode="auto">
                          <a:xfrm>
                            <a:off x="3295" y="3623"/>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0" name="Line 28"/>
                        <wps:cNvCnPr/>
                        <wps:spPr bwMode="auto">
                          <a:xfrm>
                            <a:off x="3296" y="5603"/>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1" name="Line 29"/>
                        <wps:cNvCnPr/>
                        <wps:spPr bwMode="auto">
                          <a:xfrm>
                            <a:off x="3294" y="7011"/>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2" name="Line 30"/>
                        <wps:cNvCnPr/>
                        <wps:spPr bwMode="auto">
                          <a:xfrm>
                            <a:off x="3293" y="8422"/>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3" name="Line 31"/>
                        <wps:cNvCnPr/>
                        <wps:spPr bwMode="auto">
                          <a:xfrm>
                            <a:off x="3295" y="9975"/>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4" name="Line 32"/>
                        <wps:cNvCnPr/>
                        <wps:spPr bwMode="auto">
                          <a:xfrm flipV="1">
                            <a:off x="6467" y="5318"/>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5" name="Line 33"/>
                        <wps:cNvCnPr/>
                        <wps:spPr bwMode="auto">
                          <a:xfrm>
                            <a:off x="6470" y="7312"/>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2096" name="Line 34"/>
                        <wps:cNvCnPr/>
                        <wps:spPr bwMode="auto">
                          <a:xfrm>
                            <a:off x="6470" y="9309"/>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2097" name="Line 35"/>
                        <wps:cNvCnPr/>
                        <wps:spPr bwMode="auto">
                          <a:xfrm>
                            <a:off x="6467" y="10732"/>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2098" name="Freeform 36"/>
                        <wps:cNvSpPr>
                          <a:spLocks/>
                        </wps:cNvSpPr>
                        <wps:spPr bwMode="auto">
                          <a:xfrm>
                            <a:off x="3302" y="2405"/>
                            <a:ext cx="3195" cy="1906"/>
                          </a:xfrm>
                          <a:custGeom>
                            <a:avLst/>
                            <a:gdLst>
                              <a:gd name="T0" fmla="*/ 3187 w 3187"/>
                              <a:gd name="T1" fmla="*/ 286 h 286"/>
                              <a:gd name="T2" fmla="*/ 3187 w 3187"/>
                              <a:gd name="T3" fmla="*/ 0 h 286"/>
                              <a:gd name="T4" fmla="*/ 0 w 3187"/>
                              <a:gd name="T5" fmla="*/ 0 h 286"/>
                            </a:gdLst>
                            <a:ahLst/>
                            <a:cxnLst>
                              <a:cxn ang="0">
                                <a:pos x="T0" y="T1"/>
                              </a:cxn>
                              <a:cxn ang="0">
                                <a:pos x="T2" y="T3"/>
                              </a:cxn>
                              <a:cxn ang="0">
                                <a:pos x="T4" y="T5"/>
                              </a:cxn>
                            </a:cxnLst>
                            <a:rect l="0" t="0" r="r" b="b"/>
                            <a:pathLst>
                              <a:path w="3187" h="286">
                                <a:moveTo>
                                  <a:pt x="3187" y="286"/>
                                </a:moveTo>
                                <a:lnTo>
                                  <a:pt x="3187" y="0"/>
                                </a:lnTo>
                                <a:lnTo>
                                  <a:pt x="0" y="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099" name="Freeform 37"/>
                        <wps:cNvSpPr>
                          <a:spLocks/>
                        </wps:cNvSpPr>
                        <wps:spPr bwMode="auto">
                          <a:xfrm>
                            <a:off x="7560" y="4818"/>
                            <a:ext cx="1921" cy="3189"/>
                          </a:xfrm>
                          <a:custGeom>
                            <a:avLst/>
                            <a:gdLst>
                              <a:gd name="T0" fmla="*/ 3187 w 3187"/>
                              <a:gd name="T1" fmla="*/ 286 h 286"/>
                              <a:gd name="T2" fmla="*/ 3187 w 3187"/>
                              <a:gd name="T3" fmla="*/ 0 h 286"/>
                              <a:gd name="T4" fmla="*/ 0 w 3187"/>
                              <a:gd name="T5" fmla="*/ 0 h 286"/>
                            </a:gdLst>
                            <a:ahLst/>
                            <a:cxnLst>
                              <a:cxn ang="0">
                                <a:pos x="T0" y="T1"/>
                              </a:cxn>
                              <a:cxn ang="0">
                                <a:pos x="T2" y="T3"/>
                              </a:cxn>
                              <a:cxn ang="0">
                                <a:pos x="T4" y="T5"/>
                              </a:cxn>
                            </a:cxnLst>
                            <a:rect l="0" t="0" r="r" b="b"/>
                            <a:pathLst>
                              <a:path w="3187" h="286">
                                <a:moveTo>
                                  <a:pt x="3187" y="286"/>
                                </a:moveTo>
                                <a:lnTo>
                                  <a:pt x="3187" y="0"/>
                                </a:lnTo>
                                <a:lnTo>
                                  <a:pt x="0" y="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101" name="Freeform 38"/>
                        <wps:cNvSpPr>
                          <a:spLocks/>
                        </wps:cNvSpPr>
                        <wps:spPr bwMode="auto">
                          <a:xfrm>
                            <a:off x="4660" y="4815"/>
                            <a:ext cx="450" cy="1703"/>
                          </a:xfrm>
                          <a:custGeom>
                            <a:avLst/>
                            <a:gdLst>
                              <a:gd name="T0" fmla="*/ 0 w 450"/>
                              <a:gd name="T1" fmla="*/ 0 h 1703"/>
                              <a:gd name="T2" fmla="*/ 165 w 450"/>
                              <a:gd name="T3" fmla="*/ 0 h 1703"/>
                              <a:gd name="T4" fmla="*/ 165 w 450"/>
                              <a:gd name="T5" fmla="*/ 1688 h 1703"/>
                              <a:gd name="T6" fmla="*/ 450 w 450"/>
                              <a:gd name="T7" fmla="*/ 1703 h 1703"/>
                            </a:gdLst>
                            <a:ahLst/>
                            <a:cxnLst>
                              <a:cxn ang="0">
                                <a:pos x="T0" y="T1"/>
                              </a:cxn>
                              <a:cxn ang="0">
                                <a:pos x="T2" y="T3"/>
                              </a:cxn>
                              <a:cxn ang="0">
                                <a:pos x="T4" y="T5"/>
                              </a:cxn>
                              <a:cxn ang="0">
                                <a:pos x="T6" y="T7"/>
                              </a:cxn>
                            </a:cxnLst>
                            <a:rect l="0" t="0" r="r" b="b"/>
                            <a:pathLst>
                              <a:path w="450" h="1703">
                                <a:moveTo>
                                  <a:pt x="0" y="0"/>
                                </a:moveTo>
                                <a:lnTo>
                                  <a:pt x="165" y="0"/>
                                </a:lnTo>
                                <a:lnTo>
                                  <a:pt x="165" y="1688"/>
                                </a:lnTo>
                                <a:lnTo>
                                  <a:pt x="450" y="1703"/>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102" name="Line 39"/>
                        <wps:cNvCnPr/>
                        <wps:spPr bwMode="auto">
                          <a:xfrm rot="16200000" flipH="1">
                            <a:off x="8121" y="8238"/>
                            <a:ext cx="0" cy="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2103" name="Text Box 40"/>
                        <wps:cNvSpPr txBox="1">
                          <a:spLocks noChangeArrowheads="1"/>
                        </wps:cNvSpPr>
                        <wps:spPr bwMode="auto">
                          <a:xfrm>
                            <a:off x="4847" y="5460"/>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Y</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04" name="Text Box 41"/>
                        <wps:cNvSpPr txBox="1">
                          <a:spLocks noChangeArrowheads="1"/>
                        </wps:cNvSpPr>
                        <wps:spPr bwMode="auto">
                          <a:xfrm>
                            <a:off x="6482" y="7335"/>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Y</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05" name="Text Box 42"/>
                        <wps:cNvSpPr txBox="1">
                          <a:spLocks noChangeArrowheads="1"/>
                        </wps:cNvSpPr>
                        <wps:spPr bwMode="auto">
                          <a:xfrm>
                            <a:off x="6482" y="9315"/>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Y</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06" name="Text Box 43"/>
                        <wps:cNvSpPr txBox="1">
                          <a:spLocks noChangeArrowheads="1"/>
                        </wps:cNvSpPr>
                        <wps:spPr bwMode="auto">
                          <a:xfrm>
                            <a:off x="3317" y="5610"/>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N</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07" name="Text Box 44"/>
                        <wps:cNvSpPr txBox="1">
                          <a:spLocks noChangeArrowheads="1"/>
                        </wps:cNvSpPr>
                        <wps:spPr bwMode="auto">
                          <a:xfrm>
                            <a:off x="6497" y="5370"/>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N</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s:wsp>
                        <wps:cNvPr id="772108" name="Text Box 45"/>
                        <wps:cNvSpPr txBox="1">
                          <a:spLocks noChangeArrowheads="1"/>
                        </wps:cNvSpPr>
                        <wps:spPr bwMode="auto">
                          <a:xfrm>
                            <a:off x="7922" y="8160"/>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N</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2DEE76" id="组合 544" o:spid="_x0000_s1044" style="position:absolute;left:0;text-align:left;margin-left:6.05pt;margin-top:20.6pt;width:450.55pt;height:512.35pt;z-index:251653632" coordorigin="1922,1695" coordsize="8640,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">
                <v:roundrect id="AutoShape 7" o:spid="_x0000_s1045" style="position:absolute;left:2207;top:1695;width:2160;height:5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y5oMUA&#10;AADcAAAADwAAAGRycy9kb3ducmV2LnhtbESPQWsCMRSE74X+h/AKvdVEqa2uRpFCizfptgePz81z&#10;d3HzsibZdeuvN4VCj8PMfMMs14NtRE8+1I41jEcKBHHhTM2lhu+v96cZiBCRDTaOScMPBViv7u+W&#10;mBl34U/q81iKBOGQoYYqxjaTMhQVWQwj1xIn7+i8xZikL6XxeElw28iJUi/SYs1pocKW3ioqTnln&#10;NRRGdcrv+938MI35te/OLD/OWj8+DJsFiEhD/A//tbdGw/T5FX7PpCMgV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fLmgxQAAANwAAAAPAAAAAAAAAAAAAAAAAJgCAABkcnMv&#10;ZG93bnJldi54bWxQSwUGAAAAAAQABAD1AAAAigM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开始功能测试</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oundrect>
                <v:roundrect id="AutoShape 8" o:spid="_x0000_s1046" style="position:absolute;left:2207;top:10380;width:2160;height:5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t0sEA&#10;AADcAAAADwAAAGRycy9kb3ducmV2LnhtbERPz2vCMBS+D/Y/hDfwtiYTHVtnlDFQvInVw45vzVtb&#10;1rzUJK3Vv94chB0/vt+L1WhbMZAPjWMNL5kCQVw603Cl4XhYP7+BCBHZYOuYNFwowGr5+LDA3Lgz&#10;72koYiVSCIccNdQxdrmUoazJYshcR5y4X+ctxgR9JY3Hcwq3rZwq9SotNpwaauzoq6byr+ithtKo&#10;XvnvYff+M4/FdehPLDcnrSdP4+cHiEhj/Bff3VujYT5La9OZdATk8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LdLBAAAA3AAAAA8AAAAAAAAAAAAAAAAAmAIAAGRycy9kb3du&#10;cmV2LnhtbFBLBQYAAAAABAAEAPUAAACGAw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接受验收</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oundrect>
                <v:roundrect id="AutoShape 9" o:spid="_x0000_s1047" style="position:absolute;left:5312;top:11145;width:2304;height:5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IScQA&#10;AADcAAAADwAAAGRycy9kb3ducmV2LnhtbESPQWsCMRSE7wX/Q3iCt5pYtOhqFCkovZVue/D43Dx3&#10;Fzcva5Jdt/31TaHQ4zAz3zCb3WAb0ZMPtWMNs6kCQVw4U3Op4fPj8LgEESKywcYxafiiALvt6GGD&#10;mXF3fqc+j6VIEA4ZaqhibDMpQ1GRxTB1LXHyLs5bjEn6UhqP9wS3jXxS6llarDktVNjSS0XFNe+s&#10;hsKoTvlT/7Y6L2L+3Xc3lseb1pPxsF+DiDTE//Bf+9VoWMxX8HsmH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viEnEAAAA3AAAAA8AAAAAAAAAAAAAAAAAmAIAAGRycy9k&#10;b3ducmV2LnhtbFBLBQYAAAAABAAEAPUAAACJAw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寻找解决方案</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oundrect>
                <v:rect id="Rectangle 10" o:spid="_x0000_s1048" style="position:absolute;left:2207;top:2610;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P8lsIA&#10;AADcAAAADwAAAGRycy9kb3ducmV2LnhtbERPPW/CMBDdK/EfrEPq1jhQgdoQByEQVTtCsnS7xkeS&#10;Nj5HtoG0v74ekBif3ne+Hk0vLuR8Z1nBLElBENdWd9woqMr90wsIH5A19pZJwS95WBeThxwzba98&#10;oMsxNCKGsM9QQRvCkEnp65YM+sQOxJE7WWcwROgaqR1eY7jp5TxNl9Jgx7GhxYG2LdU/x7NR8NXN&#10;K/w7lG+ped0/h4+x/D5/7pR6nI6bFYhAY7iLb+53rWCxiPPjmXgEZ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k/yWwgAAANwAAAAPAAAAAAAAAAAAAAAAAJgCAABkcnMvZG93&#10;bnJldi54bWxQSwUGAAAAAAQABAD1AAAAhwM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用户按照测试用例测试系统</w:t>
                        </w:r>
                      </w:p>
                    </w:txbxContent>
                  </v:textbox>
                </v:rect>
                <v:rect id="Rectangle 11" o:spid="_x0000_s1049" style="position:absolute;left:2207;top:6009;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9ZDcQA&#10;AADcAAAADwAAAGRycy9kb3ducmV2LnhtbESPQYvCMBSE74L/ITzBm6Yqits1iijK7lHbi7e3zdu2&#10;2ryUJmrXX28WBI/DzHzDLFatqcSNGldaVjAaRiCIM6tLzhWkyW4wB+E8ssbKMin4IwerZbezwFjb&#10;Ox/odvS5CBB2MSoovK9jKV1WkEE3tDVx8H5tY9AH2eRSN3gPcFPJcRTNpMGSw0KBNW0Kyi7Hq1Hw&#10;U45TfBySfWQ+dhP/3Sbn62mrVL/Xrj9BeGr9O/xqf2kF0+kI/s+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fWQ3EAAAA3AAAAA8AAAAAAAAAAAAAAAAAmAIAAGRycy9k&#10;b3ducmV2LnhtbFBLBQYAAAAABAAEAPUAAACJAw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将验收表交还项目协调人</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rect id="Rectangle 12" o:spid="_x0000_s1050" style="position:absolute;left:2207;top:7419;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3HesUA&#10;AADcAAAADwAAAGRycy9kb3ducmV2LnhtbESPQWvCQBSE74X+h+UVeqsbUyJtmlXEYtGjxktvr9nX&#10;JDX7NmTXJPrrXUHocZiZb5hsMZpG9NS52rKC6SQCQVxYXXOp4JCvX95AOI+ssbFMCs7kYDF/fMgw&#10;1XbgHfV7X4oAYZeigsr7NpXSFRUZdBPbEgfv13YGfZBdKXWHQ4CbRsZRNJMGaw4LFba0qqg47k9G&#10;wU8dH/Cyy78i875+9dsx/zt9fyr1/DQuP0B4Gv1/+N7eaAVJEsPtTDgCc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cd6xQAAANwAAAAPAAAAAAAAAAAAAAAAAJgCAABkcnMv&#10;ZG93bnJldi54bWxQSwUGAAAAAAQABAD1AAAAigM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项目协调人签署递交的成果</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rect id="Rectangle 13" o:spid="_x0000_s1051" style="position:absolute;left:2207;top:8829;width:2160;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Fi4cUA&#10;AADcAAAADwAAAGRycy9kb3ducmV2LnhtbESPQWvCQBSE74L/YXlCb2ajYrFpVpGWFHvUePH2mn1N&#10;otm3Ibua2F/fLRQ8DjPzDZNuBtOIG3WutqxgFsUgiAuray4VHPNsugLhPLLGxjIpuJODzXo8SjHR&#10;tuc93Q6+FAHCLkEFlfdtIqUrKjLoItsSB+/bdgZ9kF0pdYd9gJtGzuP4WRqsOSxU2NJbRcXlcDUK&#10;vur5EX/2+UdsXrKF/xzy8/X0rtTTZNi+gvA0+Ef4v73TCpbLBfydC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LhxQAAANwAAAAPAAAAAAAAAAAAAAAAAJgCAABkcnMv&#10;ZG93bnJldi54bWxQSwUGAAAAAAQABAD1AAAAigM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项目协调人将签署的标交给本公司项目经理</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group id="Group 14" o:spid="_x0000_s1052" style="position:absolute;left:1922;top:4023;width:2736;height:1584" coordorigin="3150,4609" coordsize="2385,11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fW8UAAADcAAAADwAAAGRycy9kb3ducmV2LnhtbESPT2vCQBTE7wW/w/KE&#10;3uomthGJriKi4kEK/gHx9sg+k2D2bciuSfz23UKhx2FmfsPMl72pREuNKy0riEcRCOLM6pJzBZfz&#10;9mMKwnlkjZVlUvAiB8vF4G2OqbYdH6k9+VwECLsUFRTe16mULivIoBvZmjh4d9sY9EE2udQNdgFu&#10;KjmOook0WHJYKLCmdUHZ4/Q0CnYddqvPeNMeHvf163ZOvq+HmJR6H/arGQhPvf8P/7X3WkGSfMH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zDH1vFAAAA3AAA&#10;AA8AAAAAAAAAAAAAAAAAqgIAAGRycy9kb3ducmV2LnhtbFBLBQYAAAAABAAEAPoAAACcAwAAAAA=&#10;">
                  <v:shapetype id="_x0000_t4" coordsize="21600,21600" o:spt="4" path="m10800,l,10800,10800,21600,21600,10800xe">
                    <v:stroke joinstyle="miter"/>
                    <v:path gradientshapeok="t" o:connecttype="rect" textboxrect="5400,5400,16200,16200"/>
                  </v:shapetype>
                  <v:shape id="AutoShape 15" o:spid="_x0000_s1053" type="#_x0000_t4" style="position:absolute;left:3150;top:4609;width:238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CZ4sQA&#10;AADcAAAADwAAAGRycy9kb3ducmV2LnhtbESPUWvCMBSF34X9h3AHe9NUQZHOKEMQZPPFuh9w11yb&#10;bs1NTbK2/nsjCD4ezjnf4aw2g21ERz7UjhVMJxkI4tLpmisF36fdeAkiRGSNjWNScKUAm/XLaIW5&#10;dj0fqStiJRKEQ44KTIxtLmUoDVkME9cSJ+/svMWYpK+k9tgnuG3kLMsW0mLNacFgS1tD5V/xbxX8&#10;/rSmPywv56wofSc/D35/OX4p9fY6fLyDiDTEZ/jR3msF8/kC7mfSEZ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QmeLEAAAA3AAAAA8AAAAAAAAAAAAAAAAAmAIAAGRycy9k&#10;b3ducmV2LnhtbFBLBQYAAAAABAAEAPUAAACJAwAAAAA=&#10;">
                    <v:textbox>
                      <w:txbxContent>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rect id="Rectangle 16" o:spid="_x0000_s1054" style="position:absolute;left:3495;top:4875;width:1755;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5BcYA&#10;AADcAAAADwAAAGRycy9kb3ducmV2LnhtbESPQWvCQBSE7wX/w/KEXopuLNhKdBURlHopqM3B2zP7&#10;TKK7b0N2a+K/7woFj8PMfMPMFp014kaNrxwrGA0TEMS50xUXCn4O68EEhA/IGo1jUnAnD4t572WG&#10;qXYt7+i2D4WIEPYpKihDqFMpfV6SRT90NXH0zq6xGKJsCqkbbCPcGvmeJB/SYsVxocSaViXl1/2v&#10;VYDVZnQwdbZcv323x1PWmWR7yZR67XfLKYhAXXiG/9tfWsF4/AmPM/EI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B5BcYAAADcAAAADwAAAAAAAAAAAAAAAACYAgAAZHJz&#10;L2Rvd25yZXYueG1sUEsFBgAAAAAEAAQA9QAAAIsDAAAAAA==&#10;" filled="f" stroked="f">
                    <v:fill opacity="32896f"/>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存在关键或严重的问题</w:t>
                          </w:r>
                          <w:r>
                            <w:rPr>
                              <w:rFonts w:ascii="华文细黑" w:eastAsia="华文细黑" w:hAnsi="华文细黑" w:hint="eastAsia"/>
                            </w:rPr>
                            <w:t>？</w:t>
                          </w:r>
                        </w:p>
                      </w:txbxContent>
                    </v:textbox>
                  </v:rect>
                </v:group>
                <v:group id="Group 17" o:spid="_x0000_s1055" style="position:absolute;left:5102;top:5733;width:2736;height:1584" coordorigin="3150,4609" coordsize="2385,11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9jhVewwAAANwAAAAP&#10;AAAAAAAAAAAAAAAAAKoCAABkcnMvZG93bnJldi54bWxQSwUGAAAAAAQABAD6AAAAmgMAAAAA&#10;">
                  <v:shape id="AutoShape 18" o:spid="_x0000_s1056" type="#_x0000_t4" style="position:absolute;left:3150;top:4609;width:238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8NkMQA&#10;AADcAAAADwAAAGRycy9kb3ducmV2LnhtbESPUWvCMBSF3wX/Q7iDvWk6QXGdUYYgyOaL1R9w11yb&#10;bs1NTbK2/nsjDPZ4OOd8h7PaDLYRHflQO1bwMs1AEJdO11wpOJ92kyWIEJE1No5JwY0CbNbj0Qpz&#10;7Xo+UlfESiQIhxwVmBjbXMpQGrIYpq4lTt7FeYsxSV9J7bFPcNvIWZYtpMWa04LBlraGyp/i1yr4&#10;/mpNf1heL1lR+k5+HPz+evxU6vlpeH8DEWmI/+G/9l4rmM9f4XEmHQG5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PDZDEAAAA3AAAAA8AAAAAAAAAAAAAAAAAmAIAAGRycy9k&#10;b3ducmV2LnhtbFBLBQYAAAAABAAEAPUAAACJAwAAAAA=&#10;">
                    <v:textbox>
                      <w:txbxContent>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rect id="Rectangle 19" o:spid="_x0000_s1057" style="position:absolute;left:3495;top:4875;width:1755;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UrzMIA&#10;AADcAAAADwAAAGRycy9kb3ducmV2LnhtbERPy4rCMBTdC/MP4Q64EU0VlKEaRQYcxo3go4vZXZtr&#10;W01uSpOx9e/NQnB5OO/FqrNG3KnxlWMF41ECgjh3uuJCwem4GX6B8AFZo3FMCh7kYbX86C0w1a7l&#10;Pd0PoRAxhH2KCsoQ6lRKn5dk0Y9cTRy5i2sshgibQuoG2xhujZwkyUxarDg2lFjTd0n57fBvFWD1&#10;Mz6aOltvBrv275x1JtleM6X6n916DiJQF97il/tXK5jO4vx4Jh4B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SvMwgAAANwAAAAPAAAAAAAAAAAAAAAAAJgCAABkcnMvZG93&#10;bnJldi54bWxQSwUGAAAAAAQABAD1AAAAhwMAAAAA&#10;" filled="f" stroked="f">
                    <v:fill opacity="32896f"/>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模块递交测试已经2周</w:t>
                          </w:r>
                          <w:r>
                            <w:rPr>
                              <w:rFonts w:ascii="华文细黑" w:eastAsia="华文细黑" w:hAnsi="华文细黑" w:hint="eastAsia"/>
                            </w:rPr>
                            <w:t>？</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group>
                <v:rect id="Rectangle 20" o:spid="_x0000_s1058" style="position:absolute;left:5387;top:4320;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7OTsMUA&#10;AADcAAAADwAAAGRycy9kb3ducmV2LnhtbESPQWvCQBSE7wX/w/KE3pqNSqXGrCKKxR41Xnp7Zp9J&#10;2uzbkF2T2F/fLRQ8DjPzDZOuB1OLjlpXWVYwiWIQxLnVFRcKztn+5Q2E88gaa8uk4E4O1qvRU4qJ&#10;tj0fqTv5QgQIuwQVlN43iZQuL8mgi2xDHLyrbQ36INtC6hb7ADe1nMbxXBqsOCyU2NC2pPz7dDMK&#10;LtX0jD/H7D02i/3MfwzZ1+1zp9TzeNgsQXga/CP83z5oBa/zCfydC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s5OwxQAAANwAAAAPAAAAAAAAAAAAAAAAAJgCAABkcnMv&#10;ZG93bnJldi54bWxQSwUGAAAAAAQABAD1AAAAigMAAAAA&#10;">
                  <v:textbox>
                    <w:txbxContent>
                      <w:p w:rsidR="004A76E6" w:rsidRPr="00AF06B6" w:rsidRDefault="004A76E6" w:rsidP="00687A9A">
                        <w:pPr>
                          <w:pStyle w:val="DS"/>
                          <w:rPr>
                            <w:rFonts w:ascii="华文细黑" w:eastAsia="华文细黑" w:hAnsi="华文细黑"/>
                          </w:rPr>
                        </w:pPr>
                      </w:p>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解决问题</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group id="Group 21" o:spid="_x0000_s1059" style="position:absolute;left:5102;top:7725;width:2736;height:1584" coordorigin="3150,4609" coordsize="2385,11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ZNksYAAADcAAAADwAAAGRycy9kb3ducmV2LnhtbESPQWuDQBSE74X+h+UV&#10;emtWG5RisxEJbekhBGIKpbeH+6IS9624WzX/PhsI5DjMzDfMKp9NJ0YaXGtZQbyIQBBXVrdcK/g5&#10;fL68gXAeWWNnmRScyUG+fnxYYabtxHsaS1+LAGGXoYLG+z6T0lUNGXQL2xMH72gHgz7IoZZ6wCnA&#10;TSdfoyiVBlsOCw32tGmoOpX/RsHXhFOxjD/G7em4Of8dkt3vNialnp/m4h2Ep9nfw7f2t1aQpEu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Rk2SxgAAANwA&#10;AAAPAAAAAAAAAAAAAAAAAKoCAABkcnMvZG93bnJldi54bWxQSwUGAAAAAAQABAD6AAAAnQMAAAAA&#10;">
                  <v:shape id="AutoShape 22" o:spid="_x0000_s1060" type="#_x0000_t4" style="position:absolute;left:3150;top:4609;width:238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Jos8QA&#10;AADcAAAADwAAAGRycy9kb3ducmV2LnhtbESPUWvCMBSF3wf+h3CFvc10MkU6o4zBQDZfrP6Au+ba&#10;dGtuahLb+u+NIPh4OOd8h7NcD7YRHflQO1bwOslAEJdO11wpOOy/XhYgQkTW2DgmBRcKsF6NnpaY&#10;a9fzjroiViJBOOSowMTY5lKG0pDFMHEtcfKOzluMSfpKao99gttGTrNsLi3WnBYMtvRpqPwvzlbB&#10;329r+u3idMyK0nfye+s3p92PUs/j4eMdRKQhPsL39kYrmM3f4HYmHQG5u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iaLPEAAAA3AAAAA8AAAAAAAAAAAAAAAAAmAIAAGRycy9k&#10;b3ducmV2LnhtbFBLBQYAAAAABAAEAPUAAACJAwAAAAA=&#10;">
                    <v:textbox>
                      <w:txbxContent>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rect id="Rectangle 23" o:spid="_x0000_s1061" style="position:absolute;left:3495;top:4875;width:1755;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KIVMYA&#10;AADcAAAADwAAAGRycy9kb3ducmV2LnhtbESPQWvCQBSE70L/w/IKXqTZWFBK6hpCQamXgtocenvN&#10;viZpd9+G7GrSf+8KgsdhZr5hVvlojThT71vHCuZJCoK4crrlWsHncfP0AsIHZI3GMSn4Jw/5+mGy&#10;wky7gfd0PoRaRAj7DBU0IXSZlL5qyKJPXEccvR/XWwxR9rXUPQ4Rbo18TtOltNhyXGiwo7eGqr/D&#10;ySrAdjs/mq4sNrOP4eu7HE26+y2Vmj6OxSuIQGO4h2/td61gsVzA9Uw8AnJ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mKIVMYAAADcAAAADwAAAAAAAAAAAAAAAACYAgAAZHJz&#10;L2Rvd25yZXYueG1sUEsFBgAAAAAEAAQA9QAAAIsDAAAAAA==&#10;" filled="f" stroked="f">
                    <v:fill opacity="32896f"/>
                    <v:textbox>
                      <w:txbxContent>
                        <w:p w:rsidR="004A76E6" w:rsidRPr="00AF06B6" w:rsidRDefault="004A76E6" w:rsidP="00687A9A">
                          <w:pPr>
                            <w:pStyle w:val="DS"/>
                            <w:rPr>
                              <w:rFonts w:ascii="华文细黑" w:eastAsia="华文细黑" w:hAnsi="华文细黑"/>
                            </w:rPr>
                          </w:pPr>
                        </w:p>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已经采取纠正措施</w:t>
                          </w:r>
                          <w:r>
                            <w:rPr>
                              <w:rFonts w:ascii="华文细黑" w:eastAsia="华文细黑" w:hAnsi="华文细黑" w:hint="eastAsia"/>
                            </w:rPr>
                            <w:t>？</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group>
                <v:rect id="Rectangle 24" o:spid="_x0000_s1062" style="position:absolute;left:5312;top:9731;width:231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LxMUA&#10;AADcAAAADwAAAGRycy9kb3ducmV2LnhtbESPQWvCQBSE7wX/w/IEb81Gi6GmriIWpT1qcvH2mn1N&#10;UrNvQ3ZNUn99t1DocZiZb5j1djSN6KlztWUF8ygGQVxYXXOpIM8Oj88gnEfW2FgmBd/kYLuZPKwx&#10;1XbgE/VnX4oAYZeigsr7NpXSFRUZdJFtiYP3aTuDPsiulLrDIcBNIxdxnEiDNYeFClvaV1Rczzej&#10;4KNe5Hg/ZcfYrA5P/n3Mvm6XV6Vm03H3AsLT6P/Df+03rWCZJP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WgvExQAAANwAAAAPAAAAAAAAAAAAAAAAAJgCAABkcnMv&#10;ZG93bnJldi54bWxQSwUGAAAAAAQABAD1AAAAigMAAAAA&#10;">
                  <v:textbox>
                    <w:txbxContent>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问题升级到验收委员会进行解决</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rect id="Rectangle 25" o:spid="_x0000_s1063" style="position:absolute;left:8402;top:8020;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auX8YA&#10;AADcAAAADwAAAGRycy9kb3ducmV2LnhtbESPzW7CMBCE75V4B2srcStOg/hLMRFqFdQeIVy4LfE2&#10;SRuvo9iQtE9fV0LiOJqZbzTrdDCNuFLnassKnicRCOLC6ppLBcc8e1qCcB5ZY2OZFPyQg3Qzelhj&#10;om3Pe7oefCkChF2CCirv20RKV1Rk0E1sSxy8T9sZ9EF2pdQd9gFuGhlH0VwarDksVNjSa0XF9+Fi&#10;FJzr+Ii/+3wXmVU29R9D/nU5vSk1fhy2LyA8Df4evrXftYLZfAH/Z8IRk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xauX8YAAADcAAAADwAAAAAAAAAAAAAAAACYAgAAZHJz&#10;L2Rvd25yZXYueG1sUEsFBgAAAAAEAAQA9QAAAIsDAAAAAA==&#10;">
                  <v:textbox>
                    <w:txbxContent>
                      <w:p w:rsidR="004A76E6" w:rsidRPr="00AF06B6" w:rsidRDefault="004A76E6" w:rsidP="00687A9A">
                        <w:pPr>
                          <w:pStyle w:val="DS"/>
                          <w:rPr>
                            <w:rFonts w:ascii="华文细黑" w:eastAsia="华文细黑" w:hAnsi="华文细黑"/>
                          </w:rPr>
                        </w:pPr>
                      </w:p>
                      <w:p w:rsidR="004A76E6" w:rsidRPr="00AF06B6" w:rsidRDefault="004A76E6" w:rsidP="00687A9A">
                        <w:pPr>
                          <w:pStyle w:val="DS"/>
                          <w:rPr>
                            <w:rFonts w:ascii="华文细黑" w:eastAsia="华文细黑" w:hAnsi="华文细黑"/>
                          </w:rPr>
                        </w:pPr>
                        <w:r w:rsidRPr="00AF06B6">
                          <w:rPr>
                            <w:rFonts w:ascii="华文细黑" w:eastAsia="华文细黑" w:hAnsi="华文细黑" w:hint="eastAsia"/>
                          </w:rPr>
                          <w:t>采取纠正措施</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line id="Line 26" o:spid="_x0000_s1064" style="position:absolute;visibility:visible;mso-wrap-style:square" from="3294,2198" to="3294,2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eV9cIAAADcAAAADwAAAGRycy9kb3ducmV2LnhtbERPy2oCMRTdC/5DuEJ3mrFQH6NRpEOh&#10;i1rwgevr5DoZnNwMk3RM/75ZCF0eznu9jbYRPXW+dqxgOslAEJdO11wpOJ8+xgsQPiBrbByTgl/y&#10;sN0MB2vMtXvwgfpjqEQKYZ+jAhNCm0vpS0MW/cS1xIm7uc5iSLCrpO7wkcJtI1+zbCYt1pwaDLb0&#10;bqi8H3+sgrkpDnIui6/Td9HX02Xcx8t1qdTLKO5WIALF8C9+uj+1grdZWpvOpCMgN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ueV9cIAAADcAAAADwAAAAAAAAAAAAAA&#10;AAChAgAAZHJzL2Rvd25yZXYueG1sUEsFBgAAAAAEAAQA+QAAAJADAAAAAA==&#10;">
                  <v:stroke endarrow="block"/>
                </v:line>
                <v:line id="Line 27" o:spid="_x0000_s1065" style="position:absolute;visibility:visible;mso-wrap-style:square" from="3295,3623" to="3295,40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swbsUAAADcAAAADwAAAGRycy9kb3ducmV2LnhtbESPQWsCMRSE74X+h/AK3mrWgtpdjVK6&#10;CD1oQS09v26em6Wbl2UT1/TfG6HgcZiZb5jlOtpWDNT7xrGCyTgDQVw53XCt4Ou4eX4F4QOyxtYx&#10;KfgjD+vV48MSC+0uvKfhEGqRIOwLVGBC6AopfWXIoh+7jjh5J9dbDEn2tdQ9XhLctvIly2bSYsNp&#10;wWBH74aq38PZKpibci/nstweP8uhmeRxF79/cqVGT/FtASJQDPfwf/tDK5jOcridSUdAr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aswbsUAAADcAAAADwAAAAAAAAAA&#10;AAAAAAChAgAAZHJzL2Rvd25yZXYueG1sUEsFBgAAAAAEAAQA+QAAAJMDAAAAAA==&#10;">
                  <v:stroke endarrow="block"/>
                </v:line>
                <v:line id="Line 28" o:spid="_x0000_s1066" style="position:absolute;visibility:visible;mso-wrap-style:square" from="3296,5603" to="3296,6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gPLsIAAADcAAAADwAAAGRycy9kb3ducmV2LnhtbERPW2vCMBR+H/gfwhH2NlMHrlqNIhZh&#10;D9vACz4fm2NTbE5Kk9Xs3y8Pgz1+fPfVJtpWDNT7xrGC6SQDQVw53XCt4Hzav8xB+ICssXVMCn7I&#10;w2Y9elphod2DDzQcQy1SCPsCFZgQukJKXxmy6CeuI07czfUWQ4J9LXWPjxRuW/maZW/SYsOpwWBH&#10;O0PV/fhtFeSmPMhclh+nr3Jopov4GS/XhVLP47hdgggUw7/4z/2uFczyND+dSUd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UgPLsIAAADcAAAADwAAAAAAAAAAAAAA&#10;AAChAgAAZHJzL2Rvd25yZXYueG1sUEsFBgAAAAAEAAQA+QAAAJADAAAAAA==&#10;">
                  <v:stroke endarrow="block"/>
                </v:line>
                <v:line id="Line 29" o:spid="_x0000_s1067" style="position:absolute;visibility:visible;mso-wrap-style:square" from="3294,7011" to="3294,74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qtcUAAADcAAAADwAAAGRycy9kb3ducmV2LnhtbESPQWvCQBSE74X+h+UVequbFDQ1ukpp&#10;EHrQglp6fmZfs6HZtyG7jeu/d4VCj8PMfMMs19F2YqTBt44V5JMMBHHtdMuNgs/j5ukFhA/IGjvH&#10;pOBCHtar+7slltqdeU/jITQiQdiXqMCE0JdS+tqQRT9xPXHyvt1gMSQ5NFIPeE5w28nnLJtJiy2n&#10;BYM9vRmqfw6/VkFhqr0sZLU9flRjm8/jLn6d5ko9PsTXBYhAMfyH/9rvWsG0yOF2Jh0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gSqtcUAAADcAAAADwAAAAAAAAAA&#10;AAAAAAChAgAAZHJzL2Rvd25yZXYueG1sUEsFBgAAAAAEAAQA+QAAAJMDAAAAAA==&#10;">
                  <v:stroke endarrow="block"/>
                </v:line>
                <v:line id="Line 30" o:spid="_x0000_s1068" style="position:absolute;visibility:visible;mso-wrap-style:square" from="3293,8422" to="3293,88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Y0wsUAAADcAAAADwAAAGRycy9kb3ducmV2LnhtbESPQWsCMRSE74X+h/AKvdWsgt26GqW4&#10;CD1oQS09v26em6Wbl2UT1/jvG6HgcZiZb5jFKtpWDNT7xrGC8SgDQVw53XCt4Ou4eXkD4QOyxtYx&#10;KbiSh9Xy8WGBhXYX3tNwCLVIEPYFKjAhdIWUvjJk0Y9cR5y8k+sthiT7WuoeLwluWznJsldpseG0&#10;YLCjtaHq93C2CnJT7mUuy+3xsxya8Szu4vfPTKnnp/g+BxEohnv4v/2hFUzzCdzOp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Y0wsUAAADcAAAADwAAAAAAAAAA&#10;AAAAAAChAgAAZHJzL2Rvd25yZXYueG1sUEsFBgAAAAAEAAQA+QAAAJMDAAAAAA==&#10;">
                  <v:stroke endarrow="block"/>
                </v:line>
                <v:line id="Line 31" o:spid="_x0000_s1069" style="position:absolute;visibility:visible;mso-wrap-style:square" from="3295,9975" to="3295,10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qRWcUAAADcAAAADwAAAGRycy9kb3ducmV2LnhtbESPQWsCMRSE74X+h/AK3mrWFru6GqV0&#10;KfRgBbX0/Ny8bpZuXpZNXOO/N4WCx2FmvmGW62hbMVDvG8cKJuMMBHHldMO1gq/D++MMhA/IGlvH&#10;pOBCHtar+7slFtqdeUfDPtQiQdgXqMCE0BVS+sqQRT92HXHyflxvMSTZ11L3eE5w28qnLHuRFhtO&#10;CwY7ejNU/e5PVkFuyp3MZbk5bMuhmczjZ/w+zpUaPcTXBYhAMdzC/+0PrWCaP8PfmXQE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qRWcUAAADcAAAADwAAAAAAAAAA&#10;AAAAAAChAgAAZHJzL2Rvd25yZXYueG1sUEsFBgAAAAAEAAQA+QAAAJMDAAAAAA==&#10;">
                  <v:stroke endarrow="block"/>
                </v:line>
                <v:line id="Line 32" o:spid="_x0000_s1070" style="position:absolute;flip:y;visibility:visible;mso-wrap-style:square" from="6467,5318" to="6467,5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xOvsYAAADcAAAADwAAAGRycy9kb3ducmV2LnhtbESPzWvCQBDF70L/h2UKvYS68aNfqatY&#10;qyCUHpr20OOQnSbB7GzIjpr+964geHy8eb83b7boXaMO1IXas4HRMAVFXHhbc2ng53tz/wwqCLLF&#10;xjMZ+KcAi/nNYIaZ9Uf+okMupYoQDhkaqETaTOtQVOQwDH1LHL0/3zmUKLtS2w6PEe4aPU7TR+2w&#10;5thQYUuriopdvnfxjc0nv08myZvTSfJC61/5SLUYc3fbL19BCfVyPb6kt9bAw9MUzmMiAfT8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0MTr7GAAAA3AAAAA8AAAAAAAAA&#10;AAAAAAAAoQIAAGRycy9kb3ducmV2LnhtbFBLBQYAAAAABAAEAPkAAACUAwAAAAA=&#10;">
                  <v:stroke endarrow="block"/>
                </v:line>
                <v:line id="Line 33" o:spid="_x0000_s1071" style="position:absolute;visibility:visible;mso-wrap-style:square" from="6470,7312" to="6470,7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stsUAAADcAAAADwAAAGRycy9kb3ducmV2LnhtbESPQWsCMRSE74X+h/AK3mpWwW5djVJc&#10;BA+1oJaeXzfPzdLNy7KJa/rvG6HgcZiZb5jlOtpWDNT7xrGCyTgDQVw53XCt4PO0fX4F4QOyxtYx&#10;KfglD+vV48MSC+2ufKDhGGqRIOwLVGBC6AopfWXIoh+7jjh5Z9dbDEn2tdQ9XhPctnKaZS/SYsNp&#10;wWBHG0PVz/FiFeSmPMhclu+nj3JoJvO4j1/fc6VGT/FtASJQDPfwf3unFczyGdzOpCM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T+stsUAAADcAAAADwAAAAAAAAAA&#10;AAAAAAChAgAAZHJzL2Rvd25yZXYueG1sUEsFBgAAAAAEAAQA+QAAAJMDAAAAAA==&#10;">
                  <v:stroke endarrow="block"/>
                </v:line>
                <v:line id="Line 34" o:spid="_x0000_s1072" style="position:absolute;visibility:visible;mso-wrap-style:square" from="6470,9309" to="6470,9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6ew8cAAADfAAAADwAAAGRycy9kb3ducmV2LnhtbESPzWrDMBCE74W+g9hCbo2cHOLajRJK&#10;TSGHJJAfet5aW8vUWhlLcdS3rwKBHoeZb4ZZrqPtxEiDbx0rmE0zEMS10y03Cs6nj+cXED4ga+wc&#10;k4Jf8rBePT4ssdTuygcaj6ERqYR9iQpMCH0ppa8NWfRT1xMn79sNFkOSQyP1gNdUbjs5z7KFtNhy&#10;WjDY07uh+ud4sQpyUx1kLqvtaV+N7ayIu/j5VSg1eYpvryACxfAfvtMbnbh8nhULuP1JX0C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3p7DxwAAAN8AAAAPAAAAAAAA&#10;AAAAAAAAAKECAABkcnMvZG93bnJldi54bWxQSwUGAAAAAAQABAD5AAAAlQMAAAAA&#10;">
                  <v:stroke endarrow="block"/>
                </v:line>
                <v:line id="Line 35" o:spid="_x0000_s1073" style="position:absolute;visibility:visible;mso-wrap-style:square" from="6467,10732" to="6467,11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I7WMcAAADfAAAADwAAAGRycy9kb3ducmV2LnhtbESPQWvCQBSE74X+h+UVvNWNHpomdZXS&#10;UOhBBbX0/Jp9ZoPZtyG7jeu/dwWhx2Hmm2EWq2g7MdLgW8cKZtMMBHHtdMuNgu/D5/MrCB+QNXaO&#10;ScGFPKyWjw8LLLU7847GfWhEKmFfogITQl9K6WtDFv3U9cTJO7rBYkhyaKQe8JzKbSfnWfYiLbac&#10;Fgz29GGoPu3/rILcVDuZy2p92FZjOyviJv78FkpNnuL7G4hAMfyH7/SXTlw+z4ocbn/SF5DL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nkjtYxwAAAN8AAAAPAAAAAAAA&#10;AAAAAAAAAKECAABkcnMvZG93bnJldi54bWxQSwUGAAAAAAQABAD5AAAAlQMAAAAA&#10;">
                  <v:stroke endarrow="block"/>
                </v:line>
                <v:shape id="Freeform 36" o:spid="_x0000_s1074" style="position:absolute;left:3302;top:2405;width:3195;height:1906;visibility:visible;mso-wrap-style:square;v-text-anchor:top" coordsize="3187,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NTZcgA&#10;AADfAAAADwAAAGRycy9kb3ducmV2LnhtbERPTWvCQBC9F/oflhF6kbpRodroKsVSKvUgVWvIbcyO&#10;STA7m2ZXTf+9eyh4fLzv6bw1lbhQ40rLCvq9CARxZnXJuYLd9uN5DMJ5ZI2VZVLwRw7ms8eHKcba&#10;XvmbLhufixDCLkYFhfd1LKXLCjLoerYmDtzRNgZ9gE0udYPXEG4qOYiiF2mw5NBQYE2LgrLT5mwU&#10;/Ixl96t7eh9+Jun++LvSw/UhTZR66rRvExCeWn8X/7uXWsFoNIhew+DwJ3wBOb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81NlyAAAAN8AAAAPAAAAAAAAAAAAAAAAAJgCAABk&#10;cnMvZG93bnJldi54bWxQSwUGAAAAAAQABAD1AAAAjQMAAAAA&#10;" path="m3187,286l3187,,,e" filled="f">
                  <v:stroke endarrow="block"/>
                  <v:path arrowok="t" o:connecttype="custom" o:connectlocs="3195,1906;3195,0;0,0" o:connectangles="0,0,0"/>
                </v:shape>
                <v:shape id="Freeform 37" o:spid="_x0000_s1075" style="position:absolute;left:7560;top:4818;width:1921;height:3189;visibility:visible;mso-wrap-style:square;v-text-anchor:top" coordsize="3187,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" path="m3187,286l3187,,,e" filled="f">
                  <v:stroke endarrow="block"/>
                  <v:path arrowok="t" o:connecttype="custom" o:connectlocs="1921,3189;1921,0;0,0" o:connectangles="0,0,0"/>
                </v:shape>
                <v:shape id="Freeform 38" o:spid="_x0000_s1076" style="position:absolute;left:4660;top:4815;width:450;height:1703;visibility:visible;mso-wrap-style:square;v-text-anchor:top" coordsize="450,17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k+KsgA&#10;AADfAAAADwAAAGRycy9kb3ducmV2LnhtbESPwU7DMBBE70j8g7VIvVE7ObQo1K0KbUQPvbQg4LjE&#10;SxwRr6PYpOnf15WQOI5m5o1msRpdKwbqQ+NZQzZVIIgrbxquNby9lvcPIEJENth6Jg1nCrBa3t4s&#10;sDD+xAcajrEWCcKhQA02xq6QMlSWHIap74iT9+17hzHJvpamx1OCu1bmSs2kw4bTgsWOni1VP8df&#10;pyFsX8r957Z92ny881Cq2Tr/srXWk7tx/Qgi0hj/w3/tndEwn+eZyuD6J30Bub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GT4qyAAAAN8AAAAPAAAAAAAAAAAAAAAAAJgCAABk&#10;cnMvZG93bnJldi54bWxQSwUGAAAAAAQABAD1AAAAjQMAAAAA&#10;" path="m,l165,r,1688l450,1703e" filled="f">
                  <v:stroke endarrow="block"/>
                  <v:path arrowok="t" o:connecttype="custom" o:connectlocs="0,0;165,0;165,1688;450,1703" o:connectangles="0,0,0,0"/>
                </v:shape>
                <v:line id="Line 39" o:spid="_x0000_s1077" style="position:absolute;rotation:90;flip:x;visibility:visible;mso-wrap-style:square" from="8121,8238" to="8121,8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e8cAAADfAAAADwAAAGRycy9kb3ducmV2LnhtbESP0WrCQBRE3wv+w3IF3+omeTAldZVo&#10;KUgptFU/4DZ7TUKyd2N21eTvu4LQx2FmzjDL9WBacaXe1ZYVxPMIBHFhdc2lguPh/fkFhPPIGlvL&#10;pGAkB+vV5GmJmbY3/qHr3pciQNhlqKDyvsukdEVFBt3cdsTBO9neoA+yL6Xu8RbgppVJFC2kwZrD&#10;QoUdbSsqmv3FKODNlx3w89KNjUnMufnIfxdv30rNpkP+CsLT4P/Dj/ZOK0jTJI4SuP8JX0C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R7xwAAAN8AAAAPAAAAAAAA&#10;AAAAAAAAAKECAABkcnMvZG93bnJldi54bWxQSwUGAAAAAAQABAD5AAAAlQMAAAAA&#10;">
                  <v:stroke endarrow="block"/>
                </v:line>
                <v:shape id="Text Box 40" o:spid="_x0000_s1078" type="#_x0000_t202" style="position:absolute;left:4847;top:5460;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F8bscA&#10;AADfAAAADwAAAGRycy9kb3ducmV2LnhtbESPT2sCMRTE74LfITyhN020/qmrUcQieGqptgVvj81z&#10;d3HzsmxSd/32jSB4HGbmN8xy3dpSXKn2hWMNw4ECQZw6U3Cm4fu467+B8AHZYOmYNNzIw3rV7Swx&#10;Ma7hL7oeQiYihH2CGvIQqkRKn+Zk0Q9cRRy9s6sthijrTJoamwi3pRwpNZUWC44LOVa0zSm9HP6s&#10;hp+P8+l3rD6zdzupGtcqyXYutX7ptZsFiEBteIYf7b3RMJuNhuoV7n/iF5C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RfG7HAAAA3wAAAA8AAAAAAAAAAAAAAAAAmAIAAGRy&#10;cy9kb3ducmV2LnhtbFBLBQYAAAAABAAEAPUAAACMAwAAAAA=&#10;" filled="f" stroked="f">
                  <v:textbo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Y</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shape id="Text Box 41" o:spid="_x0000_s1079" type="#_x0000_t202" style="position:absolute;left:6482;top:7335;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jkGscA&#10;AADfAAAADwAAAGRycy9kb3ducmV2LnhtbESPS2vDMBCE74X8B7GF3hopIY/WsRxCSyCnhrgPyG2x&#10;NraptTKWGjv/vgoEchxm5hsmXQ+2EWfqfO1Yw2SsQBAXztRcavj63D6/gPAB2WDjmDRcyMM6Gz2k&#10;mBjX84HOeShFhLBPUEMVQptI6YuKLPqxa4mjd3KdxRBlV0rTYR/htpFTpRbSYs1xocKW3ioqfvM/&#10;q+H743T8mal9+W7nbe8GJdm+Sq2fHofNCkSgIdzDt/bOaFgupxM1g+uf+AVk9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t45BrHAAAA3wAAAA8AAAAAAAAAAAAAAAAAmAIAAGRy&#10;cy9kb3ducmV2LnhtbFBLBQYAAAAABAAEAPUAAACMAwAAAAA=&#10;" filled="f" stroked="f">
                  <v:textbo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Y</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shape id="Text Box 42" o:spid="_x0000_s1080" type="#_x0000_t202" style="position:absolute;left:6482;top:9315;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RBgccA&#10;AADfAAAADwAAAGRycy9kb3ducmV2LnhtbESPT2vCQBTE74LfYXmF3nRXqdrGbERaBE+Vpn/A2yP7&#10;TEKzb0N2NfHbdwWhx2FmfsOkm8E24kKdrx1rmE0VCOLCmZpLDV+fu8kzCB+QDTaOScOVPGyy8SjF&#10;xLieP+iSh1JECPsENVQhtImUvqjIop+6ljh6J9dZDFF2pTQd9hFuGzlXaikt1hwXKmzptaLiNz9b&#10;Dd/vp+PPkzqUb3bR9m5Qku2L1PrxYdiuQQQawn/43t4bDavVfKYWcPsTv4DM/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0QYHHAAAA3wAAAA8AAAAAAAAAAAAAAAAAmAIAAGRy&#10;cy9kb3ducmV2LnhtbFBLBQYAAAAABAAEAPUAAACMAwAAAAA=&#10;" filled="f" stroked="f">
                  <v:textbo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Y</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shape id="Text Box 43" o:spid="_x0000_s1081" type="#_x0000_t202" style="position:absolute;left:3317;top:5610;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bf9sYA&#10;AADfAAAADwAAAGRycy9kb3ducmV2LnhtbESPQWsCMRSE74L/ITzBmyaK1boaRVqEnpTaVvD22Dx3&#10;Fzcvyya66783gtDjMDPfMMt1a0txo9oXjjWMhgoEcepMwZmG35/t4B2ED8gGS8ek4U4e1qtuZ4mJ&#10;cQ1/0+0QMhEh7BPUkIdQJVL6NCeLfugq4uidXW0xRFln0tTYRLgt5VipqbRYcFzIsaKPnNLL4Wo1&#10;/O3Op+NE7bNP+1Y1rlWS7Vxq3e+1mwWIQG34D7/aX0bDbDYeqSk8/8QvIF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Obf9sYAAADfAAAADwAAAAAAAAAAAAAAAACYAgAAZHJz&#10;L2Rvd25yZXYueG1sUEsFBgAAAAAEAAQA9QAAAIsDAAAAAA==&#10;" filled="f" stroked="f">
                  <v:textbo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N</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shape id="Text Box 44" o:spid="_x0000_s1082" type="#_x0000_t202" style="position:absolute;left:6497;top:5370;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p6bcYA&#10;AADfAAAADwAAAGRycy9kb3ducmV2LnhtbESPT2vCQBTE70K/w/IK3nRXsY2mrlIqgqeKf8HbI/tM&#10;QrNvQ3Y16bfvCgWPw8z8hpkvO1uJOzW+dKxhNFQgiDNnSs41HA/rwRSED8gGK8ek4Zc8LBcvvTmm&#10;xrW8o/s+5CJC2KeooQihTqX0WUEW/dDVxNG7usZiiLLJpWmwjXBbybFS79JiyXGhwJq+Csp+9jer&#10;4fR9vZwnapuv7Fvduk5JtjOpdf+1+/wAEagLz/B/e2M0JMl4pBJ4/IlfQC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6p6bcYAAADfAAAADwAAAAAAAAAAAAAAAACYAgAAZHJz&#10;L2Rvd25yZXYueG1sUEsFBgAAAAAEAAQA9QAAAIsDAAAAAA==&#10;" filled="f" stroked="f">
                  <v:textbo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N</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v:shape id="Text Box 45" o:spid="_x0000_s1083" type="#_x0000_t202" style="position:absolute;left:7922;top:8160;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XuH8QA&#10;AADfAAAADwAAAGRycy9kb3ducmV2LnhtbERPyWrDMBC9B/IPYgK9JZJDWydO5BBaCj21NBvkNlgT&#10;28QaGUu13b+vDoUeH2/f7kbbiJ46XzvWkCwUCOLCmZpLDafj23wFwgdkg41j0vBDHnb5dLLFzLiB&#10;v6g/hFLEEPYZaqhCaDMpfVGRRb9wLXHkbq6zGCLsSmk6HGK4beRSqWdpsebYUGFLLxUV98O31XD+&#10;uF0vj+qzfLVP7eBGJdmupdYPs3G/ARFoDP/iP/e70ZCmy0TFwfF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17h/EAAAA3wAAAA8AAAAAAAAAAAAAAAAAmAIAAGRycy9k&#10;b3ducmV2LnhtbFBLBQYAAAAABAAEAPUAAACJAwAAAAA=&#10;" filled="f" stroked="f">
                  <v:textbox>
                    <w:txbxContent>
                      <w:p w:rsidR="004A76E6" w:rsidRPr="00AF06B6" w:rsidRDefault="004A76E6" w:rsidP="00687A9A">
                        <w:pPr>
                          <w:ind w:firstLine="480"/>
                          <w:rPr>
                            <w:rFonts w:ascii="华文细黑" w:eastAsia="华文细黑" w:hAnsi="华文细黑"/>
                          </w:rPr>
                        </w:pPr>
                        <w:r w:rsidRPr="00AF06B6">
                          <w:rPr>
                            <w:rFonts w:ascii="华文细黑" w:eastAsia="华文细黑" w:hAnsi="华文细黑"/>
                          </w:rPr>
                          <w:t>N</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shape>
                <w10:wrap type="topAndBottom"/>
              </v:group>
            </w:pict>
          </mc:Fallback>
        </mc:AlternateContent>
      </w:r>
      <w:r w:rsidRPr="003638A8">
        <w:rPr>
          <w:rFonts w:asciiTheme="minorHAnsi" w:eastAsiaTheme="minorEastAsia" w:hAnsiTheme="minorHAnsi"/>
          <w:szCs w:val="21"/>
        </w:rPr>
        <w:t>下图显示了系统功能测试验收流程图</w:t>
      </w:r>
      <w:bookmarkStart w:id="726" w:name="_Toc193274007"/>
      <w:bookmarkStart w:id="727" w:name="_Toc193375606"/>
      <w:bookmarkStart w:id="728" w:name="_Toc193616637"/>
    </w:p>
    <w:p w:rsidR="004238B3" w:rsidRPr="003638A8" w:rsidRDefault="004238B3" w:rsidP="004238B3">
      <w:pPr>
        <w:pStyle w:val="afff7"/>
        <w:rPr>
          <w:rFonts w:asciiTheme="minorHAnsi" w:eastAsiaTheme="minorEastAsia" w:hAnsiTheme="minorHAnsi"/>
        </w:rPr>
      </w:pPr>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《系统功能测试验收流程图》</w:t>
      </w:r>
      <w:bookmarkEnd w:id="726"/>
      <w:bookmarkEnd w:id="727"/>
      <w:bookmarkEnd w:id="728"/>
    </w:p>
    <w:p w:rsidR="00687A9A" w:rsidRPr="003638A8" w:rsidRDefault="00687A9A" w:rsidP="00687A9A">
      <w:pPr>
        <w:spacing w:line="360" w:lineRule="auto"/>
        <w:ind w:firstLine="480"/>
        <w:jc w:val="center"/>
        <w:rPr>
          <w:rFonts w:asciiTheme="minorHAnsi" w:eastAsiaTheme="minorEastAsia" w:hAnsiTheme="minorHAnsi"/>
          <w:szCs w:val="21"/>
        </w:rPr>
      </w:pPr>
      <w:r w:rsidRPr="003638A8">
        <w:rPr>
          <w:rFonts w:asciiTheme="minorHAnsi" w:eastAsiaTheme="minorEastAsia" w:hAnsiTheme="minorHAnsi"/>
        </w:rPr>
        <w:br w:type="page"/>
      </w:r>
      <w:r w:rsidRPr="003638A8">
        <w:rPr>
          <w:rFonts w:asciiTheme="minorHAnsi" w:eastAsiaTheme="minorEastAsia" w:hAnsiTheme="minorHAnsi"/>
          <w:szCs w:val="21"/>
        </w:rPr>
        <w:lastRenderedPageBreak/>
        <w:t>《功能测试表》</w:t>
      </w:r>
    </w:p>
    <w:tbl>
      <w:tblPr>
        <w:tblW w:w="7920" w:type="dxa"/>
        <w:tblInd w:w="82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880"/>
        <w:gridCol w:w="2700"/>
        <w:gridCol w:w="2340"/>
      </w:tblGrid>
      <w:tr w:rsidR="00687A9A" w:rsidRPr="003638A8" w:rsidTr="00E4614B">
        <w:trPr>
          <w:trHeight w:val="600"/>
        </w:trPr>
        <w:tc>
          <w:tcPr>
            <w:tcW w:w="2880"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bCs/>
                <w:szCs w:val="21"/>
              </w:rPr>
              <w:t>测试</w:t>
            </w:r>
            <w:r w:rsidRPr="003638A8">
              <w:rPr>
                <w:rFonts w:asciiTheme="minorHAnsi" w:eastAsiaTheme="minorEastAsia" w:hAnsiTheme="minorHAnsi"/>
                <w:szCs w:val="21"/>
              </w:rPr>
              <w:t>标准</w:t>
            </w:r>
          </w:p>
        </w:tc>
        <w:tc>
          <w:tcPr>
            <w:tcW w:w="2700"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bCs/>
                <w:szCs w:val="21"/>
              </w:rPr>
              <w:t>测试</w:t>
            </w:r>
            <w:r w:rsidRPr="003638A8">
              <w:rPr>
                <w:rFonts w:asciiTheme="minorHAnsi" w:eastAsiaTheme="minorEastAsia" w:hAnsiTheme="minorHAnsi"/>
                <w:szCs w:val="21"/>
              </w:rPr>
              <w:t>成果</w:t>
            </w:r>
          </w:p>
        </w:tc>
        <w:tc>
          <w:tcPr>
            <w:tcW w:w="2340"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验收标准</w:t>
            </w:r>
          </w:p>
        </w:tc>
      </w:tr>
      <w:tr w:rsidR="00687A9A" w:rsidRPr="003638A8" w:rsidTr="00E4614B">
        <w:trPr>
          <w:trHeight w:val="1847"/>
        </w:trPr>
        <w:tc>
          <w:tcPr>
            <w:tcW w:w="288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将测试结果与测试计划和功能描述进行对照检查，确定系统满足功能描述的要求</w:t>
            </w:r>
          </w:p>
        </w:tc>
        <w:tc>
          <w:tcPr>
            <w:tcW w:w="27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新系统可执行程序</w:t>
            </w:r>
          </w:p>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功能描述</w:t>
            </w:r>
          </w:p>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接口描述</w:t>
            </w:r>
          </w:p>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操作手册</w:t>
            </w: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不存在</w:t>
            </w:r>
            <w:r w:rsidRPr="003638A8">
              <w:rPr>
                <w:rFonts w:asciiTheme="minorHAnsi" w:eastAsiaTheme="minorEastAsia" w:hAnsiTheme="minorHAnsi"/>
                <w:szCs w:val="21"/>
              </w:rPr>
              <w:t>B</w:t>
            </w:r>
            <w:r w:rsidRPr="003638A8">
              <w:rPr>
                <w:rFonts w:asciiTheme="minorHAnsi" w:eastAsiaTheme="minorEastAsia" w:hAnsiTheme="minorHAnsi"/>
                <w:szCs w:val="21"/>
              </w:rPr>
              <w:t>及以上级别的问题</w:t>
            </w:r>
          </w:p>
          <w:p w:rsidR="00687A9A" w:rsidRPr="003638A8" w:rsidRDefault="00687A9A" w:rsidP="00E4614B">
            <w:pPr>
              <w:spacing w:line="360" w:lineRule="auto"/>
              <w:ind w:firstLine="480"/>
              <w:rPr>
                <w:rFonts w:asciiTheme="minorHAnsi" w:eastAsiaTheme="minorEastAsia" w:hAnsiTheme="minorHAnsi"/>
                <w:szCs w:val="21"/>
              </w:rPr>
            </w:pPr>
          </w:p>
          <w:p w:rsidR="00687A9A" w:rsidRPr="003638A8" w:rsidRDefault="00687A9A" w:rsidP="00E4614B">
            <w:pPr>
              <w:spacing w:line="360" w:lineRule="auto"/>
              <w:ind w:firstLine="480"/>
              <w:rPr>
                <w:rFonts w:asciiTheme="minorHAnsi" w:eastAsiaTheme="minorEastAsia" w:hAnsiTheme="minorHAnsi"/>
                <w:szCs w:val="21"/>
              </w:rPr>
            </w:pPr>
          </w:p>
        </w:tc>
      </w:tr>
    </w:tbl>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 xml:space="preserve"> </w:t>
      </w:r>
      <w:bookmarkStart w:id="729" w:name="_Toc5868125"/>
      <w:bookmarkStart w:id="730" w:name="_Toc6309721"/>
      <w:r w:rsidRPr="003638A8">
        <w:rPr>
          <w:rFonts w:asciiTheme="minorHAnsi" w:eastAsiaTheme="minorEastAsia" w:hAnsiTheme="minorHAnsi"/>
          <w:b/>
          <w:szCs w:val="21"/>
          <w:u w:val="single"/>
        </w:rPr>
        <w:t>可靠性测试</w:t>
      </w:r>
      <w:bookmarkEnd w:id="729"/>
      <w:bookmarkEnd w:id="730"/>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br w:type="page"/>
      </w:r>
      <w:r w:rsidRPr="003638A8">
        <w:rPr>
          <w:rFonts w:asciiTheme="minorHAnsi" w:eastAsiaTheme="minorEastAsia" w:hAnsiTheme="minorHAnsi"/>
          <w:szCs w:val="21"/>
        </w:rPr>
        <w:lastRenderedPageBreak/>
        <w:t>下图显示了系统可靠性测试验收流程图</w:t>
      </w:r>
    </w:p>
    <w:p w:rsidR="00687A9A" w:rsidRPr="003638A8" w:rsidRDefault="00687A9A" w:rsidP="00687A9A">
      <w:pPr>
        <w:ind w:firstLine="480"/>
        <w:rPr>
          <w:rFonts w:asciiTheme="minorHAnsi" w:eastAsiaTheme="minorEastAsia" w:hAnsiTheme="minorHAnsi"/>
          <w:sz w:val="24"/>
        </w:rPr>
      </w:pPr>
      <w:r w:rsidRPr="003638A8">
        <w:rPr>
          <w:rFonts w:asciiTheme="minorHAnsi" w:eastAsiaTheme="minorEastAsia" w:hAnsiTheme="minorHAnsi"/>
          <w:noProof/>
        </w:rPr>
        <mc:AlternateContent>
          <mc:Choice Requires="wpg">
            <w:drawing>
              <wp:anchor distT="0" distB="0" distL="114300" distR="114300" simplePos="0" relativeHeight="251655680" behindDoc="0" locked="0" layoutInCell="1" allowOverlap="1" wp14:anchorId="32CFEDEA" wp14:editId="6DE6F0E3">
                <wp:simplePos x="0" y="0"/>
                <wp:positionH relativeFrom="column">
                  <wp:posOffset>942340</wp:posOffset>
                </wp:positionH>
                <wp:positionV relativeFrom="paragraph">
                  <wp:posOffset>338455</wp:posOffset>
                </wp:positionV>
                <wp:extent cx="3756660" cy="6780530"/>
                <wp:effectExtent l="17145" t="6985" r="26670" b="13335"/>
                <wp:wrapTopAndBottom/>
                <wp:docPr id="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56660" cy="6780530"/>
                          <a:chOff x="3284" y="3007"/>
                          <a:chExt cx="5916" cy="10678"/>
                        </a:xfrm>
                      </wpg:grpSpPr>
                      <wps:wsp>
                        <wps:cNvPr id="9" name="AutoShape 47"/>
                        <wps:cNvSpPr>
                          <a:spLocks noChangeArrowheads="1"/>
                        </wps:cNvSpPr>
                        <wps:spPr bwMode="auto">
                          <a:xfrm>
                            <a:off x="3569" y="3007"/>
                            <a:ext cx="2160" cy="504"/>
                          </a:xfrm>
                          <a:prstGeom prst="roundRect">
                            <a:avLst>
                              <a:gd name="adj" fmla="val 16667"/>
                            </a:avLst>
                          </a:prstGeom>
                          <a:solidFill>
                            <a:srgbClr val="FFFFFF"/>
                          </a:solidFill>
                          <a:ln w="9525">
                            <a:solidFill>
                              <a:srgbClr val="000000"/>
                            </a:solidFill>
                            <a:round/>
                            <a:headEnd/>
                            <a:tailEnd/>
                          </a:ln>
                        </wps:spPr>
                        <wps:txbx>
                          <w:txbxContent>
                            <w:p w:rsidR="004A76E6" w:rsidRDefault="004A76E6" w:rsidP="00687A9A">
                              <w:pPr>
                                <w:pStyle w:val="DS"/>
                              </w:pPr>
                              <w:r>
                                <w:rPr>
                                  <w:rFonts w:hint="eastAsia"/>
                                </w:rPr>
                                <w:t>功能测试完成</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10" name="AutoShape 48"/>
                        <wps:cNvSpPr>
                          <a:spLocks noChangeArrowheads="1"/>
                        </wps:cNvSpPr>
                        <wps:spPr bwMode="auto">
                          <a:xfrm>
                            <a:off x="3569" y="11569"/>
                            <a:ext cx="2160" cy="504"/>
                          </a:xfrm>
                          <a:prstGeom prst="roundRect">
                            <a:avLst>
                              <a:gd name="adj" fmla="val 16667"/>
                            </a:avLst>
                          </a:prstGeom>
                          <a:solidFill>
                            <a:srgbClr val="FFFFFF"/>
                          </a:solidFill>
                          <a:ln w="9525">
                            <a:solidFill>
                              <a:srgbClr val="000000"/>
                            </a:solidFill>
                            <a:round/>
                            <a:headEnd/>
                            <a:tailEnd/>
                          </a:ln>
                        </wps:spPr>
                        <wps:txbx>
                          <w:txbxContent>
                            <w:p w:rsidR="004A76E6" w:rsidRDefault="004A76E6" w:rsidP="00687A9A">
                              <w:pPr>
                                <w:pStyle w:val="DS"/>
                              </w:pPr>
                              <w:r>
                                <w:rPr>
                                  <w:rFonts w:hint="eastAsia"/>
                                </w:rPr>
                                <w:t>接受验收</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22" name="AutoShape 49"/>
                        <wps:cNvSpPr>
                          <a:spLocks noChangeArrowheads="1"/>
                        </wps:cNvSpPr>
                        <wps:spPr bwMode="auto">
                          <a:xfrm>
                            <a:off x="6629" y="13181"/>
                            <a:ext cx="2304" cy="504"/>
                          </a:xfrm>
                          <a:prstGeom prst="roundRect">
                            <a:avLst>
                              <a:gd name="adj" fmla="val 16667"/>
                            </a:avLst>
                          </a:prstGeom>
                          <a:solidFill>
                            <a:srgbClr val="FFFFFF"/>
                          </a:solidFill>
                          <a:ln w="9525">
                            <a:solidFill>
                              <a:srgbClr val="000000"/>
                            </a:solidFill>
                            <a:round/>
                            <a:headEnd/>
                            <a:tailEnd/>
                          </a:ln>
                        </wps:spPr>
                        <wps:txbx>
                          <w:txbxContent>
                            <w:p w:rsidR="004A76E6" w:rsidRDefault="004A76E6" w:rsidP="00687A9A">
                              <w:pPr>
                                <w:pStyle w:val="DS"/>
                              </w:pPr>
                              <w:r>
                                <w:rPr>
                                  <w:rFonts w:hint="eastAsia"/>
                                </w:rPr>
                                <w:t>寻找解决方案</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24" name="Rectangle 50"/>
                        <wps:cNvSpPr>
                          <a:spLocks noChangeArrowheads="1"/>
                        </wps:cNvSpPr>
                        <wps:spPr bwMode="auto">
                          <a:xfrm>
                            <a:off x="3568" y="3937"/>
                            <a:ext cx="2160"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p>
                            <w:p w:rsidR="004A76E6" w:rsidRDefault="004A76E6" w:rsidP="00687A9A">
                              <w:pPr>
                                <w:pStyle w:val="DS"/>
                              </w:pPr>
                              <w:r>
                                <w:rPr>
                                  <w:rFonts w:hint="eastAsia"/>
                                </w:rPr>
                                <w:t>用户按照测试用例测试系统</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26" name="Rectangle 51"/>
                        <wps:cNvSpPr>
                          <a:spLocks noChangeArrowheads="1"/>
                        </wps:cNvSpPr>
                        <wps:spPr bwMode="auto">
                          <a:xfrm>
                            <a:off x="3569" y="7198"/>
                            <a:ext cx="2160"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r>
                                <w:rPr>
                                  <w:rFonts w:hint="eastAsia"/>
                                </w:rPr>
                                <w:t>将验收表交还项目协调人</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61" name="Rectangle 52"/>
                        <wps:cNvSpPr>
                          <a:spLocks noChangeArrowheads="1"/>
                        </wps:cNvSpPr>
                        <wps:spPr bwMode="auto">
                          <a:xfrm>
                            <a:off x="3569" y="8608"/>
                            <a:ext cx="2160"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r>
                                <w:rPr>
                                  <w:rFonts w:hint="eastAsia"/>
                                </w:rPr>
                                <w:t>项目协调人签署递交的成果</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62" name="Rectangle 53"/>
                        <wps:cNvSpPr>
                          <a:spLocks noChangeArrowheads="1"/>
                        </wps:cNvSpPr>
                        <wps:spPr bwMode="auto">
                          <a:xfrm>
                            <a:off x="3569" y="10018"/>
                            <a:ext cx="2160" cy="1143"/>
                          </a:xfrm>
                          <a:prstGeom prst="rect">
                            <a:avLst/>
                          </a:prstGeom>
                          <a:solidFill>
                            <a:srgbClr val="FFFFFF"/>
                          </a:solidFill>
                          <a:ln w="9525">
                            <a:solidFill>
                              <a:srgbClr val="000000"/>
                            </a:solidFill>
                            <a:miter lim="800000"/>
                            <a:headEnd/>
                            <a:tailEnd/>
                          </a:ln>
                        </wps:spPr>
                        <wps:txbx>
                          <w:txbxContent>
                            <w:p w:rsidR="004A76E6" w:rsidRPr="00E8006A" w:rsidRDefault="004A76E6" w:rsidP="00687A9A">
                              <w:pPr>
                                <w:pStyle w:val="DS"/>
                                <w:rPr>
                                  <w:rFonts w:ascii="宋体" w:hAnsi="宋体"/>
                                </w:rPr>
                              </w:pPr>
                              <w:r w:rsidRPr="00E8006A">
                                <w:rPr>
                                  <w:rFonts w:ascii="宋体" w:hAnsi="宋体" w:hint="eastAsia"/>
                                </w:rPr>
                                <w:t>项</w:t>
                              </w:r>
                              <w:r>
                                <w:rPr>
                                  <w:rFonts w:ascii="宋体" w:hAnsi="宋体" w:hint="eastAsia"/>
                                </w:rPr>
                                <w:t>目协调人将签署的标交给</w:t>
                              </w:r>
                              <w:r w:rsidRPr="00E8006A">
                                <w:rPr>
                                  <w:rFonts w:ascii="宋体" w:hAnsi="宋体" w:hint="eastAsia"/>
                                </w:rPr>
                                <w:t>公司项目经理</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wps:txbx>
                        <wps:bodyPr rot="0" vert="horz" wrap="square" lIns="91440" tIns="45720" rIns="91440" bIns="45720" anchor="t" anchorCtr="0" upright="1">
                          <a:noAutofit/>
                        </wps:bodyPr>
                      </wps:wsp>
                      <wpg:grpSp>
                        <wpg:cNvPr id="463" name="Group 54"/>
                        <wpg:cNvGrpSpPr>
                          <a:grpSpLocks/>
                        </wpg:cNvGrpSpPr>
                        <wpg:grpSpPr bwMode="auto">
                          <a:xfrm>
                            <a:off x="3284" y="5362"/>
                            <a:ext cx="2736" cy="1374"/>
                            <a:chOff x="3150" y="4609"/>
                            <a:chExt cx="2385" cy="1158"/>
                          </a:xfrm>
                        </wpg:grpSpPr>
                        <wps:wsp>
                          <wps:cNvPr id="464" name="AutoShape 55"/>
                          <wps:cNvSpPr>
                            <a:spLocks noChangeArrowheads="1"/>
                          </wps:cNvSpPr>
                          <wps:spPr bwMode="auto">
                            <a:xfrm>
                              <a:off x="3150" y="4609"/>
                              <a:ext cx="2385" cy="1158"/>
                            </a:xfrm>
                            <a:prstGeom prst="diamond">
                              <a:avLst/>
                            </a:prstGeom>
                            <a:solidFill>
                              <a:srgbClr val="FFFFFF"/>
                            </a:solidFill>
                            <a:ln w="9525">
                              <a:solidFill>
                                <a:srgbClr val="000000"/>
                              </a:solidFill>
                              <a:miter lim="800000"/>
                              <a:headEnd/>
                              <a:tailEnd/>
                            </a:ln>
                          </wps:spPr>
                          <wps:txbx>
                            <w:txbxContent>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65" name="Rectangle 56"/>
                          <wps:cNvSpPr>
                            <a:spLocks noChangeArrowheads="1"/>
                          </wps:cNvSpPr>
                          <wps:spPr bwMode="auto">
                            <a:xfrm>
                              <a:off x="3495" y="4875"/>
                              <a:ext cx="1755" cy="615"/>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pStyle w:val="DS"/>
                                </w:pPr>
                                <w:r>
                                  <w:rPr>
                                    <w:rFonts w:hint="eastAsia"/>
                                  </w:rPr>
                                  <w:t>存在关键或严重的问题</w:t>
                                </w:r>
                                <w:r>
                                  <w:t>?</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g:grpSp>
                      <wpg:grpSp>
                        <wpg:cNvPr id="466" name="Group 57"/>
                        <wpg:cNvGrpSpPr>
                          <a:grpSpLocks/>
                        </wpg:cNvGrpSpPr>
                        <wpg:grpSpPr bwMode="auto">
                          <a:xfrm>
                            <a:off x="6464" y="7057"/>
                            <a:ext cx="2736" cy="1134"/>
                            <a:chOff x="3150" y="4609"/>
                            <a:chExt cx="2385" cy="1158"/>
                          </a:xfrm>
                        </wpg:grpSpPr>
                        <wps:wsp>
                          <wps:cNvPr id="467" name="AutoShape 58"/>
                          <wps:cNvSpPr>
                            <a:spLocks noChangeArrowheads="1"/>
                          </wps:cNvSpPr>
                          <wps:spPr bwMode="auto">
                            <a:xfrm>
                              <a:off x="3150" y="4609"/>
                              <a:ext cx="2385" cy="1158"/>
                            </a:xfrm>
                            <a:prstGeom prst="diamond">
                              <a:avLst/>
                            </a:prstGeom>
                            <a:solidFill>
                              <a:srgbClr val="FFFFFF"/>
                            </a:solidFill>
                            <a:ln w="9525">
                              <a:solidFill>
                                <a:srgbClr val="000000"/>
                              </a:solidFill>
                              <a:miter lim="800000"/>
                              <a:headEnd/>
                              <a:tailEnd/>
                            </a:ln>
                          </wps:spPr>
                          <wps:txbx>
                            <w:txbxContent>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68" name="Rectangle 59"/>
                          <wps:cNvSpPr>
                            <a:spLocks noChangeArrowheads="1"/>
                          </wps:cNvSpPr>
                          <wps:spPr bwMode="auto">
                            <a:xfrm>
                              <a:off x="3495" y="4875"/>
                              <a:ext cx="1755" cy="615"/>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pStyle w:val="DS"/>
                                </w:pPr>
                                <w:r>
                                  <w:rPr>
                                    <w:rFonts w:hint="eastAsia"/>
                                  </w:rPr>
                                  <w:t>超过</w:t>
                                </w:r>
                                <w:r>
                                  <w:rPr>
                                    <w:rFonts w:hint="eastAsia"/>
                                  </w:rPr>
                                  <w:t>2</w:t>
                                </w:r>
                                <w:r>
                                  <w:rPr>
                                    <w:rFonts w:hint="eastAsia"/>
                                  </w:rPr>
                                  <w:t>周期限</w:t>
                                </w:r>
                                <w:r>
                                  <w:t>?</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g:grpSp>
                      <wps:wsp>
                        <wps:cNvPr id="469" name="Rectangle 60"/>
                        <wps:cNvSpPr>
                          <a:spLocks noChangeArrowheads="1"/>
                        </wps:cNvSpPr>
                        <wps:spPr bwMode="auto">
                          <a:xfrm>
                            <a:off x="6749" y="5644"/>
                            <a:ext cx="2160"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p>
                            <w:p w:rsidR="004A76E6" w:rsidRDefault="004A76E6" w:rsidP="00687A9A">
                              <w:pPr>
                                <w:pStyle w:val="DS"/>
                              </w:pPr>
                              <w:r>
                                <w:rPr>
                                  <w:rFonts w:hint="eastAsia"/>
                                </w:rPr>
                                <w:t>解决问题</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g:grpSp>
                        <wpg:cNvPr id="470" name="Group 61"/>
                        <wpg:cNvGrpSpPr>
                          <a:grpSpLocks/>
                        </wpg:cNvGrpSpPr>
                        <wpg:grpSpPr bwMode="auto">
                          <a:xfrm>
                            <a:off x="6434" y="10109"/>
                            <a:ext cx="2736" cy="1224"/>
                            <a:chOff x="3150" y="4609"/>
                            <a:chExt cx="2385" cy="1158"/>
                          </a:xfrm>
                        </wpg:grpSpPr>
                        <wps:wsp>
                          <wps:cNvPr id="471" name="AutoShape 62"/>
                          <wps:cNvSpPr>
                            <a:spLocks noChangeArrowheads="1"/>
                          </wps:cNvSpPr>
                          <wps:spPr bwMode="auto">
                            <a:xfrm>
                              <a:off x="3150" y="4609"/>
                              <a:ext cx="2385" cy="1158"/>
                            </a:xfrm>
                            <a:prstGeom prst="diamond">
                              <a:avLst/>
                            </a:prstGeom>
                            <a:solidFill>
                              <a:srgbClr val="FFFFFF"/>
                            </a:solidFill>
                            <a:ln w="9525">
                              <a:solidFill>
                                <a:srgbClr val="000000"/>
                              </a:solidFill>
                              <a:miter lim="800000"/>
                              <a:headEnd/>
                              <a:tailEnd/>
                            </a:ln>
                          </wps:spPr>
                          <wps:txbx>
                            <w:txbxContent>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72" name="Rectangle 63"/>
                          <wps:cNvSpPr>
                            <a:spLocks noChangeArrowheads="1"/>
                          </wps:cNvSpPr>
                          <wps:spPr bwMode="auto">
                            <a:xfrm>
                              <a:off x="3495" y="4875"/>
                              <a:ext cx="1755" cy="615"/>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pStyle w:val="DS"/>
                                </w:pPr>
                              </w:p>
                              <w:p w:rsidR="004A76E6" w:rsidRDefault="004A76E6" w:rsidP="00687A9A">
                                <w:pPr>
                                  <w:pStyle w:val="DS"/>
                                </w:pPr>
                                <w:r>
                                  <w:rPr>
                                    <w:rFonts w:hint="eastAsia"/>
                                  </w:rPr>
                                  <w:t>问题得到解决</w:t>
                                </w:r>
                                <w:r>
                                  <w:t>?</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g:grpSp>
                      <wps:wsp>
                        <wps:cNvPr id="473" name="Rectangle 64"/>
                        <wps:cNvSpPr>
                          <a:spLocks noChangeArrowheads="1"/>
                        </wps:cNvSpPr>
                        <wps:spPr bwMode="auto">
                          <a:xfrm>
                            <a:off x="6689" y="11755"/>
                            <a:ext cx="2235"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r>
                                <w:rPr>
                                  <w:rFonts w:hint="eastAsia"/>
                                </w:rPr>
                                <w:t>问题升级到验收委员会进行解决</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74" name="Rectangle 65"/>
                        <wps:cNvSpPr>
                          <a:spLocks noChangeArrowheads="1"/>
                        </wps:cNvSpPr>
                        <wps:spPr bwMode="auto">
                          <a:xfrm>
                            <a:off x="6764" y="8684"/>
                            <a:ext cx="2160"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p>
                            <w:p w:rsidR="004A76E6" w:rsidRDefault="004A76E6" w:rsidP="00687A9A">
                              <w:pPr>
                                <w:pStyle w:val="DS"/>
                              </w:pPr>
                              <w:r>
                                <w:rPr>
                                  <w:rFonts w:hint="eastAsia"/>
                                </w:rPr>
                                <w:t>采取纠正措施</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75" name="Line 66"/>
                        <wps:cNvCnPr/>
                        <wps:spPr bwMode="auto">
                          <a:xfrm>
                            <a:off x="4648" y="4938"/>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 name="Line 67"/>
                        <wps:cNvCnPr/>
                        <wps:spPr bwMode="auto">
                          <a:xfrm>
                            <a:off x="4645" y="3515"/>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7" name="Line 68"/>
                        <wps:cNvCnPr/>
                        <wps:spPr bwMode="auto">
                          <a:xfrm>
                            <a:off x="4643" y="6748"/>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8" name="Line 69"/>
                        <wps:cNvCnPr/>
                        <wps:spPr bwMode="auto">
                          <a:xfrm>
                            <a:off x="4656" y="8200"/>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9" name="Line 70"/>
                        <wps:cNvCnPr/>
                        <wps:spPr bwMode="auto">
                          <a:xfrm>
                            <a:off x="4655" y="9611"/>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0" name="Line 71"/>
                        <wps:cNvCnPr/>
                        <wps:spPr bwMode="auto">
                          <a:xfrm>
                            <a:off x="4657" y="11164"/>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1" name="Line 72"/>
                        <wps:cNvCnPr/>
                        <wps:spPr bwMode="auto">
                          <a:xfrm flipV="1">
                            <a:off x="7829" y="6642"/>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2" name="Line 73"/>
                        <wps:cNvCnPr/>
                        <wps:spPr bwMode="auto">
                          <a:xfrm>
                            <a:off x="7787" y="9699"/>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3" name="Line 74"/>
                        <wps:cNvCnPr/>
                        <wps:spPr bwMode="auto">
                          <a:xfrm>
                            <a:off x="7802" y="11345"/>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4" name="Line 75"/>
                        <wps:cNvCnPr/>
                        <wps:spPr bwMode="auto">
                          <a:xfrm>
                            <a:off x="7784" y="12768"/>
                            <a:ext cx="0" cy="4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5" name="Freeform 76"/>
                        <wps:cNvSpPr>
                          <a:spLocks/>
                        </wps:cNvSpPr>
                        <wps:spPr bwMode="auto">
                          <a:xfrm>
                            <a:off x="4653" y="3652"/>
                            <a:ext cx="3158" cy="555"/>
                          </a:xfrm>
                          <a:custGeom>
                            <a:avLst/>
                            <a:gdLst>
                              <a:gd name="T0" fmla="*/ 3187 w 3187"/>
                              <a:gd name="T1" fmla="*/ 286 h 286"/>
                              <a:gd name="T2" fmla="*/ 3187 w 3187"/>
                              <a:gd name="T3" fmla="*/ 0 h 286"/>
                              <a:gd name="T4" fmla="*/ 0 w 3187"/>
                              <a:gd name="T5" fmla="*/ 0 h 286"/>
                            </a:gdLst>
                            <a:ahLst/>
                            <a:cxnLst>
                              <a:cxn ang="0">
                                <a:pos x="T0" y="T1"/>
                              </a:cxn>
                              <a:cxn ang="0">
                                <a:pos x="T2" y="T3"/>
                              </a:cxn>
                              <a:cxn ang="0">
                                <a:pos x="T4" y="T5"/>
                              </a:cxn>
                            </a:cxnLst>
                            <a:rect l="0" t="0" r="r" b="b"/>
                            <a:pathLst>
                              <a:path w="3187" h="286">
                                <a:moveTo>
                                  <a:pt x="3187" y="286"/>
                                </a:moveTo>
                                <a:lnTo>
                                  <a:pt x="3187" y="0"/>
                                </a:lnTo>
                                <a:lnTo>
                                  <a:pt x="0" y="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Freeform 77"/>
                        <wps:cNvSpPr>
                          <a:spLocks/>
                        </wps:cNvSpPr>
                        <wps:spPr bwMode="auto">
                          <a:xfrm>
                            <a:off x="6022" y="6049"/>
                            <a:ext cx="450" cy="1568"/>
                          </a:xfrm>
                          <a:custGeom>
                            <a:avLst/>
                            <a:gdLst>
                              <a:gd name="T0" fmla="*/ 0 w 450"/>
                              <a:gd name="T1" fmla="*/ 0 h 1703"/>
                              <a:gd name="T2" fmla="*/ 165 w 450"/>
                              <a:gd name="T3" fmla="*/ 0 h 1703"/>
                              <a:gd name="T4" fmla="*/ 165 w 450"/>
                              <a:gd name="T5" fmla="*/ 1688 h 1703"/>
                              <a:gd name="T6" fmla="*/ 450 w 450"/>
                              <a:gd name="T7" fmla="*/ 1703 h 1703"/>
                            </a:gdLst>
                            <a:ahLst/>
                            <a:cxnLst>
                              <a:cxn ang="0">
                                <a:pos x="T0" y="T1"/>
                              </a:cxn>
                              <a:cxn ang="0">
                                <a:pos x="T2" y="T3"/>
                              </a:cxn>
                              <a:cxn ang="0">
                                <a:pos x="T4" y="T5"/>
                              </a:cxn>
                              <a:cxn ang="0">
                                <a:pos x="T6" y="T7"/>
                              </a:cxn>
                            </a:cxnLst>
                            <a:rect l="0" t="0" r="r" b="b"/>
                            <a:pathLst>
                              <a:path w="450" h="1703">
                                <a:moveTo>
                                  <a:pt x="0" y="0"/>
                                </a:moveTo>
                                <a:lnTo>
                                  <a:pt x="165" y="0"/>
                                </a:lnTo>
                                <a:lnTo>
                                  <a:pt x="165" y="1688"/>
                                </a:lnTo>
                                <a:lnTo>
                                  <a:pt x="450" y="1703"/>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7" name="Text Box 78"/>
                        <wps:cNvSpPr txBox="1">
                          <a:spLocks noChangeArrowheads="1"/>
                        </wps:cNvSpPr>
                        <wps:spPr bwMode="auto">
                          <a:xfrm>
                            <a:off x="6209" y="6784"/>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88" name="Text Box 79"/>
                        <wps:cNvSpPr txBox="1">
                          <a:spLocks noChangeArrowheads="1"/>
                        </wps:cNvSpPr>
                        <wps:spPr bwMode="auto">
                          <a:xfrm>
                            <a:off x="7799" y="9722"/>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89" name="Text Box 80"/>
                        <wps:cNvSpPr txBox="1">
                          <a:spLocks noChangeArrowheads="1"/>
                        </wps:cNvSpPr>
                        <wps:spPr bwMode="auto">
                          <a:xfrm>
                            <a:off x="7844" y="8207"/>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90" name="Text Box 81"/>
                        <wps:cNvSpPr txBox="1">
                          <a:spLocks noChangeArrowheads="1"/>
                        </wps:cNvSpPr>
                        <wps:spPr bwMode="auto">
                          <a:xfrm>
                            <a:off x="4679" y="6799"/>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N</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91" name="Text Box 82"/>
                        <wps:cNvSpPr txBox="1">
                          <a:spLocks noChangeArrowheads="1"/>
                        </wps:cNvSpPr>
                        <wps:spPr bwMode="auto">
                          <a:xfrm>
                            <a:off x="7859" y="6694"/>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N</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92" name="Text Box 83"/>
                        <wps:cNvSpPr txBox="1">
                          <a:spLocks noChangeArrowheads="1"/>
                        </wps:cNvSpPr>
                        <wps:spPr bwMode="auto">
                          <a:xfrm>
                            <a:off x="7814" y="11297"/>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N</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96" name="Rectangle 84"/>
                        <wps:cNvSpPr>
                          <a:spLocks noChangeArrowheads="1"/>
                        </wps:cNvSpPr>
                        <wps:spPr bwMode="auto">
                          <a:xfrm>
                            <a:off x="6743" y="4218"/>
                            <a:ext cx="2160" cy="1008"/>
                          </a:xfrm>
                          <a:prstGeom prst="rect">
                            <a:avLst/>
                          </a:prstGeom>
                          <a:solidFill>
                            <a:srgbClr val="FFFFFF"/>
                          </a:solidFill>
                          <a:ln w="9525">
                            <a:solidFill>
                              <a:srgbClr val="000000"/>
                            </a:solidFill>
                            <a:miter lim="800000"/>
                            <a:headEnd/>
                            <a:tailEnd/>
                          </a:ln>
                        </wps:spPr>
                        <wps:txbx>
                          <w:txbxContent>
                            <w:p w:rsidR="004A76E6" w:rsidRDefault="004A76E6" w:rsidP="00687A9A">
                              <w:pPr>
                                <w:pStyle w:val="DS"/>
                              </w:pPr>
                            </w:p>
                            <w:p w:rsidR="004A76E6" w:rsidRDefault="004A76E6" w:rsidP="00687A9A">
                              <w:pPr>
                                <w:pStyle w:val="DS"/>
                              </w:pPr>
                              <w:r>
                                <w:rPr>
                                  <w:rFonts w:hint="eastAsia"/>
                                </w:rPr>
                                <w:t>延长</w:t>
                              </w:r>
                              <w:r>
                                <w:rPr>
                                  <w:rFonts w:hint="eastAsia"/>
                                </w:rPr>
                                <w:t>1</w:t>
                              </w:r>
                              <w:r>
                                <w:rPr>
                                  <w:rFonts w:hint="eastAsia"/>
                                </w:rPr>
                                <w:t>周测试期限</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498" name="Line 85"/>
                        <wps:cNvCnPr/>
                        <wps:spPr bwMode="auto">
                          <a:xfrm flipV="1">
                            <a:off x="7826" y="5213"/>
                            <a:ext cx="0" cy="42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9" name="Line 86"/>
                        <wps:cNvCnPr/>
                        <wps:spPr bwMode="auto">
                          <a:xfrm>
                            <a:off x="7832" y="8205"/>
                            <a:ext cx="0" cy="4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9" name="Text Box 87"/>
                        <wps:cNvSpPr txBox="1">
                          <a:spLocks noChangeArrowheads="1"/>
                        </wps:cNvSpPr>
                        <wps:spPr bwMode="auto">
                          <a:xfrm>
                            <a:off x="6179" y="9152"/>
                            <a:ext cx="405"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wps:txbx>
                        <wps:bodyPr rot="0" vert="horz" wrap="square" lIns="91440" tIns="45720" rIns="91440" bIns="45720" anchor="t" anchorCtr="0" upright="1">
                          <a:noAutofit/>
                        </wps:bodyPr>
                      </wps:wsp>
                      <wps:wsp>
                        <wps:cNvPr id="543" name="Freeform 88"/>
                        <wps:cNvSpPr>
                          <a:spLocks/>
                        </wps:cNvSpPr>
                        <wps:spPr bwMode="auto">
                          <a:xfrm>
                            <a:off x="5730" y="7770"/>
                            <a:ext cx="1020" cy="1365"/>
                          </a:xfrm>
                          <a:custGeom>
                            <a:avLst/>
                            <a:gdLst>
                              <a:gd name="T0" fmla="*/ 900 w 900"/>
                              <a:gd name="T1" fmla="*/ 1635 h 1635"/>
                              <a:gd name="T2" fmla="*/ 525 w 900"/>
                              <a:gd name="T3" fmla="*/ 1635 h 1635"/>
                              <a:gd name="T4" fmla="*/ 525 w 900"/>
                              <a:gd name="T5" fmla="*/ 0 h 1635"/>
                              <a:gd name="T6" fmla="*/ 0 w 900"/>
                              <a:gd name="T7" fmla="*/ 0 h 1635"/>
                            </a:gdLst>
                            <a:ahLst/>
                            <a:cxnLst>
                              <a:cxn ang="0">
                                <a:pos x="T0" y="T1"/>
                              </a:cxn>
                              <a:cxn ang="0">
                                <a:pos x="T2" y="T3"/>
                              </a:cxn>
                              <a:cxn ang="0">
                                <a:pos x="T4" y="T5"/>
                              </a:cxn>
                              <a:cxn ang="0">
                                <a:pos x="T6" y="T7"/>
                              </a:cxn>
                            </a:cxnLst>
                            <a:rect l="0" t="0" r="r" b="b"/>
                            <a:pathLst>
                              <a:path w="900" h="1635">
                                <a:moveTo>
                                  <a:pt x="900" y="1635"/>
                                </a:moveTo>
                                <a:lnTo>
                                  <a:pt x="525" y="1635"/>
                                </a:lnTo>
                                <a:lnTo>
                                  <a:pt x="525" y="0"/>
                                </a:lnTo>
                                <a:lnTo>
                                  <a:pt x="0" y="0"/>
                                </a:ln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CFEDEA" id="组合 5" o:spid="_x0000_s1084" style="position:absolute;left:0;text-align:left;margin-left:74.2pt;margin-top:26.65pt;width:295.8pt;height:533.9pt;z-index:251655680" coordorigin="3284,3007" coordsize="5916,10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">
                <v:roundrect id="AutoShape 47" o:spid="_x0000_s1085" style="position:absolute;left:3569;top:3007;width:2160;height:5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Q88IA&#10;AADaAAAADwAAAGRycy9kb3ducmV2LnhtbESPQWsCMRSE7wX/Q3iCt5pYsNTVKCJYvEm3PfT43Dx3&#10;Fzcva5JdV399Uyj0OMzMN8xqM9hG9ORD7VjDbKpAEBfO1Fxq+PrcP7+BCBHZYOOYNNwpwGY9elph&#10;ZtyNP6jPYykShEOGGqoY20zKUFRkMUxdS5y8s/MWY5K+lMbjLcFtI1+UepUWa04LFba0q6i45J3V&#10;UBjVKf/dHxenecwffXdl+X7VejIetksQkYb4H/5rH4yGBfxeSTdAr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KhDzwgAAANoAAAAPAAAAAAAAAAAAAAAAAJgCAABkcnMvZG93&#10;bnJldi54bWxQSwUGAAAAAAQABAD1AAAAhwMAAAAA&#10;">
                  <v:textbox>
                    <w:txbxContent>
                      <w:p w:rsidR="004A76E6" w:rsidRDefault="004A76E6" w:rsidP="00687A9A">
                        <w:pPr>
                          <w:pStyle w:val="DS"/>
                        </w:pPr>
                        <w:r>
                          <w:rPr>
                            <w:rFonts w:hint="eastAsia"/>
                          </w:rPr>
                          <w:t>功能测试完成</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oundrect>
                <v:roundrect id="AutoShape 48" o:spid="_x0000_s1086" style="position:absolute;left:3569;top:11569;width:2160;height:5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B2asMA&#10;AADbAAAADwAAAGRycy9kb3ducmV2LnhtbESPQU/DMAyF70j8h8hI3FgCEmjrlk0TEogbotthR6/x&#10;2mqN0yVpV/j1+IDEzdZ7fu/zajP5To0UUxvYwuPMgCKugmu5trDfvT3MQaWM7LALTBa+KcFmfXuz&#10;wsKFK3/RWOZaSQinAi00OfeF1qlqyGOahZ5YtFOIHrOssdYu4lXCfaefjHnRHluWhgZ7em2oOpeD&#10;t1A5M5h4GD8Xx+dc/ozDhfX7xdr7u2m7BJVpyv/mv+sPJ/hCL7/IAH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FB2asMAAADbAAAADwAAAAAAAAAAAAAAAACYAgAAZHJzL2Rv&#10;d25yZXYueG1sUEsFBgAAAAAEAAQA9QAAAIgDAAAAAA==&#10;">
                  <v:textbox>
                    <w:txbxContent>
                      <w:p w:rsidR="004A76E6" w:rsidRDefault="004A76E6" w:rsidP="00687A9A">
                        <w:pPr>
                          <w:pStyle w:val="DS"/>
                        </w:pPr>
                        <w:r>
                          <w:rPr>
                            <w:rFonts w:hint="eastAsia"/>
                          </w:rPr>
                          <w:t>接受验收</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oundrect>
                <v:roundrect id="AutoShape 49" o:spid="_x0000_s1087" style="position:absolute;left:6629;top:13181;width:2304;height:5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KHO8MA&#10;AADbAAAADwAAAGRycy9kb3ducmV2LnhtbESPQWvCQBSE7wX/w/KE3uquAUuNriKC4q007aHHZ/aZ&#10;BLNv4+4mpv313UKhx2FmvmHW29G2YiAfGsca5jMFgrh0puFKw8f74ekFRIjIBlvHpOGLAmw3k4c1&#10;5sbd+Y2GIlYiQTjkqKGOsculDGVNFsPMdcTJuzhvMSbpK2k83hPctjJT6llabDgt1NjRvqbyWvRW&#10;Q2lUr/zn8Lo8L2LxPfQ3lseb1o/TcbcCEWmM/+G/9sloyDL4/ZJ+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KHO8MAAADbAAAADwAAAAAAAAAAAAAAAACYAgAAZHJzL2Rv&#10;d25yZXYueG1sUEsFBgAAAAAEAAQA9QAAAIgDAAAAAA==&#10;">
                  <v:textbox>
                    <w:txbxContent>
                      <w:p w:rsidR="004A76E6" w:rsidRDefault="004A76E6" w:rsidP="00687A9A">
                        <w:pPr>
                          <w:pStyle w:val="DS"/>
                        </w:pPr>
                        <w:r>
                          <w:rPr>
                            <w:rFonts w:hint="eastAsia"/>
                          </w:rPr>
                          <w:t>寻找解决方案</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oundrect>
                <v:rect id="Rectangle 50" o:spid="_x0000_s1088" style="position:absolute;left:3568;top:3937;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textbox>
                    <w:txbxContent>
                      <w:p w:rsidR="004A76E6" w:rsidRDefault="004A76E6" w:rsidP="00687A9A">
                        <w:pPr>
                          <w:pStyle w:val="DS"/>
                        </w:pPr>
                      </w:p>
                      <w:p w:rsidR="004A76E6" w:rsidRDefault="004A76E6" w:rsidP="00687A9A">
                        <w:pPr>
                          <w:pStyle w:val="DS"/>
                        </w:pPr>
                        <w:r>
                          <w:rPr>
                            <w:rFonts w:hint="eastAsia"/>
                          </w:rPr>
                          <w:t>用户按照测试用例测试系统</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rect id="Rectangle 51" o:spid="_x0000_s1089" style="position:absolute;left:3569;top:7198;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6zMIA&#10;AADbAAAADwAAAGRycy9kb3ducmV2LnhtbESPQYvCMBSE74L/ITzBm6ZWEO0aRVxc9Kj14u1t87bt&#10;2ryUJmr11xtB8DjMzDfMfNmaSlypcaVlBaNhBII4s7rkXMEx3QymIJxH1lhZJgV3crBcdDtzTLS9&#10;8Z6uB5+LAGGXoILC+zqR0mUFGXRDWxMH7882Bn2QTS51g7cAN5WMo2giDZYcFgqsaV1Qdj5cjILf&#10;Mj7iY5/+RGa2Gftdm/5fTt9K9Xvt6guEp9Z/wu/2ViuIJ/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ZrrMwgAAANsAAAAPAAAAAAAAAAAAAAAAAJgCAABkcnMvZG93&#10;bnJldi54bWxQSwUGAAAAAAQABAD1AAAAhwMAAAAA&#10;">
                  <v:textbox>
                    <w:txbxContent>
                      <w:p w:rsidR="004A76E6" w:rsidRDefault="004A76E6" w:rsidP="00687A9A">
                        <w:pPr>
                          <w:pStyle w:val="DS"/>
                        </w:pPr>
                        <w:r>
                          <w:rPr>
                            <w:rFonts w:hint="eastAsia"/>
                          </w:rPr>
                          <w:t>将验收表交还项目协调人</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rect id="Rectangle 52" o:spid="_x0000_s1090" style="position:absolute;left:3569;top:8608;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KcLcUA&#10;AADcAAAADwAAAGRycy9kb3ducmV2LnhtbESPQWvCQBSE7wX/w/KE3pqNWqTGrCKKxR41Xnp7Zp9J&#10;2uzbkF2T2F/fLRQ8DjPzDZOuB1OLjlpXWVYwiWIQxLnVFRcKztn+5Q2E88gaa8uk4E4O1qvRU4qJ&#10;tj0fqTv5QgQIuwQVlN43iZQuL8mgi2xDHLyrbQ36INtC6hb7ADe1nMbxXBqsOCyU2NC2pPz7dDMK&#10;LtX0jD/H7D02i/3MfwzZ1+1zp9TzeNgsQXga/CP83z5oBa/zCfydC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UpwtxQAAANwAAAAPAAAAAAAAAAAAAAAAAJgCAABkcnMv&#10;ZG93bnJldi54bWxQSwUGAAAAAAQABAD1AAAAigMAAAAA&#10;">
                  <v:textbox>
                    <w:txbxContent>
                      <w:p w:rsidR="004A76E6" w:rsidRDefault="004A76E6" w:rsidP="00687A9A">
                        <w:pPr>
                          <w:pStyle w:val="DS"/>
                        </w:pPr>
                        <w:r>
                          <w:rPr>
                            <w:rFonts w:hint="eastAsia"/>
                          </w:rPr>
                          <w:t>项目协调人签署递交的成果</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rect id="Rectangle 53" o:spid="_x0000_s1091" style="position:absolute;left:3569;top:10018;width:2160;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ACWsUA&#10;AADcAAAADwAAAGRycy9kb3ducmV2LnhtbESPQWvCQBSE74X+h+UVeqsbo0gbXaVUUuzRxEtvz+wz&#10;iWbfhuyaRH99t1DocZiZb5jVZjSN6KlztWUF00kEgriwuuZSwSFPX15BOI+ssbFMCm7kYLN+fFhh&#10;ou3Ae+ozX4oAYZeggsr7NpHSFRUZdBPbEgfvZDuDPsiulLrDIcBNI+MoWkiDNYeFClv6qKi4ZFej&#10;4FjHB7zv88/IvKUz/zXm5+v3Vqnnp/F9CcLT6P/Df+2dVjBfxP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gAJaxQAAANwAAAAPAAAAAAAAAAAAAAAAAJgCAABkcnMv&#10;ZG93bnJldi54bWxQSwUGAAAAAAQABAD1AAAAigMAAAAA&#10;">
                  <v:textbox>
                    <w:txbxContent>
                      <w:p w:rsidR="004A76E6" w:rsidRPr="00E8006A" w:rsidRDefault="004A76E6" w:rsidP="00687A9A">
                        <w:pPr>
                          <w:pStyle w:val="DS"/>
                          <w:rPr>
                            <w:rFonts w:ascii="宋体" w:hAnsi="宋体"/>
                          </w:rPr>
                        </w:pPr>
                        <w:r w:rsidRPr="00E8006A">
                          <w:rPr>
                            <w:rFonts w:ascii="宋体" w:hAnsi="宋体" w:hint="eastAsia"/>
                          </w:rPr>
                          <w:t>项</w:t>
                        </w:r>
                        <w:r>
                          <w:rPr>
                            <w:rFonts w:ascii="宋体" w:hAnsi="宋体" w:hint="eastAsia"/>
                          </w:rPr>
                          <w:t>目协调人将签署的标交给</w:t>
                        </w:r>
                        <w:r w:rsidRPr="00E8006A">
                          <w:rPr>
                            <w:rFonts w:ascii="宋体" w:hAnsi="宋体" w:hint="eastAsia"/>
                          </w:rPr>
                          <w:t>公司项目经理</w:t>
                        </w: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p w:rsidR="004A76E6" w:rsidRPr="00AF06B6" w:rsidRDefault="004A76E6" w:rsidP="00687A9A">
                        <w:pPr>
                          <w:ind w:firstLine="480"/>
                          <w:rPr>
                            <w:rFonts w:ascii="华文细黑" w:eastAsia="华文细黑" w:hAnsi="华文细黑"/>
                          </w:rPr>
                        </w:pPr>
                      </w:p>
                    </w:txbxContent>
                  </v:textbox>
                </v:rect>
                <v:group id="Group 54" o:spid="_x0000_s1092" style="position:absolute;left:3284;top:5362;width:2736;height:1374" coordorigin="3150,4609" coordsize="2385,11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dCD8YAAADcAAAADwAAAGRycy9kb3ducmV2LnhtbESPQWvCQBSE7wX/w/IK&#10;3ppNtA2SZhWRKh5CoSqU3h7ZZxLMvg3ZbRL/fbdQ6HGYmW+YfDOZVgzUu8aygiSKQRCXVjdcKbic&#10;908rEM4ja2wtk4I7OdisZw85ZtqO/EHDyVciQNhlqKD2vsukdGVNBl1kO+LgXW1v0AfZV1L3OAa4&#10;aeUijlNpsOGwUGNHu5rK2+nbKDiMOG6XydtQ3K67+9f55f2zSEip+eO0fQXhafL/4b/2USt4Tp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p0IPxgAAANwA&#10;AAAPAAAAAAAAAAAAAAAAAKoCAABkcnMvZG93bnJldi54bWxQSwUGAAAAAAQABAD6AAAAnQMAAAAA&#10;">
                  <v:shape id="AutoShape 55" o:spid="_x0000_s1093" type="#_x0000_t4" style="position:absolute;left:3150;top:4609;width:238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NnLsQA&#10;AADcAAAADwAAAGRycy9kb3ducmV2LnhtbESPUWvCMBSF34X9h3AHe9NUEZHOKEMQZPPFuh9w11yb&#10;bs1NTbK2/nsjCD4ezjnf4aw2g21ERz7UjhVMJxkI4tLpmisF36fdeAkiRGSNjWNScKUAm/XLaIW5&#10;dj0fqStiJRKEQ44KTIxtLmUoDVkME9cSJ+/svMWYpK+k9tgnuG3kLMsW0mLNacFgS1tD5V/xbxX8&#10;/rSmPywv56wofSc/D35/OX4p9fY6fLyDiDTEZ/jR3msF88Uc7mfSEZD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DZy7EAAAA3AAAAA8AAAAAAAAAAAAAAAAAmAIAAGRycy9k&#10;b3ducmV2LnhtbFBLBQYAAAAABAAEAPUAAACJAwAAAAA=&#10;">
                    <v:textbox>
                      <w:txbxContent>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rect id="Rectangle 56" o:spid="_x0000_s1094" style="position:absolute;left:3495;top:4875;width:1755;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OHycYA&#10;AADcAAAADwAAAGRycy9kb3ducmV2LnhtbESPT2vCQBTE70K/w/IKXqRuFJWSuooULHoR/JNDb6/Z&#10;1yTt7tuQXU389q4geBxm5jfMfNlZIy7U+MqxgtEwAUGcO11xoeB0XL+9g/ABWaNxTAqu5GG5eOnN&#10;MdWu5T1dDqEQEcI+RQVlCHUqpc9LsuiHriaO3q9rLIYom0LqBtsIt0aOk2QmLVYcF0qs6bOk/P9w&#10;tgqw+hodTZ2t1oNd+/2TdSbZ/mVK9V+71QeIQF14hh/tjVYwmU3hfiYe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OHycYAAADcAAAADwAAAAAAAAAAAAAAAACYAgAAZHJz&#10;L2Rvd25yZXYueG1sUEsFBgAAAAAEAAQA9QAAAIsDAAAAAA==&#10;" filled="f" stroked="f">
                    <v:fill opacity="32896f"/>
                    <v:textbox>
                      <w:txbxContent>
                        <w:p w:rsidR="004A76E6" w:rsidRDefault="004A76E6" w:rsidP="00687A9A">
                          <w:pPr>
                            <w:pStyle w:val="DS"/>
                          </w:pPr>
                          <w:r>
                            <w:rPr>
                              <w:rFonts w:hint="eastAsia"/>
                            </w:rPr>
                            <w:t>存在关键或严重的问题</w:t>
                          </w:r>
                          <w:r>
                            <w:t>?</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group>
                <v:group id="Group 57" o:spid="_x0000_s1095" style="position:absolute;left:6464;top:7057;width:2736;height:1134" coordorigin="3150,4609" coordsize="2385,11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9Dhl8UAAADcAAAADwAAAGRycy9kb3ducmV2LnhtbESPT2vCQBTE7wW/w/KE&#10;3uomtg0SXUVExYMU/APi7ZF9JsHs25Bdk/jtu4WCx2FmfsPMFr2pREuNKy0riEcRCOLM6pJzBefT&#10;5mMCwnlkjZVlUvAkB4v54G2GqbYdH6g9+lwECLsUFRTe16mULivIoBvZmjh4N9sY9EE2udQNdgFu&#10;KjmOokQaLDksFFjTqqDsfnwYBdsOu+VnvG7399vqeT19/1z2MSn1PuyXUxCeev8K/7d3WsFXks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Q4ZfFAAAA3AAA&#10;AA8AAAAAAAAAAAAAAAAAqgIAAGRycy9kb3ducmV2LnhtbFBLBQYAAAAABAAEAPoAAACcAwAAAAA=&#10;">
                  <v:shape id="AutoShape 58" o:spid="_x0000_s1096" type="#_x0000_t4" style="position:absolute;left:3150;top:4609;width:238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H5WcQA&#10;AADcAAAADwAAAGRycy9kb3ducmV2LnhtbESPUWvCMBSF3wX/Q7jC3jSdDFc6o4zBQDZfrP6Au+ba&#10;dGtuahLb+u/NYLDHwznnO5z1drSt6MmHxrGCx0UGgrhyuuFawen4Ps9BhIissXVMCm4UYLuZTtZY&#10;aDfwgfoy1iJBOBSowMTYFVKGypDFsHAdcfLOzluMSfpaao9DgttWLrNsJS02nBYMdvRmqPopr1bB&#10;91dnhn1+OWdl5Xv5sfe7y+FTqYfZ+PoCItIY/8N/7Z1W8LR6ht8z6Qj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R+VnEAAAA3AAAAA8AAAAAAAAAAAAAAAAAmAIAAGRycy9k&#10;b3ducmV2LnhtbFBLBQYAAAAABAAEAPUAAACJAwAAAAA=&#10;">
                    <v:textbox>
                      <w:txbxContent>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rect id="Rectangle 59" o:spid="_x0000_s1097" style="position:absolute;left:3495;top:4875;width:1755;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IoV8IA&#10;AADcAAAADwAAAGRycy9kb3ducmV2LnhtbERPy4rCMBTdC/MP4Q64EU0VkaEaRQYcxo3go4vZXZtr&#10;W01uSpOx9e/NQnB5OO/FqrNG3KnxlWMF41ECgjh3uuJCwem4GX6B8AFZo3FMCh7kYbX86C0w1a7l&#10;Pd0PoRAxhH2KCsoQ6lRKn5dk0Y9cTRy5i2sshgibQuoG2xhujZwkyUxarDg2lFjTd0n57fBvFWD1&#10;Mz6aOltvBrv275x1JtleM6X6n916DiJQF97il/tXK5jO4tp4Jh4B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gihXwgAAANwAAAAPAAAAAAAAAAAAAAAAAJgCAABkcnMvZG93&#10;bnJldi54bWxQSwUGAAAAAAQABAD1AAAAhwMAAAAA&#10;" filled="f" stroked="f">
                    <v:fill opacity="32896f"/>
                    <v:textbox>
                      <w:txbxContent>
                        <w:p w:rsidR="004A76E6" w:rsidRDefault="004A76E6" w:rsidP="00687A9A">
                          <w:pPr>
                            <w:pStyle w:val="DS"/>
                          </w:pPr>
                          <w:r>
                            <w:rPr>
                              <w:rFonts w:hint="eastAsia"/>
                            </w:rPr>
                            <w:t>超过</w:t>
                          </w:r>
                          <w:r>
                            <w:rPr>
                              <w:rFonts w:hint="eastAsia"/>
                            </w:rPr>
                            <w:t>2</w:t>
                          </w:r>
                          <w:r>
                            <w:rPr>
                              <w:rFonts w:hint="eastAsia"/>
                            </w:rPr>
                            <w:t>周期限</w:t>
                          </w:r>
                          <w:r>
                            <w:t>?</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group>
                <v:rect id="Rectangle 60" o:spid="_x0000_s1098" style="position:absolute;left:6749;top:5644;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SQK8UA&#10;AADcAAAADwAAAGRycy9kb3ducmV2LnhtbESPQWvCQBSE74L/YXlCb2ajFTGpq4jF0h41Xry9Zl+T&#10;1OzbkF2T1F/fLRQ8DjPzDbPeDqYWHbWusqxgFsUgiHOrKy4UnLPDdAXCeWSNtWVS8EMOtpvxaI2p&#10;tj0fqTv5QgQIuxQVlN43qZQuL8mgi2xDHLwv2xr0QbaF1C32AW5qOY/jpTRYcVgosaF9Sfn1dDMK&#10;Pqv5Ge/H7C02yeHZfwzZ9+3yqtTTZNi9gPA0+Ef4v/2uFSyWCfydC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JJArxQAAANwAAAAPAAAAAAAAAAAAAAAAAJgCAABkcnMv&#10;ZG93bnJldi54bWxQSwUGAAAAAAQABAD1AAAAigMAAAAA&#10;">
                  <v:textbox>
                    <w:txbxContent>
                      <w:p w:rsidR="004A76E6" w:rsidRDefault="004A76E6" w:rsidP="00687A9A">
                        <w:pPr>
                          <w:pStyle w:val="DS"/>
                        </w:pPr>
                      </w:p>
                      <w:p w:rsidR="004A76E6" w:rsidRDefault="004A76E6" w:rsidP="00687A9A">
                        <w:pPr>
                          <w:pStyle w:val="DS"/>
                        </w:pPr>
                        <w:r>
                          <w:rPr>
                            <w:rFonts w:hint="eastAsia"/>
                          </w:rPr>
                          <w:t>解决问题</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group id="Group 61" o:spid="_x0000_s1099" style="position:absolute;left:6434;top:10109;width:2736;height:1224" coordorigin="3150,4609" coordsize="2385,115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xKpcIAAADcAAAADwAAAGRycy9kb3ducmV2LnhtbERPy4rCMBTdC/MP4Q7M&#10;TtOOTzpGEVGZhQg+QNxdmmtbbG5Kk2nr35vFgMvDec+XnSlFQ7UrLCuIBxEI4tTqgjMFl/O2PwPh&#10;PLLG0jIpeJKD5eKjN8dE25aP1Jx8JkIIuwQV5N5XiZQuzcmgG9iKOHB3Wxv0AdaZ1DW2IdyU8juK&#10;JtJgwaEhx4rWOaWP059RsGuxXQ3jTbN/3NfP23l8uO5jUurrs1v9gPDU+bf43/2rFYymYX4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6sSqXCAAAA3AAAAA8A&#10;AAAAAAAAAAAAAAAAqgIAAGRycy9kb3ducmV2LnhtbFBLBQYAAAAABAAEAPoAAACZAwAAAAA=&#10;">
                  <v:shape id="AutoShape 62" o:spid="_x0000_s1100" type="#_x0000_t4" style="position:absolute;left:3150;top:4609;width:2385;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1Sa8QA&#10;AADcAAAADwAAAGRycy9kb3ducmV2LnhtbESPUWvCMBSF3wf+h3AF32aqyJTOKCII4nyx2w+4a65N&#10;t+amJrHt/v0yGPh4OOd8h7PeDrYRHflQO1Ywm2YgiEuna64UfLwfnlcgQkTW2DgmBT8UYLsZPa0x&#10;167nC3VFrESCcMhRgYmxzaUMpSGLYepa4uRdnbcYk/SV1B77BLeNnGfZi7RYc1ow2NLeUPld3K2C&#10;r8/W9OfV7ZoVpe/k6eyPt8ubUpPxsHsFEWmIj/B/+6gVLJYz+DuTjoD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tUmvEAAAA3AAAAA8AAAAAAAAAAAAAAAAAmAIAAGRycy9k&#10;b3ducmV2LnhtbFBLBQYAAAAABAAEAPUAAACJAwAAAAA=&#10;">
                    <v:textbox>
                      <w:txbxContent>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rect id="Rectangle 63" o:spid="_x0000_s1101" style="position:absolute;left:3495;top:4875;width:1755;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OJYMYA&#10;AADcAAAADwAAAGRycy9kb3ducmV2LnhtbESPQWvCQBSE7wX/w/KEXkrdKKUtMRsRQdGLUG0Ovb1m&#10;n0l0923Ibk36791CweMwM98w2WKwRlyp841jBdNJAoK4dLrhSsHncf38DsIHZI3GMSn4JQ+LfPSQ&#10;Yapdzx90PYRKRAj7FBXUIbSplL6syaKfuJY4eifXWQxRdpXUHfYRbo2cJcmrtNhwXKixpVVN5eXw&#10;YxVgs5keTVss10/7/uu7GEyyOxdKPY6H5RxEoCHcw//trVbw8jaDvzPxCMj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rOJYMYAAADcAAAADwAAAAAAAAAAAAAAAACYAgAAZHJz&#10;L2Rvd25yZXYueG1sUEsFBgAAAAAEAAQA9QAAAIsDAAAAAA==&#10;" filled="f" stroked="f">
                    <v:fill opacity="32896f"/>
                    <v:textbox>
                      <w:txbxContent>
                        <w:p w:rsidR="004A76E6" w:rsidRDefault="004A76E6" w:rsidP="00687A9A">
                          <w:pPr>
                            <w:pStyle w:val="DS"/>
                          </w:pPr>
                        </w:p>
                        <w:p w:rsidR="004A76E6" w:rsidRDefault="004A76E6" w:rsidP="00687A9A">
                          <w:pPr>
                            <w:pStyle w:val="DS"/>
                          </w:pPr>
                          <w:r>
                            <w:rPr>
                              <w:rFonts w:hint="eastAsia"/>
                            </w:rPr>
                            <w:t>问题得到解决</w:t>
                          </w:r>
                          <w:r>
                            <w:t>?</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group>
                <v:rect id="Rectangle 64" o:spid="_x0000_s1102" style="position:absolute;left:6689;top:11755;width:2235;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UxHMQA&#10;AADcAAAADwAAAGRycy9kb3ducmV2LnhtbESPT4vCMBTE74LfITzBm6b+QXerUWQXRY9aL3t72zzb&#10;avNSmqjVT79ZEDwOM/MbZr5sTCluVLvCsoJBPwJBnFpdcKbgmKx7HyCcR9ZYWiYFD3KwXLRbc4y1&#10;vfOebgefiQBhF6OC3PsqltKlORl0fVsRB+9ka4M+yDqTusZ7gJtSDqNoIg0WHBZyrOgrp/RyuBoF&#10;v8XwiM99sonM53rkd01yvv58K9XtNKsZCE+Nf4df7a1WMJ6O4P9MOAJ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VMRzEAAAA3AAAAA8AAAAAAAAAAAAAAAAAmAIAAGRycy9k&#10;b3ducmV2LnhtbFBLBQYAAAAABAAEAPUAAACJAwAAAAA=&#10;">
                  <v:textbox>
                    <w:txbxContent>
                      <w:p w:rsidR="004A76E6" w:rsidRDefault="004A76E6" w:rsidP="00687A9A">
                        <w:pPr>
                          <w:pStyle w:val="DS"/>
                        </w:pPr>
                        <w:r>
                          <w:rPr>
                            <w:rFonts w:hint="eastAsia"/>
                          </w:rPr>
                          <w:t>问题升级到验收委员会进行解决</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rect id="Rectangle 65" o:spid="_x0000_s1103" style="position:absolute;left:6764;top:8684;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ypaMQA&#10;AADcAAAADwAAAGRycy9kb3ducmV2LnhtbESPQYvCMBSE74L/ITxhb5rqiu5Wo4jioketl729bZ5t&#10;tXkpTdSuv94IgsdhZr5hpvPGlOJKtSssK+j3IhDEqdUFZwoOybr7BcJ5ZI2lZVLwTw7ms3ZrirG2&#10;N97Rde8zESDsYlSQe1/FUro0J4OuZyvi4B1tbdAHWWdS13gLcFPKQRSNpMGCw0KOFS1zSs/7i1Hw&#10;VwwOeN8lP5H5Xn/6bZOcLr8rpT46zWICwlPj3+FXe6MVDMdDeJ4JR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8qWjEAAAA3AAAAA8AAAAAAAAAAAAAAAAAmAIAAGRycy9k&#10;b3ducmV2LnhtbFBLBQYAAAAABAAEAPUAAACJAwAAAAA=&#10;">
                  <v:textbox>
                    <w:txbxContent>
                      <w:p w:rsidR="004A76E6" w:rsidRDefault="004A76E6" w:rsidP="00687A9A">
                        <w:pPr>
                          <w:pStyle w:val="DS"/>
                        </w:pPr>
                      </w:p>
                      <w:p w:rsidR="004A76E6" w:rsidRDefault="004A76E6" w:rsidP="00687A9A">
                        <w:pPr>
                          <w:pStyle w:val="DS"/>
                        </w:pPr>
                        <w:r>
                          <w:rPr>
                            <w:rFonts w:hint="eastAsia"/>
                          </w:rPr>
                          <w:t>采取纠正措施</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line id="Line 66" o:spid="_x0000_s1104" style="position:absolute;visibility:visible;mso-wrap-style:square" from="4648,4938" to="4648,5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6jK8UAAADcAAAADwAAAGRycy9kb3ducmV2LnhtbESPQWsCMRSE74X+h/AK3mrWUru6GqV0&#10;KfRgBbX0/Ny8bpZuXpZNXOO/N4WCx2FmvmGW62hbMVDvG8cKJuMMBHHldMO1gq/D++MMhA/IGlvH&#10;pOBCHtar+7slFtqdeUfDPtQiQdgXqMCE0BVS+sqQRT92HXHyflxvMSTZ11L3eE5w28qnLHuRFhtO&#10;CwY7ejNU/e5PVkFuyp3MZbk5bMuhmczjZ/w+zpUaPcTXBYhAMdzC/+0PreA5n8LfmXQE5Oo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96jK8UAAADcAAAADwAAAAAAAAAA&#10;AAAAAAChAgAAZHJzL2Rvd25yZXYueG1sUEsFBgAAAAAEAAQA+QAAAJMDAAAAAA==&#10;">
                  <v:stroke endarrow="block"/>
                </v:line>
                <v:line id="Line 67" o:spid="_x0000_s1105" style="position:absolute;visibility:visible;mso-wrap-style:square" from="4645,3515" to="4645,3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w9XMUAAADcAAAADwAAAGRycy9kb3ducmV2LnhtbESPQWsCMRSE70L/Q3gFb5pVxK2rUYqL&#10;0ENbUEvPr5vnZunmZdnENf33TaHgcZiZb5jNLtpWDNT7xrGC2TQDQVw53XCt4ON8mDyB8AFZY+uY&#10;FPyQh932YbTBQrsbH2k4hVokCPsCFZgQukJKXxmy6KeuI07exfUWQ5J9LXWPtwS3rZxn2VJabDgt&#10;GOxob6j6Pl2tgtyUR5nL8vX8Xg7NbBXf4ufXSqnxY3xegwgUwz38337RChb5Ev7OpCMgt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ww9XMUAAADcAAAADwAAAAAAAAAA&#10;AAAAAAChAgAAZHJzL2Rvd25yZXYueG1sUEsFBgAAAAAEAAQA+QAAAJMDAAAAAA==&#10;">
                  <v:stroke endarrow="block"/>
                </v:line>
                <v:line id="Line 68" o:spid="_x0000_s1106" style="position:absolute;visibility:visible;mso-wrap-style:square" from="4643,6748" to="4643,7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CYx8UAAADcAAAADwAAAGRycy9kb3ducmV2LnhtbESPQWsCMRSE70L/Q3iF3jRrKV3dGkVc&#10;Cj1UQS09v26em8XNy7JJ1/TfN4LgcZiZb5jFKtpWDNT7xrGC6SQDQVw53XCt4Ov4Pp6B8AFZY+uY&#10;FPyRh9XyYbTAQrsL72k4hFokCPsCFZgQukJKXxmy6CeuI07eyfUWQ5J9LXWPlwS3rXzOsldpseG0&#10;YLCjjaHqfPi1CnJT7mUuy8/jrhya6Txu4/fPXKmnx7h+AxEohnv41v7QCl7yHK5n0hG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ECYx8UAAADcAAAADwAAAAAAAAAA&#10;AAAAAAChAgAAZHJzL2Rvd25yZXYueG1sUEsFBgAAAAAEAAQA+QAAAJMDAAAAAA==&#10;">
                  <v:stroke endarrow="block"/>
                </v:line>
                <v:line id="Line 69" o:spid="_x0000_s1107" style="position:absolute;visibility:visible;mso-wrap-style:square" from="4656,8200" to="4656,8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8MtcIAAADcAAAADwAAAGRycy9kb3ducmV2LnhtbERPW2vCMBR+H/gfwhH2NlOHrFqNIhZh&#10;D9vACz4fm2NTbE5Kk9Xs3y8Pgz1+fPfVJtpWDNT7xrGC6SQDQVw53XCt4Hzav8xB+ICssXVMCn7I&#10;w2Y9elphod2DDzQcQy1SCPsCFZgQukJKXxmy6CeuI07czfUWQ4J9LXWPjxRuW/maZW/SYsOpwWBH&#10;O0PV/fhtFeSmPMhclh+nr3Jopov4GS/XhVLP47hdgggUw7/4z/2uFczytDadSUd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d8MtcIAAADcAAAADwAAAAAAAAAAAAAA&#10;AAChAgAAZHJzL2Rvd25yZXYueG1sUEsFBgAAAAAEAAQA+QAAAJADAAAAAA==&#10;">
                  <v:stroke endarrow="block"/>
                </v:line>
                <v:line id="Line 70" o:spid="_x0000_s1108" style="position:absolute;visibility:visible;mso-wrap-style:square" from="4655,9611" to="4655,10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OpLsUAAADcAAAADwAAAGRycy9kb3ducmV2LnhtbESPQWvCQBSE74X+h+UVeqsbi5gmukpp&#10;EHrQglp6fmZfs6HZtyG7jeu/d4VCj8PMfMMs19F2YqTBt44VTCcZCOLa6ZYbBZ/HzdMLCB+QNXaO&#10;ScGFPKxX93dLLLU7857GQ2hEgrAvUYEJoS+l9LUhi37ieuLkfbvBYkhyaKQe8JzgtpPPWTaXFltO&#10;CwZ7ejNU/xx+rYLcVHuZy2p7/KjGdlrEXfw6FUo9PsTXBYhAMfyH/9rvWsEsL+B2Jh0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OpLsUAAADcAAAADwAAAAAAAAAA&#10;AAAAAAChAgAAZHJzL2Rvd25yZXYueG1sUEsFBgAAAAAEAAQA+QAAAJMDAAAAAA==&#10;">
                  <v:stroke endarrow="block"/>
                </v:line>
                <v:line id="Line 71" o:spid="_x0000_s1109" style="position:absolute;visibility:visible;mso-wrap-style:square" from="4657,11164" to="4657,11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xwlMIAAADcAAAADwAAAGRycy9kb3ducmV2LnhtbERPy2oCMRTdC/5DuEJ3mlHEx2iU0kHo&#10;ohbU0vV1cjsZOrkZJnFM/94shC4P573dR9uInjpfO1YwnWQgiEuna64UfF0O4xUIH5A1No5JwR95&#10;2O+Ggy3m2t35RP05VCKFsM9RgQmhzaX0pSGLfuJa4sT9uM5iSLCrpO7wnsJtI2dZtpAWa04NBlt6&#10;M1T+nm9WwdIUJ7mUxcfls+jr6Toe4/d1rdTLKL5uQASK4V/8dL9rBfNVmp/OpCMgd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nxwlMIAAADcAAAADwAAAAAAAAAAAAAA&#10;AAChAgAAZHJzL2Rvd25yZXYueG1sUEsFBgAAAAAEAAQA+QAAAJADAAAAAA==&#10;">
                  <v:stroke endarrow="block"/>
                </v:line>
                <v:line id="Line 72" o:spid="_x0000_s1110" style="position:absolute;flip:y;visibility:visible;mso-wrap-style:square" from="7829,6642" to="7829,7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SnMUAAADcAAAADwAAAGRycy9kb3ducmV2LnhtbESPT2vCQBDF74LfYRmhl6AbaxFNXUXb&#10;CkLpwT+HHofsNAnNzobsVOO3d4WCx8eb93vzFqvO1epMbag8GxiPUlDEubcVFwZOx+1wBioIssXa&#10;Mxm4UoDVst9bYGb9hfd0PkihIoRDhgZKkSbTOuQlOQwj3xBH78e3DiXKttC2xUuEu1o/p+lUO6w4&#10;NpTY0FtJ+e/hz8U3tl/8PpkkG6eTZE4f3/KZajHmadCtX0EJdfI4/k/vrIGX2RjuYyIB9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k+SnMUAAADcAAAADwAAAAAAAAAA&#10;AAAAAAChAgAAZHJzL2Rvd25yZXYueG1sUEsFBgAAAAAEAAQA+QAAAJMDAAAAAA==&#10;">
                  <v:stroke endarrow="block"/>
                </v:line>
                <v:line id="Line 73" o:spid="_x0000_s1111" style="position:absolute;visibility:visible;mso-wrap-style:square" from="7787,9699" to="7787,10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LeMUAAADcAAAADwAAAGRycy9kb3ducmV2LnhtbESPT2sCMRTE74V+h/AK3mpWEf+sRild&#10;BA+2oBbPz81zs3TzsmzSNX57Uyj0OMzMb5jVJtpG9NT52rGC0TADQVw6XXOl4Ou0fZ2D8AFZY+OY&#10;FNzJw2b9/LTCXLsbH6g/hkokCPscFZgQ2lxKXxqy6IeuJU7e1XUWQ5JdJXWHtwS3jRxn2VRarDkt&#10;GGzp3VD5ffyxCmamOMiZLPanz6KvR4v4Ec+XhVKDl/i2BBEohv/wX3unFUzmY/g9k46AX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JLeMUAAADcAAAADwAAAAAAAAAA&#10;AAAAAAChAgAAZHJzL2Rvd25yZXYueG1sUEsFBgAAAAAEAAQA+QAAAJMDAAAAAA==&#10;">
                  <v:stroke endarrow="block"/>
                </v:line>
                <v:line id="Line 74" o:spid="_x0000_s1112" style="position:absolute;visibility:visible;mso-wrap-style:square" from="7802,11345" to="7802,11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u48YAAADcAAAADwAAAGRycy9kb3ducmV2LnhtbESPS2vDMBCE74H8B7GF3hI5bcnDjRJC&#10;TaGHJJAHPW+trWVqrYylOuq/rwKBHIeZ+YZZrqNtRE+drx0rmIwzEMSl0zVXCs6n99EchA/IGhvH&#10;pOCPPKxXw8ESc+0ufKD+GCqRIOxzVGBCaHMpfWnIoh+7ljh5366zGJLsKqk7vCS4beRTlk2lxZrT&#10;gsGW3gyVP8dfq2BmioOcyWJ72hd9PVnEXfz8Wij1+BA3ryACxXAP39ofWsHL/BmuZ9IRkK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u7uPGAAAA3AAAAA8AAAAAAAAA&#10;AAAAAAAAoQIAAGRycy9kb3ducmV2LnhtbFBLBQYAAAAABAAEAPkAAACUAwAAAAA=&#10;">
                  <v:stroke endarrow="block"/>
                </v:line>
                <v:line id="Line 75" o:spid="_x0000_s1113" style="position:absolute;visibility:visible;mso-wrap-style:square" from="7784,12768" to="7784,13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Ud2l8UAAADcAAAADwAAAGRycy9kb3ducmV2LnhtbESPT2sCMRTE7wW/Q3iCt5q1SNWtUaSL&#10;4KEW/EPPr5vXzeLmZdnENf32jVDwOMzMb5jlOtpG9NT52rGCyTgDQVw6XXOl4HzaPs9B+ICssXFM&#10;Cn7Jw3o1eFpirt2ND9QfQyUShH2OCkwIbS6lLw1Z9GPXEifvx3UWQ5JdJXWHtwS3jXzJsldpsea0&#10;YLCld0Pl5Xi1CmamOMiZLD5On0VfTxZxH7++F0qNhnHzBiJQDI/wf3unFUznU7ifSUdA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Ud2l8UAAADcAAAADwAAAAAAAAAA&#10;AAAAAAChAgAAZHJzL2Rvd25yZXYueG1sUEsFBgAAAAAEAAQA+QAAAJMDAAAAAA==&#10;">
                  <v:stroke endarrow="block"/>
                </v:line>
                <v:shape id="Freeform 76" o:spid="_x0000_s1114" style="position:absolute;left:4653;top:3652;width:3158;height:555;visibility:visible;mso-wrap-style:square;v-text-anchor:top" coordsize="3187,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iO7sgA&#10;AADcAAAADwAAAGRycy9kb3ducmV2LnhtbESPW2vCQBSE34X+h+UUfBHd1BshdZWilBZ9kHrFt9Ps&#10;MQlmz6bZrab/vlsQ+jjMzDfMZNaYUlypdoVlBU+9CARxanXBmYLd9rUbg3AeWWNpmRT8kIPZ9KE1&#10;wUTbG3/QdeMzESDsElSQe18lUro0J4OuZyvi4J1tbdAHWWdS13gLcFPKfhSNpcGCw0KOFc1zSi+b&#10;b6NgH8vOsnNZDN6Op8P5a6UH68/TUan2Y/PyDMJT4//D9/a7VjCMR/B3JhwBO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GI7uyAAAANwAAAAPAAAAAAAAAAAAAAAAAJgCAABk&#10;cnMvZG93bnJldi54bWxQSwUGAAAAAAQABAD1AAAAjQMAAAAA&#10;" path="m3187,286l3187,,,e" filled="f">
                  <v:stroke endarrow="block"/>
                  <v:path arrowok="t" o:connecttype="custom" o:connectlocs="3158,555;3158,0;0,0" o:connectangles="0,0,0"/>
                </v:shape>
                <v:shape id="Freeform 77" o:spid="_x0000_s1115" style="position:absolute;left:6022;top:6049;width:450;height:1568;visibility:visible;mso-wrap-style:square;v-text-anchor:top" coordsize="450,17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oWPcYA&#10;AADcAAAADwAAAGRycy9kb3ducmV2LnhtbESPT2vCQBTE74V+h+UVequbSgkSXUVbQ3voxT+ox2f2&#10;mQ1m34bsNsZv7xYEj8PM/IaZzHpbi45aXzlW8D5IQBAXTldcKthu8rcRCB+QNdaOScGVPMymz08T&#10;zLS78Iq6dShFhLDPUIEJocmk9IUhi37gGuLonVxrMUTZllK3eIlwW8thkqTSYsVxwWBDn4aK8/rP&#10;KvDL7/z3sKwXX/sdd3mSzodHUyr1+tLPxyAC9eERvrd/tIKPUQr/Z+IR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oWPcYAAADcAAAADwAAAAAAAAAAAAAAAACYAgAAZHJz&#10;L2Rvd25yZXYueG1sUEsFBgAAAAAEAAQA9QAAAIsDAAAAAA==&#10;" path="m,l165,r,1688l450,1703e" filled="f">
                  <v:stroke endarrow="block"/>
                  <v:path arrowok="t" o:connecttype="custom" o:connectlocs="0,0;165,0;165,1554;450,1568" o:connectangles="0,0,0,0"/>
                </v:shape>
                <v:shape id="Text Box 78" o:spid="_x0000_s1116" type="#_x0000_t202" style="position:absolute;left:6209;top:6784;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QnSsMA&#10;AADcAAAADwAAAGRycy9kb3ducmV2LnhtbESPT4vCMBTE7wt+h/AEb5q46KrVKLKy4MnFv+Dt0Tzb&#10;YvNSmqztfvuNIOxxmJnfMItVa0vxoNoXjjUMBwoEcepMwZmG0/GrPwXhA7LB0jFp+CUPq2XnbYGJ&#10;cQ3v6XEImYgQ9glqyEOoEil9mpNFP3AVcfRurrYYoqwzaWpsItyW8l2pD2mx4LiQY0WfOaX3w4/V&#10;cN7drpeR+s42dlw1rlWS7Uxq3eu26zmIQG34D7/aW6NhNJ3A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QnSsMAAADcAAAADwAAAAAAAAAAAAAAAACYAgAAZHJzL2Rv&#10;d25yZXYueG1sUEsFBgAAAAAEAAQA9QAAAIgDAAAAAA==&#10;" filled="f" stroked="f">
                  <v:textbo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shape id="Text Box 79" o:spid="_x0000_s1117" type="#_x0000_t202" style="position:absolute;left:7799;top:9722;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uzOMEA&#10;AADcAAAADwAAAGRycy9kb3ducmV2LnhtbERPz2vCMBS+D/wfwhO8rYlDR1dNi2wIOylTN9jt0Tzb&#10;YvNSmsx2/705CB4/vt/rYrStuFLvG8ca5okCQVw603Cl4XTcPqcgfEA22DomDf/kocgnT2vMjBv4&#10;i66HUIkYwj5DDXUIXSalL2uy6BPXEUfu7HqLIcK+kqbHIYbbVr4o9SotNhwbauzovabycvizGr53&#10;59+fhdpXH3bZDW5Uku2b1Ho2HTcrEIHG8BDf3Z9GwyKNa+OZeARkf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bszjBAAAA3AAAAA8AAAAAAAAAAAAAAAAAmAIAAGRycy9kb3du&#10;cmV2LnhtbFBLBQYAAAAABAAEAPUAAACGAwAAAAA=&#10;" filled="f" stroked="f">
                  <v:textbo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shape id="Text Box 80" o:spid="_x0000_s1118" type="#_x0000_t202" style="position:absolute;left:7844;top:8207;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cWo8QA&#10;AADcAAAADwAAAGRycy9kb3ducmV2LnhtbESPQWvCQBSE7wX/w/KE3ppdSywxdQ3SUvCkVFvB2yP7&#10;TEKzb0N2a+K/dwsFj8PMfMMsi9G24kK9bxxrmCUKBHHpTMOVhq/Dx1MGwgdkg61j0nAlD8Vq8rDE&#10;3LiBP+myD5WIEPY5aqhD6HIpfVmTRZ+4jjh6Z9dbDFH2lTQ9DhFuW/ms1Iu02HBcqLGjt5rKn/2v&#10;1fC9PZ+OqdpV73beDW5Uku1Cav04HdevIAKN4R7+b2+MhjRbwN+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XFqPEAAAA3AAAAA8AAAAAAAAAAAAAAAAAmAIAAGRycy9k&#10;b3ducmV2LnhtbFBLBQYAAAAABAAEAPUAAACJAwAAAAA=&#10;" filled="f" stroked="f">
                  <v:textbo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shape id="Text Box 81" o:spid="_x0000_s1119" type="#_x0000_t202" style="position:absolute;left:4679;top:6799;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Qp48IA&#10;AADcAAAADwAAAGRycy9kb3ducmV2LnhtbERPy2rCQBTdF/yH4QrumhmLFpM6CdIidKXUR6G7S+aa&#10;hGbuhMzUpH/vLASXh/NeF6NtxZV63zjWME8UCOLSmYYrDafj9nkFwgdkg61j0vBPHop88rTGzLiB&#10;v+h6CJWIIewz1FCH0GVS+rImiz5xHXHkLq63GCLsK2l6HGK4beWLUq/SYsOxocaO3msqfw9/VsN5&#10;d/n5Xqh99WGX3eBGJdmmUuvZdNy8gQg0hof47v40GhZpnB/PxCMg8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NCnjwgAAANwAAAAPAAAAAAAAAAAAAAAAAJgCAABkcnMvZG93&#10;bnJldi54bWxQSwUGAAAAAAQABAD1AAAAhwMAAAAA&#10;" filled="f" stroked="f">
                  <v:textbox>
                    <w:txbxContent>
                      <w:p w:rsidR="004A76E6" w:rsidRDefault="004A76E6" w:rsidP="00687A9A">
                        <w:pPr>
                          <w:ind w:firstLine="480"/>
                        </w:pPr>
                        <w:r>
                          <w:t>N</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shape id="Text Box 82" o:spid="_x0000_s1120" type="#_x0000_t202" style="position:absolute;left:7859;top:6694;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iMeMMA&#10;AADcAAAADwAAAGRycy9kb3ducmV2LnhtbESPQYvCMBSE78L+h/AWvGmiqKzVKIsieFLU3QVvj+bZ&#10;lm1eShNt/fdGEDwOM/MNM1+2thQ3qn3hWMOgr0AQp84UnGn4OW16XyB8QDZYOiYNd/KwXHx05pgY&#10;1/CBbseQiQhhn6CGPIQqkdKnOVn0fVcRR+/iaoshyjqTpsYmwm0ph0pNpMWC40KOFa1ySv+PV6vh&#10;d3c5/43UPlvbcdW4Vkm2U6l197P9noEI1IZ3+NXeGg2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iMeMMAAADcAAAADwAAAAAAAAAAAAAAAACYAgAAZHJzL2Rv&#10;d25yZXYueG1sUEsFBgAAAAAEAAQA9QAAAIgDAAAAAA==&#10;" filled="f" stroked="f">
                  <v:textbox>
                    <w:txbxContent>
                      <w:p w:rsidR="004A76E6" w:rsidRDefault="004A76E6" w:rsidP="00687A9A">
                        <w:pPr>
                          <w:ind w:firstLine="480"/>
                        </w:pPr>
                        <w:r>
                          <w:t>N</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shape id="Text Box 83" o:spid="_x0000_s1121" type="#_x0000_t202" style="position:absolute;left:7814;top:11297;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oSD8QA&#10;AADcAAAADwAAAGRycy9kb3ducmV2LnhtbESPQWvCQBSE7wX/w/IEb3VXsUWjmyAWoaeWpip4e2Sf&#10;STD7NmS3Sfrvu4VCj8PMfMPsstE2oqfO1441LOYKBHHhTM2lhtPn8XENwgdkg41j0vBNHrJ08rDD&#10;xLiBP6jPQykihH2CGqoQ2kRKX1Rk0c9dSxy9m+sshii7UpoOhwi3jVwq9Swt1hwXKmzpUFFxz7+s&#10;hvPb7XpZqffyxT61gxuVZLuRWs+m434LItAY/sN/7VejYbVZwu+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qEg/EAAAA3AAAAA8AAAAAAAAAAAAAAAAAmAIAAGRycy9k&#10;b3ducmV2LnhtbFBLBQYAAAAABAAEAPUAAACJAwAAAAA=&#10;" filled="f" stroked="f">
                  <v:textbox>
                    <w:txbxContent>
                      <w:p w:rsidR="004A76E6" w:rsidRDefault="004A76E6" w:rsidP="00687A9A">
                        <w:pPr>
                          <w:ind w:firstLine="480"/>
                        </w:pPr>
                        <w:r>
                          <w:t>N</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rect id="Rectangle 84" o:spid="_x0000_s1122" style="position:absolute;left:6743;top:4218;width:2160;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50fsUA&#10;AADcAAAADwAAAGRycy9kb3ducmV2LnhtbESPQWvCQBSE74L/YXlCb2ajFTGpq4jF0h41Xry9Zl+T&#10;1OzbkF2T1F/fLRQ8DjPzDbPeDqYWHbWusqxgFsUgiHOrKy4UnLPDdAXCeWSNtWVS8EMOtpvxaI2p&#10;tj0fqTv5QgQIuxQVlN43qZQuL8mgi2xDHLwv2xr0QbaF1C32AW5qOY/jpTRYcVgosaF9Sfn1dDMK&#10;Pqv5Ge/H7C02yeHZfwzZ9+3yqtTTZNi9gPA0+Ef4v/2uFSySJfydCUd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bnR+xQAAANwAAAAPAAAAAAAAAAAAAAAAAJgCAABkcnMv&#10;ZG93bnJldi54bWxQSwUGAAAAAAQABAD1AAAAigMAAAAA&#10;">
                  <v:textbox>
                    <w:txbxContent>
                      <w:p w:rsidR="004A76E6" w:rsidRDefault="004A76E6" w:rsidP="00687A9A">
                        <w:pPr>
                          <w:pStyle w:val="DS"/>
                        </w:pPr>
                      </w:p>
                      <w:p w:rsidR="004A76E6" w:rsidRDefault="004A76E6" w:rsidP="00687A9A">
                        <w:pPr>
                          <w:pStyle w:val="DS"/>
                        </w:pPr>
                        <w:r>
                          <w:rPr>
                            <w:rFonts w:hint="eastAsia"/>
                          </w:rPr>
                          <w:t>延长</w:t>
                        </w:r>
                        <w:r>
                          <w:rPr>
                            <w:rFonts w:hint="eastAsia"/>
                          </w:rPr>
                          <w:t>1</w:t>
                        </w:r>
                        <w:r>
                          <w:rPr>
                            <w:rFonts w:hint="eastAsia"/>
                          </w:rPr>
                          <w:t>周测试期限</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rect>
                <v:line id="Line 85" o:spid="_x0000_s1123" style="position:absolute;flip:y;visibility:visible;mso-wrap-style:square" from="7826,5213" to="7826,5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yt3MUAAADcAAAADwAAAGRycy9kb3ducmV2LnhtbESPTUvDQBCG74L/YRnBS7AbbREbuwl+&#10;tFAQD7Y9eByyYxLMzobs2Kb/3jkIHod33meeWVVT6M2RxtRFdnA7y8EQ19F33Dg47Dc3D2CSIHvs&#10;I5ODMyWoysuLFRY+nviDjjtpjEI4FeigFRkKa1PdUsA0iwOxZl9xDCg6jo31I54UHnp7l+f3NmDH&#10;eqHFgV5aqr93P0E1Nu/8Op9nz8Fm2ZLWn/KWW3Hu+mp6egQjNMn/8l976x0slmqrzygBb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yt3MUAAADcAAAADwAAAAAAAAAA&#10;AAAAAAChAgAAZHJzL2Rvd25yZXYueG1sUEsFBgAAAAAEAAQA+QAAAJMDAAAAAA==&#10;">
                  <v:stroke endarrow="block"/>
                </v:line>
                <v:line id="Line 86" o:spid="_x0000_s1124" style="position:absolute;visibility:visible;mso-wrap-style:square" from="7832,8205" to="7832,86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9P1MUAAADcAAAADwAAAGRycy9kb3ducmV2LnhtbESPzWrDMBCE74W8g9hAb42cEprYiRJK&#10;TaCHppAfct5YW8vUWhlLddS3rwKFHIeZ+YZZbaJtxUC9bxwrmE4yEMSV0w3XCk7H7dMChA/IGlvH&#10;pOCXPGzWo4cVFtpdeU/DIdQiQdgXqMCE0BVS+sqQRT9xHXHyvlxvMSTZ11L3eE1w28rnLHuRFhtO&#10;CwY7ejNUfR9+rIK5KfdyLsuP42c5NNM87uL5kiv1OI6vSxCBYriH/9vvWsEsz+F2Jh0Bu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p9P1MUAAADcAAAADwAAAAAAAAAA&#10;AAAAAAChAgAAZHJzL2Rvd25yZXYueG1sUEsFBgAAAAAEAAQA+QAAAJMDAAAAAA==&#10;">
                  <v:stroke endarrow="block"/>
                </v:line>
                <v:shape id="Text Box 87" o:spid="_x0000_s1125" type="#_x0000_t202" style="position:absolute;left:6179;top:9152;width:405;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BGBMQA&#10;AADcAAAADwAAAGRycy9kb3ducmV2LnhtbESPQWvCQBSE7wX/w/KE3uquYopGN0EsQk8tTVXw9sg+&#10;k2D2bchuTfrvu4VCj8PMfMNs89G24k69bxxrmM8UCOLSmYYrDcfPw9MKhA/IBlvHpOGbPOTZ5GGL&#10;qXEDf9C9CJWIEPYpaqhD6FIpfVmTRT9zHXH0rq63GKLsK2l6HCLctnKh1LO02HBcqLGjfU3lrfiy&#10;Gk5v18t5qd6rF5t0gxuVZLuWWj9Ox90GRKAx/If/2q9GQ7JYw++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RgTEAAAA3AAAAA8AAAAAAAAAAAAAAAAAmAIAAGRycy9k&#10;b3ducmV2LnhtbFBLBQYAAAAABAAEAPUAAACJAwAAAAA=&#10;" filled="f" stroked="f">
                  <v:textbox>
                    <w:txbxContent>
                      <w:p w:rsidR="004A76E6" w:rsidRDefault="004A76E6" w:rsidP="00687A9A">
                        <w:pPr>
                          <w:ind w:firstLine="480"/>
                        </w:pPr>
                        <w:r>
                          <w:t>Y</w:t>
                        </w: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p w:rsidR="004A76E6" w:rsidRDefault="004A76E6" w:rsidP="00687A9A">
                        <w:pPr>
                          <w:ind w:firstLine="480"/>
                        </w:pPr>
                      </w:p>
                    </w:txbxContent>
                  </v:textbox>
                </v:shape>
                <v:shape id="Freeform 88" o:spid="_x0000_s1126" style="position:absolute;left:5730;top:7770;width:1020;height:1365;visibility:visible;mso-wrap-style:square;v-text-anchor:top" coordsize="900,1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9jDsQA&#10;AADcAAAADwAAAGRycy9kb3ducmV2LnhtbESPW2sCMRSE3wX/QziFvmm2lxVZN4oIlb4UqpY+Hzdn&#10;L7o5CZuoW3+9KQg+DjPzDZMvetOKM3W+sazgZZyAIC6sbrhS8LP7GE1B+ICssbVMCv7Iw2I+HOSY&#10;aXvhDZ23oRIRwj5DBXUILpPSFzUZ9GPriKNX2s5giLKrpO7wEuGmla9JMpEGG44LNTpa1VQctyej&#10;oKfflA77dn0kl5bfq6/d9OoOSj0/9csZiEB9eITv7U+tIH1/g/8z8Qj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fYw7EAAAA3AAAAA8AAAAAAAAAAAAAAAAAmAIAAGRycy9k&#10;b3ducmV2LnhtbFBLBQYAAAAABAAEAPUAAACJAwAAAAA=&#10;" path="m900,1635r-375,l525,,,e" filled="f">
                  <v:stroke endarrow="block"/>
                  <v:path arrowok="t" o:connecttype="custom" o:connectlocs="1020,1365;595,1365;595,0;0,0" o:connectangles="0,0,0,0"/>
                </v:shape>
                <w10:wrap type="topAndBottom"/>
              </v:group>
            </w:pict>
          </mc:Fallback>
        </mc:AlternateContent>
      </w:r>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t>《系统可靠性测试验收流程图》</w:t>
      </w:r>
    </w:p>
    <w:p w:rsidR="00687A9A" w:rsidRPr="003638A8" w:rsidRDefault="00687A9A" w:rsidP="004238B3">
      <w:pPr>
        <w:pStyle w:val="afff7"/>
        <w:rPr>
          <w:rFonts w:asciiTheme="minorHAnsi" w:eastAsiaTheme="minorEastAsia" w:hAnsiTheme="minorHAnsi"/>
        </w:rPr>
      </w:pPr>
      <w:r w:rsidRPr="003638A8">
        <w:rPr>
          <w:rFonts w:asciiTheme="minorHAnsi" w:eastAsiaTheme="minorEastAsia" w:hAnsiTheme="minorHAnsi"/>
        </w:rPr>
        <w:br w:type="page"/>
      </w:r>
    </w:p>
    <w:p w:rsidR="00687A9A" w:rsidRPr="003638A8" w:rsidRDefault="00687A9A" w:rsidP="00687A9A">
      <w:pPr>
        <w:ind w:firstLine="480"/>
        <w:jc w:val="center"/>
        <w:rPr>
          <w:rFonts w:asciiTheme="minorHAnsi" w:eastAsiaTheme="minorEastAsia" w:hAnsiTheme="minorHAnsi"/>
          <w:szCs w:val="21"/>
        </w:rPr>
      </w:pPr>
      <w:r w:rsidRPr="003638A8">
        <w:rPr>
          <w:rFonts w:asciiTheme="minorHAnsi" w:eastAsiaTheme="minorEastAsia" w:hAnsiTheme="minorHAnsi"/>
          <w:szCs w:val="21"/>
        </w:rPr>
        <w:lastRenderedPageBreak/>
        <w:t>《可靠性测试表》</w:t>
      </w:r>
    </w:p>
    <w:tbl>
      <w:tblPr>
        <w:tblW w:w="8280" w:type="dxa"/>
        <w:tblInd w:w="468" w:type="dxa"/>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ook w:val="0000" w:firstRow="0" w:lastRow="0" w:firstColumn="0" w:lastColumn="0" w:noHBand="0" w:noVBand="0"/>
      </w:tblPr>
      <w:tblGrid>
        <w:gridCol w:w="2715"/>
        <w:gridCol w:w="2880"/>
        <w:gridCol w:w="2685"/>
      </w:tblGrid>
      <w:tr w:rsidR="00687A9A" w:rsidRPr="003638A8" w:rsidTr="00E4614B">
        <w:trPr>
          <w:trHeight w:val="452"/>
        </w:trPr>
        <w:tc>
          <w:tcPr>
            <w:tcW w:w="2715" w:type="dxa"/>
            <w:vAlign w:val="center"/>
          </w:tcPr>
          <w:p w:rsidR="00687A9A" w:rsidRPr="003638A8" w:rsidRDefault="00687A9A" w:rsidP="00E4614B">
            <w:pPr>
              <w:jc w:val="center"/>
              <w:rPr>
                <w:rFonts w:asciiTheme="minorHAnsi" w:eastAsiaTheme="minorEastAsia" w:hAnsiTheme="minorHAnsi"/>
                <w:szCs w:val="21"/>
              </w:rPr>
            </w:pPr>
            <w:r w:rsidRPr="003638A8">
              <w:rPr>
                <w:rFonts w:asciiTheme="minorHAnsi" w:eastAsiaTheme="minorEastAsia" w:hAnsiTheme="minorHAnsi"/>
                <w:bCs/>
                <w:szCs w:val="21"/>
              </w:rPr>
              <w:t>测试</w:t>
            </w:r>
            <w:r w:rsidRPr="003638A8">
              <w:rPr>
                <w:rFonts w:asciiTheme="minorHAnsi" w:eastAsiaTheme="minorEastAsia" w:hAnsiTheme="minorHAnsi"/>
                <w:szCs w:val="21"/>
              </w:rPr>
              <w:t>标准</w:t>
            </w:r>
          </w:p>
        </w:tc>
        <w:tc>
          <w:tcPr>
            <w:tcW w:w="2880" w:type="dxa"/>
            <w:vAlign w:val="center"/>
          </w:tcPr>
          <w:p w:rsidR="00687A9A" w:rsidRPr="003638A8" w:rsidRDefault="00687A9A" w:rsidP="00E4614B">
            <w:pPr>
              <w:jc w:val="center"/>
              <w:rPr>
                <w:rFonts w:asciiTheme="minorHAnsi" w:eastAsiaTheme="minorEastAsia" w:hAnsiTheme="minorHAnsi"/>
                <w:szCs w:val="21"/>
              </w:rPr>
            </w:pPr>
            <w:r w:rsidRPr="003638A8">
              <w:rPr>
                <w:rFonts w:asciiTheme="minorHAnsi" w:eastAsiaTheme="minorEastAsia" w:hAnsiTheme="minorHAnsi"/>
                <w:bCs/>
                <w:szCs w:val="21"/>
              </w:rPr>
              <w:t>测试</w:t>
            </w:r>
            <w:r w:rsidRPr="003638A8">
              <w:rPr>
                <w:rFonts w:asciiTheme="minorHAnsi" w:eastAsiaTheme="minorEastAsia" w:hAnsiTheme="minorHAnsi"/>
                <w:szCs w:val="21"/>
              </w:rPr>
              <w:t>成果</w:t>
            </w:r>
          </w:p>
        </w:tc>
        <w:tc>
          <w:tcPr>
            <w:tcW w:w="2685" w:type="dxa"/>
            <w:vAlign w:val="center"/>
          </w:tcPr>
          <w:p w:rsidR="00687A9A" w:rsidRPr="003638A8" w:rsidRDefault="00687A9A" w:rsidP="00E4614B">
            <w:pPr>
              <w:jc w:val="center"/>
              <w:rPr>
                <w:rFonts w:asciiTheme="minorHAnsi" w:eastAsiaTheme="minorEastAsia" w:hAnsiTheme="minorHAnsi"/>
                <w:szCs w:val="21"/>
              </w:rPr>
            </w:pPr>
            <w:r w:rsidRPr="003638A8">
              <w:rPr>
                <w:rFonts w:asciiTheme="minorHAnsi" w:eastAsiaTheme="minorEastAsia" w:hAnsiTheme="minorHAnsi"/>
                <w:szCs w:val="21"/>
              </w:rPr>
              <w:t>验收标准</w:t>
            </w:r>
          </w:p>
        </w:tc>
      </w:tr>
      <w:tr w:rsidR="00687A9A" w:rsidRPr="003638A8" w:rsidTr="00E4614B">
        <w:trPr>
          <w:trHeight w:val="1035"/>
        </w:trPr>
        <w:tc>
          <w:tcPr>
            <w:tcW w:w="2715" w:type="dxa"/>
          </w:tcPr>
          <w:p w:rsidR="00687A9A" w:rsidRPr="003638A8" w:rsidRDefault="00687A9A" w:rsidP="00E4614B">
            <w:pPr>
              <w:pStyle w:val="af"/>
              <w:jc w:val="both"/>
              <w:rPr>
                <w:rFonts w:asciiTheme="minorHAnsi" w:eastAsiaTheme="minorEastAsia" w:hAnsiTheme="minorHAnsi"/>
                <w:sz w:val="21"/>
                <w:szCs w:val="21"/>
              </w:rPr>
            </w:pPr>
            <w:r w:rsidRPr="003638A8">
              <w:rPr>
                <w:rFonts w:asciiTheme="minorHAnsi" w:eastAsiaTheme="minorEastAsia" w:hAnsiTheme="minorHAnsi"/>
                <w:sz w:val="21"/>
                <w:szCs w:val="21"/>
              </w:rPr>
              <w:t>将系统需求与功能描述进行对照检查，确定系统是否满足功能要求。</w:t>
            </w:r>
          </w:p>
          <w:p w:rsidR="00687A9A" w:rsidRPr="003638A8" w:rsidRDefault="00687A9A" w:rsidP="00E4614B">
            <w:pPr>
              <w:pStyle w:val="af"/>
              <w:jc w:val="both"/>
              <w:rPr>
                <w:rFonts w:asciiTheme="minorHAnsi" w:eastAsiaTheme="minorEastAsia" w:hAnsiTheme="minorHAnsi"/>
                <w:sz w:val="21"/>
                <w:szCs w:val="21"/>
              </w:rPr>
            </w:pPr>
            <w:r w:rsidRPr="003638A8">
              <w:rPr>
                <w:rFonts w:asciiTheme="minorHAnsi" w:eastAsiaTheme="minorEastAsia" w:hAnsiTheme="minorHAnsi"/>
                <w:sz w:val="21"/>
                <w:szCs w:val="21"/>
              </w:rPr>
              <w:t>通过分析系统资源消耗来检查系统是否有效运行。</w:t>
            </w:r>
          </w:p>
        </w:tc>
        <w:tc>
          <w:tcPr>
            <w:tcW w:w="2880" w:type="dxa"/>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新系统可执行程序</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功能描述</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接口描述</w:t>
            </w:r>
          </w:p>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操作手册</w:t>
            </w:r>
          </w:p>
        </w:tc>
        <w:tc>
          <w:tcPr>
            <w:tcW w:w="2685" w:type="dxa"/>
          </w:tcPr>
          <w:p w:rsidR="00687A9A" w:rsidRPr="003638A8" w:rsidRDefault="00687A9A" w:rsidP="00E4614B">
            <w:pPr>
              <w:ind w:firstLine="480"/>
              <w:rPr>
                <w:rFonts w:asciiTheme="minorHAnsi" w:eastAsiaTheme="minorEastAsia" w:hAnsiTheme="minorHAnsi"/>
                <w:szCs w:val="21"/>
              </w:rPr>
            </w:pPr>
            <w:r w:rsidRPr="003638A8">
              <w:rPr>
                <w:rFonts w:asciiTheme="minorHAnsi" w:eastAsiaTheme="minorEastAsia" w:hAnsiTheme="minorHAnsi"/>
                <w:szCs w:val="21"/>
              </w:rPr>
              <w:t>不存在</w:t>
            </w:r>
            <w:r w:rsidRPr="003638A8">
              <w:rPr>
                <w:rFonts w:asciiTheme="minorHAnsi" w:eastAsiaTheme="minorEastAsia" w:hAnsiTheme="minorHAnsi"/>
                <w:szCs w:val="21"/>
              </w:rPr>
              <w:t>B</w:t>
            </w:r>
            <w:r w:rsidRPr="003638A8">
              <w:rPr>
                <w:rFonts w:asciiTheme="minorHAnsi" w:eastAsiaTheme="minorEastAsia" w:hAnsiTheme="minorHAnsi"/>
                <w:szCs w:val="21"/>
              </w:rPr>
              <w:t>及以上级别的问题</w:t>
            </w:r>
          </w:p>
        </w:tc>
      </w:tr>
    </w:tbl>
    <w:p w:rsidR="00687A9A" w:rsidRPr="003638A8" w:rsidRDefault="00687A9A" w:rsidP="00687A9A">
      <w:pPr>
        <w:spacing w:line="360" w:lineRule="auto"/>
        <w:ind w:firstLine="480"/>
        <w:rPr>
          <w:rFonts w:asciiTheme="minorHAnsi" w:eastAsiaTheme="minorEastAsia" w:hAnsiTheme="minorHAnsi"/>
          <w:b/>
          <w:szCs w:val="21"/>
          <w:u w:val="single"/>
        </w:rPr>
      </w:pPr>
      <w:bookmarkStart w:id="731" w:name="_Toc6309722"/>
      <w:bookmarkStart w:id="732" w:name="_Toc6416510"/>
      <w:bookmarkStart w:id="733" w:name="_Toc23948500"/>
      <w:bookmarkStart w:id="734" w:name="_Toc130811911"/>
      <w:r w:rsidRPr="003638A8">
        <w:rPr>
          <w:rFonts w:asciiTheme="minorHAnsi" w:eastAsiaTheme="minorEastAsia" w:hAnsiTheme="minorHAnsi"/>
          <w:b/>
          <w:szCs w:val="21"/>
          <w:u w:val="single"/>
        </w:rPr>
        <w:t>系统集成部分的测试</w:t>
      </w:r>
      <w:bookmarkEnd w:id="731"/>
      <w:bookmarkEnd w:id="732"/>
      <w:bookmarkEnd w:id="733"/>
      <w:bookmarkEnd w:id="734"/>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这里的系统集成部分指除了软件部分的其他项目，例如主机、网络、安全等方面的测试；由于这部分的内容非常庞大。因此这里主要说明主机和网络的测试方法。</w:t>
      </w:r>
      <w:bookmarkStart w:id="735" w:name="_Toc193274008"/>
      <w:bookmarkStart w:id="736" w:name="_Toc193375607"/>
      <w:bookmarkStart w:id="737" w:name="_Toc193616638"/>
    </w:p>
    <w:p w:rsidR="00687A9A" w:rsidRPr="003638A8" w:rsidRDefault="00687A9A" w:rsidP="004238B3">
      <w:pPr>
        <w:pStyle w:val="afff7"/>
        <w:ind w:firstLine="0"/>
        <w:rPr>
          <w:rFonts w:asciiTheme="minorHAnsi" w:eastAsiaTheme="minorEastAsia" w:hAnsiTheme="minorHAnsi"/>
        </w:rPr>
      </w:pPr>
      <w:r w:rsidRPr="003638A8">
        <w:rPr>
          <w:rFonts w:asciiTheme="minorHAnsi" w:eastAsiaTheme="minorEastAsia" w:hAnsiTheme="minorHAnsi"/>
        </w:rPr>
        <w:t>《主机测试方案示例表》</w:t>
      </w:r>
      <w:bookmarkEnd w:id="735"/>
      <w:bookmarkEnd w:id="736"/>
      <w:bookmarkEnd w:id="737"/>
    </w:p>
    <w:tbl>
      <w:tblPr>
        <w:tblW w:w="8460" w:type="dxa"/>
        <w:jc w:val="center"/>
        <w:tblBorders>
          <w:top w:val="thinThickSmallGap" w:sz="18" w:space="0" w:color="auto"/>
          <w:left w:val="thinThickSmallGap" w:sz="18" w:space="0" w:color="auto"/>
          <w:bottom w:val="thickThinSmallGap" w:sz="18" w:space="0" w:color="auto"/>
          <w:right w:val="thickThinSmallGap" w:sz="18" w:space="0" w:color="auto"/>
          <w:insideH w:val="single" w:sz="4" w:space="0" w:color="auto"/>
          <w:insideV w:val="single" w:sz="4" w:space="0" w:color="auto"/>
        </w:tblBorders>
        <w:tblLayout w:type="fixed"/>
        <w:tblLook w:val="0000" w:firstRow="0" w:lastRow="0" w:firstColumn="0" w:lastColumn="0" w:noHBand="0" w:noVBand="0"/>
      </w:tblPr>
      <w:tblGrid>
        <w:gridCol w:w="1260"/>
        <w:gridCol w:w="2340"/>
        <w:gridCol w:w="3600"/>
        <w:gridCol w:w="1260"/>
      </w:tblGrid>
      <w:tr w:rsidR="00687A9A" w:rsidRPr="003638A8" w:rsidTr="004238B3">
        <w:trPr>
          <w:trHeight w:val="447"/>
          <w:jc w:val="center"/>
        </w:trPr>
        <w:tc>
          <w:tcPr>
            <w:tcW w:w="1260"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测试项目</w:t>
            </w:r>
          </w:p>
        </w:tc>
        <w:tc>
          <w:tcPr>
            <w:tcW w:w="5940" w:type="dxa"/>
            <w:gridSpan w:val="2"/>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测试内容</w:t>
            </w:r>
          </w:p>
        </w:tc>
        <w:tc>
          <w:tcPr>
            <w:tcW w:w="1260" w:type="dxa"/>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测试阶段</w:t>
            </w:r>
          </w:p>
        </w:tc>
      </w:tr>
      <w:tr w:rsidR="00687A9A" w:rsidRPr="003638A8" w:rsidTr="004238B3">
        <w:trPr>
          <w:cantSplit/>
          <w:jc w:val="center"/>
        </w:trPr>
        <w:tc>
          <w:tcPr>
            <w:tcW w:w="1260" w:type="dxa"/>
            <w:vMerge w:val="restart"/>
            <w:vAlign w:val="center"/>
          </w:tcPr>
          <w:p w:rsidR="00687A9A" w:rsidRPr="003638A8" w:rsidRDefault="00687A9A" w:rsidP="00E4614B">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主机</w:t>
            </w: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1</w:t>
            </w:r>
            <w:r w:rsidRPr="003638A8">
              <w:rPr>
                <w:rFonts w:asciiTheme="minorHAnsi" w:eastAsiaTheme="minorEastAsia" w:hAnsiTheme="minorHAnsi"/>
                <w:szCs w:val="21"/>
              </w:rPr>
              <w:t>．主机系统配置检查</w:t>
            </w:r>
          </w:p>
        </w:tc>
        <w:tc>
          <w:tcPr>
            <w:tcW w:w="36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主机系统配置检查</w:t>
            </w:r>
            <w:r w:rsidRPr="003638A8">
              <w:rPr>
                <w:rFonts w:asciiTheme="minorHAnsi" w:eastAsiaTheme="minorEastAsia" w:hAnsiTheme="minorHAnsi"/>
                <w:szCs w:val="21"/>
              </w:rPr>
              <w:br/>
              <w:t>(CPU</w:t>
            </w:r>
            <w:r w:rsidRPr="003638A8">
              <w:rPr>
                <w:rFonts w:asciiTheme="minorHAnsi" w:eastAsiaTheme="minorEastAsia" w:hAnsiTheme="minorHAnsi"/>
                <w:szCs w:val="21"/>
              </w:rPr>
              <w:t>、内存、硬盘、</w:t>
            </w:r>
            <w:r w:rsidRPr="003638A8">
              <w:rPr>
                <w:rFonts w:asciiTheme="minorHAnsi" w:eastAsiaTheme="minorEastAsia" w:hAnsiTheme="minorHAnsi"/>
                <w:szCs w:val="21"/>
              </w:rPr>
              <w:t>DVD-ROM</w:t>
            </w:r>
            <w:r w:rsidRPr="003638A8">
              <w:rPr>
                <w:rFonts w:asciiTheme="minorHAnsi" w:eastAsiaTheme="minorEastAsia" w:hAnsiTheme="minorHAnsi"/>
                <w:szCs w:val="21"/>
              </w:rPr>
              <w:t>、网卡、光纤通道卡、磁带机等</w:t>
            </w:r>
            <w:r w:rsidRPr="003638A8">
              <w:rPr>
                <w:rFonts w:asciiTheme="minorHAnsi" w:eastAsiaTheme="minorEastAsia" w:hAnsiTheme="minorHAnsi"/>
                <w:szCs w:val="21"/>
              </w:rPr>
              <w:t>)</w:t>
            </w:r>
          </w:p>
        </w:tc>
        <w:tc>
          <w:tcPr>
            <w:tcW w:w="1260" w:type="dxa"/>
          </w:tcPr>
          <w:p w:rsidR="00687A9A" w:rsidRPr="003638A8" w:rsidRDefault="00687A9A" w:rsidP="00E4614B">
            <w:pPr>
              <w:spacing w:line="360" w:lineRule="auto"/>
              <w:ind w:firstLine="480"/>
              <w:rPr>
                <w:rFonts w:asciiTheme="minorHAnsi" w:eastAsiaTheme="minorEastAsia" w:hAnsiTheme="minorHAnsi"/>
                <w:szCs w:val="21"/>
              </w:rPr>
            </w:pPr>
          </w:p>
        </w:tc>
      </w:tr>
      <w:tr w:rsidR="00687A9A" w:rsidRPr="003638A8" w:rsidTr="004238B3">
        <w:trPr>
          <w:cantSplit/>
          <w:jc w:val="center"/>
        </w:trPr>
        <w:tc>
          <w:tcPr>
            <w:tcW w:w="1260" w:type="dxa"/>
            <w:vMerge/>
            <w:vAlign w:val="center"/>
          </w:tcPr>
          <w:p w:rsidR="00687A9A" w:rsidRPr="003638A8" w:rsidRDefault="00687A9A" w:rsidP="00E4614B">
            <w:pPr>
              <w:spacing w:line="360" w:lineRule="auto"/>
              <w:ind w:firstLine="480"/>
              <w:rPr>
                <w:rFonts w:asciiTheme="minorHAnsi" w:eastAsiaTheme="minorEastAsia" w:hAnsiTheme="minorHAnsi"/>
                <w:szCs w:val="21"/>
              </w:rPr>
            </w:pP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2</w:t>
            </w:r>
            <w:r w:rsidRPr="003638A8">
              <w:rPr>
                <w:rFonts w:asciiTheme="minorHAnsi" w:eastAsiaTheme="minorEastAsia" w:hAnsiTheme="minorHAnsi"/>
                <w:szCs w:val="21"/>
              </w:rPr>
              <w:t>．操作系统的安装</w:t>
            </w:r>
          </w:p>
        </w:tc>
        <w:tc>
          <w:tcPr>
            <w:tcW w:w="36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工具软件以及系统补丁的安装清单</w:t>
            </w:r>
          </w:p>
        </w:tc>
        <w:tc>
          <w:tcPr>
            <w:tcW w:w="1260" w:type="dxa"/>
          </w:tcPr>
          <w:p w:rsidR="00687A9A" w:rsidRPr="003638A8" w:rsidRDefault="00687A9A" w:rsidP="00E4614B">
            <w:pPr>
              <w:spacing w:line="360" w:lineRule="auto"/>
              <w:ind w:firstLine="480"/>
              <w:rPr>
                <w:rFonts w:asciiTheme="minorHAnsi" w:eastAsiaTheme="minorEastAsia" w:hAnsiTheme="minorHAnsi"/>
                <w:szCs w:val="21"/>
              </w:rPr>
            </w:pPr>
          </w:p>
        </w:tc>
      </w:tr>
      <w:tr w:rsidR="00687A9A" w:rsidRPr="003638A8" w:rsidTr="004238B3">
        <w:trPr>
          <w:cantSplit/>
          <w:jc w:val="center"/>
        </w:trPr>
        <w:tc>
          <w:tcPr>
            <w:tcW w:w="1260" w:type="dxa"/>
            <w:vMerge/>
            <w:vAlign w:val="center"/>
          </w:tcPr>
          <w:p w:rsidR="00687A9A" w:rsidRPr="003638A8" w:rsidRDefault="00687A9A" w:rsidP="00E4614B">
            <w:pPr>
              <w:spacing w:line="360" w:lineRule="auto"/>
              <w:ind w:firstLine="480"/>
              <w:rPr>
                <w:rFonts w:asciiTheme="minorHAnsi" w:eastAsiaTheme="minorEastAsia" w:hAnsiTheme="minorHAnsi"/>
                <w:szCs w:val="21"/>
              </w:rPr>
            </w:pP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3</w:t>
            </w:r>
            <w:r w:rsidRPr="003638A8">
              <w:rPr>
                <w:rFonts w:asciiTheme="minorHAnsi" w:eastAsiaTheme="minorEastAsia" w:hAnsiTheme="minorHAnsi"/>
                <w:szCs w:val="21"/>
              </w:rPr>
              <w:t>．硬盘卷组</w:t>
            </w:r>
          </w:p>
        </w:tc>
        <w:tc>
          <w:tcPr>
            <w:tcW w:w="36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内置硬盘卷组设置、逻辑卷与交换分区设置</w:t>
            </w:r>
          </w:p>
        </w:tc>
        <w:tc>
          <w:tcPr>
            <w:tcW w:w="1260" w:type="dxa"/>
          </w:tcPr>
          <w:p w:rsidR="00687A9A" w:rsidRPr="003638A8" w:rsidRDefault="00687A9A" w:rsidP="00E4614B">
            <w:pPr>
              <w:spacing w:line="360" w:lineRule="auto"/>
              <w:ind w:firstLine="480"/>
              <w:rPr>
                <w:rFonts w:asciiTheme="minorHAnsi" w:eastAsiaTheme="minorEastAsia" w:hAnsiTheme="minorHAnsi"/>
                <w:szCs w:val="21"/>
              </w:rPr>
            </w:pPr>
          </w:p>
        </w:tc>
      </w:tr>
      <w:tr w:rsidR="00687A9A" w:rsidRPr="003638A8" w:rsidTr="004238B3">
        <w:trPr>
          <w:cantSplit/>
          <w:jc w:val="center"/>
        </w:trPr>
        <w:tc>
          <w:tcPr>
            <w:tcW w:w="1260" w:type="dxa"/>
            <w:vMerge/>
            <w:vAlign w:val="center"/>
          </w:tcPr>
          <w:p w:rsidR="00687A9A" w:rsidRPr="003638A8" w:rsidRDefault="00687A9A" w:rsidP="00E4614B">
            <w:pPr>
              <w:spacing w:line="360" w:lineRule="auto"/>
              <w:ind w:firstLine="480"/>
              <w:rPr>
                <w:rFonts w:asciiTheme="minorHAnsi" w:eastAsiaTheme="minorEastAsia" w:hAnsiTheme="minorHAnsi"/>
                <w:szCs w:val="21"/>
              </w:rPr>
            </w:pP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4</w:t>
            </w:r>
            <w:r w:rsidRPr="003638A8">
              <w:rPr>
                <w:rFonts w:asciiTheme="minorHAnsi" w:eastAsiaTheme="minorEastAsia" w:hAnsiTheme="minorHAnsi"/>
                <w:szCs w:val="21"/>
              </w:rPr>
              <w:t>．磁盘阵列</w:t>
            </w:r>
          </w:p>
        </w:tc>
        <w:tc>
          <w:tcPr>
            <w:tcW w:w="36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磁盘阵列与设置检查</w:t>
            </w:r>
            <w:r w:rsidRPr="003638A8">
              <w:rPr>
                <w:rFonts w:asciiTheme="minorHAnsi" w:eastAsiaTheme="minorEastAsia" w:hAnsiTheme="minorHAnsi"/>
                <w:szCs w:val="21"/>
              </w:rPr>
              <w:t>(</w:t>
            </w:r>
            <w:r w:rsidRPr="003638A8">
              <w:rPr>
                <w:rFonts w:asciiTheme="minorHAnsi" w:eastAsiaTheme="minorEastAsia" w:hAnsiTheme="minorHAnsi"/>
                <w:szCs w:val="21"/>
              </w:rPr>
              <w:t>控制卡、磁盘容量</w:t>
            </w:r>
            <w:r w:rsidRPr="003638A8">
              <w:rPr>
                <w:rFonts w:asciiTheme="minorHAnsi" w:eastAsiaTheme="minorEastAsia" w:hAnsiTheme="minorHAnsi"/>
                <w:szCs w:val="21"/>
              </w:rPr>
              <w:t>)</w:t>
            </w:r>
          </w:p>
        </w:tc>
        <w:tc>
          <w:tcPr>
            <w:tcW w:w="1260" w:type="dxa"/>
          </w:tcPr>
          <w:p w:rsidR="00687A9A" w:rsidRPr="003638A8" w:rsidRDefault="00687A9A" w:rsidP="00E4614B">
            <w:pPr>
              <w:spacing w:line="360" w:lineRule="auto"/>
              <w:ind w:firstLine="480"/>
              <w:rPr>
                <w:rFonts w:asciiTheme="minorHAnsi" w:eastAsiaTheme="minorEastAsia" w:hAnsiTheme="minorHAnsi"/>
                <w:szCs w:val="21"/>
              </w:rPr>
            </w:pPr>
          </w:p>
        </w:tc>
      </w:tr>
      <w:tr w:rsidR="00687A9A" w:rsidRPr="003638A8" w:rsidTr="004238B3">
        <w:trPr>
          <w:cantSplit/>
          <w:jc w:val="center"/>
        </w:trPr>
        <w:tc>
          <w:tcPr>
            <w:tcW w:w="1260" w:type="dxa"/>
            <w:vMerge/>
            <w:vAlign w:val="center"/>
          </w:tcPr>
          <w:p w:rsidR="00687A9A" w:rsidRPr="003638A8" w:rsidRDefault="00687A9A" w:rsidP="00E4614B">
            <w:pPr>
              <w:spacing w:line="360" w:lineRule="auto"/>
              <w:ind w:firstLine="480"/>
              <w:rPr>
                <w:rFonts w:asciiTheme="minorHAnsi" w:eastAsiaTheme="minorEastAsia" w:hAnsiTheme="minorHAnsi"/>
                <w:szCs w:val="21"/>
              </w:rPr>
            </w:pP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5</w:t>
            </w:r>
            <w:r w:rsidRPr="003638A8">
              <w:rPr>
                <w:rFonts w:asciiTheme="minorHAnsi" w:eastAsiaTheme="minorEastAsia" w:hAnsiTheme="minorHAnsi"/>
                <w:szCs w:val="21"/>
              </w:rPr>
              <w:t>．磁带库</w:t>
            </w:r>
          </w:p>
        </w:tc>
        <w:tc>
          <w:tcPr>
            <w:tcW w:w="36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磁带库的安装设置与逻辑卷的划分</w:t>
            </w:r>
          </w:p>
        </w:tc>
        <w:tc>
          <w:tcPr>
            <w:tcW w:w="1260" w:type="dxa"/>
          </w:tcPr>
          <w:p w:rsidR="00687A9A" w:rsidRPr="003638A8" w:rsidRDefault="00687A9A" w:rsidP="00E4614B">
            <w:pPr>
              <w:spacing w:line="360" w:lineRule="auto"/>
              <w:ind w:firstLine="480"/>
              <w:rPr>
                <w:rFonts w:asciiTheme="minorHAnsi" w:eastAsiaTheme="minorEastAsia" w:hAnsiTheme="minorHAnsi"/>
                <w:szCs w:val="21"/>
              </w:rPr>
            </w:pPr>
          </w:p>
        </w:tc>
      </w:tr>
      <w:tr w:rsidR="00687A9A" w:rsidRPr="003638A8" w:rsidTr="004238B3">
        <w:trPr>
          <w:cantSplit/>
          <w:trHeight w:val="539"/>
          <w:jc w:val="center"/>
        </w:trPr>
        <w:tc>
          <w:tcPr>
            <w:tcW w:w="1260" w:type="dxa"/>
            <w:vMerge/>
            <w:vAlign w:val="center"/>
          </w:tcPr>
          <w:p w:rsidR="00687A9A" w:rsidRPr="003638A8" w:rsidRDefault="00687A9A" w:rsidP="00E4614B">
            <w:pPr>
              <w:spacing w:line="360" w:lineRule="auto"/>
              <w:ind w:firstLine="480"/>
              <w:rPr>
                <w:rFonts w:asciiTheme="minorHAnsi" w:eastAsiaTheme="minorEastAsia" w:hAnsiTheme="minorHAnsi"/>
                <w:szCs w:val="21"/>
              </w:rPr>
            </w:pPr>
          </w:p>
        </w:tc>
        <w:tc>
          <w:tcPr>
            <w:tcW w:w="234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6</w:t>
            </w:r>
            <w:r w:rsidRPr="003638A8">
              <w:rPr>
                <w:rFonts w:asciiTheme="minorHAnsi" w:eastAsiaTheme="minorEastAsia" w:hAnsiTheme="minorHAnsi"/>
                <w:szCs w:val="21"/>
              </w:rPr>
              <w:t>．系统安全</w:t>
            </w:r>
          </w:p>
        </w:tc>
        <w:tc>
          <w:tcPr>
            <w:tcW w:w="36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主机系统安全与</w:t>
            </w:r>
            <w:r w:rsidRPr="003638A8">
              <w:rPr>
                <w:rFonts w:asciiTheme="minorHAnsi" w:eastAsiaTheme="minorEastAsia" w:hAnsiTheme="minorHAnsi"/>
                <w:szCs w:val="21"/>
              </w:rPr>
              <w:t>client</w:t>
            </w:r>
            <w:r w:rsidRPr="003638A8">
              <w:rPr>
                <w:rFonts w:asciiTheme="minorHAnsi" w:eastAsiaTheme="minorEastAsia" w:hAnsiTheme="minorHAnsi"/>
                <w:szCs w:val="21"/>
              </w:rPr>
              <w:t>访问测试</w:t>
            </w:r>
          </w:p>
        </w:tc>
        <w:tc>
          <w:tcPr>
            <w:tcW w:w="1260" w:type="dxa"/>
          </w:tcPr>
          <w:p w:rsidR="00687A9A" w:rsidRPr="003638A8" w:rsidRDefault="00687A9A" w:rsidP="00E4614B">
            <w:pPr>
              <w:spacing w:line="360" w:lineRule="auto"/>
              <w:ind w:firstLine="480"/>
              <w:rPr>
                <w:rFonts w:asciiTheme="minorHAnsi" w:eastAsiaTheme="minorEastAsia" w:hAnsiTheme="minorHAnsi"/>
                <w:szCs w:val="21"/>
              </w:rPr>
            </w:pPr>
          </w:p>
        </w:tc>
      </w:tr>
    </w:tbl>
    <w:p w:rsidR="00687A9A" w:rsidRPr="003638A8" w:rsidRDefault="00687A9A" w:rsidP="00973E9B">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738" w:name="_Toc6416511"/>
      <w:bookmarkStart w:id="739" w:name="_Toc23948501"/>
      <w:bookmarkStart w:id="740" w:name="_Toc24277625"/>
      <w:bookmarkStart w:id="741" w:name="_Toc26029583"/>
      <w:bookmarkStart w:id="742" w:name="_Toc26029783"/>
      <w:bookmarkStart w:id="743" w:name="_Toc119652681"/>
      <w:bookmarkStart w:id="744" w:name="_Toc130811912"/>
      <w:bookmarkStart w:id="745" w:name="_Toc131764143"/>
      <w:bookmarkStart w:id="746" w:name="_Toc135194536"/>
      <w:bookmarkStart w:id="747" w:name="_Toc145179786"/>
      <w:bookmarkStart w:id="748" w:name="_Toc170275842"/>
      <w:bookmarkStart w:id="749" w:name="_Toc171333313"/>
      <w:bookmarkStart w:id="750" w:name="_Toc193263599"/>
      <w:bookmarkStart w:id="751" w:name="_Toc193616639"/>
      <w:bookmarkStart w:id="752" w:name="_Toc209431709"/>
      <w:bookmarkStart w:id="753" w:name="_Toc209800004"/>
      <w:bookmarkStart w:id="754" w:name="_Toc211593434"/>
      <w:bookmarkStart w:id="755" w:name="_Toc260043563"/>
      <w:bookmarkStart w:id="756" w:name="_Toc321698357"/>
      <w:bookmarkStart w:id="757" w:name="_Toc324095361"/>
      <w:bookmarkStart w:id="758" w:name="_Toc497030237"/>
      <w:r w:rsidRPr="003638A8">
        <w:rPr>
          <w:rFonts w:asciiTheme="minorHAnsi" w:eastAsiaTheme="minorEastAsia" w:hAnsiTheme="minorHAnsi"/>
          <w:sz w:val="30"/>
          <w:szCs w:val="30"/>
          <w:lang w:eastAsia="zh-CN"/>
        </w:rPr>
        <w:t>系统验收</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p w:rsidR="00687A9A" w:rsidRPr="003638A8" w:rsidRDefault="00687A9A" w:rsidP="00973E9B">
      <w:pPr>
        <w:pStyle w:val="31"/>
        <w:rPr>
          <w:rFonts w:asciiTheme="minorHAnsi" w:eastAsiaTheme="minorEastAsia" w:hAnsiTheme="minorHAnsi"/>
        </w:rPr>
      </w:pPr>
      <w:bookmarkStart w:id="759" w:name="_Toc5868127"/>
      <w:bookmarkStart w:id="760" w:name="_Toc6309726"/>
      <w:bookmarkStart w:id="761" w:name="_Toc6416512"/>
      <w:bookmarkStart w:id="762" w:name="_Toc23948502"/>
      <w:bookmarkStart w:id="763" w:name="_Toc24277626"/>
      <w:bookmarkStart w:id="764" w:name="_Toc26029584"/>
      <w:bookmarkStart w:id="765" w:name="_Toc26029784"/>
      <w:bookmarkStart w:id="766" w:name="_Toc130811913"/>
      <w:bookmarkStart w:id="767" w:name="_Toc131764144"/>
      <w:bookmarkStart w:id="768" w:name="_Toc135194537"/>
      <w:bookmarkStart w:id="769" w:name="_Toc145179787"/>
      <w:bookmarkStart w:id="770" w:name="_Toc171333314"/>
      <w:bookmarkStart w:id="771" w:name="_Toc193263600"/>
      <w:bookmarkStart w:id="772" w:name="_Toc193616640"/>
      <w:bookmarkStart w:id="773" w:name="_Toc209431710"/>
      <w:bookmarkStart w:id="774" w:name="_Toc209800005"/>
      <w:bookmarkStart w:id="775" w:name="_Toc211593435"/>
      <w:bookmarkStart w:id="776" w:name="_Toc260043564"/>
      <w:bookmarkStart w:id="777" w:name="_Toc321698358"/>
      <w:bookmarkStart w:id="778" w:name="_Toc324095362"/>
      <w:bookmarkStart w:id="779" w:name="_Toc497030238"/>
      <w:r w:rsidRPr="003638A8">
        <w:rPr>
          <w:rFonts w:asciiTheme="minorHAnsi" w:eastAsiaTheme="minorEastAsia" w:hAnsiTheme="minorHAnsi"/>
        </w:rPr>
        <w:t>递交成果的签署</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rsidR="00687A9A" w:rsidRPr="003638A8" w:rsidRDefault="00687A9A" w:rsidP="00687A9A">
      <w:pPr>
        <w:spacing w:line="360" w:lineRule="auto"/>
        <w:ind w:firstLine="482"/>
        <w:rPr>
          <w:rFonts w:asciiTheme="minorHAnsi" w:eastAsiaTheme="minorEastAsia" w:hAnsiTheme="minorHAnsi"/>
          <w:szCs w:val="21"/>
        </w:rPr>
      </w:pPr>
      <w:bookmarkStart w:id="780" w:name="_Toc5868128"/>
      <w:bookmarkStart w:id="781" w:name="_Toc6309727"/>
      <w:r w:rsidRPr="003638A8">
        <w:rPr>
          <w:rFonts w:asciiTheme="minorHAnsi" w:eastAsiaTheme="minorEastAsia" w:hAnsiTheme="minorHAnsi"/>
          <w:b/>
          <w:szCs w:val="21"/>
          <w:u w:val="single"/>
        </w:rPr>
        <w:t>签署的目的</w:t>
      </w:r>
      <w:bookmarkEnd w:id="780"/>
      <w:bookmarkEnd w:id="781"/>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签署指的是评审人在验收文档上签字，表明评审人已对递交的成果进行了评阅，并认为递交的成果满足要求，同时成果递交者已解决评审人对递交成果提出的意见。</w:t>
      </w:r>
    </w:p>
    <w:p w:rsidR="00687A9A" w:rsidRPr="003638A8" w:rsidRDefault="00687A9A" w:rsidP="00687A9A">
      <w:pPr>
        <w:spacing w:line="360" w:lineRule="auto"/>
        <w:ind w:firstLine="480"/>
        <w:rPr>
          <w:rFonts w:asciiTheme="minorHAnsi" w:eastAsiaTheme="minorEastAsia" w:hAnsiTheme="minorHAnsi"/>
          <w:szCs w:val="21"/>
        </w:rPr>
      </w:pPr>
    </w:p>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szCs w:val="21"/>
          <w:u w:val="single"/>
        </w:rPr>
        <w:t xml:space="preserve"> </w:t>
      </w:r>
      <w:bookmarkStart w:id="782" w:name="_Toc5868129"/>
      <w:bookmarkStart w:id="783" w:name="_Toc6309728"/>
      <w:r w:rsidRPr="003638A8">
        <w:rPr>
          <w:rFonts w:asciiTheme="minorHAnsi" w:eastAsiaTheme="minorEastAsia" w:hAnsiTheme="minorHAnsi"/>
          <w:b/>
          <w:szCs w:val="21"/>
          <w:u w:val="single"/>
        </w:rPr>
        <w:t>评审和签署程序</w:t>
      </w:r>
      <w:bookmarkEnd w:id="782"/>
      <w:bookmarkEnd w:id="783"/>
    </w:p>
    <w:p w:rsidR="00687A9A" w:rsidRPr="003638A8" w:rsidRDefault="00687A9A" w:rsidP="00687A9A">
      <w:pPr>
        <w:spacing w:line="360" w:lineRule="auto"/>
        <w:ind w:firstLine="480"/>
        <w:rPr>
          <w:rFonts w:asciiTheme="minorHAnsi" w:eastAsiaTheme="minorEastAsia" w:hAnsiTheme="minorHAnsi"/>
          <w:szCs w:val="21"/>
          <w:lang w:val="zh-CN"/>
        </w:rPr>
      </w:pPr>
      <w:r w:rsidRPr="003638A8">
        <w:rPr>
          <w:rFonts w:asciiTheme="minorHAnsi" w:eastAsiaTheme="minorEastAsia" w:hAnsiTheme="minorHAnsi"/>
          <w:szCs w:val="21"/>
          <w:lang w:val="zh-CN"/>
        </w:rPr>
        <w:t>本公司提出了以下评审和签署程序</w:t>
      </w:r>
    </w:p>
    <w:p w:rsidR="00687A9A" w:rsidRPr="003638A8" w:rsidRDefault="00687A9A" w:rsidP="006D23D8">
      <w:pPr>
        <w:numPr>
          <w:ilvl w:val="0"/>
          <w:numId w:val="36"/>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在评审过程中，评审人将完成以下各项程序</w:t>
      </w:r>
      <w:r w:rsidRPr="003638A8">
        <w:rPr>
          <w:rFonts w:asciiTheme="minorHAnsi" w:eastAsiaTheme="minorEastAsia" w:hAnsiTheme="minorHAnsi"/>
          <w:szCs w:val="21"/>
          <w:lang w:val="zh-CN"/>
        </w:rPr>
        <w:t>:</w:t>
      </w:r>
    </w:p>
    <w:p w:rsidR="00687A9A" w:rsidRPr="003638A8" w:rsidRDefault="00687A9A" w:rsidP="006D23D8">
      <w:pPr>
        <w:numPr>
          <w:ilvl w:val="0"/>
          <w:numId w:val="39"/>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检查递交的成果</w:t>
      </w:r>
      <w:r w:rsidRPr="003638A8">
        <w:rPr>
          <w:rFonts w:asciiTheme="minorHAnsi" w:eastAsiaTheme="minorEastAsia" w:hAnsiTheme="minorHAnsi"/>
          <w:szCs w:val="21"/>
        </w:rPr>
        <w:t>是否满足要求</w:t>
      </w:r>
      <w:r w:rsidRPr="003638A8">
        <w:rPr>
          <w:rFonts w:asciiTheme="minorHAnsi" w:eastAsiaTheme="minorEastAsia" w:hAnsiTheme="minorHAnsi"/>
          <w:szCs w:val="21"/>
        </w:rPr>
        <w:t xml:space="preserve"> </w:t>
      </w:r>
    </w:p>
    <w:p w:rsidR="00687A9A" w:rsidRPr="003638A8" w:rsidRDefault="00687A9A" w:rsidP="006D23D8">
      <w:pPr>
        <w:numPr>
          <w:ilvl w:val="0"/>
          <w:numId w:val="39"/>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rPr>
        <w:t>在意见表中填写</w:t>
      </w:r>
      <w:r w:rsidRPr="003638A8">
        <w:rPr>
          <w:rFonts w:asciiTheme="minorHAnsi" w:eastAsiaTheme="minorEastAsia" w:hAnsiTheme="minorHAnsi"/>
          <w:szCs w:val="21"/>
          <w:lang w:val="zh-CN"/>
        </w:rPr>
        <w:t>评审意见</w:t>
      </w:r>
    </w:p>
    <w:p w:rsidR="00687A9A" w:rsidRPr="003638A8" w:rsidRDefault="00687A9A" w:rsidP="006D23D8">
      <w:pPr>
        <w:numPr>
          <w:ilvl w:val="0"/>
          <w:numId w:val="36"/>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在评审之后，评审人将意见表交给我公司项目经理。如果评审人对递交的成果提出重要意见或需求，需要对递交的成果进行修改。递交的成果修改之后，评审人将重新进行评审。对于</w:t>
      </w:r>
      <w:r w:rsidRPr="003638A8">
        <w:rPr>
          <w:rFonts w:asciiTheme="minorHAnsi" w:eastAsiaTheme="minorEastAsia" w:hAnsiTheme="minorHAnsi"/>
          <w:szCs w:val="21"/>
          <w:lang w:val="zh-CN"/>
        </w:rPr>
        <w:lastRenderedPageBreak/>
        <w:t>每个评审循环，评审人将完成上述的步骤</w:t>
      </w:r>
      <w:r w:rsidRPr="003638A8">
        <w:rPr>
          <w:rFonts w:asciiTheme="minorHAnsi" w:eastAsiaTheme="minorEastAsia" w:hAnsiTheme="minorHAnsi"/>
          <w:szCs w:val="21"/>
          <w:lang w:val="zh-CN"/>
        </w:rPr>
        <w:t xml:space="preserve"> 1 </w:t>
      </w:r>
      <w:r w:rsidRPr="003638A8">
        <w:rPr>
          <w:rFonts w:asciiTheme="minorHAnsi" w:eastAsiaTheme="minorEastAsia" w:hAnsiTheme="minorHAnsi"/>
          <w:szCs w:val="21"/>
          <w:lang w:val="zh-CN"/>
        </w:rPr>
        <w:t>到</w:t>
      </w:r>
      <w:r w:rsidRPr="003638A8">
        <w:rPr>
          <w:rFonts w:asciiTheme="minorHAnsi" w:eastAsiaTheme="minorEastAsia" w:hAnsiTheme="minorHAnsi"/>
          <w:szCs w:val="21"/>
          <w:lang w:val="zh-CN"/>
        </w:rPr>
        <w:t xml:space="preserve"> 2</w:t>
      </w:r>
      <w:r w:rsidRPr="003638A8">
        <w:rPr>
          <w:rFonts w:asciiTheme="minorHAnsi" w:eastAsiaTheme="minorEastAsia" w:hAnsiTheme="minorHAnsi"/>
          <w:szCs w:val="21"/>
          <w:lang w:val="zh-CN"/>
        </w:rPr>
        <w:t>。</w:t>
      </w:r>
      <w:r w:rsidRPr="003638A8">
        <w:rPr>
          <w:rFonts w:asciiTheme="minorHAnsi" w:eastAsiaTheme="minorEastAsia" w:hAnsiTheme="minorHAnsi"/>
          <w:szCs w:val="21"/>
          <w:lang w:val="zh-CN"/>
        </w:rPr>
        <w:t xml:space="preserve"> </w:t>
      </w:r>
      <w:r w:rsidRPr="003638A8">
        <w:rPr>
          <w:rFonts w:asciiTheme="minorHAnsi" w:eastAsiaTheme="minorEastAsia" w:hAnsiTheme="minorHAnsi"/>
          <w:szCs w:val="21"/>
          <w:lang w:val="zh-CN"/>
        </w:rPr>
        <w:t>评审人将对递交的成果进行完整的评审，并在两个评审循环中完成评审。如果安排的评审周期结束，将不再重复这个过程。</w:t>
      </w:r>
    </w:p>
    <w:p w:rsidR="00687A9A" w:rsidRPr="003638A8" w:rsidRDefault="00687A9A" w:rsidP="006D23D8">
      <w:pPr>
        <w:numPr>
          <w:ilvl w:val="0"/>
          <w:numId w:val="36"/>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在评审周期内任何时间，如果评审人认为递交的成果已经满足所有需求，并提出了评审意见，评审人将通知</w:t>
      </w:r>
      <w:r w:rsidR="00577B72" w:rsidRPr="003638A8">
        <w:rPr>
          <w:rFonts w:asciiTheme="minorHAnsi" w:eastAsiaTheme="minorEastAsia" w:hAnsiTheme="minorHAnsi" w:cs="宋体"/>
          <w:szCs w:val="21"/>
          <w:lang w:val="zh-CN"/>
        </w:rPr>
        <w:t>江西师大</w:t>
      </w:r>
      <w:r w:rsidRPr="003638A8">
        <w:rPr>
          <w:rFonts w:asciiTheme="minorHAnsi" w:eastAsiaTheme="minorEastAsia" w:hAnsiTheme="minorHAnsi"/>
          <w:szCs w:val="21"/>
          <w:lang w:val="zh-CN"/>
        </w:rPr>
        <w:t>项目协调人。在这种情况下，</w:t>
      </w:r>
      <w:r w:rsidR="00577B72" w:rsidRPr="003638A8">
        <w:rPr>
          <w:rFonts w:asciiTheme="minorHAnsi" w:eastAsiaTheme="minorEastAsia" w:hAnsiTheme="minorHAnsi" w:cs="宋体"/>
          <w:szCs w:val="21"/>
          <w:lang w:val="zh-CN"/>
        </w:rPr>
        <w:t>江西师大</w:t>
      </w:r>
      <w:r w:rsidRPr="003638A8">
        <w:rPr>
          <w:rFonts w:asciiTheme="minorHAnsi" w:eastAsiaTheme="minorEastAsia" w:hAnsiTheme="minorHAnsi"/>
          <w:szCs w:val="21"/>
          <w:lang w:val="zh-CN"/>
        </w:rPr>
        <w:t>项目协调人将签署递交的成果。</w:t>
      </w:r>
    </w:p>
    <w:p w:rsidR="00687A9A" w:rsidRPr="003638A8" w:rsidRDefault="00687A9A" w:rsidP="006D23D8">
      <w:pPr>
        <w:numPr>
          <w:ilvl w:val="0"/>
          <w:numId w:val="36"/>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如果在评审周期结束后，递交的成果仍然不能满足规定的需求或不能解决评审人提出的意见，评审人将把这种情况记录在意见表中，并将意见表交给项目协调人。评审人将认为递交的成果不可接受。</w:t>
      </w:r>
    </w:p>
    <w:p w:rsidR="00687A9A" w:rsidRPr="003638A8" w:rsidRDefault="00687A9A" w:rsidP="006D23D8">
      <w:pPr>
        <w:numPr>
          <w:ilvl w:val="0"/>
          <w:numId w:val="36"/>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接收</w:t>
      </w:r>
      <w:r w:rsidRPr="003638A8">
        <w:rPr>
          <w:rFonts w:asciiTheme="minorHAnsi" w:eastAsiaTheme="minorEastAsia" w:hAnsiTheme="minorHAnsi"/>
          <w:szCs w:val="21"/>
          <w:lang w:val="zh-CN"/>
        </w:rPr>
        <w:t>/</w:t>
      </w:r>
      <w:r w:rsidRPr="003638A8">
        <w:rPr>
          <w:rFonts w:asciiTheme="minorHAnsi" w:eastAsiaTheme="minorEastAsia" w:hAnsiTheme="minorHAnsi"/>
          <w:szCs w:val="21"/>
          <w:lang w:val="zh-CN"/>
        </w:rPr>
        <w:t>拒绝表将由项目协调人递交给我公司项目经理。</w:t>
      </w:r>
    </w:p>
    <w:p w:rsidR="00687A9A" w:rsidRPr="003638A8" w:rsidRDefault="00687A9A" w:rsidP="00973E9B">
      <w:pPr>
        <w:pStyle w:val="31"/>
        <w:rPr>
          <w:rFonts w:asciiTheme="minorHAnsi" w:eastAsiaTheme="minorEastAsia" w:hAnsiTheme="minorHAnsi"/>
        </w:rPr>
      </w:pPr>
      <w:bookmarkStart w:id="784" w:name="_Toc5868130"/>
      <w:bookmarkStart w:id="785" w:name="_Toc6309729"/>
      <w:bookmarkStart w:id="786" w:name="_Toc6416513"/>
      <w:bookmarkStart w:id="787" w:name="_Toc23948503"/>
      <w:bookmarkStart w:id="788" w:name="_Toc24277627"/>
      <w:bookmarkStart w:id="789" w:name="_Toc26029585"/>
      <w:bookmarkStart w:id="790" w:name="_Toc26029785"/>
      <w:bookmarkStart w:id="791" w:name="_Toc130811914"/>
      <w:bookmarkStart w:id="792" w:name="_Toc131764145"/>
      <w:bookmarkStart w:id="793" w:name="_Toc135194538"/>
      <w:bookmarkStart w:id="794" w:name="_Toc145179788"/>
      <w:bookmarkStart w:id="795" w:name="_Toc171333315"/>
      <w:bookmarkStart w:id="796" w:name="_Toc193263601"/>
      <w:bookmarkStart w:id="797" w:name="_Toc193616641"/>
      <w:bookmarkStart w:id="798" w:name="_Toc209431711"/>
      <w:bookmarkStart w:id="799" w:name="_Toc209800006"/>
      <w:bookmarkStart w:id="800" w:name="_Toc211593436"/>
      <w:bookmarkStart w:id="801" w:name="_Toc260043565"/>
      <w:bookmarkStart w:id="802" w:name="_Toc321698359"/>
      <w:bookmarkStart w:id="803" w:name="_Toc324095363"/>
      <w:bookmarkStart w:id="804" w:name="_Toc497030239"/>
      <w:r w:rsidRPr="003638A8">
        <w:rPr>
          <w:rFonts w:asciiTheme="minorHAnsi" w:eastAsiaTheme="minorEastAsia" w:hAnsiTheme="minorHAnsi"/>
        </w:rPr>
        <w:t>递交成果的拒绝</w:t>
      </w:r>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如果评审人没有依据评审准则，对</w:t>
      </w:r>
      <w:r w:rsidRPr="003638A8">
        <w:rPr>
          <w:rFonts w:asciiTheme="minorHAnsi" w:eastAsiaTheme="minorEastAsia" w:hAnsiTheme="minorHAnsi"/>
          <w:szCs w:val="21"/>
          <w:lang w:val="zh-CN"/>
        </w:rPr>
        <w:t>递交的成果进行评审或没有给出任何特殊的或客观的理由，</w:t>
      </w:r>
      <w:r w:rsidRPr="003638A8">
        <w:rPr>
          <w:rFonts w:asciiTheme="minorHAnsi" w:eastAsiaTheme="minorEastAsia" w:hAnsiTheme="minorHAnsi"/>
          <w:szCs w:val="21"/>
        </w:rPr>
        <w:t>评审人就不能拒绝</w:t>
      </w:r>
      <w:r w:rsidRPr="003638A8">
        <w:rPr>
          <w:rFonts w:asciiTheme="minorHAnsi" w:eastAsiaTheme="minorEastAsia" w:hAnsiTheme="minorHAnsi"/>
          <w:szCs w:val="21"/>
          <w:lang w:val="zh-CN"/>
        </w:rPr>
        <w:t>递交的成果。</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lang w:val="zh-CN"/>
        </w:rPr>
        <w:t>如果递交的成果已经签署，就不能做任何修改，项目协调人则将接受</w:t>
      </w:r>
      <w:r w:rsidRPr="003638A8">
        <w:rPr>
          <w:rFonts w:asciiTheme="minorHAnsi" w:eastAsiaTheme="minorEastAsia" w:hAnsiTheme="minorHAnsi"/>
          <w:szCs w:val="21"/>
          <w:lang w:val="zh-CN"/>
        </w:rPr>
        <w:t>/</w:t>
      </w:r>
      <w:r w:rsidRPr="003638A8">
        <w:rPr>
          <w:rFonts w:asciiTheme="minorHAnsi" w:eastAsiaTheme="minorEastAsia" w:hAnsiTheme="minorHAnsi"/>
          <w:szCs w:val="21"/>
          <w:lang w:val="zh-CN"/>
        </w:rPr>
        <w:t>拒绝表归档。如果有任何问题，则由</w:t>
      </w:r>
      <w:r w:rsidR="00577B72" w:rsidRPr="003638A8">
        <w:rPr>
          <w:rFonts w:asciiTheme="minorHAnsi" w:eastAsiaTheme="minorEastAsia" w:hAnsiTheme="minorHAnsi" w:cs="宋体"/>
          <w:szCs w:val="21"/>
          <w:lang w:val="zh-CN"/>
        </w:rPr>
        <w:t>江西师大</w:t>
      </w:r>
      <w:r w:rsidRPr="003638A8">
        <w:rPr>
          <w:rFonts w:asciiTheme="minorHAnsi" w:eastAsiaTheme="minorEastAsia" w:hAnsiTheme="minorHAnsi"/>
          <w:szCs w:val="21"/>
          <w:lang w:val="zh-CN"/>
        </w:rPr>
        <w:t>项目协调人与我公司项目经理协商解决。</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如果发现</w:t>
      </w:r>
      <w:r w:rsidRPr="003638A8">
        <w:rPr>
          <w:rFonts w:asciiTheme="minorHAnsi" w:eastAsiaTheme="minorEastAsia" w:hAnsiTheme="minorHAnsi"/>
          <w:szCs w:val="21"/>
          <w:lang w:val="zh-CN"/>
        </w:rPr>
        <w:t>由于递交的成果没有满足质量标准要求，或在评审周期结束之日所有作者没有解决评审人提出的意见而被拒绝，拒绝的递交成果必须退回给</w:t>
      </w:r>
      <w:r w:rsidRPr="003638A8">
        <w:rPr>
          <w:rFonts w:asciiTheme="minorHAnsi" w:eastAsiaTheme="minorEastAsia" w:hAnsiTheme="minorHAnsi"/>
          <w:szCs w:val="21"/>
        </w:rPr>
        <w:t>成果递交者</w:t>
      </w:r>
      <w:r w:rsidRPr="003638A8">
        <w:rPr>
          <w:rFonts w:asciiTheme="minorHAnsi" w:eastAsiaTheme="minorEastAsia" w:hAnsiTheme="minorHAnsi"/>
          <w:szCs w:val="21"/>
          <w:lang w:val="zh-CN"/>
        </w:rPr>
        <w:t>进行修改。如果</w:t>
      </w:r>
      <w:r w:rsidR="00577B72" w:rsidRPr="003638A8">
        <w:rPr>
          <w:rFonts w:asciiTheme="minorHAnsi" w:eastAsiaTheme="minorEastAsia" w:hAnsiTheme="minorHAnsi" w:cs="宋体"/>
          <w:szCs w:val="21"/>
          <w:lang w:val="zh-CN"/>
        </w:rPr>
        <w:t>江西师大</w:t>
      </w:r>
      <w:r w:rsidRPr="003638A8">
        <w:rPr>
          <w:rFonts w:asciiTheme="minorHAnsi" w:eastAsiaTheme="minorEastAsia" w:hAnsiTheme="minorHAnsi"/>
          <w:szCs w:val="21"/>
          <w:lang w:val="zh-CN"/>
        </w:rPr>
        <w:t>项目协调人与我公司项目经理无法协商解决问题，将上报到相关部门解决。</w:t>
      </w:r>
    </w:p>
    <w:p w:rsidR="00687A9A" w:rsidRPr="003638A8" w:rsidRDefault="00687A9A" w:rsidP="00973E9B">
      <w:pPr>
        <w:pStyle w:val="31"/>
        <w:rPr>
          <w:rFonts w:asciiTheme="minorHAnsi" w:eastAsiaTheme="minorEastAsia" w:hAnsiTheme="minorHAnsi"/>
        </w:rPr>
      </w:pPr>
      <w:bookmarkStart w:id="805" w:name="_Toc5868131"/>
      <w:bookmarkStart w:id="806" w:name="_Toc6309730"/>
      <w:bookmarkStart w:id="807" w:name="_Toc6416514"/>
      <w:bookmarkStart w:id="808" w:name="_Toc23948504"/>
      <w:bookmarkStart w:id="809" w:name="_Toc24277628"/>
      <w:bookmarkStart w:id="810" w:name="_Toc26029586"/>
      <w:bookmarkStart w:id="811" w:name="_Toc26029786"/>
      <w:bookmarkStart w:id="812" w:name="_Toc130811915"/>
      <w:bookmarkStart w:id="813" w:name="_Toc131764146"/>
      <w:bookmarkStart w:id="814" w:name="_Toc135194539"/>
      <w:bookmarkStart w:id="815" w:name="_Toc145179789"/>
      <w:bookmarkStart w:id="816" w:name="_Toc171333316"/>
      <w:bookmarkStart w:id="817" w:name="_Toc193263602"/>
      <w:bookmarkStart w:id="818" w:name="_Toc193616642"/>
      <w:bookmarkStart w:id="819" w:name="_Toc209431712"/>
      <w:bookmarkStart w:id="820" w:name="_Toc209800007"/>
      <w:bookmarkStart w:id="821" w:name="_Toc211593437"/>
      <w:bookmarkStart w:id="822" w:name="_Toc260043566"/>
      <w:bookmarkStart w:id="823" w:name="_Toc321698360"/>
      <w:bookmarkStart w:id="824" w:name="_Toc324095364"/>
      <w:bookmarkStart w:id="825" w:name="_Toc497030240"/>
      <w:r w:rsidRPr="003638A8">
        <w:rPr>
          <w:rFonts w:asciiTheme="minorHAnsi" w:eastAsiaTheme="minorEastAsia" w:hAnsiTheme="minorHAnsi"/>
        </w:rPr>
        <w:t>软件系统的验收</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验收方法：开发的软件通过用户验收测试进行验证。软件验收根据软件满足规定的验收合格标准进行判断。</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验收标准：验收标准是在</w:t>
      </w:r>
      <w:r w:rsidR="00577B72" w:rsidRPr="003638A8">
        <w:rPr>
          <w:rFonts w:asciiTheme="minorHAnsi" w:eastAsiaTheme="minorEastAsia" w:hAnsiTheme="minorHAnsi" w:cs="宋体"/>
          <w:szCs w:val="21"/>
          <w:lang w:val="zh-CN"/>
        </w:rPr>
        <w:t>江西师大</w:t>
      </w:r>
      <w:r w:rsidRPr="003638A8">
        <w:rPr>
          <w:rFonts w:asciiTheme="minorHAnsi" w:eastAsiaTheme="minorEastAsia" w:hAnsiTheme="minorHAnsi"/>
          <w:szCs w:val="21"/>
          <w:lang w:val="zh-CN"/>
        </w:rPr>
        <w:t>正式接收开发的软件并认为软件满足合同要求之前必须满足的条件。本文档中定义的所有</w:t>
      </w:r>
      <w:r w:rsidRPr="003638A8">
        <w:rPr>
          <w:rFonts w:asciiTheme="minorHAnsi" w:eastAsiaTheme="minorEastAsia" w:hAnsiTheme="minorHAnsi"/>
          <w:szCs w:val="21"/>
        </w:rPr>
        <w:t>验收标准是基于定量的和可度量</w:t>
      </w:r>
      <w:r w:rsidRPr="003638A8">
        <w:rPr>
          <w:rFonts w:asciiTheme="minorHAnsi" w:eastAsiaTheme="minorEastAsia" w:hAnsiTheme="minorHAnsi"/>
          <w:szCs w:val="21"/>
        </w:rPr>
        <w:t>/</w:t>
      </w:r>
      <w:r w:rsidRPr="003638A8">
        <w:rPr>
          <w:rFonts w:asciiTheme="minorHAnsi" w:eastAsiaTheme="minorEastAsia" w:hAnsiTheme="minorHAnsi"/>
          <w:szCs w:val="21"/>
        </w:rPr>
        <w:t>可观察的条件。</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 xml:space="preserve"> </w:t>
      </w:r>
      <w:bookmarkStart w:id="826" w:name="_Toc5868132"/>
      <w:bookmarkStart w:id="827" w:name="_Toc6309731"/>
      <w:r w:rsidRPr="003638A8">
        <w:rPr>
          <w:rFonts w:asciiTheme="minorHAnsi" w:eastAsiaTheme="minorEastAsia" w:hAnsiTheme="minorHAnsi"/>
          <w:b/>
          <w:szCs w:val="21"/>
          <w:u w:val="single"/>
        </w:rPr>
        <w:t>验收合格标准</w:t>
      </w:r>
      <w:bookmarkEnd w:id="826"/>
      <w:bookmarkEnd w:id="827"/>
    </w:p>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i/>
          <w:szCs w:val="21"/>
        </w:rPr>
        <w:t>测试准备</w:t>
      </w:r>
    </w:p>
    <w:p w:rsidR="00687A9A" w:rsidRPr="003638A8" w:rsidRDefault="00687A9A" w:rsidP="006D23D8">
      <w:pPr>
        <w:numPr>
          <w:ilvl w:val="0"/>
          <w:numId w:val="33"/>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rPr>
        <w:t>用户验收测试文件包括对</w:t>
      </w:r>
      <w:r w:rsidR="00577B72" w:rsidRPr="003638A8">
        <w:rPr>
          <w:rFonts w:asciiTheme="minorHAnsi" w:eastAsiaTheme="minorEastAsia" w:hAnsiTheme="minorHAnsi" w:cs="宋体"/>
          <w:szCs w:val="21"/>
          <w:lang w:val="zh-CN"/>
        </w:rPr>
        <w:t>江西师大</w:t>
      </w:r>
      <w:r w:rsidRPr="003638A8">
        <w:rPr>
          <w:rFonts w:asciiTheme="minorHAnsi" w:eastAsiaTheme="minorEastAsia" w:hAnsiTheme="minorHAnsi"/>
          <w:szCs w:val="21"/>
          <w:lang w:val="zh-CN"/>
        </w:rPr>
        <w:t>确定的所有软件功能的测试程序。</w:t>
      </w:r>
    </w:p>
    <w:p w:rsidR="00687A9A" w:rsidRPr="003638A8" w:rsidRDefault="00687A9A" w:rsidP="006D23D8">
      <w:pPr>
        <w:numPr>
          <w:ilvl w:val="0"/>
          <w:numId w:val="33"/>
        </w:numPr>
        <w:spacing w:line="360" w:lineRule="auto"/>
        <w:rPr>
          <w:rFonts w:asciiTheme="minorHAnsi" w:eastAsiaTheme="minorEastAsia" w:hAnsiTheme="minorHAnsi"/>
          <w:szCs w:val="21"/>
          <w:lang w:val="zh-CN"/>
        </w:rPr>
      </w:pPr>
      <w:r w:rsidRPr="003638A8">
        <w:rPr>
          <w:rFonts w:asciiTheme="minorHAnsi" w:eastAsiaTheme="minorEastAsia" w:hAnsiTheme="minorHAnsi"/>
          <w:szCs w:val="21"/>
          <w:lang w:val="zh-CN"/>
        </w:rPr>
        <w:t>进行测试之前，</w:t>
      </w:r>
      <w:r w:rsidR="00577B72" w:rsidRPr="003638A8">
        <w:rPr>
          <w:rFonts w:asciiTheme="minorHAnsi" w:eastAsiaTheme="minorEastAsia" w:hAnsiTheme="minorHAnsi" w:cs="宋体"/>
          <w:szCs w:val="21"/>
        </w:rPr>
        <w:t>江西师大</w:t>
      </w:r>
      <w:r w:rsidRPr="003638A8">
        <w:rPr>
          <w:rFonts w:asciiTheme="minorHAnsi" w:eastAsiaTheme="minorEastAsia" w:hAnsiTheme="minorHAnsi"/>
          <w:szCs w:val="21"/>
        </w:rPr>
        <w:t>和我公司必须认可用户验收测试文件。</w:t>
      </w:r>
    </w:p>
    <w:p w:rsidR="00687A9A" w:rsidRPr="003638A8" w:rsidRDefault="00577B72" w:rsidP="006D23D8">
      <w:pPr>
        <w:numPr>
          <w:ilvl w:val="0"/>
          <w:numId w:val="33"/>
        </w:numPr>
        <w:spacing w:line="360" w:lineRule="auto"/>
        <w:rPr>
          <w:rFonts w:asciiTheme="minorHAnsi" w:eastAsiaTheme="minorEastAsia" w:hAnsiTheme="minorHAnsi"/>
          <w:szCs w:val="21"/>
          <w:lang w:val="zh-CN"/>
        </w:rPr>
      </w:pPr>
      <w:r w:rsidRPr="003638A8">
        <w:rPr>
          <w:rFonts w:asciiTheme="minorHAnsi" w:eastAsiaTheme="minorEastAsia" w:hAnsiTheme="minorHAnsi" w:cs="宋体"/>
          <w:szCs w:val="21"/>
          <w:lang w:val="zh-CN"/>
        </w:rPr>
        <w:t>江西师大</w:t>
      </w:r>
      <w:r w:rsidR="00687A9A" w:rsidRPr="003638A8">
        <w:rPr>
          <w:rFonts w:asciiTheme="minorHAnsi" w:eastAsiaTheme="minorEastAsia" w:hAnsiTheme="minorHAnsi"/>
          <w:szCs w:val="21"/>
          <w:lang w:val="zh-CN"/>
        </w:rPr>
        <w:t>已经认可测试数据</w:t>
      </w:r>
    </w:p>
    <w:p w:rsidR="00687A9A" w:rsidRPr="003638A8" w:rsidRDefault="00577B72" w:rsidP="006D23D8">
      <w:pPr>
        <w:numPr>
          <w:ilvl w:val="0"/>
          <w:numId w:val="33"/>
        </w:numPr>
        <w:spacing w:line="360" w:lineRule="auto"/>
        <w:rPr>
          <w:rFonts w:asciiTheme="minorHAnsi" w:eastAsiaTheme="minorEastAsia" w:hAnsiTheme="minorHAnsi"/>
          <w:szCs w:val="21"/>
          <w:lang w:val="zh-CN"/>
        </w:rPr>
      </w:pPr>
      <w:r w:rsidRPr="003638A8">
        <w:rPr>
          <w:rFonts w:asciiTheme="minorHAnsi" w:eastAsiaTheme="minorEastAsia" w:hAnsiTheme="minorHAnsi" w:cs="宋体"/>
          <w:szCs w:val="21"/>
          <w:lang w:val="zh-CN"/>
        </w:rPr>
        <w:t>江西师大</w:t>
      </w:r>
      <w:r w:rsidR="00687A9A" w:rsidRPr="003638A8">
        <w:rPr>
          <w:rFonts w:asciiTheme="minorHAnsi" w:eastAsiaTheme="minorEastAsia" w:hAnsiTheme="minorHAnsi"/>
          <w:szCs w:val="21"/>
          <w:lang w:val="zh-CN"/>
        </w:rPr>
        <w:t>已经指定和批准用户验收测试文件的测试人员。</w:t>
      </w:r>
    </w:p>
    <w:p w:rsidR="00687A9A" w:rsidRPr="003638A8" w:rsidRDefault="00687A9A" w:rsidP="00687A9A">
      <w:pPr>
        <w:spacing w:line="360" w:lineRule="auto"/>
        <w:ind w:firstLine="482"/>
        <w:rPr>
          <w:rFonts w:asciiTheme="minorHAnsi" w:eastAsiaTheme="minorEastAsia" w:hAnsiTheme="minorHAnsi"/>
          <w:szCs w:val="21"/>
        </w:rPr>
      </w:pPr>
      <w:r w:rsidRPr="003638A8">
        <w:rPr>
          <w:rFonts w:asciiTheme="minorHAnsi" w:eastAsiaTheme="minorEastAsia" w:hAnsiTheme="minorHAnsi"/>
          <w:b/>
          <w:i/>
          <w:szCs w:val="21"/>
        </w:rPr>
        <w:t>测试执行</w:t>
      </w:r>
    </w:p>
    <w:p w:rsidR="00687A9A" w:rsidRPr="003638A8" w:rsidRDefault="00687A9A" w:rsidP="006D23D8">
      <w:pPr>
        <w:numPr>
          <w:ilvl w:val="0"/>
          <w:numId w:val="34"/>
        </w:numPr>
        <w:spacing w:line="360" w:lineRule="auto"/>
        <w:rPr>
          <w:rFonts w:asciiTheme="minorHAnsi" w:eastAsiaTheme="minorEastAsia" w:hAnsiTheme="minorHAnsi"/>
          <w:szCs w:val="21"/>
        </w:rPr>
      </w:pPr>
      <w:r w:rsidRPr="003638A8">
        <w:rPr>
          <w:rFonts w:asciiTheme="minorHAnsi" w:eastAsiaTheme="minorEastAsia" w:hAnsiTheme="minorHAnsi"/>
          <w:szCs w:val="21"/>
        </w:rPr>
        <w:t>测试由指定的测试人员来进行</w:t>
      </w:r>
    </w:p>
    <w:p w:rsidR="00687A9A" w:rsidRPr="003638A8" w:rsidRDefault="00687A9A" w:rsidP="006D23D8">
      <w:pPr>
        <w:numPr>
          <w:ilvl w:val="0"/>
          <w:numId w:val="34"/>
        </w:numPr>
        <w:spacing w:line="360" w:lineRule="auto"/>
        <w:rPr>
          <w:rFonts w:asciiTheme="minorHAnsi" w:eastAsiaTheme="minorEastAsia" w:hAnsiTheme="minorHAnsi"/>
          <w:szCs w:val="21"/>
        </w:rPr>
      </w:pPr>
      <w:r w:rsidRPr="003638A8">
        <w:rPr>
          <w:rFonts w:asciiTheme="minorHAnsi" w:eastAsiaTheme="minorEastAsia" w:hAnsiTheme="minorHAnsi"/>
          <w:szCs w:val="21"/>
        </w:rPr>
        <w:t>所有的情况都必须得到测试</w:t>
      </w:r>
    </w:p>
    <w:p w:rsidR="00687A9A" w:rsidRPr="003638A8" w:rsidRDefault="00687A9A" w:rsidP="006D23D8">
      <w:pPr>
        <w:numPr>
          <w:ilvl w:val="0"/>
          <w:numId w:val="34"/>
        </w:numPr>
        <w:spacing w:line="360" w:lineRule="auto"/>
        <w:rPr>
          <w:rFonts w:asciiTheme="minorHAnsi" w:eastAsiaTheme="minorEastAsia" w:hAnsiTheme="minorHAnsi"/>
          <w:szCs w:val="21"/>
        </w:rPr>
      </w:pPr>
      <w:r w:rsidRPr="003638A8">
        <w:rPr>
          <w:rFonts w:asciiTheme="minorHAnsi" w:eastAsiaTheme="minorEastAsia" w:hAnsiTheme="minorHAnsi"/>
          <w:szCs w:val="21"/>
        </w:rPr>
        <w:t>在测试过程中，测试人员必须记录所有测试结果</w:t>
      </w:r>
    </w:p>
    <w:p w:rsidR="00687A9A" w:rsidRPr="003638A8" w:rsidRDefault="00687A9A" w:rsidP="006D23D8">
      <w:pPr>
        <w:numPr>
          <w:ilvl w:val="0"/>
          <w:numId w:val="34"/>
        </w:numPr>
        <w:spacing w:line="360" w:lineRule="auto"/>
        <w:rPr>
          <w:rFonts w:asciiTheme="minorHAnsi" w:eastAsiaTheme="minorEastAsia" w:hAnsiTheme="minorHAnsi"/>
          <w:szCs w:val="21"/>
        </w:rPr>
      </w:pPr>
      <w:r w:rsidRPr="003638A8">
        <w:rPr>
          <w:rFonts w:asciiTheme="minorHAnsi" w:eastAsiaTheme="minorEastAsia" w:hAnsiTheme="minorHAnsi"/>
          <w:szCs w:val="21"/>
        </w:rPr>
        <w:t>测试结果由指定的测试人员签字</w:t>
      </w:r>
    </w:p>
    <w:p w:rsidR="00687A9A" w:rsidRPr="003638A8" w:rsidRDefault="00577B72" w:rsidP="006D23D8">
      <w:pPr>
        <w:numPr>
          <w:ilvl w:val="0"/>
          <w:numId w:val="34"/>
        </w:numPr>
        <w:spacing w:line="360" w:lineRule="auto"/>
        <w:rPr>
          <w:rFonts w:asciiTheme="minorHAnsi" w:eastAsiaTheme="minorEastAsia" w:hAnsiTheme="minorHAnsi"/>
          <w:szCs w:val="21"/>
        </w:rPr>
      </w:pPr>
      <w:r w:rsidRPr="003638A8">
        <w:rPr>
          <w:rFonts w:asciiTheme="minorHAnsi" w:eastAsiaTheme="minorEastAsia" w:hAnsiTheme="minorHAnsi" w:cs="宋体"/>
          <w:szCs w:val="21"/>
        </w:rPr>
        <w:t>江西师大</w:t>
      </w:r>
      <w:r w:rsidR="00687A9A" w:rsidRPr="003638A8">
        <w:rPr>
          <w:rFonts w:asciiTheme="minorHAnsi" w:eastAsiaTheme="minorEastAsia" w:hAnsiTheme="minorHAnsi"/>
          <w:szCs w:val="21"/>
        </w:rPr>
        <w:t>和我公司必须接受用户验收测试报告</w:t>
      </w:r>
    </w:p>
    <w:p w:rsidR="00687A9A" w:rsidRPr="003638A8" w:rsidRDefault="00687A9A" w:rsidP="00687A9A">
      <w:pPr>
        <w:spacing w:line="360" w:lineRule="auto"/>
        <w:ind w:firstLine="482"/>
        <w:rPr>
          <w:rFonts w:asciiTheme="minorHAnsi" w:eastAsiaTheme="minorEastAsia" w:hAnsiTheme="minorHAnsi"/>
          <w:b/>
          <w:i/>
          <w:szCs w:val="21"/>
        </w:rPr>
      </w:pPr>
      <w:r w:rsidRPr="003638A8">
        <w:rPr>
          <w:rFonts w:asciiTheme="minorHAnsi" w:eastAsiaTheme="minorEastAsia" w:hAnsiTheme="minorHAnsi"/>
          <w:b/>
          <w:i/>
          <w:szCs w:val="21"/>
        </w:rPr>
        <w:t>测试结果</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测试结果说明软件满足下列要求：</w:t>
      </w:r>
    </w:p>
    <w:p w:rsidR="00687A9A" w:rsidRPr="003638A8" w:rsidRDefault="00687A9A" w:rsidP="006D23D8">
      <w:pPr>
        <w:numPr>
          <w:ilvl w:val="0"/>
          <w:numId w:val="35"/>
        </w:numPr>
        <w:spacing w:line="360" w:lineRule="auto"/>
        <w:rPr>
          <w:rFonts w:asciiTheme="minorHAnsi" w:eastAsiaTheme="minorEastAsia" w:hAnsiTheme="minorHAnsi"/>
          <w:szCs w:val="21"/>
        </w:rPr>
      </w:pPr>
      <w:r w:rsidRPr="003638A8">
        <w:rPr>
          <w:rFonts w:asciiTheme="minorHAnsi" w:eastAsiaTheme="minorEastAsia" w:hAnsiTheme="minorHAnsi"/>
          <w:szCs w:val="21"/>
        </w:rPr>
        <w:lastRenderedPageBreak/>
        <w:t>在认可的外部设计文档中表述的功能要求</w:t>
      </w:r>
    </w:p>
    <w:p w:rsidR="00687A9A" w:rsidRPr="003638A8" w:rsidRDefault="00687A9A" w:rsidP="006D23D8">
      <w:pPr>
        <w:numPr>
          <w:ilvl w:val="0"/>
          <w:numId w:val="35"/>
        </w:numPr>
        <w:spacing w:line="360" w:lineRule="auto"/>
        <w:rPr>
          <w:rFonts w:asciiTheme="minorHAnsi" w:eastAsiaTheme="minorEastAsia" w:hAnsiTheme="minorHAnsi"/>
          <w:szCs w:val="21"/>
        </w:rPr>
      </w:pPr>
      <w:r w:rsidRPr="003638A8">
        <w:rPr>
          <w:rFonts w:asciiTheme="minorHAnsi" w:eastAsiaTheme="minorEastAsia" w:hAnsiTheme="minorHAnsi"/>
          <w:szCs w:val="21"/>
        </w:rPr>
        <w:t>在认可的系统描述文档中表述的非功能要求</w:t>
      </w:r>
    </w:p>
    <w:p w:rsidR="00687A9A" w:rsidRPr="003638A8" w:rsidRDefault="00687A9A" w:rsidP="006D23D8">
      <w:pPr>
        <w:numPr>
          <w:ilvl w:val="0"/>
          <w:numId w:val="35"/>
        </w:numPr>
        <w:spacing w:line="360" w:lineRule="auto"/>
        <w:rPr>
          <w:rFonts w:asciiTheme="minorHAnsi" w:eastAsiaTheme="minorEastAsia" w:hAnsiTheme="minorHAnsi"/>
          <w:szCs w:val="21"/>
        </w:rPr>
      </w:pPr>
      <w:r w:rsidRPr="003638A8">
        <w:rPr>
          <w:rFonts w:asciiTheme="minorHAnsi" w:eastAsiaTheme="minorEastAsia" w:hAnsiTheme="minorHAnsi"/>
          <w:szCs w:val="21"/>
        </w:rPr>
        <w:t>质量要求：</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测试过程中发现的所有错误都必须记录下来</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对错误进行分类和确定级别</w:t>
      </w:r>
    </w:p>
    <w:p w:rsidR="00687A9A" w:rsidRPr="003638A8" w:rsidRDefault="00687A9A" w:rsidP="006D23D8">
      <w:pPr>
        <w:numPr>
          <w:ilvl w:val="0"/>
          <w:numId w:val="37"/>
        </w:numPr>
        <w:spacing w:line="360" w:lineRule="auto"/>
        <w:rPr>
          <w:rFonts w:asciiTheme="minorHAnsi" w:eastAsiaTheme="minorEastAsia" w:hAnsiTheme="minorHAnsi"/>
          <w:szCs w:val="21"/>
        </w:rPr>
      </w:pPr>
      <w:r w:rsidRPr="003638A8">
        <w:rPr>
          <w:rFonts w:asciiTheme="minorHAnsi" w:eastAsiaTheme="minorEastAsia" w:hAnsiTheme="minorHAnsi"/>
          <w:szCs w:val="21"/>
        </w:rPr>
        <w:t>报告的错误得到修改</w:t>
      </w:r>
      <w:r w:rsidRPr="003638A8">
        <w:rPr>
          <w:rFonts w:asciiTheme="minorHAnsi" w:eastAsiaTheme="minorEastAsia" w:hAnsiTheme="minorHAnsi"/>
          <w:szCs w:val="21"/>
        </w:rPr>
        <w:t>/</w:t>
      </w:r>
      <w:r w:rsidRPr="003638A8">
        <w:rPr>
          <w:rFonts w:asciiTheme="minorHAnsi" w:eastAsiaTheme="minorEastAsia" w:hAnsiTheme="minorHAnsi"/>
          <w:szCs w:val="21"/>
        </w:rPr>
        <w:t>处理，或修改错误的计划得到同意。</w:t>
      </w:r>
    </w:p>
    <w:p w:rsidR="00687A9A" w:rsidRPr="003638A8" w:rsidRDefault="00687A9A" w:rsidP="00687A9A">
      <w:pPr>
        <w:spacing w:line="360" w:lineRule="auto"/>
        <w:ind w:firstLine="480"/>
        <w:rPr>
          <w:rFonts w:asciiTheme="minorHAnsi" w:eastAsiaTheme="minorEastAsia" w:hAnsiTheme="minorHAnsi"/>
          <w:b/>
          <w:szCs w:val="21"/>
          <w:u w:val="single"/>
        </w:rPr>
      </w:pPr>
      <w:r w:rsidRPr="003638A8">
        <w:rPr>
          <w:rFonts w:asciiTheme="minorHAnsi" w:eastAsiaTheme="minorEastAsia" w:hAnsiTheme="minorHAnsi"/>
          <w:szCs w:val="21"/>
        </w:rPr>
        <w:t xml:space="preserve"> </w:t>
      </w:r>
      <w:bookmarkStart w:id="828" w:name="_Toc5868133"/>
      <w:bookmarkStart w:id="829" w:name="_Toc6309732"/>
      <w:r w:rsidRPr="003638A8">
        <w:rPr>
          <w:rFonts w:asciiTheme="minorHAnsi" w:eastAsiaTheme="minorEastAsia" w:hAnsiTheme="minorHAnsi"/>
          <w:b/>
          <w:szCs w:val="21"/>
          <w:u w:val="single"/>
        </w:rPr>
        <w:t>验收标准</w:t>
      </w:r>
      <w:bookmarkEnd w:id="828"/>
      <w:bookmarkEnd w:id="829"/>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如果软件系统满足所有验收合格标准，而且没有出现</w:t>
      </w:r>
      <w:r w:rsidRPr="003638A8">
        <w:rPr>
          <w:rFonts w:asciiTheme="minorHAnsi" w:eastAsiaTheme="minorEastAsia" w:hAnsiTheme="minorHAnsi"/>
          <w:szCs w:val="21"/>
        </w:rPr>
        <w:t>S3</w:t>
      </w:r>
      <w:r w:rsidRPr="003638A8">
        <w:rPr>
          <w:rFonts w:asciiTheme="minorHAnsi" w:eastAsiaTheme="minorEastAsia" w:hAnsiTheme="minorHAnsi"/>
          <w:szCs w:val="21"/>
        </w:rPr>
        <w:t>以上级别的错误，</w:t>
      </w:r>
      <w:r w:rsidR="00577B72" w:rsidRPr="003638A8">
        <w:rPr>
          <w:rFonts w:asciiTheme="minorHAnsi" w:eastAsiaTheme="minorEastAsia" w:hAnsiTheme="minorHAnsi" w:cs="宋体"/>
          <w:szCs w:val="21"/>
        </w:rPr>
        <w:t>江西师大</w:t>
      </w:r>
      <w:r w:rsidRPr="003638A8">
        <w:rPr>
          <w:rFonts w:asciiTheme="minorHAnsi" w:eastAsiaTheme="minorEastAsia" w:hAnsiTheme="minorHAnsi"/>
          <w:szCs w:val="21"/>
        </w:rPr>
        <w:t>将正式接收该软件系统。</w:t>
      </w:r>
    </w:p>
    <w:p w:rsidR="00687A9A" w:rsidRPr="003638A8" w:rsidRDefault="00687A9A" w:rsidP="00973E9B">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830" w:name="_Toc6416515"/>
      <w:bookmarkStart w:id="831" w:name="_Toc23948505"/>
      <w:bookmarkStart w:id="832" w:name="_Toc24277629"/>
      <w:bookmarkStart w:id="833" w:name="_Toc26029587"/>
      <w:bookmarkStart w:id="834" w:name="_Toc26029787"/>
      <w:bookmarkStart w:id="835" w:name="_Toc119652682"/>
      <w:bookmarkStart w:id="836" w:name="_Toc130811918"/>
      <w:bookmarkStart w:id="837" w:name="_Toc131764149"/>
      <w:bookmarkStart w:id="838" w:name="_Toc154982860"/>
      <w:bookmarkStart w:id="839" w:name="_Toc154983174"/>
      <w:bookmarkStart w:id="840" w:name="_Toc154989822"/>
      <w:bookmarkStart w:id="841" w:name="_Toc154990136"/>
      <w:bookmarkStart w:id="842" w:name="_Toc161220781"/>
      <w:bookmarkStart w:id="843" w:name="_Toc193263603"/>
      <w:bookmarkStart w:id="844" w:name="_Toc193616643"/>
      <w:bookmarkStart w:id="845" w:name="_Toc209431713"/>
      <w:bookmarkStart w:id="846" w:name="_Toc209800008"/>
      <w:bookmarkStart w:id="847" w:name="_Toc211593438"/>
      <w:bookmarkStart w:id="848" w:name="_Toc260043567"/>
      <w:bookmarkStart w:id="849" w:name="_Toc321698361"/>
      <w:bookmarkStart w:id="850" w:name="_Toc324095365"/>
      <w:bookmarkStart w:id="851" w:name="_Toc497030241"/>
      <w:r w:rsidRPr="003638A8">
        <w:rPr>
          <w:rFonts w:asciiTheme="minorHAnsi" w:eastAsiaTheme="minorEastAsia" w:hAnsiTheme="minorHAnsi"/>
          <w:sz w:val="30"/>
          <w:szCs w:val="30"/>
          <w:lang w:eastAsia="zh-CN"/>
        </w:rPr>
        <w:t>实施过程协调方案</w:t>
      </w:r>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p>
    <w:p w:rsidR="00687A9A" w:rsidRPr="003638A8" w:rsidRDefault="00687A9A" w:rsidP="00973E9B">
      <w:pPr>
        <w:pStyle w:val="31"/>
        <w:rPr>
          <w:rFonts w:asciiTheme="minorHAnsi" w:eastAsiaTheme="minorEastAsia" w:hAnsiTheme="minorHAnsi"/>
        </w:rPr>
      </w:pPr>
      <w:bookmarkStart w:id="852" w:name="_Toc6309734"/>
      <w:bookmarkStart w:id="853" w:name="_Toc6416516"/>
      <w:bookmarkStart w:id="854" w:name="_Toc23948506"/>
      <w:bookmarkStart w:id="855" w:name="_Toc24277630"/>
      <w:bookmarkStart w:id="856" w:name="_Toc26029588"/>
      <w:bookmarkStart w:id="857" w:name="_Toc26029788"/>
      <w:bookmarkStart w:id="858" w:name="_Toc130811919"/>
      <w:bookmarkStart w:id="859" w:name="_Toc131764150"/>
      <w:bookmarkStart w:id="860" w:name="_Toc154982861"/>
      <w:bookmarkStart w:id="861" w:name="_Toc154983175"/>
      <w:bookmarkStart w:id="862" w:name="_Toc154989823"/>
      <w:bookmarkStart w:id="863" w:name="_Toc154990137"/>
      <w:bookmarkStart w:id="864" w:name="_Toc161220782"/>
      <w:bookmarkStart w:id="865" w:name="_Toc193263604"/>
      <w:bookmarkStart w:id="866" w:name="_Toc193616644"/>
      <w:bookmarkStart w:id="867" w:name="_Toc209431714"/>
      <w:bookmarkStart w:id="868" w:name="_Toc209800009"/>
      <w:bookmarkStart w:id="869" w:name="_Toc211593439"/>
      <w:bookmarkStart w:id="870" w:name="_Toc260043568"/>
      <w:bookmarkStart w:id="871" w:name="_Toc321698362"/>
      <w:bookmarkStart w:id="872" w:name="_Toc324095366"/>
      <w:bookmarkStart w:id="873" w:name="_Toc497030242"/>
      <w:r w:rsidRPr="003638A8">
        <w:rPr>
          <w:rFonts w:asciiTheme="minorHAnsi" w:eastAsiaTheme="minorEastAsia" w:hAnsiTheme="minorHAnsi"/>
        </w:rPr>
        <w:t>协调人员工作的重要性</w:t>
      </w:r>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在整个方案的实施过程中，由</w:t>
      </w:r>
      <w:r w:rsidR="003638A8" w:rsidRPr="003638A8">
        <w:rPr>
          <w:rFonts w:asciiTheme="minorHAnsi" w:eastAsiaTheme="minorEastAsia" w:hAnsiTheme="minorHAnsi"/>
          <w:szCs w:val="21"/>
          <w:lang w:val="en-GB"/>
        </w:rPr>
        <w:t>九次方</w:t>
      </w:r>
      <w:r w:rsidR="00466620" w:rsidRPr="003638A8">
        <w:rPr>
          <w:rFonts w:asciiTheme="minorHAnsi" w:eastAsiaTheme="minorEastAsia" w:hAnsiTheme="minorHAnsi"/>
          <w:szCs w:val="21"/>
          <w:lang w:val="en-GB"/>
        </w:rPr>
        <w:t>公司</w:t>
      </w:r>
      <w:r w:rsidRPr="003638A8">
        <w:rPr>
          <w:rFonts w:asciiTheme="minorHAnsi" w:eastAsiaTheme="minorEastAsia" w:hAnsiTheme="minorHAnsi"/>
          <w:szCs w:val="21"/>
          <w:lang w:val="en-GB"/>
        </w:rPr>
        <w:t>和</w:t>
      </w:r>
      <w:r w:rsidR="00577B72" w:rsidRPr="003638A8">
        <w:rPr>
          <w:rFonts w:asciiTheme="minorHAnsi" w:eastAsiaTheme="minorEastAsia" w:hAnsiTheme="minorHAnsi" w:cs="宋体"/>
          <w:szCs w:val="21"/>
          <w:lang w:val="en-GB"/>
        </w:rPr>
        <w:t>江西师大</w:t>
      </w:r>
      <w:r w:rsidRPr="003638A8">
        <w:rPr>
          <w:rFonts w:asciiTheme="minorHAnsi" w:eastAsiaTheme="minorEastAsia" w:hAnsiTheme="minorHAnsi"/>
          <w:szCs w:val="21"/>
          <w:lang w:val="en-GB"/>
        </w:rPr>
        <w:t>分别选派一人，担当项目协调人的角色。选择一位协调人是开始时最重要的一步。他是一位受人尊敬的、老练的领导人，并在公司享有较高的威望。他必须与项目经理密切合作，以实现项目的目标。项目协调人将知道如何调配人员才能得到最好的结果。</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项目协调人的任务有：</w:t>
      </w:r>
      <w:bookmarkStart w:id="874" w:name="_Toc412789601"/>
      <w:bookmarkStart w:id="875" w:name="_Toc412809025"/>
      <w:bookmarkStart w:id="876" w:name="_Toc413730187"/>
      <w:bookmarkStart w:id="877" w:name="_Toc414184347"/>
      <w:bookmarkStart w:id="878" w:name="_Toc421799608"/>
      <w:bookmarkStart w:id="879" w:name="_Toc359311917"/>
      <w:bookmarkStart w:id="880" w:name="_Toc359312200"/>
      <w:bookmarkStart w:id="881" w:name="_Toc359312401"/>
      <w:bookmarkStart w:id="882" w:name="_Toc514409920"/>
      <w:bookmarkStart w:id="883" w:name="_Toc519489960"/>
      <w:bookmarkStart w:id="884" w:name="_Toc519745357"/>
      <w:bookmarkStart w:id="885" w:name="_Toc519850418"/>
      <w:bookmarkStart w:id="886" w:name="_Toc519851990"/>
      <w:bookmarkStart w:id="887" w:name="_Toc519856360"/>
      <w:bookmarkStart w:id="888" w:name="_Toc520569035"/>
      <w:bookmarkStart w:id="889" w:name="_Toc520569107"/>
      <w:bookmarkStart w:id="890" w:name="_Toc520632587"/>
      <w:bookmarkStart w:id="891" w:name="_Toc6309735"/>
      <w:bookmarkStart w:id="892" w:name="_Toc407418172"/>
      <w:bookmarkStart w:id="893" w:name="_Toc407511111"/>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1</w:t>
      </w:r>
      <w:r w:rsidRPr="003638A8">
        <w:rPr>
          <w:rFonts w:asciiTheme="minorHAnsi" w:eastAsiaTheme="minorEastAsia" w:hAnsiTheme="minorHAnsi"/>
          <w:szCs w:val="21"/>
          <w:lang w:val="en-GB"/>
        </w:rPr>
        <w:t>）制定工程质量方针和目标</w:t>
      </w:r>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质量是一个企业的生存之本，没有可靠的工程质量和满意的客户服务，</w:t>
      </w:r>
      <w:r w:rsidR="003638A8" w:rsidRPr="003638A8">
        <w:rPr>
          <w:rFonts w:asciiTheme="minorHAnsi" w:eastAsiaTheme="minorEastAsia" w:hAnsiTheme="minorHAnsi"/>
          <w:szCs w:val="21"/>
          <w:lang w:val="en-GB"/>
        </w:rPr>
        <w:t>九次方</w:t>
      </w:r>
      <w:r w:rsidR="00466620" w:rsidRPr="003638A8">
        <w:rPr>
          <w:rFonts w:asciiTheme="minorHAnsi" w:eastAsiaTheme="minorEastAsia" w:hAnsiTheme="minorHAnsi"/>
          <w:szCs w:val="21"/>
          <w:lang w:val="en-GB"/>
        </w:rPr>
        <w:t>公司</w:t>
      </w:r>
      <w:r w:rsidRPr="003638A8">
        <w:rPr>
          <w:rFonts w:asciiTheme="minorHAnsi" w:eastAsiaTheme="minorEastAsia" w:hAnsiTheme="minorHAnsi"/>
          <w:szCs w:val="21"/>
          <w:lang w:val="en-GB"/>
        </w:rPr>
        <w:t>就不可能赢得市场，更不可能长期占有市场。</w:t>
      </w:r>
      <w:r w:rsidR="003638A8" w:rsidRPr="003638A8">
        <w:rPr>
          <w:rFonts w:asciiTheme="minorHAnsi" w:eastAsiaTheme="minorEastAsia" w:hAnsiTheme="minorHAnsi"/>
          <w:szCs w:val="21"/>
          <w:lang w:val="en-GB"/>
        </w:rPr>
        <w:t>九次方</w:t>
      </w:r>
      <w:r w:rsidR="00466620" w:rsidRPr="003638A8">
        <w:rPr>
          <w:rFonts w:asciiTheme="minorHAnsi" w:eastAsiaTheme="minorEastAsia" w:hAnsiTheme="minorHAnsi"/>
          <w:szCs w:val="21"/>
          <w:lang w:val="en-GB"/>
        </w:rPr>
        <w:t>公司</w:t>
      </w:r>
      <w:r w:rsidRPr="003638A8">
        <w:rPr>
          <w:rFonts w:asciiTheme="minorHAnsi" w:eastAsiaTheme="minorEastAsia" w:hAnsiTheme="minorHAnsi"/>
          <w:szCs w:val="21"/>
          <w:lang w:val="en-GB"/>
        </w:rPr>
        <w:t>工程质量的方针是：质量第一，客户至上。</w:t>
      </w:r>
    </w:p>
    <w:p w:rsidR="00687A9A" w:rsidRPr="003638A8" w:rsidRDefault="00687A9A" w:rsidP="00687A9A">
      <w:pPr>
        <w:spacing w:line="360" w:lineRule="auto"/>
        <w:ind w:firstLine="480"/>
        <w:rPr>
          <w:rFonts w:asciiTheme="minorHAnsi" w:eastAsiaTheme="minorEastAsia" w:hAnsiTheme="minorHAnsi"/>
          <w:szCs w:val="21"/>
          <w:lang w:val="en-GB"/>
        </w:rPr>
      </w:pPr>
      <w:bookmarkStart w:id="894" w:name="_Toc412789602"/>
      <w:bookmarkStart w:id="895" w:name="_Toc412809026"/>
      <w:bookmarkStart w:id="896" w:name="_Toc413730188"/>
      <w:bookmarkStart w:id="897" w:name="_Toc414184348"/>
      <w:bookmarkStart w:id="898" w:name="_Toc421799609"/>
      <w:bookmarkStart w:id="899" w:name="_Toc359311918"/>
      <w:bookmarkStart w:id="900" w:name="_Toc359312201"/>
      <w:bookmarkStart w:id="901" w:name="_Toc359312402"/>
      <w:bookmarkStart w:id="902" w:name="_Toc514409921"/>
      <w:bookmarkStart w:id="903" w:name="_Toc519489961"/>
      <w:bookmarkStart w:id="904" w:name="_Toc519745358"/>
      <w:bookmarkStart w:id="905" w:name="_Toc519850419"/>
      <w:bookmarkStart w:id="906" w:name="_Toc519851991"/>
      <w:bookmarkStart w:id="907" w:name="_Toc519856361"/>
      <w:bookmarkStart w:id="908" w:name="_Toc520569036"/>
      <w:bookmarkStart w:id="909" w:name="_Toc520569108"/>
      <w:bookmarkStart w:id="910" w:name="_Toc520632588"/>
      <w:bookmarkStart w:id="911" w:name="_Toc6309736"/>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2</w:t>
      </w:r>
      <w:r w:rsidRPr="003638A8">
        <w:rPr>
          <w:rFonts w:asciiTheme="minorHAnsi" w:eastAsiaTheme="minorEastAsia" w:hAnsiTheme="minorHAnsi"/>
          <w:szCs w:val="21"/>
          <w:lang w:val="en-GB"/>
        </w:rPr>
        <w:t>）控制</w:t>
      </w:r>
      <w:bookmarkEnd w:id="894"/>
      <w:bookmarkEnd w:id="895"/>
      <w:bookmarkEnd w:id="896"/>
      <w:bookmarkEnd w:id="897"/>
      <w:bookmarkEnd w:id="898"/>
      <w:bookmarkEnd w:id="899"/>
      <w:bookmarkEnd w:id="900"/>
      <w:bookmarkEnd w:id="901"/>
      <w:r w:rsidRPr="003638A8">
        <w:rPr>
          <w:rFonts w:asciiTheme="minorHAnsi" w:eastAsiaTheme="minorEastAsia" w:hAnsiTheme="minorHAnsi"/>
          <w:szCs w:val="21"/>
          <w:lang w:val="en-GB"/>
        </w:rPr>
        <w:t>工程质量环节</w:t>
      </w:r>
      <w:bookmarkEnd w:id="902"/>
      <w:bookmarkEnd w:id="903"/>
      <w:bookmarkEnd w:id="904"/>
      <w:bookmarkEnd w:id="905"/>
      <w:bookmarkEnd w:id="906"/>
      <w:bookmarkEnd w:id="907"/>
      <w:bookmarkEnd w:id="908"/>
      <w:bookmarkEnd w:id="909"/>
      <w:bookmarkEnd w:id="910"/>
      <w:bookmarkEnd w:id="911"/>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在工程运作的关键部位上设置质量检查环节和改进通道，并将其影响降至最低。</w:t>
      </w:r>
    </w:p>
    <w:p w:rsidR="00687A9A" w:rsidRPr="003638A8" w:rsidRDefault="00687A9A" w:rsidP="00687A9A">
      <w:pPr>
        <w:spacing w:line="360" w:lineRule="auto"/>
        <w:ind w:firstLine="480"/>
        <w:rPr>
          <w:rFonts w:asciiTheme="minorHAnsi" w:eastAsiaTheme="minorEastAsia" w:hAnsiTheme="minorHAnsi"/>
          <w:szCs w:val="21"/>
          <w:lang w:val="en-GB"/>
        </w:rPr>
      </w:pPr>
      <w:bookmarkStart w:id="912" w:name="_Toc412789603"/>
      <w:bookmarkStart w:id="913" w:name="_Toc412809027"/>
      <w:bookmarkStart w:id="914" w:name="_Toc413730189"/>
      <w:bookmarkStart w:id="915" w:name="_Toc414184349"/>
      <w:bookmarkStart w:id="916" w:name="_Toc421799610"/>
      <w:bookmarkStart w:id="917" w:name="_Toc359311919"/>
      <w:bookmarkStart w:id="918" w:name="_Toc359312202"/>
      <w:bookmarkStart w:id="919" w:name="_Toc359312403"/>
      <w:bookmarkStart w:id="920" w:name="_Toc514409922"/>
      <w:bookmarkStart w:id="921" w:name="_Toc519489962"/>
      <w:bookmarkStart w:id="922" w:name="_Toc519745359"/>
      <w:bookmarkStart w:id="923" w:name="_Toc519850420"/>
      <w:bookmarkStart w:id="924" w:name="_Toc519851992"/>
      <w:bookmarkStart w:id="925" w:name="_Toc519856362"/>
      <w:bookmarkStart w:id="926" w:name="_Toc520569037"/>
      <w:bookmarkStart w:id="927" w:name="_Toc520569109"/>
      <w:bookmarkStart w:id="928" w:name="_Toc520632589"/>
      <w:bookmarkStart w:id="929" w:name="_Toc6309737"/>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3</w:t>
      </w:r>
      <w:r w:rsidRPr="003638A8">
        <w:rPr>
          <w:rFonts w:asciiTheme="minorHAnsi" w:eastAsiaTheme="minorEastAsia" w:hAnsiTheme="minorHAnsi"/>
          <w:szCs w:val="21"/>
          <w:lang w:val="en-GB"/>
        </w:rPr>
        <w:t>）工程质量标准</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lang w:val="en-GB"/>
        </w:rPr>
        <w:t>逐步建立各项工程质量标准，并在实施过程中不断补充完善，形成体系。同时，通过建立岗位工作规范，强化质量意识和服务意识，确保工程质量、工期、成本和客户满意度都达到预期的目标。</w:t>
      </w:r>
    </w:p>
    <w:p w:rsidR="00687A9A" w:rsidRPr="003638A8" w:rsidRDefault="00687A9A" w:rsidP="00226776">
      <w:pPr>
        <w:pStyle w:val="31"/>
        <w:rPr>
          <w:rFonts w:asciiTheme="minorHAnsi" w:eastAsiaTheme="minorEastAsia" w:hAnsiTheme="minorHAnsi"/>
        </w:rPr>
      </w:pPr>
      <w:bookmarkStart w:id="930" w:name="_Toc412789604"/>
      <w:bookmarkStart w:id="931" w:name="_Toc412809028"/>
      <w:bookmarkStart w:id="932" w:name="_Toc413730190"/>
      <w:bookmarkStart w:id="933" w:name="_Toc414184350"/>
      <w:bookmarkStart w:id="934" w:name="_Toc421799611"/>
      <w:bookmarkStart w:id="935" w:name="_Toc359311920"/>
      <w:bookmarkStart w:id="936" w:name="_Toc359312203"/>
      <w:bookmarkStart w:id="937" w:name="_Toc359312404"/>
      <w:bookmarkStart w:id="938" w:name="_Toc514409923"/>
      <w:bookmarkStart w:id="939" w:name="_Toc519489963"/>
      <w:bookmarkStart w:id="940" w:name="_Toc519745360"/>
      <w:bookmarkStart w:id="941" w:name="_Toc519850421"/>
      <w:bookmarkStart w:id="942" w:name="_Toc519851993"/>
      <w:bookmarkStart w:id="943" w:name="_Toc519856363"/>
      <w:bookmarkStart w:id="944" w:name="_Toc520569038"/>
      <w:bookmarkStart w:id="945" w:name="_Toc520569110"/>
      <w:bookmarkStart w:id="946" w:name="_Toc520632590"/>
      <w:bookmarkStart w:id="947" w:name="_Toc6309738"/>
      <w:bookmarkStart w:id="948" w:name="_Toc6416517"/>
      <w:bookmarkStart w:id="949" w:name="_Toc23948507"/>
      <w:bookmarkStart w:id="950" w:name="_Toc24277631"/>
      <w:bookmarkStart w:id="951" w:name="_Toc26029589"/>
      <w:bookmarkStart w:id="952" w:name="_Toc26029789"/>
      <w:bookmarkStart w:id="953" w:name="_Toc130811920"/>
      <w:bookmarkStart w:id="954" w:name="_Toc131764151"/>
      <w:bookmarkStart w:id="955" w:name="_Toc154982862"/>
      <w:bookmarkStart w:id="956" w:name="_Toc154983176"/>
      <w:bookmarkStart w:id="957" w:name="_Toc154989824"/>
      <w:bookmarkStart w:id="958" w:name="_Toc154990138"/>
      <w:bookmarkStart w:id="959" w:name="_Toc161220783"/>
      <w:bookmarkStart w:id="960" w:name="_Toc193263605"/>
      <w:bookmarkStart w:id="961" w:name="_Toc193616645"/>
      <w:bookmarkStart w:id="962" w:name="_Toc209431715"/>
      <w:bookmarkStart w:id="963" w:name="_Toc209800010"/>
      <w:bookmarkStart w:id="964" w:name="_Toc211593440"/>
      <w:bookmarkStart w:id="965" w:name="_Toc260043569"/>
      <w:bookmarkStart w:id="966" w:name="_Toc321698363"/>
      <w:bookmarkStart w:id="967" w:name="_Toc324095367"/>
      <w:bookmarkStart w:id="968" w:name="_Toc497030243"/>
      <w:r w:rsidRPr="003638A8">
        <w:rPr>
          <w:rFonts w:asciiTheme="minorHAnsi" w:eastAsiaTheme="minorEastAsia" w:hAnsiTheme="minorHAnsi"/>
        </w:rPr>
        <w:t>工程实施过程中的协调管理措施</w:t>
      </w:r>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目前，</w:t>
      </w:r>
      <w:r w:rsidR="003638A8" w:rsidRPr="003638A8">
        <w:rPr>
          <w:rFonts w:asciiTheme="minorHAnsi" w:eastAsiaTheme="minorEastAsia" w:hAnsiTheme="minorHAnsi"/>
          <w:szCs w:val="21"/>
          <w:lang w:val="en-GB"/>
        </w:rPr>
        <w:t>九次方</w:t>
      </w:r>
      <w:r w:rsidR="00466620" w:rsidRPr="003638A8">
        <w:rPr>
          <w:rFonts w:asciiTheme="minorHAnsi" w:eastAsiaTheme="minorEastAsia" w:hAnsiTheme="minorHAnsi"/>
          <w:szCs w:val="21"/>
          <w:lang w:val="en-GB"/>
        </w:rPr>
        <w:t>公司</w:t>
      </w:r>
      <w:r w:rsidRPr="003638A8">
        <w:rPr>
          <w:rFonts w:asciiTheme="minorHAnsi" w:eastAsiaTheme="minorEastAsia" w:hAnsiTheme="minorHAnsi"/>
          <w:szCs w:val="21"/>
          <w:lang w:val="en-GB"/>
        </w:rPr>
        <w:t>的工程质量管理已经形成体系。在工程技术部门内部采取的质量管理措施包括：</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1</w:t>
      </w:r>
      <w:r w:rsidRPr="003638A8">
        <w:rPr>
          <w:rFonts w:asciiTheme="minorHAnsi" w:eastAsiaTheme="minorEastAsia" w:hAnsiTheme="minorHAnsi"/>
          <w:szCs w:val="21"/>
          <w:lang w:val="en-GB"/>
        </w:rPr>
        <w:t>）建立工程项目的定期报告制度</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使本公司和客户及时掌握工程进展状况，发现问题及时加以解决。同时，通过工程状态报告汇总与公布使有关各方掌握工程动态，更加紧密合作。</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2</w:t>
      </w:r>
      <w:r w:rsidRPr="003638A8">
        <w:rPr>
          <w:rFonts w:asciiTheme="minorHAnsi" w:eastAsiaTheme="minorEastAsia" w:hAnsiTheme="minorHAnsi"/>
          <w:szCs w:val="21"/>
          <w:lang w:val="en-GB"/>
        </w:rPr>
        <w:t>）加强工程质量测试管理</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作为工程质量检查的一个重要环节，工程质量测试分别在联调结束和现场施工结束时进行，由质量工程师亲自执行或监督执行。测试结果报告工程部门和总工程师。测试中发现的问题须迅速组织力量解决，以确保工程质量。只有在全网测试通过后，方可向客户提出全网初验申请。</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3</w:t>
      </w:r>
      <w:r w:rsidRPr="003638A8">
        <w:rPr>
          <w:rFonts w:asciiTheme="minorHAnsi" w:eastAsiaTheme="minorEastAsia" w:hAnsiTheme="minorHAnsi"/>
          <w:szCs w:val="21"/>
          <w:lang w:val="en-GB"/>
        </w:rPr>
        <w:t>）在工程项目运作过程中，作定期或不定期的工程随访</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在工程项目实施阶段，对客户进行不定期随访，与客户进行交流，听取客户对工程的意见和建议；工程试运行期间每两周对客户进行一次随访，询问网络系统运行状况，回答、解决客户的问题；项目验收后，仍保持不定期客户随访。</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4</w:t>
      </w:r>
      <w:r w:rsidRPr="003638A8">
        <w:rPr>
          <w:rFonts w:asciiTheme="minorHAnsi" w:eastAsiaTheme="minorEastAsia" w:hAnsiTheme="minorHAnsi"/>
          <w:szCs w:val="21"/>
          <w:lang w:val="en-GB"/>
        </w:rPr>
        <w:t>）在工程项目运作过程中组织阶段性评审</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参与评审工作的通常是有关方面的专家、顾问或经验人士。通过评审发现并解决问题，并将有价值的意见和建议反馈到有关环节或部门，用于指导、改进工作。</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5</w:t>
      </w:r>
      <w:r w:rsidRPr="003638A8">
        <w:rPr>
          <w:rFonts w:asciiTheme="minorHAnsi" w:eastAsiaTheme="minorEastAsia" w:hAnsiTheme="minorHAnsi"/>
          <w:szCs w:val="21"/>
          <w:lang w:val="en-GB"/>
        </w:rPr>
        <w:t>）适时对工程项目进行总结与评估</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协调人将在适当的时候做总结回顾：工程通过初验后，听取项目经理做出的工程初步总结报告，从工程网络技术、成本费用控制、质量管理与控制等多方面进行分析和小结，由有关人士对项目进行评估；在项目终验结束后，听取项目经理做出工程总结报告，总结项目管理的经验和教训，评定工程业绩。</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6</w:t>
      </w:r>
      <w:r w:rsidRPr="003638A8">
        <w:rPr>
          <w:rFonts w:asciiTheme="minorHAnsi" w:eastAsiaTheme="minorEastAsia" w:hAnsiTheme="minorHAnsi"/>
          <w:szCs w:val="21"/>
          <w:lang w:val="en-GB"/>
        </w:rPr>
        <w:t>）组织专题讨论</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组织相关人员进行专题讨论，针对性解决工程中存在的各类问题，特别是质量问题。</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7</w:t>
      </w:r>
      <w:r w:rsidRPr="003638A8">
        <w:rPr>
          <w:rFonts w:asciiTheme="minorHAnsi" w:eastAsiaTheme="minorEastAsia" w:hAnsiTheme="minorHAnsi"/>
          <w:szCs w:val="21"/>
          <w:lang w:val="en-GB"/>
        </w:rPr>
        <w:t>）定期分析各项工程进度</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每周汇总各工程项目的进度情况，掌握工程动态，合理调用公司资源</w:t>
      </w:r>
      <w:r w:rsidRPr="003638A8">
        <w:rPr>
          <w:rFonts w:asciiTheme="minorHAnsi" w:eastAsiaTheme="minorEastAsia" w:hAnsiTheme="minorHAnsi"/>
          <w:szCs w:val="21"/>
        </w:rPr>
        <w:t>(</w:t>
      </w:r>
      <w:r w:rsidRPr="003638A8">
        <w:rPr>
          <w:rFonts w:asciiTheme="minorHAnsi" w:eastAsiaTheme="minorEastAsia" w:hAnsiTheme="minorHAnsi"/>
          <w:szCs w:val="21"/>
        </w:rPr>
        <w:t>人力、物力、财力</w:t>
      </w:r>
      <w:r w:rsidRPr="003638A8">
        <w:rPr>
          <w:rFonts w:asciiTheme="minorHAnsi" w:eastAsiaTheme="minorEastAsia" w:hAnsiTheme="minorHAnsi"/>
          <w:szCs w:val="21"/>
        </w:rPr>
        <w:t>)</w:t>
      </w:r>
      <w:r w:rsidRPr="003638A8">
        <w:rPr>
          <w:rFonts w:asciiTheme="minorHAnsi" w:eastAsiaTheme="minorEastAsia" w:hAnsiTheme="minorHAnsi"/>
          <w:szCs w:val="21"/>
        </w:rPr>
        <w:t>，提高工程质量，降低质量成本。对进度严重落后的工程从不同层次上加以控制。</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w:t>
      </w:r>
      <w:r w:rsidRPr="003638A8">
        <w:rPr>
          <w:rFonts w:asciiTheme="minorHAnsi" w:eastAsiaTheme="minorEastAsia" w:hAnsiTheme="minorHAnsi"/>
          <w:szCs w:val="21"/>
          <w:lang w:val="en-GB"/>
        </w:rPr>
        <w:t>8</w:t>
      </w:r>
      <w:r w:rsidRPr="003638A8">
        <w:rPr>
          <w:rFonts w:asciiTheme="minorHAnsi" w:eastAsiaTheme="minorEastAsia" w:hAnsiTheme="minorHAnsi"/>
          <w:szCs w:val="21"/>
          <w:lang w:val="en-GB"/>
        </w:rPr>
        <w:t>）建立工程概预算制度</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制定工程项目计划的同时，做出工程项目的成本预算；并以预算为依据，对工程项目的成本进行控制，包括对项目使用人力资源的控制。定期统计分析工程项目的阶段性支出和总支出，控制工程整体成本；并通过各项分析，为改进工作和宏观调控提供依据。</w:t>
      </w:r>
      <w:bookmarkEnd w:id="892"/>
      <w:bookmarkEnd w:id="893"/>
    </w:p>
    <w:p w:rsidR="00687A9A" w:rsidRPr="003638A8" w:rsidRDefault="00687A9A" w:rsidP="00687A9A">
      <w:pPr>
        <w:spacing w:line="360" w:lineRule="auto"/>
        <w:ind w:firstLine="420"/>
        <w:rPr>
          <w:rFonts w:asciiTheme="minorHAnsi" w:eastAsiaTheme="minorEastAsia" w:hAnsiTheme="minorHAnsi"/>
          <w:bCs/>
          <w:szCs w:val="21"/>
        </w:rPr>
      </w:pPr>
      <w:r w:rsidRPr="003638A8">
        <w:rPr>
          <w:rFonts w:asciiTheme="minorHAnsi" w:eastAsiaTheme="minorEastAsia" w:hAnsiTheme="minorHAnsi"/>
          <w:bCs/>
          <w:szCs w:val="21"/>
        </w:rPr>
        <w:br w:type="page"/>
      </w:r>
    </w:p>
    <w:p w:rsidR="00687A9A" w:rsidRPr="003638A8" w:rsidRDefault="00687A9A" w:rsidP="00973E9B">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969" w:name="_Toc193263606"/>
      <w:bookmarkStart w:id="970" w:name="_Toc209800011"/>
      <w:bookmarkStart w:id="971" w:name="_Toc211593441"/>
      <w:bookmarkStart w:id="972" w:name="_Toc260043570"/>
      <w:bookmarkStart w:id="973" w:name="_Toc321698364"/>
      <w:bookmarkStart w:id="974" w:name="_Toc324095368"/>
      <w:bookmarkStart w:id="975" w:name="_Toc497030244"/>
      <w:bookmarkStart w:id="976" w:name="_Toc111361637"/>
      <w:bookmarkStart w:id="977" w:name="_Toc165198335"/>
      <w:r w:rsidRPr="003638A8">
        <w:rPr>
          <w:rFonts w:asciiTheme="minorHAnsi" w:eastAsiaTheme="minorEastAsia" w:hAnsiTheme="minorHAnsi"/>
          <w:sz w:val="30"/>
          <w:szCs w:val="30"/>
          <w:lang w:eastAsia="zh-CN"/>
        </w:rPr>
        <w:lastRenderedPageBreak/>
        <w:t>项目组织、人员安排</w:t>
      </w:r>
      <w:bookmarkEnd w:id="969"/>
      <w:bookmarkEnd w:id="970"/>
      <w:bookmarkEnd w:id="971"/>
      <w:bookmarkEnd w:id="972"/>
      <w:bookmarkEnd w:id="973"/>
      <w:bookmarkEnd w:id="974"/>
      <w:bookmarkEnd w:id="975"/>
    </w:p>
    <w:p w:rsidR="00687A9A" w:rsidRPr="003638A8" w:rsidRDefault="00687A9A" w:rsidP="00FD2EDF">
      <w:pPr>
        <w:pStyle w:val="31"/>
        <w:tabs>
          <w:tab w:val="clear" w:pos="720"/>
          <w:tab w:val="num" w:pos="889"/>
        </w:tabs>
        <w:rPr>
          <w:rFonts w:asciiTheme="minorHAnsi" w:eastAsiaTheme="minorEastAsia" w:hAnsiTheme="minorHAnsi"/>
        </w:rPr>
      </w:pPr>
      <w:bookmarkStart w:id="978" w:name="_Toc23948454"/>
      <w:bookmarkStart w:id="979" w:name="_Toc24277650"/>
      <w:bookmarkStart w:id="980" w:name="_Toc26029608"/>
      <w:bookmarkStart w:id="981" w:name="_Toc26029808"/>
      <w:bookmarkStart w:id="982" w:name="_Toc26106977"/>
      <w:bookmarkStart w:id="983" w:name="_Toc64262963"/>
      <w:bookmarkStart w:id="984" w:name="_Toc130545751"/>
      <w:bookmarkStart w:id="985" w:name="_Toc130811955"/>
      <w:bookmarkStart w:id="986" w:name="_Toc131764185"/>
      <w:bookmarkStart w:id="987" w:name="_Toc154982896"/>
      <w:bookmarkStart w:id="988" w:name="_Toc154983210"/>
      <w:bookmarkStart w:id="989" w:name="_Toc154989858"/>
      <w:bookmarkStart w:id="990" w:name="_Toc154990172"/>
      <w:bookmarkStart w:id="991" w:name="_Toc161220818"/>
      <w:bookmarkStart w:id="992" w:name="_Toc193263607"/>
      <w:bookmarkStart w:id="993" w:name="_Toc193616647"/>
      <w:bookmarkStart w:id="994" w:name="_Toc209431717"/>
      <w:bookmarkStart w:id="995" w:name="_Toc209800012"/>
      <w:bookmarkStart w:id="996" w:name="_Toc211593442"/>
      <w:bookmarkStart w:id="997" w:name="_Toc260043571"/>
      <w:bookmarkStart w:id="998" w:name="_Toc321698365"/>
      <w:bookmarkStart w:id="999" w:name="_Toc324095369"/>
      <w:bookmarkStart w:id="1000" w:name="_Toc497030245"/>
      <w:r w:rsidRPr="003638A8">
        <w:rPr>
          <w:rFonts w:asciiTheme="minorHAnsi" w:eastAsiaTheme="minorEastAsia" w:hAnsiTheme="minorHAnsi"/>
        </w:rPr>
        <w:t>本项目组织架构</w:t>
      </w:r>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r w:rsidRPr="003638A8">
        <w:rPr>
          <w:rFonts w:asciiTheme="minorHAnsi" w:eastAsiaTheme="minorEastAsia" w:hAnsiTheme="minorHAnsi"/>
        </w:rPr>
        <w:t>与职责</w:t>
      </w:r>
      <w:bookmarkEnd w:id="994"/>
      <w:bookmarkEnd w:id="995"/>
      <w:bookmarkEnd w:id="996"/>
      <w:bookmarkEnd w:id="997"/>
      <w:bookmarkEnd w:id="998"/>
      <w:bookmarkEnd w:id="999"/>
      <w:bookmarkEnd w:id="1000"/>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项目组织架构是用来确定在项目中各个人员的权限、职责、责任、报告和沟通方式。它建立了项目成员和管理人员的职责以及在项目中他们被要求做的和必须做的工作。</w:t>
      </w:r>
      <w:r w:rsidRPr="003638A8">
        <w:rPr>
          <w:rFonts w:asciiTheme="minorHAnsi" w:eastAsiaTheme="minorEastAsia" w:hAnsiTheme="minorHAnsi"/>
          <w:szCs w:val="21"/>
        </w:rPr>
        <w:t xml:space="preserve"> </w:t>
      </w:r>
    </w:p>
    <w:p w:rsidR="00687A9A" w:rsidRPr="003638A8" w:rsidRDefault="00687A9A" w:rsidP="00FD2EDF">
      <w:pPr>
        <w:pStyle w:val="42"/>
        <w:numPr>
          <w:ilvl w:val="3"/>
          <w:numId w:val="14"/>
        </w:numPr>
        <w:rPr>
          <w:rFonts w:asciiTheme="minorHAnsi" w:eastAsiaTheme="minorEastAsia" w:hAnsiTheme="minorHAnsi"/>
        </w:rPr>
      </w:pPr>
      <w:bookmarkStart w:id="1001" w:name="_Toc24277651"/>
      <w:bookmarkStart w:id="1002" w:name="_Toc26029609"/>
      <w:bookmarkStart w:id="1003" w:name="_Toc26029809"/>
      <w:bookmarkStart w:id="1004" w:name="_Toc26106978"/>
      <w:bookmarkStart w:id="1005" w:name="_Toc64262964"/>
      <w:bookmarkStart w:id="1006" w:name="_Toc130545752"/>
      <w:bookmarkStart w:id="1007" w:name="_Toc130811956"/>
      <w:bookmarkStart w:id="1008" w:name="_Toc131764186"/>
      <w:bookmarkStart w:id="1009" w:name="_Toc154982897"/>
      <w:bookmarkStart w:id="1010" w:name="_Toc154983211"/>
      <w:bookmarkStart w:id="1011" w:name="_Toc154989859"/>
      <w:bookmarkStart w:id="1012" w:name="_Toc154990173"/>
      <w:bookmarkStart w:id="1013" w:name="_Toc161220819"/>
      <w:bookmarkStart w:id="1014" w:name="_Toc193263608"/>
      <w:bookmarkStart w:id="1015" w:name="_Toc193616648"/>
      <w:bookmarkStart w:id="1016" w:name="_Toc209431718"/>
      <w:bookmarkStart w:id="1017" w:name="_Toc209800013"/>
      <w:bookmarkStart w:id="1018" w:name="_Toc211593443"/>
      <w:bookmarkStart w:id="1019" w:name="_Toc260043572"/>
      <w:bookmarkStart w:id="1020" w:name="_Toc324095370"/>
      <w:r w:rsidRPr="003638A8">
        <w:rPr>
          <w:rFonts w:asciiTheme="minorHAnsi" w:eastAsiaTheme="minorEastAsia" w:hAnsiTheme="minorHAnsi"/>
        </w:rPr>
        <w:t>建立工程领导小组</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本工程项目实施领导小组负责制，领导小组可以由多方共同组建，包括用户方、项目承包商。领导小组对项目实施提供全面的指导，一方面，它可以协调各方关系，调动各方力量；另一方面，它对项目实施过程中出现的问题及时提供咨询以帮助解决，对所有实施步骤进行严格的审定，从技术上保证系统的先进性、实用性、可靠性和可扩展性，从组织和管理上保证整个项目统一规划，统一管理，统一标准。</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领导小组的构成：</w:t>
      </w:r>
    </w:p>
    <w:p w:rsidR="00687A9A" w:rsidRPr="003638A8" w:rsidRDefault="00687A9A" w:rsidP="00687A9A">
      <w:pPr>
        <w:spacing w:line="360" w:lineRule="auto"/>
        <w:ind w:firstLine="480"/>
        <w:jc w:val="center"/>
        <w:rPr>
          <w:rFonts w:asciiTheme="minorHAnsi" w:eastAsiaTheme="minorEastAsia" w:hAnsiTheme="minorHAnsi"/>
          <w:szCs w:val="21"/>
        </w:rPr>
      </w:pPr>
      <w:bookmarkStart w:id="1021" w:name="_Toc193274019"/>
      <w:bookmarkStart w:id="1022" w:name="_Toc193375618"/>
      <w:bookmarkStart w:id="1023" w:name="_Toc193616649"/>
      <w:r w:rsidRPr="003638A8">
        <w:rPr>
          <w:rFonts w:asciiTheme="minorHAnsi" w:eastAsiaTheme="minorEastAsia" w:hAnsiTheme="minorHAnsi"/>
          <w:szCs w:val="21"/>
        </w:rPr>
        <w:t>《领导小组构成表》</w:t>
      </w:r>
      <w:bookmarkEnd w:id="1021"/>
      <w:bookmarkEnd w:id="1022"/>
      <w:bookmarkEnd w:id="1023"/>
    </w:p>
    <w:tbl>
      <w:tblPr>
        <w:tblW w:w="47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8"/>
        <w:gridCol w:w="2450"/>
        <w:gridCol w:w="2099"/>
        <w:gridCol w:w="2538"/>
      </w:tblGrid>
      <w:tr w:rsidR="00687A9A" w:rsidRPr="003638A8" w:rsidTr="00E4614B">
        <w:trPr>
          <w:cantSplit/>
          <w:trHeight w:val="489"/>
          <w:tblHeader/>
        </w:trPr>
        <w:tc>
          <w:tcPr>
            <w:tcW w:w="2451" w:type="pct"/>
            <w:gridSpan w:val="2"/>
          </w:tcPr>
          <w:p w:rsidR="00687A9A" w:rsidRPr="003638A8" w:rsidRDefault="00577B72" w:rsidP="00E4614B">
            <w:pPr>
              <w:spacing w:line="360" w:lineRule="auto"/>
              <w:jc w:val="center"/>
              <w:rPr>
                <w:rFonts w:asciiTheme="minorHAnsi" w:eastAsiaTheme="minorEastAsia" w:hAnsiTheme="minorHAnsi"/>
                <w:b/>
                <w:bCs/>
                <w:sz w:val="24"/>
              </w:rPr>
            </w:pPr>
            <w:r w:rsidRPr="003638A8">
              <w:rPr>
                <w:rFonts w:asciiTheme="minorHAnsi" w:eastAsiaTheme="minorEastAsia" w:hAnsiTheme="minorHAnsi"/>
                <w:b/>
                <w:bCs/>
                <w:sz w:val="24"/>
              </w:rPr>
              <w:t>江西师大</w:t>
            </w:r>
          </w:p>
        </w:tc>
        <w:tc>
          <w:tcPr>
            <w:tcW w:w="2549" w:type="pct"/>
            <w:gridSpan w:val="2"/>
          </w:tcPr>
          <w:p w:rsidR="00687A9A" w:rsidRPr="003638A8" w:rsidRDefault="003638A8" w:rsidP="00E4614B">
            <w:pPr>
              <w:spacing w:line="360" w:lineRule="auto"/>
              <w:jc w:val="center"/>
              <w:rPr>
                <w:rFonts w:asciiTheme="minorHAnsi" w:eastAsiaTheme="minorEastAsia" w:hAnsiTheme="minorHAnsi"/>
                <w:sz w:val="24"/>
              </w:rPr>
            </w:pPr>
            <w:r w:rsidRPr="003638A8">
              <w:rPr>
                <w:rFonts w:asciiTheme="minorHAnsi" w:eastAsiaTheme="minorEastAsia" w:hAnsiTheme="minorHAnsi"/>
                <w:b/>
                <w:bCs/>
                <w:sz w:val="24"/>
              </w:rPr>
              <w:t>九次方</w:t>
            </w:r>
          </w:p>
        </w:tc>
      </w:tr>
      <w:tr w:rsidR="00687A9A" w:rsidRPr="003638A8" w:rsidTr="00E4614B">
        <w:trPr>
          <w:cantSplit/>
          <w:trHeight w:val="489"/>
          <w:tblHeader/>
        </w:trPr>
        <w:tc>
          <w:tcPr>
            <w:tcW w:w="1104" w:type="pct"/>
          </w:tcPr>
          <w:p w:rsidR="00687A9A" w:rsidRPr="003638A8" w:rsidRDefault="00687A9A" w:rsidP="00E4614B">
            <w:pPr>
              <w:spacing w:line="360" w:lineRule="auto"/>
              <w:jc w:val="center"/>
              <w:rPr>
                <w:rFonts w:asciiTheme="minorHAnsi" w:eastAsiaTheme="minorEastAsia" w:hAnsiTheme="minorHAnsi"/>
                <w:b/>
                <w:bCs/>
                <w:sz w:val="24"/>
              </w:rPr>
            </w:pPr>
            <w:r w:rsidRPr="003638A8">
              <w:rPr>
                <w:rFonts w:asciiTheme="minorHAnsi" w:eastAsiaTheme="minorEastAsia" w:hAnsiTheme="minorHAnsi"/>
                <w:b/>
                <w:bCs/>
                <w:sz w:val="24"/>
              </w:rPr>
              <w:t>职务</w:t>
            </w:r>
          </w:p>
        </w:tc>
        <w:tc>
          <w:tcPr>
            <w:tcW w:w="1347" w:type="pct"/>
          </w:tcPr>
          <w:p w:rsidR="00687A9A" w:rsidRPr="003638A8" w:rsidRDefault="00687A9A" w:rsidP="00E4614B">
            <w:pPr>
              <w:spacing w:line="360" w:lineRule="auto"/>
              <w:jc w:val="center"/>
              <w:rPr>
                <w:rFonts w:asciiTheme="minorHAnsi" w:eastAsiaTheme="minorEastAsia" w:hAnsiTheme="minorHAnsi"/>
                <w:b/>
                <w:bCs/>
                <w:sz w:val="24"/>
              </w:rPr>
            </w:pPr>
            <w:r w:rsidRPr="003638A8">
              <w:rPr>
                <w:rFonts w:asciiTheme="minorHAnsi" w:eastAsiaTheme="minorEastAsia" w:hAnsiTheme="minorHAnsi"/>
                <w:b/>
                <w:bCs/>
                <w:sz w:val="24"/>
              </w:rPr>
              <w:t>建议承担人员</w:t>
            </w:r>
          </w:p>
        </w:tc>
        <w:tc>
          <w:tcPr>
            <w:tcW w:w="1154" w:type="pct"/>
          </w:tcPr>
          <w:p w:rsidR="00687A9A" w:rsidRPr="003638A8" w:rsidRDefault="00687A9A" w:rsidP="00E4614B">
            <w:pPr>
              <w:spacing w:line="360" w:lineRule="auto"/>
              <w:jc w:val="center"/>
              <w:rPr>
                <w:rFonts w:asciiTheme="minorHAnsi" w:eastAsiaTheme="minorEastAsia" w:hAnsiTheme="minorHAnsi"/>
                <w:b/>
                <w:bCs/>
                <w:sz w:val="24"/>
              </w:rPr>
            </w:pPr>
            <w:r w:rsidRPr="003638A8">
              <w:rPr>
                <w:rFonts w:asciiTheme="minorHAnsi" w:eastAsiaTheme="minorEastAsia" w:hAnsiTheme="minorHAnsi"/>
                <w:b/>
                <w:bCs/>
                <w:sz w:val="24"/>
              </w:rPr>
              <w:t>职务</w:t>
            </w:r>
          </w:p>
        </w:tc>
        <w:tc>
          <w:tcPr>
            <w:tcW w:w="1395" w:type="pct"/>
          </w:tcPr>
          <w:p w:rsidR="00687A9A" w:rsidRPr="003638A8" w:rsidRDefault="00687A9A" w:rsidP="00E4614B">
            <w:pPr>
              <w:spacing w:line="360" w:lineRule="auto"/>
              <w:jc w:val="center"/>
              <w:rPr>
                <w:rFonts w:asciiTheme="minorHAnsi" w:eastAsiaTheme="minorEastAsia" w:hAnsiTheme="minorHAnsi"/>
                <w:b/>
                <w:bCs/>
                <w:sz w:val="24"/>
              </w:rPr>
            </w:pPr>
            <w:r w:rsidRPr="003638A8">
              <w:rPr>
                <w:rFonts w:asciiTheme="minorHAnsi" w:eastAsiaTheme="minorEastAsia" w:hAnsiTheme="minorHAnsi"/>
                <w:b/>
                <w:bCs/>
                <w:sz w:val="24"/>
              </w:rPr>
              <w:t>承担人员</w:t>
            </w:r>
          </w:p>
        </w:tc>
      </w:tr>
      <w:tr w:rsidR="00687A9A" w:rsidRPr="003638A8" w:rsidTr="00E4614B">
        <w:trPr>
          <w:cantSplit/>
          <w:trHeight w:val="546"/>
        </w:trPr>
        <w:tc>
          <w:tcPr>
            <w:tcW w:w="1104" w:type="pct"/>
          </w:tcPr>
          <w:p w:rsidR="00687A9A" w:rsidRPr="003638A8" w:rsidRDefault="00687A9A" w:rsidP="00E4614B">
            <w:pPr>
              <w:spacing w:line="360" w:lineRule="auto"/>
              <w:rPr>
                <w:rFonts w:asciiTheme="minorHAnsi" w:eastAsiaTheme="minorEastAsia" w:hAnsiTheme="minorHAnsi"/>
                <w:b/>
                <w:bCs/>
              </w:rPr>
            </w:pPr>
            <w:r w:rsidRPr="003638A8">
              <w:rPr>
                <w:rFonts w:asciiTheme="minorHAnsi" w:eastAsiaTheme="minorEastAsia" w:hAnsiTheme="minorHAnsi"/>
              </w:rPr>
              <w:t>领导小组负责人</w:t>
            </w:r>
          </w:p>
        </w:tc>
        <w:tc>
          <w:tcPr>
            <w:tcW w:w="1347" w:type="pct"/>
          </w:tcPr>
          <w:p w:rsidR="00687A9A" w:rsidRPr="003638A8" w:rsidRDefault="009A2112" w:rsidP="00E4614B">
            <w:pPr>
              <w:spacing w:line="360" w:lineRule="auto"/>
              <w:rPr>
                <w:rFonts w:asciiTheme="minorHAnsi" w:eastAsiaTheme="minorEastAsia" w:hAnsiTheme="minorHAnsi"/>
              </w:rPr>
            </w:pPr>
            <w:r w:rsidRPr="003638A8">
              <w:rPr>
                <w:rFonts w:asciiTheme="minorHAnsi" w:eastAsiaTheme="minorEastAsia" w:hAnsiTheme="minorHAnsi"/>
              </w:rPr>
              <w:t>江西师大教育学院</w:t>
            </w:r>
            <w:r w:rsidR="00687A9A" w:rsidRPr="003638A8">
              <w:rPr>
                <w:rFonts w:asciiTheme="minorHAnsi" w:eastAsiaTheme="minorEastAsia" w:hAnsiTheme="minorHAnsi"/>
              </w:rPr>
              <w:t>主管领导</w:t>
            </w:r>
          </w:p>
        </w:tc>
        <w:tc>
          <w:tcPr>
            <w:tcW w:w="1154" w:type="pct"/>
          </w:tcPr>
          <w:p w:rsidR="00687A9A" w:rsidRPr="003638A8" w:rsidRDefault="00687A9A" w:rsidP="00E4614B">
            <w:pPr>
              <w:spacing w:line="360" w:lineRule="auto"/>
              <w:rPr>
                <w:rFonts w:asciiTheme="minorHAnsi" w:eastAsiaTheme="minorEastAsia" w:hAnsiTheme="minorHAnsi"/>
              </w:rPr>
            </w:pPr>
            <w:r w:rsidRPr="003638A8">
              <w:rPr>
                <w:rFonts w:asciiTheme="minorHAnsi" w:eastAsiaTheme="minorEastAsia" w:hAnsiTheme="minorHAnsi"/>
              </w:rPr>
              <w:t>领导小组负责人</w:t>
            </w:r>
          </w:p>
        </w:tc>
        <w:tc>
          <w:tcPr>
            <w:tcW w:w="1395" w:type="pct"/>
          </w:tcPr>
          <w:p w:rsidR="00687A9A" w:rsidRPr="003638A8" w:rsidRDefault="001E3825" w:rsidP="00E4614B">
            <w:pPr>
              <w:spacing w:line="360" w:lineRule="auto"/>
              <w:rPr>
                <w:rFonts w:asciiTheme="minorHAnsi" w:eastAsiaTheme="minorEastAsia" w:hAnsiTheme="minorHAnsi"/>
              </w:rPr>
            </w:pPr>
            <w:r w:rsidRPr="003638A8">
              <w:rPr>
                <w:rFonts w:asciiTheme="minorHAnsi" w:eastAsiaTheme="minorEastAsia" w:hAnsiTheme="minorHAnsi"/>
              </w:rPr>
              <w:t>公司总经理</w:t>
            </w:r>
          </w:p>
        </w:tc>
      </w:tr>
      <w:tr w:rsidR="00687A9A" w:rsidRPr="003638A8" w:rsidTr="00E4614B">
        <w:trPr>
          <w:cantSplit/>
          <w:trHeight w:val="851"/>
        </w:trPr>
        <w:tc>
          <w:tcPr>
            <w:tcW w:w="1104" w:type="pct"/>
          </w:tcPr>
          <w:p w:rsidR="00687A9A" w:rsidRPr="003638A8" w:rsidRDefault="00687A9A" w:rsidP="00E4614B">
            <w:pPr>
              <w:spacing w:line="360" w:lineRule="auto"/>
              <w:rPr>
                <w:rFonts w:asciiTheme="minorHAnsi" w:eastAsiaTheme="minorEastAsia" w:hAnsiTheme="minorHAnsi"/>
              </w:rPr>
            </w:pPr>
            <w:r w:rsidRPr="003638A8">
              <w:rPr>
                <w:rFonts w:asciiTheme="minorHAnsi" w:eastAsiaTheme="minorEastAsia" w:hAnsiTheme="minorHAnsi"/>
              </w:rPr>
              <w:t>项目负责人</w:t>
            </w:r>
          </w:p>
        </w:tc>
        <w:tc>
          <w:tcPr>
            <w:tcW w:w="1347" w:type="pct"/>
          </w:tcPr>
          <w:p w:rsidR="00687A9A" w:rsidRPr="003638A8" w:rsidRDefault="00687A9A" w:rsidP="00E4614B">
            <w:pPr>
              <w:spacing w:line="360" w:lineRule="auto"/>
              <w:jc w:val="center"/>
              <w:rPr>
                <w:rFonts w:asciiTheme="minorHAnsi" w:eastAsiaTheme="minorEastAsia" w:hAnsiTheme="minorHAnsi"/>
              </w:rPr>
            </w:pPr>
            <w:r w:rsidRPr="003638A8">
              <w:rPr>
                <w:rFonts w:asciiTheme="minorHAnsi" w:eastAsiaTheme="minorEastAsia" w:hAnsiTheme="minorHAnsi"/>
              </w:rPr>
              <w:t>业务主管和信息部门主管共同承担</w:t>
            </w:r>
          </w:p>
        </w:tc>
        <w:tc>
          <w:tcPr>
            <w:tcW w:w="1154" w:type="pct"/>
          </w:tcPr>
          <w:p w:rsidR="00687A9A" w:rsidRPr="003638A8" w:rsidRDefault="00687A9A" w:rsidP="00E4614B">
            <w:pPr>
              <w:spacing w:line="360" w:lineRule="auto"/>
              <w:rPr>
                <w:rFonts w:asciiTheme="minorHAnsi" w:eastAsiaTheme="minorEastAsia" w:hAnsiTheme="minorHAnsi"/>
              </w:rPr>
            </w:pPr>
            <w:r w:rsidRPr="003638A8">
              <w:rPr>
                <w:rFonts w:asciiTheme="minorHAnsi" w:eastAsiaTheme="minorEastAsia" w:hAnsiTheme="minorHAnsi"/>
              </w:rPr>
              <w:t>项目负责人</w:t>
            </w:r>
          </w:p>
        </w:tc>
        <w:tc>
          <w:tcPr>
            <w:tcW w:w="1395" w:type="pct"/>
          </w:tcPr>
          <w:p w:rsidR="00687A9A" w:rsidRPr="003638A8" w:rsidRDefault="001E3825" w:rsidP="00E4614B">
            <w:pPr>
              <w:spacing w:line="360" w:lineRule="auto"/>
              <w:rPr>
                <w:rFonts w:asciiTheme="minorHAnsi" w:eastAsiaTheme="minorEastAsia" w:hAnsiTheme="minorHAnsi"/>
              </w:rPr>
            </w:pPr>
            <w:r w:rsidRPr="003638A8">
              <w:rPr>
                <w:rFonts w:asciiTheme="minorHAnsi" w:eastAsiaTheme="minorEastAsia" w:hAnsiTheme="minorHAnsi"/>
              </w:rPr>
              <w:t>产品总监</w:t>
            </w:r>
          </w:p>
          <w:p w:rsidR="00687A9A" w:rsidRPr="003638A8" w:rsidRDefault="00687A9A" w:rsidP="00E4614B">
            <w:pPr>
              <w:spacing w:line="360" w:lineRule="auto"/>
              <w:rPr>
                <w:rFonts w:asciiTheme="minorHAnsi" w:eastAsiaTheme="minorEastAsia" w:hAnsiTheme="minorHAnsi"/>
              </w:rPr>
            </w:pPr>
          </w:p>
        </w:tc>
      </w:tr>
      <w:tr w:rsidR="00687A9A" w:rsidRPr="003638A8" w:rsidTr="00E4614B">
        <w:trPr>
          <w:cantSplit/>
          <w:trHeight w:val="535"/>
        </w:trPr>
        <w:tc>
          <w:tcPr>
            <w:tcW w:w="1104" w:type="pct"/>
          </w:tcPr>
          <w:p w:rsidR="00687A9A" w:rsidRPr="003638A8" w:rsidRDefault="00687A9A" w:rsidP="00E4614B">
            <w:pPr>
              <w:spacing w:line="360" w:lineRule="auto"/>
              <w:rPr>
                <w:rFonts w:asciiTheme="minorHAnsi" w:eastAsiaTheme="minorEastAsia" w:hAnsiTheme="minorHAnsi"/>
              </w:rPr>
            </w:pPr>
            <w:r w:rsidRPr="003638A8">
              <w:rPr>
                <w:rFonts w:asciiTheme="minorHAnsi" w:eastAsiaTheme="minorEastAsia" w:hAnsiTheme="minorHAnsi"/>
              </w:rPr>
              <w:t>项目联络人</w:t>
            </w:r>
          </w:p>
        </w:tc>
        <w:tc>
          <w:tcPr>
            <w:tcW w:w="1347" w:type="pct"/>
          </w:tcPr>
          <w:p w:rsidR="00687A9A" w:rsidRPr="003638A8" w:rsidRDefault="009A2112" w:rsidP="00E4614B">
            <w:pPr>
              <w:spacing w:line="360" w:lineRule="auto"/>
              <w:jc w:val="center"/>
              <w:rPr>
                <w:rFonts w:asciiTheme="minorHAnsi" w:eastAsiaTheme="minorEastAsia" w:hAnsiTheme="minorHAnsi"/>
              </w:rPr>
            </w:pPr>
            <w:r w:rsidRPr="003638A8">
              <w:rPr>
                <w:rFonts w:asciiTheme="minorHAnsi" w:eastAsiaTheme="minorEastAsia" w:hAnsiTheme="minorHAnsi"/>
              </w:rPr>
              <w:t>教育学院</w:t>
            </w:r>
            <w:r w:rsidR="00687A9A" w:rsidRPr="003638A8">
              <w:rPr>
                <w:rFonts w:asciiTheme="minorHAnsi" w:eastAsiaTheme="minorEastAsia" w:hAnsiTheme="minorHAnsi"/>
              </w:rPr>
              <w:t>推荐</w:t>
            </w:r>
          </w:p>
        </w:tc>
        <w:tc>
          <w:tcPr>
            <w:tcW w:w="1154" w:type="pct"/>
          </w:tcPr>
          <w:p w:rsidR="00687A9A" w:rsidRPr="003638A8" w:rsidRDefault="00687A9A" w:rsidP="00E4614B">
            <w:pPr>
              <w:spacing w:line="360" w:lineRule="auto"/>
              <w:rPr>
                <w:rFonts w:asciiTheme="minorHAnsi" w:eastAsiaTheme="minorEastAsia" w:hAnsiTheme="minorHAnsi"/>
              </w:rPr>
            </w:pPr>
            <w:r w:rsidRPr="003638A8">
              <w:rPr>
                <w:rFonts w:asciiTheme="minorHAnsi" w:eastAsiaTheme="minorEastAsia" w:hAnsiTheme="minorHAnsi"/>
              </w:rPr>
              <w:t>项目联络人</w:t>
            </w:r>
          </w:p>
        </w:tc>
        <w:tc>
          <w:tcPr>
            <w:tcW w:w="1395" w:type="pct"/>
          </w:tcPr>
          <w:p w:rsidR="00687A9A" w:rsidRPr="003638A8" w:rsidRDefault="001E3825" w:rsidP="00E4614B">
            <w:pPr>
              <w:spacing w:line="360" w:lineRule="auto"/>
              <w:rPr>
                <w:rFonts w:asciiTheme="minorHAnsi" w:eastAsiaTheme="minorEastAsia" w:hAnsiTheme="minorHAnsi"/>
              </w:rPr>
            </w:pPr>
            <w:r w:rsidRPr="003638A8">
              <w:rPr>
                <w:rFonts w:asciiTheme="minorHAnsi" w:eastAsiaTheme="minorEastAsia" w:hAnsiTheme="minorHAnsi"/>
              </w:rPr>
              <w:t>行业销售主管</w:t>
            </w:r>
          </w:p>
        </w:tc>
      </w:tr>
    </w:tbl>
    <w:p w:rsidR="00687A9A" w:rsidRPr="003638A8" w:rsidRDefault="00687A9A" w:rsidP="00687A9A">
      <w:pPr>
        <w:spacing w:line="360" w:lineRule="auto"/>
        <w:ind w:firstLine="480"/>
        <w:rPr>
          <w:rFonts w:asciiTheme="minorHAnsi" w:eastAsiaTheme="minorEastAsia" w:hAnsiTheme="minorHAnsi"/>
          <w:bCs/>
          <w:szCs w:val="21"/>
        </w:rPr>
      </w:pP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在工程建设过程中，项目领导小组是最高决策机构，它为所有工作人员提供强有力的支持与保障，协调承包商与客户之间的关系，同时监督项目参与方的行为。因此，项目领导小组的有效运做，是本项目成功的基础与关键。</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鉴于项目领导小组的特殊地位，我们建议在实施阶段要设置专门监理方机构，以保持公正、公平、规范的实施项目。</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Cs/>
          <w:szCs w:val="21"/>
        </w:rPr>
        <w:t>用户方</w:t>
      </w:r>
      <w:r w:rsidR="00577B72" w:rsidRPr="003638A8">
        <w:rPr>
          <w:rFonts w:asciiTheme="minorHAnsi" w:eastAsiaTheme="minorEastAsia" w:hAnsiTheme="minorHAnsi"/>
          <w:szCs w:val="21"/>
        </w:rPr>
        <w:t>江西师大</w:t>
      </w:r>
      <w:r w:rsidRPr="003638A8">
        <w:rPr>
          <w:rFonts w:asciiTheme="minorHAnsi" w:eastAsiaTheme="minorEastAsia" w:hAnsiTheme="minorHAnsi"/>
          <w:szCs w:val="21"/>
        </w:rPr>
        <w:t>针对本项目专门组建用户方项目组，应包括下列人员：项目技术负责人（一般由项目主管人员担任）、业务需求负责人（一般由业务主管担任）、业务人员代表（建议抽调与本系统的业务有关的处室和下属机构的一线业务人员担任）。</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用户方人员主要协助承包商技术人员完成数据准备工作，提供系统需求等工作，以保证项目能够保质保量地完成。</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bCs/>
          <w:szCs w:val="21"/>
        </w:rPr>
        <w:t>项目承包商</w:t>
      </w:r>
      <w:r w:rsidR="003638A8" w:rsidRPr="003638A8">
        <w:rPr>
          <w:rFonts w:asciiTheme="minorHAnsi" w:eastAsiaTheme="minorEastAsia" w:hAnsiTheme="minorHAnsi"/>
          <w:szCs w:val="21"/>
        </w:rPr>
        <w:t>九次方</w:t>
      </w:r>
      <w:r w:rsidR="00466620" w:rsidRPr="003638A8">
        <w:rPr>
          <w:rFonts w:asciiTheme="minorHAnsi" w:eastAsiaTheme="minorEastAsia" w:hAnsiTheme="minorHAnsi"/>
          <w:szCs w:val="21"/>
        </w:rPr>
        <w:t>公司</w:t>
      </w:r>
      <w:r w:rsidRPr="003638A8">
        <w:rPr>
          <w:rFonts w:asciiTheme="minorHAnsi" w:eastAsiaTheme="minorEastAsia" w:hAnsiTheme="minorHAnsi"/>
          <w:szCs w:val="21"/>
        </w:rPr>
        <w:t>针对</w:t>
      </w:r>
      <w:r w:rsidR="009A2112" w:rsidRPr="003638A8">
        <w:rPr>
          <w:rFonts w:asciiTheme="minorHAnsi" w:eastAsiaTheme="minorEastAsia" w:hAnsiTheme="minorHAnsi"/>
          <w:szCs w:val="21"/>
        </w:rPr>
        <w:t>江西师大系统</w:t>
      </w:r>
      <w:r w:rsidRPr="003638A8">
        <w:rPr>
          <w:rFonts w:asciiTheme="minorHAnsi" w:eastAsiaTheme="minorEastAsia" w:hAnsiTheme="minorHAnsi"/>
          <w:szCs w:val="21"/>
        </w:rPr>
        <w:t>的建设和实施，专门设立项目组，主要负责项目的调研、设计、实施以及维护、培训等各项工作，以保证项目的顺利完成，保证系统建成后的正常运行。</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bCs/>
          <w:szCs w:val="21"/>
        </w:rPr>
        <w:lastRenderedPageBreak/>
        <w:t>项目组织图</w:t>
      </w:r>
      <w:r w:rsidRPr="003638A8">
        <w:rPr>
          <w:rFonts w:asciiTheme="minorHAnsi" w:eastAsiaTheme="minorEastAsia" w:hAnsiTheme="minorHAnsi"/>
          <w:szCs w:val="21"/>
        </w:rPr>
        <w:t>是基于项目管理方法中项目组织原则，以及本系统项目需求而提出的，它体现整个项目不同角色的相应位置和责任；</w:t>
      </w:r>
      <w:r w:rsidRPr="003638A8">
        <w:rPr>
          <w:rFonts w:asciiTheme="minorHAnsi" w:eastAsiaTheme="minorEastAsia" w:hAnsiTheme="minorHAnsi"/>
          <w:szCs w:val="21"/>
          <w:lang w:val="en-GB"/>
        </w:rPr>
        <w:t>从而确保技术的完整性以及技术解决方案执行有效控制。其项目经理被委派管理整个项目组。</w:t>
      </w:r>
    </w:p>
    <w:p w:rsidR="00687A9A" w:rsidRPr="003638A8" w:rsidRDefault="00687A9A" w:rsidP="00CF0854">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根据学校招标的内容和实施要求，</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在项目经理下设立几个小组：</w:t>
      </w:r>
    </w:p>
    <w:p w:rsidR="00687A9A" w:rsidRPr="003638A8" w:rsidRDefault="00687A9A" w:rsidP="006D23D8">
      <w:pPr>
        <w:pStyle w:val="afff5"/>
        <w:widowControl w:val="0"/>
        <w:numPr>
          <w:ilvl w:val="0"/>
          <w:numId w:val="38"/>
        </w:numPr>
        <w:spacing w:before="0" w:beforeAutospacing="0" w:after="0" w:afterAutospacing="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业务分析组</w:t>
      </w:r>
    </w:p>
    <w:p w:rsidR="00687A9A" w:rsidRPr="003638A8" w:rsidRDefault="00687A9A" w:rsidP="00CF0854">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负责对</w:t>
      </w:r>
      <w:r w:rsidR="00CF0854" w:rsidRPr="003638A8">
        <w:rPr>
          <w:rFonts w:asciiTheme="minorHAnsi" w:eastAsiaTheme="minorEastAsia" w:hAnsiTheme="minorHAnsi"/>
          <w:sz w:val="21"/>
          <w:szCs w:val="21"/>
        </w:rPr>
        <w:t>项目的需求</w:t>
      </w:r>
      <w:r w:rsidRPr="003638A8">
        <w:rPr>
          <w:rFonts w:asciiTheme="minorHAnsi" w:eastAsiaTheme="minorEastAsia" w:hAnsiTheme="minorHAnsi"/>
          <w:sz w:val="21"/>
          <w:szCs w:val="21"/>
        </w:rPr>
        <w:t>等进行分析调研，</w:t>
      </w:r>
      <w:r w:rsidR="00CF0854" w:rsidRPr="003638A8">
        <w:rPr>
          <w:rFonts w:asciiTheme="minorHAnsi" w:eastAsiaTheme="minorEastAsia" w:hAnsiTheme="minorHAnsi"/>
          <w:sz w:val="21"/>
          <w:szCs w:val="21"/>
        </w:rPr>
        <w:t>基于</w:t>
      </w:r>
      <w:r w:rsidR="00C047A2" w:rsidRPr="003638A8">
        <w:rPr>
          <w:rFonts w:asciiTheme="minorHAnsi" w:eastAsiaTheme="minorEastAsia" w:hAnsiTheme="minorHAnsi"/>
          <w:sz w:val="21"/>
          <w:szCs w:val="21"/>
        </w:rPr>
        <w:t>配置化信息管理</w:t>
      </w:r>
      <w:r w:rsidR="00C047A2" w:rsidRPr="003638A8">
        <w:rPr>
          <w:rFonts w:asciiTheme="minorHAnsi" w:eastAsiaTheme="minorEastAsia" w:hAnsiTheme="minorHAnsi"/>
          <w:sz w:val="21"/>
          <w:szCs w:val="21"/>
        </w:rPr>
        <w:t>PaaS</w:t>
      </w:r>
      <w:r w:rsidR="00C047A2" w:rsidRPr="003638A8">
        <w:rPr>
          <w:rFonts w:asciiTheme="minorHAnsi" w:eastAsiaTheme="minorEastAsia" w:hAnsiTheme="minorHAnsi"/>
          <w:sz w:val="21"/>
          <w:szCs w:val="21"/>
        </w:rPr>
        <w:t>平台</w:t>
      </w:r>
      <w:r w:rsidR="00CF0854" w:rsidRPr="003638A8">
        <w:rPr>
          <w:rFonts w:asciiTheme="minorHAnsi" w:eastAsiaTheme="minorEastAsia" w:hAnsiTheme="minorHAnsi"/>
          <w:sz w:val="21"/>
          <w:szCs w:val="21"/>
        </w:rPr>
        <w:t>产品，分析提炼哪些是可以配置出来的，哪些是需要做二次开发的，</w:t>
      </w:r>
      <w:r w:rsidRPr="003638A8">
        <w:rPr>
          <w:rFonts w:asciiTheme="minorHAnsi" w:eastAsiaTheme="minorEastAsia" w:hAnsiTheme="minorHAnsi"/>
          <w:sz w:val="21"/>
          <w:szCs w:val="21"/>
        </w:rPr>
        <w:t>并</w:t>
      </w:r>
      <w:r w:rsidR="00CF0854" w:rsidRPr="003638A8">
        <w:rPr>
          <w:rFonts w:asciiTheme="minorHAnsi" w:eastAsiaTheme="minorEastAsia" w:hAnsiTheme="minorHAnsi"/>
          <w:sz w:val="21"/>
          <w:szCs w:val="21"/>
        </w:rPr>
        <w:t>最终</w:t>
      </w:r>
      <w:r w:rsidRPr="003638A8">
        <w:rPr>
          <w:rFonts w:asciiTheme="minorHAnsi" w:eastAsiaTheme="minorEastAsia" w:hAnsiTheme="minorHAnsi"/>
          <w:sz w:val="21"/>
          <w:szCs w:val="21"/>
        </w:rPr>
        <w:t>形成相应的需求分析报告和需求功能规格说明书，这部分人员将安排资深的业务专家和技术专家现场调研和分析。</w:t>
      </w:r>
      <w:bookmarkStart w:id="1024" w:name="_Toc193263609"/>
      <w:bookmarkStart w:id="1025" w:name="_Toc193274020"/>
      <w:bookmarkStart w:id="1026" w:name="_Toc193375619"/>
      <w:bookmarkStart w:id="1027" w:name="_Toc193616650"/>
    </w:p>
    <w:p w:rsidR="00687A9A" w:rsidRPr="003638A8" w:rsidRDefault="00687A9A" w:rsidP="006D23D8">
      <w:pPr>
        <w:pStyle w:val="afff5"/>
        <w:widowControl w:val="0"/>
        <w:numPr>
          <w:ilvl w:val="0"/>
          <w:numId w:val="38"/>
        </w:numPr>
        <w:spacing w:before="0" w:beforeAutospacing="0" w:after="0" w:afterAutospacing="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应用开发组</w:t>
      </w:r>
      <w:bookmarkEnd w:id="1024"/>
      <w:bookmarkEnd w:id="1025"/>
      <w:bookmarkEnd w:id="1026"/>
      <w:bookmarkEnd w:id="1027"/>
    </w:p>
    <w:p w:rsidR="00687A9A" w:rsidRPr="003638A8" w:rsidRDefault="00687A9A" w:rsidP="006D2006">
      <w:pPr>
        <w:pStyle w:val="afff5"/>
        <w:spacing w:line="360" w:lineRule="auto"/>
        <w:ind w:firstLineChars="175" w:firstLine="368"/>
        <w:rPr>
          <w:rFonts w:asciiTheme="minorHAnsi" w:eastAsiaTheme="minorEastAsia" w:hAnsiTheme="minorHAnsi"/>
          <w:sz w:val="21"/>
          <w:szCs w:val="21"/>
        </w:rPr>
      </w:pPr>
      <w:r w:rsidRPr="003638A8">
        <w:rPr>
          <w:rFonts w:asciiTheme="minorHAnsi" w:eastAsiaTheme="minorEastAsia" w:hAnsiTheme="minorHAnsi"/>
          <w:sz w:val="21"/>
          <w:szCs w:val="21"/>
        </w:rPr>
        <w:t>负责将业务分析组分析后的业务功能按照设计完成软件的开发，</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将安排资深的设计人员负责软件的开发。</w:t>
      </w:r>
    </w:p>
    <w:p w:rsidR="00687A9A" w:rsidRPr="003638A8" w:rsidRDefault="00687A9A" w:rsidP="006D23D8">
      <w:pPr>
        <w:pStyle w:val="afff5"/>
        <w:widowControl w:val="0"/>
        <w:numPr>
          <w:ilvl w:val="0"/>
          <w:numId w:val="38"/>
        </w:numPr>
        <w:spacing w:before="0" w:beforeAutospacing="0" w:after="0" w:afterAutospacing="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系统测试组</w:t>
      </w:r>
    </w:p>
    <w:p w:rsidR="00687A9A" w:rsidRPr="003638A8" w:rsidRDefault="00687A9A" w:rsidP="00CF0854">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负责将软件开发组开发的系统功能进行测试，并根据业务分析组的分析报告编写软件使用手册。</w:t>
      </w:r>
    </w:p>
    <w:p w:rsidR="00687A9A" w:rsidRPr="003638A8" w:rsidRDefault="00687A9A" w:rsidP="006D23D8">
      <w:pPr>
        <w:pStyle w:val="afff5"/>
        <w:widowControl w:val="0"/>
        <w:numPr>
          <w:ilvl w:val="0"/>
          <w:numId w:val="38"/>
        </w:numPr>
        <w:spacing w:before="0" w:beforeAutospacing="0" w:after="0" w:afterAutospacing="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系统平台组</w:t>
      </w:r>
    </w:p>
    <w:p w:rsidR="00687A9A" w:rsidRPr="003638A8" w:rsidRDefault="00687A9A" w:rsidP="006D2006">
      <w:pPr>
        <w:pStyle w:val="afff5"/>
        <w:spacing w:line="360" w:lineRule="auto"/>
        <w:ind w:firstLineChars="175" w:firstLine="368"/>
        <w:rPr>
          <w:rFonts w:asciiTheme="minorHAnsi" w:eastAsiaTheme="minorEastAsia" w:hAnsiTheme="minorHAnsi"/>
          <w:sz w:val="21"/>
          <w:szCs w:val="21"/>
        </w:rPr>
      </w:pPr>
      <w:r w:rsidRPr="003638A8">
        <w:rPr>
          <w:rFonts w:asciiTheme="minorHAnsi" w:eastAsiaTheme="minorEastAsia" w:hAnsiTheme="minorHAnsi"/>
          <w:sz w:val="21"/>
          <w:szCs w:val="21"/>
        </w:rPr>
        <w:t>负责实现平台及系统接口系统的功能，以及对整个系统产品的平台结构设施提供技术支持。</w:t>
      </w:r>
    </w:p>
    <w:p w:rsidR="00687A9A" w:rsidRPr="003638A8" w:rsidRDefault="00687A9A" w:rsidP="006D23D8">
      <w:pPr>
        <w:pStyle w:val="afff5"/>
        <w:widowControl w:val="0"/>
        <w:numPr>
          <w:ilvl w:val="0"/>
          <w:numId w:val="38"/>
        </w:numPr>
        <w:spacing w:before="0" w:beforeAutospacing="0" w:after="0" w:afterAutospacing="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质量保证组</w:t>
      </w:r>
    </w:p>
    <w:p w:rsidR="00687A9A" w:rsidRPr="003638A8" w:rsidRDefault="00687A9A" w:rsidP="00CF0854">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负责执行产品质量保证控制流程和标准，他们应保证向客户提交的技术，程序质量完全符合客户的要求。</w:t>
      </w:r>
    </w:p>
    <w:p w:rsidR="00687A9A" w:rsidRPr="003638A8" w:rsidRDefault="00687A9A" w:rsidP="00CF0854">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此外，还有实施维护组和售后服务组。</w:t>
      </w:r>
    </w:p>
    <w:p w:rsidR="00687A9A" w:rsidRPr="003638A8" w:rsidRDefault="00687A9A" w:rsidP="00FD2EDF">
      <w:pPr>
        <w:pStyle w:val="42"/>
        <w:numPr>
          <w:ilvl w:val="3"/>
          <w:numId w:val="14"/>
        </w:numPr>
        <w:rPr>
          <w:rFonts w:asciiTheme="minorHAnsi" w:eastAsiaTheme="minorEastAsia" w:hAnsiTheme="minorHAnsi"/>
        </w:rPr>
      </w:pPr>
      <w:bookmarkStart w:id="1028" w:name="_Toc6416474"/>
      <w:bookmarkStart w:id="1029" w:name="_Toc23948455"/>
      <w:bookmarkStart w:id="1030" w:name="_Toc24277652"/>
      <w:bookmarkStart w:id="1031" w:name="_Toc26029610"/>
      <w:bookmarkStart w:id="1032" w:name="_Toc26029810"/>
      <w:bookmarkStart w:id="1033" w:name="_Toc26106979"/>
      <w:bookmarkStart w:id="1034" w:name="_Toc64262965"/>
      <w:bookmarkStart w:id="1035" w:name="_Toc130545753"/>
      <w:bookmarkStart w:id="1036" w:name="_Toc130811957"/>
      <w:bookmarkStart w:id="1037" w:name="_Toc131764187"/>
      <w:bookmarkStart w:id="1038" w:name="_Toc154982898"/>
      <w:bookmarkStart w:id="1039" w:name="_Toc154983212"/>
      <w:bookmarkStart w:id="1040" w:name="_Toc154989860"/>
      <w:bookmarkStart w:id="1041" w:name="_Toc154990174"/>
      <w:bookmarkStart w:id="1042" w:name="_Toc161220820"/>
      <w:bookmarkStart w:id="1043" w:name="_Toc193263610"/>
      <w:bookmarkStart w:id="1044" w:name="_Toc193616651"/>
      <w:bookmarkStart w:id="1045" w:name="_Toc209431719"/>
      <w:bookmarkStart w:id="1046" w:name="_Toc209800014"/>
      <w:bookmarkStart w:id="1047" w:name="_Toc211593444"/>
      <w:bookmarkStart w:id="1048" w:name="_Toc260043573"/>
      <w:bookmarkStart w:id="1049" w:name="_Toc324095371"/>
      <w:r w:rsidRPr="003638A8">
        <w:rPr>
          <w:rFonts w:asciiTheme="minorHAnsi" w:eastAsiaTheme="minorEastAsia" w:hAnsiTheme="minorHAnsi"/>
        </w:rPr>
        <w:t>项目经理</w:t>
      </w:r>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p>
    <w:p w:rsidR="00687A9A" w:rsidRPr="003638A8" w:rsidRDefault="00687A9A" w:rsidP="006D2006">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本项目采用项目经理负责制，在</w:t>
      </w:r>
      <w:r w:rsidR="003638A8" w:rsidRPr="003638A8">
        <w:rPr>
          <w:rFonts w:asciiTheme="minorHAnsi" w:eastAsiaTheme="minorEastAsia" w:hAnsiTheme="minorHAnsi"/>
          <w:szCs w:val="21"/>
          <w:lang w:val="en-GB"/>
        </w:rPr>
        <w:t>九次方</w:t>
      </w:r>
      <w:r w:rsidR="00466620" w:rsidRPr="003638A8">
        <w:rPr>
          <w:rFonts w:asciiTheme="minorHAnsi" w:eastAsiaTheme="minorEastAsia" w:hAnsiTheme="minorHAnsi"/>
          <w:szCs w:val="21"/>
          <w:lang w:val="en-GB"/>
        </w:rPr>
        <w:t>公司</w:t>
      </w:r>
      <w:r w:rsidRPr="003638A8">
        <w:rPr>
          <w:rFonts w:asciiTheme="minorHAnsi" w:eastAsiaTheme="minorEastAsia" w:hAnsiTheme="minorHAnsi"/>
          <w:szCs w:val="21"/>
          <w:lang w:val="en-GB"/>
        </w:rPr>
        <w:t>和学校合建的项目领导小组的指导下工作。项目经理将由</w:t>
      </w:r>
      <w:r w:rsidR="003638A8" w:rsidRPr="003638A8">
        <w:rPr>
          <w:rFonts w:asciiTheme="minorHAnsi" w:eastAsiaTheme="minorEastAsia" w:hAnsiTheme="minorHAnsi"/>
          <w:szCs w:val="21"/>
          <w:lang w:val="en-GB"/>
        </w:rPr>
        <w:t>九次方</w:t>
      </w:r>
      <w:r w:rsidR="00466620" w:rsidRPr="003638A8">
        <w:rPr>
          <w:rFonts w:asciiTheme="minorHAnsi" w:eastAsiaTheme="minorEastAsia" w:hAnsiTheme="minorHAnsi"/>
          <w:szCs w:val="21"/>
          <w:lang w:val="en-GB"/>
        </w:rPr>
        <w:t>公司</w:t>
      </w:r>
      <w:r w:rsidRPr="003638A8">
        <w:rPr>
          <w:rFonts w:asciiTheme="minorHAnsi" w:eastAsiaTheme="minorEastAsia" w:hAnsiTheme="minorHAnsi"/>
          <w:szCs w:val="21"/>
          <w:lang w:val="en-GB"/>
        </w:rPr>
        <w:t>资深项目管理专家担任。本项目中项目经理是整个项目组织中的核心角色，负责整个项目的实施。</w:t>
      </w:r>
    </w:p>
    <w:p w:rsidR="00687A9A" w:rsidRPr="003638A8" w:rsidRDefault="00687A9A" w:rsidP="00687A9A">
      <w:pPr>
        <w:spacing w:line="360" w:lineRule="auto"/>
        <w:ind w:firstLine="480"/>
        <w:rPr>
          <w:rFonts w:asciiTheme="minorHAnsi" w:eastAsiaTheme="minorEastAsia" w:hAnsiTheme="minorHAnsi"/>
          <w:szCs w:val="21"/>
          <w:lang w:val="en-GB"/>
        </w:rPr>
      </w:pPr>
      <w:r w:rsidRPr="003638A8">
        <w:rPr>
          <w:rFonts w:asciiTheme="minorHAnsi" w:eastAsiaTheme="minorEastAsia" w:hAnsiTheme="minorHAnsi"/>
          <w:szCs w:val="21"/>
          <w:lang w:val="en-GB"/>
        </w:rPr>
        <w:t>项目经理将负责所有的管理工作，以及其它相关的工作，如交付物、财务、合约等。他对</w:t>
      </w:r>
      <w:r w:rsidR="00577B72" w:rsidRPr="003638A8">
        <w:rPr>
          <w:rFonts w:asciiTheme="minorHAnsi" w:eastAsiaTheme="minorEastAsia" w:hAnsiTheme="minorHAnsi"/>
          <w:szCs w:val="21"/>
        </w:rPr>
        <w:t>江西师大</w:t>
      </w:r>
      <w:r w:rsidRPr="003638A8">
        <w:rPr>
          <w:rFonts w:asciiTheme="minorHAnsi" w:eastAsiaTheme="minorEastAsia" w:hAnsiTheme="minorHAnsi"/>
          <w:szCs w:val="21"/>
          <w:lang w:val="en-GB"/>
        </w:rPr>
        <w:t>的开发服务将承担最终的职责。项目经理将参与日常的系统实施管理，监控项目的进度，与系统架构师、应用开发组经理和系统基础结构经理一起工作以确保新系统的开发可以跟踪和控制。项目经理</w:t>
      </w:r>
      <w:r w:rsidRPr="003638A8">
        <w:rPr>
          <w:rFonts w:asciiTheme="minorHAnsi" w:eastAsiaTheme="minorEastAsia" w:hAnsiTheme="minorHAnsi"/>
          <w:szCs w:val="21"/>
          <w:lang w:val="en-GB"/>
        </w:rPr>
        <w:lastRenderedPageBreak/>
        <w:t>也将管理分包商以保证项目交付物遵照了项目标准和经过质量检查。项目经理负责向</w:t>
      </w:r>
      <w:r w:rsidR="00577B72" w:rsidRPr="003638A8">
        <w:rPr>
          <w:rFonts w:asciiTheme="minorHAnsi" w:eastAsiaTheme="minorEastAsia" w:hAnsiTheme="minorHAnsi"/>
          <w:szCs w:val="21"/>
        </w:rPr>
        <w:t>江西师大</w:t>
      </w:r>
      <w:r w:rsidRPr="003638A8">
        <w:rPr>
          <w:rFonts w:asciiTheme="minorHAnsi" w:eastAsiaTheme="minorEastAsia" w:hAnsiTheme="minorHAnsi"/>
          <w:szCs w:val="21"/>
          <w:lang w:val="en-GB"/>
        </w:rPr>
        <w:t>项目指导委员会汇报新系统的开发进度和开发相关的问题。此外，无论何时，项目经理都将得到项目领导小组在技术和处理实施问题上的强力支持。</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负责的活动</w:t>
      </w:r>
      <w:r w:rsidRPr="003638A8">
        <w:rPr>
          <w:rFonts w:asciiTheme="minorHAnsi" w:eastAsiaTheme="minorEastAsia" w:hAnsiTheme="minorHAnsi"/>
          <w:szCs w:val="21"/>
        </w:rPr>
        <w:t>/</w:t>
      </w:r>
      <w:r w:rsidRPr="003638A8">
        <w:rPr>
          <w:rFonts w:asciiTheme="minorHAnsi" w:eastAsiaTheme="minorEastAsia" w:hAnsiTheme="minorHAnsi"/>
          <w:szCs w:val="21"/>
        </w:rPr>
        <w:t>任务</w:t>
      </w:r>
      <w:r w:rsidRPr="003638A8">
        <w:rPr>
          <w:rFonts w:asciiTheme="minorHAnsi" w:eastAsiaTheme="minorEastAsia" w:hAnsiTheme="minorHAnsi"/>
          <w:szCs w:val="21"/>
        </w:rPr>
        <w:t>:</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项目范围管理</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项目计划</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项目资源计划</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人员分派</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项目财务管理</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对任务设置优先级</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风险管理</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项目跟踪和控制</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分包商管理</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客户关系管理</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领导项目小组</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主要交付物：</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软件开发计划</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项目计划</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项目任务细分列表</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状态评估</w:t>
      </w:r>
    </w:p>
    <w:p w:rsidR="00687A9A" w:rsidRPr="003638A8" w:rsidRDefault="00687A9A" w:rsidP="006D23D8">
      <w:pPr>
        <w:numPr>
          <w:ilvl w:val="0"/>
          <w:numId w:val="40"/>
        </w:numPr>
        <w:spacing w:line="360" w:lineRule="auto"/>
        <w:rPr>
          <w:rFonts w:asciiTheme="minorHAnsi" w:eastAsiaTheme="minorEastAsia" w:hAnsiTheme="minorHAnsi"/>
          <w:szCs w:val="21"/>
        </w:rPr>
      </w:pPr>
      <w:r w:rsidRPr="003638A8">
        <w:rPr>
          <w:rFonts w:asciiTheme="minorHAnsi" w:eastAsiaTheme="minorEastAsia" w:hAnsiTheme="minorHAnsi"/>
          <w:szCs w:val="21"/>
        </w:rPr>
        <w:t>需求文档</w:t>
      </w:r>
    </w:p>
    <w:p w:rsidR="00687A9A" w:rsidRPr="003638A8" w:rsidRDefault="00687A9A" w:rsidP="00FD2EDF">
      <w:pPr>
        <w:pStyle w:val="42"/>
        <w:numPr>
          <w:ilvl w:val="3"/>
          <w:numId w:val="14"/>
        </w:numPr>
        <w:rPr>
          <w:rFonts w:asciiTheme="minorHAnsi" w:eastAsiaTheme="minorEastAsia" w:hAnsiTheme="minorHAnsi"/>
        </w:rPr>
      </w:pPr>
      <w:bookmarkStart w:id="1050" w:name="_Toc193263612"/>
      <w:bookmarkStart w:id="1051" w:name="_Toc193616653"/>
      <w:bookmarkStart w:id="1052" w:name="_Toc209431721"/>
      <w:bookmarkStart w:id="1053" w:name="_Toc209800016"/>
      <w:bookmarkStart w:id="1054" w:name="_Toc211593446"/>
      <w:bookmarkStart w:id="1055" w:name="_Toc260043575"/>
      <w:bookmarkStart w:id="1056" w:name="_Toc324095373"/>
      <w:bookmarkStart w:id="1057" w:name="_Toc6225108"/>
      <w:bookmarkStart w:id="1058" w:name="_Toc6416476"/>
      <w:bookmarkStart w:id="1059" w:name="_Toc23948457"/>
      <w:bookmarkStart w:id="1060" w:name="_Toc24277654"/>
      <w:bookmarkStart w:id="1061" w:name="_Toc26029612"/>
      <w:bookmarkStart w:id="1062" w:name="_Toc26029812"/>
      <w:bookmarkStart w:id="1063" w:name="_Toc26106981"/>
      <w:bookmarkStart w:id="1064" w:name="_Toc64262967"/>
      <w:bookmarkStart w:id="1065" w:name="_Toc130545755"/>
      <w:bookmarkStart w:id="1066" w:name="_Toc130811959"/>
      <w:bookmarkStart w:id="1067" w:name="_Toc131764189"/>
      <w:bookmarkStart w:id="1068" w:name="_Toc154982900"/>
      <w:bookmarkStart w:id="1069" w:name="_Toc154983214"/>
      <w:bookmarkStart w:id="1070" w:name="_Toc154989862"/>
      <w:bookmarkStart w:id="1071" w:name="_Toc154990176"/>
      <w:bookmarkStart w:id="1072" w:name="_Toc161220822"/>
      <w:r w:rsidRPr="003638A8">
        <w:rPr>
          <w:rFonts w:asciiTheme="minorHAnsi" w:eastAsiaTheme="minorEastAsia" w:hAnsiTheme="minorHAnsi"/>
        </w:rPr>
        <w:t>业务分析组</w:t>
      </w:r>
      <w:bookmarkEnd w:id="1050"/>
      <w:bookmarkEnd w:id="1051"/>
      <w:bookmarkEnd w:id="1052"/>
      <w:bookmarkEnd w:id="1053"/>
      <w:bookmarkEnd w:id="1054"/>
      <w:bookmarkEnd w:id="1055"/>
      <w:bookmarkEnd w:id="1056"/>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业务分析组负责实现业务系统的</w:t>
      </w:r>
      <w:r w:rsidR="00CF0854" w:rsidRPr="003638A8">
        <w:rPr>
          <w:rFonts w:asciiTheme="minorHAnsi" w:eastAsiaTheme="minorEastAsia" w:hAnsiTheme="minorHAnsi"/>
          <w:szCs w:val="21"/>
        </w:rPr>
        <w:t>需求分析</w:t>
      </w:r>
      <w:r w:rsidRPr="003638A8">
        <w:rPr>
          <w:rFonts w:asciiTheme="minorHAnsi" w:eastAsiaTheme="minorEastAsia" w:hAnsiTheme="minorHAnsi"/>
          <w:szCs w:val="21"/>
        </w:rPr>
        <w:t>功能</w:t>
      </w:r>
      <w:r w:rsidR="00CF0854" w:rsidRPr="003638A8">
        <w:rPr>
          <w:rFonts w:asciiTheme="minorHAnsi" w:eastAsiaTheme="minorEastAsia" w:hAnsiTheme="minorHAnsi"/>
          <w:szCs w:val="21"/>
        </w:rPr>
        <w:t>，基于</w:t>
      </w:r>
      <w:r w:rsidR="00C047A2" w:rsidRPr="003638A8">
        <w:rPr>
          <w:rFonts w:asciiTheme="minorHAnsi" w:eastAsiaTheme="minorEastAsia" w:hAnsiTheme="minorHAnsi"/>
          <w:szCs w:val="21"/>
        </w:rPr>
        <w:t>配置化信息管理</w:t>
      </w:r>
      <w:r w:rsidR="00C047A2" w:rsidRPr="003638A8">
        <w:rPr>
          <w:rFonts w:asciiTheme="minorHAnsi" w:eastAsiaTheme="minorEastAsia" w:hAnsiTheme="minorHAnsi"/>
          <w:szCs w:val="21"/>
        </w:rPr>
        <w:t>PaaS</w:t>
      </w:r>
      <w:r w:rsidR="00C047A2" w:rsidRPr="003638A8">
        <w:rPr>
          <w:rFonts w:asciiTheme="minorHAnsi" w:eastAsiaTheme="minorEastAsia" w:hAnsiTheme="minorHAnsi"/>
          <w:szCs w:val="21"/>
        </w:rPr>
        <w:t>平台</w:t>
      </w:r>
      <w:r w:rsidR="00CF0854" w:rsidRPr="003638A8">
        <w:rPr>
          <w:rFonts w:asciiTheme="minorHAnsi" w:eastAsiaTheme="minorEastAsia" w:hAnsiTheme="minorHAnsi"/>
          <w:szCs w:val="21"/>
        </w:rPr>
        <w:t>产品，分析提炼哪些是可以配置出来的，哪些是需要做二次开发的，并且给应用开发组提供完备的需求分析文档</w:t>
      </w:r>
      <w:r w:rsidRPr="003638A8">
        <w:rPr>
          <w:rFonts w:asciiTheme="minorHAnsi" w:eastAsiaTheme="minorEastAsia" w:hAnsiTheme="minorHAnsi"/>
          <w:szCs w:val="21"/>
        </w:rPr>
        <w:t>。</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职责范围：</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需求分析</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软件组件设计</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用户界面设计和原型化</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对象和动态模型</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详细数据分析</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软件构造</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软件组件测试</w:t>
      </w:r>
    </w:p>
    <w:p w:rsidR="00687A9A" w:rsidRPr="003638A8" w:rsidRDefault="00687A9A" w:rsidP="006D23D8">
      <w:pPr>
        <w:numPr>
          <w:ilvl w:val="0"/>
          <w:numId w:val="41"/>
        </w:numPr>
        <w:spacing w:line="360" w:lineRule="auto"/>
        <w:rPr>
          <w:rFonts w:asciiTheme="minorHAnsi" w:eastAsiaTheme="minorEastAsia" w:hAnsiTheme="minorHAnsi"/>
          <w:szCs w:val="21"/>
        </w:rPr>
      </w:pPr>
      <w:r w:rsidRPr="003638A8">
        <w:rPr>
          <w:rFonts w:asciiTheme="minorHAnsi" w:eastAsiaTheme="minorEastAsia" w:hAnsiTheme="minorHAnsi"/>
          <w:szCs w:val="21"/>
        </w:rPr>
        <w:t>文档管理</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主要交付：</w:t>
      </w:r>
    </w:p>
    <w:p w:rsidR="00687A9A" w:rsidRPr="003638A8" w:rsidRDefault="00687A9A" w:rsidP="006D23D8">
      <w:pPr>
        <w:numPr>
          <w:ilvl w:val="0"/>
          <w:numId w:val="42"/>
        </w:numPr>
        <w:spacing w:line="360" w:lineRule="auto"/>
        <w:rPr>
          <w:rFonts w:asciiTheme="minorHAnsi" w:eastAsiaTheme="minorEastAsia" w:hAnsiTheme="minorHAnsi"/>
          <w:szCs w:val="21"/>
        </w:rPr>
      </w:pPr>
      <w:r w:rsidRPr="003638A8">
        <w:rPr>
          <w:rFonts w:asciiTheme="minorHAnsi" w:eastAsiaTheme="minorEastAsia" w:hAnsiTheme="minorHAnsi"/>
          <w:szCs w:val="21"/>
        </w:rPr>
        <w:lastRenderedPageBreak/>
        <w:t>详细设计</w:t>
      </w:r>
    </w:p>
    <w:p w:rsidR="00687A9A" w:rsidRPr="003638A8" w:rsidRDefault="00687A9A" w:rsidP="006D23D8">
      <w:pPr>
        <w:numPr>
          <w:ilvl w:val="0"/>
          <w:numId w:val="42"/>
        </w:numPr>
        <w:spacing w:line="360" w:lineRule="auto"/>
        <w:rPr>
          <w:rFonts w:asciiTheme="minorHAnsi" w:eastAsiaTheme="minorEastAsia" w:hAnsiTheme="minorHAnsi"/>
          <w:szCs w:val="21"/>
        </w:rPr>
      </w:pPr>
      <w:r w:rsidRPr="003638A8">
        <w:rPr>
          <w:rFonts w:asciiTheme="minorHAnsi" w:eastAsiaTheme="minorEastAsia" w:hAnsiTheme="minorHAnsi"/>
          <w:szCs w:val="21"/>
        </w:rPr>
        <w:t>用户界面设计</w:t>
      </w:r>
    </w:p>
    <w:p w:rsidR="00687A9A" w:rsidRPr="003638A8" w:rsidRDefault="00687A9A" w:rsidP="006D23D8">
      <w:pPr>
        <w:numPr>
          <w:ilvl w:val="0"/>
          <w:numId w:val="42"/>
        </w:numPr>
        <w:spacing w:line="360" w:lineRule="auto"/>
        <w:rPr>
          <w:rFonts w:asciiTheme="minorHAnsi" w:eastAsiaTheme="minorEastAsia" w:hAnsiTheme="minorHAnsi"/>
          <w:szCs w:val="21"/>
        </w:rPr>
      </w:pPr>
      <w:r w:rsidRPr="003638A8">
        <w:rPr>
          <w:rFonts w:asciiTheme="minorHAnsi" w:eastAsiaTheme="minorEastAsia" w:hAnsiTheme="minorHAnsi"/>
          <w:szCs w:val="21"/>
        </w:rPr>
        <w:t>数据分析报表</w:t>
      </w:r>
    </w:p>
    <w:p w:rsidR="00687A9A" w:rsidRPr="003638A8" w:rsidRDefault="00687A9A" w:rsidP="006D23D8">
      <w:pPr>
        <w:numPr>
          <w:ilvl w:val="0"/>
          <w:numId w:val="42"/>
        </w:numPr>
        <w:spacing w:line="360" w:lineRule="auto"/>
        <w:rPr>
          <w:rFonts w:asciiTheme="minorHAnsi" w:eastAsiaTheme="minorEastAsia" w:hAnsiTheme="minorHAnsi"/>
          <w:szCs w:val="21"/>
        </w:rPr>
      </w:pPr>
      <w:r w:rsidRPr="003638A8">
        <w:rPr>
          <w:rFonts w:asciiTheme="minorHAnsi" w:eastAsiaTheme="minorEastAsia" w:hAnsiTheme="minorHAnsi"/>
          <w:szCs w:val="21"/>
        </w:rPr>
        <w:t>软件模块和编码</w:t>
      </w:r>
    </w:p>
    <w:p w:rsidR="00687A9A" w:rsidRPr="003638A8" w:rsidRDefault="00687A9A" w:rsidP="006D23D8">
      <w:pPr>
        <w:numPr>
          <w:ilvl w:val="0"/>
          <w:numId w:val="42"/>
        </w:numPr>
        <w:spacing w:line="360" w:lineRule="auto"/>
        <w:rPr>
          <w:rFonts w:asciiTheme="minorHAnsi" w:eastAsiaTheme="minorEastAsia" w:hAnsiTheme="minorHAnsi"/>
          <w:szCs w:val="21"/>
        </w:rPr>
      </w:pPr>
      <w:r w:rsidRPr="003638A8">
        <w:rPr>
          <w:rFonts w:asciiTheme="minorHAnsi" w:eastAsiaTheme="minorEastAsia" w:hAnsiTheme="minorHAnsi"/>
          <w:szCs w:val="21"/>
        </w:rPr>
        <w:t>程序和用户文档</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关键成员：</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业务系统管理者</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小组管理者全权负责日常管理和实施以及技术方向的把握。他的主要任务是负责系统开发的计划编制，监督和控制，和负责处理好项目的进度和客户的满意度之间的关系，以及技术方法和质量标准的关系。组长还要负责领导和管理应用开发小组。</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业务系统分析师</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业务系统系统分析师负责定义，分析和确认用户需求，以及将用户确认过的需求编制成文档。在业务系统应用设计师的帮助下，通过演示</w:t>
      </w:r>
      <w:r w:rsidRPr="003638A8">
        <w:rPr>
          <w:rFonts w:asciiTheme="minorHAnsi" w:eastAsiaTheme="minorEastAsia" w:hAnsiTheme="minorHAnsi"/>
          <w:szCs w:val="21"/>
        </w:rPr>
        <w:t>“</w:t>
      </w:r>
      <w:r w:rsidRPr="003638A8">
        <w:rPr>
          <w:rFonts w:asciiTheme="minorHAnsi" w:eastAsiaTheme="minorEastAsia" w:hAnsiTheme="minorHAnsi"/>
          <w:szCs w:val="21"/>
        </w:rPr>
        <w:t>原型</w:t>
      </w:r>
      <w:r w:rsidRPr="003638A8">
        <w:rPr>
          <w:rFonts w:asciiTheme="minorHAnsi" w:eastAsiaTheme="minorEastAsia" w:hAnsiTheme="minorHAnsi"/>
          <w:szCs w:val="21"/>
        </w:rPr>
        <w:t>”</w:t>
      </w:r>
      <w:r w:rsidRPr="003638A8">
        <w:rPr>
          <w:rFonts w:asciiTheme="minorHAnsi" w:eastAsiaTheme="minorEastAsia" w:hAnsiTheme="minorHAnsi"/>
          <w:szCs w:val="21"/>
        </w:rPr>
        <w:t>来展示设计理念。</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业务系统应用设计师</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业务系统应用设计师将负责帮助业务分析师来收集用户需求，并将需求原型化，同时负责指导应用开发者来实现和测试软件。</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业务系统数据迁移分析人员</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业务系统数据迁移模块分析人员将根据新旧系统业务需求和数据特点，指导应用开发者来编制数据迁移、测试软件。</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业务系统数据迁移开发人员</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业务系统数据迁移模块开发人员将负责数据迁移部分软件的编制。</w:t>
      </w:r>
    </w:p>
    <w:p w:rsidR="00687A9A" w:rsidRPr="003638A8" w:rsidRDefault="00687A9A" w:rsidP="00FD2EDF">
      <w:pPr>
        <w:pStyle w:val="42"/>
        <w:numPr>
          <w:ilvl w:val="3"/>
          <w:numId w:val="14"/>
        </w:numPr>
        <w:rPr>
          <w:rFonts w:asciiTheme="minorHAnsi" w:eastAsiaTheme="minorEastAsia" w:hAnsiTheme="minorHAnsi"/>
        </w:rPr>
      </w:pPr>
      <w:bookmarkStart w:id="1073" w:name="_Toc193263613"/>
      <w:bookmarkStart w:id="1074" w:name="_Toc193616654"/>
      <w:bookmarkStart w:id="1075" w:name="_Toc209431722"/>
      <w:bookmarkStart w:id="1076" w:name="_Toc209800017"/>
      <w:bookmarkStart w:id="1077" w:name="_Toc211593447"/>
      <w:bookmarkStart w:id="1078" w:name="_Toc260043576"/>
      <w:bookmarkStart w:id="1079" w:name="_Toc324095374"/>
      <w:r w:rsidRPr="003638A8">
        <w:rPr>
          <w:rFonts w:asciiTheme="minorHAnsi" w:eastAsiaTheme="minorEastAsia" w:hAnsiTheme="minorHAnsi"/>
        </w:rPr>
        <w:t>应用开发组</w:t>
      </w:r>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r w:rsidRPr="003638A8">
        <w:rPr>
          <w:rFonts w:asciiTheme="minorHAnsi" w:eastAsiaTheme="minorEastAsia" w:hAnsiTheme="minorHAnsi"/>
        </w:rPr>
        <w:t xml:space="preserve"> </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应用开发组由多个小组构成，每个小组由一个小组长管理。小组长负责管理需求分析，功能和系统的设计和构造，模块化和软件集成。</w:t>
      </w:r>
    </w:p>
    <w:p w:rsidR="00687A9A" w:rsidRPr="003638A8" w:rsidRDefault="00687A9A" w:rsidP="00FD2EDF">
      <w:pPr>
        <w:pStyle w:val="42"/>
        <w:numPr>
          <w:ilvl w:val="3"/>
          <w:numId w:val="14"/>
        </w:numPr>
        <w:rPr>
          <w:rFonts w:asciiTheme="minorHAnsi" w:eastAsiaTheme="minorEastAsia" w:hAnsiTheme="minorHAnsi"/>
        </w:rPr>
      </w:pPr>
      <w:bookmarkStart w:id="1080" w:name="_Toc193263614"/>
      <w:bookmarkStart w:id="1081" w:name="_Toc193616655"/>
      <w:bookmarkStart w:id="1082" w:name="_Toc209431723"/>
      <w:bookmarkStart w:id="1083" w:name="_Toc209800018"/>
      <w:bookmarkStart w:id="1084" w:name="_Toc211593448"/>
      <w:bookmarkStart w:id="1085" w:name="_Toc260043577"/>
      <w:bookmarkStart w:id="1086" w:name="_Toc324095375"/>
      <w:r w:rsidRPr="003638A8">
        <w:rPr>
          <w:rFonts w:asciiTheme="minorHAnsi" w:eastAsiaTheme="minorEastAsia" w:hAnsiTheme="minorHAnsi"/>
        </w:rPr>
        <w:t>系统测试组</w:t>
      </w:r>
      <w:bookmarkEnd w:id="1080"/>
      <w:bookmarkEnd w:id="1081"/>
      <w:bookmarkEnd w:id="1082"/>
      <w:bookmarkEnd w:id="1083"/>
      <w:bookmarkEnd w:id="1084"/>
      <w:bookmarkEnd w:id="1085"/>
      <w:bookmarkEnd w:id="1086"/>
    </w:p>
    <w:p w:rsidR="00687A9A" w:rsidRPr="003638A8" w:rsidRDefault="00687A9A" w:rsidP="00CF0854">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负责将软件开发组开发的系统功能进行测试，并根据业务分析组的分析报告编写软件使用手册。</w:t>
      </w:r>
    </w:p>
    <w:p w:rsidR="00687A9A" w:rsidRPr="003638A8" w:rsidRDefault="00687A9A" w:rsidP="00FD2EDF">
      <w:pPr>
        <w:pStyle w:val="42"/>
        <w:numPr>
          <w:ilvl w:val="3"/>
          <w:numId w:val="14"/>
        </w:numPr>
        <w:rPr>
          <w:rFonts w:asciiTheme="minorHAnsi" w:eastAsiaTheme="minorEastAsia" w:hAnsiTheme="minorHAnsi"/>
        </w:rPr>
      </w:pPr>
      <w:bookmarkStart w:id="1087" w:name="_Toc6416479"/>
      <w:bookmarkStart w:id="1088" w:name="_Toc23948460"/>
      <w:bookmarkStart w:id="1089" w:name="_Toc24277655"/>
      <w:bookmarkStart w:id="1090" w:name="_Toc26029613"/>
      <w:bookmarkStart w:id="1091" w:name="_Toc26029813"/>
      <w:bookmarkStart w:id="1092" w:name="_Toc26106982"/>
      <w:bookmarkStart w:id="1093" w:name="_Toc64262968"/>
      <w:bookmarkStart w:id="1094" w:name="_Toc130545756"/>
      <w:bookmarkStart w:id="1095" w:name="_Toc130811960"/>
      <w:bookmarkStart w:id="1096" w:name="_Toc131764190"/>
      <w:bookmarkStart w:id="1097" w:name="_Toc154982901"/>
      <w:bookmarkStart w:id="1098" w:name="_Toc154983215"/>
      <w:bookmarkStart w:id="1099" w:name="_Toc154989863"/>
      <w:bookmarkStart w:id="1100" w:name="_Toc154990177"/>
      <w:bookmarkStart w:id="1101" w:name="_Toc161220823"/>
      <w:bookmarkStart w:id="1102" w:name="_Toc193263615"/>
      <w:bookmarkStart w:id="1103" w:name="_Toc193616656"/>
      <w:bookmarkStart w:id="1104" w:name="_Toc209431724"/>
      <w:bookmarkStart w:id="1105" w:name="_Toc209800019"/>
      <w:bookmarkStart w:id="1106" w:name="_Toc211593449"/>
      <w:bookmarkStart w:id="1107" w:name="_Toc260043578"/>
      <w:bookmarkStart w:id="1108" w:name="_Toc324095376"/>
      <w:r w:rsidRPr="003638A8">
        <w:rPr>
          <w:rFonts w:asciiTheme="minorHAnsi" w:eastAsiaTheme="minorEastAsia" w:hAnsiTheme="minorHAnsi"/>
        </w:rPr>
        <w:t>系统平台</w:t>
      </w:r>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r w:rsidRPr="003638A8">
        <w:rPr>
          <w:rFonts w:asciiTheme="minorHAnsi" w:eastAsiaTheme="minorEastAsia" w:hAnsiTheme="minorHAnsi"/>
        </w:rPr>
        <w:t>组</w:t>
      </w:r>
      <w:bookmarkEnd w:id="1102"/>
      <w:bookmarkEnd w:id="1103"/>
      <w:bookmarkEnd w:id="1104"/>
      <w:bookmarkEnd w:id="1105"/>
      <w:bookmarkEnd w:id="1106"/>
      <w:bookmarkEnd w:id="1107"/>
      <w:bookmarkEnd w:id="1108"/>
    </w:p>
    <w:p w:rsidR="00687A9A" w:rsidRPr="003638A8" w:rsidRDefault="00687A9A" w:rsidP="00687A9A">
      <w:pPr>
        <w:spacing w:line="360" w:lineRule="auto"/>
        <w:ind w:firstLine="480"/>
        <w:rPr>
          <w:rFonts w:asciiTheme="minorHAnsi" w:eastAsiaTheme="minorEastAsia" w:hAnsiTheme="minorHAnsi"/>
          <w:szCs w:val="21"/>
        </w:rPr>
      </w:pPr>
      <w:bookmarkStart w:id="1109" w:name="_Toc6416478"/>
      <w:bookmarkStart w:id="1110" w:name="_Toc23948459"/>
      <w:bookmarkStart w:id="1111" w:name="_Toc113676574"/>
      <w:bookmarkStart w:id="1112" w:name="_Toc193274027"/>
      <w:bookmarkStart w:id="1113" w:name="_Toc193375626"/>
      <w:bookmarkStart w:id="1114" w:name="_Toc193616657"/>
      <w:r w:rsidRPr="003638A8">
        <w:rPr>
          <w:rFonts w:asciiTheme="minorHAnsi" w:eastAsiaTheme="minorEastAsia" w:hAnsiTheme="minorHAnsi"/>
          <w:szCs w:val="21"/>
        </w:rPr>
        <w:t>一、平台及接口系统小组</w:t>
      </w:r>
      <w:bookmarkEnd w:id="1109"/>
      <w:bookmarkEnd w:id="1110"/>
      <w:bookmarkEnd w:id="1111"/>
      <w:bookmarkEnd w:id="1112"/>
      <w:bookmarkEnd w:id="1113"/>
      <w:bookmarkEnd w:id="1114"/>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平台及接口系统小组负责实现平台及系统接口系统的功能。</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职责范围</w:t>
      </w:r>
      <w:r w:rsidRPr="003638A8">
        <w:rPr>
          <w:rFonts w:asciiTheme="minorHAnsi" w:eastAsiaTheme="minorEastAsia" w:hAnsiTheme="minorHAnsi"/>
          <w:szCs w:val="21"/>
        </w:rPr>
        <w:t>:</w:t>
      </w:r>
    </w:p>
    <w:p w:rsidR="00687A9A" w:rsidRPr="003638A8" w:rsidRDefault="00687A9A" w:rsidP="006D23D8">
      <w:pPr>
        <w:numPr>
          <w:ilvl w:val="0"/>
          <w:numId w:val="43"/>
        </w:numPr>
        <w:spacing w:line="360" w:lineRule="auto"/>
        <w:rPr>
          <w:rFonts w:asciiTheme="minorHAnsi" w:eastAsiaTheme="minorEastAsia" w:hAnsiTheme="minorHAnsi"/>
          <w:szCs w:val="21"/>
        </w:rPr>
      </w:pPr>
      <w:r w:rsidRPr="003638A8">
        <w:rPr>
          <w:rFonts w:asciiTheme="minorHAnsi" w:eastAsiaTheme="minorEastAsia" w:hAnsiTheme="minorHAnsi"/>
          <w:szCs w:val="21"/>
        </w:rPr>
        <w:t>需求分析</w:t>
      </w:r>
    </w:p>
    <w:p w:rsidR="00687A9A" w:rsidRPr="003638A8" w:rsidRDefault="00687A9A" w:rsidP="006D23D8">
      <w:pPr>
        <w:numPr>
          <w:ilvl w:val="0"/>
          <w:numId w:val="43"/>
        </w:numPr>
        <w:spacing w:line="360" w:lineRule="auto"/>
        <w:rPr>
          <w:rFonts w:asciiTheme="minorHAnsi" w:eastAsiaTheme="minorEastAsia" w:hAnsiTheme="minorHAnsi"/>
          <w:szCs w:val="21"/>
        </w:rPr>
      </w:pPr>
      <w:r w:rsidRPr="003638A8">
        <w:rPr>
          <w:rFonts w:asciiTheme="minorHAnsi" w:eastAsiaTheme="minorEastAsia" w:hAnsiTheme="minorHAnsi"/>
          <w:szCs w:val="21"/>
        </w:rPr>
        <w:lastRenderedPageBreak/>
        <w:t>软件组件设计</w:t>
      </w:r>
    </w:p>
    <w:p w:rsidR="00687A9A" w:rsidRPr="003638A8" w:rsidRDefault="00687A9A" w:rsidP="006D23D8">
      <w:pPr>
        <w:numPr>
          <w:ilvl w:val="0"/>
          <w:numId w:val="43"/>
        </w:numPr>
        <w:spacing w:line="360" w:lineRule="auto"/>
        <w:rPr>
          <w:rFonts w:asciiTheme="minorHAnsi" w:eastAsiaTheme="minorEastAsia" w:hAnsiTheme="minorHAnsi"/>
          <w:szCs w:val="21"/>
        </w:rPr>
      </w:pPr>
      <w:r w:rsidRPr="003638A8">
        <w:rPr>
          <w:rFonts w:asciiTheme="minorHAnsi" w:eastAsiaTheme="minorEastAsia" w:hAnsiTheme="minorHAnsi"/>
          <w:szCs w:val="21"/>
        </w:rPr>
        <w:t>对象和动态模型</w:t>
      </w:r>
    </w:p>
    <w:p w:rsidR="00687A9A" w:rsidRPr="003638A8" w:rsidRDefault="00687A9A" w:rsidP="006D23D8">
      <w:pPr>
        <w:numPr>
          <w:ilvl w:val="0"/>
          <w:numId w:val="43"/>
        </w:numPr>
        <w:spacing w:line="360" w:lineRule="auto"/>
        <w:rPr>
          <w:rFonts w:asciiTheme="minorHAnsi" w:eastAsiaTheme="minorEastAsia" w:hAnsiTheme="minorHAnsi"/>
          <w:szCs w:val="21"/>
        </w:rPr>
      </w:pPr>
      <w:r w:rsidRPr="003638A8">
        <w:rPr>
          <w:rFonts w:asciiTheme="minorHAnsi" w:eastAsiaTheme="minorEastAsia" w:hAnsiTheme="minorHAnsi"/>
          <w:szCs w:val="21"/>
        </w:rPr>
        <w:t>详细接口及数据分析</w:t>
      </w:r>
    </w:p>
    <w:p w:rsidR="00687A9A" w:rsidRPr="003638A8" w:rsidRDefault="00687A9A" w:rsidP="006D23D8">
      <w:pPr>
        <w:numPr>
          <w:ilvl w:val="0"/>
          <w:numId w:val="44"/>
        </w:numPr>
        <w:spacing w:line="360" w:lineRule="auto"/>
        <w:rPr>
          <w:rFonts w:asciiTheme="minorHAnsi" w:eastAsiaTheme="minorEastAsia" w:hAnsiTheme="minorHAnsi"/>
          <w:szCs w:val="21"/>
        </w:rPr>
      </w:pPr>
      <w:r w:rsidRPr="003638A8">
        <w:rPr>
          <w:rFonts w:asciiTheme="minorHAnsi" w:eastAsiaTheme="minorEastAsia" w:hAnsiTheme="minorHAnsi"/>
          <w:szCs w:val="21"/>
        </w:rPr>
        <w:t>软件组件测试</w:t>
      </w:r>
    </w:p>
    <w:p w:rsidR="00687A9A" w:rsidRPr="003638A8" w:rsidRDefault="00687A9A" w:rsidP="006D23D8">
      <w:pPr>
        <w:numPr>
          <w:ilvl w:val="0"/>
          <w:numId w:val="44"/>
        </w:numPr>
        <w:spacing w:line="360" w:lineRule="auto"/>
        <w:rPr>
          <w:rFonts w:asciiTheme="minorHAnsi" w:eastAsiaTheme="minorEastAsia" w:hAnsiTheme="minorHAnsi"/>
          <w:szCs w:val="21"/>
        </w:rPr>
      </w:pPr>
      <w:r w:rsidRPr="003638A8">
        <w:rPr>
          <w:rFonts w:asciiTheme="minorHAnsi" w:eastAsiaTheme="minorEastAsia" w:hAnsiTheme="minorHAnsi"/>
          <w:szCs w:val="21"/>
        </w:rPr>
        <w:t>文档管理</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主要交付：</w:t>
      </w:r>
    </w:p>
    <w:p w:rsidR="00687A9A" w:rsidRPr="003638A8" w:rsidRDefault="00687A9A" w:rsidP="006D23D8">
      <w:pPr>
        <w:numPr>
          <w:ilvl w:val="0"/>
          <w:numId w:val="45"/>
        </w:numPr>
        <w:spacing w:line="360" w:lineRule="auto"/>
        <w:rPr>
          <w:rFonts w:asciiTheme="minorHAnsi" w:eastAsiaTheme="minorEastAsia" w:hAnsiTheme="minorHAnsi"/>
          <w:szCs w:val="21"/>
        </w:rPr>
      </w:pPr>
      <w:r w:rsidRPr="003638A8">
        <w:rPr>
          <w:rFonts w:asciiTheme="minorHAnsi" w:eastAsiaTheme="minorEastAsia" w:hAnsiTheme="minorHAnsi"/>
          <w:szCs w:val="21"/>
        </w:rPr>
        <w:t>详细设计</w:t>
      </w:r>
    </w:p>
    <w:p w:rsidR="00687A9A" w:rsidRPr="003638A8" w:rsidRDefault="00687A9A" w:rsidP="006D23D8">
      <w:pPr>
        <w:numPr>
          <w:ilvl w:val="0"/>
          <w:numId w:val="45"/>
        </w:numPr>
        <w:spacing w:line="360" w:lineRule="auto"/>
        <w:rPr>
          <w:rFonts w:asciiTheme="minorHAnsi" w:eastAsiaTheme="minorEastAsia" w:hAnsiTheme="minorHAnsi"/>
          <w:szCs w:val="21"/>
        </w:rPr>
      </w:pPr>
      <w:r w:rsidRPr="003638A8">
        <w:rPr>
          <w:rFonts w:asciiTheme="minorHAnsi" w:eastAsiaTheme="minorEastAsia" w:hAnsiTheme="minorHAnsi"/>
          <w:szCs w:val="21"/>
        </w:rPr>
        <w:t>平台系统构件</w:t>
      </w:r>
    </w:p>
    <w:p w:rsidR="00687A9A" w:rsidRPr="003638A8" w:rsidRDefault="00687A9A" w:rsidP="006D23D8">
      <w:pPr>
        <w:numPr>
          <w:ilvl w:val="0"/>
          <w:numId w:val="45"/>
        </w:numPr>
        <w:spacing w:line="360" w:lineRule="auto"/>
        <w:rPr>
          <w:rFonts w:asciiTheme="minorHAnsi" w:eastAsiaTheme="minorEastAsia" w:hAnsiTheme="minorHAnsi"/>
          <w:szCs w:val="21"/>
        </w:rPr>
      </w:pPr>
      <w:r w:rsidRPr="003638A8">
        <w:rPr>
          <w:rFonts w:asciiTheme="minorHAnsi" w:eastAsiaTheme="minorEastAsia" w:hAnsiTheme="minorHAnsi"/>
          <w:szCs w:val="21"/>
        </w:rPr>
        <w:t>数据分析报表</w:t>
      </w:r>
    </w:p>
    <w:p w:rsidR="00687A9A" w:rsidRPr="003638A8" w:rsidRDefault="00687A9A" w:rsidP="006D23D8">
      <w:pPr>
        <w:numPr>
          <w:ilvl w:val="0"/>
          <w:numId w:val="45"/>
        </w:numPr>
        <w:spacing w:line="360" w:lineRule="auto"/>
        <w:rPr>
          <w:rFonts w:asciiTheme="minorHAnsi" w:eastAsiaTheme="minorEastAsia" w:hAnsiTheme="minorHAnsi"/>
          <w:szCs w:val="21"/>
        </w:rPr>
      </w:pPr>
      <w:r w:rsidRPr="003638A8">
        <w:rPr>
          <w:rFonts w:asciiTheme="minorHAnsi" w:eastAsiaTheme="minorEastAsia" w:hAnsiTheme="minorHAnsi"/>
          <w:szCs w:val="21"/>
        </w:rPr>
        <w:t>软件模块和编码</w:t>
      </w:r>
    </w:p>
    <w:p w:rsidR="00687A9A" w:rsidRPr="003638A8" w:rsidRDefault="00687A9A" w:rsidP="006D23D8">
      <w:pPr>
        <w:numPr>
          <w:ilvl w:val="0"/>
          <w:numId w:val="45"/>
        </w:numPr>
        <w:spacing w:line="360" w:lineRule="auto"/>
        <w:rPr>
          <w:rFonts w:asciiTheme="minorHAnsi" w:eastAsiaTheme="minorEastAsia" w:hAnsiTheme="minorHAnsi"/>
          <w:szCs w:val="21"/>
        </w:rPr>
      </w:pPr>
      <w:r w:rsidRPr="003638A8">
        <w:rPr>
          <w:rFonts w:asciiTheme="minorHAnsi" w:eastAsiaTheme="minorEastAsia" w:hAnsiTheme="minorHAnsi"/>
          <w:szCs w:val="21"/>
        </w:rPr>
        <w:t>程序和用户文档</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关键成员：</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平台及接口系统小组管理者</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平台及接口系统小组管理者全权负责日常管理和平台及接口系统小组实施的技术方向。他的主要任务是负责系统开发的计划编制，监督和控制，和负责处理好项目的进度和客户的满意度之间的关系，以及技术方法和质量标准的关系。组长还要负责领导和管理该开发小组成员。</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系统分析师</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系统分析师将负责定义，分析和确认用户需求和将用户确认过的需求编制成文档。在系统应用设计师的帮助下，他要负责通过原型回顾来展示设计理念。</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系统应用设计师</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系统应用设计师将负责帮助业务分析师来收集用户需求和通过原型化来呈现这些需求。他也要负责指导应用开发者来实现和测试软件。</w:t>
      </w:r>
      <w:r w:rsidRPr="003638A8">
        <w:rPr>
          <w:rFonts w:asciiTheme="minorHAnsi" w:eastAsiaTheme="minorEastAsia" w:hAnsiTheme="minorHAnsi"/>
          <w:szCs w:val="21"/>
        </w:rPr>
        <w:t xml:space="preserve"> </w:t>
      </w:r>
    </w:p>
    <w:p w:rsidR="00687A9A" w:rsidRPr="003638A8" w:rsidRDefault="00687A9A" w:rsidP="00687A9A">
      <w:pPr>
        <w:spacing w:line="360" w:lineRule="auto"/>
        <w:ind w:firstLine="480"/>
        <w:rPr>
          <w:rFonts w:asciiTheme="minorHAnsi" w:eastAsiaTheme="minorEastAsia" w:hAnsiTheme="minorHAnsi"/>
          <w:szCs w:val="21"/>
        </w:rPr>
      </w:pPr>
      <w:bookmarkStart w:id="1115" w:name="_Toc193274028"/>
      <w:bookmarkStart w:id="1116" w:name="_Toc193375627"/>
      <w:bookmarkStart w:id="1117" w:name="_Toc193616658"/>
      <w:r w:rsidRPr="003638A8">
        <w:rPr>
          <w:rFonts w:asciiTheme="minorHAnsi" w:eastAsiaTheme="minorEastAsia" w:hAnsiTheme="minorHAnsi"/>
          <w:szCs w:val="21"/>
        </w:rPr>
        <w:t>二、系统平台构造队伍</w:t>
      </w:r>
      <w:bookmarkEnd w:id="1115"/>
      <w:bookmarkEnd w:id="1116"/>
      <w:bookmarkEnd w:id="1117"/>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系统平台构造队伍的职责是设计和搭建整个系统产品的平台结构设施，包括网络体系结构，网络的适应力，网络的安全，系统管理工具的使用；这个队伍的责任如同给开发团队提供技术的支持。</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责任行为</w:t>
      </w:r>
      <w:r w:rsidRPr="003638A8">
        <w:rPr>
          <w:rFonts w:asciiTheme="minorHAnsi" w:eastAsiaTheme="minorEastAsia" w:hAnsiTheme="minorHAnsi"/>
          <w:szCs w:val="21"/>
        </w:rPr>
        <w:t>:</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网络设计</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系统适应力设计</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网站准备计划</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基础架构的搭建</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开发环境的搭建</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网络安全的设计</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开发支持组</w:t>
      </w:r>
    </w:p>
    <w:p w:rsidR="00687A9A" w:rsidRPr="003638A8" w:rsidRDefault="00687A9A" w:rsidP="006D23D8">
      <w:pPr>
        <w:numPr>
          <w:ilvl w:val="0"/>
          <w:numId w:val="46"/>
        </w:numPr>
        <w:spacing w:line="360" w:lineRule="auto"/>
        <w:rPr>
          <w:rFonts w:asciiTheme="minorHAnsi" w:eastAsiaTheme="minorEastAsia" w:hAnsiTheme="minorHAnsi"/>
          <w:szCs w:val="21"/>
        </w:rPr>
      </w:pPr>
      <w:r w:rsidRPr="003638A8">
        <w:rPr>
          <w:rFonts w:asciiTheme="minorHAnsi" w:eastAsiaTheme="minorEastAsia" w:hAnsiTheme="minorHAnsi"/>
          <w:szCs w:val="21"/>
        </w:rPr>
        <w:t>建立生产环境</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关键交付物：</w:t>
      </w:r>
    </w:p>
    <w:p w:rsidR="00687A9A" w:rsidRPr="003638A8" w:rsidRDefault="00687A9A" w:rsidP="006D23D8">
      <w:pPr>
        <w:numPr>
          <w:ilvl w:val="0"/>
          <w:numId w:val="47"/>
        </w:numPr>
        <w:spacing w:line="360" w:lineRule="auto"/>
        <w:rPr>
          <w:rFonts w:asciiTheme="minorHAnsi" w:eastAsiaTheme="minorEastAsia" w:hAnsiTheme="minorHAnsi"/>
          <w:szCs w:val="21"/>
        </w:rPr>
      </w:pPr>
      <w:r w:rsidRPr="003638A8">
        <w:rPr>
          <w:rFonts w:asciiTheme="minorHAnsi" w:eastAsiaTheme="minorEastAsia" w:hAnsiTheme="minorHAnsi"/>
          <w:szCs w:val="21"/>
        </w:rPr>
        <w:t>网络和基础设施体系架构</w:t>
      </w:r>
      <w:r w:rsidRPr="003638A8">
        <w:rPr>
          <w:rFonts w:asciiTheme="minorHAnsi" w:eastAsiaTheme="minorEastAsia" w:hAnsiTheme="minorHAnsi"/>
          <w:szCs w:val="21"/>
        </w:rPr>
        <w:t xml:space="preserve">  </w:t>
      </w:r>
    </w:p>
    <w:p w:rsidR="00687A9A" w:rsidRPr="003638A8" w:rsidRDefault="00687A9A" w:rsidP="006D23D8">
      <w:pPr>
        <w:numPr>
          <w:ilvl w:val="0"/>
          <w:numId w:val="47"/>
        </w:numPr>
        <w:spacing w:line="360" w:lineRule="auto"/>
        <w:rPr>
          <w:rFonts w:asciiTheme="minorHAnsi" w:eastAsiaTheme="minorEastAsia" w:hAnsiTheme="minorHAnsi"/>
          <w:szCs w:val="21"/>
        </w:rPr>
      </w:pPr>
      <w:r w:rsidRPr="003638A8">
        <w:rPr>
          <w:rFonts w:asciiTheme="minorHAnsi" w:eastAsiaTheme="minorEastAsia" w:hAnsiTheme="minorHAnsi"/>
          <w:szCs w:val="21"/>
        </w:rPr>
        <w:lastRenderedPageBreak/>
        <w:t>事故恢复程序</w:t>
      </w:r>
    </w:p>
    <w:p w:rsidR="00687A9A" w:rsidRPr="003638A8" w:rsidRDefault="00687A9A" w:rsidP="006D23D8">
      <w:pPr>
        <w:numPr>
          <w:ilvl w:val="0"/>
          <w:numId w:val="47"/>
        </w:numPr>
        <w:spacing w:line="360" w:lineRule="auto"/>
        <w:rPr>
          <w:rFonts w:asciiTheme="minorHAnsi" w:eastAsiaTheme="minorEastAsia" w:hAnsiTheme="minorHAnsi"/>
          <w:szCs w:val="21"/>
        </w:rPr>
      </w:pPr>
      <w:r w:rsidRPr="003638A8">
        <w:rPr>
          <w:rFonts w:asciiTheme="minorHAnsi" w:eastAsiaTheme="minorEastAsia" w:hAnsiTheme="minorHAnsi"/>
          <w:szCs w:val="21"/>
        </w:rPr>
        <w:t>系统操作文档</w:t>
      </w:r>
    </w:p>
    <w:p w:rsidR="00687A9A" w:rsidRPr="003638A8" w:rsidRDefault="00687A9A" w:rsidP="006D23D8">
      <w:pPr>
        <w:numPr>
          <w:ilvl w:val="0"/>
          <w:numId w:val="47"/>
        </w:numPr>
        <w:spacing w:line="360" w:lineRule="auto"/>
        <w:rPr>
          <w:rFonts w:asciiTheme="minorHAnsi" w:eastAsiaTheme="minorEastAsia" w:hAnsiTheme="minorHAnsi"/>
          <w:szCs w:val="21"/>
        </w:rPr>
      </w:pPr>
      <w:r w:rsidRPr="003638A8">
        <w:rPr>
          <w:rFonts w:asciiTheme="minorHAnsi" w:eastAsiaTheme="minorEastAsia" w:hAnsiTheme="minorHAnsi"/>
          <w:szCs w:val="21"/>
        </w:rPr>
        <w:t>网络配置设置</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关键成员：</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系统平台构造管理员</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系统平台构造管理员负责新系统的基础设施和网络的设计；向用户提供场所准备需求和开发需求的建议；监控场所准备的进展。系统平台构造管理员同时负责管理系统平台构造组。</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网络工程师</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网络工程师负责生产环境的网络设计，同时也负责协助系统工程师建立开发环境。</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系统工程师</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系统工程师负责安置开发环境的硬件需求和提供所有开发组开发硬件运转的支持。</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技术支持工程师</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技术支持工程师负责开发系统脚本，支持开发和系统监视工具的使用，并且开发项目需要的专门的实用程序。</w:t>
      </w:r>
    </w:p>
    <w:p w:rsidR="00687A9A" w:rsidRPr="003638A8" w:rsidRDefault="00687A9A" w:rsidP="00FD2EDF">
      <w:pPr>
        <w:pStyle w:val="42"/>
        <w:numPr>
          <w:ilvl w:val="3"/>
          <w:numId w:val="14"/>
        </w:numPr>
        <w:rPr>
          <w:rFonts w:asciiTheme="minorHAnsi" w:eastAsiaTheme="minorEastAsia" w:hAnsiTheme="minorHAnsi"/>
        </w:rPr>
      </w:pPr>
      <w:bookmarkStart w:id="1118" w:name="_Toc6416480"/>
      <w:bookmarkStart w:id="1119" w:name="_Toc23948461"/>
      <w:bookmarkStart w:id="1120" w:name="_Toc24277656"/>
      <w:bookmarkStart w:id="1121" w:name="_Toc26029614"/>
      <w:bookmarkStart w:id="1122" w:name="_Toc26029814"/>
      <w:bookmarkStart w:id="1123" w:name="_Toc26106983"/>
      <w:bookmarkStart w:id="1124" w:name="_Toc64262969"/>
      <w:bookmarkStart w:id="1125" w:name="_Toc130545757"/>
      <w:bookmarkStart w:id="1126" w:name="_Toc130811961"/>
      <w:bookmarkStart w:id="1127" w:name="_Toc131764191"/>
      <w:bookmarkStart w:id="1128" w:name="_Toc154982902"/>
      <w:bookmarkStart w:id="1129" w:name="_Toc154983216"/>
      <w:bookmarkStart w:id="1130" w:name="_Toc154989864"/>
      <w:bookmarkStart w:id="1131" w:name="_Toc154990178"/>
      <w:bookmarkStart w:id="1132" w:name="_Toc161220824"/>
      <w:bookmarkStart w:id="1133" w:name="_Toc193263616"/>
      <w:bookmarkStart w:id="1134" w:name="_Toc193616659"/>
      <w:bookmarkStart w:id="1135" w:name="_Toc209431725"/>
      <w:bookmarkStart w:id="1136" w:name="_Toc209800020"/>
      <w:bookmarkStart w:id="1137" w:name="_Toc211593450"/>
      <w:bookmarkStart w:id="1138" w:name="_Toc260043579"/>
      <w:bookmarkStart w:id="1139" w:name="_Toc324095377"/>
      <w:r w:rsidRPr="003638A8">
        <w:rPr>
          <w:rFonts w:asciiTheme="minorHAnsi" w:eastAsiaTheme="minorEastAsia" w:hAnsiTheme="minorHAnsi"/>
        </w:rPr>
        <w:t>质量保证组</w:t>
      </w:r>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质量保证组负责执行产品质量保证控制流程和标准，他们应保证向客户提交的技术，程序质量完全符合客户的要求。质量保证组同时作为独立的团体陈述与客户要求不符的质量缺陷。</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负责的行为：</w:t>
      </w:r>
    </w:p>
    <w:p w:rsidR="00687A9A" w:rsidRPr="003638A8" w:rsidRDefault="00687A9A" w:rsidP="006D23D8">
      <w:pPr>
        <w:numPr>
          <w:ilvl w:val="0"/>
          <w:numId w:val="48"/>
        </w:numPr>
        <w:spacing w:line="360" w:lineRule="auto"/>
        <w:rPr>
          <w:rFonts w:asciiTheme="minorHAnsi" w:eastAsiaTheme="minorEastAsia" w:hAnsiTheme="minorHAnsi"/>
          <w:szCs w:val="21"/>
        </w:rPr>
      </w:pPr>
      <w:r w:rsidRPr="003638A8">
        <w:rPr>
          <w:rFonts w:asciiTheme="minorHAnsi" w:eastAsiaTheme="minorEastAsia" w:hAnsiTheme="minorHAnsi"/>
          <w:szCs w:val="21"/>
        </w:rPr>
        <w:t>质量保证</w:t>
      </w:r>
    </w:p>
    <w:p w:rsidR="00687A9A" w:rsidRPr="003638A8" w:rsidRDefault="00687A9A" w:rsidP="006D23D8">
      <w:pPr>
        <w:numPr>
          <w:ilvl w:val="0"/>
          <w:numId w:val="48"/>
        </w:numPr>
        <w:spacing w:line="360" w:lineRule="auto"/>
        <w:rPr>
          <w:rFonts w:asciiTheme="minorHAnsi" w:eastAsiaTheme="minorEastAsia" w:hAnsiTheme="minorHAnsi"/>
          <w:szCs w:val="21"/>
        </w:rPr>
      </w:pPr>
      <w:r w:rsidRPr="003638A8">
        <w:rPr>
          <w:rFonts w:asciiTheme="minorHAnsi" w:eastAsiaTheme="minorEastAsia" w:hAnsiTheme="minorHAnsi"/>
          <w:szCs w:val="21"/>
        </w:rPr>
        <w:t>独立检查和确认</w:t>
      </w:r>
    </w:p>
    <w:p w:rsidR="00687A9A" w:rsidRPr="003638A8" w:rsidRDefault="00687A9A" w:rsidP="006D23D8">
      <w:pPr>
        <w:numPr>
          <w:ilvl w:val="0"/>
          <w:numId w:val="48"/>
        </w:numPr>
        <w:spacing w:line="360" w:lineRule="auto"/>
        <w:rPr>
          <w:rFonts w:asciiTheme="minorHAnsi" w:eastAsiaTheme="minorEastAsia" w:hAnsiTheme="minorHAnsi"/>
          <w:szCs w:val="21"/>
        </w:rPr>
      </w:pPr>
      <w:r w:rsidRPr="003638A8">
        <w:rPr>
          <w:rFonts w:asciiTheme="minorHAnsi" w:eastAsiaTheme="minorEastAsia" w:hAnsiTheme="minorHAnsi"/>
          <w:szCs w:val="21"/>
        </w:rPr>
        <w:t>配置控制</w:t>
      </w:r>
    </w:p>
    <w:p w:rsidR="00687A9A" w:rsidRPr="003638A8" w:rsidRDefault="00687A9A" w:rsidP="006D23D8">
      <w:pPr>
        <w:numPr>
          <w:ilvl w:val="0"/>
          <w:numId w:val="48"/>
        </w:numPr>
        <w:spacing w:line="360" w:lineRule="auto"/>
        <w:rPr>
          <w:rFonts w:asciiTheme="minorHAnsi" w:eastAsiaTheme="minorEastAsia" w:hAnsiTheme="minorHAnsi"/>
          <w:szCs w:val="21"/>
        </w:rPr>
      </w:pPr>
      <w:r w:rsidRPr="003638A8">
        <w:rPr>
          <w:rFonts w:asciiTheme="minorHAnsi" w:eastAsiaTheme="minorEastAsia" w:hAnsiTheme="minorHAnsi"/>
          <w:szCs w:val="21"/>
        </w:rPr>
        <w:t>缺陷管理</w:t>
      </w:r>
    </w:p>
    <w:p w:rsidR="00687A9A" w:rsidRPr="003638A8" w:rsidRDefault="00687A9A" w:rsidP="006D23D8">
      <w:pPr>
        <w:numPr>
          <w:ilvl w:val="0"/>
          <w:numId w:val="48"/>
        </w:numPr>
        <w:spacing w:line="360" w:lineRule="auto"/>
        <w:rPr>
          <w:rFonts w:asciiTheme="minorHAnsi" w:eastAsiaTheme="minorEastAsia" w:hAnsiTheme="minorHAnsi"/>
          <w:szCs w:val="21"/>
        </w:rPr>
      </w:pPr>
      <w:r w:rsidRPr="003638A8">
        <w:rPr>
          <w:rFonts w:asciiTheme="minorHAnsi" w:eastAsiaTheme="minorEastAsia" w:hAnsiTheme="minorHAnsi"/>
          <w:szCs w:val="21"/>
        </w:rPr>
        <w:t>开发</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关键交付物：</w:t>
      </w:r>
    </w:p>
    <w:p w:rsidR="00687A9A" w:rsidRPr="003638A8" w:rsidRDefault="00687A9A" w:rsidP="006D23D8">
      <w:pPr>
        <w:numPr>
          <w:ilvl w:val="0"/>
          <w:numId w:val="49"/>
        </w:numPr>
        <w:spacing w:line="360" w:lineRule="auto"/>
        <w:rPr>
          <w:rFonts w:asciiTheme="minorHAnsi" w:eastAsiaTheme="minorEastAsia" w:hAnsiTheme="minorHAnsi"/>
          <w:szCs w:val="21"/>
        </w:rPr>
      </w:pPr>
      <w:r w:rsidRPr="003638A8">
        <w:rPr>
          <w:rFonts w:asciiTheme="minorHAnsi" w:eastAsiaTheme="minorEastAsia" w:hAnsiTheme="minorHAnsi"/>
          <w:szCs w:val="21"/>
        </w:rPr>
        <w:t>质量保证计划</w:t>
      </w:r>
    </w:p>
    <w:p w:rsidR="00687A9A" w:rsidRPr="003638A8" w:rsidRDefault="00687A9A" w:rsidP="006D23D8">
      <w:pPr>
        <w:numPr>
          <w:ilvl w:val="0"/>
          <w:numId w:val="49"/>
        </w:numPr>
        <w:spacing w:line="360" w:lineRule="auto"/>
        <w:rPr>
          <w:rFonts w:asciiTheme="minorHAnsi" w:eastAsiaTheme="minorEastAsia" w:hAnsiTheme="minorHAnsi"/>
          <w:szCs w:val="21"/>
        </w:rPr>
      </w:pPr>
      <w:r w:rsidRPr="003638A8">
        <w:rPr>
          <w:rFonts w:asciiTheme="minorHAnsi" w:eastAsiaTheme="minorEastAsia" w:hAnsiTheme="minorHAnsi"/>
          <w:szCs w:val="21"/>
        </w:rPr>
        <w:t>配置管理计划</w:t>
      </w:r>
    </w:p>
    <w:p w:rsidR="00687A9A" w:rsidRPr="003638A8" w:rsidRDefault="00687A9A" w:rsidP="006D23D8">
      <w:pPr>
        <w:numPr>
          <w:ilvl w:val="0"/>
          <w:numId w:val="49"/>
        </w:numPr>
        <w:spacing w:line="360" w:lineRule="auto"/>
        <w:rPr>
          <w:rFonts w:asciiTheme="minorHAnsi" w:eastAsiaTheme="minorEastAsia" w:hAnsiTheme="minorHAnsi"/>
          <w:szCs w:val="21"/>
        </w:rPr>
      </w:pPr>
      <w:r w:rsidRPr="003638A8">
        <w:rPr>
          <w:rFonts w:asciiTheme="minorHAnsi" w:eastAsiaTheme="minorEastAsia" w:hAnsiTheme="minorHAnsi"/>
          <w:szCs w:val="21"/>
        </w:rPr>
        <w:t>测试计划</w:t>
      </w:r>
    </w:p>
    <w:p w:rsidR="00687A9A" w:rsidRPr="003638A8" w:rsidRDefault="00687A9A" w:rsidP="006D23D8">
      <w:pPr>
        <w:numPr>
          <w:ilvl w:val="0"/>
          <w:numId w:val="49"/>
        </w:numPr>
        <w:spacing w:line="360" w:lineRule="auto"/>
        <w:rPr>
          <w:rFonts w:asciiTheme="minorHAnsi" w:eastAsiaTheme="minorEastAsia" w:hAnsiTheme="minorHAnsi"/>
          <w:szCs w:val="21"/>
        </w:rPr>
      </w:pPr>
      <w:r w:rsidRPr="003638A8">
        <w:rPr>
          <w:rFonts w:asciiTheme="minorHAnsi" w:eastAsiaTheme="minorEastAsia" w:hAnsiTheme="minorHAnsi"/>
          <w:szCs w:val="21"/>
        </w:rPr>
        <w:t>发布说明书</w:t>
      </w:r>
    </w:p>
    <w:p w:rsidR="00687A9A" w:rsidRPr="003638A8" w:rsidRDefault="00687A9A" w:rsidP="006D23D8">
      <w:pPr>
        <w:numPr>
          <w:ilvl w:val="0"/>
          <w:numId w:val="49"/>
        </w:numPr>
        <w:spacing w:line="360" w:lineRule="auto"/>
        <w:rPr>
          <w:rFonts w:asciiTheme="minorHAnsi" w:eastAsiaTheme="minorEastAsia" w:hAnsiTheme="minorHAnsi"/>
          <w:szCs w:val="21"/>
        </w:rPr>
      </w:pPr>
      <w:r w:rsidRPr="003638A8">
        <w:rPr>
          <w:rFonts w:asciiTheme="minorHAnsi" w:eastAsiaTheme="minorEastAsia" w:hAnsiTheme="minorHAnsi"/>
          <w:szCs w:val="21"/>
        </w:rPr>
        <w:t>开发文档</w:t>
      </w:r>
    </w:p>
    <w:p w:rsidR="00687A9A" w:rsidRPr="003638A8" w:rsidRDefault="00687A9A" w:rsidP="006D23D8">
      <w:pPr>
        <w:numPr>
          <w:ilvl w:val="0"/>
          <w:numId w:val="49"/>
        </w:numPr>
        <w:spacing w:line="360" w:lineRule="auto"/>
        <w:rPr>
          <w:rFonts w:asciiTheme="minorHAnsi" w:eastAsiaTheme="minorEastAsia" w:hAnsiTheme="minorHAnsi"/>
          <w:szCs w:val="21"/>
        </w:rPr>
      </w:pPr>
      <w:r w:rsidRPr="003638A8">
        <w:rPr>
          <w:rFonts w:asciiTheme="minorHAnsi" w:eastAsiaTheme="minorEastAsia" w:hAnsiTheme="minorHAnsi"/>
          <w:szCs w:val="21"/>
        </w:rPr>
        <w:t>关键成员：</w:t>
      </w:r>
    </w:p>
    <w:p w:rsidR="00687A9A" w:rsidRPr="003638A8" w:rsidRDefault="00687A9A" w:rsidP="00687A9A">
      <w:pPr>
        <w:spacing w:line="360" w:lineRule="auto"/>
        <w:ind w:firstLine="482"/>
        <w:rPr>
          <w:rFonts w:asciiTheme="minorHAnsi" w:eastAsiaTheme="minorEastAsia" w:hAnsiTheme="minorHAnsi"/>
          <w:b/>
          <w:bCs/>
          <w:szCs w:val="21"/>
        </w:rPr>
      </w:pPr>
      <w:r w:rsidRPr="003638A8">
        <w:rPr>
          <w:rFonts w:asciiTheme="minorHAnsi" w:eastAsiaTheme="minorEastAsia" w:hAnsiTheme="minorHAnsi"/>
          <w:b/>
          <w:bCs/>
          <w:szCs w:val="21"/>
        </w:rPr>
        <w:t>质量保证管理员</w:t>
      </w:r>
    </w:p>
    <w:p w:rsidR="00687A9A" w:rsidRPr="003638A8" w:rsidRDefault="00687A9A" w:rsidP="0019313D">
      <w:pPr>
        <w:pStyle w:val="affe"/>
        <w:spacing w:line="360" w:lineRule="auto"/>
        <w:ind w:leftChars="0" w:left="0" w:firstLine="420"/>
        <w:rPr>
          <w:rFonts w:asciiTheme="minorHAnsi" w:eastAsiaTheme="minorEastAsia" w:hAnsiTheme="minorHAnsi"/>
          <w:szCs w:val="21"/>
        </w:rPr>
      </w:pPr>
      <w:r w:rsidRPr="003638A8">
        <w:rPr>
          <w:rFonts w:asciiTheme="minorHAnsi" w:eastAsiaTheme="minorEastAsia" w:hAnsiTheme="minorHAnsi"/>
          <w:szCs w:val="21"/>
        </w:rPr>
        <w:t>质量保证管理员负责定义项目软件质量的需求和质量保证步骤；保证项目管理和软件开发的质量，同时保证质量管理步骤按计划执行。质量保证管理员同时负责领导和管理质量保证组。</w:t>
      </w:r>
    </w:p>
    <w:p w:rsidR="00687A9A" w:rsidRPr="003638A8" w:rsidRDefault="00687A9A" w:rsidP="00687A9A">
      <w:pPr>
        <w:spacing w:line="360" w:lineRule="auto"/>
        <w:ind w:firstLine="482"/>
        <w:rPr>
          <w:rFonts w:asciiTheme="minorHAnsi" w:eastAsiaTheme="minorEastAsia" w:hAnsiTheme="minorHAnsi"/>
          <w:b/>
          <w:bCs/>
          <w:szCs w:val="21"/>
        </w:rPr>
      </w:pPr>
      <w:r w:rsidRPr="003638A8">
        <w:rPr>
          <w:rFonts w:asciiTheme="minorHAnsi" w:eastAsiaTheme="minorEastAsia" w:hAnsiTheme="minorHAnsi"/>
          <w:b/>
          <w:bCs/>
          <w:szCs w:val="21"/>
        </w:rPr>
        <w:t>测试工程师和测试人员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lastRenderedPageBreak/>
        <w:t>测试工程师负责执行质量管理计划，它包括创建详细的测试计划，支持测试人员完成测试工作。他们负责找到所有造成软件出错或中断的情况。</w:t>
      </w:r>
    </w:p>
    <w:p w:rsidR="00687A9A" w:rsidRPr="003638A8" w:rsidRDefault="00687A9A" w:rsidP="00687A9A">
      <w:pPr>
        <w:spacing w:line="360" w:lineRule="auto"/>
        <w:ind w:firstLine="482"/>
        <w:rPr>
          <w:rFonts w:asciiTheme="minorHAnsi" w:eastAsiaTheme="minorEastAsia" w:hAnsiTheme="minorHAnsi"/>
          <w:b/>
          <w:bCs/>
          <w:szCs w:val="21"/>
        </w:rPr>
      </w:pPr>
      <w:r w:rsidRPr="003638A8">
        <w:rPr>
          <w:rFonts w:asciiTheme="minorHAnsi" w:eastAsiaTheme="minorEastAsia" w:hAnsiTheme="minorHAnsi"/>
          <w:b/>
          <w:bCs/>
          <w:szCs w:val="21"/>
        </w:rPr>
        <w:t>配置管理人员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配置管理人员负责建立和确保项目交付物的质量。配置管理人员负责所有的硬件、软件和文档的控制、维护。</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保证整个系统能被完好的维护。</w:t>
      </w:r>
    </w:p>
    <w:p w:rsidR="00687A9A" w:rsidRPr="003638A8" w:rsidRDefault="00687A9A" w:rsidP="00687A9A">
      <w:pPr>
        <w:spacing w:line="360" w:lineRule="auto"/>
        <w:ind w:firstLine="482"/>
        <w:rPr>
          <w:rFonts w:asciiTheme="minorHAnsi" w:eastAsiaTheme="minorEastAsia" w:hAnsiTheme="minorHAnsi"/>
          <w:b/>
          <w:bCs/>
          <w:szCs w:val="21"/>
        </w:rPr>
      </w:pPr>
      <w:r w:rsidRPr="003638A8">
        <w:rPr>
          <w:rFonts w:asciiTheme="minorHAnsi" w:eastAsiaTheme="minorEastAsia" w:hAnsiTheme="minorHAnsi"/>
          <w:b/>
          <w:bCs/>
          <w:szCs w:val="21"/>
        </w:rPr>
        <w:t>建立</w:t>
      </w:r>
      <w:r w:rsidRPr="003638A8">
        <w:rPr>
          <w:rFonts w:asciiTheme="minorHAnsi" w:eastAsiaTheme="minorEastAsia" w:hAnsiTheme="minorHAnsi"/>
          <w:b/>
          <w:bCs/>
          <w:szCs w:val="21"/>
        </w:rPr>
        <w:t>/</w:t>
      </w:r>
      <w:r w:rsidRPr="003638A8">
        <w:rPr>
          <w:rFonts w:asciiTheme="minorHAnsi" w:eastAsiaTheme="minorEastAsia" w:hAnsiTheme="minorHAnsi"/>
          <w:b/>
          <w:bCs/>
          <w:szCs w:val="21"/>
        </w:rPr>
        <w:t>开发协调员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建立</w:t>
      </w:r>
      <w:r w:rsidRPr="003638A8">
        <w:rPr>
          <w:rFonts w:asciiTheme="minorHAnsi" w:eastAsiaTheme="minorEastAsia" w:hAnsiTheme="minorHAnsi"/>
          <w:szCs w:val="21"/>
        </w:rPr>
        <w:t>/</w:t>
      </w:r>
      <w:r w:rsidRPr="003638A8">
        <w:rPr>
          <w:rFonts w:asciiTheme="minorHAnsi" w:eastAsiaTheme="minorEastAsia" w:hAnsiTheme="minorHAnsi"/>
          <w:szCs w:val="21"/>
        </w:rPr>
        <w:t>开发协调员负责系统的建立、发布，维护和运行，在代码中断发生时通知开发人员。</w:t>
      </w:r>
    </w:p>
    <w:p w:rsidR="00687A9A" w:rsidRPr="003638A8" w:rsidRDefault="00687A9A" w:rsidP="00687A9A">
      <w:pPr>
        <w:spacing w:line="360" w:lineRule="auto"/>
        <w:ind w:firstLine="482"/>
        <w:rPr>
          <w:rFonts w:asciiTheme="minorHAnsi" w:eastAsiaTheme="minorEastAsia" w:hAnsiTheme="minorHAnsi"/>
          <w:b/>
          <w:bCs/>
          <w:szCs w:val="21"/>
        </w:rPr>
      </w:pPr>
      <w:r w:rsidRPr="003638A8">
        <w:rPr>
          <w:rFonts w:asciiTheme="minorHAnsi" w:eastAsiaTheme="minorEastAsia" w:hAnsiTheme="minorHAnsi"/>
          <w:b/>
          <w:bCs/>
          <w:szCs w:val="21"/>
        </w:rPr>
        <w:t>缺陷管理人员</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缺陷管理人员负责管理系统缺陷和系统问题并向开发组和用户提交报告；跟踪和监控问题解决的进展并在问题得到满意解决后结束该过程。</w:t>
      </w:r>
    </w:p>
    <w:p w:rsidR="00687A9A" w:rsidRPr="003638A8" w:rsidRDefault="00687A9A" w:rsidP="00FD2EDF">
      <w:pPr>
        <w:pStyle w:val="42"/>
        <w:numPr>
          <w:ilvl w:val="3"/>
          <w:numId w:val="14"/>
        </w:numPr>
        <w:rPr>
          <w:rFonts w:asciiTheme="minorHAnsi" w:eastAsiaTheme="minorEastAsia" w:hAnsiTheme="minorHAnsi"/>
        </w:rPr>
      </w:pPr>
      <w:bookmarkStart w:id="1140" w:name="_Toc193263617"/>
      <w:bookmarkStart w:id="1141" w:name="_Toc193616660"/>
      <w:bookmarkStart w:id="1142" w:name="_Toc209431726"/>
      <w:bookmarkStart w:id="1143" w:name="_Toc209800021"/>
      <w:bookmarkStart w:id="1144" w:name="_Toc211593451"/>
      <w:bookmarkStart w:id="1145" w:name="_Toc260043580"/>
      <w:bookmarkStart w:id="1146" w:name="_Toc324095378"/>
      <w:r w:rsidRPr="003638A8">
        <w:rPr>
          <w:rFonts w:asciiTheme="minorHAnsi" w:eastAsiaTheme="minorEastAsia" w:hAnsiTheme="minorHAnsi"/>
        </w:rPr>
        <w:t>实施维护组</w:t>
      </w:r>
      <w:bookmarkEnd w:id="1140"/>
      <w:bookmarkEnd w:id="1141"/>
      <w:bookmarkEnd w:id="1142"/>
      <w:bookmarkEnd w:id="1143"/>
      <w:bookmarkEnd w:id="1144"/>
      <w:bookmarkEnd w:id="1145"/>
      <w:bookmarkEnd w:id="1146"/>
    </w:p>
    <w:p w:rsidR="00687A9A" w:rsidRPr="003638A8" w:rsidRDefault="00687A9A" w:rsidP="0019313D">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将经过测试的软件安装部署的学校的服务器上，并进行调试。在系统架构师的指导下，针对学校的网络、服务器、操作系统等进行性能调整，并对实施中出现的界面问题现场调整，其他的问题经过变更流程后交由软件开发组和系统测试组完善。这部分人员将在实施阶段派驻现场，并安排相应的实施培训工作。</w:t>
      </w:r>
    </w:p>
    <w:p w:rsidR="00687A9A" w:rsidRPr="003638A8" w:rsidRDefault="00687A9A" w:rsidP="00FD2EDF">
      <w:pPr>
        <w:pStyle w:val="42"/>
        <w:numPr>
          <w:ilvl w:val="3"/>
          <w:numId w:val="14"/>
        </w:numPr>
        <w:rPr>
          <w:rFonts w:asciiTheme="minorHAnsi" w:eastAsiaTheme="minorEastAsia" w:hAnsiTheme="minorHAnsi"/>
        </w:rPr>
      </w:pPr>
      <w:bookmarkStart w:id="1147" w:name="_Toc193263619"/>
      <w:bookmarkStart w:id="1148" w:name="_Toc193616666"/>
      <w:bookmarkStart w:id="1149" w:name="_Toc209431727"/>
      <w:bookmarkStart w:id="1150" w:name="_Toc209800022"/>
      <w:bookmarkStart w:id="1151" w:name="_Toc211593452"/>
      <w:bookmarkStart w:id="1152" w:name="_Toc260043581"/>
      <w:bookmarkStart w:id="1153" w:name="_Toc324095379"/>
      <w:r w:rsidRPr="003638A8">
        <w:rPr>
          <w:rFonts w:asciiTheme="minorHAnsi" w:eastAsiaTheme="minorEastAsia" w:hAnsiTheme="minorHAnsi"/>
        </w:rPr>
        <w:t>售后服务组</w:t>
      </w:r>
      <w:bookmarkEnd w:id="1147"/>
      <w:bookmarkEnd w:id="1148"/>
      <w:bookmarkEnd w:id="1149"/>
      <w:bookmarkEnd w:id="1150"/>
      <w:bookmarkEnd w:id="1151"/>
      <w:bookmarkEnd w:id="1152"/>
      <w:bookmarkEnd w:id="1153"/>
    </w:p>
    <w:p w:rsidR="00687A9A" w:rsidRPr="003638A8" w:rsidRDefault="00687A9A" w:rsidP="00B85E47">
      <w:pPr>
        <w:pStyle w:val="afff5"/>
        <w:spacing w:line="360" w:lineRule="auto"/>
        <w:ind w:firstLine="420"/>
        <w:rPr>
          <w:rFonts w:asciiTheme="minorHAnsi" w:eastAsiaTheme="minorEastAsia" w:hAnsiTheme="minorHAnsi" w:cs="Courier New"/>
          <w:sz w:val="21"/>
          <w:szCs w:val="21"/>
        </w:rPr>
      </w:pPr>
      <w:r w:rsidRPr="003638A8">
        <w:rPr>
          <w:rFonts w:asciiTheme="minorHAnsi" w:eastAsiaTheme="minorEastAsia" w:hAnsiTheme="minorHAnsi"/>
          <w:sz w:val="21"/>
          <w:szCs w:val="21"/>
        </w:rPr>
        <w:t>负责系统经过验收后的维护工作，包括在服务期内的维护和服务期外的维护，这部分人员将</w:t>
      </w:r>
      <w:r w:rsidRPr="003638A8">
        <w:rPr>
          <w:rFonts w:asciiTheme="minorHAnsi" w:eastAsiaTheme="minorEastAsia" w:hAnsiTheme="minorHAnsi" w:cs="Courier New"/>
          <w:sz w:val="21"/>
          <w:szCs w:val="21"/>
        </w:rPr>
        <w:t>在合同规定的免费服务期限之内，为学校免费提供各种技术服务，包括在线答疑、定期回访、软件更新、版本升级与技术培训</w:t>
      </w:r>
      <w:r w:rsidRPr="003638A8">
        <w:rPr>
          <w:rFonts w:asciiTheme="minorHAnsi" w:eastAsiaTheme="minorEastAsia" w:hAnsiTheme="minorHAnsi"/>
          <w:sz w:val="21"/>
          <w:szCs w:val="21"/>
        </w:rPr>
        <w:t>，</w:t>
      </w:r>
      <w:r w:rsidRPr="003638A8">
        <w:rPr>
          <w:rFonts w:asciiTheme="minorHAnsi" w:eastAsiaTheme="minorEastAsia" w:hAnsiTheme="minorHAnsi" w:cs="Courier New"/>
          <w:sz w:val="21"/>
          <w:szCs w:val="21"/>
        </w:rPr>
        <w:t>对于发现的软件自身功能问题，免费提供永久支持、及时给予圆满解决；在远程维护无法解决问题的情况下，将派遣技术人员上门解决。超过免费维护期，也将根据合同规定提供各种技术服务。</w:t>
      </w:r>
    </w:p>
    <w:p w:rsidR="00687A9A" w:rsidRPr="003638A8" w:rsidRDefault="00B85E47" w:rsidP="00B85E47">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公司还将负责</w:t>
      </w:r>
      <w:r w:rsidR="00687A9A" w:rsidRPr="003638A8">
        <w:rPr>
          <w:rFonts w:asciiTheme="minorHAnsi" w:eastAsiaTheme="minorEastAsia" w:hAnsiTheme="minorHAnsi"/>
          <w:sz w:val="21"/>
          <w:szCs w:val="21"/>
        </w:rPr>
        <w:t>解决方案模型的持续改进，更好的为客户提供优质的解决方案，拉动公司可服用资产、知识共享，能力提升工作；拓展新业务，与合作伙伴联盟，通过新技术现行和解决方案联合开发的模式，拓展新的业务领域。</w:t>
      </w:r>
    </w:p>
    <w:p w:rsidR="00687A9A" w:rsidRPr="003638A8" w:rsidRDefault="00687A9A" w:rsidP="00FD2EDF">
      <w:pPr>
        <w:pStyle w:val="31"/>
        <w:tabs>
          <w:tab w:val="clear" w:pos="720"/>
          <w:tab w:val="num" w:pos="889"/>
        </w:tabs>
        <w:rPr>
          <w:rFonts w:asciiTheme="minorHAnsi" w:eastAsiaTheme="minorEastAsia" w:hAnsiTheme="minorHAnsi"/>
        </w:rPr>
      </w:pPr>
      <w:bookmarkStart w:id="1154" w:name="_Toc513843128"/>
      <w:bookmarkStart w:id="1155" w:name="_Toc513882173"/>
      <w:bookmarkStart w:id="1156" w:name="_Toc513882530"/>
      <w:bookmarkStart w:id="1157" w:name="_Toc24277659"/>
      <w:bookmarkStart w:id="1158" w:name="_Toc26029617"/>
      <w:bookmarkStart w:id="1159" w:name="_Toc26029817"/>
      <w:bookmarkStart w:id="1160" w:name="_Toc26106986"/>
      <w:bookmarkStart w:id="1161" w:name="_Toc64262973"/>
      <w:bookmarkStart w:id="1162" w:name="_Toc130545761"/>
      <w:bookmarkStart w:id="1163" w:name="_Toc130811965"/>
      <w:bookmarkStart w:id="1164" w:name="_Toc131764195"/>
      <w:bookmarkStart w:id="1165" w:name="_Toc154982906"/>
      <w:bookmarkStart w:id="1166" w:name="_Toc154983220"/>
      <w:bookmarkStart w:id="1167" w:name="_Toc154989868"/>
      <w:bookmarkStart w:id="1168" w:name="_Toc154990182"/>
      <w:bookmarkStart w:id="1169" w:name="_Toc161220828"/>
      <w:bookmarkStart w:id="1170" w:name="_Toc193263621"/>
      <w:bookmarkStart w:id="1171" w:name="_Toc193616668"/>
      <w:bookmarkStart w:id="1172" w:name="_Toc209431734"/>
      <w:bookmarkStart w:id="1173" w:name="_Toc209800029"/>
      <w:bookmarkStart w:id="1174" w:name="_Toc211593459"/>
      <w:bookmarkStart w:id="1175" w:name="_Toc217655501"/>
      <w:bookmarkStart w:id="1176" w:name="_Toc260043584"/>
      <w:bookmarkStart w:id="1177" w:name="_Toc321698366"/>
      <w:bookmarkStart w:id="1178" w:name="_Toc324095382"/>
      <w:bookmarkStart w:id="1179" w:name="_Toc497030246"/>
      <w:r w:rsidRPr="003638A8">
        <w:rPr>
          <w:rFonts w:asciiTheme="minorHAnsi" w:eastAsiaTheme="minorEastAsia" w:hAnsiTheme="minorHAnsi"/>
        </w:rPr>
        <w:t>项目人员</w:t>
      </w:r>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p>
    <w:p w:rsidR="00687A9A" w:rsidRPr="003638A8" w:rsidRDefault="003638A8"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cs="宋体"/>
          <w:szCs w:val="21"/>
        </w:rPr>
        <w:t>九次方</w:t>
      </w:r>
      <w:r w:rsidR="00687A9A" w:rsidRPr="003638A8">
        <w:rPr>
          <w:rFonts w:asciiTheme="minorHAnsi" w:eastAsiaTheme="minorEastAsia" w:hAnsiTheme="minorHAnsi"/>
          <w:szCs w:val="21"/>
        </w:rPr>
        <w:t>为</w:t>
      </w:r>
      <w:r w:rsidR="009A2112" w:rsidRPr="003638A8">
        <w:rPr>
          <w:rFonts w:asciiTheme="minorHAnsi" w:eastAsiaTheme="minorEastAsia" w:hAnsiTheme="minorHAnsi"/>
          <w:szCs w:val="21"/>
        </w:rPr>
        <w:t>江西师大</w:t>
      </w:r>
      <w:r w:rsidR="00687A9A" w:rsidRPr="003638A8">
        <w:rPr>
          <w:rFonts w:asciiTheme="minorHAnsi" w:eastAsiaTheme="minorEastAsia" w:hAnsiTheme="minorHAnsi"/>
          <w:szCs w:val="21"/>
        </w:rPr>
        <w:t>系统项目安排了熟悉系统业务知识，并参与过多项管理系统建设，技术优秀人才参加项目开发、实施和维护工作。</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各组人员建议组成方式：</w:t>
      </w:r>
    </w:p>
    <w:p w:rsidR="00687A9A" w:rsidRPr="003638A8" w:rsidRDefault="00687A9A" w:rsidP="00203317">
      <w:pPr>
        <w:pStyle w:val="afff7"/>
        <w:ind w:firstLine="0"/>
        <w:rPr>
          <w:rFonts w:asciiTheme="minorHAnsi" w:eastAsiaTheme="minorEastAsia" w:hAnsiTheme="minorHAnsi"/>
        </w:rPr>
      </w:pPr>
      <w:r w:rsidRPr="003638A8">
        <w:rPr>
          <w:rFonts w:asciiTheme="minorHAnsi" w:eastAsiaTheme="minorEastAsia" w:hAnsiTheme="minorHAnsi"/>
        </w:rPr>
        <w:t>《项目组成员各组人员建议组成方式表》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3"/>
        <w:gridCol w:w="1964"/>
        <w:gridCol w:w="2417"/>
        <w:gridCol w:w="2264"/>
        <w:gridCol w:w="2266"/>
      </w:tblGrid>
      <w:tr w:rsidR="00687A9A" w:rsidRPr="003638A8" w:rsidTr="00E4614B">
        <w:trPr>
          <w:cantSplit/>
          <w:trHeight w:val="437"/>
          <w:tblHeader/>
        </w:trPr>
        <w:tc>
          <w:tcPr>
            <w:tcW w:w="317" w:type="pct"/>
            <w:vMerge w:val="restart"/>
            <w:vAlign w:val="center"/>
          </w:tcPr>
          <w:p w:rsidR="00687A9A" w:rsidRPr="003638A8" w:rsidRDefault="00687A9A" w:rsidP="00E4614B">
            <w:pPr>
              <w:rPr>
                <w:rFonts w:asciiTheme="minorHAnsi" w:eastAsiaTheme="minorEastAsia" w:hAnsiTheme="minorHAnsi"/>
                <w:b/>
                <w:bCs/>
              </w:rPr>
            </w:pPr>
            <w:r w:rsidRPr="003638A8">
              <w:rPr>
                <w:rFonts w:asciiTheme="minorHAnsi" w:eastAsiaTheme="minorEastAsia" w:hAnsiTheme="minorHAnsi"/>
                <w:b/>
                <w:bCs/>
              </w:rPr>
              <w:t>阶</w:t>
            </w:r>
            <w:r w:rsidRPr="003638A8">
              <w:rPr>
                <w:rFonts w:asciiTheme="minorHAnsi" w:eastAsiaTheme="minorEastAsia" w:hAnsiTheme="minorHAnsi"/>
                <w:b/>
                <w:bCs/>
              </w:rPr>
              <w:lastRenderedPageBreak/>
              <w:t>段</w:t>
            </w:r>
          </w:p>
        </w:tc>
        <w:tc>
          <w:tcPr>
            <w:tcW w:w="2302" w:type="pct"/>
            <w:gridSpan w:val="2"/>
          </w:tcPr>
          <w:p w:rsidR="00687A9A" w:rsidRPr="003638A8" w:rsidRDefault="009A2112" w:rsidP="00E4614B">
            <w:pPr>
              <w:jc w:val="center"/>
              <w:rPr>
                <w:rFonts w:asciiTheme="minorHAnsi" w:eastAsiaTheme="minorEastAsia" w:hAnsiTheme="minorHAnsi"/>
                <w:b/>
                <w:bCs/>
              </w:rPr>
            </w:pPr>
            <w:r w:rsidRPr="003638A8">
              <w:rPr>
                <w:rFonts w:asciiTheme="minorHAnsi" w:eastAsiaTheme="minorEastAsia" w:hAnsiTheme="minorHAnsi"/>
                <w:b/>
                <w:bCs/>
              </w:rPr>
              <w:lastRenderedPageBreak/>
              <w:t>江西师大</w:t>
            </w:r>
          </w:p>
        </w:tc>
        <w:tc>
          <w:tcPr>
            <w:tcW w:w="2381" w:type="pct"/>
            <w:gridSpan w:val="2"/>
            <w:vAlign w:val="center"/>
          </w:tcPr>
          <w:p w:rsidR="00687A9A" w:rsidRPr="003638A8" w:rsidRDefault="003638A8" w:rsidP="00E4614B">
            <w:pPr>
              <w:jc w:val="center"/>
              <w:rPr>
                <w:rFonts w:asciiTheme="minorHAnsi" w:eastAsiaTheme="minorEastAsia" w:hAnsiTheme="minorHAnsi"/>
                <w:b/>
                <w:bCs/>
              </w:rPr>
            </w:pPr>
            <w:r w:rsidRPr="003638A8">
              <w:rPr>
                <w:rFonts w:asciiTheme="minorHAnsi" w:eastAsiaTheme="minorEastAsia" w:hAnsiTheme="minorHAnsi"/>
                <w:b/>
                <w:bCs/>
              </w:rPr>
              <w:t>九次方</w:t>
            </w:r>
          </w:p>
        </w:tc>
      </w:tr>
      <w:tr w:rsidR="00687A9A" w:rsidRPr="003638A8" w:rsidTr="00E4614B">
        <w:trPr>
          <w:cantSplit/>
          <w:trHeight w:val="459"/>
          <w:tblHeader/>
        </w:trPr>
        <w:tc>
          <w:tcPr>
            <w:tcW w:w="317" w:type="pct"/>
            <w:vMerge/>
            <w:vAlign w:val="center"/>
          </w:tcPr>
          <w:p w:rsidR="00687A9A" w:rsidRPr="003638A8" w:rsidRDefault="00687A9A" w:rsidP="00E4614B">
            <w:pPr>
              <w:jc w:val="center"/>
              <w:rPr>
                <w:rFonts w:asciiTheme="minorHAnsi" w:eastAsiaTheme="minorEastAsia" w:hAnsiTheme="minorHAnsi"/>
                <w:b/>
                <w:bCs/>
              </w:rPr>
            </w:pPr>
          </w:p>
        </w:tc>
        <w:tc>
          <w:tcPr>
            <w:tcW w:w="1032" w:type="pct"/>
            <w:vAlign w:val="center"/>
          </w:tcPr>
          <w:p w:rsidR="00687A9A" w:rsidRPr="003638A8" w:rsidRDefault="00687A9A" w:rsidP="00E4614B">
            <w:pPr>
              <w:jc w:val="center"/>
              <w:rPr>
                <w:rFonts w:asciiTheme="minorHAnsi" w:eastAsiaTheme="minorEastAsia" w:hAnsiTheme="minorHAnsi"/>
                <w:b/>
                <w:bCs/>
              </w:rPr>
            </w:pPr>
            <w:r w:rsidRPr="003638A8">
              <w:rPr>
                <w:rFonts w:asciiTheme="minorHAnsi" w:eastAsiaTheme="minorEastAsia" w:hAnsiTheme="minorHAnsi"/>
                <w:b/>
                <w:bCs/>
              </w:rPr>
              <w:t>职务</w:t>
            </w:r>
          </w:p>
        </w:tc>
        <w:tc>
          <w:tcPr>
            <w:tcW w:w="1270" w:type="pct"/>
            <w:vAlign w:val="center"/>
          </w:tcPr>
          <w:p w:rsidR="00687A9A" w:rsidRPr="003638A8" w:rsidRDefault="00687A9A" w:rsidP="00E4614B">
            <w:pPr>
              <w:rPr>
                <w:rFonts w:asciiTheme="minorHAnsi" w:eastAsiaTheme="minorEastAsia" w:hAnsiTheme="minorHAnsi"/>
                <w:b/>
                <w:bCs/>
              </w:rPr>
            </w:pPr>
            <w:r w:rsidRPr="003638A8">
              <w:rPr>
                <w:rFonts w:asciiTheme="minorHAnsi" w:eastAsiaTheme="minorEastAsia" w:hAnsiTheme="minorHAnsi"/>
                <w:b/>
                <w:bCs/>
              </w:rPr>
              <w:t>说明</w:t>
            </w:r>
          </w:p>
        </w:tc>
        <w:tc>
          <w:tcPr>
            <w:tcW w:w="1190" w:type="pct"/>
            <w:vAlign w:val="center"/>
          </w:tcPr>
          <w:p w:rsidR="00687A9A" w:rsidRPr="003638A8" w:rsidRDefault="00687A9A" w:rsidP="00E4614B">
            <w:pPr>
              <w:jc w:val="center"/>
              <w:rPr>
                <w:rFonts w:asciiTheme="minorHAnsi" w:eastAsiaTheme="minorEastAsia" w:hAnsiTheme="minorHAnsi"/>
                <w:b/>
                <w:bCs/>
              </w:rPr>
            </w:pPr>
            <w:r w:rsidRPr="003638A8">
              <w:rPr>
                <w:rFonts w:asciiTheme="minorHAnsi" w:eastAsiaTheme="minorEastAsia" w:hAnsiTheme="minorHAnsi"/>
                <w:b/>
                <w:bCs/>
              </w:rPr>
              <w:t>职务</w:t>
            </w:r>
          </w:p>
        </w:tc>
        <w:tc>
          <w:tcPr>
            <w:tcW w:w="1191" w:type="pct"/>
            <w:vAlign w:val="center"/>
          </w:tcPr>
          <w:p w:rsidR="00687A9A" w:rsidRPr="003638A8" w:rsidRDefault="00687A9A" w:rsidP="00E4614B">
            <w:pPr>
              <w:jc w:val="center"/>
              <w:rPr>
                <w:rFonts w:asciiTheme="minorHAnsi" w:eastAsiaTheme="minorEastAsia" w:hAnsiTheme="minorHAnsi"/>
                <w:b/>
                <w:bCs/>
              </w:rPr>
            </w:pPr>
            <w:r w:rsidRPr="003638A8">
              <w:rPr>
                <w:rFonts w:asciiTheme="minorHAnsi" w:eastAsiaTheme="minorEastAsia" w:hAnsiTheme="minorHAnsi"/>
                <w:b/>
                <w:bCs/>
              </w:rPr>
              <w:t>说明</w:t>
            </w:r>
          </w:p>
        </w:tc>
      </w:tr>
      <w:tr w:rsidR="00687A9A" w:rsidRPr="003638A8" w:rsidTr="00E4614B">
        <w:trPr>
          <w:cantSplit/>
          <w:trHeight w:val="654"/>
        </w:trPr>
        <w:tc>
          <w:tcPr>
            <w:tcW w:w="317" w:type="pct"/>
            <w:vMerge w:val="restart"/>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实施核心</w:t>
            </w:r>
          </w:p>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人员</w:t>
            </w:r>
          </w:p>
        </w:tc>
        <w:tc>
          <w:tcPr>
            <w:tcW w:w="1032" w:type="pct"/>
            <w:vMerge w:val="restar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项目实施协调负责人</w:t>
            </w:r>
          </w:p>
        </w:tc>
        <w:tc>
          <w:tcPr>
            <w:tcW w:w="1270" w:type="pct"/>
            <w:vMerge w:val="restar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负责双方现场实施及协调工作，建议信息中心相关负责人担任</w:t>
            </w:r>
          </w:p>
        </w:tc>
        <w:tc>
          <w:tcPr>
            <w:tcW w:w="1190" w:type="pct"/>
            <w:tcBorders>
              <w:bottom w:val="single" w:sz="4" w:space="0" w:color="auto"/>
            </w:tcBorders>
            <w:vAlign w:val="center"/>
          </w:tcPr>
          <w:p w:rsidR="00687A9A" w:rsidRPr="003638A8" w:rsidRDefault="00687A9A" w:rsidP="00E4614B">
            <w:pPr>
              <w:rPr>
                <w:rStyle w:val="afff2"/>
                <w:rFonts w:asciiTheme="minorHAnsi" w:eastAsiaTheme="minorEastAsia" w:hAnsiTheme="minorHAnsi"/>
              </w:rPr>
            </w:pPr>
            <w:r w:rsidRPr="003638A8">
              <w:rPr>
                <w:rStyle w:val="afff2"/>
                <w:rFonts w:asciiTheme="minorHAnsi" w:eastAsiaTheme="minorEastAsia" w:hAnsiTheme="minorHAnsi"/>
                <w:b/>
                <w:bCs/>
              </w:rPr>
              <w:t>项目经理</w:t>
            </w:r>
          </w:p>
          <w:p w:rsidR="00687A9A" w:rsidRPr="003638A8" w:rsidRDefault="00687A9A" w:rsidP="00E4614B">
            <w:pPr>
              <w:rPr>
                <w:rFonts w:asciiTheme="minorHAnsi" w:eastAsiaTheme="minorEastAsia" w:hAnsiTheme="minorHAnsi"/>
                <w:b/>
                <w:bCs/>
                <w:szCs w:val="21"/>
              </w:rPr>
            </w:pPr>
            <w:r w:rsidRPr="003638A8">
              <w:rPr>
                <w:rStyle w:val="afff2"/>
                <w:rFonts w:asciiTheme="minorHAnsi" w:eastAsiaTheme="minorEastAsia" w:hAnsiTheme="minorHAnsi"/>
                <w:b/>
                <w:bCs/>
              </w:rPr>
              <w:t>项目实施负责人</w:t>
            </w:r>
          </w:p>
        </w:tc>
        <w:tc>
          <w:tcPr>
            <w:tcW w:w="1191" w:type="pct"/>
            <w:tcBorders>
              <w:bottom w:val="single" w:sz="4" w:space="0" w:color="auto"/>
            </w:tcBorders>
            <w:vAlign w:val="center"/>
          </w:tcPr>
          <w:p w:rsidR="00687A9A" w:rsidRPr="003638A8" w:rsidRDefault="00687A9A" w:rsidP="00E4614B">
            <w:pPr>
              <w:rPr>
                <w:rStyle w:val="afff2"/>
                <w:rFonts w:asciiTheme="minorHAnsi" w:eastAsiaTheme="minorEastAsia" w:hAnsiTheme="minorHAnsi"/>
              </w:rPr>
            </w:pPr>
            <w:r w:rsidRPr="003638A8">
              <w:rPr>
                <w:rFonts w:asciiTheme="minorHAnsi" w:eastAsiaTheme="minorEastAsia" w:hAnsiTheme="minorHAnsi"/>
              </w:rPr>
              <w:t>负责项目现场实施工作、各方面协调</w:t>
            </w:r>
          </w:p>
        </w:tc>
      </w:tr>
      <w:tr w:rsidR="00687A9A" w:rsidRPr="003638A8" w:rsidTr="00E4614B">
        <w:trPr>
          <w:cantSplit/>
          <w:trHeight w:val="654"/>
        </w:trPr>
        <w:tc>
          <w:tcPr>
            <w:tcW w:w="317" w:type="pct"/>
            <w:vMerge/>
            <w:vAlign w:val="center"/>
          </w:tcPr>
          <w:p w:rsidR="00687A9A" w:rsidRPr="003638A8" w:rsidRDefault="00687A9A" w:rsidP="00E4614B">
            <w:pPr>
              <w:jc w:val="center"/>
              <w:rPr>
                <w:rFonts w:asciiTheme="minorHAnsi" w:eastAsiaTheme="minorEastAsia" w:hAnsiTheme="minorHAnsi"/>
              </w:rPr>
            </w:pPr>
          </w:p>
        </w:tc>
        <w:tc>
          <w:tcPr>
            <w:tcW w:w="1032" w:type="pct"/>
            <w:vMerge/>
            <w:tcBorders>
              <w:bottom w:val="single" w:sz="4" w:space="0" w:color="auto"/>
            </w:tcBorders>
            <w:vAlign w:val="center"/>
          </w:tcPr>
          <w:p w:rsidR="00687A9A" w:rsidRPr="003638A8" w:rsidRDefault="00687A9A" w:rsidP="00E4614B">
            <w:pPr>
              <w:rPr>
                <w:rFonts w:asciiTheme="minorHAnsi" w:eastAsiaTheme="minorEastAsia" w:hAnsiTheme="minorHAnsi"/>
              </w:rPr>
            </w:pPr>
          </w:p>
        </w:tc>
        <w:tc>
          <w:tcPr>
            <w:tcW w:w="1270" w:type="pct"/>
            <w:vMerge/>
            <w:tcBorders>
              <w:bottom w:val="single" w:sz="4" w:space="0" w:color="auto"/>
            </w:tcBorders>
            <w:vAlign w:val="center"/>
          </w:tcPr>
          <w:p w:rsidR="00687A9A" w:rsidRPr="003638A8" w:rsidRDefault="00687A9A" w:rsidP="00E4614B">
            <w:pPr>
              <w:rPr>
                <w:rFonts w:asciiTheme="minorHAnsi" w:eastAsiaTheme="minorEastAsia" w:hAnsiTheme="minorHAnsi"/>
              </w:rPr>
            </w:pPr>
          </w:p>
        </w:tc>
        <w:tc>
          <w:tcPr>
            <w:tcW w:w="1190" w:type="pct"/>
            <w:tcBorders>
              <w:bottom w:val="single" w:sz="4" w:space="0" w:color="auto"/>
            </w:tcBorders>
            <w:vAlign w:val="center"/>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b/>
                <w:bCs/>
                <w:szCs w:val="21"/>
              </w:rPr>
              <w:t>项目管理与质量保证</w:t>
            </w:r>
            <w:r w:rsidRPr="003638A8">
              <w:rPr>
                <w:rFonts w:asciiTheme="minorHAnsi" w:eastAsiaTheme="minorEastAsia" w:hAnsiTheme="minorHAnsi"/>
                <w:szCs w:val="21"/>
              </w:rPr>
              <w:t>人员</w:t>
            </w:r>
          </w:p>
        </w:tc>
        <w:tc>
          <w:tcPr>
            <w:tcW w:w="1191" w:type="pct"/>
            <w:tcBorders>
              <w:bottom w:val="single" w:sz="4" w:space="0" w:color="auto"/>
            </w:tcBorders>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负责</w:t>
            </w:r>
            <w:r w:rsidRPr="003638A8">
              <w:rPr>
                <w:rFonts w:asciiTheme="minorHAnsi" w:eastAsiaTheme="minorEastAsia" w:hAnsiTheme="minorHAnsi"/>
              </w:rPr>
              <w:t>QA</w:t>
            </w:r>
            <w:r w:rsidRPr="003638A8">
              <w:rPr>
                <w:rFonts w:asciiTheme="minorHAnsi" w:eastAsiaTheme="minorEastAsia" w:hAnsiTheme="minorHAnsi"/>
              </w:rPr>
              <w:t>质量保证</w:t>
            </w:r>
            <w:r w:rsidRPr="003638A8">
              <w:rPr>
                <w:rFonts w:asciiTheme="minorHAnsi" w:eastAsiaTheme="minorEastAsia" w:hAnsiTheme="minorHAnsi"/>
              </w:rPr>
              <w:t>QC</w:t>
            </w:r>
            <w:r w:rsidRPr="003638A8">
              <w:rPr>
                <w:rFonts w:asciiTheme="minorHAnsi" w:eastAsiaTheme="minorEastAsia" w:hAnsiTheme="minorHAnsi"/>
              </w:rPr>
              <w:t>质量控制</w:t>
            </w:r>
          </w:p>
        </w:tc>
      </w:tr>
      <w:tr w:rsidR="00687A9A" w:rsidRPr="003638A8" w:rsidTr="00E4614B">
        <w:trPr>
          <w:cantSplit/>
          <w:trHeight w:val="455"/>
        </w:trPr>
        <w:tc>
          <w:tcPr>
            <w:tcW w:w="317" w:type="pct"/>
            <w:vMerge/>
            <w:tcBorders>
              <w:bottom w:val="single" w:sz="4" w:space="0" w:color="auto"/>
            </w:tcBorders>
            <w:vAlign w:val="center"/>
          </w:tcPr>
          <w:p w:rsidR="00687A9A" w:rsidRPr="003638A8" w:rsidRDefault="00687A9A" w:rsidP="00E4614B">
            <w:pPr>
              <w:jc w:val="center"/>
              <w:rPr>
                <w:rFonts w:asciiTheme="minorHAnsi" w:eastAsiaTheme="minorEastAsia" w:hAnsiTheme="minorHAnsi"/>
              </w:rPr>
            </w:pPr>
          </w:p>
        </w:tc>
        <w:tc>
          <w:tcPr>
            <w:tcW w:w="1032" w:type="pct"/>
            <w:tcBorders>
              <w:bottom w:val="single" w:sz="4" w:space="0" w:color="auto"/>
            </w:tcBorders>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系统管理与维护与人员</w:t>
            </w:r>
          </w:p>
        </w:tc>
        <w:tc>
          <w:tcPr>
            <w:tcW w:w="1270" w:type="pct"/>
            <w:tcBorders>
              <w:bottom w:val="single" w:sz="4" w:space="0" w:color="auto"/>
            </w:tcBorders>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系统的现场测试和系统日常运营维护</w:t>
            </w:r>
          </w:p>
        </w:tc>
        <w:tc>
          <w:tcPr>
            <w:tcW w:w="1190" w:type="pct"/>
            <w:tcBorders>
              <w:bottom w:val="single" w:sz="4" w:space="0" w:color="auto"/>
            </w:tcBorders>
            <w:vAlign w:val="center"/>
          </w:tcPr>
          <w:p w:rsidR="00687A9A" w:rsidRPr="003638A8" w:rsidRDefault="00203317" w:rsidP="00E4614B">
            <w:pPr>
              <w:rPr>
                <w:rFonts w:asciiTheme="minorHAnsi" w:eastAsiaTheme="minorEastAsia" w:hAnsiTheme="minorHAnsi"/>
              </w:rPr>
            </w:pPr>
            <w:r w:rsidRPr="003638A8">
              <w:rPr>
                <w:rFonts w:asciiTheme="minorHAnsi" w:eastAsiaTheme="minorEastAsia" w:hAnsiTheme="minorHAnsi"/>
                <w:b/>
                <w:bCs/>
              </w:rPr>
              <w:t>系统测试组，项目实施小组</w:t>
            </w:r>
            <w:r w:rsidR="00687A9A" w:rsidRPr="003638A8">
              <w:rPr>
                <w:rFonts w:asciiTheme="minorHAnsi" w:eastAsiaTheme="minorEastAsia" w:hAnsiTheme="minorHAnsi"/>
              </w:rPr>
              <w:t>（</w:t>
            </w:r>
            <w:r w:rsidRPr="003638A8">
              <w:rPr>
                <w:rFonts w:asciiTheme="minorHAnsi" w:eastAsiaTheme="minorEastAsia" w:hAnsiTheme="minorHAnsi"/>
              </w:rPr>
              <w:t>现场实施工程师</w:t>
            </w:r>
            <w:r w:rsidR="00687A9A" w:rsidRPr="003638A8">
              <w:rPr>
                <w:rFonts w:asciiTheme="minorHAnsi" w:eastAsiaTheme="minorEastAsia" w:hAnsiTheme="minorHAnsi"/>
              </w:rPr>
              <w:t>）</w:t>
            </w:r>
          </w:p>
        </w:tc>
        <w:tc>
          <w:tcPr>
            <w:tcW w:w="1191" w:type="pct"/>
            <w:tcBorders>
              <w:bottom w:val="single" w:sz="4" w:space="0" w:color="auto"/>
            </w:tcBorders>
            <w:vAlign w:val="center"/>
          </w:tcPr>
          <w:p w:rsidR="00687A9A" w:rsidRPr="003638A8" w:rsidRDefault="00203317" w:rsidP="00E4614B">
            <w:pPr>
              <w:rPr>
                <w:rFonts w:asciiTheme="minorHAnsi" w:eastAsiaTheme="minorEastAsia" w:hAnsiTheme="minorHAnsi"/>
              </w:rPr>
            </w:pPr>
            <w:r w:rsidRPr="003638A8">
              <w:rPr>
                <w:rFonts w:asciiTheme="minorHAnsi" w:eastAsiaTheme="minorEastAsia" w:hAnsiTheme="minorHAnsi"/>
              </w:rPr>
              <w:t>负责现场测试和日常运维</w:t>
            </w:r>
            <w:r w:rsidR="00687A9A" w:rsidRPr="003638A8">
              <w:rPr>
                <w:rFonts w:asciiTheme="minorHAnsi" w:eastAsiaTheme="minorEastAsia" w:hAnsiTheme="minorHAnsi"/>
              </w:rPr>
              <w:t>。</w:t>
            </w:r>
          </w:p>
        </w:tc>
      </w:tr>
      <w:tr w:rsidR="00687A9A" w:rsidRPr="003638A8" w:rsidTr="00E4614B">
        <w:trPr>
          <w:cantSplit/>
          <w:trHeight w:val="512"/>
        </w:trPr>
        <w:tc>
          <w:tcPr>
            <w:tcW w:w="317" w:type="pct"/>
            <w:vMerge w:val="restart"/>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需求调研</w:t>
            </w:r>
          </w:p>
        </w:tc>
        <w:tc>
          <w:tcPr>
            <w:tcW w:w="1032"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需求调研配合人</w:t>
            </w:r>
          </w:p>
        </w:tc>
        <w:tc>
          <w:tcPr>
            <w:tcW w:w="127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部门业务骨干，全面掌握业务需求</w:t>
            </w:r>
          </w:p>
        </w:tc>
        <w:tc>
          <w:tcPr>
            <w:tcW w:w="1190" w:type="pct"/>
            <w:vMerge w:val="restar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业务分析组</w:t>
            </w:r>
            <w:r w:rsidRPr="003638A8">
              <w:rPr>
                <w:rFonts w:asciiTheme="minorHAnsi" w:eastAsiaTheme="minorEastAsia" w:hAnsiTheme="minorHAnsi"/>
              </w:rPr>
              <w:t>（业务需求调研人员）</w:t>
            </w:r>
          </w:p>
        </w:tc>
        <w:tc>
          <w:tcPr>
            <w:tcW w:w="1191" w:type="pct"/>
            <w:vMerge w:val="restar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熟悉业务，承担系统设计的人员</w:t>
            </w:r>
          </w:p>
        </w:tc>
      </w:tr>
      <w:tr w:rsidR="00687A9A" w:rsidRPr="003638A8" w:rsidTr="00E4614B">
        <w:trPr>
          <w:cantSplit/>
        </w:trPr>
        <w:tc>
          <w:tcPr>
            <w:tcW w:w="317" w:type="pct"/>
            <w:vMerge/>
            <w:vAlign w:val="center"/>
          </w:tcPr>
          <w:p w:rsidR="00687A9A" w:rsidRPr="003638A8" w:rsidRDefault="00687A9A" w:rsidP="00E4614B">
            <w:pPr>
              <w:jc w:val="center"/>
              <w:rPr>
                <w:rFonts w:asciiTheme="minorHAnsi" w:eastAsiaTheme="minorEastAsia" w:hAnsiTheme="minorHAnsi"/>
              </w:rPr>
            </w:pPr>
          </w:p>
        </w:tc>
        <w:tc>
          <w:tcPr>
            <w:tcW w:w="1032"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业务需求调研的确定、变更的负责人</w:t>
            </w:r>
          </w:p>
        </w:tc>
        <w:tc>
          <w:tcPr>
            <w:tcW w:w="127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建议相关部门业务负责人担任</w:t>
            </w:r>
          </w:p>
          <w:p w:rsidR="0053174F" w:rsidRPr="003638A8" w:rsidRDefault="0053174F" w:rsidP="00E4614B">
            <w:pPr>
              <w:rPr>
                <w:rFonts w:asciiTheme="minorHAnsi" w:eastAsiaTheme="minorEastAsia" w:hAnsiTheme="minorHAnsi"/>
              </w:rPr>
            </w:pPr>
          </w:p>
        </w:tc>
        <w:tc>
          <w:tcPr>
            <w:tcW w:w="1190" w:type="pct"/>
            <w:vMerge/>
            <w:vAlign w:val="center"/>
          </w:tcPr>
          <w:p w:rsidR="00687A9A" w:rsidRPr="003638A8" w:rsidRDefault="00687A9A" w:rsidP="00E4614B">
            <w:pPr>
              <w:rPr>
                <w:rFonts w:asciiTheme="minorHAnsi" w:eastAsiaTheme="minorEastAsia" w:hAnsiTheme="minorHAnsi"/>
              </w:rPr>
            </w:pPr>
          </w:p>
        </w:tc>
        <w:tc>
          <w:tcPr>
            <w:tcW w:w="1191" w:type="pct"/>
            <w:vMerge/>
            <w:vAlign w:val="center"/>
          </w:tcPr>
          <w:p w:rsidR="00687A9A" w:rsidRPr="003638A8" w:rsidRDefault="00687A9A" w:rsidP="00E4614B">
            <w:pPr>
              <w:rPr>
                <w:rFonts w:asciiTheme="minorHAnsi" w:eastAsiaTheme="minorEastAsia" w:hAnsiTheme="minorHAnsi"/>
              </w:rPr>
            </w:pPr>
          </w:p>
        </w:tc>
      </w:tr>
      <w:tr w:rsidR="00687A9A" w:rsidRPr="003638A8" w:rsidTr="00E4614B">
        <w:trPr>
          <w:cantSplit/>
          <w:trHeight w:val="623"/>
        </w:trPr>
        <w:tc>
          <w:tcPr>
            <w:tcW w:w="317" w:type="pct"/>
            <w:vMerge w:val="restart"/>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软件开发</w:t>
            </w:r>
          </w:p>
        </w:tc>
        <w:tc>
          <w:tcPr>
            <w:tcW w:w="1032" w:type="pct"/>
            <w:vMerge w:val="restar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参与开发与测试的配合人员</w:t>
            </w:r>
          </w:p>
        </w:tc>
        <w:tc>
          <w:tcPr>
            <w:tcW w:w="1270" w:type="pct"/>
            <w:vMerge w:val="restar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部门业务骨干</w:t>
            </w:r>
          </w:p>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信息部门工程师</w:t>
            </w:r>
          </w:p>
        </w:tc>
        <w:tc>
          <w:tcPr>
            <w:tcW w:w="119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应用开发组</w:t>
            </w:r>
            <w:r w:rsidRPr="003638A8">
              <w:rPr>
                <w:rFonts w:asciiTheme="minorHAnsi" w:eastAsiaTheme="minorEastAsia" w:hAnsiTheme="minorHAnsi"/>
              </w:rPr>
              <w:t>（软件开发人员）</w:t>
            </w:r>
          </w:p>
        </w:tc>
        <w:tc>
          <w:tcPr>
            <w:tcW w:w="1191"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编写系统代码和技术资料</w:t>
            </w:r>
          </w:p>
        </w:tc>
      </w:tr>
      <w:tr w:rsidR="00687A9A" w:rsidRPr="003638A8" w:rsidTr="00E4614B">
        <w:trPr>
          <w:cantSplit/>
          <w:trHeight w:val="622"/>
        </w:trPr>
        <w:tc>
          <w:tcPr>
            <w:tcW w:w="317" w:type="pct"/>
            <w:vMerge/>
            <w:vAlign w:val="center"/>
          </w:tcPr>
          <w:p w:rsidR="00687A9A" w:rsidRPr="003638A8" w:rsidRDefault="00687A9A" w:rsidP="00E4614B">
            <w:pPr>
              <w:jc w:val="center"/>
              <w:rPr>
                <w:rFonts w:asciiTheme="minorHAnsi" w:eastAsiaTheme="minorEastAsia" w:hAnsiTheme="minorHAnsi"/>
              </w:rPr>
            </w:pPr>
          </w:p>
        </w:tc>
        <w:tc>
          <w:tcPr>
            <w:tcW w:w="1032" w:type="pct"/>
            <w:vMerge/>
            <w:vAlign w:val="center"/>
          </w:tcPr>
          <w:p w:rsidR="00687A9A" w:rsidRPr="003638A8" w:rsidRDefault="00687A9A" w:rsidP="00E4614B">
            <w:pPr>
              <w:rPr>
                <w:rFonts w:asciiTheme="minorHAnsi" w:eastAsiaTheme="minorEastAsia" w:hAnsiTheme="minorHAnsi"/>
              </w:rPr>
            </w:pPr>
          </w:p>
        </w:tc>
        <w:tc>
          <w:tcPr>
            <w:tcW w:w="1270" w:type="pct"/>
            <w:vMerge/>
            <w:vAlign w:val="center"/>
          </w:tcPr>
          <w:p w:rsidR="00687A9A" w:rsidRPr="003638A8" w:rsidRDefault="00687A9A" w:rsidP="00E4614B">
            <w:pPr>
              <w:rPr>
                <w:rFonts w:asciiTheme="minorHAnsi" w:eastAsiaTheme="minorEastAsia" w:hAnsiTheme="minorHAnsi"/>
              </w:rPr>
            </w:pPr>
          </w:p>
        </w:tc>
        <w:tc>
          <w:tcPr>
            <w:tcW w:w="119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系统测试组</w:t>
            </w:r>
          </w:p>
        </w:tc>
        <w:tc>
          <w:tcPr>
            <w:tcW w:w="1191"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负责软件功能测试</w:t>
            </w:r>
          </w:p>
        </w:tc>
      </w:tr>
      <w:tr w:rsidR="00687A9A" w:rsidRPr="003638A8" w:rsidTr="00E4614B">
        <w:trPr>
          <w:cantSplit/>
          <w:trHeight w:val="1196"/>
        </w:trPr>
        <w:tc>
          <w:tcPr>
            <w:tcW w:w="317" w:type="pct"/>
            <w:vMerge w:val="restart"/>
            <w:tcBorders>
              <w:bottom w:val="single" w:sz="4" w:space="0" w:color="auto"/>
            </w:tcBorders>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实施</w:t>
            </w:r>
          </w:p>
        </w:tc>
        <w:tc>
          <w:tcPr>
            <w:tcW w:w="1032" w:type="pct"/>
            <w:tcBorders>
              <w:bottom w:val="single" w:sz="4" w:space="0" w:color="auto"/>
            </w:tcBorders>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业务系统使用者</w:t>
            </w:r>
          </w:p>
        </w:tc>
        <w:tc>
          <w:tcPr>
            <w:tcW w:w="1270" w:type="pct"/>
            <w:tcBorders>
              <w:bottom w:val="single" w:sz="4" w:space="0" w:color="auto"/>
            </w:tcBorders>
            <w:vAlign w:val="center"/>
          </w:tcPr>
          <w:p w:rsidR="00466620" w:rsidRPr="003638A8" w:rsidRDefault="00687A9A" w:rsidP="00E4614B">
            <w:pPr>
              <w:rPr>
                <w:rFonts w:asciiTheme="minorHAnsi" w:eastAsiaTheme="minorEastAsia" w:hAnsiTheme="minorHAnsi"/>
              </w:rPr>
            </w:pPr>
            <w:r w:rsidRPr="003638A8">
              <w:rPr>
                <w:rFonts w:asciiTheme="minorHAnsi" w:eastAsiaTheme="minorEastAsia" w:hAnsiTheme="minorHAnsi"/>
              </w:rPr>
              <w:t>一线的业务人员</w:t>
            </w:r>
          </w:p>
          <w:p w:rsidR="00466620" w:rsidRPr="003638A8" w:rsidRDefault="00466620" w:rsidP="00466620">
            <w:pPr>
              <w:rPr>
                <w:rFonts w:asciiTheme="minorHAnsi" w:eastAsiaTheme="minorEastAsia" w:hAnsiTheme="minorHAnsi"/>
              </w:rPr>
            </w:pPr>
          </w:p>
          <w:p w:rsidR="00466620" w:rsidRPr="003638A8" w:rsidRDefault="00466620" w:rsidP="00466620">
            <w:pPr>
              <w:rPr>
                <w:rFonts w:asciiTheme="minorHAnsi" w:eastAsiaTheme="minorEastAsia" w:hAnsiTheme="minorHAnsi"/>
              </w:rPr>
            </w:pPr>
          </w:p>
          <w:p w:rsidR="00466620" w:rsidRPr="003638A8" w:rsidRDefault="00466620" w:rsidP="00466620">
            <w:pPr>
              <w:rPr>
                <w:rFonts w:asciiTheme="minorHAnsi" w:eastAsiaTheme="minorEastAsia" w:hAnsiTheme="minorHAnsi"/>
              </w:rPr>
            </w:pPr>
          </w:p>
          <w:p w:rsidR="0053174F" w:rsidRPr="003638A8" w:rsidRDefault="0053174F" w:rsidP="00466620">
            <w:pPr>
              <w:rPr>
                <w:rFonts w:asciiTheme="minorHAnsi" w:eastAsiaTheme="minorEastAsia" w:hAnsiTheme="minorHAnsi"/>
              </w:rPr>
            </w:pPr>
          </w:p>
        </w:tc>
        <w:tc>
          <w:tcPr>
            <w:tcW w:w="1190" w:type="pct"/>
            <w:tcBorders>
              <w:bottom w:val="single" w:sz="4" w:space="0" w:color="auto"/>
            </w:tcBorders>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系统平台组</w:t>
            </w:r>
            <w:r w:rsidRPr="003638A8">
              <w:rPr>
                <w:rFonts w:asciiTheme="minorHAnsi" w:eastAsiaTheme="minorEastAsia" w:hAnsiTheme="minorHAnsi"/>
              </w:rPr>
              <w:t>（平台、硬件及网络规划及实施工程师）</w:t>
            </w:r>
          </w:p>
        </w:tc>
        <w:tc>
          <w:tcPr>
            <w:tcW w:w="1191" w:type="pct"/>
            <w:tcBorders>
              <w:bottom w:val="single" w:sz="4" w:space="0" w:color="auto"/>
            </w:tcBorders>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由经验丰富的</w:t>
            </w:r>
            <w:r w:rsidR="003638A8" w:rsidRPr="003638A8">
              <w:rPr>
                <w:rFonts w:asciiTheme="minorHAnsi" w:eastAsiaTheme="minorEastAsia" w:hAnsiTheme="minorHAnsi"/>
              </w:rPr>
              <w:t>九次方</w:t>
            </w:r>
            <w:r w:rsidRPr="003638A8">
              <w:rPr>
                <w:rFonts w:asciiTheme="minorHAnsi" w:eastAsiaTheme="minorEastAsia" w:hAnsiTheme="minorHAnsi"/>
              </w:rPr>
              <w:t>资深系统工程师担任</w:t>
            </w:r>
          </w:p>
        </w:tc>
      </w:tr>
      <w:tr w:rsidR="00687A9A" w:rsidRPr="003638A8" w:rsidTr="00E4614B">
        <w:trPr>
          <w:cantSplit/>
        </w:trPr>
        <w:tc>
          <w:tcPr>
            <w:tcW w:w="317" w:type="pct"/>
            <w:vMerge/>
            <w:vAlign w:val="center"/>
          </w:tcPr>
          <w:p w:rsidR="00687A9A" w:rsidRPr="003638A8" w:rsidRDefault="00687A9A" w:rsidP="00E4614B">
            <w:pPr>
              <w:jc w:val="center"/>
              <w:rPr>
                <w:rFonts w:asciiTheme="minorHAnsi" w:eastAsiaTheme="minorEastAsia" w:hAnsiTheme="minorHAnsi"/>
              </w:rPr>
            </w:pPr>
          </w:p>
        </w:tc>
        <w:tc>
          <w:tcPr>
            <w:tcW w:w="1032"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软件接收，对功能修改及确认的负责人</w:t>
            </w:r>
          </w:p>
        </w:tc>
        <w:tc>
          <w:tcPr>
            <w:tcW w:w="127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建议相关部门业务负责人担任</w:t>
            </w:r>
          </w:p>
        </w:tc>
        <w:tc>
          <w:tcPr>
            <w:tcW w:w="119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项目实施小组</w:t>
            </w:r>
            <w:r w:rsidRPr="003638A8">
              <w:rPr>
                <w:rFonts w:asciiTheme="minorHAnsi" w:eastAsiaTheme="minorEastAsia" w:hAnsiTheme="minorHAnsi"/>
              </w:rPr>
              <w:t>（现场实施工程师）</w:t>
            </w:r>
          </w:p>
        </w:tc>
        <w:tc>
          <w:tcPr>
            <w:tcW w:w="1191"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熟悉系统业务和技术特点的系统开发人员</w:t>
            </w:r>
          </w:p>
        </w:tc>
      </w:tr>
      <w:tr w:rsidR="00687A9A" w:rsidRPr="003638A8" w:rsidTr="00E4614B">
        <w:trPr>
          <w:cantSplit/>
        </w:trPr>
        <w:tc>
          <w:tcPr>
            <w:tcW w:w="317" w:type="pct"/>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免费维护期</w:t>
            </w:r>
          </w:p>
        </w:tc>
        <w:tc>
          <w:tcPr>
            <w:tcW w:w="1032"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软件日常维护人员，及工作负责人</w:t>
            </w:r>
          </w:p>
        </w:tc>
        <w:tc>
          <w:tcPr>
            <w:tcW w:w="127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系统管理员</w:t>
            </w:r>
          </w:p>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部门业务骨干</w:t>
            </w:r>
          </w:p>
        </w:tc>
        <w:tc>
          <w:tcPr>
            <w:tcW w:w="119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项目维护小组</w:t>
            </w:r>
            <w:r w:rsidRPr="003638A8">
              <w:rPr>
                <w:rFonts w:asciiTheme="minorHAnsi" w:eastAsiaTheme="minorEastAsia" w:hAnsiTheme="minorHAnsi"/>
              </w:rPr>
              <w:t>（维护工作负责人，维护工程师）</w:t>
            </w:r>
          </w:p>
        </w:tc>
        <w:tc>
          <w:tcPr>
            <w:tcW w:w="1191"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熟悉现场运行情况，熟悉系统的软件工程师</w:t>
            </w:r>
          </w:p>
        </w:tc>
      </w:tr>
      <w:tr w:rsidR="00687A9A" w:rsidRPr="003638A8" w:rsidTr="00E4614B">
        <w:trPr>
          <w:cantSplit/>
        </w:trPr>
        <w:tc>
          <w:tcPr>
            <w:tcW w:w="317" w:type="pct"/>
            <w:vAlign w:val="center"/>
          </w:tcPr>
          <w:p w:rsidR="00687A9A" w:rsidRPr="003638A8" w:rsidRDefault="00687A9A" w:rsidP="00E4614B">
            <w:pPr>
              <w:jc w:val="center"/>
              <w:rPr>
                <w:rFonts w:asciiTheme="minorHAnsi" w:eastAsiaTheme="minorEastAsia" w:hAnsiTheme="minorHAnsi"/>
              </w:rPr>
            </w:pPr>
            <w:r w:rsidRPr="003638A8">
              <w:rPr>
                <w:rFonts w:asciiTheme="minorHAnsi" w:eastAsiaTheme="minorEastAsia" w:hAnsiTheme="minorHAnsi"/>
              </w:rPr>
              <w:t>维护期</w:t>
            </w:r>
          </w:p>
        </w:tc>
        <w:tc>
          <w:tcPr>
            <w:tcW w:w="1032"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软件日常维护人员，及工作负责人</w:t>
            </w:r>
          </w:p>
        </w:tc>
        <w:tc>
          <w:tcPr>
            <w:tcW w:w="127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系统管理员</w:t>
            </w:r>
          </w:p>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部门业务骨干</w:t>
            </w:r>
          </w:p>
        </w:tc>
        <w:tc>
          <w:tcPr>
            <w:tcW w:w="1190"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b/>
                <w:bCs/>
              </w:rPr>
              <w:t>售后服务小组</w:t>
            </w:r>
            <w:r w:rsidRPr="003638A8">
              <w:rPr>
                <w:rFonts w:asciiTheme="minorHAnsi" w:eastAsiaTheme="minorEastAsia" w:hAnsiTheme="minorHAnsi"/>
              </w:rPr>
              <w:t>（售后服务工作负责人，售后服务工程师）</w:t>
            </w:r>
          </w:p>
        </w:tc>
        <w:tc>
          <w:tcPr>
            <w:tcW w:w="1191" w:type="pct"/>
            <w:vAlign w:val="center"/>
          </w:tcPr>
          <w:p w:rsidR="00687A9A" w:rsidRPr="003638A8" w:rsidRDefault="00687A9A" w:rsidP="00E4614B">
            <w:pPr>
              <w:rPr>
                <w:rFonts w:asciiTheme="minorHAnsi" w:eastAsiaTheme="minorEastAsia" w:hAnsiTheme="minorHAnsi"/>
              </w:rPr>
            </w:pPr>
            <w:r w:rsidRPr="003638A8">
              <w:rPr>
                <w:rFonts w:asciiTheme="minorHAnsi" w:eastAsiaTheme="minorEastAsia" w:hAnsiTheme="minorHAnsi"/>
              </w:rPr>
              <w:t>熟悉现场运行情况，熟悉系统的软件工程师</w:t>
            </w:r>
          </w:p>
        </w:tc>
      </w:tr>
    </w:tbl>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【说明：】</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对于因特殊情况发生人员配置变动时，</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承诺：及时向</w:t>
      </w:r>
      <w:r w:rsidR="009A2112" w:rsidRPr="003638A8">
        <w:rPr>
          <w:rFonts w:asciiTheme="minorHAnsi" w:eastAsiaTheme="minorEastAsia" w:hAnsiTheme="minorHAnsi"/>
          <w:szCs w:val="21"/>
        </w:rPr>
        <w:t>江西师大</w:t>
      </w:r>
      <w:r w:rsidRPr="003638A8">
        <w:rPr>
          <w:rFonts w:asciiTheme="minorHAnsi" w:eastAsiaTheme="minorEastAsia" w:hAnsiTheme="minorHAnsi"/>
          <w:szCs w:val="21"/>
        </w:rPr>
        <w:t>进行通报，并希望</w:t>
      </w:r>
      <w:r w:rsidR="009A2112" w:rsidRPr="003638A8">
        <w:rPr>
          <w:rFonts w:asciiTheme="minorHAnsi" w:eastAsiaTheme="minorEastAsia" w:hAnsiTheme="minorHAnsi"/>
          <w:szCs w:val="21"/>
        </w:rPr>
        <w:t>江西师大</w:t>
      </w:r>
      <w:r w:rsidRPr="003638A8">
        <w:rPr>
          <w:rFonts w:asciiTheme="minorHAnsi" w:eastAsiaTheme="minorEastAsia" w:hAnsiTheme="minorHAnsi"/>
          <w:szCs w:val="21"/>
        </w:rPr>
        <w:t>配合对其工作进行交接，所替换人员的计算机技术水平、项目实施经验等综合能力不低于原来人员；如果</w:t>
      </w:r>
      <w:r w:rsidR="009A2112" w:rsidRPr="003638A8">
        <w:rPr>
          <w:rFonts w:asciiTheme="minorHAnsi" w:eastAsiaTheme="minorEastAsia" w:hAnsiTheme="minorHAnsi"/>
          <w:szCs w:val="21"/>
        </w:rPr>
        <w:t>江西师大</w:t>
      </w:r>
      <w:r w:rsidRPr="003638A8">
        <w:rPr>
          <w:rFonts w:asciiTheme="minorHAnsi" w:eastAsiaTheme="minorEastAsia" w:hAnsiTheme="minorHAnsi"/>
          <w:szCs w:val="21"/>
        </w:rPr>
        <w:t>在实施过程中发生项目参与人员调动，则应保证所替换人员的业务水平不低于原来人员，在</w:t>
      </w:r>
      <w:r w:rsidR="009A2112" w:rsidRPr="003638A8">
        <w:rPr>
          <w:rFonts w:asciiTheme="minorHAnsi" w:eastAsiaTheme="minorEastAsia" w:hAnsiTheme="minorHAnsi"/>
          <w:szCs w:val="21"/>
        </w:rPr>
        <w:t>江西师大</w:t>
      </w:r>
      <w:r w:rsidRPr="003638A8">
        <w:rPr>
          <w:rFonts w:asciiTheme="minorHAnsi" w:eastAsiaTheme="minorEastAsia" w:hAnsiTheme="minorHAnsi"/>
          <w:szCs w:val="21"/>
        </w:rPr>
        <w:t>中担任的职务不低于原来人员，并做好工作交接，及时通知</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w:t>
      </w:r>
    </w:p>
    <w:p w:rsidR="00687A9A" w:rsidRPr="003638A8" w:rsidRDefault="00687A9A" w:rsidP="00687A9A">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本着双方友好合作的原则，如任何一方有人员不配合或无法胜任本职工作的情况，经双方协调另一方有权要求更换人员。</w:t>
      </w:r>
    </w:p>
    <w:p w:rsidR="00687A9A" w:rsidRPr="003638A8" w:rsidRDefault="003638A8" w:rsidP="006D2006">
      <w:pPr>
        <w:pStyle w:val="42"/>
        <w:numPr>
          <w:ilvl w:val="3"/>
          <w:numId w:val="14"/>
        </w:numPr>
        <w:rPr>
          <w:rFonts w:asciiTheme="minorHAnsi" w:eastAsiaTheme="minorEastAsia" w:hAnsiTheme="minorHAnsi"/>
        </w:rPr>
      </w:pPr>
      <w:bookmarkStart w:id="1180" w:name="_Toc6035091"/>
      <w:bookmarkStart w:id="1181" w:name="_Toc13971748"/>
      <w:bookmarkStart w:id="1182" w:name="_Toc130811966"/>
      <w:bookmarkStart w:id="1183" w:name="_Toc131764196"/>
      <w:bookmarkStart w:id="1184" w:name="_Toc154982907"/>
      <w:bookmarkStart w:id="1185" w:name="_Toc154983221"/>
      <w:bookmarkStart w:id="1186" w:name="_Toc154989869"/>
      <w:bookmarkStart w:id="1187" w:name="_Toc154990183"/>
      <w:bookmarkStart w:id="1188" w:name="_Toc161220829"/>
      <w:bookmarkStart w:id="1189" w:name="_Toc193263622"/>
      <w:bookmarkStart w:id="1190" w:name="_Toc193616669"/>
      <w:bookmarkStart w:id="1191" w:name="_Toc209431735"/>
      <w:bookmarkStart w:id="1192" w:name="_Toc209800030"/>
      <w:bookmarkStart w:id="1193" w:name="_Toc211593460"/>
      <w:bookmarkStart w:id="1194" w:name="_Toc217655502"/>
      <w:bookmarkStart w:id="1195" w:name="_Toc260043585"/>
      <w:bookmarkStart w:id="1196" w:name="_Toc324095383"/>
      <w:bookmarkStart w:id="1197" w:name="_Toc5942082"/>
      <w:bookmarkStart w:id="1198" w:name="_Toc5942197"/>
      <w:bookmarkStart w:id="1199" w:name="_Toc5954429"/>
      <w:r w:rsidRPr="003638A8">
        <w:rPr>
          <w:rFonts w:asciiTheme="minorHAnsi" w:eastAsiaTheme="minorEastAsia" w:hAnsiTheme="minorHAnsi"/>
        </w:rPr>
        <w:t>九次方</w:t>
      </w:r>
      <w:r w:rsidR="00466620" w:rsidRPr="003638A8">
        <w:rPr>
          <w:rFonts w:asciiTheme="minorHAnsi" w:eastAsiaTheme="minorEastAsia" w:hAnsiTheme="minorHAnsi"/>
        </w:rPr>
        <w:t>公司</w:t>
      </w:r>
      <w:r w:rsidR="00687A9A" w:rsidRPr="003638A8">
        <w:rPr>
          <w:rFonts w:asciiTheme="minorHAnsi" w:eastAsiaTheme="minorEastAsia" w:hAnsiTheme="minorHAnsi"/>
        </w:rPr>
        <w:t>项目领导小组成员</w:t>
      </w:r>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p>
    <w:p w:rsidR="00687A9A" w:rsidRPr="003638A8" w:rsidRDefault="00687A9A" w:rsidP="00687A9A">
      <w:pPr>
        <w:spacing w:line="360" w:lineRule="auto"/>
        <w:ind w:firstLine="480"/>
        <w:jc w:val="center"/>
        <w:rPr>
          <w:rFonts w:asciiTheme="minorHAnsi" w:eastAsiaTheme="minorEastAsia" w:hAnsiTheme="minorHAnsi"/>
          <w:szCs w:val="21"/>
        </w:rPr>
      </w:pPr>
      <w:r w:rsidRPr="003638A8">
        <w:rPr>
          <w:rFonts w:asciiTheme="minorHAnsi" w:eastAsiaTheme="minorEastAsia" w:hAnsiTheme="minorHAnsi"/>
          <w:szCs w:val="21"/>
        </w:rPr>
        <w:t>《</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项目领导小组表》</w:t>
      </w:r>
    </w:p>
    <w:tbl>
      <w:tblPr>
        <w:tblW w:w="7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0"/>
        <w:gridCol w:w="2976"/>
        <w:gridCol w:w="1212"/>
        <w:gridCol w:w="2700"/>
      </w:tblGrid>
      <w:tr w:rsidR="00687A9A" w:rsidRPr="003638A8" w:rsidTr="00851BC7">
        <w:trPr>
          <w:trHeight w:val="469"/>
        </w:trPr>
        <w:tc>
          <w:tcPr>
            <w:tcW w:w="96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姓名</w:t>
            </w:r>
          </w:p>
        </w:tc>
        <w:tc>
          <w:tcPr>
            <w:tcW w:w="2976" w:type="dxa"/>
          </w:tcPr>
          <w:p w:rsidR="00687A9A" w:rsidRPr="003638A8" w:rsidRDefault="00851BC7"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公司</w:t>
            </w:r>
          </w:p>
        </w:tc>
        <w:tc>
          <w:tcPr>
            <w:tcW w:w="1212"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职务</w:t>
            </w:r>
          </w:p>
        </w:tc>
        <w:tc>
          <w:tcPr>
            <w:tcW w:w="27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在本项目中工作职责</w:t>
            </w:r>
          </w:p>
        </w:tc>
      </w:tr>
      <w:tr w:rsidR="00687A9A" w:rsidRPr="003638A8" w:rsidTr="00851BC7">
        <w:trPr>
          <w:trHeight w:val="469"/>
        </w:trPr>
        <w:tc>
          <w:tcPr>
            <w:tcW w:w="960" w:type="dxa"/>
          </w:tcPr>
          <w:p w:rsidR="00687A9A" w:rsidRPr="003638A8" w:rsidRDefault="00590765"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lastRenderedPageBreak/>
              <w:t>陈耀</w:t>
            </w:r>
          </w:p>
        </w:tc>
        <w:tc>
          <w:tcPr>
            <w:tcW w:w="2976" w:type="dxa"/>
          </w:tcPr>
          <w:p w:rsidR="00687A9A" w:rsidRPr="003638A8" w:rsidRDefault="003638A8"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九次方</w:t>
            </w:r>
            <w:r w:rsidR="00466620" w:rsidRPr="003638A8">
              <w:rPr>
                <w:rFonts w:asciiTheme="minorHAnsi" w:eastAsiaTheme="minorEastAsia" w:hAnsiTheme="minorHAnsi"/>
                <w:szCs w:val="21"/>
              </w:rPr>
              <w:t>有限公司</w:t>
            </w:r>
          </w:p>
        </w:tc>
        <w:tc>
          <w:tcPr>
            <w:tcW w:w="1212"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总经理</w:t>
            </w:r>
          </w:p>
        </w:tc>
        <w:tc>
          <w:tcPr>
            <w:tcW w:w="2700" w:type="dxa"/>
          </w:tcPr>
          <w:p w:rsidR="00687A9A" w:rsidRPr="003638A8" w:rsidRDefault="00687A9A" w:rsidP="00E4614B">
            <w:pPr>
              <w:spacing w:line="360" w:lineRule="auto"/>
              <w:rPr>
                <w:rFonts w:asciiTheme="minorHAnsi" w:eastAsiaTheme="minorEastAsia" w:hAnsiTheme="minorHAnsi" w:hint="eastAsia"/>
                <w:szCs w:val="21"/>
              </w:rPr>
            </w:pPr>
            <w:r w:rsidRPr="003638A8">
              <w:rPr>
                <w:rFonts w:asciiTheme="minorHAnsi" w:eastAsiaTheme="minorEastAsia" w:hAnsiTheme="minorHAnsi"/>
                <w:szCs w:val="21"/>
              </w:rPr>
              <w:t>顾问</w:t>
            </w:r>
          </w:p>
        </w:tc>
      </w:tr>
      <w:tr w:rsidR="00687A9A" w:rsidRPr="003638A8" w:rsidTr="00851BC7">
        <w:trPr>
          <w:trHeight w:val="469"/>
        </w:trPr>
        <w:tc>
          <w:tcPr>
            <w:tcW w:w="960" w:type="dxa"/>
          </w:tcPr>
          <w:p w:rsidR="00687A9A" w:rsidRPr="003638A8" w:rsidRDefault="00971853"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杨晓锋</w:t>
            </w:r>
          </w:p>
        </w:tc>
        <w:tc>
          <w:tcPr>
            <w:tcW w:w="2976" w:type="dxa"/>
          </w:tcPr>
          <w:p w:rsidR="00687A9A" w:rsidRPr="003638A8" w:rsidRDefault="003638A8" w:rsidP="00E4614B">
            <w:pPr>
              <w:spacing w:line="360" w:lineRule="auto"/>
              <w:rPr>
                <w:rFonts w:asciiTheme="minorHAnsi" w:eastAsiaTheme="minorEastAsia" w:hAnsiTheme="minorHAnsi"/>
                <w:b/>
                <w:szCs w:val="21"/>
              </w:rPr>
            </w:pPr>
            <w:r w:rsidRPr="003638A8">
              <w:rPr>
                <w:rFonts w:asciiTheme="minorHAnsi" w:eastAsiaTheme="minorEastAsia" w:hAnsiTheme="minorHAnsi"/>
                <w:szCs w:val="21"/>
              </w:rPr>
              <w:t>九次方</w:t>
            </w:r>
            <w:r w:rsidR="00466620" w:rsidRPr="003638A8">
              <w:rPr>
                <w:rFonts w:asciiTheme="minorHAnsi" w:eastAsiaTheme="minorEastAsia" w:hAnsiTheme="minorHAnsi"/>
                <w:szCs w:val="21"/>
              </w:rPr>
              <w:t>有限公司</w:t>
            </w:r>
          </w:p>
        </w:tc>
        <w:tc>
          <w:tcPr>
            <w:tcW w:w="1212"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教育总监</w:t>
            </w:r>
          </w:p>
        </w:tc>
        <w:tc>
          <w:tcPr>
            <w:tcW w:w="2700" w:type="dxa"/>
          </w:tcPr>
          <w:p w:rsidR="00687A9A" w:rsidRPr="003638A8" w:rsidRDefault="00687A9A" w:rsidP="00E4614B">
            <w:pPr>
              <w:spacing w:line="360" w:lineRule="auto"/>
              <w:rPr>
                <w:rFonts w:asciiTheme="minorHAnsi" w:eastAsiaTheme="minorEastAsia" w:hAnsiTheme="minorHAnsi"/>
                <w:szCs w:val="21"/>
              </w:rPr>
            </w:pPr>
            <w:r w:rsidRPr="003638A8">
              <w:rPr>
                <w:rFonts w:asciiTheme="minorHAnsi" w:eastAsiaTheme="minorEastAsia" w:hAnsiTheme="minorHAnsi"/>
                <w:szCs w:val="21"/>
              </w:rPr>
              <w:t>总监</w:t>
            </w:r>
          </w:p>
        </w:tc>
      </w:tr>
    </w:tbl>
    <w:p w:rsidR="00687A9A" w:rsidRPr="003638A8" w:rsidRDefault="00687A9A" w:rsidP="00687A9A">
      <w:pPr>
        <w:spacing w:line="360" w:lineRule="auto"/>
        <w:rPr>
          <w:rFonts w:asciiTheme="minorHAnsi" w:eastAsiaTheme="minorEastAsia" w:hAnsiTheme="minorHAnsi"/>
          <w:szCs w:val="21"/>
        </w:rPr>
      </w:pPr>
      <w:bookmarkStart w:id="1200" w:name="_Toc6035093"/>
      <w:bookmarkStart w:id="1201" w:name="_Toc13971749"/>
      <w:bookmarkStart w:id="1202" w:name="_Toc130811967"/>
      <w:bookmarkStart w:id="1203" w:name="_Toc131764197"/>
      <w:bookmarkStart w:id="1204" w:name="_Toc154982908"/>
      <w:bookmarkStart w:id="1205" w:name="_Toc154983222"/>
      <w:bookmarkStart w:id="1206" w:name="_Toc154989870"/>
      <w:bookmarkStart w:id="1207" w:name="_Toc154990184"/>
      <w:bookmarkStart w:id="1208" w:name="_Toc161220830"/>
    </w:p>
    <w:p w:rsidR="00687A9A" w:rsidRPr="003638A8" w:rsidRDefault="00687A9A" w:rsidP="006D2006">
      <w:pPr>
        <w:pStyle w:val="42"/>
        <w:numPr>
          <w:ilvl w:val="3"/>
          <w:numId w:val="14"/>
        </w:numPr>
        <w:rPr>
          <w:rFonts w:asciiTheme="minorHAnsi" w:eastAsiaTheme="minorEastAsia" w:hAnsiTheme="minorHAnsi"/>
          <w:lang w:eastAsia="zh-CN"/>
        </w:rPr>
      </w:pPr>
      <w:bookmarkStart w:id="1209" w:name="_Toc193263623"/>
      <w:bookmarkStart w:id="1210" w:name="_Toc193616670"/>
      <w:bookmarkStart w:id="1211" w:name="_Toc209431736"/>
      <w:bookmarkStart w:id="1212" w:name="_Toc209800031"/>
      <w:bookmarkStart w:id="1213" w:name="_Toc211593461"/>
      <w:bookmarkStart w:id="1214" w:name="_Toc217655503"/>
      <w:bookmarkStart w:id="1215" w:name="_Toc260043586"/>
      <w:bookmarkStart w:id="1216" w:name="_Toc324095384"/>
      <w:r w:rsidRPr="003638A8">
        <w:rPr>
          <w:rFonts w:asciiTheme="minorHAnsi" w:eastAsiaTheme="minorEastAsia" w:hAnsiTheme="minorHAnsi"/>
        </w:rPr>
        <w:t>项目经理</w:t>
      </w:r>
      <w:bookmarkEnd w:id="1209"/>
      <w:bookmarkEnd w:id="1210"/>
      <w:bookmarkEnd w:id="1211"/>
      <w:bookmarkEnd w:id="1212"/>
      <w:bookmarkEnd w:id="1213"/>
      <w:bookmarkEnd w:id="1214"/>
      <w:bookmarkEnd w:id="1215"/>
      <w:bookmarkEnd w:id="12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3"/>
        <w:gridCol w:w="1979"/>
        <w:gridCol w:w="3954"/>
        <w:gridCol w:w="948"/>
        <w:gridCol w:w="1330"/>
      </w:tblGrid>
      <w:tr w:rsidR="00955420" w:rsidRPr="003638A8" w:rsidTr="008278D9">
        <w:trPr>
          <w:trHeight w:val="502"/>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姓名</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71853"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b/>
                <w:color w:val="000000"/>
                <w:kern w:val="0"/>
                <w:szCs w:val="21"/>
                <w:lang w:val="zh-CN"/>
              </w:rPr>
              <w:t>董志刚</w:t>
            </w:r>
          </w:p>
        </w:tc>
        <w:tc>
          <w:tcPr>
            <w:tcW w:w="3275" w:type="pct"/>
            <w:gridSpan w:val="3"/>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jc w:val="center"/>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近</w:t>
            </w:r>
            <w:r w:rsidRPr="003638A8">
              <w:rPr>
                <w:rFonts w:asciiTheme="minorHAnsi" w:eastAsiaTheme="minorEastAsia" w:hAnsiTheme="minorHAnsi"/>
                <w:color w:val="000000"/>
                <w:kern w:val="0"/>
                <w:szCs w:val="21"/>
                <w:lang w:val="zh-CN"/>
              </w:rPr>
              <w:t>5</w:t>
            </w:r>
            <w:r w:rsidRPr="003638A8">
              <w:rPr>
                <w:rFonts w:asciiTheme="minorHAnsi" w:eastAsiaTheme="minorEastAsia" w:hAnsiTheme="minorHAnsi"/>
                <w:color w:val="000000"/>
                <w:kern w:val="0"/>
                <w:szCs w:val="21"/>
                <w:lang w:val="zh-CN"/>
              </w:rPr>
              <w:t>年工作业绩及承担的主要工作</w:t>
            </w:r>
          </w:p>
        </w:tc>
      </w:tr>
      <w:tr w:rsidR="00955420" w:rsidRPr="003638A8" w:rsidTr="008278D9">
        <w:trPr>
          <w:trHeight w:val="519"/>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性别</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男</w:t>
            </w:r>
          </w:p>
        </w:tc>
        <w:tc>
          <w:tcPr>
            <w:tcW w:w="3275" w:type="pct"/>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主要参与的项目有：</w:t>
            </w:r>
          </w:p>
          <w:p w:rsidR="00955420" w:rsidRPr="003638A8" w:rsidRDefault="00955420" w:rsidP="008278D9">
            <w:pPr>
              <w:widowControl/>
              <w:adjustRightInd w:val="0"/>
              <w:snapToGrid w:val="0"/>
              <w:spacing w:line="360" w:lineRule="auto"/>
              <w:ind w:firstLineChars="229" w:firstLine="481"/>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上海外国语大学数字化校园平台建设</w:t>
            </w:r>
          </w:p>
          <w:p w:rsidR="00955420" w:rsidRPr="003638A8" w:rsidRDefault="00955420" w:rsidP="008278D9">
            <w:pPr>
              <w:widowControl/>
              <w:adjustRightInd w:val="0"/>
              <w:snapToGrid w:val="0"/>
              <w:spacing w:line="360" w:lineRule="auto"/>
              <w:ind w:firstLineChars="229" w:firstLine="481"/>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浙江工商职业技术学院数字化校园建设</w:t>
            </w:r>
          </w:p>
          <w:p w:rsidR="00955420" w:rsidRPr="003638A8" w:rsidRDefault="00955420" w:rsidP="008278D9">
            <w:pPr>
              <w:widowControl/>
              <w:adjustRightInd w:val="0"/>
              <w:snapToGrid w:val="0"/>
              <w:spacing w:line="360" w:lineRule="auto"/>
              <w:ind w:firstLineChars="229" w:firstLine="481"/>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浙江万里学院信息化校园一期</w:t>
            </w:r>
            <w:r w:rsidRPr="003638A8">
              <w:rPr>
                <w:rFonts w:asciiTheme="minorHAnsi" w:eastAsiaTheme="minorEastAsia" w:hAnsiTheme="minorHAnsi"/>
                <w:color w:val="000000"/>
                <w:kern w:val="0"/>
                <w:szCs w:val="21"/>
                <w:lang w:val="zh-CN"/>
              </w:rPr>
              <w:t>-</w:t>
            </w:r>
            <w:r w:rsidRPr="003638A8">
              <w:rPr>
                <w:rFonts w:asciiTheme="minorHAnsi" w:eastAsiaTheme="minorEastAsia" w:hAnsiTheme="minorHAnsi"/>
                <w:color w:val="000000"/>
                <w:kern w:val="0"/>
                <w:szCs w:val="21"/>
                <w:lang w:val="zh-CN"/>
              </w:rPr>
              <w:t>平台及业务系统建设</w:t>
            </w:r>
          </w:p>
          <w:p w:rsidR="00955420" w:rsidRPr="003638A8" w:rsidRDefault="00955420" w:rsidP="008278D9">
            <w:pPr>
              <w:widowControl/>
              <w:adjustRightInd w:val="0"/>
              <w:snapToGrid w:val="0"/>
              <w:spacing w:line="360" w:lineRule="auto"/>
              <w:ind w:firstLineChars="229" w:firstLine="481"/>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浙江纺织服装职业技术学院数字化校园（二期）</w:t>
            </w:r>
          </w:p>
          <w:p w:rsidR="00955420" w:rsidRPr="003638A8" w:rsidRDefault="00955420" w:rsidP="008278D9">
            <w:pPr>
              <w:widowControl/>
              <w:adjustRightInd w:val="0"/>
              <w:snapToGrid w:val="0"/>
              <w:spacing w:line="360" w:lineRule="auto"/>
              <w:ind w:firstLineChars="229" w:firstLine="481"/>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宁波工程学院数字化校园软件及业务系统开发项目</w:t>
            </w:r>
          </w:p>
          <w:p w:rsidR="00955420" w:rsidRPr="003638A8" w:rsidRDefault="00955420" w:rsidP="008278D9">
            <w:pPr>
              <w:widowControl/>
              <w:adjustRightInd w:val="0"/>
              <w:snapToGrid w:val="0"/>
              <w:spacing w:line="360" w:lineRule="auto"/>
              <w:ind w:firstLineChars="229" w:firstLine="481"/>
              <w:rPr>
                <w:rFonts w:asciiTheme="minorHAnsi" w:eastAsiaTheme="minorEastAsia" w:hAnsiTheme="minorHAnsi"/>
                <w:color w:val="000000"/>
                <w:kern w:val="0"/>
                <w:szCs w:val="21"/>
                <w:lang w:val="zh-CN"/>
              </w:rPr>
            </w:pPr>
          </w:p>
        </w:tc>
      </w:tr>
      <w:tr w:rsidR="00955420" w:rsidRPr="003638A8" w:rsidTr="008278D9">
        <w:trPr>
          <w:trHeight w:val="519"/>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年龄</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3</w:t>
            </w:r>
            <w:r w:rsidR="00971853" w:rsidRPr="003638A8">
              <w:rPr>
                <w:rFonts w:asciiTheme="minorHAnsi" w:eastAsiaTheme="minorEastAsia" w:hAnsiTheme="minorHAnsi"/>
                <w:color w:val="000000"/>
                <w:kern w:val="0"/>
                <w:szCs w:val="21"/>
                <w:lang w:val="zh-CN"/>
              </w:rPr>
              <w:t>9</w:t>
            </w:r>
          </w:p>
        </w:tc>
        <w:tc>
          <w:tcPr>
            <w:tcW w:w="3275" w:type="pct"/>
            <w:gridSpan w:val="3"/>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r>
      <w:tr w:rsidR="00955420" w:rsidRPr="003638A8" w:rsidTr="008278D9">
        <w:trPr>
          <w:trHeight w:val="519"/>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职称</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软件工程师</w:t>
            </w:r>
          </w:p>
        </w:tc>
        <w:tc>
          <w:tcPr>
            <w:tcW w:w="3275" w:type="pct"/>
            <w:gridSpan w:val="3"/>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r>
      <w:tr w:rsidR="00955420" w:rsidRPr="003638A8" w:rsidTr="008278D9">
        <w:trPr>
          <w:trHeight w:val="519"/>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毕业时间</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2001</w:t>
            </w:r>
            <w:r w:rsidRPr="003638A8">
              <w:rPr>
                <w:rFonts w:asciiTheme="minorHAnsi" w:eastAsiaTheme="minorEastAsia" w:hAnsiTheme="minorHAnsi"/>
                <w:color w:val="000000"/>
                <w:kern w:val="0"/>
                <w:szCs w:val="21"/>
                <w:lang w:val="zh-CN"/>
              </w:rPr>
              <w:t>年</w:t>
            </w:r>
            <w:r w:rsidRPr="003638A8">
              <w:rPr>
                <w:rFonts w:asciiTheme="minorHAnsi" w:eastAsiaTheme="minorEastAsia" w:hAnsiTheme="minorHAnsi"/>
                <w:color w:val="000000"/>
                <w:kern w:val="0"/>
                <w:szCs w:val="21"/>
                <w:lang w:val="zh-CN"/>
              </w:rPr>
              <w:t>7</w:t>
            </w:r>
            <w:r w:rsidRPr="003638A8">
              <w:rPr>
                <w:rFonts w:asciiTheme="minorHAnsi" w:eastAsiaTheme="minorEastAsia" w:hAnsiTheme="minorHAnsi"/>
                <w:color w:val="000000"/>
                <w:kern w:val="0"/>
                <w:szCs w:val="21"/>
                <w:lang w:val="zh-CN"/>
              </w:rPr>
              <w:t>月</w:t>
            </w:r>
          </w:p>
        </w:tc>
        <w:tc>
          <w:tcPr>
            <w:tcW w:w="3275" w:type="pct"/>
            <w:gridSpan w:val="3"/>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r>
      <w:tr w:rsidR="00955420" w:rsidRPr="003638A8" w:rsidTr="008278D9">
        <w:trPr>
          <w:trHeight w:val="519"/>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所学专业</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计算机</w:t>
            </w:r>
            <w:r w:rsidR="00971853" w:rsidRPr="003638A8">
              <w:rPr>
                <w:rFonts w:asciiTheme="minorHAnsi" w:eastAsiaTheme="minorEastAsia" w:hAnsiTheme="minorHAnsi"/>
                <w:color w:val="000000"/>
                <w:kern w:val="0"/>
                <w:szCs w:val="21"/>
                <w:lang w:val="zh-CN"/>
              </w:rPr>
              <w:t>及应用</w:t>
            </w:r>
          </w:p>
        </w:tc>
        <w:tc>
          <w:tcPr>
            <w:tcW w:w="3275" w:type="pct"/>
            <w:gridSpan w:val="3"/>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r>
      <w:tr w:rsidR="00955420" w:rsidRPr="003638A8" w:rsidTr="008278D9">
        <w:trPr>
          <w:trHeight w:val="971"/>
          <w:jc w:val="center"/>
        </w:trPr>
        <w:tc>
          <w:tcPr>
            <w:tcW w:w="685" w:type="pct"/>
            <w:tcBorders>
              <w:top w:val="single" w:sz="4" w:space="0" w:color="auto"/>
              <w:left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学历</w:t>
            </w:r>
          </w:p>
        </w:tc>
        <w:tc>
          <w:tcPr>
            <w:tcW w:w="1040" w:type="pct"/>
            <w:tcBorders>
              <w:top w:val="single" w:sz="4" w:space="0" w:color="auto"/>
              <w:left w:val="single" w:sz="4" w:space="0" w:color="auto"/>
              <w:right w:val="single" w:sz="4" w:space="0" w:color="auto"/>
            </w:tcBorders>
            <w:shd w:val="clear" w:color="auto" w:fill="auto"/>
            <w:vAlign w:val="center"/>
          </w:tcPr>
          <w:p w:rsidR="00955420" w:rsidRPr="003638A8" w:rsidRDefault="00971853"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硕士</w:t>
            </w:r>
          </w:p>
        </w:tc>
        <w:tc>
          <w:tcPr>
            <w:tcW w:w="3275" w:type="pct"/>
            <w:gridSpan w:val="3"/>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r>
      <w:tr w:rsidR="00955420" w:rsidRPr="003638A8" w:rsidTr="008278D9">
        <w:trPr>
          <w:trHeight w:val="520"/>
          <w:jc w:val="center"/>
        </w:trPr>
        <w:tc>
          <w:tcPr>
            <w:tcW w:w="685"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联系电话</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71853"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18698683362</w:t>
            </w:r>
          </w:p>
        </w:tc>
        <w:tc>
          <w:tcPr>
            <w:tcW w:w="3275" w:type="pct"/>
            <w:gridSpan w:val="3"/>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r>
      <w:tr w:rsidR="00955420" w:rsidRPr="003638A8" w:rsidTr="008278D9">
        <w:trPr>
          <w:trHeight w:val="487"/>
          <w:jc w:val="center"/>
        </w:trPr>
        <w:tc>
          <w:tcPr>
            <w:tcW w:w="68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曾担任项目经理</w:t>
            </w:r>
          </w:p>
          <w:p w:rsidR="00955420" w:rsidRPr="003638A8" w:rsidRDefault="00955420" w:rsidP="008278D9">
            <w:pPr>
              <w:widowControl/>
              <w:adjustRightInd w:val="0"/>
              <w:snapToGrid w:val="0"/>
              <w:spacing w:line="360" w:lineRule="auto"/>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的项目情况</w:t>
            </w: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jc w:val="center"/>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项目名称</w:t>
            </w:r>
          </w:p>
        </w:tc>
        <w:tc>
          <w:tcPr>
            <w:tcW w:w="207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jc w:val="center"/>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项目描述</w:t>
            </w:r>
          </w:p>
        </w:tc>
        <w:tc>
          <w:tcPr>
            <w:tcW w:w="49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jc w:val="center"/>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委托方</w:t>
            </w:r>
          </w:p>
          <w:p w:rsidR="00955420" w:rsidRPr="003638A8" w:rsidRDefault="00955420" w:rsidP="008278D9">
            <w:pPr>
              <w:widowControl/>
              <w:adjustRightInd w:val="0"/>
              <w:snapToGrid w:val="0"/>
              <w:spacing w:line="360" w:lineRule="auto"/>
              <w:jc w:val="center"/>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联系人</w:t>
            </w: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jc w:val="center"/>
              <w:rPr>
                <w:rFonts w:asciiTheme="minorHAnsi" w:eastAsiaTheme="minorEastAsia" w:hAnsiTheme="minorHAnsi"/>
                <w:color w:val="000000"/>
                <w:kern w:val="0"/>
                <w:szCs w:val="21"/>
                <w:lang w:val="zh-CN"/>
              </w:rPr>
            </w:pPr>
            <w:r w:rsidRPr="003638A8">
              <w:rPr>
                <w:rFonts w:asciiTheme="minorHAnsi" w:eastAsiaTheme="minorEastAsia" w:hAnsiTheme="minorHAnsi"/>
                <w:color w:val="000000"/>
                <w:kern w:val="0"/>
                <w:szCs w:val="21"/>
                <w:lang w:val="zh-CN"/>
              </w:rPr>
              <w:t>联系电话</w:t>
            </w:r>
          </w:p>
        </w:tc>
      </w:tr>
      <w:tr w:rsidR="00955420" w:rsidRPr="003638A8" w:rsidTr="008278D9">
        <w:trPr>
          <w:trHeight w:val="1136"/>
          <w:jc w:val="center"/>
        </w:trPr>
        <w:tc>
          <w:tcPr>
            <w:tcW w:w="685" w:type="pct"/>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浙江工商职业技术学院数字化校园建设</w:t>
            </w:r>
          </w:p>
        </w:tc>
        <w:tc>
          <w:tcPr>
            <w:tcW w:w="207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rPr>
              <w:t>建设统一身份认证、</w:t>
            </w:r>
            <w:r w:rsidRPr="003638A8">
              <w:rPr>
                <w:rFonts w:asciiTheme="minorHAnsi" w:eastAsiaTheme="minorEastAsia" w:hAnsiTheme="minorHAnsi"/>
                <w:color w:val="000000"/>
                <w:kern w:val="0"/>
                <w:szCs w:val="21"/>
              </w:rPr>
              <w:t>SSO</w:t>
            </w:r>
            <w:r w:rsidRPr="003638A8">
              <w:rPr>
                <w:rFonts w:asciiTheme="minorHAnsi" w:eastAsiaTheme="minorEastAsia" w:hAnsiTheme="minorHAnsi"/>
                <w:color w:val="000000"/>
                <w:kern w:val="0"/>
                <w:szCs w:val="21"/>
              </w:rPr>
              <w:t>接口、公共数据库、校园门户及信息发布平台。</w:t>
            </w:r>
          </w:p>
        </w:tc>
        <w:tc>
          <w:tcPr>
            <w:tcW w:w="49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jc w:val="center"/>
              <w:rPr>
                <w:rFonts w:asciiTheme="minorHAnsi" w:eastAsiaTheme="minorEastAsia" w:hAnsiTheme="minorHAnsi"/>
                <w:kern w:val="0"/>
                <w:szCs w:val="21"/>
              </w:rPr>
            </w:pPr>
            <w:r w:rsidRPr="003638A8">
              <w:rPr>
                <w:rFonts w:asciiTheme="minorHAnsi" w:eastAsiaTheme="minorEastAsia" w:hAnsiTheme="minorHAnsi"/>
                <w:color w:val="000000"/>
                <w:kern w:val="0"/>
                <w:szCs w:val="21"/>
              </w:rPr>
              <w:t>朱震</w:t>
            </w: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jc w:val="center"/>
              <w:rPr>
                <w:rFonts w:asciiTheme="minorHAnsi" w:eastAsiaTheme="minorEastAsia" w:hAnsiTheme="minorHAnsi"/>
                <w:kern w:val="0"/>
                <w:szCs w:val="21"/>
              </w:rPr>
            </w:pPr>
            <w:r w:rsidRPr="003638A8">
              <w:rPr>
                <w:rFonts w:asciiTheme="minorHAnsi" w:eastAsiaTheme="minorEastAsia" w:hAnsiTheme="minorHAnsi"/>
                <w:color w:val="000000"/>
                <w:kern w:val="0"/>
                <w:szCs w:val="21"/>
              </w:rPr>
              <w:t>057487422057</w:t>
            </w:r>
          </w:p>
        </w:tc>
      </w:tr>
      <w:tr w:rsidR="00955420" w:rsidRPr="003638A8" w:rsidTr="008278D9">
        <w:trPr>
          <w:trHeight w:val="1378"/>
          <w:jc w:val="center"/>
        </w:trPr>
        <w:tc>
          <w:tcPr>
            <w:tcW w:w="685" w:type="pct"/>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浙江万里学院信息化校园一期</w:t>
            </w:r>
            <w:r w:rsidRPr="003638A8">
              <w:rPr>
                <w:rFonts w:asciiTheme="minorHAnsi" w:eastAsiaTheme="minorEastAsia" w:hAnsiTheme="minorHAnsi"/>
                <w:color w:val="000000"/>
                <w:kern w:val="0"/>
                <w:szCs w:val="21"/>
                <w:lang w:val="zh-CN"/>
              </w:rPr>
              <w:t>-</w:t>
            </w:r>
            <w:r w:rsidRPr="003638A8">
              <w:rPr>
                <w:rFonts w:asciiTheme="minorHAnsi" w:eastAsiaTheme="minorEastAsia" w:hAnsiTheme="minorHAnsi"/>
                <w:color w:val="000000"/>
                <w:kern w:val="0"/>
                <w:szCs w:val="21"/>
                <w:lang w:val="zh-CN"/>
              </w:rPr>
              <w:t>平台及业务系统建设</w:t>
            </w:r>
          </w:p>
        </w:tc>
        <w:tc>
          <w:tcPr>
            <w:tcW w:w="207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rPr>
                <w:rFonts w:asciiTheme="minorHAnsi" w:eastAsiaTheme="minorEastAsia" w:hAnsiTheme="minorHAnsi"/>
                <w:kern w:val="0"/>
                <w:szCs w:val="21"/>
              </w:rPr>
            </w:pPr>
            <w:r w:rsidRPr="003638A8">
              <w:rPr>
                <w:rFonts w:asciiTheme="minorHAnsi" w:eastAsiaTheme="minorEastAsia" w:hAnsiTheme="minorHAnsi"/>
                <w:kern w:val="0"/>
                <w:szCs w:val="21"/>
              </w:rPr>
              <w:t>一期建设了统一开发平台；统一身份认证；校园门户及信息发布平台；信息标准；公共数据库平台；报表查询系统；应用系统包括：人事管理子系统的建设、学务一体化子系统的建设。</w:t>
            </w:r>
          </w:p>
        </w:tc>
        <w:tc>
          <w:tcPr>
            <w:tcW w:w="49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jc w:val="center"/>
              <w:rPr>
                <w:rFonts w:asciiTheme="minorHAnsi" w:eastAsiaTheme="minorEastAsia" w:hAnsiTheme="minorHAnsi"/>
                <w:kern w:val="0"/>
                <w:szCs w:val="21"/>
              </w:rPr>
            </w:pPr>
            <w:r w:rsidRPr="003638A8">
              <w:rPr>
                <w:rFonts w:asciiTheme="minorHAnsi" w:eastAsiaTheme="minorEastAsia" w:hAnsiTheme="minorHAnsi"/>
                <w:kern w:val="0"/>
                <w:szCs w:val="21"/>
              </w:rPr>
              <w:t>于咏梅</w:t>
            </w: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jc w:val="center"/>
              <w:rPr>
                <w:rFonts w:asciiTheme="minorHAnsi" w:eastAsiaTheme="minorEastAsia" w:hAnsiTheme="minorHAnsi"/>
                <w:kern w:val="0"/>
                <w:szCs w:val="21"/>
              </w:rPr>
            </w:pPr>
            <w:r w:rsidRPr="003638A8">
              <w:rPr>
                <w:rFonts w:asciiTheme="minorHAnsi" w:eastAsiaTheme="minorEastAsia" w:hAnsiTheme="minorHAnsi"/>
                <w:kern w:val="0"/>
                <w:szCs w:val="21"/>
              </w:rPr>
              <w:t>057488222061</w:t>
            </w:r>
          </w:p>
        </w:tc>
      </w:tr>
      <w:tr w:rsidR="00955420" w:rsidRPr="003638A8" w:rsidTr="008278D9">
        <w:trPr>
          <w:trHeight w:val="274"/>
          <w:jc w:val="center"/>
        </w:trPr>
        <w:tc>
          <w:tcPr>
            <w:tcW w:w="685" w:type="pct"/>
            <w:vMerge/>
            <w:tcBorders>
              <w:top w:val="single" w:sz="4" w:space="0" w:color="auto"/>
              <w:left w:val="single" w:sz="4" w:space="0" w:color="auto"/>
              <w:bottom w:val="single" w:sz="4" w:space="0" w:color="auto"/>
              <w:right w:val="single" w:sz="4" w:space="0" w:color="auto"/>
            </w:tcBorders>
            <w:vAlign w:val="center"/>
          </w:tcPr>
          <w:p w:rsidR="00955420" w:rsidRPr="003638A8" w:rsidRDefault="00955420" w:rsidP="008278D9">
            <w:pPr>
              <w:widowControl/>
              <w:spacing w:line="360" w:lineRule="auto"/>
              <w:jc w:val="left"/>
              <w:rPr>
                <w:rFonts w:asciiTheme="minorHAnsi" w:eastAsiaTheme="minorEastAsia" w:hAnsiTheme="minorHAnsi"/>
                <w:color w:val="000000"/>
                <w:kern w:val="0"/>
                <w:szCs w:val="21"/>
                <w:lang w:val="zh-CN"/>
              </w:rPr>
            </w:pPr>
          </w:p>
        </w:tc>
        <w:tc>
          <w:tcPr>
            <w:tcW w:w="1040"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adjustRightInd w:val="0"/>
              <w:snapToGrid w:val="0"/>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lang w:val="zh-CN"/>
              </w:rPr>
              <w:t>宁波工程学院数字化校园软件及业务系统开发项目</w:t>
            </w:r>
          </w:p>
        </w:tc>
        <w:tc>
          <w:tcPr>
            <w:tcW w:w="207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rPr>
                <w:rFonts w:asciiTheme="minorHAnsi" w:eastAsiaTheme="minorEastAsia" w:hAnsiTheme="minorHAnsi"/>
                <w:kern w:val="0"/>
                <w:szCs w:val="21"/>
              </w:rPr>
            </w:pPr>
            <w:r w:rsidRPr="003638A8">
              <w:rPr>
                <w:rFonts w:asciiTheme="minorHAnsi" w:eastAsiaTheme="minorEastAsia" w:hAnsiTheme="minorHAnsi"/>
                <w:color w:val="000000"/>
                <w:kern w:val="0"/>
                <w:szCs w:val="21"/>
              </w:rPr>
              <w:t>建设统一身份认证、</w:t>
            </w:r>
            <w:r w:rsidRPr="003638A8">
              <w:rPr>
                <w:rFonts w:asciiTheme="minorHAnsi" w:eastAsiaTheme="minorEastAsia" w:hAnsiTheme="minorHAnsi"/>
                <w:color w:val="000000"/>
                <w:kern w:val="0"/>
                <w:szCs w:val="21"/>
              </w:rPr>
              <w:t>sso</w:t>
            </w:r>
            <w:r w:rsidRPr="003638A8">
              <w:rPr>
                <w:rFonts w:asciiTheme="minorHAnsi" w:eastAsiaTheme="minorEastAsia" w:hAnsiTheme="minorHAnsi"/>
                <w:color w:val="000000"/>
                <w:kern w:val="0"/>
                <w:szCs w:val="21"/>
              </w:rPr>
              <w:t>接口、信息发布、统一认证服务、统一门户平台、站群系统、数据中心、数据同步系统、报表查询、完整的数据提取转换同步工具、及迎新、离校、人事管理系统和教师综合服务平台。</w:t>
            </w:r>
          </w:p>
        </w:tc>
        <w:tc>
          <w:tcPr>
            <w:tcW w:w="498"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jc w:val="center"/>
              <w:rPr>
                <w:rFonts w:asciiTheme="minorHAnsi" w:eastAsiaTheme="minorEastAsia" w:hAnsiTheme="minorHAnsi"/>
                <w:kern w:val="0"/>
                <w:szCs w:val="21"/>
              </w:rPr>
            </w:pPr>
            <w:r w:rsidRPr="003638A8">
              <w:rPr>
                <w:rFonts w:asciiTheme="minorHAnsi" w:eastAsiaTheme="minorEastAsia" w:hAnsiTheme="minorHAnsi"/>
                <w:kern w:val="0"/>
                <w:szCs w:val="21"/>
              </w:rPr>
              <w:t>张宏星</w:t>
            </w:r>
          </w:p>
        </w:tc>
        <w:tc>
          <w:tcPr>
            <w:tcW w:w="699" w:type="pct"/>
            <w:tcBorders>
              <w:top w:val="single" w:sz="4" w:space="0" w:color="auto"/>
              <w:left w:val="single" w:sz="4" w:space="0" w:color="auto"/>
              <w:bottom w:val="single" w:sz="4" w:space="0" w:color="auto"/>
              <w:right w:val="single" w:sz="4" w:space="0" w:color="auto"/>
            </w:tcBorders>
            <w:shd w:val="clear" w:color="auto" w:fill="auto"/>
            <w:vAlign w:val="center"/>
          </w:tcPr>
          <w:p w:rsidR="00955420" w:rsidRPr="003638A8" w:rsidRDefault="00955420" w:rsidP="008278D9">
            <w:pPr>
              <w:widowControl/>
              <w:spacing w:line="360" w:lineRule="auto"/>
              <w:jc w:val="center"/>
              <w:rPr>
                <w:rFonts w:asciiTheme="minorHAnsi" w:eastAsiaTheme="minorEastAsia" w:hAnsiTheme="minorHAnsi"/>
                <w:kern w:val="0"/>
                <w:szCs w:val="21"/>
              </w:rPr>
            </w:pPr>
            <w:r w:rsidRPr="003638A8">
              <w:rPr>
                <w:rFonts w:asciiTheme="minorHAnsi" w:eastAsiaTheme="minorEastAsia" w:hAnsiTheme="minorHAnsi" w:cs="宋体"/>
                <w:color w:val="000000"/>
                <w:kern w:val="0"/>
                <w:szCs w:val="21"/>
              </w:rPr>
              <w:t>13056796669</w:t>
            </w:r>
          </w:p>
        </w:tc>
      </w:tr>
    </w:tbl>
    <w:p w:rsidR="00687A9A" w:rsidRPr="003638A8" w:rsidRDefault="00687A9A" w:rsidP="006D2006">
      <w:pPr>
        <w:pStyle w:val="42"/>
        <w:numPr>
          <w:ilvl w:val="3"/>
          <w:numId w:val="14"/>
        </w:numPr>
        <w:rPr>
          <w:rFonts w:asciiTheme="minorHAnsi" w:eastAsiaTheme="minorEastAsia" w:hAnsiTheme="minorHAnsi"/>
        </w:rPr>
      </w:pPr>
      <w:bookmarkStart w:id="1217" w:name="_Toc193263624"/>
      <w:bookmarkStart w:id="1218" w:name="_Toc193616671"/>
      <w:bookmarkStart w:id="1219" w:name="_Toc209431737"/>
      <w:bookmarkStart w:id="1220" w:name="_Toc209800032"/>
      <w:bookmarkStart w:id="1221" w:name="_Toc211593462"/>
      <w:bookmarkStart w:id="1222" w:name="_Toc217655504"/>
      <w:bookmarkStart w:id="1223" w:name="_Toc260043587"/>
      <w:bookmarkStart w:id="1224" w:name="_Toc324095385"/>
      <w:r w:rsidRPr="003638A8">
        <w:rPr>
          <w:rFonts w:asciiTheme="minorHAnsi" w:eastAsiaTheme="minorEastAsia" w:hAnsiTheme="minorHAnsi"/>
        </w:rPr>
        <w:t>软件核心技术人员组成</w:t>
      </w:r>
      <w:bookmarkEnd w:id="1197"/>
      <w:bookmarkEnd w:id="1198"/>
      <w:bookmarkEnd w:id="1199"/>
      <w:bookmarkEnd w:id="1200"/>
      <w:bookmarkEnd w:id="1201"/>
      <w:bookmarkEnd w:id="1202"/>
      <w:bookmarkEnd w:id="1203"/>
      <w:bookmarkEnd w:id="1204"/>
      <w:bookmarkEnd w:id="1205"/>
      <w:bookmarkEnd w:id="1206"/>
      <w:bookmarkEnd w:id="1207"/>
      <w:bookmarkEnd w:id="1208"/>
      <w:bookmarkEnd w:id="1217"/>
      <w:bookmarkEnd w:id="1218"/>
      <w:bookmarkEnd w:id="1219"/>
      <w:bookmarkEnd w:id="1220"/>
      <w:bookmarkEnd w:id="1221"/>
      <w:bookmarkEnd w:id="1222"/>
      <w:bookmarkEnd w:id="1223"/>
      <w:bookmarkEnd w:id="1224"/>
    </w:p>
    <w:p w:rsidR="00687A9A" w:rsidRPr="003638A8" w:rsidRDefault="00687A9A" w:rsidP="00687A9A">
      <w:pPr>
        <w:pStyle w:val="afff8"/>
        <w:spacing w:line="360" w:lineRule="auto"/>
        <w:ind w:left="420" w:firstLineChars="0" w:firstLine="0"/>
        <w:jc w:val="center"/>
        <w:rPr>
          <w:rFonts w:asciiTheme="minorHAnsi" w:eastAsiaTheme="minorEastAsia" w:hAnsiTheme="minorHAnsi"/>
          <w:sz w:val="21"/>
          <w:szCs w:val="21"/>
        </w:rPr>
      </w:pPr>
      <w:r w:rsidRPr="003638A8">
        <w:rPr>
          <w:rFonts w:asciiTheme="minorHAnsi" w:eastAsiaTheme="minorEastAsia" w:hAnsiTheme="minorHAnsi"/>
          <w:sz w:val="21"/>
          <w:szCs w:val="21"/>
        </w:rPr>
        <w:t>《项目核心技术人员表》</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984"/>
        <w:gridCol w:w="1100"/>
        <w:gridCol w:w="14"/>
        <w:gridCol w:w="1438"/>
        <w:gridCol w:w="3402"/>
      </w:tblGrid>
      <w:tr w:rsidR="00F20927" w:rsidRPr="003638A8" w:rsidTr="00F20927">
        <w:trPr>
          <w:trHeight w:val="442"/>
        </w:trPr>
        <w:tc>
          <w:tcPr>
            <w:tcW w:w="851" w:type="dxa"/>
            <w:shd w:val="clear" w:color="auto" w:fill="auto"/>
            <w:vAlign w:val="center"/>
          </w:tcPr>
          <w:p w:rsidR="00F20927" w:rsidRPr="003638A8" w:rsidRDefault="00F20927" w:rsidP="00F20927">
            <w:pPr>
              <w:spacing w:line="360" w:lineRule="auto"/>
              <w:ind w:firstLineChars="83" w:firstLine="149"/>
              <w:rPr>
                <w:rFonts w:asciiTheme="minorHAnsi" w:eastAsiaTheme="minorEastAsia" w:hAnsiTheme="minorHAnsi"/>
                <w:sz w:val="18"/>
                <w:szCs w:val="21"/>
              </w:rPr>
            </w:pPr>
            <w:r w:rsidRPr="003638A8">
              <w:rPr>
                <w:rFonts w:asciiTheme="minorHAnsi" w:eastAsiaTheme="minorEastAsia" w:hAnsiTheme="minorHAnsi"/>
                <w:sz w:val="18"/>
                <w:szCs w:val="21"/>
              </w:rPr>
              <w:lastRenderedPageBreak/>
              <w:t>人员</w:t>
            </w:r>
          </w:p>
        </w:tc>
        <w:tc>
          <w:tcPr>
            <w:tcW w:w="1984" w:type="dxa"/>
            <w:shd w:val="clear" w:color="auto" w:fill="auto"/>
            <w:vAlign w:val="center"/>
          </w:tcPr>
          <w:p w:rsidR="00F20927" w:rsidRPr="003638A8" w:rsidRDefault="00F20927" w:rsidP="00E4614B">
            <w:pPr>
              <w:spacing w:line="360" w:lineRule="auto"/>
              <w:ind w:firstLine="480"/>
              <w:rPr>
                <w:rFonts w:asciiTheme="minorHAnsi" w:eastAsiaTheme="minorEastAsia" w:hAnsiTheme="minorHAnsi"/>
                <w:sz w:val="18"/>
                <w:szCs w:val="21"/>
              </w:rPr>
            </w:pPr>
            <w:r w:rsidRPr="003638A8">
              <w:rPr>
                <w:rFonts w:asciiTheme="minorHAnsi" w:eastAsiaTheme="minorEastAsia" w:hAnsiTheme="minorHAnsi"/>
                <w:sz w:val="18"/>
                <w:szCs w:val="21"/>
              </w:rPr>
              <w:t>职责描述</w:t>
            </w:r>
          </w:p>
        </w:tc>
        <w:tc>
          <w:tcPr>
            <w:tcW w:w="1114" w:type="dxa"/>
            <w:gridSpan w:val="2"/>
            <w:shd w:val="clear" w:color="auto" w:fill="auto"/>
            <w:vAlign w:val="center"/>
          </w:tcPr>
          <w:p w:rsidR="00F20927" w:rsidRPr="003638A8" w:rsidRDefault="00F20927" w:rsidP="00F20927">
            <w:pPr>
              <w:spacing w:line="360" w:lineRule="auto"/>
              <w:rPr>
                <w:rFonts w:asciiTheme="minorHAnsi" w:eastAsiaTheme="minorEastAsia" w:hAnsiTheme="minorHAnsi" w:cs="Arial"/>
                <w:bCs/>
                <w:kern w:val="0"/>
                <w:sz w:val="18"/>
                <w:szCs w:val="21"/>
              </w:rPr>
            </w:pPr>
            <w:r w:rsidRPr="003638A8">
              <w:rPr>
                <w:rFonts w:asciiTheme="minorHAnsi" w:eastAsiaTheme="minorEastAsia" w:hAnsiTheme="minorHAnsi" w:cs="Arial"/>
                <w:bCs/>
                <w:kern w:val="0"/>
                <w:sz w:val="18"/>
                <w:szCs w:val="21"/>
              </w:rPr>
              <w:t>工作地点</w:t>
            </w:r>
          </w:p>
        </w:tc>
        <w:tc>
          <w:tcPr>
            <w:tcW w:w="1438" w:type="dxa"/>
            <w:shd w:val="clear" w:color="auto" w:fill="auto"/>
            <w:vAlign w:val="center"/>
          </w:tcPr>
          <w:p w:rsidR="00F20927" w:rsidRPr="003638A8" w:rsidRDefault="00F20927" w:rsidP="00F20927">
            <w:pPr>
              <w:spacing w:line="360" w:lineRule="auto"/>
              <w:rPr>
                <w:rFonts w:asciiTheme="minorHAnsi" w:eastAsiaTheme="minorEastAsia" w:hAnsiTheme="minorHAnsi" w:cs="Arial"/>
                <w:bCs/>
                <w:kern w:val="0"/>
                <w:sz w:val="18"/>
                <w:szCs w:val="21"/>
              </w:rPr>
            </w:pPr>
            <w:r w:rsidRPr="003638A8">
              <w:rPr>
                <w:rFonts w:asciiTheme="minorHAnsi" w:eastAsiaTheme="minorEastAsia" w:hAnsiTheme="minorHAnsi" w:cs="Arial"/>
                <w:bCs/>
                <w:kern w:val="0"/>
                <w:sz w:val="18"/>
                <w:szCs w:val="21"/>
              </w:rPr>
              <w:t>工作年限</w:t>
            </w:r>
          </w:p>
        </w:tc>
        <w:tc>
          <w:tcPr>
            <w:tcW w:w="3402" w:type="dxa"/>
            <w:shd w:val="clear" w:color="auto" w:fill="auto"/>
            <w:vAlign w:val="center"/>
          </w:tcPr>
          <w:p w:rsidR="00F20927" w:rsidRPr="003638A8" w:rsidRDefault="00F20927" w:rsidP="00E4614B">
            <w:pPr>
              <w:spacing w:line="360" w:lineRule="auto"/>
              <w:jc w:val="center"/>
              <w:rPr>
                <w:rFonts w:asciiTheme="minorHAnsi" w:eastAsiaTheme="minorEastAsia" w:hAnsiTheme="minorHAnsi"/>
                <w:sz w:val="18"/>
                <w:szCs w:val="21"/>
              </w:rPr>
            </w:pPr>
            <w:r w:rsidRPr="003638A8">
              <w:rPr>
                <w:rFonts w:asciiTheme="minorHAnsi" w:eastAsiaTheme="minorEastAsia" w:hAnsiTheme="minorHAnsi" w:cs="Arial"/>
                <w:bCs/>
                <w:kern w:val="0"/>
                <w:sz w:val="18"/>
                <w:szCs w:val="21"/>
              </w:rPr>
              <w:t>主要资历、经验及承担过的项目</w:t>
            </w:r>
          </w:p>
        </w:tc>
      </w:tr>
      <w:tr w:rsidR="00F20927" w:rsidRPr="003638A8" w:rsidTr="00F20927">
        <w:tc>
          <w:tcPr>
            <w:tcW w:w="851" w:type="dxa"/>
            <w:shd w:val="clear" w:color="auto" w:fill="auto"/>
            <w:vAlign w:val="center"/>
          </w:tcPr>
          <w:p w:rsidR="00F20927" w:rsidRPr="003638A8" w:rsidRDefault="00971853"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吕学成</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首席架构师，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在调研设计阶段，负责整个项目的总体技术架构设计。</w:t>
            </w:r>
          </w:p>
        </w:tc>
        <w:tc>
          <w:tcPr>
            <w:tcW w:w="1114" w:type="dxa"/>
            <w:gridSpan w:val="2"/>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38" w:type="dxa"/>
            <w:shd w:val="clear" w:color="auto" w:fill="auto"/>
          </w:tcPr>
          <w:p w:rsidR="00F20927" w:rsidRPr="003638A8" w:rsidRDefault="00760027"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7</w:t>
            </w:r>
            <w:r w:rsidR="00F20927"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项目经理</w:t>
            </w:r>
            <w:r w:rsidR="00971853" w:rsidRPr="003638A8">
              <w:rPr>
                <w:rFonts w:asciiTheme="minorHAnsi" w:eastAsiaTheme="minorEastAsia" w:hAnsiTheme="minorHAnsi"/>
                <w:sz w:val="18"/>
                <w:szCs w:val="18"/>
              </w:rPr>
              <w:t>和核心代码构建人员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南京大学数字校园建设项目项目经理</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河海大学数字校园建设项目项目经理</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北京外国语大学数字校园建设二期项目经理</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对外经贸大学数字校园一期建设项目系统架构师</w:t>
            </w:r>
          </w:p>
        </w:tc>
      </w:tr>
      <w:tr w:rsidR="00F20927" w:rsidRPr="003638A8" w:rsidTr="00F20927">
        <w:tc>
          <w:tcPr>
            <w:tcW w:w="851" w:type="dxa"/>
            <w:shd w:val="clear" w:color="auto" w:fill="auto"/>
            <w:vAlign w:val="center"/>
          </w:tcPr>
          <w:p w:rsidR="00F20927" w:rsidRPr="003638A8" w:rsidRDefault="00971853"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尹莽</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架构师，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在调研设计阶段，负责整个项目技术框架的设计、调优、公共框架修改</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5</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架构师</w:t>
            </w:r>
            <w:r w:rsidR="00971853" w:rsidRPr="003638A8">
              <w:rPr>
                <w:rFonts w:asciiTheme="minorHAnsi" w:eastAsiaTheme="minorEastAsia" w:hAnsiTheme="minorHAnsi"/>
                <w:sz w:val="18"/>
                <w:szCs w:val="18"/>
              </w:rPr>
              <w:t>和核心代码构建人员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南京大学数字校园建设项目架构师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北京外国语大学数字校园建设一、二期架构师</w:t>
            </w:r>
          </w:p>
        </w:tc>
      </w:tr>
      <w:tr w:rsidR="00F20927" w:rsidRPr="003638A8" w:rsidTr="00F20927">
        <w:tc>
          <w:tcPr>
            <w:tcW w:w="851" w:type="dxa"/>
            <w:shd w:val="clear" w:color="auto" w:fill="auto"/>
            <w:vAlign w:val="center"/>
          </w:tcPr>
          <w:p w:rsidR="00F20927" w:rsidRPr="003638A8" w:rsidRDefault="00971853"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衣栩江</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设计师，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在调研设计阶段，负责整个项目需求调研和详细设计工作</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5</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设计师</w:t>
            </w:r>
            <w:r w:rsidR="00971853" w:rsidRPr="003638A8">
              <w:rPr>
                <w:rFonts w:asciiTheme="minorHAnsi" w:eastAsiaTheme="minorEastAsia" w:hAnsiTheme="minorHAnsi"/>
                <w:sz w:val="18"/>
                <w:szCs w:val="18"/>
              </w:rPr>
              <w:t>和核心代码构建人员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南京大学数字校园建设项目设计师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北京外国语大学数字校园建设一、二期架构师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对外经贸大学数字校园一期建设项目开发人员</w:t>
            </w:r>
          </w:p>
        </w:tc>
      </w:tr>
      <w:tr w:rsidR="00F20927" w:rsidRPr="003638A8" w:rsidTr="00F20927">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李卓</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设计师，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在调研设计阶段，负责整个项目需求调研和详细设计工作</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5</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设计师</w:t>
            </w:r>
            <w:r w:rsidR="00971853" w:rsidRPr="003638A8">
              <w:rPr>
                <w:rFonts w:asciiTheme="minorHAnsi" w:eastAsiaTheme="minorEastAsia" w:hAnsiTheme="minorHAnsi"/>
                <w:sz w:val="18"/>
                <w:szCs w:val="18"/>
              </w:rPr>
              <w:t>和开发人员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南京大学数字校园建设项目设计师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北京外国语大学数字校园建设一、二期架构师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对外经贸大学数字校园一期建设项目开发人员</w:t>
            </w:r>
          </w:p>
        </w:tc>
      </w:tr>
      <w:tr w:rsidR="00F20927" w:rsidRPr="003638A8" w:rsidTr="00F20927">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蒋虎</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在开发阶段，负责整个项目的应用组件开发工作</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3</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数字人大</w:t>
            </w: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建设（一期）开发人员</w:t>
            </w:r>
          </w:p>
        </w:tc>
      </w:tr>
      <w:tr w:rsidR="00F20927" w:rsidRPr="003638A8" w:rsidTr="00F20927">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虞银军</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在开发阶段，负责整个项目的应用组件开发工作</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3</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数字人大</w:t>
            </w: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建设（一期）开发人员</w:t>
            </w:r>
          </w:p>
        </w:tc>
      </w:tr>
      <w:tr w:rsidR="00F20927" w:rsidRPr="003638A8" w:rsidTr="00F20927">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贺新</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在开发阶段，负责整个项目的应用组件开发工作</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3</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开发人员</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数字人大</w:t>
            </w: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建设（一期）开发人员</w:t>
            </w:r>
          </w:p>
        </w:tc>
      </w:tr>
      <w:tr w:rsidR="00F20927" w:rsidRPr="003638A8" w:rsidTr="00F20927">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冯景琦</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设计师，</w:t>
            </w:r>
          </w:p>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lastRenderedPageBreak/>
              <w:t>在设计开发阶段，负责整个项目的</w:t>
            </w:r>
            <w:r w:rsidRPr="003638A8">
              <w:rPr>
                <w:rFonts w:asciiTheme="minorHAnsi" w:eastAsiaTheme="minorEastAsia" w:hAnsiTheme="minorHAnsi"/>
                <w:sz w:val="18"/>
                <w:szCs w:val="18"/>
              </w:rPr>
              <w:t>UI</w:t>
            </w:r>
            <w:r w:rsidRPr="003638A8">
              <w:rPr>
                <w:rFonts w:asciiTheme="minorHAnsi" w:eastAsiaTheme="minorEastAsia" w:hAnsiTheme="minorHAnsi"/>
                <w:sz w:val="18"/>
                <w:szCs w:val="18"/>
              </w:rPr>
              <w:t>，</w:t>
            </w:r>
            <w:r w:rsidRPr="003638A8">
              <w:rPr>
                <w:rFonts w:asciiTheme="minorHAnsi" w:eastAsiaTheme="minorEastAsia" w:hAnsiTheme="minorHAnsi"/>
                <w:sz w:val="18"/>
                <w:szCs w:val="18"/>
              </w:rPr>
              <w:t>UE</w:t>
            </w:r>
            <w:r w:rsidRPr="003638A8">
              <w:rPr>
                <w:rFonts w:asciiTheme="minorHAnsi" w:eastAsiaTheme="minorEastAsia" w:hAnsiTheme="minorHAnsi"/>
                <w:sz w:val="18"/>
                <w:szCs w:val="18"/>
              </w:rPr>
              <w:t>设计</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lastRenderedPageBreak/>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5</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设</w:t>
            </w:r>
            <w:r w:rsidR="00F20927" w:rsidRPr="003638A8">
              <w:rPr>
                <w:rFonts w:asciiTheme="minorHAnsi" w:eastAsiaTheme="minorEastAsia" w:hAnsiTheme="minorHAnsi"/>
                <w:sz w:val="18"/>
                <w:szCs w:val="18"/>
              </w:rPr>
              <w:lastRenderedPageBreak/>
              <w:t>计人员</w:t>
            </w:r>
          </w:p>
        </w:tc>
      </w:tr>
      <w:tr w:rsidR="00F20927" w:rsidRPr="003638A8" w:rsidTr="00F20927">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lastRenderedPageBreak/>
              <w:t>朱颖</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测试人员，负责整个项目的系统测试工作</w:t>
            </w:r>
          </w:p>
        </w:tc>
        <w:tc>
          <w:tcPr>
            <w:tcW w:w="1100"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52" w:type="dxa"/>
            <w:gridSpan w:val="2"/>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3</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测试人员</w:t>
            </w:r>
          </w:p>
        </w:tc>
      </w:tr>
      <w:tr w:rsidR="00F20927" w:rsidRPr="003638A8" w:rsidTr="00E74763">
        <w:tc>
          <w:tcPr>
            <w:tcW w:w="851" w:type="dxa"/>
            <w:shd w:val="clear" w:color="auto" w:fill="auto"/>
            <w:vAlign w:val="center"/>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于心培</w:t>
            </w:r>
          </w:p>
        </w:tc>
        <w:tc>
          <w:tcPr>
            <w:tcW w:w="1984" w:type="dxa"/>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测试人员，负责整个项目的系统测试工作</w:t>
            </w:r>
          </w:p>
        </w:tc>
        <w:tc>
          <w:tcPr>
            <w:tcW w:w="1114" w:type="dxa"/>
            <w:gridSpan w:val="2"/>
            <w:shd w:val="clear" w:color="auto" w:fill="auto"/>
          </w:tcPr>
          <w:p w:rsidR="00F20927" w:rsidRPr="003638A8" w:rsidRDefault="00F20927"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现场办公</w:t>
            </w:r>
          </w:p>
        </w:tc>
        <w:tc>
          <w:tcPr>
            <w:tcW w:w="1438" w:type="dxa"/>
            <w:shd w:val="clear" w:color="auto" w:fill="auto"/>
          </w:tcPr>
          <w:p w:rsidR="00F20927" w:rsidRPr="003638A8" w:rsidRDefault="00AF1978" w:rsidP="00F20927">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3</w:t>
            </w:r>
            <w:r w:rsidR="00E74763" w:rsidRPr="003638A8">
              <w:rPr>
                <w:rFonts w:asciiTheme="minorHAnsi" w:eastAsiaTheme="minorEastAsia" w:hAnsiTheme="minorHAnsi"/>
                <w:sz w:val="18"/>
                <w:szCs w:val="18"/>
              </w:rPr>
              <w:t>年</w:t>
            </w:r>
          </w:p>
        </w:tc>
        <w:tc>
          <w:tcPr>
            <w:tcW w:w="3402" w:type="dxa"/>
            <w:shd w:val="clear" w:color="auto" w:fill="auto"/>
            <w:vAlign w:val="center"/>
          </w:tcPr>
          <w:p w:rsidR="00F20927" w:rsidRPr="003638A8" w:rsidRDefault="003638A8" w:rsidP="00E4614B">
            <w:pPr>
              <w:spacing w:line="360" w:lineRule="auto"/>
              <w:rPr>
                <w:rFonts w:asciiTheme="minorHAnsi" w:eastAsiaTheme="minorEastAsia" w:hAnsiTheme="minorHAnsi"/>
                <w:sz w:val="18"/>
                <w:szCs w:val="18"/>
              </w:rPr>
            </w:pPr>
            <w:r w:rsidRPr="003638A8">
              <w:rPr>
                <w:rFonts w:asciiTheme="minorHAnsi" w:eastAsiaTheme="minorEastAsia" w:hAnsiTheme="minorHAnsi"/>
                <w:sz w:val="18"/>
                <w:szCs w:val="18"/>
              </w:rPr>
              <w:t>九次方</w:t>
            </w:r>
            <w:r w:rsidR="00C047A2" w:rsidRPr="003638A8">
              <w:rPr>
                <w:rFonts w:asciiTheme="minorHAnsi" w:eastAsiaTheme="minorEastAsia" w:hAnsiTheme="minorHAnsi"/>
                <w:sz w:val="18"/>
                <w:szCs w:val="18"/>
              </w:rPr>
              <w:t>配置化信息管理</w:t>
            </w:r>
            <w:r w:rsidR="00C047A2" w:rsidRPr="003638A8">
              <w:rPr>
                <w:rFonts w:asciiTheme="minorHAnsi" w:eastAsiaTheme="minorEastAsia" w:hAnsiTheme="minorHAnsi"/>
                <w:sz w:val="18"/>
                <w:szCs w:val="18"/>
              </w:rPr>
              <w:t>PaaS</w:t>
            </w:r>
            <w:r w:rsidR="00C047A2" w:rsidRPr="003638A8">
              <w:rPr>
                <w:rFonts w:asciiTheme="minorHAnsi" w:eastAsiaTheme="minorEastAsia" w:hAnsiTheme="minorHAnsi"/>
                <w:sz w:val="18"/>
                <w:szCs w:val="18"/>
              </w:rPr>
              <w:t>平台</w:t>
            </w:r>
            <w:r w:rsidR="00971853" w:rsidRPr="003638A8">
              <w:rPr>
                <w:rFonts w:asciiTheme="minorHAnsi" w:eastAsiaTheme="minorEastAsia" w:hAnsiTheme="minorHAnsi"/>
                <w:sz w:val="18"/>
                <w:szCs w:val="18"/>
              </w:rPr>
              <w:t>产品</w:t>
            </w:r>
            <w:r w:rsidR="00F20927" w:rsidRPr="003638A8">
              <w:rPr>
                <w:rFonts w:asciiTheme="minorHAnsi" w:eastAsiaTheme="minorEastAsia" w:hAnsiTheme="minorHAnsi"/>
                <w:sz w:val="18"/>
                <w:szCs w:val="18"/>
              </w:rPr>
              <w:t>测试人员</w:t>
            </w:r>
          </w:p>
        </w:tc>
      </w:tr>
    </w:tbl>
    <w:p w:rsidR="00687A9A" w:rsidRPr="003638A8" w:rsidRDefault="00687A9A" w:rsidP="006D2006">
      <w:pPr>
        <w:pStyle w:val="42"/>
        <w:numPr>
          <w:ilvl w:val="3"/>
          <w:numId w:val="14"/>
        </w:numPr>
        <w:rPr>
          <w:rFonts w:asciiTheme="minorHAnsi" w:eastAsiaTheme="minorEastAsia" w:hAnsiTheme="minorHAnsi"/>
        </w:rPr>
      </w:pPr>
      <w:bookmarkStart w:id="1225" w:name="_Toc217655505"/>
      <w:bookmarkStart w:id="1226" w:name="_Toc260043588"/>
      <w:bookmarkStart w:id="1227" w:name="_Toc324095386"/>
      <w:r w:rsidRPr="003638A8">
        <w:rPr>
          <w:rFonts w:asciiTheme="minorHAnsi" w:eastAsiaTheme="minorEastAsia" w:hAnsiTheme="minorHAnsi"/>
        </w:rPr>
        <w:t>主要培训人员组成</w:t>
      </w:r>
      <w:bookmarkEnd w:id="1225"/>
      <w:bookmarkEnd w:id="1226"/>
      <w:bookmarkEnd w:id="1227"/>
    </w:p>
    <w:p w:rsidR="00687A9A" w:rsidRPr="003638A8" w:rsidRDefault="00687A9A" w:rsidP="00687A9A">
      <w:pPr>
        <w:spacing w:line="360" w:lineRule="auto"/>
        <w:jc w:val="center"/>
        <w:rPr>
          <w:rFonts w:asciiTheme="minorHAnsi" w:eastAsiaTheme="minorEastAsia" w:hAnsiTheme="minorHAnsi"/>
          <w:szCs w:val="21"/>
        </w:rPr>
      </w:pPr>
      <w:r w:rsidRPr="003638A8">
        <w:rPr>
          <w:rFonts w:asciiTheme="minorHAnsi" w:eastAsiaTheme="minorEastAsia" w:hAnsiTheme="minorHAnsi"/>
          <w:szCs w:val="21"/>
        </w:rPr>
        <w:t>《</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项目主要培训人员表》</w:t>
      </w:r>
    </w:p>
    <w:tbl>
      <w:tblPr>
        <w:tblW w:w="7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743"/>
        <w:gridCol w:w="2891"/>
        <w:gridCol w:w="3055"/>
      </w:tblGrid>
      <w:tr w:rsidR="00687A9A" w:rsidRPr="003638A8" w:rsidTr="00005DF9">
        <w:trPr>
          <w:jc w:val="center"/>
        </w:trPr>
        <w:tc>
          <w:tcPr>
            <w:tcW w:w="897"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姓名</w:t>
            </w:r>
          </w:p>
        </w:tc>
        <w:tc>
          <w:tcPr>
            <w:tcW w:w="743"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性别</w:t>
            </w:r>
          </w:p>
        </w:tc>
        <w:tc>
          <w:tcPr>
            <w:tcW w:w="2891"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技术特点</w:t>
            </w:r>
          </w:p>
        </w:tc>
        <w:tc>
          <w:tcPr>
            <w:tcW w:w="3055"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工作职责</w:t>
            </w:r>
          </w:p>
        </w:tc>
      </w:tr>
      <w:tr w:rsidR="00687A9A" w:rsidRPr="003638A8" w:rsidTr="00005DF9">
        <w:trPr>
          <w:jc w:val="center"/>
        </w:trPr>
        <w:tc>
          <w:tcPr>
            <w:tcW w:w="897" w:type="dxa"/>
          </w:tcPr>
          <w:p w:rsidR="00687A9A" w:rsidRPr="003638A8" w:rsidRDefault="00005DF9" w:rsidP="00E4614B">
            <w:pPr>
              <w:rPr>
                <w:rFonts w:asciiTheme="minorHAnsi" w:eastAsiaTheme="minorEastAsia" w:hAnsiTheme="minorHAnsi"/>
                <w:szCs w:val="21"/>
              </w:rPr>
            </w:pPr>
            <w:r w:rsidRPr="003638A8">
              <w:rPr>
                <w:rFonts w:asciiTheme="minorHAnsi" w:eastAsiaTheme="minorEastAsia" w:hAnsiTheme="minorHAnsi"/>
                <w:szCs w:val="21"/>
              </w:rPr>
              <w:t>衣栩江</w:t>
            </w:r>
          </w:p>
        </w:tc>
        <w:tc>
          <w:tcPr>
            <w:tcW w:w="743" w:type="dxa"/>
          </w:tcPr>
          <w:p w:rsidR="00687A9A" w:rsidRPr="003638A8" w:rsidRDefault="00005DF9" w:rsidP="00E4614B">
            <w:pPr>
              <w:rPr>
                <w:rFonts w:asciiTheme="minorHAnsi" w:eastAsiaTheme="minorEastAsia" w:hAnsiTheme="minorHAnsi"/>
                <w:szCs w:val="21"/>
              </w:rPr>
            </w:pPr>
            <w:r w:rsidRPr="003638A8">
              <w:rPr>
                <w:rFonts w:asciiTheme="minorHAnsi" w:eastAsiaTheme="minorEastAsia" w:hAnsiTheme="minorHAnsi"/>
                <w:szCs w:val="21"/>
              </w:rPr>
              <w:t>男</w:t>
            </w:r>
          </w:p>
        </w:tc>
        <w:tc>
          <w:tcPr>
            <w:tcW w:w="2891"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cs="宋体"/>
                <w:kern w:val="0"/>
                <w:szCs w:val="21"/>
              </w:rPr>
              <w:t>丰富的行业领域业务分析经验</w:t>
            </w:r>
          </w:p>
        </w:tc>
        <w:tc>
          <w:tcPr>
            <w:tcW w:w="3055" w:type="dxa"/>
          </w:tcPr>
          <w:p w:rsidR="00687A9A" w:rsidRPr="003638A8" w:rsidRDefault="00005DF9" w:rsidP="00E4614B">
            <w:pPr>
              <w:rPr>
                <w:rFonts w:asciiTheme="minorHAnsi" w:eastAsiaTheme="minorEastAsia" w:hAnsiTheme="minorHAnsi"/>
                <w:szCs w:val="21"/>
              </w:rPr>
            </w:pPr>
            <w:r w:rsidRPr="003638A8">
              <w:rPr>
                <w:rFonts w:asciiTheme="minorHAnsi" w:eastAsiaTheme="minorEastAsia" w:hAnsiTheme="minorHAnsi"/>
                <w:szCs w:val="21"/>
              </w:rPr>
              <w:t>模型配置培训，系统使用培训，系统维护培训</w:t>
            </w:r>
          </w:p>
        </w:tc>
      </w:tr>
    </w:tbl>
    <w:p w:rsidR="00687A9A" w:rsidRPr="003638A8" w:rsidRDefault="00687A9A" w:rsidP="006D2006">
      <w:pPr>
        <w:pStyle w:val="42"/>
        <w:numPr>
          <w:ilvl w:val="3"/>
          <w:numId w:val="14"/>
        </w:numPr>
        <w:rPr>
          <w:rFonts w:asciiTheme="minorHAnsi" w:eastAsiaTheme="minorEastAsia" w:hAnsiTheme="minorHAnsi"/>
        </w:rPr>
      </w:pPr>
      <w:bookmarkStart w:id="1228" w:name="_Toc26106991"/>
      <w:bookmarkStart w:id="1229" w:name="_Toc64288550"/>
      <w:bookmarkStart w:id="1230" w:name="_Toc130811969"/>
      <w:bookmarkStart w:id="1231" w:name="_Toc131764199"/>
      <w:bookmarkStart w:id="1232" w:name="_Toc154982910"/>
      <w:bookmarkStart w:id="1233" w:name="_Toc154983224"/>
      <w:bookmarkStart w:id="1234" w:name="_Toc154989872"/>
      <w:bookmarkStart w:id="1235" w:name="_Toc154990186"/>
      <w:bookmarkStart w:id="1236" w:name="_Toc161220832"/>
      <w:bookmarkStart w:id="1237" w:name="_Toc193263626"/>
      <w:bookmarkStart w:id="1238" w:name="_Toc193616673"/>
      <w:bookmarkStart w:id="1239" w:name="_Toc209431739"/>
      <w:bookmarkStart w:id="1240" w:name="_Toc209800034"/>
      <w:bookmarkStart w:id="1241" w:name="_Toc211593464"/>
      <w:bookmarkStart w:id="1242" w:name="_Toc217655506"/>
      <w:bookmarkStart w:id="1243" w:name="_Toc260043589"/>
      <w:bookmarkStart w:id="1244" w:name="_Toc324095387"/>
      <w:r w:rsidRPr="003638A8">
        <w:rPr>
          <w:rFonts w:asciiTheme="minorHAnsi" w:eastAsiaTheme="minorEastAsia" w:hAnsiTheme="minorHAnsi"/>
        </w:rPr>
        <w:t>主要质量管理人员组成</w:t>
      </w:r>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p>
    <w:p w:rsidR="00687A9A" w:rsidRPr="003638A8" w:rsidRDefault="00687A9A" w:rsidP="00687A9A">
      <w:pPr>
        <w:spacing w:line="360" w:lineRule="auto"/>
        <w:ind w:firstLine="480"/>
        <w:jc w:val="center"/>
        <w:rPr>
          <w:rFonts w:asciiTheme="minorHAnsi" w:eastAsiaTheme="minorEastAsia" w:hAnsiTheme="minorHAnsi"/>
          <w:szCs w:val="21"/>
        </w:rPr>
      </w:pPr>
      <w:r w:rsidRPr="003638A8">
        <w:rPr>
          <w:rFonts w:asciiTheme="minorHAnsi" w:eastAsiaTheme="minorEastAsia" w:hAnsiTheme="minorHAnsi"/>
          <w:szCs w:val="21"/>
        </w:rPr>
        <w:t>《</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项目主要质量管理人员表》</w:t>
      </w:r>
    </w:p>
    <w:tbl>
      <w:tblPr>
        <w:tblW w:w="7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7"/>
        <w:gridCol w:w="900"/>
        <w:gridCol w:w="3533"/>
        <w:gridCol w:w="2076"/>
      </w:tblGrid>
      <w:tr w:rsidR="00687A9A" w:rsidRPr="003638A8" w:rsidTr="00E4614B">
        <w:trPr>
          <w:jc w:val="center"/>
        </w:trPr>
        <w:tc>
          <w:tcPr>
            <w:tcW w:w="897"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姓名</w:t>
            </w:r>
          </w:p>
        </w:tc>
        <w:tc>
          <w:tcPr>
            <w:tcW w:w="900"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性别</w:t>
            </w:r>
          </w:p>
        </w:tc>
        <w:tc>
          <w:tcPr>
            <w:tcW w:w="3533"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工作经历</w:t>
            </w:r>
          </w:p>
        </w:tc>
        <w:tc>
          <w:tcPr>
            <w:tcW w:w="2076"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工作职责</w:t>
            </w:r>
          </w:p>
        </w:tc>
      </w:tr>
      <w:tr w:rsidR="00687A9A" w:rsidRPr="003638A8" w:rsidTr="00E4614B">
        <w:trPr>
          <w:jc w:val="center"/>
        </w:trPr>
        <w:tc>
          <w:tcPr>
            <w:tcW w:w="897" w:type="dxa"/>
          </w:tcPr>
          <w:p w:rsidR="00687A9A" w:rsidRPr="003638A8" w:rsidRDefault="00005DF9" w:rsidP="00E4614B">
            <w:pPr>
              <w:rPr>
                <w:rFonts w:asciiTheme="minorHAnsi" w:eastAsiaTheme="minorEastAsia" w:hAnsiTheme="minorHAnsi"/>
                <w:szCs w:val="21"/>
              </w:rPr>
            </w:pPr>
            <w:r w:rsidRPr="003638A8">
              <w:rPr>
                <w:rFonts w:asciiTheme="minorHAnsi" w:eastAsiaTheme="minorEastAsia" w:hAnsiTheme="minorHAnsi"/>
                <w:szCs w:val="21"/>
              </w:rPr>
              <w:t>董志刚</w:t>
            </w:r>
          </w:p>
        </w:tc>
        <w:tc>
          <w:tcPr>
            <w:tcW w:w="900" w:type="dxa"/>
          </w:tcPr>
          <w:p w:rsidR="00687A9A" w:rsidRPr="003638A8" w:rsidRDefault="00005DF9" w:rsidP="00E4614B">
            <w:pPr>
              <w:rPr>
                <w:rFonts w:asciiTheme="minorHAnsi" w:eastAsiaTheme="minorEastAsia" w:hAnsiTheme="minorHAnsi"/>
                <w:szCs w:val="21"/>
              </w:rPr>
            </w:pPr>
            <w:r w:rsidRPr="003638A8">
              <w:rPr>
                <w:rFonts w:asciiTheme="minorHAnsi" w:eastAsiaTheme="minorEastAsia" w:hAnsiTheme="minorHAnsi"/>
                <w:szCs w:val="21"/>
              </w:rPr>
              <w:t>男</w:t>
            </w:r>
          </w:p>
        </w:tc>
        <w:tc>
          <w:tcPr>
            <w:tcW w:w="3533"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多年的软件项目质量管理经验</w:t>
            </w:r>
          </w:p>
        </w:tc>
        <w:tc>
          <w:tcPr>
            <w:tcW w:w="2076" w:type="dxa"/>
          </w:tcPr>
          <w:p w:rsidR="00687A9A" w:rsidRPr="003638A8" w:rsidRDefault="00687A9A" w:rsidP="00E4614B">
            <w:pPr>
              <w:rPr>
                <w:rFonts w:asciiTheme="minorHAnsi" w:eastAsiaTheme="minorEastAsia" w:hAnsiTheme="minorHAnsi"/>
                <w:szCs w:val="21"/>
              </w:rPr>
            </w:pPr>
            <w:r w:rsidRPr="003638A8">
              <w:rPr>
                <w:rFonts w:asciiTheme="minorHAnsi" w:eastAsiaTheme="minorEastAsia" w:hAnsiTheme="minorHAnsi"/>
                <w:szCs w:val="21"/>
              </w:rPr>
              <w:t xml:space="preserve"> </w:t>
            </w:r>
            <w:r w:rsidRPr="003638A8">
              <w:rPr>
                <w:rFonts w:asciiTheme="minorHAnsi" w:eastAsiaTheme="minorEastAsia" w:hAnsiTheme="minorHAnsi"/>
                <w:szCs w:val="21"/>
              </w:rPr>
              <w:t>质量管理主管</w:t>
            </w:r>
          </w:p>
        </w:tc>
      </w:tr>
    </w:tbl>
    <w:p w:rsidR="00A1662D" w:rsidRPr="003638A8" w:rsidRDefault="00A1662D" w:rsidP="00A1662D">
      <w:pPr>
        <w:pStyle w:val="a6"/>
        <w:ind w:firstLineChars="0" w:firstLine="420"/>
        <w:rPr>
          <w:rFonts w:asciiTheme="minorHAnsi" w:eastAsiaTheme="minorEastAsia" w:hAnsiTheme="minorHAnsi"/>
          <w:sz w:val="32"/>
          <w:szCs w:val="32"/>
        </w:rPr>
      </w:pPr>
      <w:bookmarkStart w:id="1245" w:name="_Toc324095389"/>
    </w:p>
    <w:p w:rsidR="00A1662D" w:rsidRPr="003638A8" w:rsidRDefault="00A1662D">
      <w:pPr>
        <w:widowControl/>
        <w:jc w:val="left"/>
        <w:rPr>
          <w:rFonts w:asciiTheme="minorHAnsi" w:eastAsiaTheme="minorEastAsia" w:hAnsiTheme="minorHAnsi" w:cs="宋体"/>
          <w:sz w:val="32"/>
          <w:szCs w:val="32"/>
        </w:rPr>
      </w:pPr>
      <w:r w:rsidRPr="003638A8">
        <w:rPr>
          <w:rFonts w:asciiTheme="minorHAnsi" w:eastAsiaTheme="minorEastAsia" w:hAnsiTheme="minorHAnsi"/>
          <w:sz w:val="32"/>
          <w:szCs w:val="32"/>
        </w:rPr>
        <w:br w:type="page"/>
      </w:r>
    </w:p>
    <w:p w:rsidR="00A1662D" w:rsidRPr="003638A8" w:rsidRDefault="00A1662D" w:rsidP="00A1662D">
      <w:pPr>
        <w:pStyle w:val="a6"/>
        <w:spacing w:line="240" w:lineRule="auto"/>
        <w:ind w:firstLineChars="0" w:firstLine="420"/>
        <w:rPr>
          <w:rFonts w:asciiTheme="minorHAnsi" w:eastAsiaTheme="minorEastAsia" w:hAnsiTheme="minorHAnsi"/>
          <w:sz w:val="8"/>
          <w:szCs w:val="32"/>
        </w:rPr>
      </w:pPr>
    </w:p>
    <w:p w:rsidR="00DF4310" w:rsidRPr="003638A8" w:rsidRDefault="00D75240" w:rsidP="00DF4310">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1246" w:name="_Toc497030247"/>
      <w:r w:rsidRPr="003638A8">
        <w:rPr>
          <w:rFonts w:asciiTheme="minorHAnsi" w:eastAsiaTheme="minorEastAsia" w:hAnsiTheme="minorHAnsi"/>
          <w:sz w:val="32"/>
          <w:szCs w:val="32"/>
          <w:lang w:eastAsia="zh-CN"/>
        </w:rPr>
        <w:t>系统安全</w:t>
      </w:r>
      <w:r w:rsidR="00DF4310" w:rsidRPr="003638A8">
        <w:rPr>
          <w:rFonts w:asciiTheme="minorHAnsi" w:eastAsiaTheme="minorEastAsia" w:hAnsiTheme="minorHAnsi"/>
          <w:sz w:val="32"/>
          <w:szCs w:val="32"/>
          <w:lang w:eastAsia="zh-CN"/>
        </w:rPr>
        <w:t>保障</w:t>
      </w:r>
      <w:bookmarkEnd w:id="1245"/>
      <w:bookmarkEnd w:id="1246"/>
    </w:p>
    <w:p w:rsidR="006A545A" w:rsidRPr="003638A8" w:rsidRDefault="00C6090E" w:rsidP="00DF4310">
      <w:pPr>
        <w:pStyle w:val="a6"/>
        <w:ind w:firstLineChars="0" w:firstLine="420"/>
        <w:rPr>
          <w:rFonts w:asciiTheme="minorHAnsi" w:eastAsiaTheme="minorEastAsia" w:hAnsiTheme="minorHAnsi"/>
          <w:sz w:val="21"/>
          <w:lang w:val="x-none"/>
        </w:rPr>
      </w:pPr>
      <w:r w:rsidRPr="003638A8">
        <w:rPr>
          <w:rFonts w:asciiTheme="minorHAnsi" w:eastAsiaTheme="minorEastAsia" w:hAnsiTheme="minorHAnsi"/>
          <w:sz w:val="21"/>
          <w:lang w:val="x-none"/>
        </w:rPr>
        <w:t>根据业务应用系统的特色和高性能、高可用、高安全的设计要求，</w:t>
      </w:r>
      <w:r w:rsidR="00DF4310" w:rsidRPr="003638A8">
        <w:rPr>
          <w:rFonts w:asciiTheme="minorHAnsi" w:eastAsiaTheme="minorEastAsia" w:hAnsiTheme="minorHAnsi"/>
          <w:sz w:val="21"/>
          <w:lang w:val="x-none"/>
        </w:rPr>
        <w:t>系统在部署上采用三区分离方式</w:t>
      </w:r>
      <w:r w:rsidRPr="003638A8">
        <w:rPr>
          <w:rFonts w:asciiTheme="minorHAnsi" w:eastAsiaTheme="minorEastAsia" w:hAnsiTheme="minorHAnsi"/>
          <w:sz w:val="21"/>
          <w:lang w:val="x-none"/>
        </w:rPr>
        <w:t>，我们采用防火墙技术将服务器分成</w:t>
      </w:r>
      <w:r w:rsidR="009451F9" w:rsidRPr="003638A8">
        <w:rPr>
          <w:rFonts w:asciiTheme="minorHAnsi" w:eastAsiaTheme="minorEastAsia" w:hAnsiTheme="minorHAnsi"/>
          <w:sz w:val="21"/>
          <w:lang w:val="x-none"/>
        </w:rPr>
        <w:t>两</w:t>
      </w:r>
      <w:r w:rsidRPr="003638A8">
        <w:rPr>
          <w:rFonts w:asciiTheme="minorHAnsi" w:eastAsiaTheme="minorEastAsia" w:hAnsiTheme="minorHAnsi"/>
          <w:sz w:val="21"/>
          <w:lang w:val="x-none"/>
        </w:rPr>
        <w:t>个区域：</w:t>
      </w:r>
      <w:r w:rsidR="002F3DF8" w:rsidRPr="003638A8">
        <w:rPr>
          <w:rFonts w:asciiTheme="minorHAnsi" w:eastAsiaTheme="minorEastAsia" w:hAnsiTheme="minorHAnsi"/>
          <w:sz w:val="21"/>
          <w:lang w:val="x-none"/>
        </w:rPr>
        <w:t>项目服务中心</w:t>
      </w:r>
      <w:r w:rsidRPr="003638A8">
        <w:rPr>
          <w:rFonts w:asciiTheme="minorHAnsi" w:eastAsiaTheme="minorEastAsia" w:hAnsiTheme="minorHAnsi"/>
          <w:sz w:val="21"/>
          <w:lang w:val="x-none"/>
        </w:rPr>
        <w:t>、</w:t>
      </w:r>
      <w:r w:rsidR="002F3DF8" w:rsidRPr="003638A8">
        <w:rPr>
          <w:rFonts w:asciiTheme="minorHAnsi" w:eastAsiaTheme="minorEastAsia" w:hAnsiTheme="minorHAnsi"/>
          <w:sz w:val="21"/>
          <w:lang w:val="x-none"/>
        </w:rPr>
        <w:t>校园网</w:t>
      </w:r>
      <w:r w:rsidRPr="003638A8">
        <w:rPr>
          <w:rFonts w:asciiTheme="minorHAnsi" w:eastAsiaTheme="minorEastAsia" w:hAnsiTheme="minorHAnsi"/>
          <w:sz w:val="21"/>
          <w:lang w:val="x-none"/>
        </w:rPr>
        <w:t>和</w:t>
      </w:r>
      <w:r w:rsidR="002F3DF8" w:rsidRPr="003638A8">
        <w:rPr>
          <w:rFonts w:asciiTheme="minorHAnsi" w:eastAsiaTheme="minorEastAsia" w:hAnsiTheme="minorHAnsi"/>
          <w:sz w:val="21"/>
          <w:lang w:val="x-none"/>
        </w:rPr>
        <w:t>其他业务系统区</w:t>
      </w:r>
      <w:r w:rsidRPr="003638A8">
        <w:rPr>
          <w:rFonts w:asciiTheme="minorHAnsi" w:eastAsiaTheme="minorEastAsia" w:hAnsiTheme="minorHAnsi"/>
          <w:sz w:val="21"/>
          <w:lang w:val="x-none"/>
        </w:rPr>
        <w:t>。同时</w:t>
      </w:r>
      <w:r w:rsidR="00DF4310" w:rsidRPr="003638A8">
        <w:rPr>
          <w:rFonts w:asciiTheme="minorHAnsi" w:eastAsiaTheme="minorEastAsia" w:hAnsiTheme="minorHAnsi"/>
          <w:sz w:val="21"/>
          <w:lang w:val="x-none"/>
        </w:rPr>
        <w:t>为每个服务器区设置一台千兆防火墙，对</w:t>
      </w:r>
      <w:r w:rsidRPr="003638A8">
        <w:rPr>
          <w:rFonts w:asciiTheme="minorHAnsi" w:eastAsiaTheme="minorEastAsia" w:hAnsiTheme="minorHAnsi"/>
          <w:sz w:val="21"/>
          <w:lang w:val="x-none"/>
        </w:rPr>
        <w:t>该区域进行访问控制。</w:t>
      </w:r>
      <w:r w:rsidR="00DF4310" w:rsidRPr="003638A8">
        <w:rPr>
          <w:rFonts w:asciiTheme="minorHAnsi" w:eastAsiaTheme="minorEastAsia" w:hAnsiTheme="minorHAnsi"/>
          <w:sz w:val="21"/>
          <w:lang w:val="x-none"/>
        </w:rPr>
        <w:t>在核心交换机上旁路部署一台千兆</w:t>
      </w:r>
      <w:r w:rsidR="00DF4310" w:rsidRPr="003638A8">
        <w:rPr>
          <w:rFonts w:asciiTheme="minorHAnsi" w:eastAsiaTheme="minorEastAsia" w:hAnsiTheme="minorHAnsi"/>
          <w:sz w:val="21"/>
          <w:lang w:val="x-none"/>
        </w:rPr>
        <w:t>IDS</w:t>
      </w:r>
      <w:r w:rsidR="00DF4310" w:rsidRPr="003638A8">
        <w:rPr>
          <w:rFonts w:asciiTheme="minorHAnsi" w:eastAsiaTheme="minorEastAsia" w:hAnsiTheme="minorHAnsi"/>
          <w:sz w:val="21"/>
          <w:lang w:val="x-none"/>
        </w:rPr>
        <w:t>，与防火墙联动，对网络安全进行控制。</w:t>
      </w:r>
      <w:r w:rsidR="00FA62ED" w:rsidRPr="003638A8">
        <w:rPr>
          <w:rFonts w:asciiTheme="minorHAnsi" w:eastAsiaTheme="minorEastAsia" w:hAnsiTheme="minorHAnsi"/>
          <w:sz w:val="21"/>
          <w:lang w:val="x-none"/>
        </w:rPr>
        <w:t>具体系统部署的网络拓扑图如下：</w:t>
      </w:r>
    </w:p>
    <w:p w:rsidR="00FA62ED" w:rsidRPr="003638A8" w:rsidRDefault="009451F9" w:rsidP="00DF4310">
      <w:pPr>
        <w:pStyle w:val="a6"/>
        <w:ind w:firstLineChars="0" w:firstLine="420"/>
        <w:rPr>
          <w:rFonts w:asciiTheme="minorHAnsi" w:eastAsiaTheme="minorEastAsia" w:hAnsiTheme="minorHAnsi"/>
          <w:sz w:val="21"/>
          <w:lang w:val="x-none"/>
        </w:rPr>
      </w:pPr>
      <w:r w:rsidRPr="003638A8">
        <w:rPr>
          <w:rFonts w:asciiTheme="minorHAnsi" w:eastAsiaTheme="minorEastAsia" w:hAnsiTheme="minorHAnsi"/>
          <w:noProof/>
          <w:szCs w:val="21"/>
        </w:rPr>
        <w:drawing>
          <wp:inline distT="0" distB="0" distL="0" distR="0" wp14:anchorId="79E5629B" wp14:editId="7004D183">
            <wp:extent cx="4958839" cy="44100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部署架构.png"/>
                    <pic:cNvPicPr/>
                  </pic:nvPicPr>
                  <pic:blipFill>
                    <a:blip r:embed="rId77">
                      <a:extLst>
                        <a:ext uri="{28A0092B-C50C-407E-A947-70E740481C1C}">
                          <a14:useLocalDpi xmlns:a14="http://schemas.microsoft.com/office/drawing/2010/main" val="0"/>
                        </a:ext>
                      </a:extLst>
                    </a:blip>
                    <a:stretch>
                      <a:fillRect/>
                    </a:stretch>
                  </pic:blipFill>
                  <pic:spPr>
                    <a:xfrm>
                      <a:off x="0" y="0"/>
                      <a:ext cx="4958839" cy="4410075"/>
                    </a:xfrm>
                    <a:prstGeom prst="rect">
                      <a:avLst/>
                    </a:prstGeom>
                  </pic:spPr>
                </pic:pic>
              </a:graphicData>
            </a:graphic>
          </wp:inline>
        </w:drawing>
      </w:r>
    </w:p>
    <w:p w:rsidR="00A1662D" w:rsidRPr="003638A8" w:rsidRDefault="00A1662D">
      <w:pPr>
        <w:widowControl/>
        <w:jc w:val="left"/>
        <w:rPr>
          <w:rFonts w:asciiTheme="minorHAnsi" w:eastAsiaTheme="minorEastAsia" w:hAnsiTheme="minorHAnsi" w:cs="宋体"/>
          <w:szCs w:val="20"/>
          <w:lang w:val="x-none"/>
        </w:rPr>
      </w:pPr>
      <w:r w:rsidRPr="003638A8">
        <w:rPr>
          <w:rFonts w:asciiTheme="minorHAnsi" w:eastAsiaTheme="minorEastAsia" w:hAnsiTheme="minorHAnsi"/>
          <w:lang w:val="x-none"/>
        </w:rPr>
        <w:br w:type="page"/>
      </w:r>
    </w:p>
    <w:p w:rsidR="00A1662D" w:rsidRPr="003638A8" w:rsidRDefault="00A1662D" w:rsidP="00A1662D">
      <w:pPr>
        <w:pStyle w:val="a6"/>
        <w:spacing w:line="240" w:lineRule="auto"/>
        <w:ind w:firstLineChars="0" w:firstLine="420"/>
        <w:rPr>
          <w:rFonts w:asciiTheme="minorHAnsi" w:eastAsiaTheme="minorEastAsia" w:hAnsiTheme="minorHAnsi"/>
          <w:sz w:val="8"/>
          <w:lang w:val="x-none"/>
        </w:rPr>
      </w:pPr>
    </w:p>
    <w:p w:rsidR="008A4513" w:rsidRPr="003638A8" w:rsidRDefault="008A4513" w:rsidP="008A4513">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1247" w:name="_Toc324095390"/>
      <w:bookmarkStart w:id="1248" w:name="_Toc497030248"/>
      <w:r w:rsidRPr="003638A8">
        <w:rPr>
          <w:rFonts w:asciiTheme="minorHAnsi" w:eastAsiaTheme="minorEastAsia" w:hAnsiTheme="minorHAnsi"/>
          <w:sz w:val="32"/>
          <w:szCs w:val="32"/>
          <w:lang w:eastAsia="zh-CN"/>
        </w:rPr>
        <w:t>系统运维保障</w:t>
      </w:r>
      <w:bookmarkEnd w:id="1247"/>
      <w:bookmarkEnd w:id="1248"/>
    </w:p>
    <w:p w:rsidR="008A4513" w:rsidRPr="003638A8" w:rsidRDefault="008A4513" w:rsidP="008A4513">
      <w:pPr>
        <w:pStyle w:val="a6"/>
        <w:ind w:firstLineChars="0" w:firstLine="420"/>
        <w:rPr>
          <w:rFonts w:asciiTheme="minorHAnsi" w:eastAsiaTheme="minorEastAsia" w:hAnsiTheme="minorHAnsi"/>
          <w:sz w:val="21"/>
          <w:lang w:val="x-none"/>
        </w:rPr>
      </w:pPr>
      <w:r w:rsidRPr="003638A8">
        <w:rPr>
          <w:rFonts w:asciiTheme="minorHAnsi" w:eastAsiaTheme="minorEastAsia" w:hAnsiTheme="minorHAnsi"/>
          <w:sz w:val="21"/>
          <w:lang w:val="x-none"/>
        </w:rPr>
        <w:t>系统上线验收后，系统便进入维护阶段，在维护阶段</w:t>
      </w:r>
      <w:r w:rsidR="003638A8" w:rsidRPr="003638A8">
        <w:rPr>
          <w:rFonts w:asciiTheme="minorHAnsi" w:eastAsiaTheme="minorEastAsia" w:hAnsiTheme="minorHAnsi"/>
          <w:sz w:val="21"/>
          <w:lang w:val="x-none"/>
        </w:rPr>
        <w:t>九次方</w:t>
      </w:r>
      <w:r w:rsidRPr="003638A8">
        <w:rPr>
          <w:rFonts w:asciiTheme="minorHAnsi" w:eastAsiaTheme="minorEastAsia" w:hAnsiTheme="minorHAnsi"/>
          <w:sz w:val="21"/>
          <w:lang w:val="x-none"/>
        </w:rPr>
        <w:t>的现场的售后工程师会为</w:t>
      </w:r>
      <w:r w:rsidR="002159A0" w:rsidRPr="003638A8">
        <w:rPr>
          <w:rFonts w:asciiTheme="minorHAnsi" w:eastAsiaTheme="minorEastAsia" w:hAnsiTheme="minorHAnsi"/>
          <w:sz w:val="21"/>
          <w:lang w:val="x-none"/>
        </w:rPr>
        <w:t>学院</w:t>
      </w:r>
      <w:r w:rsidRPr="003638A8">
        <w:rPr>
          <w:rFonts w:asciiTheme="minorHAnsi" w:eastAsiaTheme="minorEastAsia" w:hAnsiTheme="minorHAnsi"/>
          <w:sz w:val="21"/>
          <w:lang w:val="x-none"/>
        </w:rPr>
        <w:t>提供系统的运维保障服务，具体如下：</w:t>
      </w:r>
    </w:p>
    <w:p w:rsidR="008A4513" w:rsidRPr="003638A8" w:rsidRDefault="002159A0" w:rsidP="0016697A">
      <w:pPr>
        <w:pStyle w:val="a6"/>
        <w:numPr>
          <w:ilvl w:val="1"/>
          <w:numId w:val="28"/>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协助学院</w:t>
      </w:r>
      <w:r w:rsidR="008A4513" w:rsidRPr="003638A8">
        <w:rPr>
          <w:rFonts w:asciiTheme="minorHAnsi" w:eastAsiaTheme="minorEastAsia" w:hAnsiTheme="minorHAnsi"/>
          <w:sz w:val="21"/>
          <w:lang w:val="x-none"/>
        </w:rPr>
        <w:t>的运维人员建立系统运维保障制度；</w:t>
      </w:r>
    </w:p>
    <w:p w:rsidR="008A4513" w:rsidRPr="003638A8" w:rsidRDefault="008A4513" w:rsidP="0016697A">
      <w:pPr>
        <w:pStyle w:val="a6"/>
        <w:numPr>
          <w:ilvl w:val="1"/>
          <w:numId w:val="28"/>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协助</w:t>
      </w:r>
      <w:r w:rsidR="002159A0" w:rsidRPr="003638A8">
        <w:rPr>
          <w:rFonts w:asciiTheme="minorHAnsi" w:eastAsiaTheme="minorEastAsia" w:hAnsiTheme="minorHAnsi"/>
          <w:sz w:val="21"/>
          <w:lang w:val="x-none"/>
        </w:rPr>
        <w:t>学院</w:t>
      </w:r>
      <w:r w:rsidRPr="003638A8">
        <w:rPr>
          <w:rFonts w:asciiTheme="minorHAnsi" w:eastAsiaTheme="minorEastAsia" w:hAnsiTheme="minorHAnsi"/>
          <w:sz w:val="21"/>
          <w:lang w:val="x-none"/>
        </w:rPr>
        <w:t>的运维人员利用数据库的数据备份机制，制定数据备份计划，定时的交叉采用全部备份和增量备份的形式将系统数据进行备份，</w:t>
      </w:r>
      <w:r w:rsidRPr="003638A8">
        <w:rPr>
          <w:rFonts w:asciiTheme="minorHAnsi" w:eastAsiaTheme="minorEastAsia" w:hAnsiTheme="minorHAnsi"/>
          <w:sz w:val="21"/>
          <w:szCs w:val="21"/>
        </w:rPr>
        <w:t>备恢复</w:t>
      </w:r>
      <w:r w:rsidRPr="003638A8">
        <w:rPr>
          <w:rFonts w:asciiTheme="minorHAnsi" w:eastAsiaTheme="minorEastAsia" w:hAnsiTheme="minorHAnsi"/>
          <w:sz w:val="21"/>
          <w:lang w:val="x-none"/>
        </w:rPr>
        <w:t>；</w:t>
      </w:r>
    </w:p>
    <w:p w:rsidR="008A4513" w:rsidRPr="003638A8" w:rsidRDefault="008A4513" w:rsidP="0016697A">
      <w:pPr>
        <w:pStyle w:val="a6"/>
        <w:numPr>
          <w:ilvl w:val="1"/>
          <w:numId w:val="28"/>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指导</w:t>
      </w:r>
      <w:r w:rsidR="002159A0" w:rsidRPr="003638A8">
        <w:rPr>
          <w:rFonts w:asciiTheme="minorHAnsi" w:eastAsiaTheme="minorEastAsia" w:hAnsiTheme="minorHAnsi"/>
          <w:sz w:val="21"/>
          <w:lang w:val="x-none"/>
        </w:rPr>
        <w:t>学院</w:t>
      </w:r>
      <w:r w:rsidRPr="003638A8">
        <w:rPr>
          <w:rFonts w:asciiTheme="minorHAnsi" w:eastAsiaTheme="minorEastAsia" w:hAnsiTheme="minorHAnsi"/>
          <w:sz w:val="21"/>
          <w:lang w:val="x-none"/>
        </w:rPr>
        <w:t>的运维人员对平台的</w:t>
      </w:r>
      <w:r w:rsidRPr="003638A8">
        <w:rPr>
          <w:rFonts w:asciiTheme="minorHAnsi" w:eastAsiaTheme="minorEastAsia" w:hAnsiTheme="minorHAnsi"/>
          <w:sz w:val="21"/>
          <w:lang w:val="x-none"/>
        </w:rPr>
        <w:t>WEB</w:t>
      </w:r>
      <w:r w:rsidRPr="003638A8">
        <w:rPr>
          <w:rFonts w:asciiTheme="minorHAnsi" w:eastAsiaTheme="minorEastAsia" w:hAnsiTheme="minorHAnsi"/>
          <w:sz w:val="21"/>
          <w:lang w:val="x-none"/>
        </w:rPr>
        <w:t>应用进行压缩备份，</w:t>
      </w:r>
      <w:r w:rsidRPr="003638A8">
        <w:rPr>
          <w:rFonts w:asciiTheme="minorHAnsi" w:eastAsiaTheme="minorEastAsia" w:hAnsiTheme="minorHAnsi"/>
          <w:sz w:val="21"/>
          <w:szCs w:val="21"/>
        </w:rPr>
        <w:t>以</w:t>
      </w:r>
      <w:r w:rsidRPr="003638A8">
        <w:rPr>
          <w:rFonts w:asciiTheme="minorHAnsi" w:eastAsiaTheme="minorEastAsia" w:hAnsiTheme="minorHAnsi"/>
          <w:sz w:val="21"/>
          <w:lang w:val="x-none"/>
        </w:rPr>
        <w:t>备因承载</w:t>
      </w:r>
      <w:r w:rsidRPr="003638A8">
        <w:rPr>
          <w:rFonts w:asciiTheme="minorHAnsi" w:eastAsiaTheme="minorEastAsia" w:hAnsiTheme="minorHAnsi"/>
          <w:sz w:val="21"/>
          <w:lang w:val="x-none"/>
        </w:rPr>
        <w:t>WEB</w:t>
      </w:r>
      <w:r w:rsidRPr="003638A8">
        <w:rPr>
          <w:rFonts w:asciiTheme="minorHAnsi" w:eastAsiaTheme="minorEastAsia" w:hAnsiTheme="minorHAnsi"/>
          <w:sz w:val="21"/>
          <w:lang w:val="x-none"/>
        </w:rPr>
        <w:t>应用的服务器发生故障时，对平台</w:t>
      </w:r>
      <w:r w:rsidRPr="003638A8">
        <w:rPr>
          <w:rFonts w:asciiTheme="minorHAnsi" w:eastAsiaTheme="minorEastAsia" w:hAnsiTheme="minorHAnsi"/>
          <w:sz w:val="21"/>
          <w:lang w:val="x-none"/>
        </w:rPr>
        <w:t>WEB</w:t>
      </w:r>
      <w:r w:rsidRPr="003638A8">
        <w:rPr>
          <w:rFonts w:asciiTheme="minorHAnsi" w:eastAsiaTheme="minorEastAsia" w:hAnsiTheme="minorHAnsi"/>
          <w:sz w:val="21"/>
          <w:lang w:val="x-none"/>
        </w:rPr>
        <w:t>应用进行恢复；</w:t>
      </w:r>
    </w:p>
    <w:p w:rsidR="008A4513" w:rsidRPr="003638A8" w:rsidRDefault="008A4513" w:rsidP="0016697A">
      <w:pPr>
        <w:pStyle w:val="a6"/>
        <w:numPr>
          <w:ilvl w:val="1"/>
          <w:numId w:val="28"/>
        </w:numPr>
        <w:ind w:firstLineChars="0"/>
        <w:rPr>
          <w:rFonts w:asciiTheme="minorHAnsi" w:eastAsiaTheme="minorEastAsia" w:hAnsiTheme="minorHAnsi"/>
          <w:sz w:val="21"/>
          <w:lang w:val="x-none"/>
        </w:rPr>
      </w:pPr>
      <w:r w:rsidRPr="003638A8">
        <w:rPr>
          <w:rFonts w:asciiTheme="minorHAnsi" w:eastAsiaTheme="minorEastAsia" w:hAnsiTheme="minorHAnsi"/>
          <w:sz w:val="21"/>
          <w:lang w:val="x-none"/>
        </w:rPr>
        <w:t>指导</w:t>
      </w:r>
      <w:r w:rsidR="002159A0" w:rsidRPr="003638A8">
        <w:rPr>
          <w:rFonts w:asciiTheme="minorHAnsi" w:eastAsiaTheme="minorEastAsia" w:hAnsiTheme="minorHAnsi"/>
          <w:sz w:val="21"/>
          <w:lang w:val="x-none"/>
        </w:rPr>
        <w:t>学院</w:t>
      </w:r>
      <w:r w:rsidRPr="003638A8">
        <w:rPr>
          <w:rFonts w:asciiTheme="minorHAnsi" w:eastAsiaTheme="minorEastAsia" w:hAnsiTheme="minorHAnsi"/>
          <w:sz w:val="21"/>
          <w:lang w:val="x-none"/>
        </w:rPr>
        <w:t>的运维人员对系统平台做周期性的安全漏洞扫描。</w:t>
      </w:r>
    </w:p>
    <w:p w:rsidR="008A4513" w:rsidRPr="003638A8" w:rsidRDefault="008A4513" w:rsidP="008A451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49" w:name="_Toc324095391"/>
      <w:bookmarkStart w:id="1250" w:name="_Toc497030249"/>
      <w:r w:rsidRPr="003638A8">
        <w:rPr>
          <w:rFonts w:asciiTheme="minorHAnsi" w:eastAsiaTheme="minorEastAsia" w:hAnsiTheme="minorHAnsi"/>
          <w:sz w:val="30"/>
          <w:szCs w:val="30"/>
          <w:lang w:eastAsia="zh-CN"/>
        </w:rPr>
        <w:t>数据容灾备份运维方案</w:t>
      </w:r>
      <w:bookmarkEnd w:id="1249"/>
      <w:bookmarkEnd w:id="1250"/>
    </w:p>
    <w:p w:rsidR="008A4513" w:rsidRPr="003638A8" w:rsidRDefault="008A4513" w:rsidP="008A4513">
      <w:pPr>
        <w:spacing w:line="360" w:lineRule="auto"/>
        <w:ind w:firstLineChars="200" w:firstLine="420"/>
        <w:rPr>
          <w:rFonts w:asciiTheme="minorHAnsi" w:eastAsiaTheme="minorEastAsia" w:hAnsiTheme="minorHAnsi"/>
          <w:szCs w:val="21"/>
        </w:rPr>
      </w:pPr>
      <w:r w:rsidRPr="003638A8">
        <w:rPr>
          <w:rFonts w:asciiTheme="minorHAnsi" w:eastAsiaTheme="minorEastAsia" w:hAnsiTheme="minorHAnsi"/>
          <w:szCs w:val="21"/>
        </w:rPr>
        <w:t>数据库何时被破坏以及遭到什么样的破坏是不可预测的，所以备份是一项重要的数据管理工作。在这份文档中将描述如下几个问题：</w:t>
      </w:r>
    </w:p>
    <w:p w:rsidR="008A4513" w:rsidRPr="003638A8" w:rsidRDefault="008A4513" w:rsidP="0016697A">
      <w:pPr>
        <w:pStyle w:val="afff8"/>
        <w:numPr>
          <w:ilvl w:val="0"/>
          <w:numId w:val="29"/>
        </w:numPr>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何时备份</w:t>
      </w:r>
    </w:p>
    <w:p w:rsidR="008A4513" w:rsidRPr="003638A8" w:rsidRDefault="008A4513" w:rsidP="0016697A">
      <w:pPr>
        <w:pStyle w:val="afff8"/>
        <w:numPr>
          <w:ilvl w:val="0"/>
          <w:numId w:val="29"/>
        </w:numPr>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备份到何处</w:t>
      </w:r>
    </w:p>
    <w:p w:rsidR="008A4513" w:rsidRPr="003638A8" w:rsidRDefault="008A4513" w:rsidP="0016697A">
      <w:pPr>
        <w:pStyle w:val="afff8"/>
        <w:numPr>
          <w:ilvl w:val="0"/>
          <w:numId w:val="29"/>
        </w:numPr>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备份哪些内容</w:t>
      </w:r>
    </w:p>
    <w:p w:rsidR="008A4513" w:rsidRPr="003638A8" w:rsidRDefault="008A4513" w:rsidP="0016697A">
      <w:pPr>
        <w:pStyle w:val="afff8"/>
        <w:numPr>
          <w:ilvl w:val="0"/>
          <w:numId w:val="29"/>
        </w:numPr>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如何备份（备份策略）</w:t>
      </w:r>
    </w:p>
    <w:p w:rsidR="008A4513" w:rsidRPr="003638A8" w:rsidRDefault="008A4513" w:rsidP="008A4513">
      <w:pPr>
        <w:spacing w:line="360" w:lineRule="auto"/>
        <w:ind w:firstLineChars="200" w:firstLine="420"/>
        <w:rPr>
          <w:rFonts w:asciiTheme="minorHAnsi" w:eastAsiaTheme="minorEastAsia" w:hAnsiTheme="minorHAnsi"/>
        </w:rPr>
      </w:pPr>
      <w:r w:rsidRPr="003638A8">
        <w:rPr>
          <w:rFonts w:asciiTheme="minorHAnsi" w:eastAsiaTheme="minorEastAsia" w:hAnsiTheme="minorHAnsi"/>
          <w:szCs w:val="21"/>
        </w:rPr>
        <w:t>设计策略的指导思想是：以最小的代价恢复数据。备份和恢复是相互联系的，两者相结合考虑。本系统数据库采用的是</w:t>
      </w:r>
      <w:r w:rsidR="004609FB" w:rsidRPr="003638A8">
        <w:rPr>
          <w:rFonts w:asciiTheme="minorHAnsi" w:eastAsiaTheme="minorEastAsia" w:hAnsiTheme="minorHAnsi"/>
          <w:szCs w:val="21"/>
        </w:rPr>
        <w:t>基于</w:t>
      </w:r>
      <w:r w:rsidR="004609FB" w:rsidRPr="003638A8">
        <w:rPr>
          <w:rFonts w:asciiTheme="minorHAnsi" w:eastAsiaTheme="minorEastAsia" w:hAnsiTheme="minorHAnsi"/>
          <w:szCs w:val="21"/>
        </w:rPr>
        <w:t>mysqldump</w:t>
      </w:r>
      <w:r w:rsidR="004609FB" w:rsidRPr="003638A8">
        <w:rPr>
          <w:rFonts w:asciiTheme="minorHAnsi" w:eastAsiaTheme="minorEastAsia" w:hAnsiTheme="minorHAnsi"/>
          <w:szCs w:val="21"/>
        </w:rPr>
        <w:t>脚本的</w:t>
      </w:r>
      <w:r w:rsidRPr="003638A8">
        <w:rPr>
          <w:rFonts w:asciiTheme="minorHAnsi" w:eastAsiaTheme="minorEastAsia" w:hAnsiTheme="minorHAnsi"/>
          <w:szCs w:val="21"/>
        </w:rPr>
        <w:t>数据的备份与恢复，</w:t>
      </w:r>
      <w:r w:rsidR="004609FB" w:rsidRPr="003638A8">
        <w:rPr>
          <w:rFonts w:asciiTheme="minorHAnsi" w:eastAsiaTheme="minorEastAsia" w:hAnsiTheme="minorHAnsi"/>
          <w:szCs w:val="21"/>
        </w:rPr>
        <w:t>mysqldump</w:t>
      </w:r>
      <w:r w:rsidRPr="003638A8">
        <w:rPr>
          <w:rFonts w:asciiTheme="minorHAnsi" w:eastAsiaTheme="minorEastAsia" w:hAnsiTheme="minorHAnsi"/>
        </w:rPr>
        <w:t>是</w:t>
      </w:r>
      <w:r w:rsidR="004609FB" w:rsidRPr="003638A8">
        <w:rPr>
          <w:rFonts w:asciiTheme="minorHAnsi" w:eastAsiaTheme="minorEastAsia" w:hAnsiTheme="minorHAnsi"/>
        </w:rPr>
        <w:t>mysql</w:t>
      </w:r>
      <w:r w:rsidRPr="003638A8">
        <w:rPr>
          <w:rFonts w:asciiTheme="minorHAnsi" w:eastAsiaTheme="minorEastAsia" w:hAnsiTheme="minorHAnsi"/>
        </w:rPr>
        <w:t>提供的</w:t>
      </w:r>
      <w:r w:rsidR="004609FB" w:rsidRPr="003638A8">
        <w:rPr>
          <w:rFonts w:asciiTheme="minorHAnsi" w:eastAsiaTheme="minorEastAsia" w:hAnsiTheme="minorHAnsi"/>
        </w:rPr>
        <w:t>备份脚本</w:t>
      </w:r>
      <w:r w:rsidRPr="003638A8">
        <w:rPr>
          <w:rFonts w:asciiTheme="minorHAnsi" w:eastAsiaTheme="minorEastAsia" w:hAnsiTheme="minorHAnsi"/>
        </w:rPr>
        <w:t>，备份方式灵活，</w:t>
      </w:r>
      <w:r w:rsidR="004609FB" w:rsidRPr="003638A8">
        <w:rPr>
          <w:rFonts w:asciiTheme="minorHAnsi" w:eastAsiaTheme="minorEastAsia" w:hAnsiTheme="minorHAnsi"/>
        </w:rPr>
        <w:t>支持所有的数据库引擎，且</w:t>
      </w:r>
      <w:r w:rsidRPr="003638A8">
        <w:rPr>
          <w:rFonts w:asciiTheme="minorHAnsi" w:eastAsiaTheme="minorEastAsia" w:hAnsiTheme="minorHAnsi"/>
        </w:rPr>
        <w:t>不需要停止生产库</w:t>
      </w:r>
      <w:r w:rsidR="004609FB" w:rsidRPr="003638A8">
        <w:rPr>
          <w:rFonts w:asciiTheme="minorHAnsi" w:eastAsiaTheme="minorEastAsia" w:hAnsiTheme="minorHAnsi"/>
        </w:rPr>
        <w:t>，实现热备份</w:t>
      </w:r>
      <w:r w:rsidRPr="003638A8">
        <w:rPr>
          <w:rFonts w:asciiTheme="minorHAnsi" w:eastAsiaTheme="minorEastAsia" w:hAnsiTheme="minorHAnsi"/>
        </w:rPr>
        <w:t>；恢复方式</w:t>
      </w:r>
      <w:r w:rsidR="004609FB" w:rsidRPr="003638A8">
        <w:rPr>
          <w:rFonts w:asciiTheme="minorHAnsi" w:eastAsiaTheme="minorEastAsia" w:hAnsiTheme="minorHAnsi"/>
        </w:rPr>
        <w:t>也比较</w:t>
      </w:r>
      <w:r w:rsidRPr="003638A8">
        <w:rPr>
          <w:rFonts w:asciiTheme="minorHAnsi" w:eastAsiaTheme="minorEastAsia" w:hAnsiTheme="minorHAnsi"/>
        </w:rPr>
        <w:t>灵活，可以针对</w:t>
      </w:r>
      <w:r w:rsidR="004609FB" w:rsidRPr="003638A8">
        <w:rPr>
          <w:rFonts w:asciiTheme="minorHAnsi" w:eastAsiaTheme="minorEastAsia" w:hAnsiTheme="minorHAnsi"/>
        </w:rPr>
        <w:t>mysql</w:t>
      </w:r>
      <w:r w:rsidRPr="003638A8">
        <w:rPr>
          <w:rFonts w:asciiTheme="minorHAnsi" w:eastAsiaTheme="minorEastAsia" w:hAnsiTheme="minorHAnsi"/>
        </w:rPr>
        <w:t>受破坏程度选择不同的恢复策略。在这个项目中选择</w:t>
      </w:r>
      <w:r w:rsidR="004609FB" w:rsidRPr="003638A8">
        <w:rPr>
          <w:rFonts w:asciiTheme="minorHAnsi" w:eastAsiaTheme="minorEastAsia" w:hAnsiTheme="minorHAnsi"/>
        </w:rPr>
        <w:t>mysqldump</w:t>
      </w:r>
      <w:r w:rsidRPr="003638A8">
        <w:rPr>
          <w:rFonts w:asciiTheme="minorHAnsi" w:eastAsiaTheme="minorEastAsia" w:hAnsiTheme="minorHAnsi"/>
        </w:rPr>
        <w:t>备份和恢复比较符合项目管理要求。</w:t>
      </w:r>
    </w:p>
    <w:p w:rsidR="008A4513" w:rsidRPr="003638A8" w:rsidRDefault="008A4513" w:rsidP="008A4513">
      <w:pPr>
        <w:pStyle w:val="31"/>
        <w:rPr>
          <w:rFonts w:asciiTheme="minorHAnsi" w:eastAsiaTheme="minorEastAsia" w:hAnsiTheme="minorHAnsi"/>
        </w:rPr>
      </w:pPr>
      <w:bookmarkStart w:id="1251" w:name="_Toc324095395"/>
      <w:bookmarkStart w:id="1252" w:name="_Toc497030250"/>
      <w:r w:rsidRPr="003638A8">
        <w:rPr>
          <w:rFonts w:asciiTheme="minorHAnsi" w:eastAsiaTheme="minorEastAsia" w:hAnsiTheme="minorHAnsi"/>
        </w:rPr>
        <w:t>备份方案</w:t>
      </w:r>
      <w:bookmarkEnd w:id="1251"/>
      <w:bookmarkEnd w:id="1252"/>
    </w:p>
    <w:p w:rsidR="008A4513" w:rsidRPr="003638A8" w:rsidRDefault="008A4513" w:rsidP="008A4513">
      <w:pPr>
        <w:pStyle w:val="42"/>
        <w:numPr>
          <w:ilvl w:val="3"/>
          <w:numId w:val="14"/>
        </w:numPr>
        <w:rPr>
          <w:rFonts w:asciiTheme="minorHAnsi" w:eastAsiaTheme="minorEastAsia" w:hAnsiTheme="minorHAnsi"/>
          <w:kern w:val="44"/>
        </w:rPr>
      </w:pPr>
      <w:bookmarkStart w:id="1253" w:name="_Toc324095396"/>
      <w:r w:rsidRPr="003638A8">
        <w:rPr>
          <w:rFonts w:asciiTheme="minorHAnsi" w:eastAsiaTheme="minorEastAsia" w:hAnsiTheme="minorHAnsi"/>
          <w:kern w:val="44"/>
        </w:rPr>
        <w:t>备份计划</w:t>
      </w:r>
      <w:bookmarkEnd w:id="1253"/>
    </w:p>
    <w:p w:rsidR="008A4513" w:rsidRPr="003638A8" w:rsidRDefault="008A4513" w:rsidP="008901DA">
      <w:pPr>
        <w:spacing w:line="360" w:lineRule="auto"/>
        <w:ind w:firstLine="420"/>
        <w:rPr>
          <w:rFonts w:asciiTheme="minorHAnsi" w:eastAsiaTheme="minorEastAsia" w:hAnsiTheme="minorHAnsi"/>
        </w:rPr>
      </w:pPr>
      <w:r w:rsidRPr="003638A8">
        <w:rPr>
          <w:rFonts w:asciiTheme="minorHAnsi" w:eastAsiaTheme="minorEastAsia" w:hAnsiTheme="minorHAnsi"/>
        </w:rPr>
        <w:t>使用</w:t>
      </w:r>
      <w:r w:rsidR="006509FD" w:rsidRPr="003638A8">
        <w:rPr>
          <w:rFonts w:asciiTheme="minorHAnsi" w:eastAsiaTheme="minorEastAsia" w:hAnsiTheme="minorHAnsi"/>
        </w:rPr>
        <w:t>mysqldump</w:t>
      </w:r>
      <w:r w:rsidR="008901DA" w:rsidRPr="003638A8">
        <w:rPr>
          <w:rFonts w:asciiTheme="minorHAnsi" w:eastAsiaTheme="minorEastAsia" w:hAnsiTheme="minorHAnsi"/>
        </w:rPr>
        <w:t>实现数据库全</w:t>
      </w:r>
      <w:r w:rsidRPr="003638A8">
        <w:rPr>
          <w:rFonts w:asciiTheme="minorHAnsi" w:eastAsiaTheme="minorEastAsia" w:hAnsiTheme="minorHAnsi"/>
        </w:rPr>
        <w:t>备份</w:t>
      </w:r>
      <w:r w:rsidR="008901DA" w:rsidRPr="003638A8">
        <w:rPr>
          <w:rFonts w:asciiTheme="minorHAnsi" w:eastAsiaTheme="minorEastAsia" w:hAnsiTheme="minorHAnsi"/>
        </w:rPr>
        <w:t>，每天凌晨在业务不繁忙的时候执行，</w:t>
      </w:r>
      <w:r w:rsidRPr="003638A8">
        <w:rPr>
          <w:rFonts w:asciiTheme="minorHAnsi" w:eastAsiaTheme="minorEastAsia" w:hAnsiTheme="minorHAnsi"/>
        </w:rPr>
        <w:t>备份生成的文件命名规则：</w:t>
      </w:r>
      <w:r w:rsidRPr="003638A8">
        <w:rPr>
          <w:rFonts w:asciiTheme="minorHAnsi" w:eastAsiaTheme="minorEastAsia" w:hAnsiTheme="minorHAnsi"/>
        </w:rPr>
        <w:t>inc</w:t>
      </w:r>
      <w:r w:rsidRPr="003638A8">
        <w:rPr>
          <w:rFonts w:asciiTheme="minorHAnsi" w:eastAsiaTheme="minorEastAsia" w:hAnsiTheme="minorHAnsi"/>
          <w:color w:val="FF0000"/>
        </w:rPr>
        <w:t>N</w:t>
      </w:r>
      <w:r w:rsidRPr="003638A8">
        <w:rPr>
          <w:rFonts w:asciiTheme="minorHAnsi" w:eastAsiaTheme="minorEastAsia" w:hAnsiTheme="minorHAnsi"/>
        </w:rPr>
        <w:t>_%T_%t</w:t>
      </w:r>
      <w:r w:rsidR="008901DA" w:rsidRPr="003638A8">
        <w:rPr>
          <w:rFonts w:asciiTheme="minorHAnsi" w:eastAsiaTheme="minorEastAsia" w:hAnsiTheme="minorHAnsi"/>
        </w:rPr>
        <w:t>，</w:t>
      </w:r>
      <w:r w:rsidRPr="003638A8">
        <w:rPr>
          <w:rFonts w:asciiTheme="minorHAnsi" w:eastAsiaTheme="minorEastAsia" w:hAnsiTheme="minorHAnsi"/>
        </w:rPr>
        <w:t>其中，</w:t>
      </w:r>
      <w:r w:rsidRPr="003638A8">
        <w:rPr>
          <w:rFonts w:asciiTheme="minorHAnsi" w:eastAsiaTheme="minorEastAsia" w:hAnsiTheme="minorHAnsi"/>
        </w:rPr>
        <w:t>N</w:t>
      </w:r>
      <w:r w:rsidRPr="003638A8">
        <w:rPr>
          <w:rFonts w:asciiTheme="minorHAnsi" w:eastAsiaTheme="minorEastAsia" w:hAnsiTheme="minorHAnsi"/>
        </w:rPr>
        <w:t>表示</w:t>
      </w:r>
      <w:r w:rsidRPr="003638A8">
        <w:rPr>
          <w:rFonts w:asciiTheme="minorHAnsi" w:eastAsiaTheme="minorEastAsia" w:hAnsiTheme="minorHAnsi"/>
        </w:rPr>
        <w:t>level</w:t>
      </w:r>
      <w:r w:rsidRPr="003638A8">
        <w:rPr>
          <w:rFonts w:asciiTheme="minorHAnsi" w:eastAsiaTheme="minorEastAsia" w:hAnsiTheme="minorHAnsi"/>
        </w:rPr>
        <w:t>几的备份；</w:t>
      </w:r>
      <w:r w:rsidRPr="003638A8">
        <w:rPr>
          <w:rFonts w:asciiTheme="minorHAnsi" w:eastAsiaTheme="minorEastAsia" w:hAnsiTheme="minorHAnsi"/>
        </w:rPr>
        <w:t>%T</w:t>
      </w:r>
      <w:r w:rsidRPr="003638A8">
        <w:rPr>
          <w:rFonts w:asciiTheme="minorHAnsi" w:eastAsiaTheme="minorEastAsia" w:hAnsiTheme="minorHAnsi"/>
        </w:rPr>
        <w:t>表示哪天；</w:t>
      </w:r>
      <w:r w:rsidRPr="003638A8">
        <w:rPr>
          <w:rFonts w:asciiTheme="minorHAnsi" w:eastAsiaTheme="minorEastAsia" w:hAnsiTheme="minorHAnsi"/>
        </w:rPr>
        <w:t>%t</w:t>
      </w:r>
      <w:r w:rsidRPr="003638A8">
        <w:rPr>
          <w:rFonts w:asciiTheme="minorHAnsi" w:eastAsiaTheme="minorEastAsia" w:hAnsiTheme="minorHAnsi"/>
        </w:rPr>
        <w:t>表示时间戳。</w:t>
      </w:r>
      <w:r w:rsidR="002B2652" w:rsidRPr="003638A8">
        <w:rPr>
          <w:rFonts w:asciiTheme="minorHAnsi" w:eastAsiaTheme="minorEastAsia" w:hAnsiTheme="minorHAnsi"/>
        </w:rPr>
        <w:t>备份结束之后，使用</w:t>
      </w:r>
      <w:r w:rsidR="002B2652" w:rsidRPr="003638A8">
        <w:rPr>
          <w:rFonts w:asciiTheme="minorHAnsi" w:eastAsiaTheme="minorEastAsia" w:hAnsiTheme="minorHAnsi"/>
        </w:rPr>
        <w:t>tar</w:t>
      </w:r>
      <w:r w:rsidR="002B2652" w:rsidRPr="003638A8">
        <w:rPr>
          <w:rFonts w:asciiTheme="minorHAnsi" w:eastAsiaTheme="minorEastAsia" w:hAnsiTheme="minorHAnsi"/>
        </w:rPr>
        <w:t>命令将文件进行压缩存储。</w:t>
      </w:r>
    </w:p>
    <w:p w:rsidR="008A4513" w:rsidRPr="003638A8" w:rsidRDefault="008A4513" w:rsidP="008A4513">
      <w:pPr>
        <w:pStyle w:val="42"/>
        <w:numPr>
          <w:ilvl w:val="3"/>
          <w:numId w:val="14"/>
        </w:numPr>
        <w:rPr>
          <w:rFonts w:asciiTheme="minorHAnsi" w:eastAsiaTheme="minorEastAsia" w:hAnsiTheme="minorHAnsi"/>
          <w:kern w:val="44"/>
        </w:rPr>
      </w:pPr>
      <w:bookmarkStart w:id="1254" w:name="_Toc324095398"/>
      <w:r w:rsidRPr="003638A8">
        <w:rPr>
          <w:rFonts w:asciiTheme="minorHAnsi" w:eastAsiaTheme="minorEastAsia" w:hAnsiTheme="minorHAnsi"/>
          <w:kern w:val="44"/>
        </w:rPr>
        <w:t>备份日志</w:t>
      </w:r>
      <w:bookmarkEnd w:id="1254"/>
    </w:p>
    <w:p w:rsidR="008A4513" w:rsidRPr="003638A8" w:rsidRDefault="008A4513" w:rsidP="008A4513">
      <w:pPr>
        <w:ind w:firstLine="420"/>
        <w:rPr>
          <w:rFonts w:asciiTheme="minorHAnsi" w:eastAsiaTheme="minorEastAsia" w:hAnsiTheme="minorHAnsi"/>
        </w:rPr>
      </w:pPr>
      <w:r w:rsidRPr="003638A8">
        <w:rPr>
          <w:rFonts w:asciiTheme="minorHAnsi" w:eastAsiaTheme="minorEastAsia" w:hAnsiTheme="minorHAnsi"/>
        </w:rPr>
        <w:t>备份结果要输出日志，通过查看日志可以了解到备份成功与否。</w:t>
      </w:r>
    </w:p>
    <w:p w:rsidR="008A4513" w:rsidRPr="003638A8" w:rsidRDefault="008A4513" w:rsidP="008A4513">
      <w:pPr>
        <w:pStyle w:val="42"/>
        <w:numPr>
          <w:ilvl w:val="3"/>
          <w:numId w:val="14"/>
        </w:numPr>
        <w:rPr>
          <w:rFonts w:asciiTheme="minorHAnsi" w:eastAsiaTheme="minorEastAsia" w:hAnsiTheme="minorHAnsi"/>
          <w:kern w:val="44"/>
        </w:rPr>
      </w:pPr>
      <w:bookmarkStart w:id="1255" w:name="_Toc324095399"/>
      <w:r w:rsidRPr="003638A8">
        <w:rPr>
          <w:rFonts w:asciiTheme="minorHAnsi" w:eastAsiaTheme="minorEastAsia" w:hAnsiTheme="minorHAnsi"/>
          <w:kern w:val="44"/>
        </w:rPr>
        <w:lastRenderedPageBreak/>
        <w:t>备份保留时间</w:t>
      </w:r>
      <w:bookmarkEnd w:id="1255"/>
    </w:p>
    <w:p w:rsidR="008A4513" w:rsidRPr="003638A8" w:rsidRDefault="002B2652" w:rsidP="002B2652">
      <w:pPr>
        <w:spacing w:line="360" w:lineRule="auto"/>
        <w:ind w:firstLine="420"/>
        <w:rPr>
          <w:rFonts w:asciiTheme="minorHAnsi" w:eastAsiaTheme="minorEastAsia" w:hAnsiTheme="minorHAnsi"/>
        </w:rPr>
      </w:pPr>
      <w:r w:rsidRPr="003638A8">
        <w:rPr>
          <w:rFonts w:asciiTheme="minorHAnsi" w:eastAsiaTheme="minorEastAsia" w:hAnsiTheme="minorHAnsi"/>
        </w:rPr>
        <w:t>因为备份文件已经使用了</w:t>
      </w:r>
      <w:r w:rsidRPr="003638A8">
        <w:rPr>
          <w:rFonts w:asciiTheme="minorHAnsi" w:eastAsiaTheme="minorEastAsia" w:hAnsiTheme="minorHAnsi"/>
        </w:rPr>
        <w:t>tar</w:t>
      </w:r>
      <w:r w:rsidRPr="003638A8">
        <w:rPr>
          <w:rFonts w:asciiTheme="minorHAnsi" w:eastAsiaTheme="minorEastAsia" w:hAnsiTheme="minorHAnsi"/>
        </w:rPr>
        <w:t>进行了压缩，因此磁盘空间占用量不大，建议备份文件保留</w:t>
      </w:r>
      <w:r w:rsidRPr="003638A8">
        <w:rPr>
          <w:rFonts w:asciiTheme="minorHAnsi" w:eastAsiaTheme="minorEastAsia" w:hAnsiTheme="minorHAnsi"/>
        </w:rPr>
        <w:t>1</w:t>
      </w:r>
      <w:r w:rsidRPr="003638A8">
        <w:rPr>
          <w:rFonts w:asciiTheme="minorHAnsi" w:eastAsiaTheme="minorEastAsia" w:hAnsiTheme="minorHAnsi"/>
        </w:rPr>
        <w:t>年以上</w:t>
      </w:r>
      <w:r w:rsidR="008A4513" w:rsidRPr="003638A8">
        <w:rPr>
          <w:rFonts w:asciiTheme="minorHAnsi" w:eastAsiaTheme="minorEastAsia" w:hAnsiTheme="minorHAnsi"/>
        </w:rPr>
        <w:t>。</w:t>
      </w:r>
    </w:p>
    <w:p w:rsidR="008A4513" w:rsidRPr="003638A8" w:rsidRDefault="008A4513" w:rsidP="008A4513">
      <w:pPr>
        <w:pStyle w:val="31"/>
        <w:rPr>
          <w:rFonts w:asciiTheme="minorHAnsi" w:eastAsiaTheme="minorEastAsia" w:hAnsiTheme="minorHAnsi"/>
        </w:rPr>
      </w:pPr>
      <w:bookmarkStart w:id="1256" w:name="_Toc324095401"/>
      <w:bookmarkStart w:id="1257" w:name="_Toc497030251"/>
      <w:r w:rsidRPr="003638A8">
        <w:rPr>
          <w:rFonts w:asciiTheme="minorHAnsi" w:eastAsiaTheme="minorEastAsia" w:hAnsiTheme="minorHAnsi"/>
        </w:rPr>
        <w:t>恢复方案</w:t>
      </w:r>
      <w:bookmarkEnd w:id="1256"/>
      <w:bookmarkEnd w:id="1257"/>
    </w:p>
    <w:p w:rsidR="008A4513" w:rsidRPr="003638A8" w:rsidRDefault="00B11EB8" w:rsidP="008A4513">
      <w:pPr>
        <w:spacing w:line="360" w:lineRule="auto"/>
        <w:ind w:firstLine="420"/>
        <w:rPr>
          <w:rFonts w:asciiTheme="minorHAnsi" w:eastAsiaTheme="minorEastAsia" w:hAnsiTheme="minorHAnsi"/>
        </w:rPr>
      </w:pPr>
      <w:r w:rsidRPr="003638A8">
        <w:rPr>
          <w:rFonts w:asciiTheme="minorHAnsi" w:eastAsiaTheme="minorEastAsia" w:hAnsiTheme="minorHAnsi"/>
        </w:rPr>
        <w:t>新建一个数据库实例，使用</w:t>
      </w:r>
      <w:r w:rsidRPr="003638A8">
        <w:rPr>
          <w:rFonts w:asciiTheme="minorHAnsi" w:eastAsiaTheme="minorEastAsia" w:hAnsiTheme="minorHAnsi"/>
        </w:rPr>
        <w:t>mysql</w:t>
      </w:r>
      <w:r w:rsidRPr="003638A8">
        <w:rPr>
          <w:rFonts w:asciiTheme="minorHAnsi" w:eastAsiaTheme="minorEastAsia" w:hAnsiTheme="minorHAnsi"/>
        </w:rPr>
        <w:t>脚本，将要恢复的备份文件，批量导入到数据库，测试通过后，将新建的数据库实例名修改为</w:t>
      </w:r>
      <w:r w:rsidRPr="003638A8">
        <w:rPr>
          <w:rFonts w:asciiTheme="minorHAnsi" w:eastAsiaTheme="minorEastAsia" w:hAnsiTheme="minorHAnsi"/>
        </w:rPr>
        <w:t>Web</w:t>
      </w:r>
      <w:r w:rsidRPr="003638A8">
        <w:rPr>
          <w:rFonts w:asciiTheme="minorHAnsi" w:eastAsiaTheme="minorEastAsia" w:hAnsiTheme="minorHAnsi"/>
        </w:rPr>
        <w:t>配置的实例名即可</w:t>
      </w:r>
      <w:r w:rsidR="008A4513" w:rsidRPr="003638A8">
        <w:rPr>
          <w:rFonts w:asciiTheme="minorHAnsi" w:eastAsiaTheme="minorEastAsia" w:hAnsiTheme="minorHAnsi"/>
        </w:rPr>
        <w:t>。</w:t>
      </w:r>
    </w:p>
    <w:p w:rsidR="008A4513" w:rsidRPr="003638A8" w:rsidRDefault="008A4513" w:rsidP="008A451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58" w:name="_Toc324095407"/>
      <w:bookmarkStart w:id="1259" w:name="_Toc497030252"/>
      <w:r w:rsidRPr="003638A8">
        <w:rPr>
          <w:rFonts w:asciiTheme="minorHAnsi" w:eastAsiaTheme="minorEastAsia" w:hAnsiTheme="minorHAnsi"/>
          <w:sz w:val="30"/>
          <w:szCs w:val="30"/>
          <w:lang w:eastAsia="zh-CN"/>
        </w:rPr>
        <w:t>平台</w:t>
      </w:r>
      <w:r w:rsidRPr="003638A8">
        <w:rPr>
          <w:rFonts w:asciiTheme="minorHAnsi" w:eastAsiaTheme="minorEastAsia" w:hAnsiTheme="minorHAnsi"/>
          <w:sz w:val="30"/>
          <w:szCs w:val="30"/>
          <w:lang w:eastAsia="zh-CN"/>
        </w:rPr>
        <w:t>Web</w:t>
      </w:r>
      <w:r w:rsidRPr="003638A8">
        <w:rPr>
          <w:rFonts w:asciiTheme="minorHAnsi" w:eastAsiaTheme="minorEastAsia" w:hAnsiTheme="minorHAnsi"/>
          <w:sz w:val="30"/>
          <w:szCs w:val="30"/>
          <w:lang w:eastAsia="zh-CN"/>
        </w:rPr>
        <w:t>应用备份恢复的运维方案</w:t>
      </w:r>
      <w:bookmarkEnd w:id="1258"/>
      <w:bookmarkEnd w:id="1259"/>
    </w:p>
    <w:p w:rsidR="002B5600" w:rsidRPr="003638A8" w:rsidRDefault="002B5600" w:rsidP="002B5600">
      <w:pPr>
        <w:pStyle w:val="31"/>
        <w:rPr>
          <w:rFonts w:asciiTheme="minorHAnsi" w:eastAsiaTheme="minorEastAsia" w:hAnsiTheme="minorHAnsi"/>
        </w:rPr>
      </w:pPr>
      <w:bookmarkStart w:id="1260" w:name="_Toc324095408"/>
      <w:bookmarkStart w:id="1261" w:name="_Toc497030253"/>
      <w:r w:rsidRPr="003638A8">
        <w:rPr>
          <w:rFonts w:asciiTheme="minorHAnsi" w:eastAsiaTheme="minorEastAsia" w:hAnsiTheme="minorHAnsi"/>
        </w:rPr>
        <w:t>源码管理</w:t>
      </w:r>
      <w:bookmarkEnd w:id="1260"/>
      <w:bookmarkEnd w:id="1261"/>
    </w:p>
    <w:p w:rsidR="002B5600" w:rsidRPr="003638A8" w:rsidRDefault="003638A8" w:rsidP="002B5600">
      <w:pPr>
        <w:pStyle w:val="a6"/>
        <w:ind w:firstLine="420"/>
        <w:rPr>
          <w:rFonts w:asciiTheme="minorHAnsi" w:eastAsiaTheme="minorEastAsia" w:hAnsiTheme="minorHAnsi" w:cs="Times New Roman"/>
          <w:sz w:val="21"/>
          <w:szCs w:val="24"/>
        </w:rPr>
      </w:pPr>
      <w:r w:rsidRPr="003638A8">
        <w:rPr>
          <w:rFonts w:asciiTheme="minorHAnsi" w:eastAsiaTheme="minorEastAsia" w:hAnsiTheme="minorHAnsi" w:cs="Times New Roman"/>
          <w:sz w:val="21"/>
          <w:szCs w:val="24"/>
        </w:rPr>
        <w:t>九次方</w:t>
      </w:r>
      <w:r w:rsidR="002B5600" w:rsidRPr="003638A8">
        <w:rPr>
          <w:rFonts w:asciiTheme="minorHAnsi" w:eastAsiaTheme="minorEastAsia" w:hAnsiTheme="minorHAnsi" w:cs="Times New Roman"/>
          <w:sz w:val="21"/>
          <w:szCs w:val="24"/>
        </w:rPr>
        <w:t>有统一的源码管理中心，针对项目开发的所有源代码将由</w:t>
      </w:r>
      <w:r w:rsidRPr="003638A8">
        <w:rPr>
          <w:rFonts w:asciiTheme="minorHAnsi" w:eastAsiaTheme="minorEastAsia" w:hAnsiTheme="minorHAnsi" w:cs="Times New Roman"/>
          <w:sz w:val="21"/>
          <w:szCs w:val="24"/>
        </w:rPr>
        <w:t>九次方</w:t>
      </w:r>
      <w:r w:rsidR="002B5600" w:rsidRPr="003638A8">
        <w:rPr>
          <w:rFonts w:asciiTheme="minorHAnsi" w:eastAsiaTheme="minorEastAsia" w:hAnsiTheme="minorHAnsi" w:cs="Times New Roman"/>
          <w:sz w:val="21"/>
          <w:szCs w:val="24"/>
        </w:rPr>
        <w:t>源码管理中心统一管理，一旦平台</w:t>
      </w:r>
      <w:r w:rsidR="002B5600" w:rsidRPr="003638A8">
        <w:rPr>
          <w:rFonts w:asciiTheme="minorHAnsi" w:eastAsiaTheme="minorEastAsia" w:hAnsiTheme="minorHAnsi" w:cs="Times New Roman"/>
          <w:sz w:val="21"/>
          <w:szCs w:val="24"/>
        </w:rPr>
        <w:t>web</w:t>
      </w:r>
      <w:r w:rsidR="002B5600" w:rsidRPr="003638A8">
        <w:rPr>
          <w:rFonts w:asciiTheme="minorHAnsi" w:eastAsiaTheme="minorEastAsia" w:hAnsiTheme="minorHAnsi" w:cs="Times New Roman"/>
          <w:sz w:val="21"/>
          <w:szCs w:val="24"/>
        </w:rPr>
        <w:t>应用发生问题，</w:t>
      </w:r>
      <w:r w:rsidRPr="003638A8">
        <w:rPr>
          <w:rFonts w:asciiTheme="minorHAnsi" w:eastAsiaTheme="minorEastAsia" w:hAnsiTheme="minorHAnsi" w:cs="Times New Roman"/>
          <w:sz w:val="21"/>
          <w:szCs w:val="24"/>
        </w:rPr>
        <w:t>九次方</w:t>
      </w:r>
      <w:r w:rsidR="002B5600" w:rsidRPr="003638A8">
        <w:rPr>
          <w:rFonts w:asciiTheme="minorHAnsi" w:eastAsiaTheme="minorEastAsia" w:hAnsiTheme="minorHAnsi" w:cs="Times New Roman"/>
          <w:sz w:val="21"/>
          <w:szCs w:val="24"/>
        </w:rPr>
        <w:t>源码管理中心会重新生成部署文件，恢复平台运行。</w:t>
      </w:r>
    </w:p>
    <w:p w:rsidR="002B5600" w:rsidRPr="003638A8" w:rsidRDefault="002B5600" w:rsidP="002B5600">
      <w:pPr>
        <w:pStyle w:val="31"/>
        <w:rPr>
          <w:rFonts w:asciiTheme="minorHAnsi" w:eastAsiaTheme="minorEastAsia" w:hAnsiTheme="minorHAnsi"/>
        </w:rPr>
      </w:pPr>
      <w:bookmarkStart w:id="1262" w:name="_Toc324095409"/>
      <w:bookmarkStart w:id="1263" w:name="_Toc497030254"/>
      <w:r w:rsidRPr="003638A8">
        <w:rPr>
          <w:rFonts w:asciiTheme="minorHAnsi" w:eastAsiaTheme="minorEastAsia" w:hAnsiTheme="minorHAnsi"/>
        </w:rPr>
        <w:t>自备份管理</w:t>
      </w:r>
      <w:bookmarkEnd w:id="1262"/>
      <w:bookmarkEnd w:id="1263"/>
    </w:p>
    <w:p w:rsidR="002B5600" w:rsidRPr="003638A8" w:rsidRDefault="002B5600" w:rsidP="002B5600">
      <w:pPr>
        <w:pStyle w:val="a6"/>
        <w:ind w:firstLine="420"/>
        <w:rPr>
          <w:rFonts w:asciiTheme="minorHAnsi" w:eastAsiaTheme="minorEastAsia" w:hAnsiTheme="minorHAnsi" w:cs="Times New Roman"/>
          <w:sz w:val="21"/>
          <w:szCs w:val="24"/>
        </w:rPr>
      </w:pPr>
      <w:r w:rsidRPr="003638A8">
        <w:rPr>
          <w:rFonts w:asciiTheme="minorHAnsi" w:eastAsiaTheme="minorEastAsia" w:hAnsiTheme="minorHAnsi" w:cs="Times New Roman"/>
          <w:sz w:val="21"/>
          <w:szCs w:val="24"/>
        </w:rPr>
        <w:t>平台应用自身带有备份</w:t>
      </w:r>
      <w:r w:rsidRPr="003638A8">
        <w:rPr>
          <w:rFonts w:asciiTheme="minorHAnsi" w:eastAsiaTheme="minorEastAsia" w:hAnsiTheme="minorHAnsi" w:cs="Times New Roman"/>
          <w:sz w:val="21"/>
          <w:szCs w:val="24"/>
        </w:rPr>
        <w:t>web</w:t>
      </w:r>
      <w:r w:rsidRPr="003638A8">
        <w:rPr>
          <w:rFonts w:asciiTheme="minorHAnsi" w:eastAsiaTheme="minorEastAsia" w:hAnsiTheme="minorHAnsi" w:cs="Times New Roman"/>
          <w:sz w:val="21"/>
          <w:szCs w:val="24"/>
        </w:rPr>
        <w:t>应用程序，通过配置文件的设置，定时自动备份到指定目录存储或远程</w:t>
      </w:r>
      <w:r w:rsidRPr="003638A8">
        <w:rPr>
          <w:rFonts w:asciiTheme="minorHAnsi" w:eastAsiaTheme="minorEastAsia" w:hAnsiTheme="minorHAnsi" w:cs="Times New Roman"/>
          <w:sz w:val="21"/>
          <w:szCs w:val="24"/>
        </w:rPr>
        <w:t>ftp</w:t>
      </w:r>
      <w:r w:rsidRPr="003638A8">
        <w:rPr>
          <w:rFonts w:asciiTheme="minorHAnsi" w:eastAsiaTheme="minorEastAsia" w:hAnsiTheme="minorHAnsi" w:cs="Times New Roman"/>
          <w:sz w:val="21"/>
          <w:szCs w:val="24"/>
        </w:rPr>
        <w:t>服务器的指定目录里，一旦平台</w:t>
      </w:r>
      <w:r w:rsidRPr="003638A8">
        <w:rPr>
          <w:rFonts w:asciiTheme="minorHAnsi" w:eastAsiaTheme="minorEastAsia" w:hAnsiTheme="minorHAnsi" w:cs="Times New Roman"/>
          <w:sz w:val="21"/>
          <w:szCs w:val="24"/>
        </w:rPr>
        <w:t>web</w:t>
      </w:r>
      <w:r w:rsidRPr="003638A8">
        <w:rPr>
          <w:rFonts w:asciiTheme="minorHAnsi" w:eastAsiaTheme="minorEastAsia" w:hAnsiTheme="minorHAnsi" w:cs="Times New Roman"/>
          <w:sz w:val="21"/>
          <w:szCs w:val="24"/>
        </w:rPr>
        <w:t>应用发生问题，可从指定目录恢复应用的使用。</w:t>
      </w:r>
    </w:p>
    <w:p w:rsidR="008A4513" w:rsidRPr="003638A8" w:rsidRDefault="008A4513" w:rsidP="008A4513">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64" w:name="_Toc324095410"/>
      <w:bookmarkStart w:id="1265" w:name="_Toc497030255"/>
      <w:r w:rsidRPr="003638A8">
        <w:rPr>
          <w:rFonts w:asciiTheme="minorHAnsi" w:eastAsiaTheme="minorEastAsia" w:hAnsiTheme="minorHAnsi"/>
          <w:sz w:val="30"/>
          <w:szCs w:val="30"/>
          <w:lang w:eastAsia="zh-CN"/>
        </w:rPr>
        <w:t>系统漏洞</w:t>
      </w:r>
      <w:r w:rsidR="009B5C86" w:rsidRPr="003638A8">
        <w:rPr>
          <w:rFonts w:asciiTheme="minorHAnsi" w:eastAsiaTheme="minorEastAsia" w:hAnsiTheme="minorHAnsi"/>
          <w:sz w:val="30"/>
          <w:szCs w:val="30"/>
          <w:lang w:eastAsia="zh-CN"/>
        </w:rPr>
        <w:t>扫描</w:t>
      </w:r>
      <w:r w:rsidRPr="003638A8">
        <w:rPr>
          <w:rFonts w:asciiTheme="minorHAnsi" w:eastAsiaTheme="minorEastAsia" w:hAnsiTheme="minorHAnsi"/>
          <w:sz w:val="30"/>
          <w:szCs w:val="30"/>
          <w:lang w:eastAsia="zh-CN"/>
        </w:rPr>
        <w:t>运维方案</w:t>
      </w:r>
      <w:bookmarkEnd w:id="1264"/>
      <w:bookmarkEnd w:id="1265"/>
    </w:p>
    <w:p w:rsidR="008A4513" w:rsidRPr="003638A8" w:rsidRDefault="008A4513" w:rsidP="008A4513">
      <w:pPr>
        <w:autoSpaceDE w:val="0"/>
        <w:autoSpaceDN w:val="0"/>
        <w:adjustRightInd w:val="0"/>
        <w:spacing w:line="360" w:lineRule="auto"/>
        <w:ind w:firstLine="420"/>
        <w:jc w:val="left"/>
        <w:rPr>
          <w:rFonts w:asciiTheme="minorHAnsi" w:eastAsiaTheme="minorEastAsia" w:hAnsiTheme="minorHAnsi" w:cs="宋体-WinCharSetFFFF-H"/>
          <w:kern w:val="0"/>
          <w:szCs w:val="21"/>
        </w:rPr>
      </w:pPr>
      <w:r w:rsidRPr="003638A8">
        <w:rPr>
          <w:rFonts w:asciiTheme="minorHAnsi" w:eastAsiaTheme="minorEastAsia" w:hAnsiTheme="minorHAnsi"/>
          <w:lang w:val="x-none"/>
        </w:rPr>
        <w:t>在</w:t>
      </w:r>
      <w:r w:rsidR="00B063E0" w:rsidRPr="003638A8">
        <w:rPr>
          <w:rFonts w:asciiTheme="minorHAnsi" w:eastAsiaTheme="minorEastAsia" w:hAnsiTheme="minorHAnsi"/>
          <w:lang w:val="x-none"/>
        </w:rPr>
        <w:t>系统</w:t>
      </w:r>
      <w:r w:rsidRPr="003638A8">
        <w:rPr>
          <w:rFonts w:asciiTheme="minorHAnsi" w:eastAsiaTheme="minorEastAsia" w:hAnsiTheme="minorHAnsi"/>
          <w:lang w:val="x-none"/>
        </w:rPr>
        <w:t>实施部署完成后，</w:t>
      </w:r>
      <w:r w:rsidR="003638A8" w:rsidRPr="003638A8">
        <w:rPr>
          <w:rFonts w:asciiTheme="minorHAnsi" w:eastAsiaTheme="minorEastAsia" w:hAnsiTheme="minorHAnsi"/>
          <w:lang w:val="x-none"/>
        </w:rPr>
        <w:t>九次方</w:t>
      </w:r>
      <w:r w:rsidRPr="003638A8">
        <w:rPr>
          <w:rFonts w:asciiTheme="minorHAnsi" w:eastAsiaTheme="minorEastAsia" w:hAnsiTheme="minorHAnsi"/>
          <w:lang w:val="x-none"/>
        </w:rPr>
        <w:t>实施服务团队将协助</w:t>
      </w:r>
      <w:r w:rsidR="00B063E0" w:rsidRPr="003638A8">
        <w:rPr>
          <w:rFonts w:asciiTheme="minorHAnsi" w:eastAsiaTheme="minorEastAsia" w:hAnsiTheme="minorHAnsi"/>
          <w:lang w:val="x-none"/>
        </w:rPr>
        <w:t>用户</w:t>
      </w:r>
      <w:r w:rsidRPr="003638A8">
        <w:rPr>
          <w:rFonts w:asciiTheme="minorHAnsi" w:eastAsiaTheme="minorEastAsia" w:hAnsiTheme="minorHAnsi"/>
          <w:lang w:val="x-none"/>
        </w:rPr>
        <w:t>的运维人员制定系统安全漏洞扫描的运维计划，并指导相关人员用第三方的漏扫工具对平台的</w:t>
      </w:r>
      <w:r w:rsidRPr="003638A8">
        <w:rPr>
          <w:rFonts w:asciiTheme="minorHAnsi" w:eastAsiaTheme="minorEastAsia" w:hAnsiTheme="minorHAnsi"/>
          <w:lang w:val="x-none"/>
        </w:rPr>
        <w:t>Web</w:t>
      </w:r>
      <w:r w:rsidRPr="003638A8">
        <w:rPr>
          <w:rFonts w:asciiTheme="minorHAnsi" w:eastAsiaTheme="minorEastAsia" w:hAnsiTheme="minorHAnsi"/>
          <w:lang w:val="x-none"/>
        </w:rPr>
        <w:t>应用进行安全漏洞扫描，目的是为了</w:t>
      </w:r>
      <w:r w:rsidRPr="003638A8">
        <w:rPr>
          <w:rFonts w:asciiTheme="minorHAnsi" w:eastAsiaTheme="minorEastAsia" w:hAnsiTheme="minorHAnsi" w:cs="宋体-WinCharSetFFFF-H"/>
          <w:kern w:val="0"/>
          <w:szCs w:val="21"/>
        </w:rPr>
        <w:t>在安全漏洞造成严重危害前，提前发现漏洞并加以防范。</w:t>
      </w:r>
    </w:p>
    <w:p w:rsidR="008A4513" w:rsidRPr="003638A8" w:rsidRDefault="008A4513" w:rsidP="008A4513">
      <w:pPr>
        <w:pStyle w:val="31"/>
        <w:rPr>
          <w:rFonts w:asciiTheme="minorHAnsi" w:eastAsiaTheme="minorEastAsia" w:hAnsiTheme="minorHAnsi" w:cs="宋体-WinCharSetFFFF-H"/>
          <w:kern w:val="0"/>
          <w:szCs w:val="21"/>
        </w:rPr>
      </w:pPr>
      <w:bookmarkStart w:id="1266" w:name="_Toc324095411"/>
      <w:bookmarkStart w:id="1267" w:name="_Toc497030256"/>
      <w:r w:rsidRPr="003638A8">
        <w:rPr>
          <w:rFonts w:asciiTheme="minorHAnsi" w:eastAsiaTheme="minorEastAsia" w:hAnsiTheme="minorHAnsi"/>
        </w:rPr>
        <w:t>漏洞扫描运维制度制定</w:t>
      </w:r>
      <w:bookmarkEnd w:id="1266"/>
      <w:bookmarkEnd w:id="1267"/>
    </w:p>
    <w:p w:rsidR="008A4513" w:rsidRPr="003638A8" w:rsidRDefault="008A4513" w:rsidP="008A4513">
      <w:pPr>
        <w:widowControl/>
        <w:tabs>
          <w:tab w:val="left" w:pos="70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150" w:firstLine="315"/>
        <w:jc w:val="left"/>
        <w:rPr>
          <w:rFonts w:asciiTheme="minorHAnsi" w:eastAsiaTheme="minorEastAsia" w:hAnsiTheme="minorHAnsi" w:cs="宋体"/>
          <w:kern w:val="0"/>
        </w:rPr>
      </w:pPr>
      <w:r w:rsidRPr="003638A8">
        <w:rPr>
          <w:rFonts w:asciiTheme="minorHAnsi" w:eastAsiaTheme="minorEastAsia" w:hAnsiTheme="minorHAnsi" w:cs="宋体"/>
          <w:kern w:val="0"/>
        </w:rPr>
        <w:t>制定针对</w:t>
      </w:r>
      <w:r w:rsidR="00B063E0" w:rsidRPr="003638A8">
        <w:rPr>
          <w:rFonts w:asciiTheme="minorHAnsi" w:eastAsiaTheme="minorEastAsia" w:hAnsiTheme="minorHAnsi" w:cs="宋体"/>
          <w:kern w:val="0"/>
        </w:rPr>
        <w:t>本项目</w:t>
      </w:r>
      <w:r w:rsidRPr="003638A8">
        <w:rPr>
          <w:rFonts w:asciiTheme="minorHAnsi" w:eastAsiaTheme="minorEastAsia" w:hAnsiTheme="minorHAnsi"/>
          <w:lang w:val="x-none"/>
        </w:rPr>
        <w:t>的漏洞扫描运维制度。确定运维人员的职责分工：</w:t>
      </w:r>
    </w:p>
    <w:p w:rsidR="008A4513" w:rsidRPr="003638A8" w:rsidRDefault="008A4513" w:rsidP="008A45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150" w:firstLine="315"/>
        <w:jc w:val="left"/>
        <w:rPr>
          <w:rFonts w:asciiTheme="minorHAnsi" w:eastAsiaTheme="minorEastAsia" w:hAnsiTheme="minorHAnsi" w:cs="宋体"/>
          <w:kern w:val="0"/>
        </w:rPr>
      </w:pPr>
      <w:r w:rsidRPr="003638A8">
        <w:rPr>
          <w:rFonts w:asciiTheme="minorHAnsi" w:eastAsiaTheme="minorEastAsia" w:hAnsiTheme="minorHAnsi" w:cs="宋体"/>
          <w:kern w:val="0"/>
        </w:rPr>
        <w:t>1</w:t>
      </w:r>
      <w:r w:rsidRPr="003638A8">
        <w:rPr>
          <w:rFonts w:asciiTheme="minorHAnsi" w:eastAsiaTheme="minorEastAsia" w:hAnsiTheme="minorHAnsi" w:cs="宋体"/>
          <w:kern w:val="0"/>
        </w:rPr>
        <w:t>、系统管理员职责</w:t>
      </w:r>
    </w:p>
    <w:p w:rsidR="008A4513" w:rsidRPr="003638A8" w:rsidRDefault="008A4513" w:rsidP="0016697A">
      <w:pPr>
        <w:pStyle w:val="afff8"/>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系统管理员每周需要通过互联网络从第三方的漏洞扫描工具的原厂商的网站上查询是否有最新的漏洞库和引擎库库升级程序，如果发布了新的版本，下载完毕后进行手动升级。</w:t>
      </w:r>
    </w:p>
    <w:p w:rsidR="008A4513" w:rsidRPr="003638A8" w:rsidRDefault="008A4513" w:rsidP="0016697A">
      <w:pPr>
        <w:pStyle w:val="afff8"/>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在升级完成后，重新启动漏洞扫描工具对电子校务综合信息平台进行扫描检测。</w:t>
      </w:r>
    </w:p>
    <w:p w:rsidR="008A4513" w:rsidRPr="003638A8" w:rsidRDefault="008A4513" w:rsidP="0016697A">
      <w:pPr>
        <w:pStyle w:val="afff8"/>
        <w:numPr>
          <w:ilvl w:val="0"/>
          <w:numId w:val="26"/>
        </w:numPr>
        <w:spacing w:line="360" w:lineRule="auto"/>
        <w:ind w:firstLineChars="0"/>
        <w:rPr>
          <w:rFonts w:asciiTheme="minorHAnsi" w:eastAsiaTheme="minorEastAsia" w:hAnsiTheme="minorHAnsi" w:cs="Calibri"/>
          <w:sz w:val="21"/>
          <w:szCs w:val="21"/>
        </w:rPr>
      </w:pPr>
      <w:r w:rsidRPr="003638A8">
        <w:rPr>
          <w:rFonts w:asciiTheme="minorHAnsi" w:eastAsiaTheme="minorEastAsia" w:hAnsiTheme="minorHAnsi" w:cs="Calibri"/>
          <w:sz w:val="21"/>
          <w:szCs w:val="21"/>
        </w:rPr>
        <w:t>漏洞扫描策略设定为每月对平台进行</w:t>
      </w:r>
      <w:r w:rsidRPr="003638A8">
        <w:rPr>
          <w:rFonts w:asciiTheme="minorHAnsi" w:eastAsiaTheme="minorEastAsia" w:hAnsiTheme="minorHAnsi" w:cs="Calibri"/>
          <w:sz w:val="21"/>
          <w:szCs w:val="21"/>
        </w:rPr>
        <w:t>2</w:t>
      </w:r>
      <w:r w:rsidRPr="003638A8">
        <w:rPr>
          <w:rFonts w:asciiTheme="minorHAnsi" w:eastAsiaTheme="minorEastAsia" w:hAnsiTheme="minorHAnsi" w:cs="Calibri"/>
          <w:sz w:val="21"/>
          <w:szCs w:val="21"/>
        </w:rPr>
        <w:t>次扫描，分别为每月</w:t>
      </w:r>
      <w:r w:rsidRPr="003638A8">
        <w:rPr>
          <w:rFonts w:asciiTheme="minorHAnsi" w:eastAsiaTheme="minorEastAsia" w:hAnsiTheme="minorHAnsi" w:cs="Calibri"/>
          <w:sz w:val="21"/>
          <w:szCs w:val="21"/>
        </w:rPr>
        <w:t>1</w:t>
      </w:r>
      <w:r w:rsidRPr="003638A8">
        <w:rPr>
          <w:rFonts w:asciiTheme="minorHAnsi" w:eastAsiaTheme="minorEastAsia" w:hAnsiTheme="minorHAnsi" w:cs="Calibri"/>
          <w:sz w:val="21"/>
          <w:szCs w:val="21"/>
        </w:rPr>
        <w:t>号和</w:t>
      </w:r>
      <w:r w:rsidRPr="003638A8">
        <w:rPr>
          <w:rFonts w:asciiTheme="minorHAnsi" w:eastAsiaTheme="minorEastAsia" w:hAnsiTheme="minorHAnsi" w:cs="Calibri"/>
          <w:sz w:val="21"/>
          <w:szCs w:val="21"/>
        </w:rPr>
        <w:t>15</w:t>
      </w:r>
      <w:r w:rsidRPr="003638A8">
        <w:rPr>
          <w:rFonts w:asciiTheme="minorHAnsi" w:eastAsiaTheme="minorEastAsia" w:hAnsiTheme="minorHAnsi" w:cs="Calibri"/>
          <w:sz w:val="21"/>
          <w:szCs w:val="21"/>
        </w:rPr>
        <w:t>号的定时任务。</w:t>
      </w:r>
    </w:p>
    <w:p w:rsidR="008A4513" w:rsidRPr="003638A8" w:rsidRDefault="008A4513" w:rsidP="0016697A">
      <w:pPr>
        <w:pStyle w:val="afff8"/>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系统管理员每月对漏洞扫描工具的升级及任务变动情况进行汇总，形成报告后提交信息中心主管领导。</w:t>
      </w:r>
    </w:p>
    <w:p w:rsidR="008A4513" w:rsidRPr="003638A8" w:rsidRDefault="008A4513" w:rsidP="008A45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150" w:firstLine="315"/>
        <w:jc w:val="left"/>
        <w:rPr>
          <w:rFonts w:asciiTheme="minorHAnsi" w:eastAsiaTheme="minorEastAsia" w:hAnsiTheme="minorHAnsi" w:cs="宋体"/>
          <w:kern w:val="0"/>
        </w:rPr>
      </w:pPr>
      <w:r w:rsidRPr="003638A8">
        <w:rPr>
          <w:rFonts w:asciiTheme="minorHAnsi" w:eastAsiaTheme="minorEastAsia" w:hAnsiTheme="minorHAnsi" w:cs="宋体"/>
          <w:kern w:val="0"/>
        </w:rPr>
        <w:t>2</w:t>
      </w:r>
      <w:r w:rsidRPr="003638A8">
        <w:rPr>
          <w:rFonts w:asciiTheme="minorHAnsi" w:eastAsiaTheme="minorEastAsia" w:hAnsiTheme="minorHAnsi" w:cs="宋体"/>
          <w:kern w:val="0"/>
        </w:rPr>
        <w:t>、安全管理员职责</w:t>
      </w:r>
    </w:p>
    <w:p w:rsidR="008A4513" w:rsidRPr="003638A8" w:rsidRDefault="008A4513" w:rsidP="0016697A">
      <w:pPr>
        <w:pStyle w:val="afff8"/>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安全管理员应在每个月的</w:t>
      </w:r>
      <w:r w:rsidRPr="003638A8">
        <w:rPr>
          <w:rFonts w:asciiTheme="minorHAnsi" w:eastAsiaTheme="minorEastAsia" w:hAnsiTheme="minorHAnsi"/>
          <w:sz w:val="21"/>
          <w:szCs w:val="21"/>
        </w:rPr>
        <w:t>2</w:t>
      </w:r>
      <w:r w:rsidRPr="003638A8">
        <w:rPr>
          <w:rFonts w:asciiTheme="minorHAnsi" w:eastAsiaTheme="minorEastAsia" w:hAnsiTheme="minorHAnsi"/>
          <w:sz w:val="21"/>
          <w:szCs w:val="21"/>
        </w:rPr>
        <w:t>号和</w:t>
      </w:r>
      <w:r w:rsidRPr="003638A8">
        <w:rPr>
          <w:rFonts w:asciiTheme="minorHAnsi" w:eastAsiaTheme="minorEastAsia" w:hAnsiTheme="minorHAnsi"/>
          <w:sz w:val="21"/>
          <w:szCs w:val="21"/>
        </w:rPr>
        <w:t>16</w:t>
      </w:r>
      <w:r w:rsidRPr="003638A8">
        <w:rPr>
          <w:rFonts w:asciiTheme="minorHAnsi" w:eastAsiaTheme="minorEastAsia" w:hAnsiTheme="minorHAnsi"/>
          <w:sz w:val="21"/>
          <w:szCs w:val="21"/>
        </w:rPr>
        <w:t>号，获取对前－天的定时的执行漏洞扫描任务生成漏洞扫描报表。</w:t>
      </w:r>
    </w:p>
    <w:p w:rsidR="008A4513" w:rsidRPr="003638A8" w:rsidRDefault="008A4513" w:rsidP="0016697A">
      <w:pPr>
        <w:pStyle w:val="afff8"/>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根据漏洞扫描的报告，通知相关运维人员对相应的高级以上风险漏洞进行修复。</w:t>
      </w:r>
    </w:p>
    <w:p w:rsidR="008A4513" w:rsidRPr="003638A8" w:rsidRDefault="008A4513" w:rsidP="0016697A">
      <w:pPr>
        <w:pStyle w:val="afff8"/>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t>安全管理员应跟踪漏洞修复的状态，在运维人员完成修复后，重新运行漏洞扫描工具，再次确认上一次的漏洞扫描报告中的高级以上风险是否修复完毕。</w:t>
      </w:r>
    </w:p>
    <w:p w:rsidR="008A4513" w:rsidRPr="003638A8" w:rsidRDefault="00B063E0" w:rsidP="0016697A">
      <w:pPr>
        <w:pStyle w:val="afff8"/>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heme="minorHAnsi" w:eastAsiaTheme="minorEastAsia" w:hAnsiTheme="minorHAnsi"/>
          <w:sz w:val="21"/>
          <w:szCs w:val="21"/>
        </w:rPr>
      </w:pPr>
      <w:r w:rsidRPr="003638A8">
        <w:rPr>
          <w:rFonts w:asciiTheme="minorHAnsi" w:eastAsiaTheme="minorEastAsia" w:hAnsiTheme="minorHAnsi"/>
          <w:sz w:val="21"/>
          <w:szCs w:val="21"/>
        </w:rPr>
        <w:lastRenderedPageBreak/>
        <w:t>安全管理员应每月对漏洞</w:t>
      </w:r>
      <w:r w:rsidR="008A4513" w:rsidRPr="003638A8">
        <w:rPr>
          <w:rFonts w:asciiTheme="minorHAnsi" w:eastAsiaTheme="minorEastAsia" w:hAnsiTheme="minorHAnsi"/>
          <w:sz w:val="21"/>
          <w:szCs w:val="21"/>
        </w:rPr>
        <w:t>扫描出的漏洞进行分析，形成分析报告后，提交主管领导。</w:t>
      </w:r>
    </w:p>
    <w:p w:rsidR="00B73115" w:rsidRPr="003638A8" w:rsidRDefault="008A4513" w:rsidP="008A45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15"/>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3</w:t>
      </w:r>
      <w:r w:rsidRPr="003638A8">
        <w:rPr>
          <w:rFonts w:asciiTheme="minorHAnsi" w:eastAsiaTheme="minorEastAsia" w:hAnsiTheme="minorHAnsi" w:cs="宋体"/>
          <w:kern w:val="0"/>
          <w:szCs w:val="21"/>
        </w:rPr>
        <w:t>、审计员职贵</w:t>
      </w:r>
    </w:p>
    <w:p w:rsidR="008A4513" w:rsidRPr="003638A8" w:rsidRDefault="008A4513" w:rsidP="008A45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15"/>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审计员应定期查看审计日志，每月查询所有系统管理员的操作行为，记录并形成报告，送阅相关领导。</w:t>
      </w:r>
      <w:r w:rsidRPr="003638A8">
        <w:rPr>
          <w:rFonts w:asciiTheme="minorHAnsi" w:eastAsiaTheme="minorEastAsia" w:hAnsiTheme="minorHAnsi" w:cs="宋体"/>
          <w:kern w:val="0"/>
          <w:szCs w:val="21"/>
        </w:rPr>
        <w:tab/>
      </w:r>
    </w:p>
    <w:p w:rsidR="008A4513" w:rsidRPr="003638A8" w:rsidRDefault="008A4513" w:rsidP="008A45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4</w:t>
      </w:r>
      <w:r w:rsidRPr="003638A8">
        <w:rPr>
          <w:rFonts w:asciiTheme="minorHAnsi" w:eastAsiaTheme="minorEastAsia" w:hAnsiTheme="minorHAnsi" w:cs="宋体"/>
          <w:kern w:val="0"/>
          <w:szCs w:val="21"/>
        </w:rPr>
        <w:t>、不定期维护</w:t>
      </w:r>
    </w:p>
    <w:p w:rsidR="008A4513" w:rsidRPr="003638A8" w:rsidRDefault="008A4513" w:rsidP="00B73115">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15"/>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安全管理员应根据需要，随时登陆漏洞扫描工具，对需要扫描的对象建立扫描任务，执行完毕后，通过报表工具，生成漏洞扫描报告，并根据报告，贷扫描的对象的安全漏洞进行修正。</w:t>
      </w:r>
    </w:p>
    <w:p w:rsidR="008A4513" w:rsidRPr="003638A8" w:rsidRDefault="008A4513" w:rsidP="008A4513">
      <w:pPr>
        <w:pStyle w:val="31"/>
        <w:rPr>
          <w:rFonts w:asciiTheme="minorHAnsi" w:eastAsiaTheme="minorEastAsia" w:hAnsiTheme="minorHAnsi" w:cs="宋体-WinCharSetFFFF-H"/>
          <w:kern w:val="0"/>
          <w:szCs w:val="21"/>
        </w:rPr>
      </w:pPr>
      <w:bookmarkStart w:id="1268" w:name="_Toc324095412"/>
      <w:bookmarkStart w:id="1269" w:name="_Toc497030257"/>
      <w:r w:rsidRPr="003638A8">
        <w:rPr>
          <w:rFonts w:asciiTheme="minorHAnsi" w:eastAsiaTheme="minorEastAsia" w:hAnsiTheme="minorHAnsi" w:cs="宋体-WinCharSetFFFF-H"/>
          <w:kern w:val="0"/>
          <w:szCs w:val="21"/>
        </w:rPr>
        <w:t>漏洞扫描关键性指标</w:t>
      </w:r>
      <w:bookmarkEnd w:id="1268"/>
      <w:bookmarkEnd w:id="1269"/>
    </w:p>
    <w:p w:rsidR="008A4513" w:rsidRPr="003638A8" w:rsidRDefault="008A4513" w:rsidP="008A4513">
      <w:pPr>
        <w:autoSpaceDE w:val="0"/>
        <w:autoSpaceDN w:val="0"/>
        <w:adjustRightInd w:val="0"/>
        <w:spacing w:line="360" w:lineRule="auto"/>
        <w:ind w:firstLine="420"/>
        <w:jc w:val="left"/>
        <w:rPr>
          <w:rFonts w:asciiTheme="minorHAnsi" w:eastAsiaTheme="minorEastAsia" w:hAnsiTheme="minorHAnsi"/>
          <w:lang w:val="x-none"/>
        </w:rPr>
      </w:pPr>
      <w:r w:rsidRPr="003638A8">
        <w:rPr>
          <w:rFonts w:asciiTheme="minorHAnsi" w:eastAsiaTheme="minorEastAsia" w:hAnsiTheme="minorHAnsi"/>
          <w:lang w:val="x-none"/>
        </w:rPr>
        <w:t>通过第三方工具从十个关键性指标入手，对</w:t>
      </w:r>
      <w:r w:rsidR="00011ADA" w:rsidRPr="003638A8">
        <w:rPr>
          <w:rFonts w:asciiTheme="minorHAnsi" w:eastAsiaTheme="minorEastAsia" w:hAnsiTheme="minorHAnsi"/>
          <w:lang w:val="x-none"/>
        </w:rPr>
        <w:t>本项目</w:t>
      </w:r>
      <w:r w:rsidRPr="003638A8">
        <w:rPr>
          <w:rFonts w:asciiTheme="minorHAnsi" w:eastAsiaTheme="minorEastAsia" w:hAnsiTheme="minorHAnsi"/>
          <w:lang w:val="x-none"/>
        </w:rPr>
        <w:t>进行全面的漏洞扫描。</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跨站脚本攻击</w:t>
      </w:r>
      <w:r w:rsidRPr="003638A8">
        <w:rPr>
          <w:rFonts w:asciiTheme="minorHAnsi" w:eastAsiaTheme="minorEastAsia" w:hAnsiTheme="minorHAnsi"/>
          <w:sz w:val="21"/>
        </w:rPr>
        <w:t>(Cross Site Scripting</w:t>
      </w:r>
      <w:r w:rsidRPr="003638A8">
        <w:rPr>
          <w:rFonts w:asciiTheme="minorHAnsi" w:eastAsiaTheme="minorEastAsia" w:hAnsiTheme="minorHAnsi"/>
          <w:sz w:val="21"/>
        </w:rPr>
        <w:t>，</w:t>
      </w:r>
      <w:r w:rsidRPr="003638A8">
        <w:rPr>
          <w:rFonts w:asciiTheme="minorHAnsi" w:eastAsiaTheme="minorEastAsia" w:hAnsiTheme="minorHAnsi"/>
          <w:sz w:val="21"/>
        </w:rPr>
        <w:t>XSS)</w:t>
      </w:r>
      <w:r w:rsidRPr="003638A8">
        <w:rPr>
          <w:rFonts w:asciiTheme="minorHAnsi" w:eastAsiaTheme="minorEastAsia" w:hAnsiTheme="minorHAnsi"/>
          <w:sz w:val="21"/>
        </w:rPr>
        <w:t>：攻击者利用应用程序的漏洞注入</w:t>
      </w:r>
      <w:r w:rsidRPr="003638A8">
        <w:rPr>
          <w:rFonts w:asciiTheme="minorHAnsi" w:eastAsiaTheme="minorEastAsia" w:hAnsiTheme="minorHAnsi"/>
          <w:sz w:val="21"/>
        </w:rPr>
        <w:t>JavaScript</w:t>
      </w:r>
      <w:r w:rsidRPr="003638A8">
        <w:rPr>
          <w:rFonts w:asciiTheme="minorHAnsi" w:eastAsiaTheme="minorEastAsia" w:hAnsiTheme="minorHAnsi"/>
          <w:sz w:val="21"/>
        </w:rPr>
        <w:t>。此脚本可以用来重定向用户、更改网页内容或者窃取用户的会话。</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注入缺陷</w:t>
      </w:r>
      <w:r w:rsidRPr="003638A8">
        <w:rPr>
          <w:rFonts w:asciiTheme="minorHAnsi" w:eastAsiaTheme="minorEastAsia" w:hAnsiTheme="minorHAnsi"/>
          <w:sz w:val="21"/>
        </w:rPr>
        <w:t>(injection flaws)</w:t>
      </w:r>
      <w:r w:rsidRPr="003638A8">
        <w:rPr>
          <w:rFonts w:asciiTheme="minorHAnsi" w:eastAsiaTheme="minorEastAsia" w:hAnsiTheme="minorHAnsi"/>
          <w:sz w:val="21"/>
        </w:rPr>
        <w:t>：注入缺陷是通过格式不正确的输入数据进行攻击，导致应用程序改变查询或者运行针对后台系统的命令</w:t>
      </w:r>
      <w:r w:rsidRPr="003638A8">
        <w:rPr>
          <w:rFonts w:asciiTheme="minorHAnsi" w:eastAsiaTheme="minorEastAsia" w:hAnsiTheme="minorHAnsi"/>
          <w:sz w:val="21"/>
        </w:rPr>
        <w:t>(</w:t>
      </w:r>
      <w:r w:rsidRPr="003638A8">
        <w:rPr>
          <w:rFonts w:asciiTheme="minorHAnsi" w:eastAsiaTheme="minorEastAsia" w:hAnsiTheme="minorHAnsi"/>
          <w:sz w:val="21"/>
        </w:rPr>
        <w:t>如</w:t>
      </w:r>
      <w:r w:rsidRPr="003638A8">
        <w:rPr>
          <w:rFonts w:asciiTheme="minorHAnsi" w:eastAsiaTheme="minorEastAsia" w:hAnsiTheme="minorHAnsi"/>
          <w:sz w:val="21"/>
        </w:rPr>
        <w:t>SQL)</w:t>
      </w:r>
      <w:r w:rsidRPr="003638A8">
        <w:rPr>
          <w:rFonts w:asciiTheme="minorHAnsi" w:eastAsiaTheme="minorEastAsia" w:hAnsiTheme="minorHAnsi"/>
          <w:sz w:val="21"/>
        </w:rPr>
        <w:t>。</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恶意文件执行</w:t>
      </w:r>
      <w:r w:rsidRPr="003638A8">
        <w:rPr>
          <w:rFonts w:asciiTheme="minorHAnsi" w:eastAsiaTheme="minorEastAsia" w:hAnsiTheme="minorHAnsi"/>
          <w:sz w:val="21"/>
        </w:rPr>
        <w:t>(malicious file execution)</w:t>
      </w:r>
      <w:r w:rsidRPr="003638A8">
        <w:rPr>
          <w:rFonts w:asciiTheme="minorHAnsi" w:eastAsiaTheme="minorEastAsia" w:hAnsiTheme="minorHAnsi"/>
          <w:sz w:val="21"/>
        </w:rPr>
        <w:t>：该攻击涉及执行不属于应用程序一部分的文件，这通过引用的外部对象，或是应用程序允许上传到服务器上的文件来实现。</w:t>
      </w:r>
      <w:r w:rsidRPr="003638A8">
        <w:rPr>
          <w:rFonts w:asciiTheme="minorHAnsi" w:eastAsiaTheme="minorEastAsia" w:hAnsiTheme="minorHAnsi"/>
          <w:sz w:val="21"/>
        </w:rPr>
        <w:t>ASP.NET</w:t>
      </w:r>
      <w:r w:rsidRPr="003638A8">
        <w:rPr>
          <w:rFonts w:asciiTheme="minorHAnsi" w:eastAsiaTheme="minorEastAsia" w:hAnsiTheme="minorHAnsi"/>
          <w:sz w:val="21"/>
        </w:rPr>
        <w:t>不允许包含来自远程数据源的可执行代码，但如果您允许用户上传内容，那么您仍可能处于危险之中</w:t>
      </w:r>
      <w:r w:rsidRPr="003638A8">
        <w:rPr>
          <w:rFonts w:asciiTheme="minorHAnsi" w:eastAsiaTheme="minorEastAsia" w:hAnsiTheme="minorHAnsi"/>
          <w:sz w:val="21"/>
        </w:rPr>
        <w:t>.</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不安全的直接对象引用</w:t>
      </w:r>
      <w:r w:rsidRPr="003638A8">
        <w:rPr>
          <w:rFonts w:asciiTheme="minorHAnsi" w:eastAsiaTheme="minorEastAsia" w:hAnsiTheme="minorHAnsi"/>
          <w:sz w:val="21"/>
        </w:rPr>
        <w:t>(insecure direct object reference)</w:t>
      </w:r>
      <w:r w:rsidRPr="003638A8">
        <w:rPr>
          <w:rFonts w:asciiTheme="minorHAnsi" w:eastAsiaTheme="minorEastAsia" w:hAnsiTheme="minorHAnsi"/>
          <w:sz w:val="21"/>
        </w:rPr>
        <w:t>：如果开发人员公开一个指向内部对象的引用</w:t>
      </w:r>
      <w:r w:rsidRPr="003638A8">
        <w:rPr>
          <w:rFonts w:asciiTheme="minorHAnsi" w:eastAsiaTheme="minorEastAsia" w:hAnsiTheme="minorHAnsi"/>
          <w:sz w:val="21"/>
        </w:rPr>
        <w:t>(</w:t>
      </w:r>
      <w:r w:rsidRPr="003638A8">
        <w:rPr>
          <w:rFonts w:asciiTheme="minorHAnsi" w:eastAsiaTheme="minorEastAsia" w:hAnsiTheme="minorHAnsi"/>
          <w:sz w:val="21"/>
        </w:rPr>
        <w:t>例如，数据库表的主键，或者很容易被操作的记录标识符</w:t>
      </w:r>
      <w:r w:rsidRPr="003638A8">
        <w:rPr>
          <w:rFonts w:asciiTheme="minorHAnsi" w:eastAsiaTheme="minorEastAsia" w:hAnsiTheme="minorHAnsi"/>
          <w:sz w:val="21"/>
        </w:rPr>
        <w:t>)</w:t>
      </w:r>
      <w:r w:rsidRPr="003638A8">
        <w:rPr>
          <w:rFonts w:asciiTheme="minorHAnsi" w:eastAsiaTheme="minorEastAsia" w:hAnsiTheme="minorHAnsi"/>
          <w:sz w:val="21"/>
        </w:rPr>
        <w:t>，并且不执行访问权限控制检查，可以攻击者通过猜测引用可以直接访问其他类似的对象。</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跨站请求伪造</w:t>
      </w:r>
      <w:r w:rsidRPr="003638A8">
        <w:rPr>
          <w:rFonts w:asciiTheme="minorHAnsi" w:eastAsiaTheme="minorEastAsia" w:hAnsiTheme="minorHAnsi"/>
          <w:sz w:val="21"/>
        </w:rPr>
        <w:t>(Cross Site Request Forgery</w:t>
      </w:r>
      <w:r w:rsidRPr="003638A8">
        <w:rPr>
          <w:rFonts w:asciiTheme="minorHAnsi" w:eastAsiaTheme="minorEastAsia" w:hAnsiTheme="minorHAnsi"/>
          <w:sz w:val="21"/>
        </w:rPr>
        <w:t>，</w:t>
      </w:r>
      <w:r w:rsidRPr="003638A8">
        <w:rPr>
          <w:rFonts w:asciiTheme="minorHAnsi" w:eastAsiaTheme="minorEastAsia" w:hAnsiTheme="minorHAnsi"/>
          <w:sz w:val="21"/>
        </w:rPr>
        <w:t>CSRF)</w:t>
      </w:r>
      <w:r w:rsidRPr="003638A8">
        <w:rPr>
          <w:rFonts w:asciiTheme="minorHAnsi" w:eastAsiaTheme="minorEastAsia" w:hAnsiTheme="minorHAnsi"/>
          <w:sz w:val="21"/>
        </w:rPr>
        <w:t>：强行使成功登录的受害者的浏览器直接向易受攻击的应用程序提交一个请求，就好像此应用程序自身发送了一个请求。</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信息泄漏和不当的错误处理</w:t>
      </w:r>
      <w:r w:rsidRPr="003638A8">
        <w:rPr>
          <w:rFonts w:asciiTheme="minorHAnsi" w:eastAsiaTheme="minorEastAsia" w:hAnsiTheme="minorHAnsi"/>
          <w:sz w:val="21"/>
        </w:rPr>
        <w:t>(information leakage and improper error handling)</w:t>
      </w:r>
      <w:r w:rsidRPr="003638A8">
        <w:rPr>
          <w:rFonts w:asciiTheme="minorHAnsi" w:eastAsiaTheme="minorEastAsia" w:hAnsiTheme="minorHAnsi"/>
          <w:sz w:val="21"/>
        </w:rPr>
        <w:t>：攻击者从反馈的错误消息中发现应用程序的信息。</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失效的身份验证及会话管理</w:t>
      </w:r>
      <w:r w:rsidRPr="003638A8">
        <w:rPr>
          <w:rFonts w:asciiTheme="minorHAnsi" w:eastAsiaTheme="minorEastAsia" w:hAnsiTheme="minorHAnsi"/>
          <w:sz w:val="21"/>
        </w:rPr>
        <w:t>(broken authentication and session management)</w:t>
      </w:r>
      <w:r w:rsidRPr="003638A8">
        <w:rPr>
          <w:rFonts w:asciiTheme="minorHAnsi" w:eastAsiaTheme="minorEastAsia" w:hAnsiTheme="minorHAnsi"/>
          <w:sz w:val="21"/>
        </w:rPr>
        <w:t>：应用一个蹩脚的身份验证系统的作用是有限的，因为它给人一种有了身份验证系统就很安全的错觉，为什么呢？即使有了身份验证系统，但如果凭据没有被加密或者会话很容易被劫持，这样的身份验证系统的作用就很有限了，所以编写一个安全的身份验证协议是一项艰巨的任务，通常使用开发平台的本地实现。</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不安全的加密存储</w:t>
      </w:r>
      <w:r w:rsidRPr="003638A8">
        <w:rPr>
          <w:rFonts w:asciiTheme="minorHAnsi" w:eastAsiaTheme="minorEastAsia" w:hAnsiTheme="minorHAnsi"/>
          <w:sz w:val="21"/>
        </w:rPr>
        <w:t>(insecure cryptographic storage)</w:t>
      </w:r>
      <w:r w:rsidRPr="003638A8">
        <w:rPr>
          <w:rFonts w:asciiTheme="minorHAnsi" w:eastAsiaTheme="minorEastAsia" w:hAnsiTheme="minorHAnsi"/>
          <w:sz w:val="21"/>
        </w:rPr>
        <w:t>：您可能一直在错误地使用加密，直到您理解了各种加密的结构块和它们的正确应用方法。不正确的加密将导致系统不安全。</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不安全通信</w:t>
      </w:r>
      <w:r w:rsidRPr="003638A8">
        <w:rPr>
          <w:rFonts w:asciiTheme="minorHAnsi" w:eastAsiaTheme="minorEastAsia" w:hAnsiTheme="minorHAnsi"/>
          <w:sz w:val="21"/>
        </w:rPr>
        <w:t>(insecure communications)</w:t>
      </w:r>
      <w:r w:rsidRPr="003638A8">
        <w:rPr>
          <w:rFonts w:asciiTheme="minorHAnsi" w:eastAsiaTheme="minorEastAsia" w:hAnsiTheme="minorHAnsi"/>
          <w:sz w:val="21"/>
        </w:rPr>
        <w:t>：对应用程序和最终用户之间或者是后台组件之间的通信往往不采取加密措施。</w:t>
      </w:r>
    </w:p>
    <w:p w:rsidR="008A4513" w:rsidRPr="003638A8" w:rsidRDefault="008A4513" w:rsidP="006D23D8">
      <w:pPr>
        <w:pStyle w:val="afff8"/>
        <w:numPr>
          <w:ilvl w:val="0"/>
          <w:numId w:val="30"/>
        </w:numPr>
        <w:spacing w:line="360" w:lineRule="auto"/>
        <w:ind w:firstLineChars="0"/>
        <w:rPr>
          <w:rFonts w:asciiTheme="minorHAnsi" w:eastAsiaTheme="minorEastAsia" w:hAnsiTheme="minorHAnsi"/>
          <w:sz w:val="21"/>
        </w:rPr>
      </w:pPr>
      <w:r w:rsidRPr="003638A8">
        <w:rPr>
          <w:rFonts w:asciiTheme="minorHAnsi" w:eastAsiaTheme="minorEastAsia" w:hAnsiTheme="minorHAnsi"/>
          <w:sz w:val="21"/>
        </w:rPr>
        <w:t>不限制</w:t>
      </w:r>
      <w:r w:rsidRPr="003638A8">
        <w:rPr>
          <w:rFonts w:asciiTheme="minorHAnsi" w:eastAsiaTheme="minorEastAsia" w:hAnsiTheme="minorHAnsi"/>
          <w:sz w:val="21"/>
        </w:rPr>
        <w:t>URL</w:t>
      </w:r>
      <w:r w:rsidRPr="003638A8">
        <w:rPr>
          <w:rFonts w:asciiTheme="minorHAnsi" w:eastAsiaTheme="minorEastAsia" w:hAnsiTheme="minorHAnsi"/>
          <w:sz w:val="21"/>
        </w:rPr>
        <w:t>访问</w:t>
      </w:r>
      <w:r w:rsidRPr="003638A8">
        <w:rPr>
          <w:rFonts w:asciiTheme="minorHAnsi" w:eastAsiaTheme="minorEastAsia" w:hAnsiTheme="minorHAnsi"/>
          <w:sz w:val="21"/>
        </w:rPr>
        <w:t>(failure to restrict URL access)</w:t>
      </w:r>
      <w:r w:rsidRPr="003638A8">
        <w:rPr>
          <w:rFonts w:asciiTheme="minorHAnsi" w:eastAsiaTheme="minorEastAsia" w:hAnsiTheme="minorHAnsi"/>
          <w:sz w:val="21"/>
        </w:rPr>
        <w:t>：未经授权的身份验证缺少安全难题的关键部分，应用程序可以对用户进行验证，但无法限制对敏感区域的访问。</w:t>
      </w:r>
    </w:p>
    <w:p w:rsidR="00A1662D" w:rsidRPr="003638A8" w:rsidRDefault="00A1662D">
      <w:pPr>
        <w:widowControl/>
        <w:jc w:val="left"/>
        <w:rPr>
          <w:rFonts w:asciiTheme="minorHAnsi" w:eastAsiaTheme="minorEastAsia" w:hAnsiTheme="minorHAnsi"/>
        </w:rPr>
      </w:pPr>
      <w:r w:rsidRPr="003638A8">
        <w:rPr>
          <w:rFonts w:asciiTheme="minorHAnsi" w:eastAsiaTheme="minorEastAsia" w:hAnsiTheme="minorHAnsi"/>
        </w:rPr>
        <w:br w:type="page"/>
      </w:r>
    </w:p>
    <w:p w:rsidR="00A1662D" w:rsidRPr="003638A8" w:rsidRDefault="00A1662D" w:rsidP="00A1662D">
      <w:pPr>
        <w:rPr>
          <w:rFonts w:asciiTheme="minorHAnsi" w:eastAsiaTheme="minorEastAsia" w:hAnsiTheme="minorHAnsi"/>
          <w:sz w:val="4"/>
        </w:rPr>
      </w:pPr>
    </w:p>
    <w:p w:rsidR="00EC3F0D" w:rsidRPr="003638A8" w:rsidRDefault="00EC3F0D" w:rsidP="00EC3F0D">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1270" w:name="_Toc324095413"/>
      <w:bookmarkStart w:id="1271" w:name="_Toc497030258"/>
      <w:r w:rsidRPr="003638A8">
        <w:rPr>
          <w:rFonts w:asciiTheme="minorHAnsi" w:eastAsiaTheme="minorEastAsia" w:hAnsiTheme="minorHAnsi"/>
          <w:sz w:val="32"/>
          <w:szCs w:val="32"/>
          <w:lang w:eastAsia="zh-CN"/>
        </w:rPr>
        <w:t>培训计划</w:t>
      </w:r>
      <w:bookmarkEnd w:id="1270"/>
      <w:bookmarkEnd w:id="1271"/>
    </w:p>
    <w:p w:rsidR="00EC3F0D" w:rsidRPr="003638A8" w:rsidRDefault="00EC3F0D" w:rsidP="00EC3F0D">
      <w:pPr>
        <w:pStyle w:val="074"/>
        <w:spacing w:before="0" w:line="360" w:lineRule="auto"/>
        <w:ind w:firstLineChars="202" w:firstLine="424"/>
        <w:rPr>
          <w:rFonts w:asciiTheme="minorHAnsi" w:eastAsiaTheme="minorEastAsia" w:hAnsiTheme="minorHAnsi"/>
          <w:sz w:val="21"/>
          <w:szCs w:val="21"/>
        </w:rPr>
      </w:pPr>
      <w:r w:rsidRPr="003638A8">
        <w:rPr>
          <w:rFonts w:asciiTheme="minorHAnsi" w:eastAsiaTheme="minorEastAsia" w:hAnsiTheme="minorHAnsi"/>
          <w:sz w:val="21"/>
          <w:szCs w:val="21"/>
        </w:rPr>
        <w:t>经验证明，完善和成功的培训将是系统建设能否成功的决定因素之一。为此，</w:t>
      </w:r>
      <w:r w:rsidR="003638A8" w:rsidRPr="003638A8">
        <w:rPr>
          <w:rFonts w:asciiTheme="minorHAnsi" w:eastAsiaTheme="minorEastAsia" w:hAnsiTheme="minorHAnsi"/>
          <w:b/>
          <w:sz w:val="21"/>
          <w:szCs w:val="21"/>
          <w:u w:val="single"/>
        </w:rPr>
        <w:t>九次方</w:t>
      </w:r>
      <w:r w:rsidR="00466620" w:rsidRPr="003638A8">
        <w:rPr>
          <w:rFonts w:asciiTheme="minorHAnsi" w:eastAsiaTheme="minorEastAsia" w:hAnsiTheme="minorHAnsi"/>
          <w:b/>
          <w:sz w:val="21"/>
          <w:szCs w:val="21"/>
          <w:u w:val="single"/>
        </w:rPr>
        <w:t>公司</w:t>
      </w:r>
      <w:r w:rsidRPr="003638A8">
        <w:rPr>
          <w:rFonts w:asciiTheme="minorHAnsi" w:eastAsiaTheme="minorEastAsia" w:hAnsiTheme="minorHAnsi"/>
          <w:b/>
          <w:sz w:val="21"/>
          <w:szCs w:val="21"/>
          <w:u w:val="single"/>
        </w:rPr>
        <w:t>根据本项目的实际情况，制定了完善的培训计划。</w:t>
      </w:r>
    </w:p>
    <w:p w:rsidR="00EC3F0D" w:rsidRPr="003638A8" w:rsidRDefault="003638A8" w:rsidP="00EC3F0D">
      <w:pPr>
        <w:pStyle w:val="074"/>
        <w:spacing w:before="0" w:line="360" w:lineRule="auto"/>
        <w:ind w:firstLineChars="202" w:firstLine="424"/>
        <w:rPr>
          <w:rFonts w:asciiTheme="minorHAnsi" w:eastAsiaTheme="minorEastAsia" w:hAnsiTheme="minorHAnsi"/>
          <w:sz w:val="21"/>
          <w:szCs w:val="21"/>
        </w:rPr>
      </w:pP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EC3F0D" w:rsidRPr="003638A8">
        <w:rPr>
          <w:rFonts w:asciiTheme="minorHAnsi" w:eastAsiaTheme="minorEastAsia" w:hAnsiTheme="minorHAnsi"/>
          <w:sz w:val="21"/>
          <w:szCs w:val="21"/>
        </w:rPr>
        <w:t>可为用户提供长期稳定系统的培训。同时我们也提供到用户现场进行培训的方式。</w:t>
      </w:r>
    </w:p>
    <w:p w:rsidR="00EC3F0D" w:rsidRPr="003638A8" w:rsidRDefault="00EC3F0D" w:rsidP="00EC3F0D">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72" w:name="_Toc170013060"/>
      <w:bookmarkStart w:id="1273" w:name="_Toc170013061"/>
      <w:bookmarkStart w:id="1274" w:name="_Toc170013062"/>
      <w:bookmarkStart w:id="1275" w:name="_Toc170013063"/>
      <w:bookmarkStart w:id="1276" w:name="_Toc170013064"/>
      <w:bookmarkStart w:id="1277" w:name="_Toc170013065"/>
      <w:bookmarkStart w:id="1278" w:name="_Toc170013066"/>
      <w:bookmarkStart w:id="1279" w:name="_Toc170013067"/>
      <w:bookmarkStart w:id="1280" w:name="_Toc170013068"/>
      <w:bookmarkStart w:id="1281" w:name="_Toc46719428"/>
      <w:bookmarkStart w:id="1282" w:name="_Toc53996856"/>
      <w:bookmarkStart w:id="1283" w:name="_Toc64687933"/>
      <w:bookmarkStart w:id="1284" w:name="_Toc68059590"/>
      <w:bookmarkStart w:id="1285" w:name="_Toc111361638"/>
      <w:bookmarkStart w:id="1286" w:name="_Toc165198336"/>
      <w:bookmarkStart w:id="1287" w:name="_Toc170275844"/>
      <w:bookmarkStart w:id="1288" w:name="_Toc171333319"/>
      <w:bookmarkStart w:id="1289" w:name="_Toc193263629"/>
      <w:bookmarkStart w:id="1290" w:name="_Toc209800046"/>
      <w:bookmarkStart w:id="1291" w:name="_Toc211593476"/>
      <w:bookmarkStart w:id="1292" w:name="_Toc260043601"/>
      <w:bookmarkStart w:id="1293" w:name="_Toc321698383"/>
      <w:bookmarkStart w:id="1294" w:name="_Toc324095414"/>
      <w:bookmarkStart w:id="1295" w:name="_Toc497030259"/>
      <w:bookmarkEnd w:id="1272"/>
      <w:bookmarkEnd w:id="1273"/>
      <w:bookmarkEnd w:id="1274"/>
      <w:bookmarkEnd w:id="1275"/>
      <w:bookmarkEnd w:id="1276"/>
      <w:bookmarkEnd w:id="1277"/>
      <w:bookmarkEnd w:id="1278"/>
      <w:bookmarkEnd w:id="1279"/>
      <w:bookmarkEnd w:id="1280"/>
      <w:r w:rsidRPr="003638A8">
        <w:rPr>
          <w:rFonts w:asciiTheme="minorHAnsi" w:eastAsiaTheme="minorEastAsia" w:hAnsiTheme="minorHAnsi"/>
          <w:sz w:val="30"/>
          <w:szCs w:val="30"/>
          <w:lang w:eastAsia="zh-CN"/>
        </w:rPr>
        <w:t>培训目的</w:t>
      </w:r>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p>
    <w:p w:rsidR="00EC3F0D" w:rsidRPr="003638A8" w:rsidRDefault="00EC3F0D" w:rsidP="00EC3F0D">
      <w:pPr>
        <w:pStyle w:val="074"/>
        <w:spacing w:before="0" w:line="360" w:lineRule="auto"/>
        <w:ind w:firstLineChars="202" w:firstLine="424"/>
        <w:rPr>
          <w:rFonts w:asciiTheme="minorHAnsi" w:eastAsiaTheme="minorEastAsia" w:hAnsiTheme="minorHAnsi"/>
          <w:sz w:val="21"/>
          <w:szCs w:val="21"/>
        </w:rPr>
      </w:pPr>
      <w:r w:rsidRPr="003638A8">
        <w:rPr>
          <w:rFonts w:asciiTheme="minorHAnsi" w:eastAsiaTheme="minorEastAsia" w:hAnsiTheme="minorHAnsi"/>
          <w:sz w:val="21"/>
          <w:szCs w:val="21"/>
        </w:rPr>
        <w:t>在项目实施过程中，本公司除贯穿实施全过程对用户进行培训外，还针对</w:t>
      </w:r>
      <w:r w:rsidR="00011ADA" w:rsidRPr="003638A8">
        <w:rPr>
          <w:rFonts w:asciiTheme="minorHAnsi" w:eastAsiaTheme="minorEastAsia" w:hAnsiTheme="minorHAnsi"/>
          <w:sz w:val="21"/>
          <w:szCs w:val="21"/>
          <w:lang w:eastAsia="zh-CN"/>
        </w:rPr>
        <w:t>本项目</w:t>
      </w:r>
      <w:r w:rsidRPr="003638A8">
        <w:rPr>
          <w:rFonts w:asciiTheme="minorHAnsi" w:eastAsiaTheme="minorEastAsia" w:hAnsiTheme="minorHAnsi"/>
          <w:sz w:val="21"/>
          <w:szCs w:val="21"/>
        </w:rPr>
        <w:t>的特点提出一整套系统的培训课程，以达到如下目的：</w:t>
      </w:r>
    </w:p>
    <w:p w:rsidR="00EC3F0D" w:rsidRPr="003638A8" w:rsidRDefault="00EC3F0D" w:rsidP="006D23D8">
      <w:pPr>
        <w:pStyle w:val="074"/>
        <w:numPr>
          <w:ilvl w:val="0"/>
          <w:numId w:val="31"/>
        </w:numPr>
        <w:spacing w:before="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工程能够按时高质量的完成。</w:t>
      </w:r>
    </w:p>
    <w:p w:rsidR="00EC3F0D" w:rsidRPr="003638A8" w:rsidRDefault="00EC3F0D" w:rsidP="006D23D8">
      <w:pPr>
        <w:pStyle w:val="074"/>
        <w:numPr>
          <w:ilvl w:val="0"/>
          <w:numId w:val="31"/>
        </w:numPr>
        <w:spacing w:before="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系统完工后能够正常运转。</w:t>
      </w:r>
    </w:p>
    <w:p w:rsidR="00EC3F0D" w:rsidRPr="003638A8" w:rsidRDefault="00EC3F0D" w:rsidP="006D23D8">
      <w:pPr>
        <w:pStyle w:val="074"/>
        <w:numPr>
          <w:ilvl w:val="0"/>
          <w:numId w:val="31"/>
        </w:numPr>
        <w:spacing w:before="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系统能安全无故障的运行。</w:t>
      </w:r>
    </w:p>
    <w:p w:rsidR="00EC3F0D" w:rsidRPr="003638A8" w:rsidRDefault="00EC3F0D" w:rsidP="006D23D8">
      <w:pPr>
        <w:pStyle w:val="074"/>
        <w:numPr>
          <w:ilvl w:val="0"/>
          <w:numId w:val="31"/>
        </w:numPr>
        <w:spacing w:before="0" w:line="360" w:lineRule="auto"/>
        <w:rPr>
          <w:rFonts w:asciiTheme="minorHAnsi" w:eastAsiaTheme="minorEastAsia" w:hAnsiTheme="minorHAnsi"/>
          <w:sz w:val="21"/>
          <w:szCs w:val="21"/>
        </w:rPr>
      </w:pPr>
      <w:r w:rsidRPr="003638A8">
        <w:rPr>
          <w:rFonts w:asciiTheme="minorHAnsi" w:eastAsiaTheme="minorEastAsia" w:hAnsiTheme="minorHAnsi"/>
          <w:sz w:val="21"/>
          <w:szCs w:val="21"/>
        </w:rPr>
        <w:t>充分发挥本系统的作用。</w:t>
      </w:r>
    </w:p>
    <w:p w:rsidR="00EC3F0D" w:rsidRPr="003638A8" w:rsidRDefault="00EC3F0D" w:rsidP="00EC3F0D">
      <w:pPr>
        <w:pStyle w:val="074"/>
        <w:spacing w:before="0" w:line="360" w:lineRule="auto"/>
        <w:ind w:firstLineChars="202" w:firstLine="424"/>
        <w:rPr>
          <w:rFonts w:asciiTheme="minorHAnsi" w:eastAsiaTheme="minorEastAsia" w:hAnsiTheme="minorHAnsi"/>
          <w:sz w:val="21"/>
          <w:szCs w:val="21"/>
        </w:rPr>
      </w:pPr>
      <w:r w:rsidRPr="003638A8">
        <w:rPr>
          <w:rFonts w:asciiTheme="minorHAnsi" w:eastAsiaTheme="minorEastAsia" w:hAnsiTheme="minorHAnsi"/>
          <w:sz w:val="21"/>
          <w:szCs w:val="21"/>
        </w:rPr>
        <w:t>此次培训的老师全部为专业培训人员，使维护工作人员经培训后能够熟练地掌握本项目中的软件及硬件维护工作，并能及时排除大部分系统故障。</w:t>
      </w:r>
    </w:p>
    <w:p w:rsidR="00EC3F0D" w:rsidRPr="003638A8" w:rsidRDefault="00EC3F0D" w:rsidP="00EC3F0D">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296" w:name="_Toc170275845"/>
      <w:bookmarkStart w:id="1297" w:name="_Toc171333320"/>
      <w:bookmarkStart w:id="1298" w:name="_Toc193263630"/>
      <w:bookmarkStart w:id="1299" w:name="_Toc209800047"/>
      <w:bookmarkStart w:id="1300" w:name="_Toc211593477"/>
      <w:bookmarkStart w:id="1301" w:name="_Toc260043602"/>
      <w:bookmarkStart w:id="1302" w:name="_Toc321698384"/>
      <w:bookmarkStart w:id="1303" w:name="_Toc324095415"/>
      <w:bookmarkStart w:id="1304" w:name="_Toc497030260"/>
      <w:bookmarkStart w:id="1305" w:name="_Toc111361639"/>
      <w:bookmarkStart w:id="1306" w:name="_Toc165198337"/>
      <w:r w:rsidRPr="003638A8">
        <w:rPr>
          <w:rFonts w:asciiTheme="minorHAnsi" w:eastAsiaTheme="minorEastAsia" w:hAnsiTheme="minorHAnsi"/>
          <w:sz w:val="30"/>
          <w:szCs w:val="30"/>
          <w:lang w:eastAsia="zh-CN"/>
        </w:rPr>
        <w:t>培训对象</w:t>
      </w:r>
      <w:bookmarkEnd w:id="1296"/>
      <w:bookmarkEnd w:id="1297"/>
      <w:bookmarkEnd w:id="1298"/>
      <w:bookmarkEnd w:id="1299"/>
      <w:bookmarkEnd w:id="1300"/>
      <w:bookmarkEnd w:id="1301"/>
      <w:bookmarkEnd w:id="1302"/>
      <w:bookmarkEnd w:id="1303"/>
      <w:bookmarkEnd w:id="1304"/>
    </w:p>
    <w:p w:rsidR="00EC3F0D" w:rsidRPr="003638A8" w:rsidRDefault="00EC3F0D" w:rsidP="00EC3F0D">
      <w:pPr>
        <w:pStyle w:val="074"/>
        <w:spacing w:before="0" w:line="360" w:lineRule="auto"/>
        <w:ind w:firstLineChars="202" w:firstLine="424"/>
        <w:rPr>
          <w:rFonts w:asciiTheme="minorHAnsi" w:eastAsiaTheme="minorEastAsia" w:hAnsiTheme="minorHAnsi"/>
          <w:sz w:val="21"/>
          <w:szCs w:val="21"/>
        </w:rPr>
      </w:pPr>
      <w:r w:rsidRPr="003638A8">
        <w:rPr>
          <w:rFonts w:asciiTheme="minorHAnsi" w:eastAsiaTheme="minorEastAsia" w:hAnsiTheme="minorHAnsi"/>
          <w:sz w:val="21"/>
          <w:szCs w:val="21"/>
        </w:rPr>
        <w:t>培训对象分为</w:t>
      </w:r>
      <w:r w:rsidR="00011ADA" w:rsidRPr="003638A8">
        <w:rPr>
          <w:rFonts w:asciiTheme="minorHAnsi" w:eastAsiaTheme="minorEastAsia" w:hAnsiTheme="minorHAnsi"/>
          <w:sz w:val="21"/>
          <w:szCs w:val="21"/>
          <w:lang w:eastAsia="zh-CN"/>
        </w:rPr>
        <w:t>院</w:t>
      </w:r>
      <w:r w:rsidRPr="003638A8">
        <w:rPr>
          <w:rFonts w:asciiTheme="minorHAnsi" w:eastAsiaTheme="minorEastAsia" w:hAnsiTheme="minorHAnsi"/>
          <w:sz w:val="21"/>
          <w:szCs w:val="21"/>
        </w:rPr>
        <w:t>领导（含各部门负责人）、</w:t>
      </w:r>
      <w:r w:rsidR="00011ADA" w:rsidRPr="003638A8">
        <w:rPr>
          <w:rFonts w:asciiTheme="minorHAnsi" w:eastAsiaTheme="minorEastAsia" w:hAnsiTheme="minorHAnsi"/>
          <w:sz w:val="21"/>
          <w:szCs w:val="21"/>
          <w:lang w:eastAsia="zh-CN"/>
        </w:rPr>
        <w:t>技术人员、运维人员、秘书和教师四</w:t>
      </w:r>
      <w:r w:rsidRPr="003638A8">
        <w:rPr>
          <w:rFonts w:asciiTheme="minorHAnsi" w:eastAsiaTheme="minorEastAsia" w:hAnsiTheme="minorHAnsi"/>
          <w:sz w:val="21"/>
          <w:szCs w:val="21"/>
        </w:rPr>
        <w:t>类，要分别有针对性地进行培训。具体培训时间由校方与我公司双方共同商定。</w:t>
      </w:r>
    </w:p>
    <w:p w:rsidR="00EC3F0D" w:rsidRPr="003638A8" w:rsidRDefault="00EC3F0D" w:rsidP="00EC3F0D">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307" w:name="_Toc170275846"/>
      <w:bookmarkStart w:id="1308" w:name="_Toc171333321"/>
      <w:bookmarkStart w:id="1309" w:name="_Toc193263631"/>
      <w:bookmarkStart w:id="1310" w:name="_Toc209800048"/>
      <w:bookmarkStart w:id="1311" w:name="_Toc211593478"/>
      <w:bookmarkStart w:id="1312" w:name="_Toc260043603"/>
      <w:bookmarkStart w:id="1313" w:name="_Toc321698385"/>
      <w:bookmarkStart w:id="1314" w:name="_Toc324095416"/>
      <w:bookmarkStart w:id="1315" w:name="_Toc497030261"/>
      <w:r w:rsidRPr="003638A8">
        <w:rPr>
          <w:rFonts w:asciiTheme="minorHAnsi" w:eastAsiaTheme="minorEastAsia" w:hAnsiTheme="minorHAnsi"/>
          <w:sz w:val="30"/>
          <w:szCs w:val="30"/>
          <w:lang w:eastAsia="zh-CN"/>
        </w:rPr>
        <w:t>培训</w:t>
      </w:r>
      <w:bookmarkEnd w:id="1307"/>
      <w:bookmarkEnd w:id="1308"/>
      <w:r w:rsidRPr="003638A8">
        <w:rPr>
          <w:rFonts w:asciiTheme="minorHAnsi" w:eastAsiaTheme="minorEastAsia" w:hAnsiTheme="minorHAnsi"/>
          <w:sz w:val="30"/>
          <w:szCs w:val="30"/>
          <w:lang w:eastAsia="zh-CN"/>
        </w:rPr>
        <w:t>计划</w:t>
      </w:r>
      <w:bookmarkEnd w:id="1309"/>
      <w:bookmarkEnd w:id="1310"/>
      <w:bookmarkEnd w:id="1311"/>
      <w:bookmarkEnd w:id="1312"/>
      <w:bookmarkEnd w:id="1313"/>
      <w:bookmarkEnd w:id="1314"/>
      <w:bookmarkEnd w:id="1315"/>
    </w:p>
    <w:p w:rsidR="00EC3F0D" w:rsidRPr="003638A8" w:rsidRDefault="00EC3F0D" w:rsidP="00EC3F0D">
      <w:pPr>
        <w:pStyle w:val="074"/>
        <w:spacing w:before="0" w:line="360" w:lineRule="auto"/>
        <w:ind w:firstLineChars="202" w:firstLine="424"/>
        <w:rPr>
          <w:rFonts w:asciiTheme="minorHAnsi" w:eastAsiaTheme="minorEastAsia" w:hAnsiTheme="minorHAnsi"/>
          <w:sz w:val="21"/>
          <w:szCs w:val="21"/>
        </w:rPr>
      </w:pPr>
      <w:r w:rsidRPr="003638A8">
        <w:rPr>
          <w:rFonts w:asciiTheme="minorHAnsi" w:eastAsiaTheme="minorEastAsia" w:hAnsiTheme="minorHAnsi"/>
          <w:sz w:val="21"/>
          <w:szCs w:val="21"/>
        </w:rPr>
        <w:t>根据系统建设各个阶段的需要，以集中培训</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国内</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和现场培训等方式实施培训工作。培训计划如下：</w:t>
      </w:r>
    </w:p>
    <w:tbl>
      <w:tblPr>
        <w:tblW w:w="5000" w:type="pct"/>
        <w:tblLook w:val="04A0" w:firstRow="1" w:lastRow="0" w:firstColumn="1" w:lastColumn="0" w:noHBand="0" w:noVBand="1"/>
      </w:tblPr>
      <w:tblGrid>
        <w:gridCol w:w="801"/>
        <w:gridCol w:w="2139"/>
        <w:gridCol w:w="4017"/>
        <w:gridCol w:w="846"/>
        <w:gridCol w:w="1711"/>
      </w:tblGrid>
      <w:tr w:rsidR="00EC3F0D" w:rsidRPr="003638A8" w:rsidTr="00DD2CA3">
        <w:trPr>
          <w:trHeight w:val="315"/>
          <w:tblHeader/>
        </w:trPr>
        <w:tc>
          <w:tcPr>
            <w:tcW w:w="426" w:type="pct"/>
            <w:tcBorders>
              <w:top w:val="single" w:sz="4" w:space="0" w:color="auto"/>
              <w:left w:val="single" w:sz="4" w:space="0" w:color="auto"/>
              <w:bottom w:val="single" w:sz="4" w:space="0" w:color="auto"/>
              <w:right w:val="single" w:sz="4" w:space="0" w:color="auto"/>
            </w:tcBorders>
            <w:shd w:val="clear" w:color="000000" w:fill="A5A5A5"/>
            <w:vAlign w:val="center"/>
          </w:tcPr>
          <w:p w:rsidR="00EC3F0D" w:rsidRPr="003638A8" w:rsidRDefault="00EC3F0D" w:rsidP="00DD2CA3">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序号</w:t>
            </w:r>
          </w:p>
        </w:tc>
        <w:tc>
          <w:tcPr>
            <w:tcW w:w="1129" w:type="pct"/>
            <w:tcBorders>
              <w:top w:val="single" w:sz="8" w:space="0" w:color="auto"/>
              <w:left w:val="nil"/>
              <w:bottom w:val="single" w:sz="4" w:space="0" w:color="auto"/>
              <w:right w:val="single" w:sz="4" w:space="0" w:color="auto"/>
            </w:tcBorders>
            <w:shd w:val="clear" w:color="000000" w:fill="A5A5A5"/>
            <w:noWrap/>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培训课程</w:t>
            </w:r>
          </w:p>
        </w:tc>
        <w:tc>
          <w:tcPr>
            <w:tcW w:w="2116" w:type="pct"/>
            <w:tcBorders>
              <w:top w:val="single" w:sz="8" w:space="0" w:color="auto"/>
              <w:left w:val="nil"/>
              <w:bottom w:val="single" w:sz="4" w:space="0" w:color="auto"/>
              <w:right w:val="single" w:sz="4" w:space="0" w:color="auto"/>
            </w:tcBorders>
            <w:shd w:val="clear" w:color="000000" w:fill="A5A5A5"/>
            <w:noWrap/>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培训内容</w:t>
            </w:r>
          </w:p>
        </w:tc>
        <w:tc>
          <w:tcPr>
            <w:tcW w:w="425" w:type="pct"/>
            <w:tcBorders>
              <w:top w:val="single" w:sz="8" w:space="0" w:color="auto"/>
              <w:left w:val="nil"/>
              <w:bottom w:val="single" w:sz="4" w:space="0" w:color="auto"/>
              <w:right w:val="single" w:sz="4" w:space="0" w:color="auto"/>
            </w:tcBorders>
            <w:shd w:val="clear" w:color="000000" w:fill="A5A5A5"/>
            <w:noWrap/>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小时</w:t>
            </w:r>
            <w:r w:rsidR="00EC3F0D" w:rsidRPr="003638A8">
              <w:rPr>
                <w:rFonts w:asciiTheme="minorHAnsi" w:eastAsiaTheme="minorEastAsia" w:hAnsiTheme="minorHAnsi" w:cs="宋体"/>
                <w:kern w:val="0"/>
                <w:szCs w:val="21"/>
              </w:rPr>
              <w:t>数</w:t>
            </w:r>
          </w:p>
        </w:tc>
        <w:tc>
          <w:tcPr>
            <w:tcW w:w="904" w:type="pct"/>
            <w:tcBorders>
              <w:top w:val="single" w:sz="8" w:space="0" w:color="auto"/>
              <w:left w:val="nil"/>
              <w:bottom w:val="single" w:sz="4" w:space="0" w:color="auto"/>
              <w:right w:val="single" w:sz="4" w:space="0" w:color="auto"/>
            </w:tcBorders>
            <w:shd w:val="clear" w:color="000000" w:fill="A5A5A5"/>
            <w:noWrap/>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地点</w:t>
            </w:r>
          </w:p>
        </w:tc>
      </w:tr>
      <w:tr w:rsidR="00EC3F0D" w:rsidRPr="003638A8" w:rsidTr="00DD2CA3">
        <w:trPr>
          <w:trHeight w:val="570"/>
        </w:trPr>
        <w:tc>
          <w:tcPr>
            <w:tcW w:w="426" w:type="pct"/>
            <w:tcBorders>
              <w:top w:val="nil"/>
              <w:left w:val="single" w:sz="8" w:space="0" w:color="auto"/>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1</w:t>
            </w:r>
          </w:p>
        </w:tc>
        <w:tc>
          <w:tcPr>
            <w:tcW w:w="1129" w:type="pct"/>
            <w:tcBorders>
              <w:top w:val="nil"/>
              <w:left w:val="nil"/>
              <w:bottom w:val="single" w:sz="4" w:space="0" w:color="auto"/>
              <w:right w:val="single" w:sz="4" w:space="0" w:color="auto"/>
            </w:tcBorders>
            <w:shd w:val="clear" w:color="auto" w:fill="auto"/>
            <w:vAlign w:val="center"/>
          </w:tcPr>
          <w:p w:rsidR="00EC3F0D" w:rsidRPr="003638A8" w:rsidRDefault="00C047A2"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配置化信息管理</w:t>
            </w:r>
            <w:r w:rsidRPr="003638A8">
              <w:rPr>
                <w:rFonts w:asciiTheme="minorHAnsi" w:eastAsiaTheme="minorEastAsia" w:hAnsiTheme="minorHAnsi" w:cs="宋体"/>
                <w:kern w:val="0"/>
                <w:szCs w:val="21"/>
              </w:rPr>
              <w:t>PaaS</w:t>
            </w:r>
            <w:r w:rsidRPr="003638A8">
              <w:rPr>
                <w:rFonts w:asciiTheme="minorHAnsi" w:eastAsiaTheme="minorEastAsia" w:hAnsiTheme="minorHAnsi" w:cs="宋体"/>
                <w:kern w:val="0"/>
                <w:szCs w:val="21"/>
              </w:rPr>
              <w:t>平台</w:t>
            </w:r>
          </w:p>
        </w:tc>
        <w:tc>
          <w:tcPr>
            <w:tcW w:w="2116"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技术人员</w:t>
            </w:r>
          </w:p>
        </w:tc>
        <w:tc>
          <w:tcPr>
            <w:tcW w:w="425"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4</w:t>
            </w:r>
          </w:p>
        </w:tc>
        <w:tc>
          <w:tcPr>
            <w:tcW w:w="904" w:type="pct"/>
            <w:tcBorders>
              <w:top w:val="nil"/>
              <w:left w:val="nil"/>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现场集中培训</w:t>
            </w:r>
          </w:p>
        </w:tc>
      </w:tr>
      <w:tr w:rsidR="00EC3F0D" w:rsidRPr="003638A8" w:rsidTr="00DD2CA3">
        <w:trPr>
          <w:trHeight w:val="570"/>
        </w:trPr>
        <w:tc>
          <w:tcPr>
            <w:tcW w:w="426" w:type="pct"/>
            <w:tcBorders>
              <w:top w:val="nil"/>
              <w:left w:val="single" w:sz="8" w:space="0" w:color="auto"/>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p>
        </w:tc>
        <w:tc>
          <w:tcPr>
            <w:tcW w:w="1129"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报表管理</w:t>
            </w:r>
          </w:p>
        </w:tc>
        <w:tc>
          <w:tcPr>
            <w:tcW w:w="2116"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技术人员</w:t>
            </w:r>
          </w:p>
        </w:tc>
        <w:tc>
          <w:tcPr>
            <w:tcW w:w="425"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p>
        </w:tc>
        <w:tc>
          <w:tcPr>
            <w:tcW w:w="904" w:type="pct"/>
            <w:tcBorders>
              <w:top w:val="nil"/>
              <w:left w:val="nil"/>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现场集中培训</w:t>
            </w:r>
          </w:p>
        </w:tc>
      </w:tr>
      <w:tr w:rsidR="00EC3F0D" w:rsidRPr="003638A8" w:rsidTr="00DD2CA3">
        <w:trPr>
          <w:trHeight w:val="570"/>
        </w:trPr>
        <w:tc>
          <w:tcPr>
            <w:tcW w:w="426" w:type="pct"/>
            <w:tcBorders>
              <w:top w:val="nil"/>
              <w:left w:val="single" w:sz="8" w:space="0" w:color="auto"/>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3</w:t>
            </w:r>
          </w:p>
        </w:tc>
        <w:tc>
          <w:tcPr>
            <w:tcW w:w="1129"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可视化管理</w:t>
            </w:r>
          </w:p>
        </w:tc>
        <w:tc>
          <w:tcPr>
            <w:tcW w:w="2116"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技术人员</w:t>
            </w:r>
          </w:p>
        </w:tc>
        <w:tc>
          <w:tcPr>
            <w:tcW w:w="425"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p>
        </w:tc>
        <w:tc>
          <w:tcPr>
            <w:tcW w:w="904" w:type="pct"/>
            <w:tcBorders>
              <w:top w:val="nil"/>
              <w:left w:val="nil"/>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现场集中培训</w:t>
            </w:r>
          </w:p>
        </w:tc>
      </w:tr>
      <w:tr w:rsidR="00EC3F0D" w:rsidRPr="003638A8" w:rsidTr="00DD2CA3">
        <w:trPr>
          <w:trHeight w:val="570"/>
        </w:trPr>
        <w:tc>
          <w:tcPr>
            <w:tcW w:w="426" w:type="pct"/>
            <w:tcBorders>
              <w:top w:val="nil"/>
              <w:left w:val="single" w:sz="8" w:space="0" w:color="auto"/>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4</w:t>
            </w:r>
          </w:p>
        </w:tc>
        <w:tc>
          <w:tcPr>
            <w:tcW w:w="1129"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系统安装和运维</w:t>
            </w:r>
          </w:p>
        </w:tc>
        <w:tc>
          <w:tcPr>
            <w:tcW w:w="2116"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运维人员</w:t>
            </w:r>
          </w:p>
        </w:tc>
        <w:tc>
          <w:tcPr>
            <w:tcW w:w="425"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p>
        </w:tc>
        <w:tc>
          <w:tcPr>
            <w:tcW w:w="904" w:type="pct"/>
            <w:tcBorders>
              <w:top w:val="nil"/>
              <w:left w:val="nil"/>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现场集中培训</w:t>
            </w:r>
          </w:p>
        </w:tc>
      </w:tr>
      <w:tr w:rsidR="00EC3F0D" w:rsidRPr="003638A8" w:rsidTr="00DD2CA3">
        <w:trPr>
          <w:trHeight w:val="570"/>
        </w:trPr>
        <w:tc>
          <w:tcPr>
            <w:tcW w:w="426" w:type="pct"/>
            <w:tcBorders>
              <w:top w:val="nil"/>
              <w:left w:val="single" w:sz="8" w:space="0" w:color="auto"/>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5</w:t>
            </w:r>
          </w:p>
        </w:tc>
        <w:tc>
          <w:tcPr>
            <w:tcW w:w="1129"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系统使用</w:t>
            </w:r>
          </w:p>
        </w:tc>
        <w:tc>
          <w:tcPr>
            <w:tcW w:w="2116" w:type="pct"/>
            <w:tcBorders>
              <w:top w:val="nil"/>
              <w:left w:val="nil"/>
              <w:bottom w:val="single" w:sz="4" w:space="0" w:color="auto"/>
              <w:right w:val="single" w:sz="4" w:space="0" w:color="auto"/>
            </w:tcBorders>
            <w:shd w:val="clear" w:color="auto" w:fill="auto"/>
            <w:vAlign w:val="center"/>
          </w:tcPr>
          <w:p w:rsidR="00EC3F0D" w:rsidRPr="003638A8" w:rsidRDefault="00590765" w:rsidP="00DD2CA3">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院领导及相关使用人员</w:t>
            </w:r>
          </w:p>
        </w:tc>
        <w:tc>
          <w:tcPr>
            <w:tcW w:w="425" w:type="pct"/>
            <w:tcBorders>
              <w:top w:val="nil"/>
              <w:left w:val="nil"/>
              <w:bottom w:val="single" w:sz="4" w:space="0" w:color="auto"/>
              <w:right w:val="single" w:sz="4" w:space="0" w:color="auto"/>
            </w:tcBorders>
            <w:shd w:val="clear" w:color="auto" w:fill="auto"/>
            <w:vAlign w:val="center"/>
          </w:tcPr>
          <w:p w:rsidR="00EC3F0D" w:rsidRPr="003638A8" w:rsidRDefault="00011ADA"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6</w:t>
            </w:r>
          </w:p>
        </w:tc>
        <w:tc>
          <w:tcPr>
            <w:tcW w:w="904" w:type="pct"/>
            <w:tcBorders>
              <w:top w:val="nil"/>
              <w:left w:val="nil"/>
              <w:bottom w:val="single" w:sz="4" w:space="0" w:color="auto"/>
              <w:right w:val="single" w:sz="4" w:space="0" w:color="auto"/>
            </w:tcBorders>
            <w:shd w:val="clear" w:color="auto" w:fill="auto"/>
            <w:vAlign w:val="center"/>
          </w:tcPr>
          <w:p w:rsidR="00EC3F0D" w:rsidRPr="003638A8" w:rsidRDefault="00EC3F0D" w:rsidP="00DD2CA3">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现场集中培训</w:t>
            </w:r>
          </w:p>
        </w:tc>
      </w:tr>
      <w:bookmarkEnd w:id="1305"/>
      <w:bookmarkEnd w:id="1306"/>
    </w:tbl>
    <w:p w:rsidR="00687A9A" w:rsidRPr="003638A8" w:rsidRDefault="00687A9A" w:rsidP="009C3771">
      <w:pPr>
        <w:spacing w:line="360" w:lineRule="auto"/>
        <w:rPr>
          <w:rFonts w:asciiTheme="minorHAnsi" w:eastAsiaTheme="minorEastAsia" w:hAnsiTheme="minorHAnsi"/>
          <w:sz w:val="24"/>
          <w:lang w:val="x-none"/>
        </w:rPr>
      </w:pPr>
    </w:p>
    <w:p w:rsidR="00687A9A" w:rsidRPr="003638A8" w:rsidRDefault="00687A9A" w:rsidP="006D2006">
      <w:pPr>
        <w:pStyle w:val="11"/>
        <w:pageBreakBefore w:val="0"/>
        <w:numPr>
          <w:ilvl w:val="0"/>
          <w:numId w:val="14"/>
        </w:numPr>
        <w:tabs>
          <w:tab w:val="clear" w:pos="420"/>
          <w:tab w:val="left" w:pos="426"/>
          <w:tab w:val="num" w:pos="5807"/>
        </w:tabs>
        <w:spacing w:line="240" w:lineRule="atLeast"/>
        <w:ind w:left="601" w:hanging="601"/>
        <w:rPr>
          <w:rFonts w:asciiTheme="minorHAnsi" w:eastAsiaTheme="minorEastAsia" w:hAnsiTheme="minorHAnsi"/>
          <w:sz w:val="32"/>
          <w:szCs w:val="32"/>
          <w:lang w:eastAsia="zh-CN"/>
        </w:rPr>
      </w:pPr>
      <w:bookmarkStart w:id="1316" w:name="_Toc324095418"/>
      <w:bookmarkStart w:id="1317" w:name="_Toc497030262"/>
      <w:bookmarkEnd w:id="976"/>
      <w:bookmarkEnd w:id="977"/>
      <w:r w:rsidRPr="003638A8">
        <w:rPr>
          <w:rFonts w:asciiTheme="minorHAnsi" w:eastAsiaTheme="minorEastAsia" w:hAnsiTheme="minorHAnsi"/>
          <w:sz w:val="32"/>
          <w:szCs w:val="32"/>
          <w:lang w:eastAsia="zh-CN"/>
        </w:rPr>
        <w:lastRenderedPageBreak/>
        <w:t>售后服务保障</w:t>
      </w:r>
      <w:bookmarkEnd w:id="1316"/>
      <w:bookmarkEnd w:id="1317"/>
    </w:p>
    <w:p w:rsidR="00687A9A" w:rsidRPr="003638A8" w:rsidRDefault="003638A8"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318" w:name="_Toc193263634"/>
      <w:bookmarkStart w:id="1319" w:name="_Toc209800051"/>
      <w:bookmarkStart w:id="1320" w:name="_Toc211593481"/>
      <w:bookmarkStart w:id="1321" w:name="_Toc260043608"/>
      <w:bookmarkStart w:id="1322" w:name="_Toc321698368"/>
      <w:bookmarkStart w:id="1323" w:name="_Toc324095419"/>
      <w:bookmarkStart w:id="1324" w:name="_Toc497030263"/>
      <w:r w:rsidRPr="003638A8">
        <w:rPr>
          <w:rFonts w:asciiTheme="minorHAnsi" w:eastAsiaTheme="minorEastAsia" w:hAnsiTheme="minorHAnsi"/>
          <w:sz w:val="30"/>
          <w:szCs w:val="30"/>
          <w:lang w:eastAsia="zh-CN"/>
        </w:rPr>
        <w:t>九次方</w:t>
      </w:r>
      <w:r w:rsidR="00687A9A" w:rsidRPr="003638A8">
        <w:rPr>
          <w:rFonts w:asciiTheme="minorHAnsi" w:eastAsiaTheme="minorEastAsia" w:hAnsiTheme="minorHAnsi"/>
          <w:sz w:val="30"/>
          <w:szCs w:val="30"/>
          <w:lang w:eastAsia="zh-CN"/>
        </w:rPr>
        <w:t>对售后服务的理解</w:t>
      </w:r>
      <w:bookmarkEnd w:id="1318"/>
      <w:bookmarkEnd w:id="1319"/>
      <w:bookmarkEnd w:id="1320"/>
      <w:bookmarkEnd w:id="1321"/>
      <w:bookmarkEnd w:id="1322"/>
      <w:bookmarkEnd w:id="1323"/>
      <w:bookmarkEnd w:id="1324"/>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自创立以来，一直以客户需求为目标来建立和调整自己的组织结构，始终围绕客户价值构造</w:t>
      </w: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的解决方案，通过长期及时的售后服务来满足客户不断变化的需求，建立与客户长期的合作伙伴关系。</w:t>
      </w:r>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认为售后服务与客户满意是我们存在的目的，协助客户去赢得和保持竞争优势是我们服务的目标，服务固然是需要高成本和高技术，但服务的高价值使客户与我们共同发展进步。我们通过不断地服务客户，保证了客户对应用的理解，因为客户需要的并不是技术本身，而是能创造客户价值的一种方案，而方案不是通过我们与客户间的交易完成，而是通过我们与客户的伙伴关系共同完成，服务是我们与客户、产品技术与应用的融合。高质量的服务是</w:t>
      </w: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的价值，服务是我们学习和成功的基础，服务使我们更加了解市场和客户，从而保证客户投资更加安全。</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我们为客户提供了全国一致的服务，给全国客户提供了丰富的服务支持内容。</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的所有客户都可以通过签约购买</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的全面服务支持。</w:t>
      </w:r>
      <w:r w:rsidR="003638A8" w:rsidRPr="003638A8">
        <w:rPr>
          <w:rFonts w:asciiTheme="minorHAnsi" w:eastAsiaTheme="minorEastAsia" w:hAnsiTheme="minorHAnsi"/>
          <w:szCs w:val="21"/>
        </w:rPr>
        <w:t>九次方</w:t>
      </w:r>
      <w:r w:rsidRPr="003638A8">
        <w:rPr>
          <w:rFonts w:asciiTheme="minorHAnsi" w:eastAsiaTheme="minorEastAsia" w:hAnsiTheme="minorHAnsi"/>
          <w:szCs w:val="21"/>
        </w:rPr>
        <w:t>在服务器、网络设备、布线系统、外部设备、平台软件、应用软件、备件支持等多方面为客户提供</w:t>
      </w:r>
      <w:r w:rsidR="0036100D" w:rsidRPr="003638A8">
        <w:rPr>
          <w:rFonts w:asciiTheme="minorHAnsi" w:eastAsiaTheme="minorEastAsia" w:hAnsiTheme="minorHAnsi"/>
          <w:szCs w:val="21"/>
        </w:rPr>
        <w:t>2</w:t>
      </w:r>
      <w:r w:rsidRPr="003638A8">
        <w:rPr>
          <w:rFonts w:asciiTheme="minorHAnsi" w:eastAsiaTheme="minorEastAsia" w:hAnsiTheme="minorHAnsi"/>
          <w:szCs w:val="21"/>
        </w:rPr>
        <w:t>年的服务支持。</w:t>
      </w:r>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专业化的客户服务中心为客户提供满足不断发展符合标准的技术方案，从而保证能快捷有效地向全国的客户提供长期的一体化的全面的售后服务支持。</w:t>
      </w:r>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具有多年的为客户提供本地化服务支持的经验，售后服务人员标准化、出色而敬业的表现得到了国内客户的一致认可。</w:t>
      </w:r>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为保证</w:t>
      </w:r>
      <w:r w:rsidR="00577B72" w:rsidRPr="003638A8">
        <w:rPr>
          <w:rFonts w:asciiTheme="minorHAnsi" w:eastAsiaTheme="minorEastAsia" w:hAnsiTheme="minorHAnsi"/>
          <w:szCs w:val="21"/>
        </w:rPr>
        <w:t>江西师大</w:t>
      </w:r>
      <w:r w:rsidR="00687A9A" w:rsidRPr="003638A8">
        <w:rPr>
          <w:rFonts w:asciiTheme="minorHAnsi" w:eastAsiaTheme="minorEastAsia" w:hAnsiTheme="minorHAnsi"/>
          <w:szCs w:val="21"/>
        </w:rPr>
        <w:t>项目的建设成功，将按照用户业务需求，提供标准、规范、长期的售后服务，保障系统可靠运转，最大程度地体现为客户创造价值的经营理念。</w:t>
      </w:r>
    </w:p>
    <w:p w:rsidR="00687A9A" w:rsidRPr="003638A8" w:rsidRDefault="003638A8"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325" w:name="_Toc513838094"/>
      <w:bookmarkStart w:id="1326" w:name="_Toc24277635"/>
      <w:bookmarkStart w:id="1327" w:name="_Toc26029593"/>
      <w:bookmarkStart w:id="1328" w:name="_Toc26029793"/>
      <w:bookmarkStart w:id="1329" w:name="_Toc26106962"/>
      <w:bookmarkStart w:id="1330" w:name="_Toc64262944"/>
      <w:bookmarkStart w:id="1331" w:name="_Toc130545736"/>
      <w:bookmarkStart w:id="1332" w:name="_Toc130811939"/>
      <w:bookmarkStart w:id="1333" w:name="_Toc131764170"/>
      <w:bookmarkStart w:id="1334" w:name="_Toc154982881"/>
      <w:bookmarkStart w:id="1335" w:name="_Toc154983195"/>
      <w:bookmarkStart w:id="1336" w:name="_Toc154989843"/>
      <w:bookmarkStart w:id="1337" w:name="_Toc154990157"/>
      <w:bookmarkStart w:id="1338" w:name="_Toc161220802"/>
      <w:bookmarkStart w:id="1339" w:name="_Toc193263635"/>
      <w:bookmarkStart w:id="1340" w:name="_Toc209800052"/>
      <w:bookmarkStart w:id="1341" w:name="_Toc211593482"/>
      <w:bookmarkStart w:id="1342" w:name="_Toc260043609"/>
      <w:bookmarkStart w:id="1343" w:name="_Toc321698369"/>
      <w:bookmarkStart w:id="1344" w:name="_Toc324095420"/>
      <w:bookmarkStart w:id="1345" w:name="_Toc497030264"/>
      <w:r w:rsidRPr="003638A8">
        <w:rPr>
          <w:rFonts w:asciiTheme="minorHAnsi" w:eastAsiaTheme="minorEastAsia" w:hAnsiTheme="minorHAnsi"/>
        </w:rPr>
        <w:t>九次方</w:t>
      </w:r>
      <w:r w:rsidR="00687A9A" w:rsidRPr="003638A8">
        <w:rPr>
          <w:rFonts w:asciiTheme="minorHAnsi" w:eastAsiaTheme="minorEastAsia" w:hAnsiTheme="minorHAnsi"/>
        </w:rPr>
        <w:t>售后服务体系</w:t>
      </w:r>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2162EF" w:rsidRPr="003638A8">
        <w:rPr>
          <w:rFonts w:asciiTheme="minorHAnsi" w:eastAsiaTheme="minorEastAsia" w:hAnsiTheme="minorHAnsi"/>
          <w:szCs w:val="21"/>
        </w:rPr>
        <w:t>南昌</w:t>
      </w:r>
      <w:r w:rsidRPr="003638A8">
        <w:rPr>
          <w:rFonts w:asciiTheme="minorHAnsi" w:eastAsiaTheme="minorEastAsia" w:hAnsiTheme="minorHAnsi"/>
          <w:szCs w:val="21"/>
        </w:rPr>
        <w:t>分公司</w:t>
      </w:r>
      <w:r w:rsidR="0028580A" w:rsidRPr="003638A8">
        <w:rPr>
          <w:rFonts w:asciiTheme="minorHAnsi" w:eastAsiaTheme="minorEastAsia" w:hAnsiTheme="minorHAnsi"/>
          <w:szCs w:val="21"/>
        </w:rPr>
        <w:t>，将为</w:t>
      </w:r>
      <w:r w:rsidR="00577B72" w:rsidRPr="003638A8">
        <w:rPr>
          <w:rFonts w:asciiTheme="minorHAnsi" w:eastAsiaTheme="minorEastAsia" w:hAnsiTheme="minorHAnsi"/>
          <w:szCs w:val="21"/>
        </w:rPr>
        <w:t>江西师大</w:t>
      </w:r>
      <w:r w:rsidR="0028580A" w:rsidRPr="003638A8">
        <w:rPr>
          <w:rFonts w:asciiTheme="minorHAnsi" w:eastAsiaTheme="minorEastAsia" w:hAnsiTheme="minorHAnsi"/>
          <w:szCs w:val="21"/>
        </w:rPr>
        <w:t>提供本地化的快速售后服务响应，</w:t>
      </w:r>
      <w:r w:rsidR="00687A9A" w:rsidRPr="003638A8">
        <w:rPr>
          <w:rFonts w:asciiTheme="minorHAnsi" w:eastAsiaTheme="minorEastAsia" w:hAnsiTheme="minorHAnsi"/>
          <w:szCs w:val="21"/>
        </w:rPr>
        <w:t>负责此项任务的</w:t>
      </w: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两个部门</w:t>
      </w:r>
      <w:r w:rsidR="009A21E6" w:rsidRPr="003638A8">
        <w:rPr>
          <w:rFonts w:asciiTheme="minorHAnsi" w:eastAsiaTheme="minorEastAsia" w:hAnsiTheme="minorHAnsi"/>
          <w:szCs w:val="21"/>
        </w:rPr>
        <w:t>人员</w:t>
      </w:r>
      <w:r w:rsidR="00687A9A" w:rsidRPr="003638A8">
        <w:rPr>
          <w:rFonts w:asciiTheme="minorHAnsi" w:eastAsiaTheme="minorEastAsia" w:hAnsiTheme="minorHAnsi"/>
          <w:szCs w:val="21"/>
        </w:rPr>
        <w:t>：</w:t>
      </w:r>
    </w:p>
    <w:p w:rsidR="00687A9A" w:rsidRPr="003638A8" w:rsidRDefault="009A21E6" w:rsidP="006D23D8">
      <w:pPr>
        <w:numPr>
          <w:ilvl w:val="0"/>
          <w:numId w:val="32"/>
        </w:numPr>
        <w:spacing w:line="360" w:lineRule="auto"/>
        <w:rPr>
          <w:rFonts w:asciiTheme="minorHAnsi" w:eastAsiaTheme="minorEastAsia" w:hAnsiTheme="minorHAnsi"/>
          <w:szCs w:val="21"/>
        </w:rPr>
      </w:pPr>
      <w:r w:rsidRPr="003638A8">
        <w:rPr>
          <w:rFonts w:asciiTheme="minorHAnsi" w:eastAsiaTheme="minorEastAsia" w:hAnsiTheme="minorHAnsi"/>
          <w:szCs w:val="21"/>
        </w:rPr>
        <w:t>产品开发</w:t>
      </w:r>
      <w:r w:rsidR="00687A9A" w:rsidRPr="003638A8">
        <w:rPr>
          <w:rFonts w:asciiTheme="minorHAnsi" w:eastAsiaTheme="minorEastAsia" w:hAnsiTheme="minorHAnsi"/>
          <w:szCs w:val="21"/>
        </w:rPr>
        <w:t>系统工程师</w:t>
      </w:r>
    </w:p>
    <w:p w:rsidR="00687A9A" w:rsidRPr="003638A8" w:rsidRDefault="008149D7" w:rsidP="006D23D8">
      <w:pPr>
        <w:numPr>
          <w:ilvl w:val="0"/>
          <w:numId w:val="32"/>
        </w:numPr>
        <w:spacing w:line="360" w:lineRule="auto"/>
        <w:rPr>
          <w:rFonts w:asciiTheme="minorHAnsi" w:eastAsiaTheme="minorEastAsia" w:hAnsiTheme="minorHAnsi"/>
          <w:szCs w:val="21"/>
        </w:rPr>
      </w:pPr>
      <w:r w:rsidRPr="003638A8">
        <w:rPr>
          <w:rFonts w:asciiTheme="minorHAnsi" w:eastAsiaTheme="minorEastAsia" w:hAnsiTheme="minorHAnsi"/>
          <w:szCs w:val="21"/>
        </w:rPr>
        <w:t>系统维护</w:t>
      </w:r>
      <w:r w:rsidR="00687A9A" w:rsidRPr="003638A8">
        <w:rPr>
          <w:rFonts w:asciiTheme="minorHAnsi" w:eastAsiaTheme="minorEastAsia" w:hAnsiTheme="minorHAnsi"/>
          <w:szCs w:val="21"/>
        </w:rPr>
        <w:t>工程师</w:t>
      </w:r>
    </w:p>
    <w:p w:rsidR="00687A9A" w:rsidRPr="003638A8" w:rsidRDefault="002738D2" w:rsidP="0028580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他们是距离用户</w:t>
      </w:r>
      <w:r w:rsidR="00687A9A" w:rsidRPr="003638A8">
        <w:rPr>
          <w:rFonts w:asciiTheme="minorHAnsi" w:eastAsiaTheme="minorEastAsia" w:hAnsiTheme="minorHAnsi"/>
          <w:szCs w:val="21"/>
        </w:rPr>
        <w:t>最近的软硬件系统服务队伍，能够迅速赶到现场解决实际问题，提供本地化的第</w:t>
      </w:r>
      <w:r w:rsidR="00687A9A" w:rsidRPr="003638A8">
        <w:rPr>
          <w:rFonts w:asciiTheme="minorHAnsi" w:eastAsiaTheme="minorEastAsia" w:hAnsiTheme="minorHAnsi"/>
          <w:szCs w:val="21"/>
        </w:rPr>
        <w:t>1</w:t>
      </w:r>
      <w:r w:rsidR="00687A9A" w:rsidRPr="003638A8">
        <w:rPr>
          <w:rFonts w:asciiTheme="minorHAnsi" w:eastAsiaTheme="minorEastAsia" w:hAnsiTheme="minorHAnsi"/>
          <w:szCs w:val="21"/>
        </w:rPr>
        <w:t>级服务。</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346" w:name="_Toc513838101"/>
      <w:bookmarkStart w:id="1347" w:name="_Toc24277638"/>
      <w:bookmarkStart w:id="1348" w:name="_Toc26029596"/>
      <w:bookmarkStart w:id="1349" w:name="_Toc26029796"/>
      <w:bookmarkStart w:id="1350" w:name="_Toc26106965"/>
      <w:bookmarkStart w:id="1351" w:name="_Toc64262947"/>
      <w:bookmarkStart w:id="1352" w:name="_Toc130545739"/>
      <w:bookmarkStart w:id="1353" w:name="_Toc130811942"/>
      <w:bookmarkStart w:id="1354" w:name="_Toc131764173"/>
      <w:bookmarkStart w:id="1355" w:name="_Toc154982884"/>
      <w:bookmarkStart w:id="1356" w:name="_Toc154983198"/>
      <w:bookmarkStart w:id="1357" w:name="_Toc154989846"/>
      <w:bookmarkStart w:id="1358" w:name="_Toc154990160"/>
      <w:bookmarkStart w:id="1359" w:name="_Toc161220805"/>
      <w:bookmarkStart w:id="1360" w:name="_Toc193263638"/>
      <w:bookmarkStart w:id="1361" w:name="_Toc209800055"/>
      <w:bookmarkStart w:id="1362" w:name="_Toc211593485"/>
      <w:bookmarkStart w:id="1363" w:name="_Toc260043612"/>
      <w:bookmarkStart w:id="1364" w:name="_Toc321698372"/>
      <w:bookmarkStart w:id="1365" w:name="_Toc324095423"/>
      <w:bookmarkStart w:id="1366" w:name="_Toc497030265"/>
      <w:r w:rsidRPr="003638A8">
        <w:rPr>
          <w:rFonts w:asciiTheme="minorHAnsi" w:eastAsiaTheme="minorEastAsia" w:hAnsiTheme="minorHAnsi"/>
          <w:sz w:val="30"/>
          <w:szCs w:val="30"/>
          <w:lang w:eastAsia="zh-CN"/>
        </w:rPr>
        <w:t>售后服务方式</w:t>
      </w:r>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p>
    <w:p w:rsidR="00687A9A" w:rsidRPr="003638A8" w:rsidRDefault="003638A8"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九次方</w:t>
      </w:r>
      <w:r w:rsidR="00687A9A" w:rsidRPr="003638A8">
        <w:rPr>
          <w:rFonts w:asciiTheme="minorHAnsi" w:eastAsiaTheme="minorEastAsia" w:hAnsiTheme="minorHAnsi"/>
          <w:szCs w:val="21"/>
        </w:rPr>
        <w:t>为保障</w:t>
      </w:r>
      <w:r w:rsidR="00577B72" w:rsidRPr="003638A8">
        <w:rPr>
          <w:rFonts w:asciiTheme="minorHAnsi" w:eastAsiaTheme="minorEastAsia" w:hAnsiTheme="minorHAnsi"/>
          <w:szCs w:val="21"/>
        </w:rPr>
        <w:t>江西师大</w:t>
      </w:r>
      <w:r w:rsidR="00687A9A" w:rsidRPr="003638A8">
        <w:rPr>
          <w:rFonts w:asciiTheme="minorHAnsi" w:eastAsiaTheme="minorEastAsia" w:hAnsiTheme="minorHAnsi"/>
          <w:szCs w:val="21"/>
        </w:rPr>
        <w:t>系统的正常、平稳运转，将提供全方位的多达</w:t>
      </w:r>
      <w:r w:rsidR="00461821" w:rsidRPr="003638A8">
        <w:rPr>
          <w:rFonts w:asciiTheme="minorHAnsi" w:eastAsiaTheme="minorEastAsia" w:hAnsiTheme="minorHAnsi"/>
          <w:szCs w:val="21"/>
        </w:rPr>
        <w:t>8</w:t>
      </w:r>
      <w:r w:rsidR="00687A9A" w:rsidRPr="003638A8">
        <w:rPr>
          <w:rFonts w:asciiTheme="minorHAnsi" w:eastAsiaTheme="minorEastAsia" w:hAnsiTheme="minorHAnsi"/>
          <w:szCs w:val="21"/>
        </w:rPr>
        <w:t>种的售后服务手段，主要体现为如下的具体方式。</w:t>
      </w:r>
      <w:bookmarkStart w:id="1367" w:name="_Toc513838102"/>
      <w:bookmarkStart w:id="1368" w:name="_Toc193274069"/>
      <w:bookmarkStart w:id="1369" w:name="_Toc193375668"/>
      <w:bookmarkStart w:id="1370" w:name="_Toc193616699"/>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一、现场安装及实施服务</w:t>
      </w:r>
      <w:bookmarkEnd w:id="1367"/>
      <w:bookmarkEnd w:id="1368"/>
      <w:bookmarkEnd w:id="1369"/>
      <w:bookmarkEnd w:id="1370"/>
    </w:p>
    <w:p w:rsidR="00687A9A" w:rsidRPr="003638A8" w:rsidRDefault="00687A9A" w:rsidP="00BC2443">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lastRenderedPageBreak/>
        <w:t>项目经理将安排相关技术人员</w:t>
      </w:r>
      <w:r w:rsidR="00BC2443" w:rsidRPr="003638A8">
        <w:rPr>
          <w:rFonts w:asciiTheme="minorHAnsi" w:eastAsiaTheme="minorEastAsia" w:hAnsiTheme="minorHAnsi"/>
          <w:sz w:val="21"/>
          <w:szCs w:val="21"/>
        </w:rPr>
        <w:t>进行全程的</w:t>
      </w:r>
      <w:r w:rsidRPr="003638A8">
        <w:rPr>
          <w:rFonts w:asciiTheme="minorHAnsi" w:eastAsiaTheme="minorEastAsia" w:hAnsiTheme="minorHAnsi"/>
          <w:sz w:val="21"/>
          <w:szCs w:val="21"/>
        </w:rPr>
        <w:t>项目系统试运行的全过程。</w:t>
      </w:r>
    </w:p>
    <w:p w:rsidR="00687A9A" w:rsidRPr="003638A8" w:rsidRDefault="00687A9A" w:rsidP="00BC2443">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软件系统的实施工作，</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将严格按照工程实施计划的要求，负责软件的设计、开发、实施等人员在现场完成需求调研、软件安装、调试、培训、试运行、修改及确认等工作。</w:t>
      </w:r>
    </w:p>
    <w:p w:rsidR="00367A1F" w:rsidRPr="003638A8" w:rsidRDefault="00367A1F" w:rsidP="003B267F">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项目验收结束后，将派驻至少有一名实施人员在现场跟踪服务，时间不少于一年。</w:t>
      </w:r>
    </w:p>
    <w:p w:rsidR="00687A9A" w:rsidRPr="003638A8" w:rsidRDefault="00687A9A" w:rsidP="003B267F">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同时，将根据售后服务承诺中的规定，在所承诺的维护工作响应时间之内，对</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系统软件的运行过程中出现的问题提供必要的现场服务。</w:t>
      </w:r>
      <w:bookmarkStart w:id="1371" w:name="_Toc513838103"/>
      <w:bookmarkStart w:id="1372" w:name="_Toc193274070"/>
      <w:bookmarkStart w:id="1373" w:name="_Toc193375669"/>
      <w:bookmarkStart w:id="1374" w:name="_Toc193616700"/>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二、远程诊断服务</w:t>
      </w:r>
      <w:bookmarkEnd w:id="1371"/>
      <w:bookmarkEnd w:id="1372"/>
      <w:bookmarkEnd w:id="1373"/>
      <w:bookmarkEnd w:id="1374"/>
    </w:p>
    <w:p w:rsidR="00687A9A" w:rsidRPr="003638A8" w:rsidRDefault="003638A8"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九次方</w:t>
      </w:r>
      <w:r w:rsidR="00687A9A" w:rsidRPr="003638A8">
        <w:rPr>
          <w:rFonts w:asciiTheme="minorHAnsi" w:eastAsiaTheme="minorEastAsia" w:hAnsiTheme="minorHAnsi"/>
          <w:sz w:val="21"/>
          <w:szCs w:val="21"/>
        </w:rPr>
        <w:t>将充分利用当今</w:t>
      </w:r>
      <w:r w:rsidR="00687A9A" w:rsidRPr="003638A8">
        <w:rPr>
          <w:rFonts w:asciiTheme="minorHAnsi" w:eastAsiaTheme="minorEastAsia" w:hAnsiTheme="minorHAnsi"/>
          <w:sz w:val="21"/>
          <w:szCs w:val="21"/>
        </w:rPr>
        <w:t>Internet</w:t>
      </w:r>
      <w:r w:rsidR="00687A9A" w:rsidRPr="003638A8">
        <w:rPr>
          <w:rFonts w:asciiTheme="minorHAnsi" w:eastAsiaTheme="minorEastAsia" w:hAnsiTheme="minorHAnsi"/>
          <w:sz w:val="21"/>
          <w:szCs w:val="21"/>
        </w:rPr>
        <w:t>时代科技的飞速发展，为</w:t>
      </w:r>
      <w:r w:rsidR="00577B72"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提供以高科技手段为基础的远程诊断服务：</w:t>
      </w:r>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方式：在</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局域网内建立远程登录拨号软硬件装置，对系统进行远程实时的维护工作，提供对系统的维护、诊断、性能优化等专业服务；</w:t>
      </w:r>
      <w:bookmarkStart w:id="1375" w:name="_Toc513838104"/>
      <w:bookmarkStart w:id="1376" w:name="_Toc193274071"/>
      <w:bookmarkStart w:id="1377" w:name="_Toc193375670"/>
      <w:bookmarkStart w:id="1378" w:name="_Toc193616701"/>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三、其它</w:t>
      </w:r>
      <w:r w:rsidRPr="003638A8">
        <w:rPr>
          <w:rFonts w:asciiTheme="minorHAnsi" w:eastAsiaTheme="minorEastAsia" w:hAnsiTheme="minorHAnsi"/>
          <w:b/>
          <w:sz w:val="21"/>
          <w:szCs w:val="21"/>
        </w:rPr>
        <w:t>Internet</w:t>
      </w:r>
      <w:r w:rsidRPr="003638A8">
        <w:rPr>
          <w:rFonts w:asciiTheme="minorHAnsi" w:eastAsiaTheme="minorEastAsia" w:hAnsiTheme="minorHAnsi"/>
          <w:b/>
          <w:sz w:val="21"/>
          <w:szCs w:val="21"/>
        </w:rPr>
        <w:t>时代的高科技支持手段</w:t>
      </w:r>
      <w:bookmarkEnd w:id="1375"/>
      <w:bookmarkEnd w:id="1376"/>
      <w:bookmarkEnd w:id="1377"/>
      <w:bookmarkEnd w:id="1378"/>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Internet</w:t>
      </w:r>
      <w:r w:rsidRPr="003638A8">
        <w:rPr>
          <w:rFonts w:asciiTheme="minorHAnsi" w:eastAsiaTheme="minorEastAsia" w:hAnsiTheme="minorHAnsi"/>
          <w:sz w:val="21"/>
          <w:szCs w:val="21"/>
        </w:rPr>
        <w:t>时代，控件已不再成为信息交流的障碍，因此</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将充分利用这些高科技手段，如传真、</w:t>
      </w:r>
      <w:r w:rsidRPr="003638A8">
        <w:rPr>
          <w:rFonts w:asciiTheme="minorHAnsi" w:eastAsiaTheme="minorEastAsia" w:hAnsiTheme="minorHAnsi"/>
          <w:sz w:val="21"/>
          <w:szCs w:val="21"/>
        </w:rPr>
        <w:t>E-Mail</w:t>
      </w:r>
      <w:r w:rsidRPr="003638A8">
        <w:rPr>
          <w:rFonts w:asciiTheme="minorHAnsi" w:eastAsiaTheme="minorEastAsia" w:hAnsiTheme="minorHAnsi"/>
          <w:sz w:val="21"/>
          <w:szCs w:val="21"/>
        </w:rPr>
        <w:t>等信息交流工具，作为辅助性的方法，配合双方的信息交换，传递那些非紧迫性的细节问题，确定解决办法，进行批量式的软件完善工作。</w:t>
      </w:r>
      <w:bookmarkStart w:id="1379" w:name="_Toc513838105"/>
      <w:bookmarkStart w:id="1380" w:name="_Toc193274072"/>
      <w:bookmarkStart w:id="1381" w:name="_Toc193375671"/>
      <w:bookmarkStart w:id="1382" w:name="_Toc193616702"/>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四、定期回访服务</w:t>
      </w:r>
      <w:bookmarkEnd w:id="1379"/>
      <w:bookmarkEnd w:id="1380"/>
      <w:bookmarkEnd w:id="1381"/>
      <w:bookmarkEnd w:id="1382"/>
    </w:p>
    <w:p w:rsidR="00687A9A" w:rsidRPr="003638A8" w:rsidRDefault="00577B72"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系统的硬件、网络、软件在试运行结束转入稳定运行，并交付</w:t>
      </w:r>
      <w:r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使用日起，项目经理将为</w:t>
      </w:r>
      <w:r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安排定期维护服务：即每隔一段时间（可由双方届时协商确定）就派出相关技术人员到</w:t>
      </w:r>
      <w:r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现场对硬件系统设备作检测维护，对系统软件作维护和调试，旨在保证</w:t>
      </w:r>
      <w:r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的计算机管理信息系统用好，并不断提高其应用水平。</w:t>
      </w:r>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同时配合以电话及传真采访、现场情况调查等手段进行。</w:t>
      </w:r>
      <w:bookmarkStart w:id="1383" w:name="_Toc513838106"/>
      <w:bookmarkStart w:id="1384" w:name="_Toc193274073"/>
      <w:bookmarkStart w:id="1385" w:name="_Toc193375672"/>
      <w:bookmarkStart w:id="1386" w:name="_Toc193616703"/>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五、随机事件（应急维修）的服务</w:t>
      </w:r>
      <w:bookmarkEnd w:id="1383"/>
      <w:bookmarkEnd w:id="1384"/>
      <w:bookmarkEnd w:id="1385"/>
      <w:bookmarkEnd w:id="1386"/>
    </w:p>
    <w:p w:rsidR="00687A9A" w:rsidRPr="003638A8" w:rsidRDefault="00577B72"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一旦对于</w:t>
      </w:r>
      <w:r w:rsidR="003638A8" w:rsidRPr="003638A8">
        <w:rPr>
          <w:rFonts w:asciiTheme="minorHAnsi" w:eastAsiaTheme="minorEastAsia" w:hAnsiTheme="minorHAnsi"/>
          <w:sz w:val="21"/>
          <w:szCs w:val="21"/>
        </w:rPr>
        <w:t>九次方</w:t>
      </w:r>
      <w:r w:rsidR="00687A9A" w:rsidRPr="003638A8">
        <w:rPr>
          <w:rFonts w:asciiTheme="minorHAnsi" w:eastAsiaTheme="minorEastAsia" w:hAnsiTheme="minorHAnsi"/>
          <w:sz w:val="21"/>
          <w:szCs w:val="21"/>
        </w:rPr>
        <w:t>所提供的系统软件、硬件、网络设备等提出了升级、更换、修改，或报告突发出现某种情况的问题，将由现场的项目经理全面负责，在第一时间获得消息后，将根据需求，及时协调并安排相关工程师处理问题，包括最快时间（</w:t>
      </w:r>
      <w:r w:rsidR="00687A9A" w:rsidRPr="003638A8">
        <w:rPr>
          <w:rFonts w:asciiTheme="minorHAnsi" w:eastAsiaTheme="minorEastAsia" w:hAnsiTheme="minorHAnsi"/>
          <w:sz w:val="21"/>
          <w:szCs w:val="21"/>
        </w:rPr>
        <w:t>1</w:t>
      </w:r>
      <w:r w:rsidR="00687A9A" w:rsidRPr="003638A8">
        <w:rPr>
          <w:rFonts w:asciiTheme="minorHAnsi" w:eastAsiaTheme="minorEastAsia" w:hAnsiTheme="minorHAnsi"/>
          <w:sz w:val="21"/>
          <w:szCs w:val="21"/>
        </w:rPr>
        <w:t>小时内）的现场服务。</w:t>
      </w:r>
      <w:bookmarkStart w:id="1387" w:name="_Toc513838107"/>
      <w:bookmarkStart w:id="1388" w:name="_Toc193274074"/>
      <w:bookmarkStart w:id="1389" w:name="_Toc193375673"/>
      <w:bookmarkStart w:id="1390" w:name="_Toc193616704"/>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六、保修期服务</w:t>
      </w:r>
      <w:bookmarkEnd w:id="1387"/>
      <w:bookmarkEnd w:id="1388"/>
      <w:bookmarkEnd w:id="1389"/>
      <w:bookmarkEnd w:id="1390"/>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lastRenderedPageBreak/>
        <w:t>对于系统软件、硬件及网络设备，</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向</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推荐的主要产品保修期自系统硬件安装完成后并经过验收之日起开始计算。</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还将可协助</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向原厂商购买标准保修期以外的有偿保修服务。</w:t>
      </w:r>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对于</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系统的应用软件部分，</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将严格按照售后服务承诺的规定，提供服务保证期。</w:t>
      </w:r>
    </w:p>
    <w:p w:rsidR="00687A9A" w:rsidRPr="003638A8" w:rsidRDefault="00687A9A" w:rsidP="00687A9A">
      <w:pPr>
        <w:spacing w:line="360" w:lineRule="auto"/>
        <w:ind w:firstLine="480"/>
        <w:rPr>
          <w:rFonts w:asciiTheme="minorHAnsi" w:eastAsiaTheme="minorEastAsia" w:hAnsiTheme="minorHAnsi"/>
          <w:szCs w:val="21"/>
        </w:rPr>
      </w:pPr>
      <w:r w:rsidRPr="003638A8">
        <w:rPr>
          <w:rFonts w:asciiTheme="minorHAnsi" w:eastAsiaTheme="minorEastAsia" w:hAnsiTheme="minorHAnsi"/>
          <w:szCs w:val="21"/>
        </w:rPr>
        <w:t>具体内容请详见售后服务承诺。</w:t>
      </w:r>
      <w:bookmarkStart w:id="1391" w:name="_Toc513838108"/>
      <w:bookmarkStart w:id="1392" w:name="_Toc193274075"/>
      <w:bookmarkStart w:id="1393" w:name="_Toc193375674"/>
      <w:bookmarkStart w:id="1394" w:name="_Toc193616705"/>
    </w:p>
    <w:p w:rsidR="00687A9A" w:rsidRPr="003638A8" w:rsidRDefault="00687A9A" w:rsidP="00687A9A">
      <w:pPr>
        <w:pStyle w:val="afff5"/>
        <w:spacing w:line="360" w:lineRule="auto"/>
        <w:ind w:left="480"/>
        <w:rPr>
          <w:rFonts w:asciiTheme="minorHAnsi" w:eastAsiaTheme="minorEastAsia" w:hAnsiTheme="minorHAnsi"/>
          <w:b/>
          <w:sz w:val="21"/>
          <w:szCs w:val="21"/>
        </w:rPr>
      </w:pPr>
      <w:r w:rsidRPr="003638A8">
        <w:rPr>
          <w:rFonts w:asciiTheme="minorHAnsi" w:eastAsiaTheme="minorEastAsia" w:hAnsiTheme="minorHAnsi"/>
          <w:b/>
          <w:sz w:val="21"/>
          <w:szCs w:val="21"/>
        </w:rPr>
        <w:t>七、长期的技术支持与合作</w:t>
      </w:r>
      <w:bookmarkEnd w:id="1391"/>
      <w:bookmarkEnd w:id="1392"/>
      <w:bookmarkEnd w:id="1393"/>
      <w:bookmarkEnd w:id="1394"/>
    </w:p>
    <w:p w:rsidR="00687A9A" w:rsidRPr="003638A8" w:rsidRDefault="003638A8"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687A9A" w:rsidRPr="003638A8">
        <w:rPr>
          <w:rFonts w:asciiTheme="minorHAnsi" w:eastAsiaTheme="minorEastAsia" w:hAnsiTheme="minorHAnsi"/>
          <w:sz w:val="21"/>
          <w:szCs w:val="21"/>
        </w:rPr>
        <w:t>一方面从事着许多计算机前沿领域的技术研究，一方面也有专门的研究人员跟踪国内国外的技术动态。这些新技术如何跟行业需求结合而走向市场变为商品，是</w:t>
      </w: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461821" w:rsidRPr="003638A8">
        <w:rPr>
          <w:rFonts w:asciiTheme="minorHAnsi" w:eastAsiaTheme="minorEastAsia" w:hAnsiTheme="minorHAnsi"/>
          <w:sz w:val="21"/>
          <w:szCs w:val="21"/>
        </w:rPr>
        <w:t>发展</w:t>
      </w:r>
      <w:r w:rsidR="00687A9A" w:rsidRPr="003638A8">
        <w:rPr>
          <w:rFonts w:asciiTheme="minorHAnsi" w:eastAsiaTheme="minorEastAsia" w:hAnsiTheme="minorHAnsi"/>
          <w:sz w:val="21"/>
          <w:szCs w:val="21"/>
        </w:rPr>
        <w:t>的一个重点。</w:t>
      </w: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461821" w:rsidRPr="003638A8">
        <w:rPr>
          <w:rFonts w:asciiTheme="minorHAnsi" w:eastAsiaTheme="minorEastAsia" w:hAnsiTheme="minorHAnsi"/>
          <w:sz w:val="21"/>
          <w:szCs w:val="21"/>
        </w:rPr>
        <w:t>还</w:t>
      </w:r>
      <w:r w:rsidR="00687A9A" w:rsidRPr="003638A8">
        <w:rPr>
          <w:rFonts w:asciiTheme="minorHAnsi" w:eastAsiaTheme="minorEastAsia" w:hAnsiTheme="minorHAnsi"/>
          <w:sz w:val="21"/>
          <w:szCs w:val="21"/>
        </w:rPr>
        <w:t>与国内外各大厂商保持着从高级部门到工作小组级别的频繁定期的联系。这种联系使双方对客户运作、产品信息和最新技术解决方案有一个完整的认识。</w:t>
      </w:r>
    </w:p>
    <w:p w:rsidR="00687A9A" w:rsidRPr="003638A8" w:rsidRDefault="003638A8"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九次方</w:t>
      </w:r>
      <w:r w:rsidR="00687A9A" w:rsidRPr="003638A8">
        <w:rPr>
          <w:rFonts w:asciiTheme="minorHAnsi" w:eastAsiaTheme="minorEastAsia" w:hAnsiTheme="minorHAnsi"/>
          <w:sz w:val="21"/>
          <w:szCs w:val="21"/>
        </w:rPr>
        <w:t>承诺双方将定期的进行新技术的交流，一方面为</w:t>
      </w:r>
      <w:r w:rsidR="00577B72"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介绍信息技术的新进展，支持与推动</w:t>
      </w:r>
      <w:r w:rsidR="00577B72"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信息化的建设水平；一方面双方也共同探讨新的信息技术在系统的应用前景。</w:t>
      </w: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687A9A" w:rsidRPr="003638A8">
        <w:rPr>
          <w:rFonts w:asciiTheme="minorHAnsi" w:eastAsiaTheme="minorEastAsia" w:hAnsiTheme="minorHAnsi"/>
          <w:sz w:val="21"/>
          <w:szCs w:val="21"/>
        </w:rPr>
        <w:t>还将为</w:t>
      </w:r>
      <w:r w:rsidR="00577B72"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计算机管理信息系统提供长期的技术咨询和技术支持，并且根据用户的实际需要，派出专家作为顾问，不断优化服务，以适应日益增长的业务需求，使</w:t>
      </w:r>
      <w:r w:rsidR="00461821" w:rsidRPr="003638A8">
        <w:rPr>
          <w:rFonts w:asciiTheme="minorHAnsi" w:eastAsiaTheme="minorEastAsia" w:hAnsiTheme="minorHAnsi"/>
          <w:sz w:val="21"/>
          <w:szCs w:val="21"/>
        </w:rPr>
        <w:t>本系统</w:t>
      </w:r>
      <w:r w:rsidR="00687A9A" w:rsidRPr="003638A8">
        <w:rPr>
          <w:rFonts w:asciiTheme="minorHAnsi" w:eastAsiaTheme="minorEastAsia" w:hAnsiTheme="minorHAnsi"/>
          <w:sz w:val="21"/>
          <w:szCs w:val="21"/>
        </w:rPr>
        <w:t>更日臻完善和实用高效。</w:t>
      </w:r>
    </w:p>
    <w:p w:rsidR="00687A9A" w:rsidRPr="003638A8" w:rsidRDefault="00687A9A" w:rsidP="00687A9A">
      <w:pPr>
        <w:pStyle w:val="afff5"/>
        <w:spacing w:line="360" w:lineRule="auto"/>
        <w:ind w:left="480"/>
        <w:rPr>
          <w:rFonts w:asciiTheme="minorHAnsi" w:eastAsiaTheme="minorEastAsia" w:hAnsiTheme="minorHAnsi"/>
          <w:b/>
          <w:sz w:val="21"/>
          <w:szCs w:val="21"/>
        </w:rPr>
      </w:pPr>
      <w:bookmarkStart w:id="1395" w:name="_Toc513838109"/>
      <w:bookmarkStart w:id="1396" w:name="_Toc193274076"/>
      <w:bookmarkStart w:id="1397" w:name="_Toc193375675"/>
      <w:bookmarkStart w:id="1398" w:name="_Toc193616706"/>
      <w:r w:rsidRPr="003638A8">
        <w:rPr>
          <w:rFonts w:asciiTheme="minorHAnsi" w:eastAsiaTheme="minorEastAsia" w:hAnsiTheme="minorHAnsi"/>
          <w:b/>
          <w:sz w:val="21"/>
          <w:szCs w:val="21"/>
        </w:rPr>
        <w:t>八、客户满意度调查</w:t>
      </w:r>
      <w:bookmarkEnd w:id="1395"/>
      <w:bookmarkEnd w:id="1396"/>
      <w:bookmarkEnd w:id="1397"/>
      <w:bookmarkEnd w:id="1398"/>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由</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总部客户服务中心定期或不定期的组织进行</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对</w:t>
      </w:r>
      <w:r w:rsidR="003638A8" w:rsidRPr="003638A8">
        <w:rPr>
          <w:rFonts w:asciiTheme="minorHAnsi" w:eastAsiaTheme="minorEastAsia" w:hAnsiTheme="minorHAnsi"/>
          <w:sz w:val="21"/>
          <w:szCs w:val="21"/>
        </w:rPr>
        <w:t>九次方的</w:t>
      </w:r>
      <w:r w:rsidRPr="003638A8">
        <w:rPr>
          <w:rFonts w:asciiTheme="minorHAnsi" w:eastAsiaTheme="minorEastAsia" w:hAnsiTheme="minorHAnsi"/>
          <w:sz w:val="21"/>
          <w:szCs w:val="21"/>
        </w:rPr>
        <w:t>工程师实</w:t>
      </w:r>
      <w:r w:rsidR="00461821" w:rsidRPr="003638A8">
        <w:rPr>
          <w:rFonts w:asciiTheme="minorHAnsi" w:eastAsiaTheme="minorEastAsia" w:hAnsiTheme="minorHAnsi"/>
          <w:sz w:val="21"/>
          <w:szCs w:val="21"/>
        </w:rPr>
        <w:t>施和维护工作中的工作态度、责任心、服务效果，满意度等进行详细调</w:t>
      </w:r>
      <w:r w:rsidRPr="003638A8">
        <w:rPr>
          <w:rFonts w:asciiTheme="minorHAnsi" w:eastAsiaTheme="minorEastAsia" w:hAnsiTheme="minorHAnsi"/>
          <w:sz w:val="21"/>
          <w:szCs w:val="21"/>
        </w:rPr>
        <w:t>。</w:t>
      </w:r>
    </w:p>
    <w:p w:rsidR="00687A9A" w:rsidRPr="003638A8" w:rsidRDefault="00687A9A" w:rsidP="00C352C0">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通过此种调查，提供与用户交流信息的另一条渠道，及时获知用户的意见，快速予以解决。</w:t>
      </w:r>
      <w:bookmarkStart w:id="1399" w:name="_Toc513838110"/>
      <w:bookmarkStart w:id="1400" w:name="_Toc193274077"/>
      <w:bookmarkStart w:id="1401" w:name="_Toc193375676"/>
      <w:bookmarkStart w:id="1402" w:name="_Toc193616707"/>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03" w:name="_Toc87974386"/>
      <w:bookmarkStart w:id="1404" w:name="_Toc130811922"/>
      <w:bookmarkStart w:id="1405" w:name="_Toc131764153"/>
      <w:bookmarkStart w:id="1406" w:name="_Toc135194547"/>
      <w:bookmarkStart w:id="1407" w:name="_Toc145179796"/>
      <w:bookmarkStart w:id="1408" w:name="_Toc170275851"/>
      <w:bookmarkStart w:id="1409" w:name="_Toc171333325"/>
      <w:bookmarkStart w:id="1410" w:name="_Toc193263639"/>
      <w:bookmarkStart w:id="1411" w:name="_Toc209800056"/>
      <w:bookmarkStart w:id="1412" w:name="_Toc211593486"/>
      <w:bookmarkStart w:id="1413" w:name="_Toc260043613"/>
      <w:bookmarkStart w:id="1414" w:name="_Toc321698373"/>
      <w:bookmarkStart w:id="1415" w:name="_Toc324095424"/>
      <w:bookmarkStart w:id="1416" w:name="_Toc497030266"/>
      <w:bookmarkEnd w:id="1399"/>
      <w:bookmarkEnd w:id="1400"/>
      <w:bookmarkEnd w:id="1401"/>
      <w:bookmarkEnd w:id="1402"/>
      <w:r w:rsidRPr="003638A8">
        <w:rPr>
          <w:rFonts w:asciiTheme="minorHAnsi" w:eastAsiaTheme="minorEastAsia" w:hAnsiTheme="minorHAnsi"/>
          <w:sz w:val="30"/>
          <w:szCs w:val="30"/>
          <w:lang w:eastAsia="zh-CN"/>
        </w:rPr>
        <w:t>售后服务范围</w:t>
      </w:r>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本售后服务是以</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与</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所签订的</w:t>
      </w:r>
      <w:r w:rsidRPr="003638A8">
        <w:rPr>
          <w:rFonts w:asciiTheme="minorHAnsi" w:eastAsiaTheme="minorEastAsia" w:hAnsiTheme="minorHAnsi"/>
          <w:sz w:val="21"/>
          <w:szCs w:val="21"/>
        </w:rPr>
        <w:t>“</w:t>
      </w:r>
      <w:r w:rsidR="00577B72" w:rsidRPr="003638A8">
        <w:rPr>
          <w:rFonts w:asciiTheme="minorHAnsi" w:eastAsiaTheme="minorEastAsia" w:hAnsiTheme="minorHAnsi"/>
          <w:sz w:val="21"/>
          <w:szCs w:val="21"/>
        </w:rPr>
        <w:t>江西师大</w:t>
      </w:r>
      <w:r w:rsidR="00461821" w:rsidRPr="003638A8">
        <w:rPr>
          <w:rFonts w:asciiTheme="minorHAnsi" w:eastAsiaTheme="minorEastAsia" w:hAnsiTheme="minorHAnsi"/>
          <w:sz w:val="21"/>
          <w:szCs w:val="21"/>
        </w:rPr>
        <w:t>学院综合管理</w:t>
      </w:r>
      <w:r w:rsidRPr="003638A8">
        <w:rPr>
          <w:rFonts w:asciiTheme="minorHAnsi" w:eastAsiaTheme="minorEastAsia" w:hAnsiTheme="minorHAnsi"/>
          <w:sz w:val="21"/>
          <w:szCs w:val="21"/>
        </w:rPr>
        <w:t>系统建设项目</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合同所提供的应用软件部分为基础。</w:t>
      </w:r>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本售后服务的免费维护期为</w:t>
      </w:r>
      <w:r w:rsidR="00461821" w:rsidRPr="003638A8">
        <w:rPr>
          <w:rFonts w:asciiTheme="minorHAnsi" w:eastAsiaTheme="minorEastAsia" w:hAnsiTheme="minorHAnsi"/>
          <w:sz w:val="21"/>
          <w:szCs w:val="21"/>
        </w:rPr>
        <w:t>2</w:t>
      </w:r>
      <w:r w:rsidRPr="003638A8">
        <w:rPr>
          <w:rFonts w:asciiTheme="minorHAnsi" w:eastAsiaTheme="minorEastAsia" w:hAnsiTheme="minorHAnsi"/>
          <w:sz w:val="21"/>
          <w:szCs w:val="21"/>
        </w:rPr>
        <w:t>年，起算日为自系统开发安装完成后并经过验收之日起开始计算。</w:t>
      </w:r>
    </w:p>
    <w:p w:rsidR="00687A9A" w:rsidRPr="003638A8" w:rsidRDefault="00687A9A" w:rsidP="00687A9A">
      <w:pPr>
        <w:pStyle w:val="afff5"/>
        <w:spacing w:line="360" w:lineRule="auto"/>
        <w:ind w:left="420"/>
        <w:rPr>
          <w:rFonts w:asciiTheme="minorHAnsi" w:eastAsiaTheme="minorEastAsia" w:hAnsiTheme="minorHAnsi"/>
          <w:sz w:val="21"/>
          <w:szCs w:val="21"/>
        </w:rPr>
      </w:pPr>
      <w:r w:rsidRPr="003638A8">
        <w:rPr>
          <w:rFonts w:asciiTheme="minorHAnsi" w:eastAsiaTheme="minorEastAsia" w:hAnsiTheme="minorHAnsi"/>
          <w:sz w:val="21"/>
          <w:szCs w:val="21"/>
        </w:rPr>
        <w:t>本售后服务提供系统问题修改、技术支持和服务。</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17" w:name="_Toc87974387"/>
      <w:bookmarkStart w:id="1418" w:name="_Toc130811923"/>
      <w:bookmarkStart w:id="1419" w:name="_Toc131764154"/>
      <w:bookmarkStart w:id="1420" w:name="_Toc135194548"/>
      <w:bookmarkStart w:id="1421" w:name="_Toc145179797"/>
      <w:bookmarkStart w:id="1422" w:name="_Toc170275852"/>
      <w:bookmarkStart w:id="1423" w:name="_Toc171333326"/>
      <w:bookmarkStart w:id="1424" w:name="_Toc193263640"/>
      <w:bookmarkStart w:id="1425" w:name="_Toc209800057"/>
      <w:bookmarkStart w:id="1426" w:name="_Toc211593487"/>
      <w:bookmarkStart w:id="1427" w:name="_Toc260043614"/>
      <w:bookmarkStart w:id="1428" w:name="_Toc321698374"/>
      <w:bookmarkStart w:id="1429" w:name="_Toc324095425"/>
      <w:bookmarkStart w:id="1430" w:name="_Toc497030267"/>
      <w:r w:rsidRPr="003638A8">
        <w:rPr>
          <w:rFonts w:asciiTheme="minorHAnsi" w:eastAsiaTheme="minorEastAsia" w:hAnsiTheme="minorHAnsi"/>
          <w:sz w:val="30"/>
          <w:szCs w:val="30"/>
          <w:lang w:eastAsia="zh-CN"/>
        </w:rPr>
        <w:t>售后服务时间</w:t>
      </w:r>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p>
    <w:p w:rsidR="00687A9A" w:rsidRPr="003638A8" w:rsidRDefault="00687A9A" w:rsidP="006D2006">
      <w:pPr>
        <w:pStyle w:val="afff5"/>
        <w:spacing w:line="360" w:lineRule="auto"/>
        <w:ind w:firstLine="420"/>
        <w:rPr>
          <w:rFonts w:asciiTheme="minorHAnsi" w:eastAsiaTheme="minorEastAsia" w:hAnsiTheme="minorHAnsi"/>
          <w:szCs w:val="21"/>
        </w:rPr>
      </w:pPr>
      <w:r w:rsidRPr="003638A8">
        <w:rPr>
          <w:rFonts w:asciiTheme="minorHAnsi" w:eastAsiaTheme="minorEastAsia" w:hAnsiTheme="minorHAnsi"/>
          <w:sz w:val="21"/>
          <w:szCs w:val="21"/>
        </w:rPr>
        <w:t>售后服务提供</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金牌服务，提供</w:t>
      </w:r>
      <w:r w:rsidRPr="003638A8">
        <w:rPr>
          <w:rFonts w:asciiTheme="minorHAnsi" w:eastAsiaTheme="minorEastAsia" w:hAnsiTheme="minorHAnsi"/>
          <w:sz w:val="21"/>
          <w:szCs w:val="21"/>
        </w:rPr>
        <w:t>7×24</w:t>
      </w:r>
      <w:r w:rsidRPr="003638A8">
        <w:rPr>
          <w:rFonts w:asciiTheme="minorHAnsi" w:eastAsiaTheme="minorEastAsia" w:hAnsiTheme="minorHAnsi"/>
          <w:sz w:val="21"/>
          <w:szCs w:val="21"/>
        </w:rPr>
        <w:t>小时的售后服务。</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31" w:name="_Toc87974388"/>
      <w:bookmarkStart w:id="1432" w:name="_Toc130811924"/>
      <w:bookmarkStart w:id="1433" w:name="_Toc131764155"/>
      <w:bookmarkStart w:id="1434" w:name="_Toc135194549"/>
      <w:bookmarkStart w:id="1435" w:name="_Toc145179798"/>
      <w:bookmarkStart w:id="1436" w:name="_Toc170275853"/>
      <w:bookmarkStart w:id="1437" w:name="_Toc171333327"/>
      <w:bookmarkStart w:id="1438" w:name="_Toc193263641"/>
      <w:bookmarkStart w:id="1439" w:name="_Toc209800058"/>
      <w:bookmarkStart w:id="1440" w:name="_Toc211593488"/>
      <w:bookmarkStart w:id="1441" w:name="_Toc260043615"/>
      <w:bookmarkStart w:id="1442" w:name="_Toc321698375"/>
      <w:bookmarkStart w:id="1443" w:name="_Toc324095426"/>
      <w:bookmarkStart w:id="1444" w:name="_Toc497030268"/>
      <w:r w:rsidRPr="003638A8">
        <w:rPr>
          <w:rFonts w:asciiTheme="minorHAnsi" w:eastAsiaTheme="minorEastAsia" w:hAnsiTheme="minorHAnsi"/>
          <w:sz w:val="30"/>
          <w:szCs w:val="30"/>
          <w:lang w:eastAsia="zh-CN"/>
        </w:rPr>
        <w:lastRenderedPageBreak/>
        <w:t>售后服务申请程序</w:t>
      </w:r>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为能提高应用系统维护服务的效率和质量，双方同意遵守下列售后服务申请程序开展应用系统维护服务：</w:t>
      </w:r>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统一由</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填写</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系统服务记录单</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，连同说明附件（若有必要时），发送给</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的联络部门</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人员（将另附</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应用系统维护服务通讯表</w:t>
      </w:r>
      <w:r w:rsidRPr="003638A8">
        <w:rPr>
          <w:rFonts w:asciiTheme="minorHAnsi" w:eastAsiaTheme="minorEastAsia" w:hAnsiTheme="minorHAnsi"/>
          <w:sz w:val="21"/>
          <w:szCs w:val="21"/>
        </w:rPr>
        <w:t>”</w:t>
      </w:r>
      <w:r w:rsidRPr="003638A8">
        <w:rPr>
          <w:rFonts w:asciiTheme="minorHAnsi" w:eastAsiaTheme="minorEastAsia" w:hAnsiTheme="minorHAnsi"/>
          <w:sz w:val="21"/>
          <w:szCs w:val="21"/>
        </w:rPr>
        <w:t>），正式提出服务申请。</w:t>
      </w:r>
    </w:p>
    <w:p w:rsidR="00687A9A" w:rsidRPr="003638A8" w:rsidRDefault="003638A8"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687A9A" w:rsidRPr="003638A8">
        <w:rPr>
          <w:rFonts w:asciiTheme="minorHAnsi" w:eastAsiaTheme="minorEastAsia" w:hAnsiTheme="minorHAnsi"/>
          <w:sz w:val="21"/>
          <w:szCs w:val="21"/>
        </w:rPr>
        <w:t>项目经理负责联络及协调软件工程师，至少一人提供相应的售后服务。</w:t>
      </w:r>
    </w:p>
    <w:p w:rsidR="00687A9A" w:rsidRPr="003638A8" w:rsidRDefault="003638A8"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00687A9A" w:rsidRPr="003638A8">
        <w:rPr>
          <w:rFonts w:asciiTheme="minorHAnsi" w:eastAsiaTheme="minorEastAsia" w:hAnsiTheme="minorHAnsi"/>
          <w:sz w:val="21"/>
          <w:szCs w:val="21"/>
        </w:rPr>
        <w:t>项目软件工程师依协调时间前往各业务处室提供服务，服务完毕填写维护服务报告，再由</w:t>
      </w:r>
      <w:r w:rsidR="00577B72" w:rsidRPr="003638A8">
        <w:rPr>
          <w:rFonts w:asciiTheme="minorHAnsi" w:eastAsiaTheme="minorEastAsia" w:hAnsiTheme="minorHAnsi"/>
          <w:sz w:val="21"/>
          <w:szCs w:val="21"/>
        </w:rPr>
        <w:t>江西师大</w:t>
      </w:r>
      <w:r w:rsidR="00687A9A" w:rsidRPr="003638A8">
        <w:rPr>
          <w:rFonts w:asciiTheme="minorHAnsi" w:eastAsiaTheme="minorEastAsia" w:hAnsiTheme="minorHAnsi"/>
          <w:sz w:val="21"/>
          <w:szCs w:val="21"/>
        </w:rPr>
        <w:t>和各业务处室检查服务报告并签名确认。</w:t>
      </w:r>
    </w:p>
    <w:p w:rsidR="00687A9A" w:rsidRPr="003638A8" w:rsidRDefault="00687A9A" w:rsidP="00007797">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服务报告经</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确认后，则被认为该项售后服务作业完毕，将另行复印相关文件由双方各执一份存查（正本由</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项目保留，复印件与正本同样有效）。</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45" w:name="_Toc193263642"/>
      <w:bookmarkStart w:id="1446" w:name="_Toc209800059"/>
      <w:bookmarkStart w:id="1447" w:name="_Toc211593489"/>
      <w:bookmarkStart w:id="1448" w:name="_Toc260043616"/>
      <w:bookmarkStart w:id="1449" w:name="_Toc321698376"/>
      <w:bookmarkStart w:id="1450" w:name="_Toc324095427"/>
      <w:bookmarkStart w:id="1451" w:name="_Toc497030269"/>
      <w:r w:rsidRPr="003638A8">
        <w:rPr>
          <w:rFonts w:asciiTheme="minorHAnsi" w:eastAsiaTheme="minorEastAsia" w:hAnsiTheme="minorHAnsi"/>
          <w:sz w:val="30"/>
          <w:szCs w:val="30"/>
          <w:lang w:eastAsia="zh-CN"/>
        </w:rPr>
        <w:t>售后服务过程</w:t>
      </w:r>
      <w:bookmarkEnd w:id="1445"/>
      <w:bookmarkEnd w:id="1446"/>
      <w:bookmarkEnd w:id="1447"/>
      <w:bookmarkEnd w:id="1448"/>
      <w:bookmarkEnd w:id="1449"/>
      <w:bookmarkEnd w:id="1450"/>
      <w:bookmarkEnd w:id="1451"/>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根据以上的质量保证体系规定，</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为</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系统设计的执行一次较完整的系统维护过程的基本步骤如下：</w:t>
      </w:r>
    </w:p>
    <w:p w:rsidR="00687A9A" w:rsidRPr="003638A8" w:rsidRDefault="00687A9A" w:rsidP="003B2EF5">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1</w:t>
      </w:r>
      <w:r w:rsidRPr="003638A8">
        <w:rPr>
          <w:rFonts w:asciiTheme="minorHAnsi" w:eastAsiaTheme="minorEastAsia" w:hAnsiTheme="minorHAnsi"/>
          <w:sz w:val="21"/>
          <w:szCs w:val="21"/>
        </w:rPr>
        <w:t>）根据</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系统运行过程中软硬件出现的系统故障或其它异常情况，双方合作及时进行故障诊断，并提出《故障诊断报告》；</w:t>
      </w:r>
    </w:p>
    <w:p w:rsidR="00687A9A" w:rsidRPr="003638A8" w:rsidRDefault="00687A9A" w:rsidP="003B2EF5">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2</w:t>
      </w:r>
      <w:r w:rsidRPr="003638A8">
        <w:rPr>
          <w:rFonts w:asciiTheme="minorHAnsi" w:eastAsiaTheme="minorEastAsia" w:hAnsiTheme="minorHAnsi"/>
          <w:sz w:val="21"/>
          <w:szCs w:val="21"/>
        </w:rPr>
        <w:t>）根据提交的《故障诊断报告》，制定《系统维护和故障恢复的实施计划》，</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按照制定的计划实施维护工作；</w:t>
      </w:r>
    </w:p>
    <w:p w:rsidR="00687A9A" w:rsidRPr="003638A8" w:rsidRDefault="00687A9A" w:rsidP="003B2EF5">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3</w:t>
      </w:r>
      <w:r w:rsidRPr="003638A8">
        <w:rPr>
          <w:rFonts w:asciiTheme="minorHAnsi" w:eastAsiaTheme="minorEastAsia" w:hAnsiTheme="minorHAnsi"/>
          <w:sz w:val="21"/>
          <w:szCs w:val="21"/>
        </w:rPr>
        <w:t>）双方共同组成系统维护工程管理和监督工作组，全面负责管理和监督系统维护工作实施过程；</w:t>
      </w:r>
    </w:p>
    <w:p w:rsidR="00687A9A" w:rsidRPr="003638A8" w:rsidRDefault="00687A9A" w:rsidP="003B2EF5">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4</w:t>
      </w:r>
      <w:r w:rsidRPr="003638A8">
        <w:rPr>
          <w:rFonts w:asciiTheme="minorHAnsi" w:eastAsiaTheme="minorEastAsia" w:hAnsiTheme="minorHAnsi"/>
          <w:sz w:val="21"/>
          <w:szCs w:val="21"/>
        </w:rPr>
        <w:t>）</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并根据系统维护实施的各个阶段具体情况提交《维护工作阶段报告》，在系统维护工作完成后，由系统维护人员提交《维护工作总结报告》；</w:t>
      </w:r>
    </w:p>
    <w:p w:rsidR="00687A9A" w:rsidRPr="003638A8" w:rsidRDefault="00687A9A" w:rsidP="003B2EF5">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5</w:t>
      </w:r>
      <w:r w:rsidRPr="003638A8">
        <w:rPr>
          <w:rFonts w:asciiTheme="minorHAnsi" w:eastAsiaTheme="minorEastAsia" w:hAnsiTheme="minorHAnsi"/>
          <w:sz w:val="21"/>
          <w:szCs w:val="21"/>
        </w:rPr>
        <w:t>）最后根据《故障诊断报告》、《系统维护和故障恢复的实施计划》、《维护工作阶段报告》和《维护工作总结报告》，</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技术人员和</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用户方项目组的技术人员一起，讨论确定《系统维护验收测试计划》；并依此对系统进行测试验收，测试合格提交《维护工作验收报告》维护工作完成，否则继续整改。</w:t>
      </w:r>
    </w:p>
    <w:p w:rsidR="00687A9A" w:rsidRPr="003638A8" w:rsidRDefault="00687A9A" w:rsidP="003B2EF5">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在技术的售后服务过程中按照出现故障的紧急程度分成如下等级：</w:t>
      </w:r>
    </w:p>
    <w:p w:rsidR="00687A9A" w:rsidRPr="003638A8" w:rsidRDefault="00687A9A" w:rsidP="00687A9A">
      <w:pPr>
        <w:pStyle w:val="afff5"/>
        <w:spacing w:line="360" w:lineRule="auto"/>
        <w:ind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等级一</w:t>
      </w:r>
      <w:r w:rsidRPr="003638A8">
        <w:rPr>
          <w:rFonts w:asciiTheme="minorHAnsi" w:eastAsiaTheme="minorEastAsia" w:hAnsiTheme="minorHAnsi"/>
          <w:b/>
          <w:bCs/>
          <w:sz w:val="21"/>
          <w:szCs w:val="21"/>
        </w:rPr>
        <w:t xml:space="preserve"> </w:t>
      </w:r>
      <w:r w:rsidRPr="003638A8">
        <w:rPr>
          <w:rFonts w:asciiTheme="minorHAnsi" w:eastAsiaTheme="minorEastAsia" w:hAnsiTheme="minorHAnsi"/>
          <w:b/>
          <w:bCs/>
          <w:sz w:val="21"/>
          <w:szCs w:val="21"/>
        </w:rPr>
        <w:t>紧急故障</w:t>
      </w:r>
    </w:p>
    <w:p w:rsidR="00687A9A" w:rsidRPr="003638A8" w:rsidRDefault="00687A9A" w:rsidP="00687A9A">
      <w:pPr>
        <w:pStyle w:val="afff5"/>
        <w:spacing w:line="360" w:lineRule="auto"/>
        <w:ind w:left="420" w:firstLine="422"/>
        <w:rPr>
          <w:rFonts w:asciiTheme="minorHAnsi" w:eastAsiaTheme="minorEastAsia" w:hAnsiTheme="minorHAnsi"/>
          <w:sz w:val="21"/>
          <w:szCs w:val="21"/>
        </w:rPr>
      </w:pPr>
      <w:r w:rsidRPr="003638A8">
        <w:rPr>
          <w:rFonts w:asciiTheme="minorHAnsi" w:eastAsiaTheme="minorEastAsia" w:hAnsiTheme="minorHAnsi"/>
          <w:b/>
          <w:bCs/>
          <w:sz w:val="21"/>
          <w:szCs w:val="21"/>
        </w:rPr>
        <w:lastRenderedPageBreak/>
        <w:t>故障范围：</w:t>
      </w:r>
      <w:r w:rsidRPr="003638A8">
        <w:rPr>
          <w:rFonts w:asciiTheme="minorHAnsi" w:eastAsiaTheme="minorEastAsia" w:hAnsiTheme="minorHAnsi"/>
          <w:sz w:val="21"/>
          <w:szCs w:val="21"/>
        </w:rPr>
        <w:t>系统因软、硬件故障导致整个平台系统无法访问的情况为紧急故障。例如：管理员账号丢失，导致黑客入侵破坏，导致系统无法使用；系统硬件损坏，常见的有磁盘损坏、系统</w:t>
      </w:r>
      <w:r w:rsidRPr="003638A8">
        <w:rPr>
          <w:rFonts w:asciiTheme="minorHAnsi" w:eastAsiaTheme="minorEastAsia" w:hAnsiTheme="minorHAnsi"/>
          <w:sz w:val="21"/>
          <w:szCs w:val="21"/>
        </w:rPr>
        <w:t>IO</w:t>
      </w:r>
      <w:r w:rsidRPr="003638A8">
        <w:rPr>
          <w:rFonts w:asciiTheme="minorHAnsi" w:eastAsiaTheme="minorEastAsia" w:hAnsiTheme="minorHAnsi"/>
          <w:sz w:val="21"/>
          <w:szCs w:val="21"/>
        </w:rPr>
        <w:t>损坏等故障，导致无法使用</w:t>
      </w:r>
    </w:p>
    <w:p w:rsidR="00687A9A" w:rsidRPr="003638A8" w:rsidRDefault="00687A9A" w:rsidP="00687A9A">
      <w:pPr>
        <w:pStyle w:val="afff5"/>
        <w:spacing w:line="360" w:lineRule="auto"/>
        <w:ind w:left="420" w:firstLine="422"/>
        <w:rPr>
          <w:rFonts w:asciiTheme="minorHAnsi" w:eastAsiaTheme="minorEastAsia" w:hAnsiTheme="minorHAnsi"/>
          <w:sz w:val="21"/>
          <w:szCs w:val="21"/>
        </w:rPr>
      </w:pPr>
      <w:r w:rsidRPr="003638A8">
        <w:rPr>
          <w:rFonts w:asciiTheme="minorHAnsi" w:eastAsiaTheme="minorEastAsia" w:hAnsiTheme="minorHAnsi"/>
          <w:b/>
          <w:bCs/>
          <w:sz w:val="21"/>
          <w:szCs w:val="21"/>
        </w:rPr>
        <w:t>响应时间：</w:t>
      </w:r>
      <w:r w:rsidRPr="003638A8">
        <w:rPr>
          <w:rFonts w:asciiTheme="minorHAnsi" w:eastAsiaTheme="minorEastAsia" w:hAnsiTheme="minorHAnsi"/>
          <w:sz w:val="21"/>
          <w:szCs w:val="21"/>
        </w:rPr>
        <w:t> </w:t>
      </w:r>
      <w:r w:rsidRPr="003638A8">
        <w:rPr>
          <w:rFonts w:asciiTheme="minorHAnsi" w:eastAsiaTheme="minorEastAsia" w:hAnsiTheme="minorHAnsi" w:cs="宋体"/>
          <w:sz w:val="21"/>
          <w:szCs w:val="21"/>
        </w:rPr>
        <w:t>0.5</w:t>
      </w:r>
      <w:r w:rsidRPr="003638A8">
        <w:rPr>
          <w:rFonts w:asciiTheme="minorHAnsi" w:eastAsiaTheme="minorEastAsia" w:hAnsiTheme="minorHAnsi" w:cs="宋体"/>
          <w:sz w:val="21"/>
          <w:szCs w:val="21"/>
        </w:rPr>
        <w:t>小时响应，</w:t>
      </w:r>
      <w:r w:rsidRPr="003638A8">
        <w:rPr>
          <w:rFonts w:asciiTheme="minorHAnsi" w:eastAsiaTheme="minorEastAsia" w:hAnsiTheme="minorHAnsi" w:cs="宋体"/>
          <w:sz w:val="21"/>
          <w:szCs w:val="21"/>
        </w:rPr>
        <w:t>3</w:t>
      </w:r>
      <w:r w:rsidRPr="003638A8">
        <w:rPr>
          <w:rFonts w:asciiTheme="minorHAnsi" w:eastAsiaTheme="minorEastAsia" w:hAnsiTheme="minorHAnsi" w:cs="宋体"/>
          <w:sz w:val="21"/>
          <w:szCs w:val="21"/>
        </w:rPr>
        <w:t>小时现场响应</w:t>
      </w:r>
    </w:p>
    <w:p w:rsidR="00687A9A" w:rsidRPr="003638A8" w:rsidRDefault="00687A9A" w:rsidP="00687A9A">
      <w:pPr>
        <w:pStyle w:val="afff5"/>
        <w:spacing w:line="360" w:lineRule="auto"/>
        <w:ind w:left="420"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处理流程：</w:t>
      </w:r>
      <w:r w:rsidRPr="003638A8">
        <w:rPr>
          <w:rFonts w:asciiTheme="minorHAnsi" w:eastAsiaTheme="minorEastAsia" w:hAnsiTheme="minorHAnsi"/>
          <w:sz w:val="21"/>
          <w:szCs w:val="21"/>
        </w:rPr>
        <w:t>当紧急故障发生时，在第一时间有</w:t>
      </w:r>
      <w:r w:rsidR="003B2EF5" w:rsidRPr="003638A8">
        <w:rPr>
          <w:rFonts w:asciiTheme="minorHAnsi" w:eastAsiaTheme="minorEastAsia" w:hAnsiTheme="minorHAnsi"/>
          <w:sz w:val="21"/>
          <w:szCs w:val="21"/>
        </w:rPr>
        <w:t>学院</w:t>
      </w:r>
      <w:r w:rsidRPr="003638A8">
        <w:rPr>
          <w:rFonts w:asciiTheme="minorHAnsi" w:eastAsiaTheme="minorEastAsia" w:hAnsiTheme="minorHAnsi"/>
          <w:sz w:val="21"/>
          <w:szCs w:val="21"/>
        </w:rPr>
        <w:t>管理员可直接电话通知</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项目维护直接管理人员。当接到</w:t>
      </w:r>
      <w:r w:rsidR="003B2EF5" w:rsidRPr="003638A8">
        <w:rPr>
          <w:rFonts w:asciiTheme="minorHAnsi" w:eastAsiaTheme="minorEastAsia" w:hAnsiTheme="minorHAnsi"/>
          <w:sz w:val="21"/>
          <w:szCs w:val="21"/>
        </w:rPr>
        <w:t>学院</w:t>
      </w:r>
      <w:r w:rsidRPr="003638A8">
        <w:rPr>
          <w:rFonts w:asciiTheme="minorHAnsi" w:eastAsiaTheme="minorEastAsia" w:hAnsiTheme="minorHAnsi"/>
          <w:sz w:val="21"/>
          <w:szCs w:val="21"/>
        </w:rPr>
        <w:t>通知后如果能够远程解决事故，在最短时间内进行故障的排除。如果远程不能解决，会安排最近的售后服务工程师到达现场进行抢修服务。在工程师到达现场时间内，</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技术人员通过电话、远程访问的形势与校方进行配合排除故障。如果在技术方面需要支持可由</w:t>
      </w:r>
      <w:r w:rsidR="003638A8" w:rsidRPr="003638A8">
        <w:rPr>
          <w:rFonts w:asciiTheme="minorHAnsi" w:eastAsiaTheme="minorEastAsia" w:hAnsiTheme="minorHAnsi"/>
          <w:bCs/>
          <w:sz w:val="21"/>
          <w:szCs w:val="21"/>
        </w:rPr>
        <w:t>九次方</w:t>
      </w:r>
      <w:r w:rsidRPr="003638A8">
        <w:rPr>
          <w:rFonts w:asciiTheme="minorHAnsi" w:eastAsiaTheme="minorEastAsia" w:hAnsiTheme="minorHAnsi"/>
          <w:bCs/>
          <w:sz w:val="21"/>
          <w:szCs w:val="21"/>
        </w:rPr>
        <w:t>总部技术支撑部门进行远程的专家会诊排除故障。</w:t>
      </w:r>
    </w:p>
    <w:p w:rsidR="00687A9A" w:rsidRPr="003638A8" w:rsidRDefault="00687A9A" w:rsidP="00687A9A">
      <w:pPr>
        <w:pStyle w:val="afff5"/>
        <w:spacing w:line="360" w:lineRule="auto"/>
        <w:ind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等级二</w:t>
      </w:r>
      <w:r w:rsidRPr="003638A8">
        <w:rPr>
          <w:rFonts w:asciiTheme="minorHAnsi" w:eastAsiaTheme="minorEastAsia" w:hAnsiTheme="minorHAnsi"/>
          <w:b/>
          <w:bCs/>
          <w:sz w:val="21"/>
          <w:szCs w:val="21"/>
        </w:rPr>
        <w:t xml:space="preserve"> </w:t>
      </w:r>
      <w:r w:rsidRPr="003638A8">
        <w:rPr>
          <w:rFonts w:asciiTheme="minorHAnsi" w:eastAsiaTheme="minorEastAsia" w:hAnsiTheme="minorHAnsi"/>
          <w:b/>
          <w:bCs/>
          <w:sz w:val="21"/>
          <w:szCs w:val="21"/>
        </w:rPr>
        <w:t>严重故障</w:t>
      </w:r>
    </w:p>
    <w:p w:rsidR="00687A9A" w:rsidRPr="003638A8" w:rsidRDefault="00687A9A" w:rsidP="00687A9A">
      <w:pPr>
        <w:pStyle w:val="afff5"/>
        <w:spacing w:line="360" w:lineRule="auto"/>
        <w:ind w:left="420"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故障范围：</w:t>
      </w:r>
      <w:r w:rsidRPr="003638A8">
        <w:rPr>
          <w:rFonts w:asciiTheme="minorHAnsi" w:eastAsiaTheme="minorEastAsia" w:hAnsiTheme="minorHAnsi"/>
          <w:sz w:val="21"/>
          <w:szCs w:val="21"/>
        </w:rPr>
        <w:t>系统因软、硬件故障导致某系统或关键性子功能无法访问使用的情况为严重故障。例如：单点登录进入某个子</w:t>
      </w:r>
      <w:r w:rsidR="003B2EF5" w:rsidRPr="003638A8">
        <w:rPr>
          <w:rFonts w:asciiTheme="minorHAnsi" w:eastAsiaTheme="minorEastAsia" w:hAnsiTheme="minorHAnsi"/>
          <w:sz w:val="21"/>
          <w:szCs w:val="21"/>
        </w:rPr>
        <w:t>功能</w:t>
      </w:r>
      <w:r w:rsidRPr="003638A8">
        <w:rPr>
          <w:rFonts w:asciiTheme="minorHAnsi" w:eastAsiaTheme="minorEastAsia" w:hAnsiTheme="minorHAnsi"/>
          <w:sz w:val="21"/>
          <w:szCs w:val="21"/>
        </w:rPr>
        <w:t>时，无法完成</w:t>
      </w:r>
    </w:p>
    <w:p w:rsidR="00687A9A" w:rsidRPr="003638A8" w:rsidRDefault="00687A9A" w:rsidP="00687A9A">
      <w:pPr>
        <w:pStyle w:val="afff5"/>
        <w:spacing w:line="360" w:lineRule="auto"/>
        <w:ind w:left="420" w:firstLine="422"/>
        <w:rPr>
          <w:rFonts w:asciiTheme="minorHAnsi" w:eastAsiaTheme="minorEastAsia" w:hAnsiTheme="minorHAnsi"/>
          <w:sz w:val="21"/>
          <w:szCs w:val="21"/>
        </w:rPr>
      </w:pPr>
      <w:r w:rsidRPr="003638A8">
        <w:rPr>
          <w:rFonts w:asciiTheme="minorHAnsi" w:eastAsiaTheme="minorEastAsia" w:hAnsiTheme="minorHAnsi"/>
          <w:b/>
          <w:bCs/>
          <w:sz w:val="21"/>
          <w:szCs w:val="21"/>
        </w:rPr>
        <w:t>响应时间：</w:t>
      </w:r>
      <w:r w:rsidRPr="003638A8">
        <w:rPr>
          <w:rFonts w:asciiTheme="minorHAnsi" w:eastAsiaTheme="minorEastAsia" w:hAnsiTheme="minorHAnsi"/>
          <w:sz w:val="21"/>
          <w:szCs w:val="21"/>
        </w:rPr>
        <w:t> 1</w:t>
      </w:r>
      <w:r w:rsidRPr="003638A8">
        <w:rPr>
          <w:rFonts w:asciiTheme="minorHAnsi" w:eastAsiaTheme="minorEastAsia" w:hAnsiTheme="minorHAnsi"/>
          <w:sz w:val="21"/>
          <w:szCs w:val="21"/>
        </w:rPr>
        <w:t>小时响应，</w:t>
      </w:r>
      <w:r w:rsidRPr="003638A8">
        <w:rPr>
          <w:rFonts w:asciiTheme="minorHAnsi" w:eastAsiaTheme="minorEastAsia" w:hAnsiTheme="minorHAnsi"/>
          <w:sz w:val="21"/>
          <w:szCs w:val="21"/>
        </w:rPr>
        <w:t>6</w:t>
      </w:r>
      <w:r w:rsidRPr="003638A8">
        <w:rPr>
          <w:rFonts w:asciiTheme="minorHAnsi" w:eastAsiaTheme="minorEastAsia" w:hAnsiTheme="minorHAnsi"/>
          <w:sz w:val="21"/>
          <w:szCs w:val="21"/>
        </w:rPr>
        <w:t>小时现场响应</w:t>
      </w:r>
    </w:p>
    <w:p w:rsidR="00687A9A" w:rsidRPr="003638A8" w:rsidRDefault="00687A9A" w:rsidP="00687A9A">
      <w:pPr>
        <w:pStyle w:val="afff5"/>
        <w:spacing w:line="360" w:lineRule="auto"/>
        <w:ind w:left="420" w:firstLine="422"/>
        <w:rPr>
          <w:rFonts w:asciiTheme="minorHAnsi" w:eastAsiaTheme="minorEastAsia" w:hAnsiTheme="minorHAnsi"/>
          <w:sz w:val="21"/>
          <w:szCs w:val="21"/>
        </w:rPr>
      </w:pPr>
      <w:r w:rsidRPr="003638A8">
        <w:rPr>
          <w:rFonts w:asciiTheme="minorHAnsi" w:eastAsiaTheme="minorEastAsia" w:hAnsiTheme="minorHAnsi"/>
          <w:b/>
          <w:bCs/>
          <w:sz w:val="21"/>
          <w:szCs w:val="21"/>
        </w:rPr>
        <w:t>处理流程：</w:t>
      </w:r>
      <w:r w:rsidRPr="003638A8">
        <w:rPr>
          <w:rFonts w:asciiTheme="minorHAnsi" w:eastAsiaTheme="minorEastAsia" w:hAnsiTheme="minorHAnsi"/>
          <w:sz w:val="21"/>
          <w:szCs w:val="21"/>
        </w:rPr>
        <w:t>当严重故障发生时，有</w:t>
      </w:r>
      <w:r w:rsidR="003B2EF5" w:rsidRPr="003638A8">
        <w:rPr>
          <w:rFonts w:asciiTheme="minorHAnsi" w:eastAsiaTheme="minorEastAsia" w:hAnsiTheme="minorHAnsi"/>
          <w:sz w:val="21"/>
          <w:szCs w:val="21"/>
        </w:rPr>
        <w:t>学院</w:t>
      </w:r>
      <w:r w:rsidRPr="003638A8">
        <w:rPr>
          <w:rFonts w:asciiTheme="minorHAnsi" w:eastAsiaTheme="minorEastAsia" w:hAnsiTheme="minorHAnsi"/>
          <w:sz w:val="21"/>
          <w:szCs w:val="21"/>
        </w:rPr>
        <w:t>人员通知</w:t>
      </w:r>
      <w:r w:rsidR="003B2EF5"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售后服务技术人员。</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技术人员通过远程分析能在第一时间远程进行支持完成或在远程协助学校人员完成事故的解决，如果远程无法进行解决。服务人员需进行上报直接领导后赶往现场进行故障的排除工作。请示的整个流程和内部的审批时间直到到达现场时间小于</w:t>
      </w:r>
      <w:r w:rsidRPr="003638A8">
        <w:rPr>
          <w:rFonts w:asciiTheme="minorHAnsi" w:eastAsiaTheme="minorEastAsia" w:hAnsiTheme="minorHAnsi"/>
          <w:sz w:val="21"/>
          <w:szCs w:val="21"/>
        </w:rPr>
        <w:t>6</w:t>
      </w:r>
      <w:r w:rsidRPr="003638A8">
        <w:rPr>
          <w:rFonts w:asciiTheme="minorHAnsi" w:eastAsiaTheme="minorEastAsia" w:hAnsiTheme="minorHAnsi"/>
          <w:sz w:val="21"/>
          <w:szCs w:val="21"/>
        </w:rPr>
        <w:t>小时。</w:t>
      </w:r>
    </w:p>
    <w:p w:rsidR="00687A9A" w:rsidRPr="003638A8" w:rsidRDefault="00687A9A" w:rsidP="00687A9A">
      <w:pPr>
        <w:pStyle w:val="afff5"/>
        <w:spacing w:line="360" w:lineRule="auto"/>
        <w:ind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等级三</w:t>
      </w:r>
      <w:r w:rsidRPr="003638A8">
        <w:rPr>
          <w:rFonts w:asciiTheme="minorHAnsi" w:eastAsiaTheme="minorEastAsia" w:hAnsiTheme="minorHAnsi"/>
          <w:b/>
          <w:bCs/>
          <w:sz w:val="21"/>
          <w:szCs w:val="21"/>
        </w:rPr>
        <w:t xml:space="preserve"> </w:t>
      </w:r>
      <w:r w:rsidRPr="003638A8">
        <w:rPr>
          <w:rFonts w:asciiTheme="minorHAnsi" w:eastAsiaTheme="minorEastAsia" w:hAnsiTheme="minorHAnsi"/>
          <w:b/>
          <w:bCs/>
          <w:sz w:val="21"/>
          <w:szCs w:val="21"/>
        </w:rPr>
        <w:t>一般故障</w:t>
      </w:r>
    </w:p>
    <w:p w:rsidR="00687A9A" w:rsidRPr="003638A8" w:rsidRDefault="00687A9A" w:rsidP="00687A9A">
      <w:pPr>
        <w:pStyle w:val="afff5"/>
        <w:spacing w:line="360" w:lineRule="auto"/>
        <w:ind w:left="420"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故障范围：</w:t>
      </w:r>
      <w:r w:rsidRPr="003638A8">
        <w:rPr>
          <w:rFonts w:asciiTheme="minorHAnsi" w:eastAsiaTheme="minorEastAsia" w:hAnsiTheme="minorHAnsi"/>
          <w:sz w:val="21"/>
          <w:szCs w:val="21"/>
        </w:rPr>
        <w:t>系统因软、硬件故障导致系统内的某个非关键性功能点无法使用的故障为一般故障。例如：显示页面详细信息，因个别客户机原因导致</w:t>
      </w:r>
      <w:r w:rsidRPr="003638A8">
        <w:rPr>
          <w:rFonts w:asciiTheme="minorHAnsi" w:eastAsiaTheme="minorEastAsia" w:hAnsiTheme="minorHAnsi"/>
          <w:sz w:val="21"/>
          <w:szCs w:val="21"/>
        </w:rPr>
        <w:t>js</w:t>
      </w:r>
      <w:r w:rsidRPr="003638A8">
        <w:rPr>
          <w:rFonts w:asciiTheme="minorHAnsi" w:eastAsiaTheme="minorEastAsia" w:hAnsiTheme="minorHAnsi"/>
          <w:sz w:val="21"/>
          <w:szCs w:val="21"/>
        </w:rPr>
        <w:t>脚本执行失败。</w:t>
      </w:r>
    </w:p>
    <w:p w:rsidR="00687A9A" w:rsidRPr="003638A8" w:rsidRDefault="00687A9A" w:rsidP="00687A9A">
      <w:pPr>
        <w:pStyle w:val="afff5"/>
        <w:spacing w:line="360" w:lineRule="auto"/>
        <w:ind w:left="420" w:firstLine="422"/>
        <w:rPr>
          <w:rFonts w:asciiTheme="minorHAnsi" w:eastAsiaTheme="minorEastAsia" w:hAnsiTheme="minorHAnsi"/>
          <w:b/>
          <w:bCs/>
          <w:sz w:val="21"/>
          <w:szCs w:val="21"/>
        </w:rPr>
      </w:pPr>
      <w:r w:rsidRPr="003638A8">
        <w:rPr>
          <w:rFonts w:asciiTheme="minorHAnsi" w:eastAsiaTheme="minorEastAsia" w:hAnsiTheme="minorHAnsi"/>
          <w:b/>
          <w:bCs/>
          <w:sz w:val="21"/>
          <w:szCs w:val="21"/>
        </w:rPr>
        <w:t>响应时间：</w:t>
      </w:r>
      <w:r w:rsidRPr="003638A8">
        <w:rPr>
          <w:rFonts w:asciiTheme="minorHAnsi" w:eastAsiaTheme="minorEastAsia" w:hAnsiTheme="minorHAnsi"/>
          <w:sz w:val="21"/>
          <w:szCs w:val="21"/>
        </w:rPr>
        <w:t> </w:t>
      </w:r>
      <w:r w:rsidRPr="003638A8">
        <w:rPr>
          <w:rFonts w:asciiTheme="minorHAnsi" w:eastAsiaTheme="minorEastAsia" w:hAnsiTheme="minorHAnsi" w:cs="宋体"/>
          <w:sz w:val="21"/>
          <w:szCs w:val="21"/>
        </w:rPr>
        <w:t>1</w:t>
      </w:r>
      <w:r w:rsidRPr="003638A8">
        <w:rPr>
          <w:rFonts w:asciiTheme="minorHAnsi" w:eastAsiaTheme="minorEastAsia" w:hAnsiTheme="minorHAnsi" w:cs="宋体"/>
          <w:sz w:val="21"/>
          <w:szCs w:val="21"/>
        </w:rPr>
        <w:t>小时响应，</w:t>
      </w:r>
      <w:r w:rsidRPr="003638A8">
        <w:rPr>
          <w:rFonts w:asciiTheme="minorHAnsi" w:eastAsiaTheme="minorEastAsia" w:hAnsiTheme="minorHAnsi" w:cs="宋体"/>
          <w:sz w:val="21"/>
          <w:szCs w:val="21"/>
        </w:rPr>
        <w:t>24</w:t>
      </w:r>
      <w:r w:rsidRPr="003638A8">
        <w:rPr>
          <w:rFonts w:asciiTheme="minorHAnsi" w:eastAsiaTheme="minorEastAsia" w:hAnsiTheme="minorHAnsi" w:cs="宋体"/>
          <w:sz w:val="21"/>
          <w:szCs w:val="21"/>
        </w:rPr>
        <w:t>小时内远程无法处理，</w:t>
      </w:r>
      <w:r w:rsidRPr="003638A8">
        <w:rPr>
          <w:rFonts w:asciiTheme="minorHAnsi" w:eastAsiaTheme="minorEastAsia" w:hAnsiTheme="minorHAnsi" w:cs="宋体"/>
          <w:sz w:val="21"/>
          <w:szCs w:val="21"/>
        </w:rPr>
        <w:t>48</w:t>
      </w:r>
      <w:r w:rsidRPr="003638A8">
        <w:rPr>
          <w:rFonts w:asciiTheme="minorHAnsi" w:eastAsiaTheme="minorEastAsia" w:hAnsiTheme="minorHAnsi" w:cs="宋体"/>
          <w:sz w:val="21"/>
          <w:szCs w:val="21"/>
        </w:rPr>
        <w:t>小时内现场响应</w:t>
      </w:r>
    </w:p>
    <w:p w:rsidR="00687A9A" w:rsidRPr="003638A8" w:rsidRDefault="00687A9A" w:rsidP="00687A9A">
      <w:pPr>
        <w:pStyle w:val="afff5"/>
        <w:spacing w:line="360" w:lineRule="auto"/>
        <w:ind w:left="418" w:firstLine="422"/>
        <w:rPr>
          <w:rFonts w:asciiTheme="minorHAnsi" w:eastAsiaTheme="minorEastAsia" w:hAnsiTheme="minorHAnsi"/>
          <w:sz w:val="21"/>
          <w:szCs w:val="21"/>
        </w:rPr>
      </w:pPr>
      <w:r w:rsidRPr="003638A8">
        <w:rPr>
          <w:rFonts w:asciiTheme="minorHAnsi" w:eastAsiaTheme="minorEastAsia" w:hAnsiTheme="minorHAnsi"/>
          <w:b/>
          <w:bCs/>
          <w:sz w:val="21"/>
          <w:szCs w:val="21"/>
        </w:rPr>
        <w:t>处理流程：</w:t>
      </w:r>
      <w:r w:rsidRPr="003638A8">
        <w:rPr>
          <w:rFonts w:asciiTheme="minorHAnsi" w:eastAsiaTheme="minorEastAsia" w:hAnsiTheme="minorHAnsi"/>
          <w:sz w:val="21"/>
          <w:szCs w:val="21"/>
        </w:rPr>
        <w:t>如果发生一般故障由学校老师通知项目的售后服务人员，一般故障定义为不会耽搁整体功能的使用，只是部分功能出现问题或硬件故障问题，售后服务人员会在远程进行指导学校老师进行远程操作，如果确定故障尽快进行修改。如果在远程无法进行排除故障的原因，根据售后服务的制度进行上报直接领导。由售后服务负责人员安排时间到现场进行故障处理。原则上能在远程进行解决的事情是不到现场进行服务的。</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52" w:name="_Toc170275854"/>
      <w:bookmarkStart w:id="1453" w:name="_Toc171333328"/>
      <w:bookmarkStart w:id="1454" w:name="_Toc193263643"/>
      <w:bookmarkStart w:id="1455" w:name="_Toc209800060"/>
      <w:bookmarkStart w:id="1456" w:name="_Toc211593490"/>
      <w:bookmarkStart w:id="1457" w:name="_Toc260043617"/>
      <w:bookmarkStart w:id="1458" w:name="_Toc321698377"/>
      <w:bookmarkStart w:id="1459" w:name="_Toc324095428"/>
      <w:bookmarkStart w:id="1460" w:name="_Toc497030270"/>
      <w:r w:rsidRPr="003638A8">
        <w:rPr>
          <w:rFonts w:asciiTheme="minorHAnsi" w:eastAsiaTheme="minorEastAsia" w:hAnsiTheme="minorHAnsi"/>
          <w:sz w:val="30"/>
          <w:szCs w:val="30"/>
          <w:lang w:eastAsia="zh-CN"/>
        </w:rPr>
        <w:lastRenderedPageBreak/>
        <w:t>功能变更后的售后服务</w:t>
      </w:r>
      <w:bookmarkEnd w:id="1452"/>
      <w:bookmarkEnd w:id="1453"/>
      <w:bookmarkEnd w:id="1454"/>
      <w:bookmarkEnd w:id="1455"/>
      <w:bookmarkEnd w:id="1456"/>
      <w:bookmarkEnd w:id="1457"/>
      <w:bookmarkEnd w:id="1458"/>
      <w:bookmarkEnd w:id="1459"/>
      <w:bookmarkEnd w:id="1460"/>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在售后服务期内，对于</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交付的应用开发和客户化软件，</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在与</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进行讨论后方可直接对其进行修改。经</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修改后，需将相关修改结果和有关文件交予</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。否则</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项目将不对其修改过的部分及因该修改所影响的应用软件提供售后服务。</w:t>
      </w:r>
    </w:p>
    <w:p w:rsidR="00687A9A" w:rsidRPr="003638A8" w:rsidRDefault="00687A9A" w:rsidP="00D27FEC">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学校应提供</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项目所派遣的售后服务人员进行服务所需相关设备及工作场所，并对</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项目的售后服务人员所询问的相关事项予以说明、答复，以利于工作的进行。</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61" w:name="_Toc87974390"/>
      <w:bookmarkStart w:id="1462" w:name="_Toc130811926"/>
      <w:bookmarkStart w:id="1463" w:name="_Toc131764157"/>
      <w:bookmarkStart w:id="1464" w:name="_Toc135194551"/>
      <w:bookmarkStart w:id="1465" w:name="_Toc145179800"/>
      <w:bookmarkStart w:id="1466" w:name="_Toc170275855"/>
      <w:bookmarkStart w:id="1467" w:name="_Toc171333329"/>
      <w:bookmarkStart w:id="1468" w:name="_Toc193263644"/>
      <w:bookmarkStart w:id="1469" w:name="_Toc209800061"/>
      <w:bookmarkStart w:id="1470" w:name="_Toc211593491"/>
      <w:bookmarkStart w:id="1471" w:name="_Toc260043618"/>
      <w:bookmarkStart w:id="1472" w:name="_Toc321698378"/>
      <w:bookmarkStart w:id="1473" w:name="_Toc324095429"/>
      <w:bookmarkStart w:id="1474" w:name="_Toc497030271"/>
      <w:r w:rsidRPr="003638A8">
        <w:rPr>
          <w:rFonts w:asciiTheme="minorHAnsi" w:eastAsiaTheme="minorEastAsia" w:hAnsiTheme="minorHAnsi"/>
          <w:sz w:val="30"/>
          <w:szCs w:val="30"/>
          <w:lang w:eastAsia="zh-CN"/>
        </w:rPr>
        <w:t>争议处理</w:t>
      </w:r>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有关售后服务执行的任何争议，任何一方的原项目负责人（或其代理人）可提议召开协调会议寻求解决。</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75" w:name="_Toc87974392"/>
      <w:bookmarkStart w:id="1476" w:name="_Toc130811928"/>
      <w:bookmarkStart w:id="1477" w:name="_Toc131764159"/>
      <w:bookmarkStart w:id="1478" w:name="_Toc135194553"/>
      <w:bookmarkStart w:id="1479" w:name="_Toc145179802"/>
      <w:bookmarkStart w:id="1480" w:name="_Toc170275857"/>
      <w:bookmarkStart w:id="1481" w:name="_Toc171333331"/>
      <w:bookmarkStart w:id="1482" w:name="_Toc193263645"/>
      <w:bookmarkStart w:id="1483" w:name="_Toc209800062"/>
      <w:bookmarkStart w:id="1484" w:name="_Toc211593492"/>
      <w:bookmarkStart w:id="1485" w:name="_Toc260043619"/>
      <w:bookmarkStart w:id="1486" w:name="_Toc321698379"/>
      <w:bookmarkStart w:id="1487" w:name="_Toc324095430"/>
      <w:bookmarkStart w:id="1488" w:name="_Toc497030272"/>
      <w:r w:rsidRPr="003638A8">
        <w:rPr>
          <w:rFonts w:asciiTheme="minorHAnsi" w:eastAsiaTheme="minorEastAsia" w:hAnsiTheme="minorHAnsi"/>
          <w:sz w:val="30"/>
          <w:szCs w:val="30"/>
          <w:lang w:eastAsia="zh-CN"/>
        </w:rPr>
        <w:t>紧急状况</w:t>
      </w:r>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如遇到紧急情况，请直接联络</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项目经理或指定的服务负责人派人处理。</w:t>
      </w:r>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当</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系统出现紧急故障时，</w:t>
      </w:r>
      <w:r w:rsidR="003638A8" w:rsidRPr="003638A8">
        <w:rPr>
          <w:rFonts w:asciiTheme="minorHAnsi" w:eastAsiaTheme="minorEastAsia" w:hAnsiTheme="minorHAnsi"/>
          <w:sz w:val="21"/>
          <w:szCs w:val="21"/>
        </w:rPr>
        <w:t>九次方</w:t>
      </w:r>
      <w:r w:rsidRPr="003638A8">
        <w:rPr>
          <w:rFonts w:asciiTheme="minorHAnsi" w:eastAsiaTheme="minorEastAsia" w:hAnsiTheme="minorHAnsi"/>
          <w:sz w:val="21"/>
          <w:szCs w:val="21"/>
        </w:rPr>
        <w:t>方联络人将及时（半小时内）把情况汇报给上述四级服务体系的直接领导人，并根据判断由直接领导人指定直接干系人紧急处理。如不能修复时，由直接领导人召集紧急故障处理会议研究探讨解决问题的办法和临时替代方案，并继续协调相关资源，直至问题解决完毕。</w:t>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489" w:name="_Toc87974391"/>
      <w:bookmarkStart w:id="1490" w:name="_Toc130811927"/>
      <w:bookmarkStart w:id="1491" w:name="_Toc131764158"/>
      <w:bookmarkStart w:id="1492" w:name="_Toc135194552"/>
      <w:bookmarkStart w:id="1493" w:name="_Toc145179801"/>
      <w:bookmarkStart w:id="1494" w:name="_Toc170275856"/>
      <w:bookmarkStart w:id="1495" w:name="_Toc171333330"/>
      <w:bookmarkStart w:id="1496" w:name="_Toc193263646"/>
      <w:bookmarkStart w:id="1497" w:name="_Toc209800063"/>
      <w:bookmarkStart w:id="1498" w:name="_Toc211593493"/>
      <w:bookmarkStart w:id="1499" w:name="_Toc260043620"/>
      <w:bookmarkStart w:id="1500" w:name="_Toc321698380"/>
      <w:bookmarkStart w:id="1501" w:name="_Toc324095431"/>
      <w:bookmarkStart w:id="1502" w:name="_Toc497030273"/>
      <w:r w:rsidRPr="003638A8">
        <w:rPr>
          <w:rFonts w:asciiTheme="minorHAnsi" w:eastAsiaTheme="minorEastAsia" w:hAnsiTheme="minorHAnsi"/>
          <w:sz w:val="30"/>
          <w:szCs w:val="30"/>
          <w:lang w:eastAsia="zh-CN"/>
        </w:rPr>
        <w:t>其它</w:t>
      </w:r>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p>
    <w:p w:rsidR="00687A9A" w:rsidRPr="003638A8" w:rsidRDefault="00687A9A" w:rsidP="006D2006">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在售后服务期内，若</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提出的需求变更或功能扩展服务所需工作量超过</w:t>
      </w:r>
      <w:r w:rsidRPr="003638A8">
        <w:rPr>
          <w:rFonts w:asciiTheme="minorHAnsi" w:eastAsiaTheme="minorEastAsia" w:hAnsiTheme="minorHAnsi"/>
          <w:sz w:val="21"/>
          <w:szCs w:val="21"/>
        </w:rPr>
        <w:t>10</w:t>
      </w:r>
      <w:r w:rsidRPr="003638A8">
        <w:rPr>
          <w:rFonts w:asciiTheme="minorHAnsi" w:eastAsiaTheme="minorEastAsia" w:hAnsiTheme="minorHAnsi"/>
          <w:sz w:val="21"/>
          <w:szCs w:val="21"/>
        </w:rPr>
        <w:t>个人天，就超过部分，</w:t>
      </w:r>
      <w:r w:rsidR="003638A8" w:rsidRPr="003638A8">
        <w:rPr>
          <w:rFonts w:asciiTheme="minorHAnsi" w:eastAsiaTheme="minorEastAsia" w:hAnsiTheme="minorHAnsi"/>
          <w:sz w:val="21"/>
          <w:szCs w:val="21"/>
        </w:rPr>
        <w:t>九次方</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将另案估价，并与</w:t>
      </w:r>
      <w:r w:rsidR="00577B72" w:rsidRPr="003638A8">
        <w:rPr>
          <w:rFonts w:asciiTheme="minorHAnsi" w:eastAsiaTheme="minorEastAsia" w:hAnsiTheme="minorHAnsi"/>
          <w:sz w:val="21"/>
          <w:szCs w:val="21"/>
        </w:rPr>
        <w:t>江西师大</w:t>
      </w:r>
      <w:r w:rsidRPr="003638A8">
        <w:rPr>
          <w:rFonts w:asciiTheme="minorHAnsi" w:eastAsiaTheme="minorEastAsia" w:hAnsiTheme="minorHAnsi"/>
          <w:sz w:val="21"/>
          <w:szCs w:val="21"/>
        </w:rPr>
        <w:t>协调，双方在达成协议后将签订适当合约以继续服务。</w:t>
      </w:r>
    </w:p>
    <w:p w:rsidR="00687A9A" w:rsidRPr="003638A8" w:rsidRDefault="00687A9A" w:rsidP="00D27FEC">
      <w:pPr>
        <w:pStyle w:val="afff5"/>
        <w:spacing w:line="360" w:lineRule="auto"/>
        <w:ind w:firstLine="420"/>
        <w:rPr>
          <w:rFonts w:asciiTheme="minorHAnsi" w:eastAsiaTheme="minorEastAsia" w:hAnsiTheme="minorHAnsi"/>
          <w:sz w:val="21"/>
          <w:szCs w:val="21"/>
        </w:rPr>
      </w:pPr>
      <w:r w:rsidRPr="003638A8">
        <w:rPr>
          <w:rFonts w:asciiTheme="minorHAnsi" w:eastAsiaTheme="minorEastAsia" w:hAnsiTheme="minorHAnsi"/>
          <w:sz w:val="21"/>
          <w:szCs w:val="21"/>
        </w:rPr>
        <w:t>本售后服务办法如有任何的变动，均应事先通知并经双方同意后，统一由</w:t>
      </w:r>
      <w:r w:rsidR="003638A8" w:rsidRPr="003638A8">
        <w:rPr>
          <w:rFonts w:asciiTheme="minorHAnsi" w:eastAsiaTheme="minorEastAsia" w:hAnsiTheme="minorHAnsi"/>
          <w:sz w:val="21"/>
          <w:szCs w:val="21"/>
        </w:rPr>
        <w:t>九次方大数据信息集团有限</w:t>
      </w:r>
      <w:r w:rsidR="00466620" w:rsidRPr="003638A8">
        <w:rPr>
          <w:rFonts w:asciiTheme="minorHAnsi" w:eastAsiaTheme="minorEastAsia" w:hAnsiTheme="minorHAnsi"/>
          <w:sz w:val="21"/>
          <w:szCs w:val="21"/>
        </w:rPr>
        <w:t>公司</w:t>
      </w:r>
      <w:r w:rsidRPr="003638A8">
        <w:rPr>
          <w:rFonts w:asciiTheme="minorHAnsi" w:eastAsiaTheme="minorEastAsia" w:hAnsiTheme="minorHAnsi"/>
          <w:sz w:val="21"/>
          <w:szCs w:val="21"/>
        </w:rPr>
        <w:t>另行发函通知。</w:t>
      </w:r>
    </w:p>
    <w:p w:rsidR="00687A9A" w:rsidRPr="003638A8" w:rsidRDefault="00687A9A" w:rsidP="00687A9A">
      <w:pPr>
        <w:pStyle w:val="afff5"/>
        <w:spacing w:line="360" w:lineRule="auto"/>
        <w:rPr>
          <w:rFonts w:asciiTheme="minorHAnsi" w:eastAsiaTheme="minorEastAsia" w:hAnsiTheme="minorHAnsi"/>
          <w:szCs w:val="21"/>
        </w:rPr>
      </w:pPr>
      <w:r w:rsidRPr="003638A8">
        <w:rPr>
          <w:rFonts w:asciiTheme="minorHAnsi" w:eastAsiaTheme="minorEastAsia" w:hAnsiTheme="minorHAnsi"/>
          <w:szCs w:val="21"/>
        </w:rPr>
        <w:br w:type="page"/>
      </w:r>
    </w:p>
    <w:p w:rsidR="00687A9A" w:rsidRPr="003638A8" w:rsidRDefault="00687A9A" w:rsidP="006D2006">
      <w:pPr>
        <w:pStyle w:val="23"/>
        <w:numPr>
          <w:ilvl w:val="1"/>
          <w:numId w:val="14"/>
        </w:numPr>
        <w:spacing w:line="240" w:lineRule="atLeast"/>
        <w:ind w:left="1033" w:hanging="1033"/>
        <w:rPr>
          <w:rFonts w:asciiTheme="minorHAnsi" w:eastAsiaTheme="minorEastAsia" w:hAnsiTheme="minorHAnsi"/>
          <w:sz w:val="30"/>
          <w:szCs w:val="30"/>
          <w:lang w:eastAsia="zh-CN"/>
        </w:rPr>
      </w:pPr>
      <w:bookmarkStart w:id="1503" w:name="_Toc209800064"/>
      <w:bookmarkStart w:id="1504" w:name="_Toc211593494"/>
      <w:bookmarkStart w:id="1505" w:name="_Toc260043621"/>
      <w:bookmarkStart w:id="1506" w:name="_Toc321698381"/>
      <w:bookmarkStart w:id="1507" w:name="_Toc324095432"/>
      <w:bookmarkStart w:id="1508" w:name="_Toc497030274"/>
      <w:r w:rsidRPr="003638A8">
        <w:rPr>
          <w:rFonts w:asciiTheme="minorHAnsi" w:eastAsiaTheme="minorEastAsia" w:hAnsiTheme="minorHAnsi"/>
          <w:sz w:val="30"/>
          <w:szCs w:val="30"/>
          <w:lang w:eastAsia="zh-CN"/>
        </w:rPr>
        <w:lastRenderedPageBreak/>
        <w:t>售后服务</w:t>
      </w:r>
      <w:bookmarkEnd w:id="1503"/>
      <w:bookmarkEnd w:id="1504"/>
      <w:bookmarkEnd w:id="1505"/>
      <w:r w:rsidRPr="003638A8">
        <w:rPr>
          <w:rFonts w:asciiTheme="minorHAnsi" w:eastAsiaTheme="minorEastAsia" w:hAnsiTheme="minorHAnsi"/>
          <w:sz w:val="30"/>
          <w:szCs w:val="30"/>
          <w:lang w:eastAsia="zh-CN"/>
        </w:rPr>
        <w:t>汇总</w:t>
      </w:r>
      <w:bookmarkEnd w:id="1506"/>
      <w:bookmarkEnd w:id="1507"/>
      <w:bookmarkEnd w:id="1508"/>
    </w:p>
    <w:p w:rsidR="00687A9A" w:rsidRPr="003638A8" w:rsidRDefault="00687A9A" w:rsidP="00687A9A">
      <w:pPr>
        <w:rPr>
          <w:rFonts w:asciiTheme="minorHAnsi" w:eastAsiaTheme="minorEastAsia" w:hAnsiTheme="minorHAnsi"/>
        </w:rPr>
      </w:pPr>
      <w:r w:rsidRPr="003638A8">
        <w:rPr>
          <w:rFonts w:asciiTheme="minorHAnsi" w:eastAsiaTheme="minorEastAsia" w:hAnsiTheme="minorHAnsi"/>
        </w:rPr>
        <w:t>根据以上描述，主要售后服务汇总如下：</w:t>
      </w:r>
    </w:p>
    <w:tbl>
      <w:tblPr>
        <w:tblW w:w="5000" w:type="pct"/>
        <w:tblLook w:val="04A0" w:firstRow="1" w:lastRow="0" w:firstColumn="1" w:lastColumn="0" w:noHBand="0" w:noVBand="1"/>
      </w:tblPr>
      <w:tblGrid>
        <w:gridCol w:w="822"/>
        <w:gridCol w:w="2639"/>
        <w:gridCol w:w="6053"/>
      </w:tblGrid>
      <w:tr w:rsidR="00687A9A" w:rsidRPr="003638A8" w:rsidTr="00E4614B">
        <w:trPr>
          <w:trHeight w:val="285"/>
        </w:trPr>
        <w:tc>
          <w:tcPr>
            <w:tcW w:w="432" w:type="pct"/>
            <w:tcBorders>
              <w:top w:val="single" w:sz="4" w:space="0" w:color="auto"/>
              <w:left w:val="single" w:sz="4" w:space="0" w:color="auto"/>
              <w:bottom w:val="single" w:sz="4" w:space="0" w:color="auto"/>
              <w:right w:val="single" w:sz="4" w:space="0" w:color="auto"/>
            </w:tcBorders>
            <w:shd w:val="clear" w:color="000000" w:fill="C0C0C0"/>
            <w:vAlign w:val="bottom"/>
          </w:tcPr>
          <w:p w:rsidR="00687A9A" w:rsidRPr="003638A8" w:rsidRDefault="00687A9A" w:rsidP="00E4614B">
            <w:pPr>
              <w:widowControl/>
              <w:jc w:val="center"/>
              <w:rPr>
                <w:rFonts w:asciiTheme="minorHAnsi" w:eastAsiaTheme="minorEastAsia" w:hAnsiTheme="minorHAnsi" w:cs="宋体"/>
                <w:b/>
                <w:bCs/>
                <w:kern w:val="0"/>
                <w:szCs w:val="21"/>
              </w:rPr>
            </w:pPr>
            <w:r w:rsidRPr="003638A8">
              <w:rPr>
                <w:rFonts w:asciiTheme="minorHAnsi" w:eastAsiaTheme="minorEastAsia" w:hAnsiTheme="minorHAnsi" w:cs="宋体"/>
                <w:b/>
                <w:bCs/>
                <w:kern w:val="0"/>
                <w:szCs w:val="21"/>
              </w:rPr>
              <w:t>序号</w:t>
            </w:r>
          </w:p>
        </w:tc>
        <w:tc>
          <w:tcPr>
            <w:tcW w:w="1387" w:type="pct"/>
            <w:tcBorders>
              <w:top w:val="single" w:sz="4" w:space="0" w:color="auto"/>
              <w:left w:val="nil"/>
              <w:bottom w:val="single" w:sz="4" w:space="0" w:color="auto"/>
              <w:right w:val="single" w:sz="4" w:space="0" w:color="auto"/>
            </w:tcBorders>
            <w:shd w:val="clear" w:color="000000" w:fill="C0C0C0"/>
            <w:vAlign w:val="bottom"/>
          </w:tcPr>
          <w:p w:rsidR="00687A9A" w:rsidRPr="003638A8" w:rsidRDefault="00687A9A" w:rsidP="00E4614B">
            <w:pPr>
              <w:widowControl/>
              <w:jc w:val="center"/>
              <w:rPr>
                <w:rFonts w:asciiTheme="minorHAnsi" w:eastAsiaTheme="minorEastAsia" w:hAnsiTheme="minorHAnsi" w:cs="宋体"/>
                <w:b/>
                <w:bCs/>
                <w:kern w:val="0"/>
                <w:szCs w:val="21"/>
              </w:rPr>
            </w:pPr>
            <w:r w:rsidRPr="003638A8">
              <w:rPr>
                <w:rFonts w:asciiTheme="minorHAnsi" w:eastAsiaTheme="minorEastAsia" w:hAnsiTheme="minorHAnsi" w:cs="宋体"/>
                <w:b/>
                <w:bCs/>
                <w:kern w:val="0"/>
                <w:szCs w:val="21"/>
              </w:rPr>
              <w:t>项目名称</w:t>
            </w:r>
          </w:p>
        </w:tc>
        <w:tc>
          <w:tcPr>
            <w:tcW w:w="3181" w:type="pct"/>
            <w:tcBorders>
              <w:top w:val="single" w:sz="4" w:space="0" w:color="auto"/>
              <w:left w:val="nil"/>
              <w:bottom w:val="single" w:sz="4" w:space="0" w:color="auto"/>
              <w:right w:val="single" w:sz="4" w:space="0" w:color="auto"/>
            </w:tcBorders>
            <w:shd w:val="clear" w:color="000000" w:fill="C0C0C0"/>
            <w:vAlign w:val="bottom"/>
          </w:tcPr>
          <w:p w:rsidR="00687A9A" w:rsidRPr="003638A8" w:rsidRDefault="00687A9A" w:rsidP="00E4614B">
            <w:pPr>
              <w:widowControl/>
              <w:jc w:val="center"/>
              <w:rPr>
                <w:rFonts w:asciiTheme="minorHAnsi" w:eastAsiaTheme="minorEastAsia" w:hAnsiTheme="minorHAnsi" w:cs="宋体"/>
                <w:b/>
                <w:bCs/>
                <w:kern w:val="0"/>
                <w:szCs w:val="21"/>
              </w:rPr>
            </w:pPr>
            <w:r w:rsidRPr="003638A8">
              <w:rPr>
                <w:rFonts w:asciiTheme="minorHAnsi" w:eastAsiaTheme="minorEastAsia" w:hAnsiTheme="minorHAnsi" w:cs="宋体"/>
                <w:b/>
                <w:bCs/>
                <w:kern w:val="0"/>
                <w:szCs w:val="21"/>
              </w:rPr>
              <w:t>可提供的售后服务及优惠条件</w:t>
            </w:r>
          </w:p>
        </w:tc>
      </w:tr>
      <w:tr w:rsidR="00687A9A" w:rsidRPr="003638A8" w:rsidTr="00E4614B">
        <w:trPr>
          <w:trHeight w:val="229"/>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1</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整体系统</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C2764A">
            <w:pPr>
              <w:widowControl/>
              <w:jc w:val="left"/>
              <w:rPr>
                <w:rFonts w:asciiTheme="minorHAnsi" w:eastAsiaTheme="minorEastAsia" w:hAnsiTheme="minorHAnsi" w:cs="宋体"/>
                <w:kern w:val="0"/>
                <w:szCs w:val="21"/>
              </w:rPr>
            </w:pPr>
            <w:r w:rsidRPr="003638A8">
              <w:rPr>
                <w:rFonts w:asciiTheme="minorHAnsi" w:eastAsiaTheme="minorEastAsia" w:hAnsiTheme="minorHAnsi"/>
                <w:szCs w:val="21"/>
              </w:rPr>
              <w:t>免费提供</w:t>
            </w:r>
            <w:r w:rsidR="005D003B" w:rsidRPr="003638A8">
              <w:rPr>
                <w:rFonts w:asciiTheme="minorHAnsi" w:eastAsiaTheme="minorEastAsia" w:hAnsiTheme="minorHAnsi"/>
                <w:szCs w:val="21"/>
              </w:rPr>
              <w:t>2</w:t>
            </w:r>
            <w:r w:rsidRPr="003638A8">
              <w:rPr>
                <w:rFonts w:asciiTheme="minorHAnsi" w:eastAsiaTheme="minorEastAsia" w:hAnsiTheme="minorHAnsi"/>
                <w:szCs w:val="21"/>
              </w:rPr>
              <w:t>年技术支持，</w:t>
            </w:r>
            <w:r w:rsidR="005D003B" w:rsidRPr="003638A8">
              <w:rPr>
                <w:rFonts w:asciiTheme="minorHAnsi" w:eastAsiaTheme="minorEastAsia" w:hAnsiTheme="minorHAnsi"/>
                <w:szCs w:val="21"/>
              </w:rPr>
              <w:t>两</w:t>
            </w:r>
            <w:r w:rsidRPr="003638A8">
              <w:rPr>
                <w:rFonts w:asciiTheme="minorHAnsi" w:eastAsiaTheme="minorEastAsia" w:hAnsiTheme="minorHAnsi" w:cs="宋体"/>
                <w:szCs w:val="21"/>
              </w:rPr>
              <w:t>年内同版本免费升级，</w:t>
            </w:r>
            <w:r w:rsidRPr="003638A8">
              <w:rPr>
                <w:rFonts w:asciiTheme="minorHAnsi" w:eastAsiaTheme="minorEastAsia" w:hAnsiTheme="minorHAnsi" w:cs="宋体"/>
                <w:kern w:val="0"/>
                <w:szCs w:val="21"/>
              </w:rPr>
              <w:t>长期提供技术支持。</w:t>
            </w:r>
          </w:p>
        </w:tc>
      </w:tr>
      <w:tr w:rsidR="00687A9A" w:rsidRPr="003638A8" w:rsidTr="00E4614B">
        <w:trPr>
          <w:trHeight w:val="229"/>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现场支持</w:t>
            </w:r>
          </w:p>
        </w:tc>
        <w:tc>
          <w:tcPr>
            <w:tcW w:w="3181" w:type="pct"/>
            <w:tcBorders>
              <w:top w:val="nil"/>
              <w:left w:val="nil"/>
              <w:bottom w:val="single" w:sz="4" w:space="0" w:color="auto"/>
              <w:right w:val="single" w:sz="4" w:space="0" w:color="auto"/>
            </w:tcBorders>
            <w:shd w:val="clear" w:color="auto" w:fill="auto"/>
            <w:vAlign w:val="bottom"/>
          </w:tcPr>
          <w:p w:rsidR="00C2764A" w:rsidRPr="003638A8" w:rsidRDefault="00EC3F0D" w:rsidP="00C2764A">
            <w:pPr>
              <w:widowControl/>
              <w:jc w:val="left"/>
              <w:rPr>
                <w:rFonts w:asciiTheme="minorHAnsi" w:eastAsiaTheme="minorEastAsia" w:hAnsiTheme="minorHAnsi"/>
                <w:szCs w:val="21"/>
              </w:rPr>
            </w:pPr>
            <w:r w:rsidRPr="003638A8">
              <w:rPr>
                <w:rFonts w:asciiTheme="minorHAnsi" w:eastAsiaTheme="minorEastAsia" w:hAnsiTheme="minorHAnsi"/>
                <w:szCs w:val="21"/>
              </w:rPr>
              <w:t>实施过程</w:t>
            </w:r>
            <w:r w:rsidR="005D003B" w:rsidRPr="003638A8">
              <w:rPr>
                <w:rFonts w:asciiTheme="minorHAnsi" w:eastAsiaTheme="minorEastAsia" w:hAnsiTheme="minorHAnsi"/>
                <w:szCs w:val="21"/>
              </w:rPr>
              <w:t>三</w:t>
            </w:r>
            <w:r w:rsidR="00C2764A" w:rsidRPr="003638A8">
              <w:rPr>
                <w:rFonts w:asciiTheme="minorHAnsi" w:eastAsiaTheme="minorEastAsia" w:hAnsiTheme="minorHAnsi"/>
                <w:szCs w:val="21"/>
              </w:rPr>
              <w:t>人以上现场技术支持。</w:t>
            </w:r>
          </w:p>
          <w:p w:rsidR="00687A9A" w:rsidRPr="003638A8" w:rsidRDefault="00C2764A" w:rsidP="00C2764A">
            <w:pPr>
              <w:widowControl/>
              <w:jc w:val="left"/>
              <w:rPr>
                <w:rFonts w:asciiTheme="minorHAnsi" w:eastAsiaTheme="minorEastAsia" w:hAnsiTheme="minorHAnsi"/>
                <w:szCs w:val="21"/>
              </w:rPr>
            </w:pPr>
            <w:r w:rsidRPr="003638A8">
              <w:rPr>
                <w:rFonts w:asciiTheme="minorHAnsi" w:eastAsiaTheme="minorEastAsia" w:hAnsiTheme="minorHAnsi"/>
                <w:szCs w:val="21"/>
              </w:rPr>
              <w:t>项目验收结束后一年，设一名实施人员在现场跟踪服务。</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3</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紧急故障快速响应</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0.5</w:t>
            </w:r>
            <w:r w:rsidRPr="003638A8">
              <w:rPr>
                <w:rFonts w:asciiTheme="minorHAnsi" w:eastAsiaTheme="minorEastAsia" w:hAnsiTheme="minorHAnsi" w:cs="宋体"/>
                <w:kern w:val="0"/>
                <w:szCs w:val="21"/>
              </w:rPr>
              <w:t>小时响应，</w:t>
            </w:r>
            <w:r w:rsidRPr="003638A8">
              <w:rPr>
                <w:rFonts w:asciiTheme="minorHAnsi" w:eastAsiaTheme="minorEastAsia" w:hAnsiTheme="minorHAnsi" w:cs="宋体"/>
                <w:kern w:val="0"/>
                <w:szCs w:val="21"/>
              </w:rPr>
              <w:t>1</w:t>
            </w:r>
            <w:r w:rsidRPr="003638A8">
              <w:rPr>
                <w:rFonts w:asciiTheme="minorHAnsi" w:eastAsiaTheme="minorEastAsia" w:hAnsiTheme="minorHAnsi" w:cs="宋体"/>
                <w:kern w:val="0"/>
                <w:szCs w:val="21"/>
              </w:rPr>
              <w:t>小时现场响应</w:t>
            </w:r>
            <w:r w:rsidRPr="003638A8">
              <w:rPr>
                <w:rFonts w:asciiTheme="minorHAnsi" w:eastAsiaTheme="minorEastAsia" w:hAnsiTheme="minorHAnsi" w:cs="宋体"/>
                <w:kern w:val="0"/>
                <w:szCs w:val="21"/>
              </w:rPr>
              <w:t>(</w:t>
            </w:r>
            <w:r w:rsidRPr="003638A8">
              <w:rPr>
                <w:rFonts w:asciiTheme="minorHAnsi" w:eastAsiaTheme="minorEastAsia" w:hAnsiTheme="minorHAnsi" w:cs="宋体"/>
                <w:szCs w:val="21"/>
              </w:rPr>
              <w:t>24</w:t>
            </w:r>
            <w:r w:rsidRPr="003638A8">
              <w:rPr>
                <w:rFonts w:asciiTheme="minorHAnsi" w:eastAsiaTheme="minorEastAsia" w:hAnsiTheme="minorHAnsi" w:cs="宋体"/>
                <w:szCs w:val="21"/>
              </w:rPr>
              <w:t>小时技术工程师上门服务</w:t>
            </w:r>
            <w:r w:rsidRPr="003638A8">
              <w:rPr>
                <w:rFonts w:asciiTheme="minorHAnsi" w:eastAsiaTheme="minorEastAsia" w:hAnsiTheme="minorHAnsi" w:cs="宋体"/>
                <w:kern w:val="0"/>
                <w:szCs w:val="21"/>
              </w:rPr>
              <w:t>)</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4</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严重故障快速响应</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1</w:t>
            </w:r>
            <w:r w:rsidRPr="003638A8">
              <w:rPr>
                <w:rFonts w:asciiTheme="minorHAnsi" w:eastAsiaTheme="minorEastAsia" w:hAnsiTheme="minorHAnsi" w:cs="宋体"/>
                <w:kern w:val="0"/>
                <w:szCs w:val="21"/>
              </w:rPr>
              <w:t>小时现场响应</w:t>
            </w:r>
            <w:r w:rsidRPr="003638A8">
              <w:rPr>
                <w:rFonts w:asciiTheme="minorHAnsi" w:eastAsiaTheme="minorEastAsia" w:hAnsiTheme="minorHAnsi" w:cs="宋体"/>
                <w:kern w:val="0"/>
                <w:szCs w:val="21"/>
              </w:rPr>
              <w:t>(</w:t>
            </w:r>
            <w:r w:rsidRPr="003638A8">
              <w:rPr>
                <w:rFonts w:asciiTheme="minorHAnsi" w:eastAsiaTheme="minorEastAsia" w:hAnsiTheme="minorHAnsi" w:cs="宋体"/>
                <w:szCs w:val="21"/>
              </w:rPr>
              <w:t>24</w:t>
            </w:r>
            <w:r w:rsidRPr="003638A8">
              <w:rPr>
                <w:rFonts w:asciiTheme="minorHAnsi" w:eastAsiaTheme="minorEastAsia" w:hAnsiTheme="minorHAnsi" w:cs="宋体"/>
                <w:szCs w:val="21"/>
              </w:rPr>
              <w:t>小时技术工程师上门服务</w:t>
            </w:r>
            <w:r w:rsidRPr="003638A8">
              <w:rPr>
                <w:rFonts w:asciiTheme="minorHAnsi" w:eastAsiaTheme="minorEastAsia" w:hAnsiTheme="minorHAnsi" w:cs="宋体"/>
                <w:kern w:val="0"/>
                <w:szCs w:val="21"/>
              </w:rPr>
              <w:t>)</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5</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一般故障快速响应</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2</w:t>
            </w:r>
            <w:r w:rsidRPr="003638A8">
              <w:rPr>
                <w:rFonts w:asciiTheme="minorHAnsi" w:eastAsiaTheme="minorEastAsia" w:hAnsiTheme="minorHAnsi" w:cs="宋体"/>
                <w:kern w:val="0"/>
                <w:szCs w:val="21"/>
              </w:rPr>
              <w:t>小时现场响应</w:t>
            </w:r>
            <w:r w:rsidRPr="003638A8">
              <w:rPr>
                <w:rFonts w:asciiTheme="minorHAnsi" w:eastAsiaTheme="minorEastAsia" w:hAnsiTheme="minorHAnsi" w:cs="宋体"/>
                <w:kern w:val="0"/>
                <w:szCs w:val="21"/>
              </w:rPr>
              <w:t>(</w:t>
            </w:r>
            <w:r w:rsidRPr="003638A8">
              <w:rPr>
                <w:rFonts w:asciiTheme="minorHAnsi" w:eastAsiaTheme="minorEastAsia" w:hAnsiTheme="minorHAnsi" w:cs="宋体"/>
                <w:szCs w:val="21"/>
              </w:rPr>
              <w:t>24</w:t>
            </w:r>
            <w:r w:rsidRPr="003638A8">
              <w:rPr>
                <w:rFonts w:asciiTheme="minorHAnsi" w:eastAsiaTheme="minorEastAsia" w:hAnsiTheme="minorHAnsi" w:cs="宋体"/>
                <w:szCs w:val="21"/>
              </w:rPr>
              <w:t>小时技术工程师上门服务</w:t>
            </w:r>
            <w:r w:rsidRPr="003638A8">
              <w:rPr>
                <w:rFonts w:asciiTheme="minorHAnsi" w:eastAsiaTheme="minorEastAsia" w:hAnsiTheme="minorHAnsi" w:cs="宋体"/>
                <w:kern w:val="0"/>
                <w:szCs w:val="21"/>
              </w:rPr>
              <w:t>)</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6</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技术培训</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详细的培训方案（详见技术分册）</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7</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系统定期维护</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3638A8" w:rsidP="003638A8">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指定项目经理</w:t>
            </w:r>
            <w:r w:rsidR="00687A9A" w:rsidRPr="003638A8">
              <w:rPr>
                <w:rFonts w:asciiTheme="minorHAnsi" w:eastAsiaTheme="minorEastAsia" w:hAnsiTheme="minorHAnsi" w:cs="宋体"/>
                <w:kern w:val="0"/>
                <w:szCs w:val="21"/>
              </w:rPr>
              <w:t>、本地化定期服务</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5D003B"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8</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未来扩展系统的支持</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如果学校未来扩展系统，提供技术支持与咨询，</w:t>
            </w:r>
            <w:r w:rsidRPr="003638A8">
              <w:rPr>
                <w:rFonts w:asciiTheme="minorHAnsi" w:eastAsiaTheme="minorEastAsia" w:hAnsiTheme="minorHAnsi" w:cs="宋体"/>
                <w:szCs w:val="21"/>
              </w:rPr>
              <w:t>在质保期内，供方免费完善和更改需方提出的本合同包含的模块及功能</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5D003B"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9</w:t>
            </w:r>
          </w:p>
        </w:tc>
        <w:tc>
          <w:tcPr>
            <w:tcW w:w="1387"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全面的技术咨询</w:t>
            </w:r>
          </w:p>
        </w:tc>
        <w:tc>
          <w:tcPr>
            <w:tcW w:w="3181" w:type="pct"/>
            <w:tcBorders>
              <w:top w:val="nil"/>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为学校信息化建设提供技术咨询</w:t>
            </w:r>
          </w:p>
        </w:tc>
      </w:tr>
      <w:tr w:rsidR="00687A9A" w:rsidRPr="003638A8" w:rsidTr="00E4614B">
        <w:trPr>
          <w:trHeight w:val="285"/>
        </w:trPr>
        <w:tc>
          <w:tcPr>
            <w:tcW w:w="432" w:type="pct"/>
            <w:tcBorders>
              <w:top w:val="nil"/>
              <w:left w:val="single" w:sz="4" w:space="0" w:color="auto"/>
              <w:bottom w:val="single" w:sz="4" w:space="0" w:color="auto"/>
              <w:right w:val="single" w:sz="4" w:space="0" w:color="auto"/>
            </w:tcBorders>
            <w:shd w:val="clear" w:color="auto" w:fill="auto"/>
            <w:vAlign w:val="bottom"/>
          </w:tcPr>
          <w:p w:rsidR="00687A9A" w:rsidRPr="003638A8" w:rsidRDefault="00687A9A" w:rsidP="00E4614B">
            <w:pPr>
              <w:widowControl/>
              <w:jc w:val="center"/>
              <w:rPr>
                <w:rFonts w:asciiTheme="minorHAnsi" w:eastAsiaTheme="minorEastAsia" w:hAnsiTheme="minorHAnsi" w:cs="宋体"/>
                <w:kern w:val="0"/>
                <w:szCs w:val="21"/>
              </w:rPr>
            </w:pPr>
            <w:r w:rsidRPr="003638A8">
              <w:rPr>
                <w:rFonts w:asciiTheme="minorHAnsi" w:eastAsiaTheme="minorEastAsia" w:hAnsiTheme="minorHAnsi" w:cs="宋体"/>
                <w:kern w:val="0"/>
                <w:szCs w:val="21"/>
              </w:rPr>
              <w:t>1</w:t>
            </w:r>
            <w:r w:rsidR="005D003B" w:rsidRPr="003638A8">
              <w:rPr>
                <w:rFonts w:asciiTheme="minorHAnsi" w:eastAsiaTheme="minorEastAsia" w:hAnsiTheme="minorHAnsi" w:cs="宋体"/>
                <w:kern w:val="0"/>
                <w:szCs w:val="21"/>
              </w:rPr>
              <w:t>0</w:t>
            </w:r>
          </w:p>
        </w:tc>
        <w:tc>
          <w:tcPr>
            <w:tcW w:w="4568" w:type="pct"/>
            <w:gridSpan w:val="2"/>
            <w:tcBorders>
              <w:top w:val="single" w:sz="4" w:space="0" w:color="auto"/>
              <w:left w:val="nil"/>
              <w:bottom w:val="single" w:sz="4" w:space="0" w:color="auto"/>
              <w:right w:val="single" w:sz="4" w:space="0" w:color="auto"/>
            </w:tcBorders>
            <w:shd w:val="clear" w:color="auto" w:fill="auto"/>
            <w:vAlign w:val="bottom"/>
          </w:tcPr>
          <w:p w:rsidR="00687A9A" w:rsidRPr="003638A8" w:rsidRDefault="00687A9A" w:rsidP="00E4614B">
            <w:pPr>
              <w:widowControl/>
              <w:jc w:val="left"/>
              <w:rPr>
                <w:rFonts w:asciiTheme="minorHAnsi" w:eastAsiaTheme="minorEastAsia" w:hAnsiTheme="minorHAnsi" w:cs="宋体"/>
                <w:kern w:val="0"/>
                <w:szCs w:val="21"/>
              </w:rPr>
            </w:pPr>
            <w:r w:rsidRPr="003638A8">
              <w:rPr>
                <w:rFonts w:asciiTheme="minorHAnsi" w:eastAsiaTheme="minorEastAsia" w:hAnsiTheme="minorHAnsi" w:cs="宋体"/>
                <w:kern w:val="0"/>
                <w:szCs w:val="21"/>
              </w:rPr>
              <w:t>具体服务内容详见售后服务保障有关章节</w:t>
            </w:r>
          </w:p>
        </w:tc>
      </w:tr>
    </w:tbl>
    <w:p w:rsidR="00687A9A" w:rsidRPr="003638A8" w:rsidRDefault="00687A9A" w:rsidP="00687A9A">
      <w:pPr>
        <w:pStyle w:val="afff5"/>
        <w:spacing w:line="360" w:lineRule="auto"/>
        <w:rPr>
          <w:rFonts w:asciiTheme="minorHAnsi" w:eastAsiaTheme="minorEastAsia" w:hAnsiTheme="minorHAnsi"/>
          <w:szCs w:val="21"/>
        </w:rPr>
      </w:pPr>
    </w:p>
    <w:sectPr w:rsidR="00687A9A" w:rsidRPr="003638A8" w:rsidSect="00777CC2">
      <w:headerReference w:type="default" r:id="rId136"/>
      <w:footerReference w:type="default" r:id="rId137"/>
      <w:headerReference w:type="first" r:id="rId138"/>
      <w:footerReference w:type="first" r:id="rId139"/>
      <w:pgSz w:w="11906" w:h="16838"/>
      <w:pgMar w:top="992" w:right="1077" w:bottom="1134" w:left="1531" w:header="471" w:footer="624" w:gutter="0"/>
      <w:pgNumType w:start="1"/>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333C" w:rsidRDefault="0055333C">
      <w:r>
        <w:separator/>
      </w:r>
    </w:p>
  </w:endnote>
  <w:endnote w:type="continuationSeparator" w:id="0">
    <w:p w:rsidR="0055333C" w:rsidRDefault="00553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华文细黑">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fixed"/>
    <w:sig w:usb0="00000001"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ˎ̥">
    <w:altName w:val="Times New Roman"/>
    <w:panose1 w:val="00000000000000000000"/>
    <w:charset w:val="00"/>
    <w:family w:val="roman"/>
    <w:notTrueType/>
    <w:pitch w:val="default"/>
  </w:font>
  <w:font w:name="楷体_GB2312">
    <w:altName w:val="楷体"/>
    <w:charset w:val="86"/>
    <w:family w:val="modern"/>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Inkpen2 Chord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幼圆">
    <w:panose1 w:val="02010509060101010101"/>
    <w:charset w:val="86"/>
    <w:family w:val="modern"/>
    <w:pitch w:val="fixed"/>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
    <w:altName w:val="Times New Roman"/>
    <w:panose1 w:val="00000000000000000000"/>
    <w:charset w:val="00"/>
    <w:family w:val="roman"/>
    <w:notTrueType/>
    <w:pitch w:val="default"/>
    <w:sig w:usb0="00000003" w:usb1="00000000" w:usb2="00000000" w:usb3="00000000" w:csb0="00000001" w:csb1="00000000"/>
  </w:font>
  <w:font w:name="宋体-WinCharSetFFFF-H">
    <w:altName w:val="方正舒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Default="004A76E6" w:rsidP="00055756">
    <w:pPr>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rsidR="004A76E6" w:rsidRDefault="004A76E6" w:rsidP="00055756">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Pr="00BE295E" w:rsidRDefault="004A76E6" w:rsidP="00BC3526">
    <w:pPr>
      <w:jc w:val="center"/>
      <w:rPr>
        <w:rFonts w:asciiTheme="minorEastAsia" w:eastAsiaTheme="minorEastAsia" w:hAnsiTheme="minorEastAsia"/>
        <w:sz w:val="18"/>
        <w:szCs w:val="18"/>
      </w:rPr>
    </w:pPr>
    <w:r w:rsidRPr="00BE295E">
      <w:rPr>
        <w:rFonts w:asciiTheme="minorEastAsia" w:eastAsiaTheme="minorEastAsia" w:hAnsiTheme="minorEastAsia" w:hint="eastAsia"/>
        <w:sz w:val="18"/>
        <w:szCs w:val="18"/>
      </w:rPr>
      <w:t>九次方大数据信息集团有限公司</w:t>
    </w:r>
  </w:p>
  <w:p w:rsidR="004A76E6" w:rsidRPr="00BE295E" w:rsidRDefault="004A76E6" w:rsidP="00BC3526">
    <w:pPr>
      <w:jc w:val="center"/>
      <w:rPr>
        <w:rFonts w:asciiTheme="minorEastAsia" w:eastAsiaTheme="minorEastAsia" w:hAnsiTheme="minorEastAsia"/>
        <w:sz w:val="18"/>
        <w:szCs w:val="18"/>
      </w:rPr>
    </w:pPr>
    <w:r w:rsidRPr="00BE295E">
      <w:rPr>
        <w:rFonts w:asciiTheme="minorEastAsia" w:eastAsiaTheme="minorEastAsia" w:hAnsiTheme="minorEastAsia"/>
        <w:sz w:val="18"/>
        <w:szCs w:val="18"/>
      </w:rPr>
      <w:fldChar w:fldCharType="begin"/>
    </w:r>
    <w:r w:rsidRPr="00BE295E">
      <w:rPr>
        <w:rFonts w:asciiTheme="minorEastAsia" w:eastAsiaTheme="minorEastAsia" w:hAnsiTheme="minorEastAsia"/>
        <w:sz w:val="18"/>
        <w:szCs w:val="18"/>
      </w:rPr>
      <w:instrText>PAGE    \* MERGEFORMAT</w:instrText>
    </w:r>
    <w:r w:rsidRPr="00BE295E">
      <w:rPr>
        <w:rFonts w:asciiTheme="minorEastAsia" w:eastAsiaTheme="minorEastAsia" w:hAnsiTheme="minorEastAsia"/>
        <w:sz w:val="18"/>
        <w:szCs w:val="18"/>
      </w:rPr>
      <w:fldChar w:fldCharType="separate"/>
    </w:r>
    <w:r w:rsidR="00771ED5" w:rsidRPr="00771ED5">
      <w:rPr>
        <w:rFonts w:asciiTheme="minorEastAsia" w:eastAsiaTheme="minorEastAsia" w:hAnsiTheme="minorEastAsia"/>
        <w:noProof/>
        <w:sz w:val="18"/>
        <w:szCs w:val="18"/>
        <w:lang w:val="zh-CN"/>
      </w:rPr>
      <w:t>-</w:t>
    </w:r>
    <w:r w:rsidR="00771ED5">
      <w:rPr>
        <w:rFonts w:asciiTheme="minorEastAsia" w:eastAsiaTheme="minorEastAsia" w:hAnsiTheme="minorEastAsia"/>
        <w:noProof/>
        <w:sz w:val="18"/>
        <w:szCs w:val="18"/>
      </w:rPr>
      <w:t xml:space="preserve"> 3 -</w:t>
    </w:r>
    <w:r w:rsidRPr="00BE295E">
      <w:rPr>
        <w:rFonts w:asciiTheme="minorEastAsia" w:eastAsiaTheme="minorEastAsia" w:hAnsiTheme="minorEastAsia"/>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Pr="003638A8" w:rsidRDefault="004A76E6" w:rsidP="003638A8">
    <w:pPr>
      <w:tabs>
        <w:tab w:val="left" w:pos="3810"/>
      </w:tabs>
      <w:jc w:val="center"/>
      <w:rPr>
        <w:rFonts w:asciiTheme="minorEastAsia" w:eastAsiaTheme="minorEastAsia" w:hAnsiTheme="minorEastAsia"/>
        <w:sz w:val="18"/>
        <w:szCs w:val="18"/>
      </w:rPr>
    </w:pPr>
    <w:r w:rsidRPr="003638A8">
      <w:rPr>
        <w:rFonts w:asciiTheme="minorEastAsia" w:eastAsiaTheme="minorEastAsia" w:hAnsiTheme="minorEastAsia"/>
        <w:sz w:val="18"/>
        <w:szCs w:val="18"/>
      </w:rPr>
      <w:t>九次方大数据信息集团有限公司</w:t>
    </w:r>
  </w:p>
  <w:p w:rsidR="004A76E6" w:rsidRPr="003638A8" w:rsidRDefault="004A76E6" w:rsidP="00BC3526">
    <w:pPr>
      <w:tabs>
        <w:tab w:val="left" w:pos="3810"/>
      </w:tabs>
      <w:jc w:val="center"/>
      <w:rPr>
        <w:rFonts w:asciiTheme="minorEastAsia" w:eastAsiaTheme="minorEastAsia" w:hAnsiTheme="minorEastAsia"/>
        <w:sz w:val="18"/>
        <w:szCs w:val="18"/>
      </w:rPr>
    </w:pPr>
    <w:r w:rsidRPr="003638A8">
      <w:rPr>
        <w:rFonts w:asciiTheme="minorEastAsia" w:eastAsiaTheme="minorEastAsia" w:hAnsiTheme="minorEastAsia"/>
        <w:sz w:val="18"/>
        <w:szCs w:val="18"/>
      </w:rPr>
      <w:t>第</w:t>
    </w:r>
    <w:r w:rsidRPr="003638A8">
      <w:rPr>
        <w:rStyle w:val="af0"/>
        <w:rFonts w:asciiTheme="minorEastAsia" w:eastAsiaTheme="minorEastAsia" w:hAnsiTheme="minorEastAsia"/>
        <w:sz w:val="18"/>
        <w:szCs w:val="18"/>
      </w:rPr>
      <w:fldChar w:fldCharType="begin"/>
    </w:r>
    <w:r w:rsidRPr="003638A8">
      <w:rPr>
        <w:rStyle w:val="af0"/>
        <w:rFonts w:asciiTheme="minorEastAsia" w:eastAsiaTheme="minorEastAsia" w:hAnsiTheme="minorEastAsia"/>
        <w:sz w:val="18"/>
        <w:szCs w:val="18"/>
      </w:rPr>
      <w:instrText xml:space="preserve"> PAGE </w:instrText>
    </w:r>
    <w:r w:rsidRPr="003638A8">
      <w:rPr>
        <w:rStyle w:val="af0"/>
        <w:rFonts w:asciiTheme="minorEastAsia" w:eastAsiaTheme="minorEastAsia" w:hAnsiTheme="minorEastAsia"/>
        <w:sz w:val="18"/>
        <w:szCs w:val="18"/>
      </w:rPr>
      <w:fldChar w:fldCharType="separate"/>
    </w:r>
    <w:r w:rsidR="00771ED5">
      <w:rPr>
        <w:rStyle w:val="af0"/>
        <w:rFonts w:asciiTheme="minorEastAsia" w:eastAsiaTheme="minorEastAsia" w:hAnsiTheme="minorEastAsia"/>
        <w:noProof/>
        <w:sz w:val="18"/>
        <w:szCs w:val="18"/>
      </w:rPr>
      <w:t>8</w:t>
    </w:r>
    <w:r w:rsidRPr="003638A8">
      <w:rPr>
        <w:rStyle w:val="af0"/>
        <w:rFonts w:asciiTheme="minorEastAsia" w:eastAsiaTheme="minorEastAsia" w:hAnsiTheme="minorEastAsia"/>
        <w:sz w:val="18"/>
        <w:szCs w:val="18"/>
      </w:rPr>
      <w:fldChar w:fldCharType="end"/>
    </w:r>
    <w:r w:rsidRPr="003638A8">
      <w:rPr>
        <w:rStyle w:val="af0"/>
        <w:rFonts w:asciiTheme="minorEastAsia" w:eastAsiaTheme="minorEastAsia" w:hAnsiTheme="minorEastAsia"/>
        <w:sz w:val="18"/>
        <w:szCs w:val="18"/>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Pr="002E7792" w:rsidRDefault="004A76E6" w:rsidP="002E7792">
    <w:pPr>
      <w:pBdr>
        <w:top w:val="single" w:sz="4" w:space="1" w:color="auto"/>
      </w:pBdr>
      <w:jc w:val="center"/>
      <w:rPr>
        <w:sz w:val="18"/>
        <w:szCs w:val="18"/>
      </w:rPr>
    </w:pPr>
    <w:r w:rsidRPr="002E7792">
      <w:rPr>
        <w:rFonts w:hint="eastAsia"/>
        <w:sz w:val="18"/>
        <w:szCs w:val="18"/>
        <w:lang w:val="zh-CN"/>
      </w:rPr>
      <w:t>第</w:t>
    </w:r>
    <w:r w:rsidRPr="002E7792">
      <w:rPr>
        <w:sz w:val="18"/>
        <w:szCs w:val="18"/>
      </w:rPr>
      <w:fldChar w:fldCharType="begin"/>
    </w:r>
    <w:r w:rsidRPr="002E7792">
      <w:rPr>
        <w:sz w:val="18"/>
        <w:szCs w:val="18"/>
      </w:rPr>
      <w:instrText xml:space="preserve"> PAGE </w:instrText>
    </w:r>
    <w:r w:rsidRPr="002E7792">
      <w:rPr>
        <w:sz w:val="18"/>
        <w:szCs w:val="18"/>
      </w:rPr>
      <w:fldChar w:fldCharType="separate"/>
    </w:r>
    <w:r>
      <w:rPr>
        <w:noProof/>
        <w:sz w:val="18"/>
        <w:szCs w:val="18"/>
      </w:rPr>
      <w:t>1</w:t>
    </w:r>
    <w:r w:rsidRPr="002E7792">
      <w:rPr>
        <w:sz w:val="18"/>
        <w:szCs w:val="18"/>
      </w:rPr>
      <w:fldChar w:fldCharType="end"/>
    </w:r>
    <w:r w:rsidRPr="002E7792">
      <w:rPr>
        <w:sz w:val="18"/>
        <w:szCs w:val="18"/>
        <w:lang w:val="zh-CN"/>
      </w:rPr>
      <w:t xml:space="preserve"> </w:t>
    </w:r>
    <w:r w:rsidRPr="002E7792">
      <w:rPr>
        <w:rFonts w:hint="eastAsia"/>
        <w:sz w:val="18"/>
        <w:szCs w:val="18"/>
        <w:lang w:val="zh-CN"/>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333C" w:rsidRDefault="0055333C">
      <w:r>
        <w:separator/>
      </w:r>
    </w:p>
  </w:footnote>
  <w:footnote w:type="continuationSeparator" w:id="0">
    <w:p w:rsidR="0055333C" w:rsidRDefault="0055333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Pr="00BE295E" w:rsidRDefault="004A76E6" w:rsidP="00BC3526">
    <w:pPr>
      <w:rPr>
        <w:rFonts w:asciiTheme="minorEastAsia" w:eastAsiaTheme="minorEastAsia" w:hAnsiTheme="minorEastAsia"/>
        <w:sz w:val="18"/>
        <w:szCs w:val="18"/>
      </w:rPr>
    </w:pPr>
    <w:r w:rsidRPr="00BE295E">
      <w:rPr>
        <w:rFonts w:asciiTheme="minorEastAsia" w:eastAsiaTheme="minorEastAsia" w:hAnsiTheme="minorEastAsia" w:hint="eastAsia"/>
        <w:sz w:val="18"/>
        <w:szCs w:val="18"/>
      </w:rPr>
      <w:t>江西师范大学中小学课堂教学行为观测系统软件开发采购项目投标文件（技术部分）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Pr="003638A8" w:rsidRDefault="004A76E6" w:rsidP="00BC3526">
    <w:pPr>
      <w:pStyle w:val="af"/>
      <w:pBdr>
        <w:bottom w:val="single" w:sz="6" w:space="0" w:color="auto"/>
      </w:pBdr>
      <w:jc w:val="left"/>
      <w:rPr>
        <w:rFonts w:asciiTheme="minorEastAsia" w:eastAsiaTheme="minorEastAsia" w:hAnsiTheme="minorEastAsia"/>
        <w:u w:val="single"/>
        <w:lang w:eastAsia="zh-CN"/>
      </w:rPr>
    </w:pPr>
    <w:r w:rsidRPr="003638A8">
      <w:rPr>
        <w:rFonts w:asciiTheme="minorEastAsia" w:eastAsiaTheme="minorEastAsia" w:hAnsiTheme="minorEastAsia" w:hint="eastAsia"/>
      </w:rPr>
      <w:t>江西师范大学中小学课堂教学行为观测系统软件开发采购项目投标文件（技术部分）</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E6" w:rsidRPr="00637E6D" w:rsidRDefault="004A76E6" w:rsidP="005B42C4">
    <w:pPr>
      <w:pStyle w:val="af"/>
      <w:pBdr>
        <w:bottom w:val="single" w:sz="6" w:space="0" w:color="auto"/>
      </w:pBdr>
      <w:wordWrap w:val="0"/>
      <w:jc w:val="right"/>
    </w:pPr>
    <w:r>
      <w:rPr>
        <w:rFonts w:hint="eastAsia"/>
      </w:rPr>
      <w:t xml:space="preserve">                                          </w:t>
    </w:r>
    <w:r>
      <w:rPr>
        <w:rFonts w:hint="eastAsia"/>
      </w:rPr>
      <w:t>教务管理系统规划方案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5pt;height:11.25pt" o:bullet="t">
        <v:imagedata r:id="rId1" o:title="mso78"/>
      </v:shape>
    </w:pict>
  </w:numPicBullet>
  <w:abstractNum w:abstractNumId="0" w15:restartNumberingAfterBreak="0">
    <w:nsid w:val="FFFFFF7C"/>
    <w:multiLevelType w:val="singleLevel"/>
    <w:tmpl w:val="E5C07AC8"/>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E854757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D3D88F9C"/>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ED625DC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AA04ECB6"/>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EB8B79E"/>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CB5C16C2"/>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976286E"/>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E674A458"/>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D2F6B7F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3A3318D"/>
    <w:multiLevelType w:val="multilevel"/>
    <w:tmpl w:val="0409001F"/>
    <w:numStyleLink w:val="111111"/>
  </w:abstractNum>
  <w:abstractNum w:abstractNumId="11" w15:restartNumberingAfterBreak="0">
    <w:nsid w:val="04375815"/>
    <w:multiLevelType w:val="hybridMultilevel"/>
    <w:tmpl w:val="CFE634C8"/>
    <w:lvl w:ilvl="0" w:tplc="3E4C4EF6">
      <w:start w:val="1"/>
      <w:numFmt w:val="bullet"/>
      <w:pStyle w:val="1"/>
      <w:lvlText w:val=""/>
      <w:lvlJc w:val="left"/>
      <w:pPr>
        <w:tabs>
          <w:tab w:val="num" w:pos="987"/>
        </w:tabs>
        <w:ind w:left="987" w:hanging="420"/>
      </w:pPr>
      <w:rPr>
        <w:rFonts w:ascii="Wingdings" w:eastAsia="宋体" w:hAnsi="Wingdings" w:hint="default"/>
        <w:color w:val="auto"/>
        <w:sz w:val="21"/>
        <w:szCs w:val="21"/>
      </w:rPr>
    </w:lvl>
    <w:lvl w:ilvl="1" w:tplc="7CAC7618">
      <w:start w:val="1"/>
      <w:numFmt w:val="bullet"/>
      <w:lvlText w:val=""/>
      <w:lvlJc w:val="left"/>
      <w:pPr>
        <w:tabs>
          <w:tab w:val="num" w:pos="1407"/>
        </w:tabs>
        <w:ind w:left="1407" w:hanging="420"/>
      </w:pPr>
      <w:rPr>
        <w:rFonts w:ascii="Wingdings" w:hAnsi="Wingdings" w:hint="default"/>
      </w:rPr>
    </w:lvl>
    <w:lvl w:ilvl="2" w:tplc="CB4A4CB8">
      <w:numFmt w:val="bullet"/>
      <w:lvlText w:val="★"/>
      <w:lvlJc w:val="left"/>
      <w:pPr>
        <w:tabs>
          <w:tab w:val="num" w:pos="1767"/>
        </w:tabs>
        <w:ind w:left="1767" w:hanging="360"/>
      </w:pPr>
      <w:rPr>
        <w:rFonts w:ascii="宋体" w:eastAsia="宋体" w:hAnsi="宋体" w:cs="Times New Roman" w:hint="eastAsia"/>
      </w:rPr>
    </w:lvl>
    <w:lvl w:ilvl="3" w:tplc="04090001" w:tentative="1">
      <w:start w:val="1"/>
      <w:numFmt w:val="bullet"/>
      <w:lvlText w:val=""/>
      <w:lvlJc w:val="left"/>
      <w:pPr>
        <w:tabs>
          <w:tab w:val="num" w:pos="2247"/>
        </w:tabs>
        <w:ind w:left="2247" w:hanging="420"/>
      </w:pPr>
      <w:rPr>
        <w:rFonts w:ascii="Wingdings" w:hAnsi="Wingdings" w:hint="default"/>
      </w:rPr>
    </w:lvl>
    <w:lvl w:ilvl="4" w:tplc="04090003" w:tentative="1">
      <w:start w:val="1"/>
      <w:numFmt w:val="bullet"/>
      <w:lvlText w:val=""/>
      <w:lvlJc w:val="left"/>
      <w:pPr>
        <w:tabs>
          <w:tab w:val="num" w:pos="2667"/>
        </w:tabs>
        <w:ind w:left="2667" w:hanging="420"/>
      </w:pPr>
      <w:rPr>
        <w:rFonts w:ascii="Wingdings" w:hAnsi="Wingdings" w:hint="default"/>
      </w:rPr>
    </w:lvl>
    <w:lvl w:ilvl="5" w:tplc="04090005" w:tentative="1">
      <w:start w:val="1"/>
      <w:numFmt w:val="bullet"/>
      <w:lvlText w:val=""/>
      <w:lvlJc w:val="left"/>
      <w:pPr>
        <w:tabs>
          <w:tab w:val="num" w:pos="3087"/>
        </w:tabs>
        <w:ind w:left="3087" w:hanging="420"/>
      </w:pPr>
      <w:rPr>
        <w:rFonts w:ascii="Wingdings" w:hAnsi="Wingdings" w:hint="default"/>
      </w:rPr>
    </w:lvl>
    <w:lvl w:ilvl="6" w:tplc="04090001" w:tentative="1">
      <w:start w:val="1"/>
      <w:numFmt w:val="bullet"/>
      <w:lvlText w:val=""/>
      <w:lvlJc w:val="left"/>
      <w:pPr>
        <w:tabs>
          <w:tab w:val="num" w:pos="3507"/>
        </w:tabs>
        <w:ind w:left="3507" w:hanging="420"/>
      </w:pPr>
      <w:rPr>
        <w:rFonts w:ascii="Wingdings" w:hAnsi="Wingdings" w:hint="default"/>
      </w:rPr>
    </w:lvl>
    <w:lvl w:ilvl="7" w:tplc="04090003" w:tentative="1">
      <w:start w:val="1"/>
      <w:numFmt w:val="bullet"/>
      <w:lvlText w:val=""/>
      <w:lvlJc w:val="left"/>
      <w:pPr>
        <w:tabs>
          <w:tab w:val="num" w:pos="3927"/>
        </w:tabs>
        <w:ind w:left="3927" w:hanging="420"/>
      </w:pPr>
      <w:rPr>
        <w:rFonts w:ascii="Wingdings" w:hAnsi="Wingdings" w:hint="default"/>
      </w:rPr>
    </w:lvl>
    <w:lvl w:ilvl="8" w:tplc="04090005" w:tentative="1">
      <w:start w:val="1"/>
      <w:numFmt w:val="bullet"/>
      <w:lvlText w:val=""/>
      <w:lvlJc w:val="left"/>
      <w:pPr>
        <w:tabs>
          <w:tab w:val="num" w:pos="4347"/>
        </w:tabs>
        <w:ind w:left="4347" w:hanging="420"/>
      </w:pPr>
      <w:rPr>
        <w:rFonts w:ascii="Wingdings" w:hAnsi="Wingdings" w:hint="default"/>
      </w:rPr>
    </w:lvl>
  </w:abstractNum>
  <w:abstractNum w:abstractNumId="12" w15:restartNumberingAfterBreak="0">
    <w:nsid w:val="05D03EF4"/>
    <w:multiLevelType w:val="hybridMultilevel"/>
    <w:tmpl w:val="8DA0DF4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06BE4544"/>
    <w:multiLevelType w:val="hybridMultilevel"/>
    <w:tmpl w:val="C8C245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07DC2486"/>
    <w:multiLevelType w:val="multilevel"/>
    <w:tmpl w:val="0409001D"/>
    <w:styleLink w:val="a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282"/>
        </w:tabs>
        <w:ind w:left="5102" w:hanging="1700"/>
      </w:pPr>
    </w:lvl>
  </w:abstractNum>
  <w:abstractNum w:abstractNumId="15" w15:restartNumberingAfterBreak="0">
    <w:nsid w:val="08387E1B"/>
    <w:multiLevelType w:val="hybridMultilevel"/>
    <w:tmpl w:val="2CDA2E4E"/>
    <w:lvl w:ilvl="0" w:tplc="04090001">
      <w:start w:val="1"/>
      <w:numFmt w:val="bullet"/>
      <w:lvlText w:val=""/>
      <w:lvlJc w:val="left"/>
      <w:pPr>
        <w:tabs>
          <w:tab w:val="num" w:pos="420"/>
        </w:tabs>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8A54FFA"/>
    <w:multiLevelType w:val="hybridMultilevel"/>
    <w:tmpl w:val="CECA9C12"/>
    <w:lvl w:ilvl="0" w:tplc="5A840CF2">
      <w:start w:val="1"/>
      <w:numFmt w:val="decimal"/>
      <w:lvlText w:val="%1."/>
      <w:lvlJc w:val="left"/>
      <w:pPr>
        <w:tabs>
          <w:tab w:val="num" w:pos="840"/>
        </w:tabs>
        <w:ind w:left="84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09023C8F"/>
    <w:multiLevelType w:val="hybridMultilevel"/>
    <w:tmpl w:val="ED0EB1B4"/>
    <w:lvl w:ilvl="0" w:tplc="0409000B">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09D20133"/>
    <w:multiLevelType w:val="hybridMultilevel"/>
    <w:tmpl w:val="78C23C4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9" w15:restartNumberingAfterBreak="0">
    <w:nsid w:val="0B42204A"/>
    <w:multiLevelType w:val="hybridMultilevel"/>
    <w:tmpl w:val="D8283178"/>
    <w:lvl w:ilvl="0" w:tplc="0409000F">
      <w:start w:val="1"/>
      <w:numFmt w:val="decimal"/>
      <w:lvlText w:val="%1."/>
      <w:lvlJc w:val="left"/>
      <w:pPr>
        <w:ind w:left="1262" w:hanging="420"/>
      </w:p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20" w15:restartNumberingAfterBreak="0">
    <w:nsid w:val="0B834ECD"/>
    <w:multiLevelType w:val="hybridMultilevel"/>
    <w:tmpl w:val="9A121E62"/>
    <w:lvl w:ilvl="0" w:tplc="FFFFFFFF">
      <w:start w:val="1"/>
      <w:numFmt w:val="decimal"/>
      <w:lvlText w:val="%1."/>
      <w:lvlJc w:val="left"/>
      <w:pPr>
        <w:tabs>
          <w:tab w:val="num" w:pos="840"/>
        </w:tabs>
        <w:ind w:left="840" w:hanging="420"/>
      </w:p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21" w15:restartNumberingAfterBreak="0">
    <w:nsid w:val="0D064A1E"/>
    <w:multiLevelType w:val="hybridMultilevel"/>
    <w:tmpl w:val="5B72941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0EB97584"/>
    <w:multiLevelType w:val="hybridMultilevel"/>
    <w:tmpl w:val="4F96931C"/>
    <w:lvl w:ilvl="0" w:tplc="9552F0FA">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3" w15:restartNumberingAfterBreak="0">
    <w:nsid w:val="0F3D3825"/>
    <w:multiLevelType w:val="multilevel"/>
    <w:tmpl w:val="6FE871B4"/>
    <w:lvl w:ilvl="0">
      <w:start w:val="1"/>
      <w:numFmt w:val="decimal"/>
      <w:lvlText w:val="%1."/>
      <w:lvlJc w:val="left"/>
      <w:pPr>
        <w:tabs>
          <w:tab w:val="num" w:pos="420"/>
        </w:tabs>
        <w:ind w:left="420" w:hanging="420"/>
      </w:pPr>
      <w:rPr>
        <w:rFonts w:hint="eastAsia"/>
      </w:rPr>
    </w:lvl>
    <w:lvl w:ilvl="1">
      <w:start w:val="1"/>
      <w:numFmt w:val="decimal"/>
      <w:isLgl/>
      <w:lvlText w:val="%1.%2"/>
      <w:lvlJc w:val="left"/>
      <w:pPr>
        <w:tabs>
          <w:tab w:val="num" w:pos="720"/>
        </w:tabs>
        <w:ind w:left="720" w:hanging="720"/>
      </w:pPr>
      <w:rPr>
        <w:rFonts w:hint="default"/>
        <w:lang w:val="en-US"/>
      </w:rPr>
    </w:lvl>
    <w:lvl w:ilvl="2">
      <w:start w:val="1"/>
      <w:numFmt w:val="decimal"/>
      <w:pStyle w:val="31"/>
      <w:isLgl/>
      <w:lvlText w:val="%1.%2.%3"/>
      <w:lvlJc w:val="left"/>
      <w:pPr>
        <w:tabs>
          <w:tab w:val="num" w:pos="720"/>
        </w:tabs>
        <w:ind w:left="720" w:hanging="720"/>
      </w:pPr>
      <w:rPr>
        <w:rFonts w:ascii="黑体" w:eastAsia="黑体" w:hAnsi="黑体"/>
        <w:b w:val="0"/>
        <w:bCs w:val="0"/>
        <w:i w:val="0"/>
        <w:iCs w:val="0"/>
        <w:caps w:val="0"/>
        <w:smallCaps w:val="0"/>
        <w:strike w:val="0"/>
        <w:dstrike w:val="0"/>
        <w:outline w:val="0"/>
        <w:shadow w:val="0"/>
        <w:emboss w:val="0"/>
        <w:imprint w:val="0"/>
        <w:noProof w:val="0"/>
        <w:vanish w:val="0"/>
        <w:spacing w:val="0"/>
        <w:position w:val="0"/>
        <w:sz w:val="28"/>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tabs>
          <w:tab w:val="num" w:pos="1080"/>
        </w:tabs>
        <w:ind w:left="1080" w:hanging="1080"/>
      </w:pPr>
      <w:rPr>
        <w:rFonts w:ascii="黑体" w:eastAsia="黑体" w:hAnsi="黑体"/>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24" w15:restartNumberingAfterBreak="0">
    <w:nsid w:val="123F1CF0"/>
    <w:multiLevelType w:val="hybridMultilevel"/>
    <w:tmpl w:val="B9020F7A"/>
    <w:lvl w:ilvl="0" w:tplc="04090007">
      <w:start w:val="1"/>
      <w:numFmt w:val="bullet"/>
      <w:lvlText w:val=""/>
      <w:lvlJc w:val="left"/>
      <w:pPr>
        <w:tabs>
          <w:tab w:val="num" w:pos="1200"/>
        </w:tabs>
        <w:ind w:left="1200" w:hanging="420"/>
      </w:pPr>
      <w:rPr>
        <w:rFonts w:ascii="Wingdings" w:hAnsi="Wingdings" w:hint="default"/>
      </w:rPr>
    </w:lvl>
    <w:lvl w:ilvl="1" w:tplc="04090003">
      <w:numFmt w:val="none"/>
      <w:lvlText w:val=""/>
      <w:lvlJc w:val="left"/>
      <w:pPr>
        <w:tabs>
          <w:tab w:val="num" w:pos="480"/>
        </w:tabs>
        <w:ind w:left="1200" w:hanging="360"/>
      </w:pPr>
      <w:rPr>
        <w:rFonts w:ascii="Wingdings" w:hAnsi="Wingdings" w:hint="default"/>
        <w:sz w:val="24"/>
      </w:rPr>
    </w:lvl>
    <w:lvl w:ilvl="2" w:tplc="04090005" w:tentative="1">
      <w:start w:val="1"/>
      <w:numFmt w:val="lowerRoman"/>
      <w:lvlText w:val="%3."/>
      <w:lvlJc w:val="right"/>
      <w:pPr>
        <w:tabs>
          <w:tab w:val="num" w:pos="1680"/>
        </w:tabs>
        <w:ind w:left="1680" w:hanging="420"/>
      </w:pPr>
    </w:lvl>
    <w:lvl w:ilvl="3" w:tplc="04090001" w:tentative="1">
      <w:start w:val="1"/>
      <w:numFmt w:val="decimal"/>
      <w:lvlText w:val="%4."/>
      <w:lvlJc w:val="left"/>
      <w:pPr>
        <w:tabs>
          <w:tab w:val="num" w:pos="2100"/>
        </w:tabs>
        <w:ind w:left="2100" w:hanging="420"/>
      </w:pPr>
    </w:lvl>
    <w:lvl w:ilvl="4" w:tplc="04090003" w:tentative="1">
      <w:start w:val="1"/>
      <w:numFmt w:val="lowerLetter"/>
      <w:lvlText w:val="%5)"/>
      <w:lvlJc w:val="left"/>
      <w:pPr>
        <w:tabs>
          <w:tab w:val="num" w:pos="2520"/>
        </w:tabs>
        <w:ind w:left="2520" w:hanging="420"/>
      </w:p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25" w15:restartNumberingAfterBreak="0">
    <w:nsid w:val="13EB4426"/>
    <w:multiLevelType w:val="hybridMultilevel"/>
    <w:tmpl w:val="4B58DE7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15B3369E"/>
    <w:multiLevelType w:val="hybridMultilevel"/>
    <w:tmpl w:val="03EA61C8"/>
    <w:lvl w:ilvl="0" w:tplc="0409000B">
      <w:start w:val="1"/>
      <w:numFmt w:val="bullet"/>
      <w:lvlText w:val=""/>
      <w:lvlJc w:val="left"/>
      <w:pPr>
        <w:ind w:left="846" w:hanging="420"/>
      </w:pPr>
      <w:rPr>
        <w:rFonts w:ascii="Wingdings" w:hAnsi="Wingding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7" w15:restartNumberingAfterBreak="0">
    <w:nsid w:val="15D40F25"/>
    <w:multiLevelType w:val="hybridMultilevel"/>
    <w:tmpl w:val="5C64CA1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17E86332"/>
    <w:multiLevelType w:val="hybridMultilevel"/>
    <w:tmpl w:val="6EDEAFC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19CE1C9A"/>
    <w:multiLevelType w:val="hybridMultilevel"/>
    <w:tmpl w:val="BCF0D654"/>
    <w:lvl w:ilvl="0" w:tplc="04090001">
      <w:start w:val="1"/>
      <w:numFmt w:val="bullet"/>
      <w:lvlText w:val=""/>
      <w:lvlJc w:val="left"/>
      <w:pPr>
        <w:tabs>
          <w:tab w:val="num" w:pos="900"/>
        </w:tabs>
        <w:ind w:left="900" w:hanging="420"/>
      </w:pPr>
      <w:rPr>
        <w:rFonts w:ascii="Wingdings" w:hAnsi="Wingdings" w:hint="default"/>
      </w:rPr>
    </w:lvl>
    <w:lvl w:ilvl="1" w:tplc="04090003">
      <w:numFmt w:val="none"/>
      <w:lvlText w:val=""/>
      <w:lvlJc w:val="left"/>
      <w:pPr>
        <w:tabs>
          <w:tab w:val="num" w:pos="480"/>
        </w:tabs>
        <w:ind w:left="1200" w:hanging="360"/>
      </w:pPr>
      <w:rPr>
        <w:rFonts w:ascii="Wingdings" w:hAnsi="Wingdings" w:hint="default"/>
        <w:sz w:val="24"/>
      </w:rPr>
    </w:lvl>
    <w:lvl w:ilvl="2" w:tplc="04090005">
      <w:start w:val="1"/>
      <w:numFmt w:val="lowerRoman"/>
      <w:lvlText w:val="%3."/>
      <w:lvlJc w:val="right"/>
      <w:pPr>
        <w:tabs>
          <w:tab w:val="num" w:pos="1680"/>
        </w:tabs>
        <w:ind w:left="1680" w:hanging="420"/>
      </w:pPr>
    </w:lvl>
    <w:lvl w:ilvl="3" w:tplc="04090001">
      <w:start w:val="1"/>
      <w:numFmt w:val="decimal"/>
      <w:lvlText w:val="%4）"/>
      <w:lvlJc w:val="left"/>
      <w:pPr>
        <w:tabs>
          <w:tab w:val="num" w:pos="2520"/>
        </w:tabs>
        <w:ind w:left="2520" w:hanging="840"/>
      </w:pPr>
      <w:rPr>
        <w:rFonts w:hint="eastAsia"/>
      </w:rPr>
    </w:lvl>
    <w:lvl w:ilvl="4" w:tplc="04090003">
      <w:start w:val="1"/>
      <w:numFmt w:val="decimal"/>
      <w:lvlText w:val="%5、"/>
      <w:lvlJc w:val="left"/>
      <w:pPr>
        <w:tabs>
          <w:tab w:val="num" w:pos="2940"/>
        </w:tabs>
        <w:ind w:left="2940" w:hanging="840"/>
      </w:pPr>
      <w:rPr>
        <w:rFonts w:hint="eastAsia"/>
      </w:r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30" w15:restartNumberingAfterBreak="0">
    <w:nsid w:val="1AF720A1"/>
    <w:multiLevelType w:val="hybridMultilevel"/>
    <w:tmpl w:val="E5BCE36C"/>
    <w:lvl w:ilvl="0" w:tplc="FFFFFFFF">
      <w:start w:val="1"/>
      <w:numFmt w:val="bullet"/>
      <w:lvlText w:val=""/>
      <w:lvlJc w:val="left"/>
      <w:pPr>
        <w:tabs>
          <w:tab w:val="num" w:pos="900"/>
        </w:tabs>
        <w:ind w:left="900" w:hanging="420"/>
      </w:pPr>
      <w:rPr>
        <w:rFonts w:ascii="Wingdings" w:hAnsi="Wingdings" w:hint="default"/>
      </w:rPr>
    </w:lvl>
    <w:lvl w:ilvl="1" w:tplc="FFFFFFFF">
      <w:numFmt w:val="none"/>
      <w:lvlText w:val=""/>
      <w:lvlJc w:val="left"/>
      <w:pPr>
        <w:tabs>
          <w:tab w:val="num" w:pos="960"/>
        </w:tabs>
        <w:ind w:left="1680" w:hanging="360"/>
      </w:pPr>
      <w:rPr>
        <w:rFonts w:ascii="Wingdings" w:hAnsi="Wingdings" w:hint="default"/>
        <w:sz w:val="24"/>
      </w:rPr>
    </w:lvl>
    <w:lvl w:ilvl="2" w:tplc="FFFFFFFF">
      <w:start w:val="1"/>
      <w:numFmt w:val="lowerRoman"/>
      <w:lvlText w:val="%3."/>
      <w:lvlJc w:val="right"/>
      <w:pPr>
        <w:tabs>
          <w:tab w:val="num" w:pos="2160"/>
        </w:tabs>
        <w:ind w:left="2160" w:hanging="420"/>
      </w:pPr>
    </w:lvl>
    <w:lvl w:ilvl="3" w:tplc="FFFFFFFF" w:tentative="1">
      <w:start w:val="1"/>
      <w:numFmt w:val="decimal"/>
      <w:lvlText w:val="%4."/>
      <w:lvlJc w:val="left"/>
      <w:pPr>
        <w:tabs>
          <w:tab w:val="num" w:pos="2580"/>
        </w:tabs>
        <w:ind w:left="2580" w:hanging="420"/>
      </w:pPr>
    </w:lvl>
    <w:lvl w:ilvl="4" w:tplc="FFFFFFFF" w:tentative="1">
      <w:start w:val="1"/>
      <w:numFmt w:val="lowerLetter"/>
      <w:lvlText w:val="%5)"/>
      <w:lvlJc w:val="left"/>
      <w:pPr>
        <w:tabs>
          <w:tab w:val="num" w:pos="3000"/>
        </w:tabs>
        <w:ind w:left="3000" w:hanging="420"/>
      </w:pPr>
    </w:lvl>
    <w:lvl w:ilvl="5" w:tplc="FFFFFFFF" w:tentative="1">
      <w:start w:val="1"/>
      <w:numFmt w:val="lowerRoman"/>
      <w:lvlText w:val="%6."/>
      <w:lvlJc w:val="right"/>
      <w:pPr>
        <w:tabs>
          <w:tab w:val="num" w:pos="3420"/>
        </w:tabs>
        <w:ind w:left="3420" w:hanging="420"/>
      </w:pPr>
    </w:lvl>
    <w:lvl w:ilvl="6" w:tplc="FFFFFFFF" w:tentative="1">
      <w:start w:val="1"/>
      <w:numFmt w:val="decimal"/>
      <w:lvlText w:val="%7."/>
      <w:lvlJc w:val="left"/>
      <w:pPr>
        <w:tabs>
          <w:tab w:val="num" w:pos="3840"/>
        </w:tabs>
        <w:ind w:left="3840" w:hanging="420"/>
      </w:pPr>
    </w:lvl>
    <w:lvl w:ilvl="7" w:tplc="FFFFFFFF" w:tentative="1">
      <w:start w:val="1"/>
      <w:numFmt w:val="lowerLetter"/>
      <w:lvlText w:val="%8)"/>
      <w:lvlJc w:val="left"/>
      <w:pPr>
        <w:tabs>
          <w:tab w:val="num" w:pos="4260"/>
        </w:tabs>
        <w:ind w:left="4260" w:hanging="420"/>
      </w:pPr>
    </w:lvl>
    <w:lvl w:ilvl="8" w:tplc="FFFFFFFF" w:tentative="1">
      <w:start w:val="1"/>
      <w:numFmt w:val="lowerRoman"/>
      <w:lvlText w:val="%9."/>
      <w:lvlJc w:val="right"/>
      <w:pPr>
        <w:tabs>
          <w:tab w:val="num" w:pos="4680"/>
        </w:tabs>
        <w:ind w:left="4680" w:hanging="420"/>
      </w:pPr>
    </w:lvl>
  </w:abstractNum>
  <w:abstractNum w:abstractNumId="31" w15:restartNumberingAfterBreak="0">
    <w:nsid w:val="1BAC458D"/>
    <w:multiLevelType w:val="hybridMultilevel"/>
    <w:tmpl w:val="D9DC72EE"/>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21DC3DC0"/>
    <w:multiLevelType w:val="hybridMultilevel"/>
    <w:tmpl w:val="71A66AFC"/>
    <w:lvl w:ilvl="0" w:tplc="9E1E75EC">
      <w:start w:val="1"/>
      <w:numFmt w:val="bullet"/>
      <w:lvlText w:val=""/>
      <w:lvlJc w:val="left"/>
      <w:pPr>
        <w:tabs>
          <w:tab w:val="num" w:pos="900"/>
        </w:tabs>
        <w:ind w:left="900" w:hanging="420"/>
      </w:pPr>
      <w:rPr>
        <w:rFonts w:ascii="Wingdings" w:hAnsi="Wingdings" w:hint="default"/>
      </w:rPr>
    </w:lvl>
    <w:lvl w:ilvl="1" w:tplc="04090019" w:tentative="1">
      <w:start w:val="1"/>
      <w:numFmt w:val="bullet"/>
      <w:lvlText w:val=""/>
      <w:lvlJc w:val="left"/>
      <w:pPr>
        <w:tabs>
          <w:tab w:val="num" w:pos="1320"/>
        </w:tabs>
        <w:ind w:left="1320" w:hanging="420"/>
      </w:pPr>
      <w:rPr>
        <w:rFonts w:ascii="Wingdings" w:hAnsi="Wingdings" w:hint="default"/>
      </w:rPr>
    </w:lvl>
    <w:lvl w:ilvl="2" w:tplc="0409001B" w:tentative="1">
      <w:start w:val="1"/>
      <w:numFmt w:val="bullet"/>
      <w:lvlText w:val=""/>
      <w:lvlJc w:val="left"/>
      <w:pPr>
        <w:tabs>
          <w:tab w:val="num" w:pos="1740"/>
        </w:tabs>
        <w:ind w:left="1740" w:hanging="420"/>
      </w:pPr>
      <w:rPr>
        <w:rFonts w:ascii="Wingdings" w:hAnsi="Wingdings" w:hint="default"/>
      </w:rPr>
    </w:lvl>
    <w:lvl w:ilvl="3" w:tplc="0409000F" w:tentative="1">
      <w:start w:val="1"/>
      <w:numFmt w:val="bullet"/>
      <w:lvlText w:val=""/>
      <w:lvlJc w:val="left"/>
      <w:pPr>
        <w:tabs>
          <w:tab w:val="num" w:pos="2160"/>
        </w:tabs>
        <w:ind w:left="2160" w:hanging="420"/>
      </w:pPr>
      <w:rPr>
        <w:rFonts w:ascii="Wingdings" w:hAnsi="Wingdings" w:hint="default"/>
      </w:rPr>
    </w:lvl>
    <w:lvl w:ilvl="4" w:tplc="04090019" w:tentative="1">
      <w:start w:val="1"/>
      <w:numFmt w:val="bullet"/>
      <w:lvlText w:val=""/>
      <w:lvlJc w:val="left"/>
      <w:pPr>
        <w:tabs>
          <w:tab w:val="num" w:pos="2580"/>
        </w:tabs>
        <w:ind w:left="2580" w:hanging="420"/>
      </w:pPr>
      <w:rPr>
        <w:rFonts w:ascii="Wingdings" w:hAnsi="Wingdings" w:hint="default"/>
      </w:rPr>
    </w:lvl>
    <w:lvl w:ilvl="5" w:tplc="0409001B" w:tentative="1">
      <w:start w:val="1"/>
      <w:numFmt w:val="bullet"/>
      <w:lvlText w:val=""/>
      <w:lvlJc w:val="left"/>
      <w:pPr>
        <w:tabs>
          <w:tab w:val="num" w:pos="3000"/>
        </w:tabs>
        <w:ind w:left="3000" w:hanging="420"/>
      </w:pPr>
      <w:rPr>
        <w:rFonts w:ascii="Wingdings" w:hAnsi="Wingdings" w:hint="default"/>
      </w:rPr>
    </w:lvl>
    <w:lvl w:ilvl="6" w:tplc="0409000F" w:tentative="1">
      <w:start w:val="1"/>
      <w:numFmt w:val="bullet"/>
      <w:lvlText w:val=""/>
      <w:lvlJc w:val="left"/>
      <w:pPr>
        <w:tabs>
          <w:tab w:val="num" w:pos="3420"/>
        </w:tabs>
        <w:ind w:left="3420" w:hanging="420"/>
      </w:pPr>
      <w:rPr>
        <w:rFonts w:ascii="Wingdings" w:hAnsi="Wingdings" w:hint="default"/>
      </w:rPr>
    </w:lvl>
    <w:lvl w:ilvl="7" w:tplc="04090019" w:tentative="1">
      <w:start w:val="1"/>
      <w:numFmt w:val="bullet"/>
      <w:lvlText w:val=""/>
      <w:lvlJc w:val="left"/>
      <w:pPr>
        <w:tabs>
          <w:tab w:val="num" w:pos="3840"/>
        </w:tabs>
        <w:ind w:left="3840" w:hanging="420"/>
      </w:pPr>
      <w:rPr>
        <w:rFonts w:ascii="Wingdings" w:hAnsi="Wingdings" w:hint="default"/>
      </w:rPr>
    </w:lvl>
    <w:lvl w:ilvl="8" w:tplc="0409001B" w:tentative="1">
      <w:start w:val="1"/>
      <w:numFmt w:val="bullet"/>
      <w:lvlText w:val=""/>
      <w:lvlJc w:val="left"/>
      <w:pPr>
        <w:tabs>
          <w:tab w:val="num" w:pos="4260"/>
        </w:tabs>
        <w:ind w:left="4260" w:hanging="420"/>
      </w:pPr>
      <w:rPr>
        <w:rFonts w:ascii="Wingdings" w:hAnsi="Wingdings" w:hint="default"/>
      </w:rPr>
    </w:lvl>
  </w:abstractNum>
  <w:abstractNum w:abstractNumId="33" w15:restartNumberingAfterBreak="0">
    <w:nsid w:val="220C5F18"/>
    <w:multiLevelType w:val="hybridMultilevel"/>
    <w:tmpl w:val="DB38B412"/>
    <w:lvl w:ilvl="0" w:tplc="04090005">
      <w:start w:val="1"/>
      <w:numFmt w:val="bullet"/>
      <w:lvlText w:val=""/>
      <w:lvlJc w:val="left"/>
      <w:pPr>
        <w:tabs>
          <w:tab w:val="num" w:pos="900"/>
        </w:tabs>
        <w:ind w:left="900" w:hanging="420"/>
      </w:pPr>
      <w:rPr>
        <w:rFonts w:ascii="Wingdings" w:hAnsi="Wingdings" w:hint="default"/>
        <w:sz w:val="24"/>
      </w:rPr>
    </w:lvl>
    <w:lvl w:ilvl="1" w:tplc="04090019">
      <w:numFmt w:val="none"/>
      <w:lvlText w:val=""/>
      <w:lvlJc w:val="left"/>
      <w:pPr>
        <w:tabs>
          <w:tab w:val="num" w:pos="-300"/>
        </w:tabs>
        <w:ind w:left="420" w:hanging="360"/>
      </w:pPr>
      <w:rPr>
        <w:rFonts w:ascii="Wingdings" w:hAnsi="Wingdings" w:hint="default"/>
        <w:sz w:val="24"/>
      </w:r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34" w15:restartNumberingAfterBreak="0">
    <w:nsid w:val="23022AF1"/>
    <w:multiLevelType w:val="hybridMultilevel"/>
    <w:tmpl w:val="6B227CFE"/>
    <w:lvl w:ilvl="0" w:tplc="04090011">
      <w:start w:val="1"/>
      <w:numFmt w:val="decimal"/>
      <w:pStyle w:val="0"/>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6274FC6"/>
    <w:multiLevelType w:val="hybridMultilevel"/>
    <w:tmpl w:val="432E99D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6" w15:restartNumberingAfterBreak="0">
    <w:nsid w:val="26D56FB6"/>
    <w:multiLevelType w:val="hybridMultilevel"/>
    <w:tmpl w:val="04B4D42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7" w15:restartNumberingAfterBreak="0">
    <w:nsid w:val="2A966690"/>
    <w:multiLevelType w:val="hybridMultilevel"/>
    <w:tmpl w:val="E5BCE36C"/>
    <w:lvl w:ilvl="0" w:tplc="04090001">
      <w:start w:val="1"/>
      <w:numFmt w:val="bullet"/>
      <w:lvlText w:val=""/>
      <w:lvlJc w:val="left"/>
      <w:pPr>
        <w:tabs>
          <w:tab w:val="num" w:pos="900"/>
        </w:tabs>
        <w:ind w:left="900" w:hanging="420"/>
      </w:pPr>
      <w:rPr>
        <w:rFonts w:ascii="Wingdings" w:hAnsi="Wingdings" w:hint="default"/>
      </w:rPr>
    </w:lvl>
    <w:lvl w:ilvl="1" w:tplc="04090003">
      <w:numFmt w:val="none"/>
      <w:lvlText w:val=""/>
      <w:lvlJc w:val="left"/>
      <w:pPr>
        <w:tabs>
          <w:tab w:val="num" w:pos="480"/>
        </w:tabs>
        <w:ind w:left="1200" w:hanging="360"/>
      </w:pPr>
      <w:rPr>
        <w:rFonts w:ascii="Wingdings" w:hAnsi="Wingdings" w:hint="default"/>
        <w:sz w:val="24"/>
      </w:rPr>
    </w:lvl>
    <w:lvl w:ilvl="2" w:tplc="04090005">
      <w:start w:val="1"/>
      <w:numFmt w:val="lowerRoman"/>
      <w:lvlText w:val="%3."/>
      <w:lvlJc w:val="right"/>
      <w:pPr>
        <w:tabs>
          <w:tab w:val="num" w:pos="1680"/>
        </w:tabs>
        <w:ind w:left="1680" w:hanging="420"/>
      </w:pPr>
    </w:lvl>
    <w:lvl w:ilvl="3" w:tplc="04090001" w:tentative="1">
      <w:start w:val="1"/>
      <w:numFmt w:val="decimal"/>
      <w:lvlText w:val="%4."/>
      <w:lvlJc w:val="left"/>
      <w:pPr>
        <w:tabs>
          <w:tab w:val="num" w:pos="2100"/>
        </w:tabs>
        <w:ind w:left="2100" w:hanging="420"/>
      </w:pPr>
    </w:lvl>
    <w:lvl w:ilvl="4" w:tplc="04090003" w:tentative="1">
      <w:start w:val="1"/>
      <w:numFmt w:val="lowerLetter"/>
      <w:lvlText w:val="%5)"/>
      <w:lvlJc w:val="left"/>
      <w:pPr>
        <w:tabs>
          <w:tab w:val="num" w:pos="2520"/>
        </w:tabs>
        <w:ind w:left="2520" w:hanging="420"/>
      </w:p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38" w15:restartNumberingAfterBreak="0">
    <w:nsid w:val="2BBC1700"/>
    <w:multiLevelType w:val="hybridMultilevel"/>
    <w:tmpl w:val="E5BCE36C"/>
    <w:lvl w:ilvl="0" w:tplc="04090001">
      <w:start w:val="1"/>
      <w:numFmt w:val="bullet"/>
      <w:lvlText w:val=""/>
      <w:lvlJc w:val="left"/>
      <w:pPr>
        <w:tabs>
          <w:tab w:val="num" w:pos="900"/>
        </w:tabs>
        <w:ind w:left="900" w:hanging="420"/>
      </w:pPr>
      <w:rPr>
        <w:rFonts w:ascii="Wingdings" w:hAnsi="Wingdings" w:hint="default"/>
      </w:rPr>
    </w:lvl>
    <w:lvl w:ilvl="1" w:tplc="04090003">
      <w:numFmt w:val="none"/>
      <w:lvlText w:val=""/>
      <w:lvlJc w:val="left"/>
      <w:pPr>
        <w:tabs>
          <w:tab w:val="num" w:pos="480"/>
        </w:tabs>
        <w:ind w:left="1200" w:hanging="360"/>
      </w:pPr>
      <w:rPr>
        <w:rFonts w:ascii="Wingdings" w:hAnsi="Wingdings" w:hint="default"/>
        <w:sz w:val="24"/>
      </w:rPr>
    </w:lvl>
    <w:lvl w:ilvl="2" w:tplc="04090005">
      <w:start w:val="1"/>
      <w:numFmt w:val="lowerRoman"/>
      <w:lvlText w:val="%3."/>
      <w:lvlJc w:val="right"/>
      <w:pPr>
        <w:tabs>
          <w:tab w:val="num" w:pos="1680"/>
        </w:tabs>
        <w:ind w:left="1680" w:hanging="420"/>
      </w:pPr>
    </w:lvl>
    <w:lvl w:ilvl="3" w:tplc="04090001" w:tentative="1">
      <w:start w:val="1"/>
      <w:numFmt w:val="decimal"/>
      <w:lvlText w:val="%4."/>
      <w:lvlJc w:val="left"/>
      <w:pPr>
        <w:tabs>
          <w:tab w:val="num" w:pos="2100"/>
        </w:tabs>
        <w:ind w:left="2100" w:hanging="420"/>
      </w:pPr>
    </w:lvl>
    <w:lvl w:ilvl="4" w:tplc="04090003" w:tentative="1">
      <w:start w:val="1"/>
      <w:numFmt w:val="lowerLetter"/>
      <w:lvlText w:val="%5)"/>
      <w:lvlJc w:val="left"/>
      <w:pPr>
        <w:tabs>
          <w:tab w:val="num" w:pos="2520"/>
        </w:tabs>
        <w:ind w:left="2520" w:hanging="420"/>
      </w:p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39" w15:restartNumberingAfterBreak="0">
    <w:nsid w:val="2E843CD1"/>
    <w:multiLevelType w:val="hybridMultilevel"/>
    <w:tmpl w:val="E5BCE36C"/>
    <w:lvl w:ilvl="0" w:tplc="FFFFFFFF">
      <w:start w:val="1"/>
      <w:numFmt w:val="bullet"/>
      <w:lvlText w:val=""/>
      <w:lvlJc w:val="left"/>
      <w:pPr>
        <w:tabs>
          <w:tab w:val="num" w:pos="900"/>
        </w:tabs>
        <w:ind w:left="900" w:hanging="420"/>
      </w:pPr>
      <w:rPr>
        <w:rFonts w:ascii="Wingdings" w:hAnsi="Wingdings" w:hint="default"/>
      </w:rPr>
    </w:lvl>
    <w:lvl w:ilvl="1" w:tplc="FFFFFFFF">
      <w:numFmt w:val="none"/>
      <w:lvlText w:val=""/>
      <w:lvlJc w:val="left"/>
      <w:pPr>
        <w:tabs>
          <w:tab w:val="num" w:pos="480"/>
        </w:tabs>
        <w:ind w:left="1200" w:hanging="360"/>
      </w:pPr>
      <w:rPr>
        <w:rFonts w:ascii="Wingdings" w:hAnsi="Wingdings" w:hint="default"/>
        <w:sz w:val="24"/>
      </w:rPr>
    </w:lvl>
    <w:lvl w:ilvl="2" w:tplc="FFFFFFFF">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0" w15:restartNumberingAfterBreak="0">
    <w:nsid w:val="2EFB1D1B"/>
    <w:multiLevelType w:val="hybridMultilevel"/>
    <w:tmpl w:val="AE8E1152"/>
    <w:lvl w:ilvl="0" w:tplc="04090001">
      <w:start w:val="1"/>
      <w:numFmt w:val="decimal"/>
      <w:lvlText w:val="%1."/>
      <w:lvlJc w:val="left"/>
      <w:pPr>
        <w:tabs>
          <w:tab w:val="num" w:pos="840"/>
        </w:tabs>
        <w:ind w:left="840" w:hanging="420"/>
      </w:pPr>
    </w:lvl>
    <w:lvl w:ilvl="1" w:tplc="3E1E7D1A">
      <w:start w:val="1"/>
      <w:numFmt w:val="decimal"/>
      <w:lvlText w:val="%2．"/>
      <w:lvlJc w:val="left"/>
      <w:pPr>
        <w:tabs>
          <w:tab w:val="num" w:pos="1200"/>
        </w:tabs>
        <w:ind w:left="1200" w:hanging="360"/>
      </w:pPr>
      <w:rPr>
        <w:rFont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1" w15:restartNumberingAfterBreak="0">
    <w:nsid w:val="40553694"/>
    <w:multiLevelType w:val="hybridMultilevel"/>
    <w:tmpl w:val="2C7E52C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2" w15:restartNumberingAfterBreak="0">
    <w:nsid w:val="41935E3A"/>
    <w:multiLevelType w:val="hybridMultilevel"/>
    <w:tmpl w:val="63367D86"/>
    <w:lvl w:ilvl="0" w:tplc="FFFFFFFF">
      <w:start w:val="1"/>
      <w:numFmt w:val="bullet"/>
      <w:lvlText w:val=""/>
      <w:lvlJc w:val="left"/>
      <w:pPr>
        <w:tabs>
          <w:tab w:val="num" w:pos="900"/>
        </w:tabs>
        <w:ind w:left="900" w:hanging="420"/>
      </w:pPr>
      <w:rPr>
        <w:rFonts w:ascii="Wingdings" w:hAnsi="Wingdings" w:hint="default"/>
        <w:sz w:val="24"/>
      </w:rPr>
    </w:lvl>
    <w:lvl w:ilvl="1" w:tplc="FFFFFFFF">
      <w:numFmt w:val="none"/>
      <w:lvlText w:val=""/>
      <w:lvlJc w:val="left"/>
      <w:pPr>
        <w:tabs>
          <w:tab w:val="num" w:pos="-300"/>
        </w:tabs>
        <w:ind w:left="420" w:hanging="360"/>
      </w:pPr>
      <w:rPr>
        <w:rFonts w:ascii="Wingdings" w:hAnsi="Wingdings" w:hint="default"/>
        <w:sz w:val="24"/>
      </w:rPr>
    </w:lvl>
    <w:lvl w:ilvl="2" w:tplc="FFFFFFFF" w:tentative="1">
      <w:start w:val="1"/>
      <w:numFmt w:val="lowerRoman"/>
      <w:lvlText w:val="%3."/>
      <w:lvlJc w:val="right"/>
      <w:pPr>
        <w:tabs>
          <w:tab w:val="num" w:pos="900"/>
        </w:tabs>
        <w:ind w:left="900" w:hanging="420"/>
      </w:pPr>
    </w:lvl>
    <w:lvl w:ilvl="3" w:tplc="FFFFFFFF" w:tentative="1">
      <w:start w:val="1"/>
      <w:numFmt w:val="decimal"/>
      <w:lvlText w:val="%4."/>
      <w:lvlJc w:val="left"/>
      <w:pPr>
        <w:tabs>
          <w:tab w:val="num" w:pos="1320"/>
        </w:tabs>
        <w:ind w:left="1320" w:hanging="420"/>
      </w:pPr>
    </w:lvl>
    <w:lvl w:ilvl="4" w:tplc="FFFFFFFF" w:tentative="1">
      <w:start w:val="1"/>
      <w:numFmt w:val="lowerLetter"/>
      <w:lvlText w:val="%5)"/>
      <w:lvlJc w:val="left"/>
      <w:pPr>
        <w:tabs>
          <w:tab w:val="num" w:pos="1740"/>
        </w:tabs>
        <w:ind w:left="1740" w:hanging="420"/>
      </w:pPr>
    </w:lvl>
    <w:lvl w:ilvl="5" w:tplc="FFFFFFFF" w:tentative="1">
      <w:start w:val="1"/>
      <w:numFmt w:val="lowerRoman"/>
      <w:lvlText w:val="%6."/>
      <w:lvlJc w:val="right"/>
      <w:pPr>
        <w:tabs>
          <w:tab w:val="num" w:pos="2160"/>
        </w:tabs>
        <w:ind w:left="2160" w:hanging="420"/>
      </w:pPr>
    </w:lvl>
    <w:lvl w:ilvl="6" w:tplc="FFFFFFFF" w:tentative="1">
      <w:start w:val="1"/>
      <w:numFmt w:val="decimal"/>
      <w:lvlText w:val="%7."/>
      <w:lvlJc w:val="left"/>
      <w:pPr>
        <w:tabs>
          <w:tab w:val="num" w:pos="2580"/>
        </w:tabs>
        <w:ind w:left="2580" w:hanging="420"/>
      </w:pPr>
    </w:lvl>
    <w:lvl w:ilvl="7" w:tplc="FFFFFFFF" w:tentative="1">
      <w:start w:val="1"/>
      <w:numFmt w:val="lowerLetter"/>
      <w:lvlText w:val="%8)"/>
      <w:lvlJc w:val="left"/>
      <w:pPr>
        <w:tabs>
          <w:tab w:val="num" w:pos="3000"/>
        </w:tabs>
        <w:ind w:left="3000" w:hanging="420"/>
      </w:pPr>
    </w:lvl>
    <w:lvl w:ilvl="8" w:tplc="FFFFFFFF" w:tentative="1">
      <w:start w:val="1"/>
      <w:numFmt w:val="lowerRoman"/>
      <w:lvlText w:val="%9."/>
      <w:lvlJc w:val="right"/>
      <w:pPr>
        <w:tabs>
          <w:tab w:val="num" w:pos="3420"/>
        </w:tabs>
        <w:ind w:left="3420" w:hanging="420"/>
      </w:pPr>
    </w:lvl>
  </w:abstractNum>
  <w:abstractNum w:abstractNumId="43" w15:restartNumberingAfterBreak="0">
    <w:nsid w:val="42102027"/>
    <w:multiLevelType w:val="hybridMultilevel"/>
    <w:tmpl w:val="61380C52"/>
    <w:lvl w:ilvl="0" w:tplc="0409000F">
      <w:start w:val="1"/>
      <w:numFmt w:val="bullet"/>
      <w:lvlText w:val=""/>
      <w:lvlJc w:val="left"/>
      <w:pPr>
        <w:tabs>
          <w:tab w:val="num" w:pos="900"/>
        </w:tabs>
        <w:ind w:left="900" w:hanging="420"/>
      </w:pPr>
      <w:rPr>
        <w:rFonts w:ascii="Wingdings" w:hAnsi="Wingdings" w:hint="default"/>
        <w:sz w:val="24"/>
      </w:rPr>
    </w:lvl>
    <w:lvl w:ilvl="1" w:tplc="04090019">
      <w:numFmt w:val="none"/>
      <w:lvlText w:val=""/>
      <w:lvlJc w:val="left"/>
      <w:pPr>
        <w:tabs>
          <w:tab w:val="num" w:pos="-300"/>
        </w:tabs>
        <w:ind w:left="420" w:hanging="360"/>
      </w:pPr>
      <w:rPr>
        <w:rFonts w:ascii="Wingdings" w:hAnsi="Wingdings" w:hint="default"/>
        <w:sz w:val="24"/>
      </w:rPr>
    </w:lvl>
    <w:lvl w:ilvl="2" w:tplc="0409001B" w:tentative="1">
      <w:start w:val="1"/>
      <w:numFmt w:val="lowerRoman"/>
      <w:lvlText w:val="%3."/>
      <w:lvlJc w:val="right"/>
      <w:pPr>
        <w:tabs>
          <w:tab w:val="num" w:pos="900"/>
        </w:tabs>
        <w:ind w:left="900" w:hanging="420"/>
      </w:pPr>
    </w:lvl>
    <w:lvl w:ilvl="3" w:tplc="0409000F" w:tentative="1">
      <w:start w:val="1"/>
      <w:numFmt w:val="decimal"/>
      <w:lvlText w:val="%4."/>
      <w:lvlJc w:val="left"/>
      <w:pPr>
        <w:tabs>
          <w:tab w:val="num" w:pos="1320"/>
        </w:tabs>
        <w:ind w:left="1320" w:hanging="420"/>
      </w:pPr>
    </w:lvl>
    <w:lvl w:ilvl="4" w:tplc="04090019" w:tentative="1">
      <w:start w:val="1"/>
      <w:numFmt w:val="lowerLetter"/>
      <w:lvlText w:val="%5)"/>
      <w:lvlJc w:val="left"/>
      <w:pPr>
        <w:tabs>
          <w:tab w:val="num" w:pos="1740"/>
        </w:tabs>
        <w:ind w:left="1740" w:hanging="420"/>
      </w:pPr>
    </w:lvl>
    <w:lvl w:ilvl="5" w:tplc="0409001B" w:tentative="1">
      <w:start w:val="1"/>
      <w:numFmt w:val="lowerRoman"/>
      <w:lvlText w:val="%6."/>
      <w:lvlJc w:val="right"/>
      <w:pPr>
        <w:tabs>
          <w:tab w:val="num" w:pos="2160"/>
        </w:tabs>
        <w:ind w:left="2160" w:hanging="420"/>
      </w:pPr>
    </w:lvl>
    <w:lvl w:ilvl="6" w:tplc="0409000F" w:tentative="1">
      <w:start w:val="1"/>
      <w:numFmt w:val="decimal"/>
      <w:lvlText w:val="%7."/>
      <w:lvlJc w:val="left"/>
      <w:pPr>
        <w:tabs>
          <w:tab w:val="num" w:pos="2580"/>
        </w:tabs>
        <w:ind w:left="2580" w:hanging="420"/>
      </w:pPr>
    </w:lvl>
    <w:lvl w:ilvl="7" w:tplc="04090019" w:tentative="1">
      <w:start w:val="1"/>
      <w:numFmt w:val="lowerLetter"/>
      <w:lvlText w:val="%8)"/>
      <w:lvlJc w:val="left"/>
      <w:pPr>
        <w:tabs>
          <w:tab w:val="num" w:pos="3000"/>
        </w:tabs>
        <w:ind w:left="3000" w:hanging="420"/>
      </w:pPr>
    </w:lvl>
    <w:lvl w:ilvl="8" w:tplc="0409001B" w:tentative="1">
      <w:start w:val="1"/>
      <w:numFmt w:val="lowerRoman"/>
      <w:lvlText w:val="%9."/>
      <w:lvlJc w:val="right"/>
      <w:pPr>
        <w:tabs>
          <w:tab w:val="num" w:pos="3420"/>
        </w:tabs>
        <w:ind w:left="3420" w:hanging="420"/>
      </w:pPr>
    </w:lvl>
  </w:abstractNum>
  <w:abstractNum w:abstractNumId="44" w15:restartNumberingAfterBreak="0">
    <w:nsid w:val="44BE72FA"/>
    <w:multiLevelType w:val="hybridMultilevel"/>
    <w:tmpl w:val="18667354"/>
    <w:lvl w:ilvl="0" w:tplc="EF649628">
      <w:start w:val="1"/>
      <w:numFmt w:val="bullet"/>
      <w:pStyle w:val="a2"/>
      <w:lvlText w:val=""/>
      <w:lvlJc w:val="left"/>
      <w:pPr>
        <w:tabs>
          <w:tab w:val="num" w:pos="845"/>
        </w:tabs>
        <w:ind w:left="845" w:hanging="420"/>
      </w:pPr>
      <w:rPr>
        <w:rFonts w:ascii="Wingdings" w:hAnsi="Wingdings" w:hint="default"/>
      </w:rPr>
    </w:lvl>
    <w:lvl w:ilvl="1" w:tplc="E292B532">
      <w:start w:val="1"/>
      <w:numFmt w:val="bullet"/>
      <w:lvlText w:val=""/>
      <w:lvlJc w:val="left"/>
      <w:pPr>
        <w:tabs>
          <w:tab w:val="num" w:pos="1320"/>
        </w:tabs>
        <w:ind w:left="1320" w:hanging="420"/>
      </w:pPr>
      <w:rPr>
        <w:rFonts w:ascii="Wingdings" w:hAnsi="Wingdings" w:hint="default"/>
      </w:rPr>
    </w:lvl>
    <w:lvl w:ilvl="2" w:tplc="F684D55E">
      <w:start w:val="1"/>
      <w:numFmt w:val="bullet"/>
      <w:lvlText w:val=""/>
      <w:lvlJc w:val="left"/>
      <w:pPr>
        <w:tabs>
          <w:tab w:val="num" w:pos="1740"/>
        </w:tabs>
        <w:ind w:left="1740" w:hanging="420"/>
      </w:pPr>
      <w:rPr>
        <w:rFonts w:ascii="Wingdings" w:hAnsi="Wingdings" w:hint="default"/>
      </w:rPr>
    </w:lvl>
    <w:lvl w:ilvl="3" w:tplc="21A655BE" w:tentative="1">
      <w:start w:val="1"/>
      <w:numFmt w:val="bullet"/>
      <w:lvlText w:val=""/>
      <w:lvlJc w:val="left"/>
      <w:pPr>
        <w:tabs>
          <w:tab w:val="num" w:pos="2160"/>
        </w:tabs>
        <w:ind w:left="2160" w:hanging="420"/>
      </w:pPr>
      <w:rPr>
        <w:rFonts w:ascii="Wingdings" w:hAnsi="Wingdings" w:hint="default"/>
      </w:rPr>
    </w:lvl>
    <w:lvl w:ilvl="4" w:tplc="B7BC2404" w:tentative="1">
      <w:start w:val="1"/>
      <w:numFmt w:val="bullet"/>
      <w:lvlText w:val=""/>
      <w:lvlJc w:val="left"/>
      <w:pPr>
        <w:tabs>
          <w:tab w:val="num" w:pos="2580"/>
        </w:tabs>
        <w:ind w:left="2580" w:hanging="420"/>
      </w:pPr>
      <w:rPr>
        <w:rFonts w:ascii="Wingdings" w:hAnsi="Wingdings" w:hint="default"/>
      </w:rPr>
    </w:lvl>
    <w:lvl w:ilvl="5" w:tplc="2E9468C4" w:tentative="1">
      <w:start w:val="1"/>
      <w:numFmt w:val="bullet"/>
      <w:lvlText w:val=""/>
      <w:lvlJc w:val="left"/>
      <w:pPr>
        <w:tabs>
          <w:tab w:val="num" w:pos="3000"/>
        </w:tabs>
        <w:ind w:left="3000" w:hanging="420"/>
      </w:pPr>
      <w:rPr>
        <w:rFonts w:ascii="Wingdings" w:hAnsi="Wingdings" w:hint="default"/>
      </w:rPr>
    </w:lvl>
    <w:lvl w:ilvl="6" w:tplc="8BB63DBE" w:tentative="1">
      <w:start w:val="1"/>
      <w:numFmt w:val="bullet"/>
      <w:lvlText w:val=""/>
      <w:lvlJc w:val="left"/>
      <w:pPr>
        <w:tabs>
          <w:tab w:val="num" w:pos="3420"/>
        </w:tabs>
        <w:ind w:left="3420" w:hanging="420"/>
      </w:pPr>
      <w:rPr>
        <w:rFonts w:ascii="Wingdings" w:hAnsi="Wingdings" w:hint="default"/>
      </w:rPr>
    </w:lvl>
    <w:lvl w:ilvl="7" w:tplc="2152C8EC" w:tentative="1">
      <w:start w:val="1"/>
      <w:numFmt w:val="bullet"/>
      <w:lvlText w:val=""/>
      <w:lvlJc w:val="left"/>
      <w:pPr>
        <w:tabs>
          <w:tab w:val="num" w:pos="3840"/>
        </w:tabs>
        <w:ind w:left="3840" w:hanging="420"/>
      </w:pPr>
      <w:rPr>
        <w:rFonts w:ascii="Wingdings" w:hAnsi="Wingdings" w:hint="default"/>
      </w:rPr>
    </w:lvl>
    <w:lvl w:ilvl="8" w:tplc="8C90F5D6" w:tentative="1">
      <w:start w:val="1"/>
      <w:numFmt w:val="bullet"/>
      <w:lvlText w:val=""/>
      <w:lvlJc w:val="left"/>
      <w:pPr>
        <w:tabs>
          <w:tab w:val="num" w:pos="4260"/>
        </w:tabs>
        <w:ind w:left="4260" w:hanging="420"/>
      </w:pPr>
      <w:rPr>
        <w:rFonts w:ascii="Wingdings" w:hAnsi="Wingdings" w:hint="default"/>
      </w:rPr>
    </w:lvl>
  </w:abstractNum>
  <w:abstractNum w:abstractNumId="45" w15:restartNumberingAfterBreak="0">
    <w:nsid w:val="450E684C"/>
    <w:multiLevelType w:val="hybridMultilevel"/>
    <w:tmpl w:val="F57C45CC"/>
    <w:lvl w:ilvl="0" w:tplc="FFFFFFFF">
      <w:start w:val="1"/>
      <w:numFmt w:val="decimal"/>
      <w:lvlText w:val="%1."/>
      <w:lvlJc w:val="left"/>
      <w:pPr>
        <w:tabs>
          <w:tab w:val="num" w:pos="840"/>
        </w:tabs>
        <w:ind w:left="840" w:hanging="420"/>
      </w:pPr>
    </w:lvl>
    <w:lvl w:ilvl="1" w:tplc="FFFFFFFF">
      <w:numFmt w:val="none"/>
      <w:lvlText w:val=""/>
      <w:lvlJc w:val="left"/>
      <w:pPr>
        <w:tabs>
          <w:tab w:val="num" w:pos="480"/>
        </w:tabs>
        <w:ind w:left="1200" w:hanging="360"/>
      </w:pPr>
      <w:rPr>
        <w:rFonts w:ascii="Wingdings" w:hAnsi="Wingdings" w:hint="default"/>
        <w:sz w:val="24"/>
      </w:r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6" w15:restartNumberingAfterBreak="0">
    <w:nsid w:val="4B84426F"/>
    <w:multiLevelType w:val="hybridMultilevel"/>
    <w:tmpl w:val="BB8ED9C4"/>
    <w:lvl w:ilvl="0" w:tplc="FFFFFFFF">
      <w:start w:val="1"/>
      <w:numFmt w:val="decimal"/>
      <w:lvlText w:val="%1."/>
      <w:lvlJc w:val="left"/>
      <w:pPr>
        <w:tabs>
          <w:tab w:val="num" w:pos="840"/>
        </w:tabs>
        <w:ind w:left="840" w:hanging="420"/>
      </w:pPr>
    </w:lvl>
    <w:lvl w:ilvl="1" w:tplc="FFFFFFFF">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7" w15:restartNumberingAfterBreak="0">
    <w:nsid w:val="4F5E088A"/>
    <w:multiLevelType w:val="hybridMultilevel"/>
    <w:tmpl w:val="793693E4"/>
    <w:lvl w:ilvl="0" w:tplc="FFFFFFFF">
      <w:start w:val="1"/>
      <w:numFmt w:val="decimal"/>
      <w:lvlText w:val="%1、"/>
      <w:lvlJc w:val="left"/>
      <w:pPr>
        <w:ind w:left="840" w:hanging="360"/>
      </w:pPr>
      <w:rPr>
        <w:rFonts w:hint="default"/>
      </w:rPr>
    </w:lvl>
    <w:lvl w:ilvl="1" w:tplc="FFFFFFFF">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501F0475"/>
    <w:multiLevelType w:val="hybridMultilevel"/>
    <w:tmpl w:val="E5BCE36C"/>
    <w:lvl w:ilvl="0" w:tplc="FFFFFFFF">
      <w:start w:val="1"/>
      <w:numFmt w:val="bullet"/>
      <w:lvlText w:val=""/>
      <w:lvlJc w:val="left"/>
      <w:pPr>
        <w:tabs>
          <w:tab w:val="num" w:pos="900"/>
        </w:tabs>
        <w:ind w:left="900" w:hanging="420"/>
      </w:pPr>
      <w:rPr>
        <w:rFonts w:ascii="Wingdings" w:hAnsi="Wingdings" w:hint="default"/>
      </w:rPr>
    </w:lvl>
    <w:lvl w:ilvl="1" w:tplc="FFFFFFFF">
      <w:numFmt w:val="none"/>
      <w:lvlText w:val=""/>
      <w:lvlJc w:val="left"/>
      <w:pPr>
        <w:tabs>
          <w:tab w:val="num" w:pos="480"/>
        </w:tabs>
        <w:ind w:left="1200" w:hanging="360"/>
      </w:pPr>
      <w:rPr>
        <w:rFonts w:ascii="Wingdings" w:hAnsi="Wingdings" w:hint="default"/>
        <w:sz w:val="24"/>
      </w:rPr>
    </w:lvl>
    <w:lvl w:ilvl="2" w:tplc="FFFFFFFF">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49" w15:restartNumberingAfterBreak="0">
    <w:nsid w:val="529F671A"/>
    <w:multiLevelType w:val="hybridMultilevel"/>
    <w:tmpl w:val="1EB4552C"/>
    <w:lvl w:ilvl="0" w:tplc="FFFFFFFF">
      <w:start w:val="1"/>
      <w:numFmt w:val="decimal"/>
      <w:lvlText w:val="%1)"/>
      <w:lvlJc w:val="left"/>
      <w:pPr>
        <w:tabs>
          <w:tab w:val="num" w:pos="840"/>
        </w:tabs>
        <w:ind w:left="840" w:hanging="420"/>
      </w:p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50" w15:restartNumberingAfterBreak="0">
    <w:nsid w:val="55D47FAF"/>
    <w:multiLevelType w:val="hybridMultilevel"/>
    <w:tmpl w:val="8472ACF6"/>
    <w:lvl w:ilvl="0" w:tplc="17128B58">
      <w:start w:val="1"/>
      <w:numFmt w:val="none"/>
      <w:pStyle w:val="21"/>
      <w:lvlText w:val="1)"/>
      <w:lvlJc w:val="left"/>
      <w:pPr>
        <w:tabs>
          <w:tab w:val="num" w:pos="1265"/>
        </w:tabs>
        <w:ind w:left="1265" w:hanging="420"/>
      </w:pPr>
      <w:rPr>
        <w:rFonts w:hint="eastAsia"/>
      </w:rPr>
    </w:lvl>
    <w:lvl w:ilvl="1" w:tplc="3D1CD9F2">
      <w:start w:val="1"/>
      <w:numFmt w:val="decimal"/>
      <w:lvlText w:val="%2)"/>
      <w:lvlJc w:val="left"/>
      <w:pPr>
        <w:tabs>
          <w:tab w:val="num" w:pos="840"/>
        </w:tabs>
        <w:ind w:left="840" w:hanging="420"/>
      </w:pPr>
      <w:rPr>
        <w:rFonts w:hint="eastAsia"/>
      </w:rPr>
    </w:lvl>
    <w:lvl w:ilvl="2" w:tplc="91200846">
      <w:start w:val="1"/>
      <w:numFmt w:val="lowerRoman"/>
      <w:lvlText w:val="%3."/>
      <w:lvlJc w:val="right"/>
      <w:pPr>
        <w:tabs>
          <w:tab w:val="num" w:pos="1260"/>
        </w:tabs>
        <w:ind w:left="1260" w:hanging="420"/>
      </w:pPr>
    </w:lvl>
    <w:lvl w:ilvl="3" w:tplc="A3488A1E" w:tentative="1">
      <w:start w:val="1"/>
      <w:numFmt w:val="decimal"/>
      <w:lvlText w:val="%4."/>
      <w:lvlJc w:val="left"/>
      <w:pPr>
        <w:tabs>
          <w:tab w:val="num" w:pos="1680"/>
        </w:tabs>
        <w:ind w:left="1680" w:hanging="420"/>
      </w:pPr>
    </w:lvl>
    <w:lvl w:ilvl="4" w:tplc="320665A6" w:tentative="1">
      <w:start w:val="1"/>
      <w:numFmt w:val="lowerLetter"/>
      <w:lvlText w:val="%5)"/>
      <w:lvlJc w:val="left"/>
      <w:pPr>
        <w:tabs>
          <w:tab w:val="num" w:pos="2100"/>
        </w:tabs>
        <w:ind w:left="2100" w:hanging="420"/>
      </w:pPr>
    </w:lvl>
    <w:lvl w:ilvl="5" w:tplc="FDEE1770" w:tentative="1">
      <w:start w:val="1"/>
      <w:numFmt w:val="lowerRoman"/>
      <w:lvlText w:val="%6."/>
      <w:lvlJc w:val="right"/>
      <w:pPr>
        <w:tabs>
          <w:tab w:val="num" w:pos="2520"/>
        </w:tabs>
        <w:ind w:left="2520" w:hanging="420"/>
      </w:pPr>
    </w:lvl>
    <w:lvl w:ilvl="6" w:tplc="6E18F95E" w:tentative="1">
      <w:start w:val="1"/>
      <w:numFmt w:val="decimal"/>
      <w:lvlText w:val="%7."/>
      <w:lvlJc w:val="left"/>
      <w:pPr>
        <w:tabs>
          <w:tab w:val="num" w:pos="2940"/>
        </w:tabs>
        <w:ind w:left="2940" w:hanging="420"/>
      </w:pPr>
    </w:lvl>
    <w:lvl w:ilvl="7" w:tplc="266EB33E" w:tentative="1">
      <w:start w:val="1"/>
      <w:numFmt w:val="lowerLetter"/>
      <w:lvlText w:val="%8)"/>
      <w:lvlJc w:val="left"/>
      <w:pPr>
        <w:tabs>
          <w:tab w:val="num" w:pos="3360"/>
        </w:tabs>
        <w:ind w:left="3360" w:hanging="420"/>
      </w:pPr>
    </w:lvl>
    <w:lvl w:ilvl="8" w:tplc="0218CAFC" w:tentative="1">
      <w:start w:val="1"/>
      <w:numFmt w:val="lowerRoman"/>
      <w:lvlText w:val="%9."/>
      <w:lvlJc w:val="right"/>
      <w:pPr>
        <w:tabs>
          <w:tab w:val="num" w:pos="3780"/>
        </w:tabs>
        <w:ind w:left="3780" w:hanging="420"/>
      </w:pPr>
    </w:lvl>
  </w:abstractNum>
  <w:abstractNum w:abstractNumId="51" w15:restartNumberingAfterBreak="0">
    <w:nsid w:val="564565FC"/>
    <w:multiLevelType w:val="hybridMultilevel"/>
    <w:tmpl w:val="E5BCE36C"/>
    <w:lvl w:ilvl="0" w:tplc="FFFFFFFF">
      <w:start w:val="1"/>
      <w:numFmt w:val="bullet"/>
      <w:lvlText w:val=""/>
      <w:lvlJc w:val="left"/>
      <w:pPr>
        <w:tabs>
          <w:tab w:val="num" w:pos="900"/>
        </w:tabs>
        <w:ind w:left="900" w:hanging="420"/>
      </w:pPr>
      <w:rPr>
        <w:rFonts w:ascii="Wingdings" w:hAnsi="Wingdings" w:hint="default"/>
      </w:rPr>
    </w:lvl>
    <w:lvl w:ilvl="1" w:tplc="FFFFFFFF">
      <w:numFmt w:val="none"/>
      <w:lvlText w:val=""/>
      <w:lvlJc w:val="left"/>
      <w:pPr>
        <w:tabs>
          <w:tab w:val="num" w:pos="480"/>
        </w:tabs>
        <w:ind w:left="1200" w:hanging="360"/>
      </w:pPr>
      <w:rPr>
        <w:rFonts w:ascii="Wingdings" w:hAnsi="Wingdings" w:hint="default"/>
        <w:sz w:val="24"/>
      </w:rPr>
    </w:lvl>
    <w:lvl w:ilvl="2" w:tplc="FFFFFFFF">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52" w15:restartNumberingAfterBreak="0">
    <w:nsid w:val="5A3E4891"/>
    <w:multiLevelType w:val="hybridMultilevel"/>
    <w:tmpl w:val="F2788F30"/>
    <w:lvl w:ilvl="0" w:tplc="04090005">
      <w:start w:val="1"/>
      <w:numFmt w:val="bullet"/>
      <w:lvlText w:val=""/>
      <w:lvlJc w:val="left"/>
      <w:pPr>
        <w:tabs>
          <w:tab w:val="num" w:pos="1200"/>
        </w:tabs>
        <w:ind w:left="1200" w:hanging="420"/>
      </w:pPr>
      <w:rPr>
        <w:rFonts w:ascii="Wingdings" w:hAnsi="Wingding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3" w15:restartNumberingAfterBreak="0">
    <w:nsid w:val="5AE96EC7"/>
    <w:multiLevelType w:val="hybridMultilevel"/>
    <w:tmpl w:val="51849974"/>
    <w:lvl w:ilvl="0" w:tplc="FFFFFFFF">
      <w:start w:val="1"/>
      <w:numFmt w:val="bullet"/>
      <w:lvlText w:val=""/>
      <w:lvlJc w:val="left"/>
      <w:pPr>
        <w:tabs>
          <w:tab w:val="num" w:pos="900"/>
        </w:tabs>
        <w:ind w:left="900" w:hanging="420"/>
      </w:pPr>
      <w:rPr>
        <w:rFonts w:ascii="Wingdings" w:hAnsi="Wingdings" w:hint="default"/>
        <w:sz w:val="24"/>
      </w:rPr>
    </w:lvl>
    <w:lvl w:ilvl="1" w:tplc="FFFFFFFF">
      <w:numFmt w:val="none"/>
      <w:lvlText w:val=""/>
      <w:lvlJc w:val="left"/>
      <w:pPr>
        <w:tabs>
          <w:tab w:val="num" w:pos="-300"/>
        </w:tabs>
        <w:ind w:left="420" w:hanging="360"/>
      </w:pPr>
      <w:rPr>
        <w:rFonts w:ascii="Wingdings" w:hAnsi="Wingdings" w:hint="default"/>
        <w:sz w:val="24"/>
      </w:rPr>
    </w:lvl>
    <w:lvl w:ilvl="2" w:tplc="FFFFFFFF" w:tentative="1">
      <w:start w:val="1"/>
      <w:numFmt w:val="lowerRoman"/>
      <w:lvlText w:val="%3."/>
      <w:lvlJc w:val="right"/>
      <w:pPr>
        <w:tabs>
          <w:tab w:val="num" w:pos="900"/>
        </w:tabs>
        <w:ind w:left="900" w:hanging="420"/>
      </w:pPr>
    </w:lvl>
    <w:lvl w:ilvl="3" w:tplc="FFFFFFFF" w:tentative="1">
      <w:start w:val="1"/>
      <w:numFmt w:val="decimal"/>
      <w:lvlText w:val="%4."/>
      <w:lvlJc w:val="left"/>
      <w:pPr>
        <w:tabs>
          <w:tab w:val="num" w:pos="1320"/>
        </w:tabs>
        <w:ind w:left="1320" w:hanging="420"/>
      </w:pPr>
    </w:lvl>
    <w:lvl w:ilvl="4" w:tplc="FFFFFFFF" w:tentative="1">
      <w:start w:val="1"/>
      <w:numFmt w:val="lowerLetter"/>
      <w:lvlText w:val="%5)"/>
      <w:lvlJc w:val="left"/>
      <w:pPr>
        <w:tabs>
          <w:tab w:val="num" w:pos="1740"/>
        </w:tabs>
        <w:ind w:left="1740" w:hanging="420"/>
      </w:pPr>
    </w:lvl>
    <w:lvl w:ilvl="5" w:tplc="FFFFFFFF" w:tentative="1">
      <w:start w:val="1"/>
      <w:numFmt w:val="lowerRoman"/>
      <w:lvlText w:val="%6."/>
      <w:lvlJc w:val="right"/>
      <w:pPr>
        <w:tabs>
          <w:tab w:val="num" w:pos="2160"/>
        </w:tabs>
        <w:ind w:left="2160" w:hanging="420"/>
      </w:pPr>
    </w:lvl>
    <w:lvl w:ilvl="6" w:tplc="FFFFFFFF" w:tentative="1">
      <w:start w:val="1"/>
      <w:numFmt w:val="decimal"/>
      <w:lvlText w:val="%7."/>
      <w:lvlJc w:val="left"/>
      <w:pPr>
        <w:tabs>
          <w:tab w:val="num" w:pos="2580"/>
        </w:tabs>
        <w:ind w:left="2580" w:hanging="420"/>
      </w:pPr>
    </w:lvl>
    <w:lvl w:ilvl="7" w:tplc="FFFFFFFF" w:tentative="1">
      <w:start w:val="1"/>
      <w:numFmt w:val="lowerLetter"/>
      <w:lvlText w:val="%8)"/>
      <w:lvlJc w:val="left"/>
      <w:pPr>
        <w:tabs>
          <w:tab w:val="num" w:pos="3000"/>
        </w:tabs>
        <w:ind w:left="3000" w:hanging="420"/>
      </w:pPr>
    </w:lvl>
    <w:lvl w:ilvl="8" w:tplc="FFFFFFFF" w:tentative="1">
      <w:start w:val="1"/>
      <w:numFmt w:val="lowerRoman"/>
      <w:lvlText w:val="%9."/>
      <w:lvlJc w:val="right"/>
      <w:pPr>
        <w:tabs>
          <w:tab w:val="num" w:pos="3420"/>
        </w:tabs>
        <w:ind w:left="3420" w:hanging="420"/>
      </w:pPr>
    </w:lvl>
  </w:abstractNum>
  <w:abstractNum w:abstractNumId="54" w15:restartNumberingAfterBreak="0">
    <w:nsid w:val="5BEE06AD"/>
    <w:multiLevelType w:val="hybridMultilevel"/>
    <w:tmpl w:val="D0468B52"/>
    <w:lvl w:ilvl="0" w:tplc="04090011">
      <w:start w:val="1"/>
      <w:numFmt w:val="decimal"/>
      <w:lvlText w:val="%1)"/>
      <w:lvlJc w:val="left"/>
      <w:pPr>
        <w:ind w:left="840" w:hanging="4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5" w15:restartNumberingAfterBreak="0">
    <w:nsid w:val="5CB54ED7"/>
    <w:multiLevelType w:val="hybridMultilevel"/>
    <w:tmpl w:val="87347B0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6" w15:restartNumberingAfterBreak="0">
    <w:nsid w:val="5E5E154B"/>
    <w:multiLevelType w:val="hybridMultilevel"/>
    <w:tmpl w:val="E25092CE"/>
    <w:lvl w:ilvl="0" w:tplc="04090001">
      <w:start w:val="1"/>
      <w:numFmt w:val="bullet"/>
      <w:lvlText w:val=""/>
      <w:lvlJc w:val="left"/>
      <w:pPr>
        <w:tabs>
          <w:tab w:val="num" w:pos="840"/>
        </w:tabs>
        <w:ind w:left="840" w:hanging="420"/>
      </w:pPr>
      <w:rPr>
        <w:rFonts w:ascii="Wingdings" w:hAnsi="Wingdings" w:hint="default"/>
      </w:rPr>
    </w:lvl>
    <w:lvl w:ilvl="1" w:tplc="04090005">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57" w15:restartNumberingAfterBreak="0">
    <w:nsid w:val="5F7B495A"/>
    <w:multiLevelType w:val="hybridMultilevel"/>
    <w:tmpl w:val="E5BCE36C"/>
    <w:lvl w:ilvl="0" w:tplc="A3740132">
      <w:start w:val="1"/>
      <w:numFmt w:val="bullet"/>
      <w:lvlText w:val=""/>
      <w:lvlJc w:val="left"/>
      <w:pPr>
        <w:tabs>
          <w:tab w:val="num" w:pos="900"/>
        </w:tabs>
        <w:ind w:left="900" w:hanging="420"/>
      </w:pPr>
      <w:rPr>
        <w:rFonts w:ascii="Wingdings" w:hAnsi="Wingdings" w:hint="default"/>
      </w:rPr>
    </w:lvl>
    <w:lvl w:ilvl="1" w:tplc="1A663F46">
      <w:numFmt w:val="none"/>
      <w:lvlText w:val=""/>
      <w:lvlJc w:val="left"/>
      <w:pPr>
        <w:tabs>
          <w:tab w:val="num" w:pos="480"/>
        </w:tabs>
        <w:ind w:left="1200" w:hanging="360"/>
      </w:pPr>
      <w:rPr>
        <w:rFonts w:ascii="Wingdings" w:hAnsi="Wingdings" w:hint="default"/>
        <w:sz w:val="24"/>
      </w:rPr>
    </w:lvl>
    <w:lvl w:ilvl="2" w:tplc="DCE01150">
      <w:start w:val="1"/>
      <w:numFmt w:val="lowerRoman"/>
      <w:lvlText w:val="%3."/>
      <w:lvlJc w:val="right"/>
      <w:pPr>
        <w:tabs>
          <w:tab w:val="num" w:pos="1680"/>
        </w:tabs>
        <w:ind w:left="1680" w:hanging="420"/>
      </w:pPr>
    </w:lvl>
    <w:lvl w:ilvl="3" w:tplc="82E2A1CC" w:tentative="1">
      <w:start w:val="1"/>
      <w:numFmt w:val="decimal"/>
      <w:lvlText w:val="%4."/>
      <w:lvlJc w:val="left"/>
      <w:pPr>
        <w:tabs>
          <w:tab w:val="num" w:pos="2100"/>
        </w:tabs>
        <w:ind w:left="2100" w:hanging="420"/>
      </w:pPr>
    </w:lvl>
    <w:lvl w:ilvl="4" w:tplc="8AF436EA" w:tentative="1">
      <w:start w:val="1"/>
      <w:numFmt w:val="lowerLetter"/>
      <w:lvlText w:val="%5)"/>
      <w:lvlJc w:val="left"/>
      <w:pPr>
        <w:tabs>
          <w:tab w:val="num" w:pos="2520"/>
        </w:tabs>
        <w:ind w:left="2520" w:hanging="420"/>
      </w:pPr>
    </w:lvl>
    <w:lvl w:ilvl="5" w:tplc="3CE0EFDC" w:tentative="1">
      <w:start w:val="1"/>
      <w:numFmt w:val="lowerRoman"/>
      <w:lvlText w:val="%6."/>
      <w:lvlJc w:val="right"/>
      <w:pPr>
        <w:tabs>
          <w:tab w:val="num" w:pos="2940"/>
        </w:tabs>
        <w:ind w:left="2940" w:hanging="420"/>
      </w:pPr>
    </w:lvl>
    <w:lvl w:ilvl="6" w:tplc="83AE4C06" w:tentative="1">
      <w:start w:val="1"/>
      <w:numFmt w:val="decimal"/>
      <w:lvlText w:val="%7."/>
      <w:lvlJc w:val="left"/>
      <w:pPr>
        <w:tabs>
          <w:tab w:val="num" w:pos="3360"/>
        </w:tabs>
        <w:ind w:left="3360" w:hanging="420"/>
      </w:pPr>
    </w:lvl>
    <w:lvl w:ilvl="7" w:tplc="D68AE61A" w:tentative="1">
      <w:start w:val="1"/>
      <w:numFmt w:val="lowerLetter"/>
      <w:lvlText w:val="%8)"/>
      <w:lvlJc w:val="left"/>
      <w:pPr>
        <w:tabs>
          <w:tab w:val="num" w:pos="3780"/>
        </w:tabs>
        <w:ind w:left="3780" w:hanging="420"/>
      </w:pPr>
    </w:lvl>
    <w:lvl w:ilvl="8" w:tplc="042A36D2" w:tentative="1">
      <w:start w:val="1"/>
      <w:numFmt w:val="lowerRoman"/>
      <w:lvlText w:val="%9."/>
      <w:lvlJc w:val="right"/>
      <w:pPr>
        <w:tabs>
          <w:tab w:val="num" w:pos="4200"/>
        </w:tabs>
        <w:ind w:left="4200" w:hanging="420"/>
      </w:pPr>
    </w:lvl>
  </w:abstractNum>
  <w:abstractNum w:abstractNumId="58" w15:restartNumberingAfterBreak="0">
    <w:nsid w:val="628C58BA"/>
    <w:multiLevelType w:val="hybridMultilevel"/>
    <w:tmpl w:val="318AD566"/>
    <w:lvl w:ilvl="0" w:tplc="B5A8A498">
      <w:start w:val="1"/>
      <w:numFmt w:val="bullet"/>
      <w:lvlText w:val=""/>
      <w:lvlJc w:val="left"/>
      <w:pPr>
        <w:ind w:left="844" w:hanging="420"/>
      </w:pPr>
      <w:rPr>
        <w:rFonts w:ascii="Wingdings" w:hAnsi="Wingdings" w:hint="default"/>
      </w:rPr>
    </w:lvl>
    <w:lvl w:ilvl="1" w:tplc="04090019">
      <w:start w:val="1"/>
      <w:numFmt w:val="bullet"/>
      <w:lvlText w:val=""/>
      <w:lvlJc w:val="left"/>
      <w:pPr>
        <w:ind w:left="1264" w:hanging="420"/>
      </w:pPr>
      <w:rPr>
        <w:rFonts w:ascii="Wingdings" w:hAnsi="Wingdings" w:hint="default"/>
      </w:rPr>
    </w:lvl>
    <w:lvl w:ilvl="2" w:tplc="0409001B" w:tentative="1">
      <w:start w:val="1"/>
      <w:numFmt w:val="bullet"/>
      <w:lvlText w:val=""/>
      <w:lvlJc w:val="left"/>
      <w:pPr>
        <w:ind w:left="1684" w:hanging="420"/>
      </w:pPr>
      <w:rPr>
        <w:rFonts w:ascii="Wingdings" w:hAnsi="Wingdings" w:hint="default"/>
      </w:rPr>
    </w:lvl>
    <w:lvl w:ilvl="3" w:tplc="0409000F" w:tentative="1">
      <w:start w:val="1"/>
      <w:numFmt w:val="bullet"/>
      <w:lvlText w:val=""/>
      <w:lvlJc w:val="left"/>
      <w:pPr>
        <w:ind w:left="2104" w:hanging="420"/>
      </w:pPr>
      <w:rPr>
        <w:rFonts w:ascii="Wingdings" w:hAnsi="Wingdings" w:hint="default"/>
      </w:rPr>
    </w:lvl>
    <w:lvl w:ilvl="4" w:tplc="04090019" w:tentative="1">
      <w:start w:val="1"/>
      <w:numFmt w:val="bullet"/>
      <w:lvlText w:val=""/>
      <w:lvlJc w:val="left"/>
      <w:pPr>
        <w:ind w:left="2524" w:hanging="420"/>
      </w:pPr>
      <w:rPr>
        <w:rFonts w:ascii="Wingdings" w:hAnsi="Wingdings" w:hint="default"/>
      </w:rPr>
    </w:lvl>
    <w:lvl w:ilvl="5" w:tplc="0409001B" w:tentative="1">
      <w:start w:val="1"/>
      <w:numFmt w:val="bullet"/>
      <w:lvlText w:val=""/>
      <w:lvlJc w:val="left"/>
      <w:pPr>
        <w:ind w:left="2944" w:hanging="420"/>
      </w:pPr>
      <w:rPr>
        <w:rFonts w:ascii="Wingdings" w:hAnsi="Wingdings" w:hint="default"/>
      </w:rPr>
    </w:lvl>
    <w:lvl w:ilvl="6" w:tplc="0409000F" w:tentative="1">
      <w:start w:val="1"/>
      <w:numFmt w:val="bullet"/>
      <w:lvlText w:val=""/>
      <w:lvlJc w:val="left"/>
      <w:pPr>
        <w:ind w:left="3364" w:hanging="420"/>
      </w:pPr>
      <w:rPr>
        <w:rFonts w:ascii="Wingdings" w:hAnsi="Wingdings" w:hint="default"/>
      </w:rPr>
    </w:lvl>
    <w:lvl w:ilvl="7" w:tplc="04090019" w:tentative="1">
      <w:start w:val="1"/>
      <w:numFmt w:val="bullet"/>
      <w:lvlText w:val=""/>
      <w:lvlJc w:val="left"/>
      <w:pPr>
        <w:ind w:left="3784" w:hanging="420"/>
      </w:pPr>
      <w:rPr>
        <w:rFonts w:ascii="Wingdings" w:hAnsi="Wingdings" w:hint="default"/>
      </w:rPr>
    </w:lvl>
    <w:lvl w:ilvl="8" w:tplc="0409001B" w:tentative="1">
      <w:start w:val="1"/>
      <w:numFmt w:val="bullet"/>
      <w:lvlText w:val=""/>
      <w:lvlJc w:val="left"/>
      <w:pPr>
        <w:ind w:left="4204" w:hanging="420"/>
      </w:pPr>
      <w:rPr>
        <w:rFonts w:ascii="Wingdings" w:hAnsi="Wingdings" w:hint="default"/>
      </w:rPr>
    </w:lvl>
  </w:abstractNum>
  <w:abstractNum w:abstractNumId="59" w15:restartNumberingAfterBreak="0">
    <w:nsid w:val="660524FF"/>
    <w:multiLevelType w:val="hybridMultilevel"/>
    <w:tmpl w:val="0B2E6148"/>
    <w:lvl w:ilvl="0" w:tplc="FFFFFFFF">
      <w:start w:val="1"/>
      <w:numFmt w:val="decimal"/>
      <w:lvlText w:val="%1."/>
      <w:lvlJc w:val="left"/>
      <w:pPr>
        <w:tabs>
          <w:tab w:val="num" w:pos="840"/>
        </w:tabs>
        <w:ind w:left="840" w:hanging="420"/>
      </w:pPr>
    </w:lvl>
    <w:lvl w:ilvl="1" w:tplc="FFFFFFFF" w:tentative="1">
      <w:start w:val="1"/>
      <w:numFmt w:val="lowerLetter"/>
      <w:lvlText w:val="%2)"/>
      <w:lvlJc w:val="left"/>
      <w:pPr>
        <w:tabs>
          <w:tab w:val="num" w:pos="1260"/>
        </w:tabs>
        <w:ind w:left="1260" w:hanging="420"/>
      </w:pPr>
    </w:lvl>
    <w:lvl w:ilvl="2" w:tplc="FFFFFFFF">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60" w15:restartNumberingAfterBreak="0">
    <w:nsid w:val="6827675C"/>
    <w:multiLevelType w:val="hybridMultilevel"/>
    <w:tmpl w:val="EFF4068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61" w15:restartNumberingAfterBreak="0">
    <w:nsid w:val="6F031718"/>
    <w:multiLevelType w:val="hybridMultilevel"/>
    <w:tmpl w:val="4D9CA96E"/>
    <w:lvl w:ilvl="0" w:tplc="04090001">
      <w:start w:val="1"/>
      <w:numFmt w:val="bullet"/>
      <w:lvlText w:val=""/>
      <w:lvlJc w:val="left"/>
      <w:pPr>
        <w:tabs>
          <w:tab w:val="num" w:pos="840"/>
        </w:tabs>
        <w:ind w:left="840" w:hanging="420"/>
      </w:pPr>
      <w:rPr>
        <w:rFonts w:ascii="Wingdings" w:hAnsi="Wingding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62" w15:restartNumberingAfterBreak="0">
    <w:nsid w:val="6F427502"/>
    <w:multiLevelType w:val="multilevel"/>
    <w:tmpl w:val="EF0C4304"/>
    <w:lvl w:ilvl="0">
      <w:start w:val="1"/>
      <w:numFmt w:val="decimal"/>
      <w:pStyle w:val="a3"/>
      <w:suff w:val="nothing"/>
      <w:lvlText w:val="第%1章 "/>
      <w:lvlJc w:val="left"/>
      <w:pPr>
        <w:ind w:left="567" w:hanging="567"/>
      </w:pPr>
      <w:rPr>
        <w:rFonts w:ascii="Arial" w:hAnsi="Arial" w:hint="default"/>
      </w:rPr>
    </w:lvl>
    <w:lvl w:ilvl="1">
      <w:start w:val="1"/>
      <w:numFmt w:val="decimal"/>
      <w:pStyle w:val="22"/>
      <w:suff w:val="nothing"/>
      <w:lvlText w:val="%1.%2."/>
      <w:lvlJc w:val="left"/>
      <w:pPr>
        <w:ind w:left="1418" w:hanging="1418"/>
      </w:pPr>
      <w:rPr>
        <w:rFonts w:ascii="Arial" w:hAnsi="Arial" w:hint="default"/>
      </w:rPr>
    </w:lvl>
    <w:lvl w:ilvl="2">
      <w:start w:val="1"/>
      <w:numFmt w:val="decimal"/>
      <w:pStyle w:val="32"/>
      <w:suff w:val="nothing"/>
      <w:lvlText w:val="%1.%2.%3."/>
      <w:lvlJc w:val="left"/>
      <w:pPr>
        <w:ind w:left="2808" w:hanging="2268"/>
      </w:pPr>
      <w:rPr>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3">
      <w:start w:val="1"/>
      <w:numFmt w:val="decimal"/>
      <w:pStyle w:val="41"/>
      <w:suff w:val="nothing"/>
      <w:lvlText w:val="%1.%2.%3.%4."/>
      <w:lvlJc w:val="left"/>
      <w:pPr>
        <w:ind w:left="4302" w:hanging="3402"/>
      </w:pPr>
      <w:rPr>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4">
      <w:start w:val="1"/>
      <w:numFmt w:val="decimal"/>
      <w:pStyle w:val="32"/>
      <w:suff w:val="nothing"/>
      <w:lvlText w:val="%1.%2.%3.%4.%5."/>
      <w:lvlJc w:val="left"/>
      <w:pPr>
        <w:ind w:left="4253" w:hanging="4253"/>
      </w:pPr>
      <w:rPr>
        <w:rFonts w:ascii="Arial" w:hAnsi="Arial" w:hint="default"/>
      </w:rPr>
    </w:lvl>
    <w:lvl w:ilvl="5">
      <w:start w:val="1"/>
      <w:numFmt w:val="decimal"/>
      <w:pStyle w:val="41"/>
      <w:suff w:val="nothing"/>
      <w:lvlText w:val="%1.%2.%3.%4.%5.%6."/>
      <w:lvlJc w:val="left"/>
      <w:pPr>
        <w:ind w:left="4820" w:hanging="4820"/>
      </w:pPr>
      <w:rPr>
        <w:rFonts w:ascii="Arial" w:hAnsi="Arial" w:hint="default"/>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3" w15:restartNumberingAfterBreak="0">
    <w:nsid w:val="71075AA9"/>
    <w:multiLevelType w:val="hybridMultilevel"/>
    <w:tmpl w:val="660654B4"/>
    <w:lvl w:ilvl="0" w:tplc="FFFFFFFF">
      <w:start w:val="1"/>
      <w:numFmt w:val="bullet"/>
      <w:lvlText w:val=""/>
      <w:lvlJc w:val="left"/>
      <w:pPr>
        <w:tabs>
          <w:tab w:val="num" w:pos="1200"/>
        </w:tabs>
        <w:ind w:left="1200" w:hanging="420"/>
      </w:pPr>
      <w:rPr>
        <w:rFonts w:ascii="Wingdings" w:hAnsi="Wingdings" w:hint="default"/>
      </w:rPr>
    </w:lvl>
    <w:lvl w:ilvl="1" w:tplc="FFFFFFFF">
      <w:start w:val="1"/>
      <w:numFmt w:val="bullet"/>
      <w:lvlText w:val=""/>
      <w:lvlPicBulletId w:val="0"/>
      <w:lvlJc w:val="left"/>
      <w:pPr>
        <w:tabs>
          <w:tab w:val="num" w:pos="1620"/>
        </w:tabs>
        <w:ind w:left="1620" w:hanging="420"/>
      </w:pPr>
      <w:rPr>
        <w:rFonts w:ascii="Wingdings" w:hAnsi="Wingdings" w:hint="default"/>
      </w:rPr>
    </w:lvl>
    <w:lvl w:ilvl="2" w:tplc="FFFFFFFF" w:tentative="1">
      <w:start w:val="1"/>
      <w:numFmt w:val="bullet"/>
      <w:lvlText w:val=""/>
      <w:lvlJc w:val="left"/>
      <w:pPr>
        <w:tabs>
          <w:tab w:val="num" w:pos="2040"/>
        </w:tabs>
        <w:ind w:left="2040" w:hanging="420"/>
      </w:pPr>
      <w:rPr>
        <w:rFonts w:ascii="Wingdings" w:hAnsi="Wingdings" w:hint="default"/>
      </w:rPr>
    </w:lvl>
    <w:lvl w:ilvl="3" w:tplc="FFFFFFFF" w:tentative="1">
      <w:start w:val="1"/>
      <w:numFmt w:val="bullet"/>
      <w:lvlText w:val=""/>
      <w:lvlJc w:val="left"/>
      <w:pPr>
        <w:tabs>
          <w:tab w:val="num" w:pos="2460"/>
        </w:tabs>
        <w:ind w:left="2460" w:hanging="420"/>
      </w:pPr>
      <w:rPr>
        <w:rFonts w:ascii="Wingdings" w:hAnsi="Wingdings" w:hint="default"/>
      </w:rPr>
    </w:lvl>
    <w:lvl w:ilvl="4" w:tplc="FFFFFFFF" w:tentative="1">
      <w:start w:val="1"/>
      <w:numFmt w:val="bullet"/>
      <w:lvlText w:val=""/>
      <w:lvlJc w:val="left"/>
      <w:pPr>
        <w:tabs>
          <w:tab w:val="num" w:pos="2880"/>
        </w:tabs>
        <w:ind w:left="2880" w:hanging="420"/>
      </w:pPr>
      <w:rPr>
        <w:rFonts w:ascii="Wingdings" w:hAnsi="Wingdings" w:hint="default"/>
      </w:rPr>
    </w:lvl>
    <w:lvl w:ilvl="5" w:tplc="FFFFFFFF" w:tentative="1">
      <w:start w:val="1"/>
      <w:numFmt w:val="bullet"/>
      <w:lvlText w:val=""/>
      <w:lvlJc w:val="left"/>
      <w:pPr>
        <w:tabs>
          <w:tab w:val="num" w:pos="3300"/>
        </w:tabs>
        <w:ind w:left="3300" w:hanging="420"/>
      </w:pPr>
      <w:rPr>
        <w:rFonts w:ascii="Wingdings" w:hAnsi="Wingdings" w:hint="default"/>
      </w:rPr>
    </w:lvl>
    <w:lvl w:ilvl="6" w:tplc="FFFFFFFF" w:tentative="1">
      <w:start w:val="1"/>
      <w:numFmt w:val="bullet"/>
      <w:lvlText w:val=""/>
      <w:lvlJc w:val="left"/>
      <w:pPr>
        <w:tabs>
          <w:tab w:val="num" w:pos="3720"/>
        </w:tabs>
        <w:ind w:left="3720" w:hanging="420"/>
      </w:pPr>
      <w:rPr>
        <w:rFonts w:ascii="Wingdings" w:hAnsi="Wingdings" w:hint="default"/>
      </w:rPr>
    </w:lvl>
    <w:lvl w:ilvl="7" w:tplc="FFFFFFFF" w:tentative="1">
      <w:start w:val="1"/>
      <w:numFmt w:val="bullet"/>
      <w:lvlText w:val=""/>
      <w:lvlJc w:val="left"/>
      <w:pPr>
        <w:tabs>
          <w:tab w:val="num" w:pos="4140"/>
        </w:tabs>
        <w:ind w:left="4140" w:hanging="420"/>
      </w:pPr>
      <w:rPr>
        <w:rFonts w:ascii="Wingdings" w:hAnsi="Wingdings" w:hint="default"/>
      </w:rPr>
    </w:lvl>
    <w:lvl w:ilvl="8" w:tplc="FFFFFFFF" w:tentative="1">
      <w:start w:val="1"/>
      <w:numFmt w:val="bullet"/>
      <w:lvlText w:val=""/>
      <w:lvlJc w:val="left"/>
      <w:pPr>
        <w:tabs>
          <w:tab w:val="num" w:pos="4560"/>
        </w:tabs>
        <w:ind w:left="4560" w:hanging="420"/>
      </w:pPr>
      <w:rPr>
        <w:rFonts w:ascii="Wingdings" w:hAnsi="Wingdings" w:hint="default"/>
      </w:rPr>
    </w:lvl>
  </w:abstractNum>
  <w:abstractNum w:abstractNumId="64" w15:restartNumberingAfterBreak="0">
    <w:nsid w:val="71674516"/>
    <w:multiLevelType w:val="hybridMultilevel"/>
    <w:tmpl w:val="5C34C3E6"/>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65" w15:restartNumberingAfterBreak="0">
    <w:nsid w:val="73D91379"/>
    <w:multiLevelType w:val="hybridMultilevel"/>
    <w:tmpl w:val="5BA2AD58"/>
    <w:lvl w:ilvl="0" w:tplc="FFFFFFFF">
      <w:start w:val="1"/>
      <w:numFmt w:val="bullet"/>
      <w:lvlText w:val=""/>
      <w:lvlJc w:val="left"/>
      <w:pPr>
        <w:tabs>
          <w:tab w:val="num" w:pos="900"/>
        </w:tabs>
        <w:ind w:left="900" w:hanging="420"/>
      </w:pPr>
      <w:rPr>
        <w:rFonts w:ascii="Wingdings" w:hAnsi="Wingdings" w:hint="default"/>
        <w:sz w:val="24"/>
      </w:rPr>
    </w:lvl>
    <w:lvl w:ilvl="1" w:tplc="FFFFFFFF">
      <w:numFmt w:val="none"/>
      <w:lvlText w:val=""/>
      <w:lvlJc w:val="left"/>
      <w:pPr>
        <w:tabs>
          <w:tab w:val="num" w:pos="-600"/>
        </w:tabs>
        <w:ind w:left="120" w:hanging="360"/>
      </w:pPr>
      <w:rPr>
        <w:rFonts w:ascii="Wingdings" w:hAnsi="Wingdings" w:hint="default"/>
        <w:sz w:val="24"/>
      </w:rPr>
    </w:lvl>
    <w:lvl w:ilvl="2" w:tplc="FFFFFFFF" w:tentative="1">
      <w:start w:val="1"/>
      <w:numFmt w:val="lowerRoman"/>
      <w:lvlText w:val="%3."/>
      <w:lvlJc w:val="right"/>
      <w:pPr>
        <w:tabs>
          <w:tab w:val="num" w:pos="600"/>
        </w:tabs>
        <w:ind w:left="600" w:hanging="420"/>
      </w:pPr>
    </w:lvl>
    <w:lvl w:ilvl="3" w:tplc="FFFFFFFF" w:tentative="1">
      <w:start w:val="1"/>
      <w:numFmt w:val="decimal"/>
      <w:lvlText w:val="%4."/>
      <w:lvlJc w:val="left"/>
      <w:pPr>
        <w:tabs>
          <w:tab w:val="num" w:pos="1020"/>
        </w:tabs>
        <w:ind w:left="1020" w:hanging="420"/>
      </w:pPr>
    </w:lvl>
    <w:lvl w:ilvl="4" w:tplc="FFFFFFFF" w:tentative="1">
      <w:start w:val="1"/>
      <w:numFmt w:val="lowerLetter"/>
      <w:lvlText w:val="%5)"/>
      <w:lvlJc w:val="left"/>
      <w:pPr>
        <w:tabs>
          <w:tab w:val="num" w:pos="1440"/>
        </w:tabs>
        <w:ind w:left="1440" w:hanging="420"/>
      </w:pPr>
    </w:lvl>
    <w:lvl w:ilvl="5" w:tplc="FFFFFFFF" w:tentative="1">
      <w:start w:val="1"/>
      <w:numFmt w:val="lowerRoman"/>
      <w:lvlText w:val="%6."/>
      <w:lvlJc w:val="right"/>
      <w:pPr>
        <w:tabs>
          <w:tab w:val="num" w:pos="1860"/>
        </w:tabs>
        <w:ind w:left="1860" w:hanging="420"/>
      </w:pPr>
    </w:lvl>
    <w:lvl w:ilvl="6" w:tplc="FFFFFFFF" w:tentative="1">
      <w:start w:val="1"/>
      <w:numFmt w:val="decimal"/>
      <w:lvlText w:val="%7."/>
      <w:lvlJc w:val="left"/>
      <w:pPr>
        <w:tabs>
          <w:tab w:val="num" w:pos="2280"/>
        </w:tabs>
        <w:ind w:left="2280" w:hanging="420"/>
      </w:pPr>
    </w:lvl>
    <w:lvl w:ilvl="7" w:tplc="FFFFFFFF" w:tentative="1">
      <w:start w:val="1"/>
      <w:numFmt w:val="lowerLetter"/>
      <w:lvlText w:val="%8)"/>
      <w:lvlJc w:val="left"/>
      <w:pPr>
        <w:tabs>
          <w:tab w:val="num" w:pos="2700"/>
        </w:tabs>
        <w:ind w:left="2700" w:hanging="420"/>
      </w:pPr>
    </w:lvl>
    <w:lvl w:ilvl="8" w:tplc="FFFFFFFF" w:tentative="1">
      <w:start w:val="1"/>
      <w:numFmt w:val="lowerRoman"/>
      <w:lvlText w:val="%9."/>
      <w:lvlJc w:val="right"/>
      <w:pPr>
        <w:tabs>
          <w:tab w:val="num" w:pos="3120"/>
        </w:tabs>
        <w:ind w:left="3120" w:hanging="420"/>
      </w:pPr>
    </w:lvl>
  </w:abstractNum>
  <w:abstractNum w:abstractNumId="66" w15:restartNumberingAfterBreak="0">
    <w:nsid w:val="7430228F"/>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67" w15:restartNumberingAfterBreak="0">
    <w:nsid w:val="7640550A"/>
    <w:multiLevelType w:val="hybridMultilevel"/>
    <w:tmpl w:val="E5BCE36C"/>
    <w:lvl w:ilvl="0" w:tplc="8F9CD666">
      <w:start w:val="1"/>
      <w:numFmt w:val="bullet"/>
      <w:lvlText w:val=""/>
      <w:lvlJc w:val="left"/>
      <w:pPr>
        <w:tabs>
          <w:tab w:val="num" w:pos="900"/>
        </w:tabs>
        <w:ind w:left="900" w:hanging="420"/>
      </w:pPr>
      <w:rPr>
        <w:rFonts w:ascii="Wingdings" w:hAnsi="Wingdings" w:hint="default"/>
      </w:rPr>
    </w:lvl>
    <w:lvl w:ilvl="1" w:tplc="04090003">
      <w:numFmt w:val="none"/>
      <w:lvlText w:val=""/>
      <w:lvlJc w:val="left"/>
      <w:pPr>
        <w:tabs>
          <w:tab w:val="num" w:pos="480"/>
        </w:tabs>
        <w:ind w:left="1200" w:hanging="360"/>
      </w:pPr>
      <w:rPr>
        <w:rFonts w:ascii="Wingdings" w:hAnsi="Wingdings" w:hint="default"/>
        <w:sz w:val="24"/>
      </w:rPr>
    </w:lvl>
    <w:lvl w:ilvl="2" w:tplc="04090005">
      <w:start w:val="1"/>
      <w:numFmt w:val="lowerRoman"/>
      <w:lvlText w:val="%3."/>
      <w:lvlJc w:val="right"/>
      <w:pPr>
        <w:tabs>
          <w:tab w:val="num" w:pos="1680"/>
        </w:tabs>
        <w:ind w:left="1680" w:hanging="420"/>
      </w:pPr>
    </w:lvl>
    <w:lvl w:ilvl="3" w:tplc="04090001" w:tentative="1">
      <w:start w:val="1"/>
      <w:numFmt w:val="decimal"/>
      <w:lvlText w:val="%4."/>
      <w:lvlJc w:val="left"/>
      <w:pPr>
        <w:tabs>
          <w:tab w:val="num" w:pos="2100"/>
        </w:tabs>
        <w:ind w:left="2100" w:hanging="420"/>
      </w:pPr>
    </w:lvl>
    <w:lvl w:ilvl="4" w:tplc="04090003" w:tentative="1">
      <w:start w:val="1"/>
      <w:numFmt w:val="lowerLetter"/>
      <w:lvlText w:val="%5)"/>
      <w:lvlJc w:val="left"/>
      <w:pPr>
        <w:tabs>
          <w:tab w:val="num" w:pos="2520"/>
        </w:tabs>
        <w:ind w:left="2520" w:hanging="420"/>
      </w:pPr>
    </w:lvl>
    <w:lvl w:ilvl="5" w:tplc="04090005" w:tentative="1">
      <w:start w:val="1"/>
      <w:numFmt w:val="lowerRoman"/>
      <w:lvlText w:val="%6."/>
      <w:lvlJc w:val="right"/>
      <w:pPr>
        <w:tabs>
          <w:tab w:val="num" w:pos="2940"/>
        </w:tabs>
        <w:ind w:left="2940" w:hanging="420"/>
      </w:pPr>
    </w:lvl>
    <w:lvl w:ilvl="6" w:tplc="04090001" w:tentative="1">
      <w:start w:val="1"/>
      <w:numFmt w:val="decimal"/>
      <w:lvlText w:val="%7."/>
      <w:lvlJc w:val="left"/>
      <w:pPr>
        <w:tabs>
          <w:tab w:val="num" w:pos="3360"/>
        </w:tabs>
        <w:ind w:left="3360" w:hanging="420"/>
      </w:pPr>
    </w:lvl>
    <w:lvl w:ilvl="7" w:tplc="04090003" w:tentative="1">
      <w:start w:val="1"/>
      <w:numFmt w:val="lowerLetter"/>
      <w:lvlText w:val="%8)"/>
      <w:lvlJc w:val="left"/>
      <w:pPr>
        <w:tabs>
          <w:tab w:val="num" w:pos="3780"/>
        </w:tabs>
        <w:ind w:left="3780" w:hanging="420"/>
      </w:pPr>
    </w:lvl>
    <w:lvl w:ilvl="8" w:tplc="04090005" w:tentative="1">
      <w:start w:val="1"/>
      <w:numFmt w:val="lowerRoman"/>
      <w:lvlText w:val="%9."/>
      <w:lvlJc w:val="right"/>
      <w:pPr>
        <w:tabs>
          <w:tab w:val="num" w:pos="4200"/>
        </w:tabs>
        <w:ind w:left="4200" w:hanging="420"/>
      </w:pPr>
    </w:lvl>
  </w:abstractNum>
  <w:abstractNum w:abstractNumId="68" w15:restartNumberingAfterBreak="0">
    <w:nsid w:val="778171DE"/>
    <w:multiLevelType w:val="multilevel"/>
    <w:tmpl w:val="040206A2"/>
    <w:lvl w:ilvl="0">
      <w:start w:val="1"/>
      <w:numFmt w:val="decimal"/>
      <w:lvlText w:val="%1"/>
      <w:lvlJc w:val="left"/>
      <w:pPr>
        <w:ind w:left="432" w:hanging="432"/>
      </w:pPr>
      <w:rPr>
        <w:rFonts w:hint="eastAsia"/>
      </w:rPr>
    </w:lvl>
    <w:lvl w:ilvl="1">
      <w:start w:val="1"/>
      <w:numFmt w:val="decimal"/>
      <w:pStyle w:val="23"/>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69" w15:restartNumberingAfterBreak="0">
    <w:nsid w:val="79F05007"/>
    <w:multiLevelType w:val="multilevel"/>
    <w:tmpl w:val="66F2E408"/>
    <w:styleLink w:val="a4"/>
    <w:lvl w:ilvl="0">
      <w:start w:val="1"/>
      <w:numFmt w:val="decimal"/>
      <w:lvlText w:val="%1、"/>
      <w:lvlJc w:val="left"/>
      <w:pPr>
        <w:tabs>
          <w:tab w:val="num" w:pos="284"/>
        </w:tabs>
        <w:ind w:left="397" w:hanging="397"/>
      </w:pPr>
      <w:rPr>
        <w:rFonts w:ascii="Verdana" w:eastAsia="华文细黑" w:hAnsi="Verdana" w:hint="eastAsia"/>
        <w:kern w:val="2"/>
        <w:sz w:val="24"/>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0" w15:restartNumberingAfterBreak="0">
    <w:nsid w:val="7A2A7928"/>
    <w:multiLevelType w:val="hybridMultilevel"/>
    <w:tmpl w:val="A7AE2DC4"/>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71" w15:restartNumberingAfterBreak="0">
    <w:nsid w:val="7A8811A0"/>
    <w:multiLevelType w:val="hybridMultilevel"/>
    <w:tmpl w:val="E1C6203A"/>
    <w:lvl w:ilvl="0" w:tplc="04090011">
      <w:start w:val="1"/>
      <w:numFmt w:val="decimal"/>
      <w:lvlText w:val="%1)"/>
      <w:lvlJc w:val="left"/>
      <w:pPr>
        <w:tabs>
          <w:tab w:val="num" w:pos="840"/>
        </w:tabs>
        <w:ind w:left="840" w:hanging="420"/>
      </w:pPr>
      <w:rPr>
        <w:rFonts w:hint="default"/>
        <w:b w:val="0"/>
        <w:color w:val="auto"/>
      </w:rPr>
    </w:lvl>
    <w:lvl w:ilvl="1" w:tplc="04090019">
      <w:start w:val="1"/>
      <w:numFmt w:val="decimal"/>
      <w:lvlText w:val="%2."/>
      <w:lvlJc w:val="left"/>
      <w:pPr>
        <w:ind w:left="1200" w:hanging="360"/>
      </w:pPr>
      <w:rPr>
        <w:rFonts w:eastAsia="Arial" w:hint="default"/>
      </w:rPr>
    </w:lvl>
    <w:lvl w:ilvl="2" w:tplc="0409001B" w:tentative="1">
      <w:start w:val="1"/>
      <w:numFmt w:val="bullet"/>
      <w:lvlText w:val=""/>
      <w:lvlJc w:val="left"/>
      <w:pPr>
        <w:tabs>
          <w:tab w:val="num" w:pos="1680"/>
        </w:tabs>
        <w:ind w:left="1680" w:hanging="420"/>
      </w:pPr>
      <w:rPr>
        <w:rFonts w:ascii="Wingdings" w:hAnsi="Wingdings" w:hint="default"/>
      </w:rPr>
    </w:lvl>
    <w:lvl w:ilvl="3" w:tplc="0409000F" w:tentative="1">
      <w:start w:val="1"/>
      <w:numFmt w:val="bullet"/>
      <w:lvlText w:val=""/>
      <w:lvlJc w:val="left"/>
      <w:pPr>
        <w:tabs>
          <w:tab w:val="num" w:pos="2100"/>
        </w:tabs>
        <w:ind w:left="2100" w:hanging="420"/>
      </w:pPr>
      <w:rPr>
        <w:rFonts w:ascii="Wingdings" w:hAnsi="Wingdings" w:hint="default"/>
      </w:rPr>
    </w:lvl>
    <w:lvl w:ilvl="4" w:tplc="04090019" w:tentative="1">
      <w:start w:val="1"/>
      <w:numFmt w:val="bullet"/>
      <w:lvlText w:val=""/>
      <w:lvlJc w:val="left"/>
      <w:pPr>
        <w:tabs>
          <w:tab w:val="num" w:pos="2520"/>
        </w:tabs>
        <w:ind w:left="2520" w:hanging="420"/>
      </w:pPr>
      <w:rPr>
        <w:rFonts w:ascii="Wingdings" w:hAnsi="Wingdings" w:hint="default"/>
      </w:rPr>
    </w:lvl>
    <w:lvl w:ilvl="5" w:tplc="0409001B" w:tentative="1">
      <w:start w:val="1"/>
      <w:numFmt w:val="bullet"/>
      <w:lvlText w:val=""/>
      <w:lvlJc w:val="left"/>
      <w:pPr>
        <w:tabs>
          <w:tab w:val="num" w:pos="2940"/>
        </w:tabs>
        <w:ind w:left="2940" w:hanging="420"/>
      </w:pPr>
      <w:rPr>
        <w:rFonts w:ascii="Wingdings" w:hAnsi="Wingdings" w:hint="default"/>
      </w:rPr>
    </w:lvl>
    <w:lvl w:ilvl="6" w:tplc="0409000F" w:tentative="1">
      <w:start w:val="1"/>
      <w:numFmt w:val="bullet"/>
      <w:lvlText w:val=""/>
      <w:lvlJc w:val="left"/>
      <w:pPr>
        <w:tabs>
          <w:tab w:val="num" w:pos="3360"/>
        </w:tabs>
        <w:ind w:left="3360" w:hanging="420"/>
      </w:pPr>
      <w:rPr>
        <w:rFonts w:ascii="Wingdings" w:hAnsi="Wingdings" w:hint="default"/>
      </w:rPr>
    </w:lvl>
    <w:lvl w:ilvl="7" w:tplc="04090019" w:tentative="1">
      <w:start w:val="1"/>
      <w:numFmt w:val="bullet"/>
      <w:lvlText w:val=""/>
      <w:lvlJc w:val="left"/>
      <w:pPr>
        <w:tabs>
          <w:tab w:val="num" w:pos="3780"/>
        </w:tabs>
        <w:ind w:left="3780" w:hanging="420"/>
      </w:pPr>
      <w:rPr>
        <w:rFonts w:ascii="Wingdings" w:hAnsi="Wingdings" w:hint="default"/>
      </w:rPr>
    </w:lvl>
    <w:lvl w:ilvl="8" w:tplc="0409001B" w:tentative="1">
      <w:start w:val="1"/>
      <w:numFmt w:val="bullet"/>
      <w:lvlText w:val=""/>
      <w:lvlJc w:val="left"/>
      <w:pPr>
        <w:tabs>
          <w:tab w:val="num" w:pos="4200"/>
        </w:tabs>
        <w:ind w:left="4200" w:hanging="420"/>
      </w:pPr>
      <w:rPr>
        <w:rFonts w:ascii="Wingdings" w:hAnsi="Wingdings" w:hint="default"/>
      </w:rPr>
    </w:lvl>
  </w:abstractNum>
  <w:abstractNum w:abstractNumId="72" w15:restartNumberingAfterBreak="0">
    <w:nsid w:val="7AE56A10"/>
    <w:multiLevelType w:val="hybridMultilevel"/>
    <w:tmpl w:val="E5BCE36C"/>
    <w:lvl w:ilvl="0" w:tplc="2162F060">
      <w:start w:val="1"/>
      <w:numFmt w:val="bullet"/>
      <w:lvlText w:val=""/>
      <w:lvlJc w:val="left"/>
      <w:pPr>
        <w:tabs>
          <w:tab w:val="num" w:pos="900"/>
        </w:tabs>
        <w:ind w:left="900" w:hanging="420"/>
      </w:pPr>
      <w:rPr>
        <w:rFonts w:ascii="Wingdings" w:hAnsi="Wingdings" w:hint="default"/>
      </w:rPr>
    </w:lvl>
    <w:lvl w:ilvl="1" w:tplc="04090019">
      <w:numFmt w:val="none"/>
      <w:lvlText w:val=""/>
      <w:lvlJc w:val="left"/>
      <w:pPr>
        <w:tabs>
          <w:tab w:val="num" w:pos="480"/>
        </w:tabs>
        <w:ind w:left="1200" w:hanging="360"/>
      </w:pPr>
      <w:rPr>
        <w:rFonts w:ascii="Wingdings" w:hAnsi="Wingdings" w:hint="default"/>
        <w:sz w:val="24"/>
      </w:rPr>
    </w:lvl>
    <w:lvl w:ilvl="2" w:tplc="0409001B">
      <w:start w:val="1"/>
      <w:numFmt w:val="lowerRoman"/>
      <w:lvlText w:val="%3."/>
      <w:lvlJc w:val="right"/>
      <w:pPr>
        <w:tabs>
          <w:tab w:val="num" w:pos="1680"/>
        </w:tabs>
        <w:ind w:left="1680" w:hanging="420"/>
      </w:pPr>
    </w:lvl>
    <w:lvl w:ilvl="3" w:tplc="0409000F">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3" w15:restartNumberingAfterBreak="0">
    <w:nsid w:val="7E584FE4"/>
    <w:multiLevelType w:val="hybridMultilevel"/>
    <w:tmpl w:val="3BE8A6CA"/>
    <w:lvl w:ilvl="0" w:tplc="A9E8C7F0">
      <w:start w:val="1"/>
      <w:numFmt w:val="bullet"/>
      <w:pStyle w:val="24"/>
      <w:lvlText w:val=""/>
      <w:lvlJc w:val="left"/>
      <w:pPr>
        <w:tabs>
          <w:tab w:val="num" w:pos="620"/>
        </w:tabs>
        <w:ind w:left="620" w:hanging="420"/>
      </w:pPr>
      <w:rPr>
        <w:rFonts w:ascii="Wingdings" w:hAnsi="Wingdings" w:hint="default"/>
      </w:rPr>
    </w:lvl>
    <w:lvl w:ilvl="1" w:tplc="04090003">
      <w:start w:val="1"/>
      <w:numFmt w:val="bullet"/>
      <w:lvlText w:val=""/>
      <w:lvlJc w:val="left"/>
      <w:pPr>
        <w:tabs>
          <w:tab w:val="num" w:pos="1040"/>
        </w:tabs>
        <w:ind w:left="1040" w:hanging="420"/>
      </w:pPr>
      <w:rPr>
        <w:rFonts w:ascii="Wingdings" w:hAnsi="Wingdings" w:hint="default"/>
      </w:rPr>
    </w:lvl>
    <w:lvl w:ilvl="2" w:tplc="04090005" w:tentative="1">
      <w:start w:val="1"/>
      <w:numFmt w:val="bullet"/>
      <w:lvlText w:val=""/>
      <w:lvlJc w:val="left"/>
      <w:pPr>
        <w:tabs>
          <w:tab w:val="num" w:pos="1460"/>
        </w:tabs>
        <w:ind w:left="1460" w:hanging="420"/>
      </w:pPr>
      <w:rPr>
        <w:rFonts w:ascii="Wingdings" w:hAnsi="Wingdings" w:hint="default"/>
      </w:rPr>
    </w:lvl>
    <w:lvl w:ilvl="3" w:tplc="04090001" w:tentative="1">
      <w:start w:val="1"/>
      <w:numFmt w:val="bullet"/>
      <w:lvlText w:val=""/>
      <w:lvlJc w:val="left"/>
      <w:pPr>
        <w:tabs>
          <w:tab w:val="num" w:pos="1880"/>
        </w:tabs>
        <w:ind w:left="1880" w:hanging="420"/>
      </w:pPr>
      <w:rPr>
        <w:rFonts w:ascii="Wingdings" w:hAnsi="Wingdings" w:hint="default"/>
      </w:rPr>
    </w:lvl>
    <w:lvl w:ilvl="4" w:tplc="04090003" w:tentative="1">
      <w:start w:val="1"/>
      <w:numFmt w:val="bullet"/>
      <w:lvlText w:val=""/>
      <w:lvlJc w:val="left"/>
      <w:pPr>
        <w:tabs>
          <w:tab w:val="num" w:pos="2300"/>
        </w:tabs>
        <w:ind w:left="2300" w:hanging="420"/>
      </w:pPr>
      <w:rPr>
        <w:rFonts w:ascii="Wingdings" w:hAnsi="Wingdings" w:hint="default"/>
      </w:rPr>
    </w:lvl>
    <w:lvl w:ilvl="5" w:tplc="04090005" w:tentative="1">
      <w:start w:val="1"/>
      <w:numFmt w:val="bullet"/>
      <w:lvlText w:val=""/>
      <w:lvlJc w:val="left"/>
      <w:pPr>
        <w:tabs>
          <w:tab w:val="num" w:pos="2720"/>
        </w:tabs>
        <w:ind w:left="2720" w:hanging="420"/>
      </w:pPr>
      <w:rPr>
        <w:rFonts w:ascii="Wingdings" w:hAnsi="Wingdings" w:hint="default"/>
      </w:rPr>
    </w:lvl>
    <w:lvl w:ilvl="6" w:tplc="04090001" w:tentative="1">
      <w:start w:val="1"/>
      <w:numFmt w:val="bullet"/>
      <w:lvlText w:val=""/>
      <w:lvlJc w:val="left"/>
      <w:pPr>
        <w:tabs>
          <w:tab w:val="num" w:pos="3140"/>
        </w:tabs>
        <w:ind w:left="3140" w:hanging="420"/>
      </w:pPr>
      <w:rPr>
        <w:rFonts w:ascii="Wingdings" w:hAnsi="Wingdings" w:hint="default"/>
      </w:rPr>
    </w:lvl>
    <w:lvl w:ilvl="7" w:tplc="04090003" w:tentative="1">
      <w:start w:val="1"/>
      <w:numFmt w:val="bullet"/>
      <w:lvlText w:val=""/>
      <w:lvlJc w:val="left"/>
      <w:pPr>
        <w:tabs>
          <w:tab w:val="num" w:pos="3560"/>
        </w:tabs>
        <w:ind w:left="3560" w:hanging="420"/>
      </w:pPr>
      <w:rPr>
        <w:rFonts w:ascii="Wingdings" w:hAnsi="Wingdings" w:hint="default"/>
      </w:rPr>
    </w:lvl>
    <w:lvl w:ilvl="8" w:tplc="04090005" w:tentative="1">
      <w:start w:val="1"/>
      <w:numFmt w:val="bullet"/>
      <w:lvlText w:val=""/>
      <w:lvlJc w:val="left"/>
      <w:pPr>
        <w:tabs>
          <w:tab w:val="num" w:pos="3980"/>
        </w:tabs>
        <w:ind w:left="3980" w:hanging="420"/>
      </w:pPr>
      <w:rPr>
        <w:rFonts w:ascii="Wingdings" w:hAnsi="Wingdings" w:hint="default"/>
      </w:rPr>
    </w:lvl>
  </w:abstractNum>
  <w:abstractNum w:abstractNumId="74" w15:restartNumberingAfterBreak="0">
    <w:nsid w:val="7E9276DF"/>
    <w:multiLevelType w:val="multilevel"/>
    <w:tmpl w:val="906892F6"/>
    <w:styleLink w:val="10"/>
    <w:lvl w:ilvl="0">
      <w:start w:val="1"/>
      <w:numFmt w:val="decimal"/>
      <w:lvlText w:val="%1、"/>
      <w:lvlJc w:val="left"/>
      <w:pPr>
        <w:tabs>
          <w:tab w:val="num" w:pos="0"/>
        </w:tabs>
        <w:ind w:left="480" w:hanging="80"/>
      </w:pPr>
      <w:rPr>
        <w:rFonts w:ascii="Verdana" w:eastAsia="华文细黑" w:hAnsi="Verdana" w:hint="eastAsia"/>
        <w:kern w:val="2"/>
        <w:sz w:val="24"/>
      </w:rPr>
    </w:lvl>
    <w:lvl w:ilvl="1">
      <w:start w:val="1"/>
      <w:numFmt w:val="lowerLetter"/>
      <w:lvlText w:val="%2)"/>
      <w:lvlJc w:val="left"/>
      <w:pPr>
        <w:tabs>
          <w:tab w:val="num" w:pos="1320"/>
        </w:tabs>
        <w:ind w:left="1320" w:hanging="420"/>
      </w:pPr>
      <w:rPr>
        <w:rFonts w:hint="eastAsia"/>
      </w:rPr>
    </w:lvl>
    <w:lvl w:ilvl="2">
      <w:start w:val="1"/>
      <w:numFmt w:val="lowerRoman"/>
      <w:lvlText w:val="%3."/>
      <w:lvlJc w:val="right"/>
      <w:pPr>
        <w:tabs>
          <w:tab w:val="num" w:pos="1740"/>
        </w:tabs>
        <w:ind w:left="1740" w:hanging="420"/>
      </w:pPr>
      <w:rPr>
        <w:rFonts w:hint="eastAsia"/>
      </w:rPr>
    </w:lvl>
    <w:lvl w:ilvl="3">
      <w:start w:val="1"/>
      <w:numFmt w:val="decimal"/>
      <w:lvlText w:val="%4."/>
      <w:lvlJc w:val="left"/>
      <w:pPr>
        <w:tabs>
          <w:tab w:val="num" w:pos="2160"/>
        </w:tabs>
        <w:ind w:left="2160" w:hanging="420"/>
      </w:pPr>
      <w:rPr>
        <w:rFonts w:hint="eastAsia"/>
      </w:rPr>
    </w:lvl>
    <w:lvl w:ilvl="4">
      <w:start w:val="1"/>
      <w:numFmt w:val="lowerLetter"/>
      <w:lvlText w:val="%5)"/>
      <w:lvlJc w:val="left"/>
      <w:pPr>
        <w:tabs>
          <w:tab w:val="num" w:pos="2580"/>
        </w:tabs>
        <w:ind w:left="2580" w:hanging="420"/>
      </w:pPr>
      <w:rPr>
        <w:rFonts w:hint="eastAsia"/>
      </w:rPr>
    </w:lvl>
    <w:lvl w:ilvl="5">
      <w:start w:val="1"/>
      <w:numFmt w:val="lowerRoman"/>
      <w:lvlText w:val="%6."/>
      <w:lvlJc w:val="right"/>
      <w:pPr>
        <w:tabs>
          <w:tab w:val="num" w:pos="3000"/>
        </w:tabs>
        <w:ind w:left="3000" w:hanging="420"/>
      </w:pPr>
      <w:rPr>
        <w:rFonts w:hint="eastAsia"/>
      </w:rPr>
    </w:lvl>
    <w:lvl w:ilvl="6">
      <w:start w:val="1"/>
      <w:numFmt w:val="decimal"/>
      <w:lvlText w:val="%7."/>
      <w:lvlJc w:val="left"/>
      <w:pPr>
        <w:tabs>
          <w:tab w:val="num" w:pos="3420"/>
        </w:tabs>
        <w:ind w:left="3420" w:hanging="420"/>
      </w:pPr>
      <w:rPr>
        <w:rFonts w:hint="eastAsia"/>
      </w:rPr>
    </w:lvl>
    <w:lvl w:ilvl="7">
      <w:start w:val="1"/>
      <w:numFmt w:val="lowerLetter"/>
      <w:lvlText w:val="%8)"/>
      <w:lvlJc w:val="left"/>
      <w:pPr>
        <w:tabs>
          <w:tab w:val="num" w:pos="3840"/>
        </w:tabs>
        <w:ind w:left="3840" w:hanging="420"/>
      </w:pPr>
      <w:rPr>
        <w:rFonts w:hint="eastAsia"/>
      </w:rPr>
    </w:lvl>
    <w:lvl w:ilvl="8">
      <w:start w:val="1"/>
      <w:numFmt w:val="lowerRoman"/>
      <w:lvlText w:val="%9."/>
      <w:lvlJc w:val="right"/>
      <w:pPr>
        <w:tabs>
          <w:tab w:val="num" w:pos="4260"/>
        </w:tabs>
        <w:ind w:left="4260" w:hanging="420"/>
      </w:pPr>
      <w:rPr>
        <w:rFonts w:hint="eastAsia"/>
      </w:rPr>
    </w:lvl>
  </w:abstractNum>
  <w:abstractNum w:abstractNumId="75" w15:restartNumberingAfterBreak="0">
    <w:nsid w:val="7EAD027B"/>
    <w:multiLevelType w:val="hybridMultilevel"/>
    <w:tmpl w:val="C4C68802"/>
    <w:lvl w:ilvl="0" w:tplc="FFFFFFFF">
      <w:start w:val="1"/>
      <w:numFmt w:val="bullet"/>
      <w:lvlText w:val=""/>
      <w:lvlJc w:val="left"/>
      <w:pPr>
        <w:tabs>
          <w:tab w:val="num" w:pos="900"/>
        </w:tabs>
        <w:ind w:left="900" w:hanging="420"/>
      </w:pPr>
      <w:rPr>
        <w:rFonts w:ascii="Wingdings" w:hAnsi="Wingdings" w:hint="default"/>
        <w:sz w:val="24"/>
      </w:rPr>
    </w:lvl>
    <w:lvl w:ilvl="1" w:tplc="FFFFFFFF">
      <w:numFmt w:val="none"/>
      <w:lvlText w:val=""/>
      <w:lvlJc w:val="left"/>
      <w:pPr>
        <w:tabs>
          <w:tab w:val="num" w:pos="-300"/>
        </w:tabs>
        <w:ind w:left="420" w:hanging="360"/>
      </w:pPr>
      <w:rPr>
        <w:rFonts w:ascii="Wingdings" w:hAnsi="Wingdings" w:hint="default"/>
        <w:sz w:val="24"/>
      </w:rPr>
    </w:lvl>
    <w:lvl w:ilvl="2" w:tplc="FFFFFFFF" w:tentative="1">
      <w:start w:val="1"/>
      <w:numFmt w:val="lowerRoman"/>
      <w:lvlText w:val="%3."/>
      <w:lvlJc w:val="right"/>
      <w:pPr>
        <w:tabs>
          <w:tab w:val="num" w:pos="900"/>
        </w:tabs>
        <w:ind w:left="900" w:hanging="420"/>
      </w:pPr>
    </w:lvl>
    <w:lvl w:ilvl="3" w:tplc="FFFFFFFF" w:tentative="1">
      <w:start w:val="1"/>
      <w:numFmt w:val="decimal"/>
      <w:lvlText w:val="%4."/>
      <w:lvlJc w:val="left"/>
      <w:pPr>
        <w:tabs>
          <w:tab w:val="num" w:pos="1320"/>
        </w:tabs>
        <w:ind w:left="1320" w:hanging="420"/>
      </w:pPr>
    </w:lvl>
    <w:lvl w:ilvl="4" w:tplc="FFFFFFFF" w:tentative="1">
      <w:start w:val="1"/>
      <w:numFmt w:val="lowerLetter"/>
      <w:lvlText w:val="%5)"/>
      <w:lvlJc w:val="left"/>
      <w:pPr>
        <w:tabs>
          <w:tab w:val="num" w:pos="1740"/>
        </w:tabs>
        <w:ind w:left="1740" w:hanging="420"/>
      </w:pPr>
    </w:lvl>
    <w:lvl w:ilvl="5" w:tplc="FFFFFFFF" w:tentative="1">
      <w:start w:val="1"/>
      <w:numFmt w:val="lowerRoman"/>
      <w:lvlText w:val="%6."/>
      <w:lvlJc w:val="right"/>
      <w:pPr>
        <w:tabs>
          <w:tab w:val="num" w:pos="2160"/>
        </w:tabs>
        <w:ind w:left="2160" w:hanging="420"/>
      </w:pPr>
    </w:lvl>
    <w:lvl w:ilvl="6" w:tplc="FFFFFFFF" w:tentative="1">
      <w:start w:val="1"/>
      <w:numFmt w:val="decimal"/>
      <w:lvlText w:val="%7."/>
      <w:lvlJc w:val="left"/>
      <w:pPr>
        <w:tabs>
          <w:tab w:val="num" w:pos="2580"/>
        </w:tabs>
        <w:ind w:left="2580" w:hanging="420"/>
      </w:pPr>
    </w:lvl>
    <w:lvl w:ilvl="7" w:tplc="FFFFFFFF" w:tentative="1">
      <w:start w:val="1"/>
      <w:numFmt w:val="lowerLetter"/>
      <w:lvlText w:val="%8)"/>
      <w:lvlJc w:val="left"/>
      <w:pPr>
        <w:tabs>
          <w:tab w:val="num" w:pos="3000"/>
        </w:tabs>
        <w:ind w:left="3000" w:hanging="420"/>
      </w:pPr>
    </w:lvl>
    <w:lvl w:ilvl="8" w:tplc="FFFFFFFF" w:tentative="1">
      <w:start w:val="1"/>
      <w:numFmt w:val="lowerRoman"/>
      <w:lvlText w:val="%9."/>
      <w:lvlJc w:val="right"/>
      <w:pPr>
        <w:tabs>
          <w:tab w:val="num" w:pos="3420"/>
        </w:tabs>
        <w:ind w:left="3420" w:hanging="420"/>
      </w:pPr>
    </w:lvl>
  </w:abstractNum>
  <w:abstractNum w:abstractNumId="76" w15:restartNumberingAfterBreak="0">
    <w:nsid w:val="7FBF1014"/>
    <w:multiLevelType w:val="hybridMultilevel"/>
    <w:tmpl w:val="06C037D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44"/>
  </w:num>
  <w:num w:numId="12">
    <w:abstractNumId w:val="68"/>
  </w:num>
  <w:num w:numId="13">
    <w:abstractNumId w:val="66"/>
  </w:num>
  <w:num w:numId="14">
    <w:abstractNumId w:val="23"/>
  </w:num>
  <w:num w:numId="15">
    <w:abstractNumId w:val="13"/>
  </w:num>
  <w:num w:numId="16">
    <w:abstractNumId w:val="18"/>
  </w:num>
  <w:num w:numId="17">
    <w:abstractNumId w:val="34"/>
  </w:num>
  <w:num w:numId="18">
    <w:abstractNumId w:val="50"/>
  </w:num>
  <w:num w:numId="19">
    <w:abstractNumId w:val="11"/>
  </w:num>
  <w:num w:numId="20">
    <w:abstractNumId w:val="74"/>
  </w:num>
  <w:num w:numId="21">
    <w:abstractNumId w:val="14"/>
  </w:num>
  <w:num w:numId="22">
    <w:abstractNumId w:val="69"/>
  </w:num>
  <w:num w:numId="23">
    <w:abstractNumId w:val="10"/>
  </w:num>
  <w:num w:numId="24">
    <w:abstractNumId w:val="61"/>
  </w:num>
  <w:num w:numId="25">
    <w:abstractNumId w:val="71"/>
  </w:num>
  <w:num w:numId="26">
    <w:abstractNumId w:val="70"/>
  </w:num>
  <w:num w:numId="27">
    <w:abstractNumId w:val="64"/>
  </w:num>
  <w:num w:numId="28">
    <w:abstractNumId w:val="15"/>
  </w:num>
  <w:num w:numId="29">
    <w:abstractNumId w:val="21"/>
  </w:num>
  <w:num w:numId="30">
    <w:abstractNumId w:val="12"/>
  </w:num>
  <w:num w:numId="31">
    <w:abstractNumId w:val="60"/>
  </w:num>
  <w:num w:numId="32">
    <w:abstractNumId w:val="32"/>
  </w:num>
  <w:num w:numId="33">
    <w:abstractNumId w:val="46"/>
  </w:num>
  <w:num w:numId="34">
    <w:abstractNumId w:val="59"/>
  </w:num>
  <w:num w:numId="35">
    <w:abstractNumId w:val="40"/>
  </w:num>
  <w:num w:numId="36">
    <w:abstractNumId w:val="45"/>
  </w:num>
  <w:num w:numId="37">
    <w:abstractNumId w:val="63"/>
  </w:num>
  <w:num w:numId="38">
    <w:abstractNumId w:val="47"/>
  </w:num>
  <w:num w:numId="39">
    <w:abstractNumId w:val="24"/>
  </w:num>
  <w:num w:numId="40">
    <w:abstractNumId w:val="30"/>
  </w:num>
  <w:num w:numId="41">
    <w:abstractNumId w:val="37"/>
  </w:num>
  <w:num w:numId="42">
    <w:abstractNumId w:val="72"/>
  </w:num>
  <w:num w:numId="43">
    <w:abstractNumId w:val="39"/>
  </w:num>
  <w:num w:numId="44">
    <w:abstractNumId w:val="57"/>
  </w:num>
  <w:num w:numId="45">
    <w:abstractNumId w:val="51"/>
  </w:num>
  <w:num w:numId="46">
    <w:abstractNumId w:val="48"/>
  </w:num>
  <w:num w:numId="47">
    <w:abstractNumId w:val="38"/>
  </w:num>
  <w:num w:numId="48">
    <w:abstractNumId w:val="29"/>
  </w:num>
  <w:num w:numId="49">
    <w:abstractNumId w:val="67"/>
  </w:num>
  <w:num w:numId="50">
    <w:abstractNumId w:val="49"/>
  </w:num>
  <w:num w:numId="51">
    <w:abstractNumId w:val="20"/>
  </w:num>
  <w:num w:numId="52">
    <w:abstractNumId w:val="22"/>
  </w:num>
  <w:num w:numId="53">
    <w:abstractNumId w:val="65"/>
  </w:num>
  <w:num w:numId="54">
    <w:abstractNumId w:val="42"/>
  </w:num>
  <w:num w:numId="55">
    <w:abstractNumId w:val="75"/>
  </w:num>
  <w:num w:numId="56">
    <w:abstractNumId w:val="33"/>
  </w:num>
  <w:num w:numId="57">
    <w:abstractNumId w:val="53"/>
  </w:num>
  <w:num w:numId="58">
    <w:abstractNumId w:val="43"/>
  </w:num>
  <w:num w:numId="59">
    <w:abstractNumId w:val="52"/>
  </w:num>
  <w:num w:numId="60">
    <w:abstractNumId w:val="16"/>
  </w:num>
  <w:num w:numId="61">
    <w:abstractNumId w:val="62"/>
  </w:num>
  <w:num w:numId="62">
    <w:abstractNumId w:val="76"/>
  </w:num>
  <w:num w:numId="63">
    <w:abstractNumId w:val="25"/>
  </w:num>
  <w:num w:numId="64">
    <w:abstractNumId w:val="58"/>
  </w:num>
  <w:num w:numId="65">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73"/>
  </w:num>
  <w:num w:numId="67">
    <w:abstractNumId w:val="35"/>
  </w:num>
  <w:num w:numId="68">
    <w:abstractNumId w:val="36"/>
  </w:num>
  <w:num w:numId="69">
    <w:abstractNumId w:val="54"/>
  </w:num>
  <w:num w:numId="70">
    <w:abstractNumId w:val="41"/>
  </w:num>
  <w:num w:numId="71">
    <w:abstractNumId w:val="17"/>
  </w:num>
  <w:num w:numId="72">
    <w:abstractNumId w:val="27"/>
  </w:num>
  <w:num w:numId="73">
    <w:abstractNumId w:val="28"/>
  </w:num>
  <w:num w:numId="74">
    <w:abstractNumId w:val="19"/>
  </w:num>
  <w:num w:numId="75">
    <w:abstractNumId w:val="55"/>
  </w:num>
  <w:num w:numId="76">
    <w:abstractNumId w:val="56"/>
  </w:num>
  <w:num w:numId="77">
    <w:abstractNumId w:val="3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259"/>
    <w:rsid w:val="000003DB"/>
    <w:rsid w:val="00000D26"/>
    <w:rsid w:val="00000F4E"/>
    <w:rsid w:val="000012C1"/>
    <w:rsid w:val="0000143E"/>
    <w:rsid w:val="00002060"/>
    <w:rsid w:val="00002271"/>
    <w:rsid w:val="000028F4"/>
    <w:rsid w:val="00002F03"/>
    <w:rsid w:val="0000314E"/>
    <w:rsid w:val="000031D4"/>
    <w:rsid w:val="0000333E"/>
    <w:rsid w:val="00003A08"/>
    <w:rsid w:val="00004363"/>
    <w:rsid w:val="00005141"/>
    <w:rsid w:val="00005DF9"/>
    <w:rsid w:val="0000734C"/>
    <w:rsid w:val="00007687"/>
    <w:rsid w:val="00007797"/>
    <w:rsid w:val="00007BBA"/>
    <w:rsid w:val="0001002F"/>
    <w:rsid w:val="00010640"/>
    <w:rsid w:val="00011205"/>
    <w:rsid w:val="000113D6"/>
    <w:rsid w:val="00011ADA"/>
    <w:rsid w:val="00011F81"/>
    <w:rsid w:val="0001217E"/>
    <w:rsid w:val="00012EC7"/>
    <w:rsid w:val="00012FA4"/>
    <w:rsid w:val="00012FA6"/>
    <w:rsid w:val="00013591"/>
    <w:rsid w:val="00013FA3"/>
    <w:rsid w:val="00014228"/>
    <w:rsid w:val="000146EE"/>
    <w:rsid w:val="000158F8"/>
    <w:rsid w:val="00015DC8"/>
    <w:rsid w:val="00015E2F"/>
    <w:rsid w:val="00016407"/>
    <w:rsid w:val="00017088"/>
    <w:rsid w:val="0001731B"/>
    <w:rsid w:val="00017CA2"/>
    <w:rsid w:val="00017CCA"/>
    <w:rsid w:val="000205B4"/>
    <w:rsid w:val="00020F32"/>
    <w:rsid w:val="00021344"/>
    <w:rsid w:val="00021BED"/>
    <w:rsid w:val="00021F7A"/>
    <w:rsid w:val="000226CF"/>
    <w:rsid w:val="00022CD2"/>
    <w:rsid w:val="000236E8"/>
    <w:rsid w:val="00023897"/>
    <w:rsid w:val="00024B84"/>
    <w:rsid w:val="00024BCC"/>
    <w:rsid w:val="00024F5C"/>
    <w:rsid w:val="000250D8"/>
    <w:rsid w:val="0002551D"/>
    <w:rsid w:val="000263FE"/>
    <w:rsid w:val="00026657"/>
    <w:rsid w:val="000270DF"/>
    <w:rsid w:val="00027904"/>
    <w:rsid w:val="00027B52"/>
    <w:rsid w:val="00030205"/>
    <w:rsid w:val="00030241"/>
    <w:rsid w:val="00030639"/>
    <w:rsid w:val="00030C7F"/>
    <w:rsid w:val="0003298B"/>
    <w:rsid w:val="0003503A"/>
    <w:rsid w:val="00035C2D"/>
    <w:rsid w:val="00035CAE"/>
    <w:rsid w:val="00036898"/>
    <w:rsid w:val="00036A7A"/>
    <w:rsid w:val="00036B2F"/>
    <w:rsid w:val="00037312"/>
    <w:rsid w:val="00037754"/>
    <w:rsid w:val="000377D5"/>
    <w:rsid w:val="00037969"/>
    <w:rsid w:val="00037DFF"/>
    <w:rsid w:val="0004025A"/>
    <w:rsid w:val="00040DC9"/>
    <w:rsid w:val="0004159E"/>
    <w:rsid w:val="00041B54"/>
    <w:rsid w:val="00041EC3"/>
    <w:rsid w:val="00041F55"/>
    <w:rsid w:val="0004201A"/>
    <w:rsid w:val="00043221"/>
    <w:rsid w:val="0004424C"/>
    <w:rsid w:val="00044356"/>
    <w:rsid w:val="00044659"/>
    <w:rsid w:val="00044A36"/>
    <w:rsid w:val="00044B97"/>
    <w:rsid w:val="00044D5D"/>
    <w:rsid w:val="00044D70"/>
    <w:rsid w:val="00044D9D"/>
    <w:rsid w:val="0004590B"/>
    <w:rsid w:val="00045977"/>
    <w:rsid w:val="00045C8E"/>
    <w:rsid w:val="00046B52"/>
    <w:rsid w:val="00046F31"/>
    <w:rsid w:val="00047C8B"/>
    <w:rsid w:val="00047CA2"/>
    <w:rsid w:val="0005000F"/>
    <w:rsid w:val="000505E6"/>
    <w:rsid w:val="00050D01"/>
    <w:rsid w:val="00050EA3"/>
    <w:rsid w:val="00050FEE"/>
    <w:rsid w:val="00051606"/>
    <w:rsid w:val="00051D15"/>
    <w:rsid w:val="00052A0F"/>
    <w:rsid w:val="00052A73"/>
    <w:rsid w:val="00052F58"/>
    <w:rsid w:val="000535BD"/>
    <w:rsid w:val="00053B3A"/>
    <w:rsid w:val="00053EF5"/>
    <w:rsid w:val="00053F6D"/>
    <w:rsid w:val="000541BC"/>
    <w:rsid w:val="000548CF"/>
    <w:rsid w:val="00054C60"/>
    <w:rsid w:val="0005522F"/>
    <w:rsid w:val="0005565D"/>
    <w:rsid w:val="0005568A"/>
    <w:rsid w:val="00055756"/>
    <w:rsid w:val="0005580C"/>
    <w:rsid w:val="00056CCD"/>
    <w:rsid w:val="00056CFB"/>
    <w:rsid w:val="000570D9"/>
    <w:rsid w:val="000575C8"/>
    <w:rsid w:val="000609F6"/>
    <w:rsid w:val="00061205"/>
    <w:rsid w:val="000614E2"/>
    <w:rsid w:val="00061B99"/>
    <w:rsid w:val="000631F6"/>
    <w:rsid w:val="000633E7"/>
    <w:rsid w:val="000641C4"/>
    <w:rsid w:val="0006439A"/>
    <w:rsid w:val="00064712"/>
    <w:rsid w:val="000647B9"/>
    <w:rsid w:val="000649FA"/>
    <w:rsid w:val="00066932"/>
    <w:rsid w:val="000672A8"/>
    <w:rsid w:val="00070FF2"/>
    <w:rsid w:val="000716CF"/>
    <w:rsid w:val="00071983"/>
    <w:rsid w:val="00071D10"/>
    <w:rsid w:val="00072532"/>
    <w:rsid w:val="00073F14"/>
    <w:rsid w:val="0007454F"/>
    <w:rsid w:val="00075613"/>
    <w:rsid w:val="00075AED"/>
    <w:rsid w:val="00075DCD"/>
    <w:rsid w:val="00075F84"/>
    <w:rsid w:val="000766FC"/>
    <w:rsid w:val="00076CD4"/>
    <w:rsid w:val="00077B9D"/>
    <w:rsid w:val="00080261"/>
    <w:rsid w:val="00080296"/>
    <w:rsid w:val="00080542"/>
    <w:rsid w:val="0008163E"/>
    <w:rsid w:val="0008183F"/>
    <w:rsid w:val="00082D00"/>
    <w:rsid w:val="00082DBC"/>
    <w:rsid w:val="00083276"/>
    <w:rsid w:val="00083907"/>
    <w:rsid w:val="00083E0C"/>
    <w:rsid w:val="00084183"/>
    <w:rsid w:val="00084EB7"/>
    <w:rsid w:val="00084EF8"/>
    <w:rsid w:val="000855D8"/>
    <w:rsid w:val="00085761"/>
    <w:rsid w:val="00085934"/>
    <w:rsid w:val="00086EC3"/>
    <w:rsid w:val="00087093"/>
    <w:rsid w:val="00087F02"/>
    <w:rsid w:val="0009036C"/>
    <w:rsid w:val="00090A12"/>
    <w:rsid w:val="00090DCA"/>
    <w:rsid w:val="00090ED7"/>
    <w:rsid w:val="00091034"/>
    <w:rsid w:val="00092E70"/>
    <w:rsid w:val="00093696"/>
    <w:rsid w:val="000938C5"/>
    <w:rsid w:val="000940F7"/>
    <w:rsid w:val="0009466E"/>
    <w:rsid w:val="0009489D"/>
    <w:rsid w:val="000957C7"/>
    <w:rsid w:val="00095B86"/>
    <w:rsid w:val="00097362"/>
    <w:rsid w:val="000976A6"/>
    <w:rsid w:val="000A0EB2"/>
    <w:rsid w:val="000A11E8"/>
    <w:rsid w:val="000A1322"/>
    <w:rsid w:val="000A1E6A"/>
    <w:rsid w:val="000A2772"/>
    <w:rsid w:val="000A3218"/>
    <w:rsid w:val="000A33F0"/>
    <w:rsid w:val="000A3A4B"/>
    <w:rsid w:val="000A3D53"/>
    <w:rsid w:val="000A3F7F"/>
    <w:rsid w:val="000A4B69"/>
    <w:rsid w:val="000A533B"/>
    <w:rsid w:val="000A68E9"/>
    <w:rsid w:val="000A695B"/>
    <w:rsid w:val="000A6D43"/>
    <w:rsid w:val="000A7693"/>
    <w:rsid w:val="000A770A"/>
    <w:rsid w:val="000A78D3"/>
    <w:rsid w:val="000A7967"/>
    <w:rsid w:val="000B00FA"/>
    <w:rsid w:val="000B0630"/>
    <w:rsid w:val="000B1490"/>
    <w:rsid w:val="000B1DD0"/>
    <w:rsid w:val="000B26C4"/>
    <w:rsid w:val="000B2E1A"/>
    <w:rsid w:val="000B2EDB"/>
    <w:rsid w:val="000B331D"/>
    <w:rsid w:val="000B4D04"/>
    <w:rsid w:val="000B4DF9"/>
    <w:rsid w:val="000B504A"/>
    <w:rsid w:val="000B6421"/>
    <w:rsid w:val="000B6590"/>
    <w:rsid w:val="000B69BE"/>
    <w:rsid w:val="000B734E"/>
    <w:rsid w:val="000B73D5"/>
    <w:rsid w:val="000B7E7B"/>
    <w:rsid w:val="000C081C"/>
    <w:rsid w:val="000C088F"/>
    <w:rsid w:val="000C0F38"/>
    <w:rsid w:val="000C0F72"/>
    <w:rsid w:val="000C13E4"/>
    <w:rsid w:val="000C208F"/>
    <w:rsid w:val="000C21EA"/>
    <w:rsid w:val="000C2551"/>
    <w:rsid w:val="000C25D4"/>
    <w:rsid w:val="000C32C1"/>
    <w:rsid w:val="000C3341"/>
    <w:rsid w:val="000C3585"/>
    <w:rsid w:val="000C38CA"/>
    <w:rsid w:val="000C4334"/>
    <w:rsid w:val="000C55A2"/>
    <w:rsid w:val="000C5813"/>
    <w:rsid w:val="000C5E83"/>
    <w:rsid w:val="000C64F6"/>
    <w:rsid w:val="000C6964"/>
    <w:rsid w:val="000C6A21"/>
    <w:rsid w:val="000C6B9E"/>
    <w:rsid w:val="000C6CFF"/>
    <w:rsid w:val="000C6FE4"/>
    <w:rsid w:val="000C767A"/>
    <w:rsid w:val="000D0075"/>
    <w:rsid w:val="000D0385"/>
    <w:rsid w:val="000D1EFD"/>
    <w:rsid w:val="000D1FF0"/>
    <w:rsid w:val="000D2584"/>
    <w:rsid w:val="000D2BC5"/>
    <w:rsid w:val="000D2EB4"/>
    <w:rsid w:val="000D343B"/>
    <w:rsid w:val="000D3967"/>
    <w:rsid w:val="000D46E9"/>
    <w:rsid w:val="000D4CA0"/>
    <w:rsid w:val="000D4E9C"/>
    <w:rsid w:val="000D5890"/>
    <w:rsid w:val="000D6F0F"/>
    <w:rsid w:val="000D6FC8"/>
    <w:rsid w:val="000D73F2"/>
    <w:rsid w:val="000D748A"/>
    <w:rsid w:val="000D752B"/>
    <w:rsid w:val="000D7622"/>
    <w:rsid w:val="000E0E1A"/>
    <w:rsid w:val="000E0EF0"/>
    <w:rsid w:val="000E1404"/>
    <w:rsid w:val="000E2FD1"/>
    <w:rsid w:val="000E3513"/>
    <w:rsid w:val="000E4476"/>
    <w:rsid w:val="000E49F1"/>
    <w:rsid w:val="000E4C2A"/>
    <w:rsid w:val="000E5730"/>
    <w:rsid w:val="000E5C46"/>
    <w:rsid w:val="000E5FB2"/>
    <w:rsid w:val="000E60E3"/>
    <w:rsid w:val="000E657F"/>
    <w:rsid w:val="000E67AA"/>
    <w:rsid w:val="000E6AE5"/>
    <w:rsid w:val="000E7917"/>
    <w:rsid w:val="000E7CBA"/>
    <w:rsid w:val="000F08C2"/>
    <w:rsid w:val="000F092B"/>
    <w:rsid w:val="000F0E47"/>
    <w:rsid w:val="000F1096"/>
    <w:rsid w:val="000F1CEE"/>
    <w:rsid w:val="000F249B"/>
    <w:rsid w:val="000F26E9"/>
    <w:rsid w:val="000F2C39"/>
    <w:rsid w:val="000F2CDF"/>
    <w:rsid w:val="000F368A"/>
    <w:rsid w:val="000F37FA"/>
    <w:rsid w:val="000F3998"/>
    <w:rsid w:val="000F3A55"/>
    <w:rsid w:val="000F3CBA"/>
    <w:rsid w:val="000F4DDB"/>
    <w:rsid w:val="000F55D3"/>
    <w:rsid w:val="000F6DB8"/>
    <w:rsid w:val="000F6DE4"/>
    <w:rsid w:val="000F6F95"/>
    <w:rsid w:val="000F712D"/>
    <w:rsid w:val="000F7815"/>
    <w:rsid w:val="000F78C7"/>
    <w:rsid w:val="000F7971"/>
    <w:rsid w:val="000F7FD8"/>
    <w:rsid w:val="001001C8"/>
    <w:rsid w:val="001006A1"/>
    <w:rsid w:val="00100792"/>
    <w:rsid w:val="00100EDF"/>
    <w:rsid w:val="00101130"/>
    <w:rsid w:val="00101338"/>
    <w:rsid w:val="001033E4"/>
    <w:rsid w:val="001034FA"/>
    <w:rsid w:val="0010352E"/>
    <w:rsid w:val="00104C39"/>
    <w:rsid w:val="0010522D"/>
    <w:rsid w:val="00105B88"/>
    <w:rsid w:val="00106C21"/>
    <w:rsid w:val="00107809"/>
    <w:rsid w:val="001116CC"/>
    <w:rsid w:val="00111E4B"/>
    <w:rsid w:val="00111F07"/>
    <w:rsid w:val="001123C7"/>
    <w:rsid w:val="001124E3"/>
    <w:rsid w:val="0011288A"/>
    <w:rsid w:val="0011292F"/>
    <w:rsid w:val="001139A5"/>
    <w:rsid w:val="00114605"/>
    <w:rsid w:val="001148E3"/>
    <w:rsid w:val="00114992"/>
    <w:rsid w:val="00114EB5"/>
    <w:rsid w:val="00117582"/>
    <w:rsid w:val="00117853"/>
    <w:rsid w:val="00117E10"/>
    <w:rsid w:val="00117E7A"/>
    <w:rsid w:val="001209B2"/>
    <w:rsid w:val="00121017"/>
    <w:rsid w:val="00121C77"/>
    <w:rsid w:val="00121EB7"/>
    <w:rsid w:val="00121EBB"/>
    <w:rsid w:val="001223B3"/>
    <w:rsid w:val="00123307"/>
    <w:rsid w:val="001235AA"/>
    <w:rsid w:val="00123FE9"/>
    <w:rsid w:val="00124307"/>
    <w:rsid w:val="00126B80"/>
    <w:rsid w:val="00127043"/>
    <w:rsid w:val="00127FEB"/>
    <w:rsid w:val="00130906"/>
    <w:rsid w:val="00130B0B"/>
    <w:rsid w:val="00130F2C"/>
    <w:rsid w:val="00130F35"/>
    <w:rsid w:val="00131E8C"/>
    <w:rsid w:val="00132518"/>
    <w:rsid w:val="00132549"/>
    <w:rsid w:val="0013272A"/>
    <w:rsid w:val="00133695"/>
    <w:rsid w:val="00133F09"/>
    <w:rsid w:val="00134532"/>
    <w:rsid w:val="00134585"/>
    <w:rsid w:val="00134E00"/>
    <w:rsid w:val="00134FC4"/>
    <w:rsid w:val="0013558A"/>
    <w:rsid w:val="0013574D"/>
    <w:rsid w:val="0013619C"/>
    <w:rsid w:val="00136744"/>
    <w:rsid w:val="00136CDD"/>
    <w:rsid w:val="00137AFB"/>
    <w:rsid w:val="00137C10"/>
    <w:rsid w:val="001404BB"/>
    <w:rsid w:val="001412AC"/>
    <w:rsid w:val="00141A48"/>
    <w:rsid w:val="00141EC1"/>
    <w:rsid w:val="001421FB"/>
    <w:rsid w:val="00142958"/>
    <w:rsid w:val="00142A8A"/>
    <w:rsid w:val="00142D4C"/>
    <w:rsid w:val="001432AB"/>
    <w:rsid w:val="001433C1"/>
    <w:rsid w:val="00144601"/>
    <w:rsid w:val="00144C1D"/>
    <w:rsid w:val="0014564F"/>
    <w:rsid w:val="00145965"/>
    <w:rsid w:val="00146373"/>
    <w:rsid w:val="00146506"/>
    <w:rsid w:val="00147B92"/>
    <w:rsid w:val="00147BA4"/>
    <w:rsid w:val="0015066E"/>
    <w:rsid w:val="00150D0A"/>
    <w:rsid w:val="00151513"/>
    <w:rsid w:val="00151BFD"/>
    <w:rsid w:val="00151C4A"/>
    <w:rsid w:val="00152260"/>
    <w:rsid w:val="001535EF"/>
    <w:rsid w:val="0015388A"/>
    <w:rsid w:val="00153965"/>
    <w:rsid w:val="00153F2A"/>
    <w:rsid w:val="0015411B"/>
    <w:rsid w:val="00154259"/>
    <w:rsid w:val="00154779"/>
    <w:rsid w:val="001547DB"/>
    <w:rsid w:val="00154B61"/>
    <w:rsid w:val="00156462"/>
    <w:rsid w:val="00156AE6"/>
    <w:rsid w:val="00156F24"/>
    <w:rsid w:val="001573F5"/>
    <w:rsid w:val="00157A04"/>
    <w:rsid w:val="00160AA4"/>
    <w:rsid w:val="00160BC7"/>
    <w:rsid w:val="00162D2B"/>
    <w:rsid w:val="00163278"/>
    <w:rsid w:val="001632B2"/>
    <w:rsid w:val="00163871"/>
    <w:rsid w:val="00163E13"/>
    <w:rsid w:val="00165052"/>
    <w:rsid w:val="0016697A"/>
    <w:rsid w:val="00167CC4"/>
    <w:rsid w:val="001704E1"/>
    <w:rsid w:val="00170815"/>
    <w:rsid w:val="00170C87"/>
    <w:rsid w:val="00171138"/>
    <w:rsid w:val="001711F8"/>
    <w:rsid w:val="001718B5"/>
    <w:rsid w:val="001718C6"/>
    <w:rsid w:val="00172E12"/>
    <w:rsid w:val="00173D96"/>
    <w:rsid w:val="00174D3D"/>
    <w:rsid w:val="00175791"/>
    <w:rsid w:val="0017618E"/>
    <w:rsid w:val="00177A86"/>
    <w:rsid w:val="00177BEE"/>
    <w:rsid w:val="00177D04"/>
    <w:rsid w:val="00180DFA"/>
    <w:rsid w:val="00180EC2"/>
    <w:rsid w:val="00181030"/>
    <w:rsid w:val="00181B8D"/>
    <w:rsid w:val="00181BD4"/>
    <w:rsid w:val="00181C83"/>
    <w:rsid w:val="00181F9A"/>
    <w:rsid w:val="001820B9"/>
    <w:rsid w:val="0018244A"/>
    <w:rsid w:val="00182B53"/>
    <w:rsid w:val="00182B88"/>
    <w:rsid w:val="00182CD1"/>
    <w:rsid w:val="00182F44"/>
    <w:rsid w:val="001832C4"/>
    <w:rsid w:val="001843E8"/>
    <w:rsid w:val="00184DDC"/>
    <w:rsid w:val="0018578B"/>
    <w:rsid w:val="001858A0"/>
    <w:rsid w:val="001865E1"/>
    <w:rsid w:val="00186E1F"/>
    <w:rsid w:val="001870B1"/>
    <w:rsid w:val="001878B2"/>
    <w:rsid w:val="00187EB5"/>
    <w:rsid w:val="001907C5"/>
    <w:rsid w:val="001908F6"/>
    <w:rsid w:val="00190E15"/>
    <w:rsid w:val="00191740"/>
    <w:rsid w:val="00191E6E"/>
    <w:rsid w:val="0019216C"/>
    <w:rsid w:val="00192B7E"/>
    <w:rsid w:val="0019313D"/>
    <w:rsid w:val="00193B66"/>
    <w:rsid w:val="0019466E"/>
    <w:rsid w:val="00194945"/>
    <w:rsid w:val="00194A9B"/>
    <w:rsid w:val="00194DD8"/>
    <w:rsid w:val="00195517"/>
    <w:rsid w:val="00196C9E"/>
    <w:rsid w:val="00197C88"/>
    <w:rsid w:val="001A0131"/>
    <w:rsid w:val="001A0E76"/>
    <w:rsid w:val="001A1167"/>
    <w:rsid w:val="001A22FF"/>
    <w:rsid w:val="001A23A4"/>
    <w:rsid w:val="001A240F"/>
    <w:rsid w:val="001A2CFD"/>
    <w:rsid w:val="001A320C"/>
    <w:rsid w:val="001A39CA"/>
    <w:rsid w:val="001A3B9E"/>
    <w:rsid w:val="001A42E9"/>
    <w:rsid w:val="001A45E0"/>
    <w:rsid w:val="001A514A"/>
    <w:rsid w:val="001A53AC"/>
    <w:rsid w:val="001A54D2"/>
    <w:rsid w:val="001A55BD"/>
    <w:rsid w:val="001A5961"/>
    <w:rsid w:val="001A59D1"/>
    <w:rsid w:val="001A5A86"/>
    <w:rsid w:val="001A6148"/>
    <w:rsid w:val="001A74AB"/>
    <w:rsid w:val="001A75B2"/>
    <w:rsid w:val="001A7651"/>
    <w:rsid w:val="001A7D93"/>
    <w:rsid w:val="001B0337"/>
    <w:rsid w:val="001B12D0"/>
    <w:rsid w:val="001B1D7C"/>
    <w:rsid w:val="001B2640"/>
    <w:rsid w:val="001B293B"/>
    <w:rsid w:val="001B381D"/>
    <w:rsid w:val="001B3A5A"/>
    <w:rsid w:val="001B3EB0"/>
    <w:rsid w:val="001B4032"/>
    <w:rsid w:val="001B40A6"/>
    <w:rsid w:val="001B4642"/>
    <w:rsid w:val="001B4933"/>
    <w:rsid w:val="001B4972"/>
    <w:rsid w:val="001B583C"/>
    <w:rsid w:val="001B58AB"/>
    <w:rsid w:val="001B5EE9"/>
    <w:rsid w:val="001B6DC8"/>
    <w:rsid w:val="001B7EC0"/>
    <w:rsid w:val="001C08F6"/>
    <w:rsid w:val="001C20B5"/>
    <w:rsid w:val="001C382C"/>
    <w:rsid w:val="001C39DC"/>
    <w:rsid w:val="001C3F99"/>
    <w:rsid w:val="001C46AF"/>
    <w:rsid w:val="001C47DD"/>
    <w:rsid w:val="001C48B5"/>
    <w:rsid w:val="001C4A35"/>
    <w:rsid w:val="001C62AC"/>
    <w:rsid w:val="001C7425"/>
    <w:rsid w:val="001C7A61"/>
    <w:rsid w:val="001C7AC5"/>
    <w:rsid w:val="001C7F72"/>
    <w:rsid w:val="001D0288"/>
    <w:rsid w:val="001D05FF"/>
    <w:rsid w:val="001D0702"/>
    <w:rsid w:val="001D2040"/>
    <w:rsid w:val="001D22ED"/>
    <w:rsid w:val="001D29C9"/>
    <w:rsid w:val="001D2FCE"/>
    <w:rsid w:val="001D3A9B"/>
    <w:rsid w:val="001D3B4B"/>
    <w:rsid w:val="001D4C14"/>
    <w:rsid w:val="001D4C99"/>
    <w:rsid w:val="001D6569"/>
    <w:rsid w:val="001D65FA"/>
    <w:rsid w:val="001D6684"/>
    <w:rsid w:val="001D6707"/>
    <w:rsid w:val="001D7005"/>
    <w:rsid w:val="001E0A8A"/>
    <w:rsid w:val="001E0ED7"/>
    <w:rsid w:val="001E0F2F"/>
    <w:rsid w:val="001E14B9"/>
    <w:rsid w:val="001E2B2B"/>
    <w:rsid w:val="001E2C9F"/>
    <w:rsid w:val="001E2F14"/>
    <w:rsid w:val="001E3825"/>
    <w:rsid w:val="001E421B"/>
    <w:rsid w:val="001E4318"/>
    <w:rsid w:val="001E45B4"/>
    <w:rsid w:val="001E53FB"/>
    <w:rsid w:val="001E6359"/>
    <w:rsid w:val="001E6EE0"/>
    <w:rsid w:val="001E7089"/>
    <w:rsid w:val="001E7700"/>
    <w:rsid w:val="001E773A"/>
    <w:rsid w:val="001F1934"/>
    <w:rsid w:val="001F19CD"/>
    <w:rsid w:val="001F5008"/>
    <w:rsid w:val="001F580C"/>
    <w:rsid w:val="001F5B93"/>
    <w:rsid w:val="001F602A"/>
    <w:rsid w:val="001F60D6"/>
    <w:rsid w:val="001F7112"/>
    <w:rsid w:val="001F7733"/>
    <w:rsid w:val="001F7863"/>
    <w:rsid w:val="001F7A0F"/>
    <w:rsid w:val="001F7AF8"/>
    <w:rsid w:val="0020019F"/>
    <w:rsid w:val="00200849"/>
    <w:rsid w:val="00200980"/>
    <w:rsid w:val="00200CFA"/>
    <w:rsid w:val="00200FB2"/>
    <w:rsid w:val="00201665"/>
    <w:rsid w:val="00202714"/>
    <w:rsid w:val="00202988"/>
    <w:rsid w:val="00202B26"/>
    <w:rsid w:val="00202C0C"/>
    <w:rsid w:val="00202FAB"/>
    <w:rsid w:val="0020321B"/>
    <w:rsid w:val="00203317"/>
    <w:rsid w:val="00203634"/>
    <w:rsid w:val="00203C97"/>
    <w:rsid w:val="002043EC"/>
    <w:rsid w:val="00205065"/>
    <w:rsid w:val="00206422"/>
    <w:rsid w:val="00206909"/>
    <w:rsid w:val="00206C56"/>
    <w:rsid w:val="002071DD"/>
    <w:rsid w:val="0020734D"/>
    <w:rsid w:val="0020746F"/>
    <w:rsid w:val="00207541"/>
    <w:rsid w:val="002105EE"/>
    <w:rsid w:val="00210DA8"/>
    <w:rsid w:val="002112BC"/>
    <w:rsid w:val="00212284"/>
    <w:rsid w:val="002123EA"/>
    <w:rsid w:val="00212598"/>
    <w:rsid w:val="002127C1"/>
    <w:rsid w:val="0021301B"/>
    <w:rsid w:val="0021323D"/>
    <w:rsid w:val="00213B3C"/>
    <w:rsid w:val="00213C49"/>
    <w:rsid w:val="002141F5"/>
    <w:rsid w:val="002142A9"/>
    <w:rsid w:val="0021490F"/>
    <w:rsid w:val="00214D40"/>
    <w:rsid w:val="002159A0"/>
    <w:rsid w:val="00216277"/>
    <w:rsid w:val="002162EF"/>
    <w:rsid w:val="00216CD5"/>
    <w:rsid w:val="0021787C"/>
    <w:rsid w:val="00217935"/>
    <w:rsid w:val="00217998"/>
    <w:rsid w:val="0022038E"/>
    <w:rsid w:val="00220662"/>
    <w:rsid w:val="00220AB0"/>
    <w:rsid w:val="00220B9E"/>
    <w:rsid w:val="00220E5C"/>
    <w:rsid w:val="0022125D"/>
    <w:rsid w:val="00221676"/>
    <w:rsid w:val="002217F6"/>
    <w:rsid w:val="00221CD0"/>
    <w:rsid w:val="00222190"/>
    <w:rsid w:val="002228B7"/>
    <w:rsid w:val="00225090"/>
    <w:rsid w:val="00225331"/>
    <w:rsid w:val="00225633"/>
    <w:rsid w:val="0022582E"/>
    <w:rsid w:val="00225ED4"/>
    <w:rsid w:val="002260CA"/>
    <w:rsid w:val="00226516"/>
    <w:rsid w:val="00226776"/>
    <w:rsid w:val="002269F9"/>
    <w:rsid w:val="00226FB9"/>
    <w:rsid w:val="00227702"/>
    <w:rsid w:val="002278C6"/>
    <w:rsid w:val="00230850"/>
    <w:rsid w:val="00230AB0"/>
    <w:rsid w:val="00230CEA"/>
    <w:rsid w:val="00231565"/>
    <w:rsid w:val="002326AF"/>
    <w:rsid w:val="002338DC"/>
    <w:rsid w:val="00233E83"/>
    <w:rsid w:val="00234483"/>
    <w:rsid w:val="002344EF"/>
    <w:rsid w:val="00234592"/>
    <w:rsid w:val="00234729"/>
    <w:rsid w:val="00234CEB"/>
    <w:rsid w:val="00234F31"/>
    <w:rsid w:val="0023589D"/>
    <w:rsid w:val="00235D61"/>
    <w:rsid w:val="002360A2"/>
    <w:rsid w:val="0023625C"/>
    <w:rsid w:val="002369D8"/>
    <w:rsid w:val="00236D7D"/>
    <w:rsid w:val="0023706E"/>
    <w:rsid w:val="0023741B"/>
    <w:rsid w:val="00237A11"/>
    <w:rsid w:val="00237BC8"/>
    <w:rsid w:val="00237FA6"/>
    <w:rsid w:val="00240AB0"/>
    <w:rsid w:val="00241901"/>
    <w:rsid w:val="00241985"/>
    <w:rsid w:val="00242932"/>
    <w:rsid w:val="00242C59"/>
    <w:rsid w:val="00242E02"/>
    <w:rsid w:val="0024460B"/>
    <w:rsid w:val="00244B2E"/>
    <w:rsid w:val="00244D78"/>
    <w:rsid w:val="00244D79"/>
    <w:rsid w:val="00245281"/>
    <w:rsid w:val="002463B7"/>
    <w:rsid w:val="002463FA"/>
    <w:rsid w:val="002464BE"/>
    <w:rsid w:val="0024670C"/>
    <w:rsid w:val="00246C90"/>
    <w:rsid w:val="002471AC"/>
    <w:rsid w:val="00247EAC"/>
    <w:rsid w:val="00247EB0"/>
    <w:rsid w:val="00247F2C"/>
    <w:rsid w:val="002505CB"/>
    <w:rsid w:val="002509F7"/>
    <w:rsid w:val="00250A00"/>
    <w:rsid w:val="00250DE6"/>
    <w:rsid w:val="00251245"/>
    <w:rsid w:val="00251511"/>
    <w:rsid w:val="002520FE"/>
    <w:rsid w:val="002523BD"/>
    <w:rsid w:val="00252785"/>
    <w:rsid w:val="00252986"/>
    <w:rsid w:val="00252D02"/>
    <w:rsid w:val="00254613"/>
    <w:rsid w:val="00254DC9"/>
    <w:rsid w:val="002558F3"/>
    <w:rsid w:val="00255ABF"/>
    <w:rsid w:val="00256268"/>
    <w:rsid w:val="00256364"/>
    <w:rsid w:val="00256B85"/>
    <w:rsid w:val="002579B0"/>
    <w:rsid w:val="002579E2"/>
    <w:rsid w:val="00257BAC"/>
    <w:rsid w:val="00260F8F"/>
    <w:rsid w:val="0026114E"/>
    <w:rsid w:val="002617EE"/>
    <w:rsid w:val="002619CF"/>
    <w:rsid w:val="00261E4B"/>
    <w:rsid w:val="00261FBA"/>
    <w:rsid w:val="0026400E"/>
    <w:rsid w:val="00265311"/>
    <w:rsid w:val="002666C8"/>
    <w:rsid w:val="0026681A"/>
    <w:rsid w:val="002669E9"/>
    <w:rsid w:val="00267322"/>
    <w:rsid w:val="002673C3"/>
    <w:rsid w:val="00267AC2"/>
    <w:rsid w:val="00267BD3"/>
    <w:rsid w:val="00270068"/>
    <w:rsid w:val="00270BEF"/>
    <w:rsid w:val="00270DE4"/>
    <w:rsid w:val="00271738"/>
    <w:rsid w:val="00271745"/>
    <w:rsid w:val="002724F2"/>
    <w:rsid w:val="00273473"/>
    <w:rsid w:val="00273494"/>
    <w:rsid w:val="002738D2"/>
    <w:rsid w:val="00273E66"/>
    <w:rsid w:val="00274315"/>
    <w:rsid w:val="00274A6E"/>
    <w:rsid w:val="00274C04"/>
    <w:rsid w:val="00274D4D"/>
    <w:rsid w:val="00274E5E"/>
    <w:rsid w:val="0027502D"/>
    <w:rsid w:val="00275C45"/>
    <w:rsid w:val="00275D53"/>
    <w:rsid w:val="00276151"/>
    <w:rsid w:val="002761E3"/>
    <w:rsid w:val="00276807"/>
    <w:rsid w:val="0027705F"/>
    <w:rsid w:val="00277F66"/>
    <w:rsid w:val="00280DDA"/>
    <w:rsid w:val="002817BB"/>
    <w:rsid w:val="00281B10"/>
    <w:rsid w:val="00282146"/>
    <w:rsid w:val="00282AFA"/>
    <w:rsid w:val="00283475"/>
    <w:rsid w:val="00283C92"/>
    <w:rsid w:val="00283FF4"/>
    <w:rsid w:val="0028458D"/>
    <w:rsid w:val="00284E4E"/>
    <w:rsid w:val="0028541D"/>
    <w:rsid w:val="0028580A"/>
    <w:rsid w:val="00285D06"/>
    <w:rsid w:val="00285E5C"/>
    <w:rsid w:val="00286357"/>
    <w:rsid w:val="002864A1"/>
    <w:rsid w:val="002866A1"/>
    <w:rsid w:val="00287B22"/>
    <w:rsid w:val="00287CEA"/>
    <w:rsid w:val="00287D06"/>
    <w:rsid w:val="002900BD"/>
    <w:rsid w:val="002902AD"/>
    <w:rsid w:val="002906FE"/>
    <w:rsid w:val="002914DD"/>
    <w:rsid w:val="002916A5"/>
    <w:rsid w:val="0029176C"/>
    <w:rsid w:val="002921AD"/>
    <w:rsid w:val="002924C2"/>
    <w:rsid w:val="0029270F"/>
    <w:rsid w:val="002928D5"/>
    <w:rsid w:val="002928D8"/>
    <w:rsid w:val="002931B9"/>
    <w:rsid w:val="00293AD9"/>
    <w:rsid w:val="00293AE1"/>
    <w:rsid w:val="00293B09"/>
    <w:rsid w:val="00293C1D"/>
    <w:rsid w:val="00294152"/>
    <w:rsid w:val="002945CE"/>
    <w:rsid w:val="002959AA"/>
    <w:rsid w:val="00295BE4"/>
    <w:rsid w:val="00295E01"/>
    <w:rsid w:val="00296446"/>
    <w:rsid w:val="00296B53"/>
    <w:rsid w:val="0029736D"/>
    <w:rsid w:val="00297B78"/>
    <w:rsid w:val="00297EF6"/>
    <w:rsid w:val="002A015E"/>
    <w:rsid w:val="002A0FF9"/>
    <w:rsid w:val="002A1398"/>
    <w:rsid w:val="002A1697"/>
    <w:rsid w:val="002A1E83"/>
    <w:rsid w:val="002A2630"/>
    <w:rsid w:val="002A30A5"/>
    <w:rsid w:val="002A3DA7"/>
    <w:rsid w:val="002A4439"/>
    <w:rsid w:val="002A4783"/>
    <w:rsid w:val="002A487E"/>
    <w:rsid w:val="002A4BCE"/>
    <w:rsid w:val="002A4E2F"/>
    <w:rsid w:val="002A4E43"/>
    <w:rsid w:val="002A587C"/>
    <w:rsid w:val="002A6174"/>
    <w:rsid w:val="002A66ED"/>
    <w:rsid w:val="002A6EFC"/>
    <w:rsid w:val="002A6F39"/>
    <w:rsid w:val="002A6FA7"/>
    <w:rsid w:val="002A76DA"/>
    <w:rsid w:val="002A7763"/>
    <w:rsid w:val="002B06E5"/>
    <w:rsid w:val="002B07E0"/>
    <w:rsid w:val="002B0876"/>
    <w:rsid w:val="002B0BB8"/>
    <w:rsid w:val="002B0D6A"/>
    <w:rsid w:val="002B1EA9"/>
    <w:rsid w:val="002B22B3"/>
    <w:rsid w:val="002B2652"/>
    <w:rsid w:val="002B278E"/>
    <w:rsid w:val="002B2973"/>
    <w:rsid w:val="002B2B39"/>
    <w:rsid w:val="002B2EFD"/>
    <w:rsid w:val="002B325F"/>
    <w:rsid w:val="002B39A1"/>
    <w:rsid w:val="002B3C66"/>
    <w:rsid w:val="002B423F"/>
    <w:rsid w:val="002B43F4"/>
    <w:rsid w:val="002B4C2E"/>
    <w:rsid w:val="002B5600"/>
    <w:rsid w:val="002B5747"/>
    <w:rsid w:val="002B6539"/>
    <w:rsid w:val="002B6591"/>
    <w:rsid w:val="002B6837"/>
    <w:rsid w:val="002B74F1"/>
    <w:rsid w:val="002C26A4"/>
    <w:rsid w:val="002C2754"/>
    <w:rsid w:val="002C2AF9"/>
    <w:rsid w:val="002C2E42"/>
    <w:rsid w:val="002C3A17"/>
    <w:rsid w:val="002C446A"/>
    <w:rsid w:val="002C4EAA"/>
    <w:rsid w:val="002C50E3"/>
    <w:rsid w:val="002C52B5"/>
    <w:rsid w:val="002C559A"/>
    <w:rsid w:val="002C5780"/>
    <w:rsid w:val="002C5C12"/>
    <w:rsid w:val="002C6094"/>
    <w:rsid w:val="002C6EAA"/>
    <w:rsid w:val="002C7027"/>
    <w:rsid w:val="002C75D9"/>
    <w:rsid w:val="002C7739"/>
    <w:rsid w:val="002D00F3"/>
    <w:rsid w:val="002D022B"/>
    <w:rsid w:val="002D0AB3"/>
    <w:rsid w:val="002D0D19"/>
    <w:rsid w:val="002D0E8D"/>
    <w:rsid w:val="002D102F"/>
    <w:rsid w:val="002D18ED"/>
    <w:rsid w:val="002D1C10"/>
    <w:rsid w:val="002D1CAC"/>
    <w:rsid w:val="002D1E1B"/>
    <w:rsid w:val="002D1FAB"/>
    <w:rsid w:val="002D267C"/>
    <w:rsid w:val="002D26F7"/>
    <w:rsid w:val="002D2C26"/>
    <w:rsid w:val="002D43E9"/>
    <w:rsid w:val="002D5608"/>
    <w:rsid w:val="002D5907"/>
    <w:rsid w:val="002D5E9C"/>
    <w:rsid w:val="002D7212"/>
    <w:rsid w:val="002D7266"/>
    <w:rsid w:val="002E0CB2"/>
    <w:rsid w:val="002E0DA8"/>
    <w:rsid w:val="002E1A9A"/>
    <w:rsid w:val="002E1EB8"/>
    <w:rsid w:val="002E2765"/>
    <w:rsid w:val="002E2A93"/>
    <w:rsid w:val="002E2E4D"/>
    <w:rsid w:val="002E2F81"/>
    <w:rsid w:val="002E3773"/>
    <w:rsid w:val="002E389A"/>
    <w:rsid w:val="002E3FB3"/>
    <w:rsid w:val="002E4E2F"/>
    <w:rsid w:val="002E52BF"/>
    <w:rsid w:val="002E53B4"/>
    <w:rsid w:val="002E743B"/>
    <w:rsid w:val="002E7792"/>
    <w:rsid w:val="002F144E"/>
    <w:rsid w:val="002F1D10"/>
    <w:rsid w:val="002F2123"/>
    <w:rsid w:val="002F23E3"/>
    <w:rsid w:val="002F2AC8"/>
    <w:rsid w:val="002F2B4F"/>
    <w:rsid w:val="002F3C1D"/>
    <w:rsid w:val="002F3DF8"/>
    <w:rsid w:val="002F40D7"/>
    <w:rsid w:val="002F4114"/>
    <w:rsid w:val="002F4C1A"/>
    <w:rsid w:val="002F5519"/>
    <w:rsid w:val="002F6EC8"/>
    <w:rsid w:val="002F718E"/>
    <w:rsid w:val="002F7F55"/>
    <w:rsid w:val="0030008C"/>
    <w:rsid w:val="00300264"/>
    <w:rsid w:val="00300358"/>
    <w:rsid w:val="003009B6"/>
    <w:rsid w:val="00301298"/>
    <w:rsid w:val="00301B52"/>
    <w:rsid w:val="00301CD8"/>
    <w:rsid w:val="00302868"/>
    <w:rsid w:val="00302DF0"/>
    <w:rsid w:val="0030338C"/>
    <w:rsid w:val="00303704"/>
    <w:rsid w:val="00303C2C"/>
    <w:rsid w:val="00304322"/>
    <w:rsid w:val="003052B1"/>
    <w:rsid w:val="00305CCD"/>
    <w:rsid w:val="003072C6"/>
    <w:rsid w:val="0031050B"/>
    <w:rsid w:val="003109D6"/>
    <w:rsid w:val="00310B73"/>
    <w:rsid w:val="00310BD5"/>
    <w:rsid w:val="00311424"/>
    <w:rsid w:val="00312827"/>
    <w:rsid w:val="0031352D"/>
    <w:rsid w:val="00313E56"/>
    <w:rsid w:val="0031424C"/>
    <w:rsid w:val="003145DE"/>
    <w:rsid w:val="00314B51"/>
    <w:rsid w:val="0031570E"/>
    <w:rsid w:val="00315B2B"/>
    <w:rsid w:val="00315FF1"/>
    <w:rsid w:val="00316419"/>
    <w:rsid w:val="00316DFA"/>
    <w:rsid w:val="003177CE"/>
    <w:rsid w:val="00317E29"/>
    <w:rsid w:val="00320F8D"/>
    <w:rsid w:val="0032190F"/>
    <w:rsid w:val="00321E32"/>
    <w:rsid w:val="00321E33"/>
    <w:rsid w:val="0032218F"/>
    <w:rsid w:val="003226AA"/>
    <w:rsid w:val="00322768"/>
    <w:rsid w:val="00322950"/>
    <w:rsid w:val="00322D38"/>
    <w:rsid w:val="00322E0F"/>
    <w:rsid w:val="0032404D"/>
    <w:rsid w:val="003240BB"/>
    <w:rsid w:val="00324235"/>
    <w:rsid w:val="00324CDD"/>
    <w:rsid w:val="00325917"/>
    <w:rsid w:val="003264D7"/>
    <w:rsid w:val="003268BD"/>
    <w:rsid w:val="0032696B"/>
    <w:rsid w:val="00326B78"/>
    <w:rsid w:val="00326D74"/>
    <w:rsid w:val="00330183"/>
    <w:rsid w:val="00330959"/>
    <w:rsid w:val="00330BF5"/>
    <w:rsid w:val="00331068"/>
    <w:rsid w:val="0033171E"/>
    <w:rsid w:val="00331F8B"/>
    <w:rsid w:val="00332D7D"/>
    <w:rsid w:val="0033336B"/>
    <w:rsid w:val="0033348B"/>
    <w:rsid w:val="00333E02"/>
    <w:rsid w:val="00333F2C"/>
    <w:rsid w:val="00334623"/>
    <w:rsid w:val="00334826"/>
    <w:rsid w:val="0033521C"/>
    <w:rsid w:val="003353B5"/>
    <w:rsid w:val="003355BB"/>
    <w:rsid w:val="00336261"/>
    <w:rsid w:val="00336AD4"/>
    <w:rsid w:val="00336EB3"/>
    <w:rsid w:val="00337BBE"/>
    <w:rsid w:val="00337E57"/>
    <w:rsid w:val="00340AD2"/>
    <w:rsid w:val="00340B1A"/>
    <w:rsid w:val="00340B7C"/>
    <w:rsid w:val="00341228"/>
    <w:rsid w:val="0034138C"/>
    <w:rsid w:val="0034159A"/>
    <w:rsid w:val="00341700"/>
    <w:rsid w:val="00342E34"/>
    <w:rsid w:val="0034328D"/>
    <w:rsid w:val="0034387E"/>
    <w:rsid w:val="00343886"/>
    <w:rsid w:val="0034505B"/>
    <w:rsid w:val="00345461"/>
    <w:rsid w:val="003458C9"/>
    <w:rsid w:val="00346106"/>
    <w:rsid w:val="00346128"/>
    <w:rsid w:val="0034650D"/>
    <w:rsid w:val="0034670A"/>
    <w:rsid w:val="00346A45"/>
    <w:rsid w:val="00346B84"/>
    <w:rsid w:val="00346F6B"/>
    <w:rsid w:val="003512DF"/>
    <w:rsid w:val="00351F91"/>
    <w:rsid w:val="00352248"/>
    <w:rsid w:val="00352571"/>
    <w:rsid w:val="00353557"/>
    <w:rsid w:val="00354C7B"/>
    <w:rsid w:val="00355044"/>
    <w:rsid w:val="00355621"/>
    <w:rsid w:val="003558DE"/>
    <w:rsid w:val="0035610E"/>
    <w:rsid w:val="00356848"/>
    <w:rsid w:val="00357931"/>
    <w:rsid w:val="00357A7E"/>
    <w:rsid w:val="00357FD7"/>
    <w:rsid w:val="003600D6"/>
    <w:rsid w:val="003600E2"/>
    <w:rsid w:val="0036100D"/>
    <w:rsid w:val="003616E7"/>
    <w:rsid w:val="00361DE3"/>
    <w:rsid w:val="00362393"/>
    <w:rsid w:val="00362BCC"/>
    <w:rsid w:val="00362CDA"/>
    <w:rsid w:val="00362DD7"/>
    <w:rsid w:val="003638A8"/>
    <w:rsid w:val="00363AC3"/>
    <w:rsid w:val="00363B94"/>
    <w:rsid w:val="003640DF"/>
    <w:rsid w:val="00364AD9"/>
    <w:rsid w:val="00365000"/>
    <w:rsid w:val="00365E9C"/>
    <w:rsid w:val="0036708F"/>
    <w:rsid w:val="003671D6"/>
    <w:rsid w:val="003673DE"/>
    <w:rsid w:val="0036763E"/>
    <w:rsid w:val="0036770F"/>
    <w:rsid w:val="00367A1F"/>
    <w:rsid w:val="00371047"/>
    <w:rsid w:val="0037218D"/>
    <w:rsid w:val="00372A10"/>
    <w:rsid w:val="00372CE0"/>
    <w:rsid w:val="00372FBE"/>
    <w:rsid w:val="0037440E"/>
    <w:rsid w:val="003746BC"/>
    <w:rsid w:val="003747BA"/>
    <w:rsid w:val="003751F5"/>
    <w:rsid w:val="00375A81"/>
    <w:rsid w:val="00375BAE"/>
    <w:rsid w:val="00376196"/>
    <w:rsid w:val="00376779"/>
    <w:rsid w:val="00376A37"/>
    <w:rsid w:val="00377175"/>
    <w:rsid w:val="0037734D"/>
    <w:rsid w:val="0037735F"/>
    <w:rsid w:val="003775DB"/>
    <w:rsid w:val="0038002A"/>
    <w:rsid w:val="00380061"/>
    <w:rsid w:val="0038006B"/>
    <w:rsid w:val="003802BB"/>
    <w:rsid w:val="00380374"/>
    <w:rsid w:val="00380B1D"/>
    <w:rsid w:val="00380CD6"/>
    <w:rsid w:val="003812B8"/>
    <w:rsid w:val="00381F7B"/>
    <w:rsid w:val="00381F98"/>
    <w:rsid w:val="0038269C"/>
    <w:rsid w:val="00382A0E"/>
    <w:rsid w:val="00382A2C"/>
    <w:rsid w:val="00383149"/>
    <w:rsid w:val="0038435E"/>
    <w:rsid w:val="00384690"/>
    <w:rsid w:val="003846FE"/>
    <w:rsid w:val="003849CD"/>
    <w:rsid w:val="0038530C"/>
    <w:rsid w:val="00385F94"/>
    <w:rsid w:val="003860C1"/>
    <w:rsid w:val="00386319"/>
    <w:rsid w:val="003868A6"/>
    <w:rsid w:val="00387A37"/>
    <w:rsid w:val="0039056D"/>
    <w:rsid w:val="0039082C"/>
    <w:rsid w:val="003908C6"/>
    <w:rsid w:val="00391234"/>
    <w:rsid w:val="00393260"/>
    <w:rsid w:val="00393A59"/>
    <w:rsid w:val="00393C24"/>
    <w:rsid w:val="00394145"/>
    <w:rsid w:val="0039477C"/>
    <w:rsid w:val="00394ADC"/>
    <w:rsid w:val="00395644"/>
    <w:rsid w:val="00396AE8"/>
    <w:rsid w:val="003970D9"/>
    <w:rsid w:val="00397C9E"/>
    <w:rsid w:val="003A00B0"/>
    <w:rsid w:val="003A03D9"/>
    <w:rsid w:val="003A058C"/>
    <w:rsid w:val="003A0816"/>
    <w:rsid w:val="003A297F"/>
    <w:rsid w:val="003A2B83"/>
    <w:rsid w:val="003A3815"/>
    <w:rsid w:val="003A490D"/>
    <w:rsid w:val="003A4E5A"/>
    <w:rsid w:val="003A4EAD"/>
    <w:rsid w:val="003A50FF"/>
    <w:rsid w:val="003A5722"/>
    <w:rsid w:val="003A5A7B"/>
    <w:rsid w:val="003A5FA6"/>
    <w:rsid w:val="003A63CB"/>
    <w:rsid w:val="003A67A1"/>
    <w:rsid w:val="003A682F"/>
    <w:rsid w:val="003A7BA4"/>
    <w:rsid w:val="003B0101"/>
    <w:rsid w:val="003B213D"/>
    <w:rsid w:val="003B267F"/>
    <w:rsid w:val="003B2A8A"/>
    <w:rsid w:val="003B2EE7"/>
    <w:rsid w:val="003B2EF5"/>
    <w:rsid w:val="003B3127"/>
    <w:rsid w:val="003B335B"/>
    <w:rsid w:val="003B36F4"/>
    <w:rsid w:val="003B3EF0"/>
    <w:rsid w:val="003B519D"/>
    <w:rsid w:val="003B5312"/>
    <w:rsid w:val="003B54A0"/>
    <w:rsid w:val="003B5BE7"/>
    <w:rsid w:val="003B5FDA"/>
    <w:rsid w:val="003B6D6E"/>
    <w:rsid w:val="003B70C2"/>
    <w:rsid w:val="003B7327"/>
    <w:rsid w:val="003B7B32"/>
    <w:rsid w:val="003C02BF"/>
    <w:rsid w:val="003C0653"/>
    <w:rsid w:val="003C0781"/>
    <w:rsid w:val="003C176E"/>
    <w:rsid w:val="003C19C8"/>
    <w:rsid w:val="003C2C61"/>
    <w:rsid w:val="003C2EDF"/>
    <w:rsid w:val="003C2F36"/>
    <w:rsid w:val="003C31D8"/>
    <w:rsid w:val="003C3C79"/>
    <w:rsid w:val="003C3D71"/>
    <w:rsid w:val="003C3DA6"/>
    <w:rsid w:val="003C43D4"/>
    <w:rsid w:val="003C46EB"/>
    <w:rsid w:val="003C4AA9"/>
    <w:rsid w:val="003C50EF"/>
    <w:rsid w:val="003C5482"/>
    <w:rsid w:val="003C56E8"/>
    <w:rsid w:val="003C5EE6"/>
    <w:rsid w:val="003C66C3"/>
    <w:rsid w:val="003C70F1"/>
    <w:rsid w:val="003C72A1"/>
    <w:rsid w:val="003C72B9"/>
    <w:rsid w:val="003D0060"/>
    <w:rsid w:val="003D08FC"/>
    <w:rsid w:val="003D1A1E"/>
    <w:rsid w:val="003D1FAC"/>
    <w:rsid w:val="003D21BF"/>
    <w:rsid w:val="003D223E"/>
    <w:rsid w:val="003D259A"/>
    <w:rsid w:val="003D2A83"/>
    <w:rsid w:val="003D3955"/>
    <w:rsid w:val="003D3A95"/>
    <w:rsid w:val="003D3AF7"/>
    <w:rsid w:val="003D4198"/>
    <w:rsid w:val="003D4CFF"/>
    <w:rsid w:val="003D5A55"/>
    <w:rsid w:val="003D6297"/>
    <w:rsid w:val="003D70C0"/>
    <w:rsid w:val="003E0034"/>
    <w:rsid w:val="003E01FF"/>
    <w:rsid w:val="003E0263"/>
    <w:rsid w:val="003E0392"/>
    <w:rsid w:val="003E0DAC"/>
    <w:rsid w:val="003E1389"/>
    <w:rsid w:val="003E2602"/>
    <w:rsid w:val="003E26F4"/>
    <w:rsid w:val="003E27B9"/>
    <w:rsid w:val="003E473E"/>
    <w:rsid w:val="003E4BE6"/>
    <w:rsid w:val="003E4C58"/>
    <w:rsid w:val="003E4CD3"/>
    <w:rsid w:val="003E4D07"/>
    <w:rsid w:val="003E4D69"/>
    <w:rsid w:val="003E4DC5"/>
    <w:rsid w:val="003E60A0"/>
    <w:rsid w:val="003E6C7D"/>
    <w:rsid w:val="003E7666"/>
    <w:rsid w:val="003E7E63"/>
    <w:rsid w:val="003F0B9C"/>
    <w:rsid w:val="003F0D97"/>
    <w:rsid w:val="003F1351"/>
    <w:rsid w:val="003F1698"/>
    <w:rsid w:val="003F2274"/>
    <w:rsid w:val="003F22A3"/>
    <w:rsid w:val="003F2676"/>
    <w:rsid w:val="003F328D"/>
    <w:rsid w:val="003F3619"/>
    <w:rsid w:val="003F37EF"/>
    <w:rsid w:val="003F3908"/>
    <w:rsid w:val="003F4DDC"/>
    <w:rsid w:val="003F5F5F"/>
    <w:rsid w:val="003F640A"/>
    <w:rsid w:val="003F6A6B"/>
    <w:rsid w:val="003F6EEC"/>
    <w:rsid w:val="003F74E5"/>
    <w:rsid w:val="003F76C2"/>
    <w:rsid w:val="003F78EC"/>
    <w:rsid w:val="00401629"/>
    <w:rsid w:val="004016C0"/>
    <w:rsid w:val="00401EC1"/>
    <w:rsid w:val="004021BE"/>
    <w:rsid w:val="00402318"/>
    <w:rsid w:val="004027DC"/>
    <w:rsid w:val="0040334D"/>
    <w:rsid w:val="0040418E"/>
    <w:rsid w:val="0040424F"/>
    <w:rsid w:val="00404514"/>
    <w:rsid w:val="00405047"/>
    <w:rsid w:val="0040544C"/>
    <w:rsid w:val="00406A68"/>
    <w:rsid w:val="00406CD3"/>
    <w:rsid w:val="00407721"/>
    <w:rsid w:val="00411847"/>
    <w:rsid w:val="0041238A"/>
    <w:rsid w:val="0041353D"/>
    <w:rsid w:val="00413706"/>
    <w:rsid w:val="00414094"/>
    <w:rsid w:val="00415108"/>
    <w:rsid w:val="004155C7"/>
    <w:rsid w:val="004165D3"/>
    <w:rsid w:val="00416716"/>
    <w:rsid w:val="0041773B"/>
    <w:rsid w:val="004204A5"/>
    <w:rsid w:val="00420798"/>
    <w:rsid w:val="00420801"/>
    <w:rsid w:val="00421B27"/>
    <w:rsid w:val="00421BD6"/>
    <w:rsid w:val="00421C18"/>
    <w:rsid w:val="004234D2"/>
    <w:rsid w:val="00423779"/>
    <w:rsid w:val="004238B3"/>
    <w:rsid w:val="00423B40"/>
    <w:rsid w:val="004245CF"/>
    <w:rsid w:val="00424A7E"/>
    <w:rsid w:val="004250D3"/>
    <w:rsid w:val="0042511C"/>
    <w:rsid w:val="004257F4"/>
    <w:rsid w:val="00425B10"/>
    <w:rsid w:val="004260AE"/>
    <w:rsid w:val="00426B4E"/>
    <w:rsid w:val="00426C38"/>
    <w:rsid w:val="0042723B"/>
    <w:rsid w:val="004274FF"/>
    <w:rsid w:val="004276B2"/>
    <w:rsid w:val="00430FB9"/>
    <w:rsid w:val="00431377"/>
    <w:rsid w:val="00431A1F"/>
    <w:rsid w:val="0043203F"/>
    <w:rsid w:val="00432B0B"/>
    <w:rsid w:val="004331F0"/>
    <w:rsid w:val="00433480"/>
    <w:rsid w:val="00433831"/>
    <w:rsid w:val="00433C0A"/>
    <w:rsid w:val="00433D6F"/>
    <w:rsid w:val="0043441B"/>
    <w:rsid w:val="00434DED"/>
    <w:rsid w:val="00434F34"/>
    <w:rsid w:val="00435770"/>
    <w:rsid w:val="00436397"/>
    <w:rsid w:val="0043653F"/>
    <w:rsid w:val="00436776"/>
    <w:rsid w:val="0043688D"/>
    <w:rsid w:val="00437826"/>
    <w:rsid w:val="00437D11"/>
    <w:rsid w:val="00437E87"/>
    <w:rsid w:val="00440B53"/>
    <w:rsid w:val="00440F73"/>
    <w:rsid w:val="00441333"/>
    <w:rsid w:val="00441424"/>
    <w:rsid w:val="00441BCC"/>
    <w:rsid w:val="00441DDB"/>
    <w:rsid w:val="00442466"/>
    <w:rsid w:val="00442B04"/>
    <w:rsid w:val="00442C38"/>
    <w:rsid w:val="00442D5A"/>
    <w:rsid w:val="00442E7E"/>
    <w:rsid w:val="00443109"/>
    <w:rsid w:val="004435B9"/>
    <w:rsid w:val="00443805"/>
    <w:rsid w:val="004438FD"/>
    <w:rsid w:val="00443966"/>
    <w:rsid w:val="00443C84"/>
    <w:rsid w:val="00443F5D"/>
    <w:rsid w:val="00444C59"/>
    <w:rsid w:val="0044502A"/>
    <w:rsid w:val="0044598A"/>
    <w:rsid w:val="00445CB4"/>
    <w:rsid w:val="004470AD"/>
    <w:rsid w:val="004473AE"/>
    <w:rsid w:val="00447BA6"/>
    <w:rsid w:val="00447F28"/>
    <w:rsid w:val="0045045F"/>
    <w:rsid w:val="00450B1A"/>
    <w:rsid w:val="00451BD1"/>
    <w:rsid w:val="00451BE3"/>
    <w:rsid w:val="004536D7"/>
    <w:rsid w:val="00453B62"/>
    <w:rsid w:val="00453D84"/>
    <w:rsid w:val="0045417D"/>
    <w:rsid w:val="0045467A"/>
    <w:rsid w:val="00454EA8"/>
    <w:rsid w:val="0045590F"/>
    <w:rsid w:val="00455F20"/>
    <w:rsid w:val="004578ED"/>
    <w:rsid w:val="00460807"/>
    <w:rsid w:val="004609F2"/>
    <w:rsid w:val="004609FB"/>
    <w:rsid w:val="00460B35"/>
    <w:rsid w:val="0046142B"/>
    <w:rsid w:val="00461821"/>
    <w:rsid w:val="004619B3"/>
    <w:rsid w:val="00461B34"/>
    <w:rsid w:val="00462B5B"/>
    <w:rsid w:val="00462F33"/>
    <w:rsid w:val="00462F8F"/>
    <w:rsid w:val="0046336E"/>
    <w:rsid w:val="0046338C"/>
    <w:rsid w:val="0046341D"/>
    <w:rsid w:val="004635A4"/>
    <w:rsid w:val="00463851"/>
    <w:rsid w:val="004648BC"/>
    <w:rsid w:val="00464FB3"/>
    <w:rsid w:val="00465953"/>
    <w:rsid w:val="0046597C"/>
    <w:rsid w:val="00465AA7"/>
    <w:rsid w:val="00466226"/>
    <w:rsid w:val="00466620"/>
    <w:rsid w:val="004668B2"/>
    <w:rsid w:val="00466D8A"/>
    <w:rsid w:val="00467FBC"/>
    <w:rsid w:val="00470C57"/>
    <w:rsid w:val="0047192B"/>
    <w:rsid w:val="004725FF"/>
    <w:rsid w:val="00472C06"/>
    <w:rsid w:val="00472E6C"/>
    <w:rsid w:val="00473BA3"/>
    <w:rsid w:val="00473BD6"/>
    <w:rsid w:val="00474E09"/>
    <w:rsid w:val="00474ED5"/>
    <w:rsid w:val="00474FBA"/>
    <w:rsid w:val="00475AFF"/>
    <w:rsid w:val="00475B7B"/>
    <w:rsid w:val="00475BD9"/>
    <w:rsid w:val="00475FC3"/>
    <w:rsid w:val="00476049"/>
    <w:rsid w:val="00476A1E"/>
    <w:rsid w:val="00476FDE"/>
    <w:rsid w:val="00477307"/>
    <w:rsid w:val="00477749"/>
    <w:rsid w:val="00477CF5"/>
    <w:rsid w:val="00480B57"/>
    <w:rsid w:val="00481F81"/>
    <w:rsid w:val="00482582"/>
    <w:rsid w:val="00482984"/>
    <w:rsid w:val="004829CF"/>
    <w:rsid w:val="00482D8B"/>
    <w:rsid w:val="00482EA0"/>
    <w:rsid w:val="00483579"/>
    <w:rsid w:val="004837D0"/>
    <w:rsid w:val="004841FF"/>
    <w:rsid w:val="004843AF"/>
    <w:rsid w:val="0048485A"/>
    <w:rsid w:val="00484B9A"/>
    <w:rsid w:val="0048550C"/>
    <w:rsid w:val="0048577B"/>
    <w:rsid w:val="00485E7F"/>
    <w:rsid w:val="004867F1"/>
    <w:rsid w:val="00486E3D"/>
    <w:rsid w:val="00487263"/>
    <w:rsid w:val="004878B3"/>
    <w:rsid w:val="00487AEA"/>
    <w:rsid w:val="00487D2E"/>
    <w:rsid w:val="00490A57"/>
    <w:rsid w:val="004917BB"/>
    <w:rsid w:val="00491840"/>
    <w:rsid w:val="00491F06"/>
    <w:rsid w:val="00492CAA"/>
    <w:rsid w:val="00493EAA"/>
    <w:rsid w:val="0049459D"/>
    <w:rsid w:val="0049477A"/>
    <w:rsid w:val="00494AF9"/>
    <w:rsid w:val="00495728"/>
    <w:rsid w:val="00496669"/>
    <w:rsid w:val="00496A41"/>
    <w:rsid w:val="00496FD5"/>
    <w:rsid w:val="0049703C"/>
    <w:rsid w:val="004974FB"/>
    <w:rsid w:val="004A0589"/>
    <w:rsid w:val="004A20AC"/>
    <w:rsid w:val="004A26DD"/>
    <w:rsid w:val="004A26FB"/>
    <w:rsid w:val="004A2D78"/>
    <w:rsid w:val="004A3B66"/>
    <w:rsid w:val="004A41E2"/>
    <w:rsid w:val="004A4630"/>
    <w:rsid w:val="004A5092"/>
    <w:rsid w:val="004A5210"/>
    <w:rsid w:val="004A5DDC"/>
    <w:rsid w:val="004A5E5C"/>
    <w:rsid w:val="004A6880"/>
    <w:rsid w:val="004A6E47"/>
    <w:rsid w:val="004A6FBE"/>
    <w:rsid w:val="004A743C"/>
    <w:rsid w:val="004A76E6"/>
    <w:rsid w:val="004A7BD1"/>
    <w:rsid w:val="004B05BA"/>
    <w:rsid w:val="004B0935"/>
    <w:rsid w:val="004B0D7E"/>
    <w:rsid w:val="004B0ED0"/>
    <w:rsid w:val="004B1043"/>
    <w:rsid w:val="004B1535"/>
    <w:rsid w:val="004B1F19"/>
    <w:rsid w:val="004B21ED"/>
    <w:rsid w:val="004B224B"/>
    <w:rsid w:val="004B2A29"/>
    <w:rsid w:val="004B2B19"/>
    <w:rsid w:val="004B2E66"/>
    <w:rsid w:val="004B2F68"/>
    <w:rsid w:val="004B3152"/>
    <w:rsid w:val="004B347E"/>
    <w:rsid w:val="004B393E"/>
    <w:rsid w:val="004B3CE2"/>
    <w:rsid w:val="004B4068"/>
    <w:rsid w:val="004B40C2"/>
    <w:rsid w:val="004B45FF"/>
    <w:rsid w:val="004B4D4E"/>
    <w:rsid w:val="004B55DB"/>
    <w:rsid w:val="004B5A3D"/>
    <w:rsid w:val="004B7A39"/>
    <w:rsid w:val="004C0261"/>
    <w:rsid w:val="004C0C7E"/>
    <w:rsid w:val="004C0E0D"/>
    <w:rsid w:val="004C144E"/>
    <w:rsid w:val="004C17CA"/>
    <w:rsid w:val="004C191F"/>
    <w:rsid w:val="004C19DC"/>
    <w:rsid w:val="004C1B7B"/>
    <w:rsid w:val="004C280F"/>
    <w:rsid w:val="004C319A"/>
    <w:rsid w:val="004C33F4"/>
    <w:rsid w:val="004C3A6A"/>
    <w:rsid w:val="004C3D84"/>
    <w:rsid w:val="004C426A"/>
    <w:rsid w:val="004C4323"/>
    <w:rsid w:val="004C4584"/>
    <w:rsid w:val="004C4F81"/>
    <w:rsid w:val="004C5730"/>
    <w:rsid w:val="004D0880"/>
    <w:rsid w:val="004D14DC"/>
    <w:rsid w:val="004D178F"/>
    <w:rsid w:val="004D1A38"/>
    <w:rsid w:val="004D1D5D"/>
    <w:rsid w:val="004D1DED"/>
    <w:rsid w:val="004D25A7"/>
    <w:rsid w:val="004D28AF"/>
    <w:rsid w:val="004D2B0D"/>
    <w:rsid w:val="004D2B10"/>
    <w:rsid w:val="004D2B41"/>
    <w:rsid w:val="004D3332"/>
    <w:rsid w:val="004D344B"/>
    <w:rsid w:val="004D3B67"/>
    <w:rsid w:val="004D3E95"/>
    <w:rsid w:val="004D446C"/>
    <w:rsid w:val="004D4659"/>
    <w:rsid w:val="004D4765"/>
    <w:rsid w:val="004D4C90"/>
    <w:rsid w:val="004D4F32"/>
    <w:rsid w:val="004D5249"/>
    <w:rsid w:val="004D55AE"/>
    <w:rsid w:val="004D55B9"/>
    <w:rsid w:val="004D5863"/>
    <w:rsid w:val="004D5C2D"/>
    <w:rsid w:val="004D5D47"/>
    <w:rsid w:val="004D632C"/>
    <w:rsid w:val="004D6A4C"/>
    <w:rsid w:val="004D6C91"/>
    <w:rsid w:val="004D6D0B"/>
    <w:rsid w:val="004D6F98"/>
    <w:rsid w:val="004D772B"/>
    <w:rsid w:val="004E0018"/>
    <w:rsid w:val="004E0371"/>
    <w:rsid w:val="004E13ED"/>
    <w:rsid w:val="004E1473"/>
    <w:rsid w:val="004E1886"/>
    <w:rsid w:val="004E1AC3"/>
    <w:rsid w:val="004E1F63"/>
    <w:rsid w:val="004E2184"/>
    <w:rsid w:val="004E3D35"/>
    <w:rsid w:val="004E4BE6"/>
    <w:rsid w:val="004E5503"/>
    <w:rsid w:val="004E60FA"/>
    <w:rsid w:val="004E65C4"/>
    <w:rsid w:val="004E6883"/>
    <w:rsid w:val="004E7103"/>
    <w:rsid w:val="004E7629"/>
    <w:rsid w:val="004E7FA1"/>
    <w:rsid w:val="004F07FD"/>
    <w:rsid w:val="004F0832"/>
    <w:rsid w:val="004F13FD"/>
    <w:rsid w:val="004F1CC7"/>
    <w:rsid w:val="004F1EDC"/>
    <w:rsid w:val="004F20CF"/>
    <w:rsid w:val="004F2449"/>
    <w:rsid w:val="004F2D71"/>
    <w:rsid w:val="004F2E80"/>
    <w:rsid w:val="004F4416"/>
    <w:rsid w:val="004F496D"/>
    <w:rsid w:val="004F5002"/>
    <w:rsid w:val="004F5AA2"/>
    <w:rsid w:val="004F5AE0"/>
    <w:rsid w:val="004F644D"/>
    <w:rsid w:val="004F6768"/>
    <w:rsid w:val="004F7329"/>
    <w:rsid w:val="004F7722"/>
    <w:rsid w:val="004F7F5D"/>
    <w:rsid w:val="00500867"/>
    <w:rsid w:val="005016A2"/>
    <w:rsid w:val="00501F97"/>
    <w:rsid w:val="00501FE4"/>
    <w:rsid w:val="005026A5"/>
    <w:rsid w:val="005029B5"/>
    <w:rsid w:val="00503621"/>
    <w:rsid w:val="00503D67"/>
    <w:rsid w:val="00503ED8"/>
    <w:rsid w:val="005058CB"/>
    <w:rsid w:val="00505B29"/>
    <w:rsid w:val="005061BB"/>
    <w:rsid w:val="00506260"/>
    <w:rsid w:val="00506863"/>
    <w:rsid w:val="00506E74"/>
    <w:rsid w:val="00506E96"/>
    <w:rsid w:val="00506F99"/>
    <w:rsid w:val="00507318"/>
    <w:rsid w:val="00507719"/>
    <w:rsid w:val="00507C4A"/>
    <w:rsid w:val="00507CE2"/>
    <w:rsid w:val="00507FE6"/>
    <w:rsid w:val="0051059E"/>
    <w:rsid w:val="005108FD"/>
    <w:rsid w:val="00510A95"/>
    <w:rsid w:val="00510E97"/>
    <w:rsid w:val="00511B35"/>
    <w:rsid w:val="00512698"/>
    <w:rsid w:val="00513112"/>
    <w:rsid w:val="005132C2"/>
    <w:rsid w:val="00513628"/>
    <w:rsid w:val="0051380F"/>
    <w:rsid w:val="005141CC"/>
    <w:rsid w:val="0051490B"/>
    <w:rsid w:val="005152AA"/>
    <w:rsid w:val="00515329"/>
    <w:rsid w:val="005159B2"/>
    <w:rsid w:val="00515BBC"/>
    <w:rsid w:val="005162EB"/>
    <w:rsid w:val="0051726F"/>
    <w:rsid w:val="005179CA"/>
    <w:rsid w:val="00517C17"/>
    <w:rsid w:val="005208D0"/>
    <w:rsid w:val="00520949"/>
    <w:rsid w:val="005209E6"/>
    <w:rsid w:val="00522041"/>
    <w:rsid w:val="0052244F"/>
    <w:rsid w:val="005227AF"/>
    <w:rsid w:val="005233DC"/>
    <w:rsid w:val="00523E09"/>
    <w:rsid w:val="00523F02"/>
    <w:rsid w:val="005252C2"/>
    <w:rsid w:val="00526ED8"/>
    <w:rsid w:val="00526F7F"/>
    <w:rsid w:val="005270FC"/>
    <w:rsid w:val="00527DC0"/>
    <w:rsid w:val="00530524"/>
    <w:rsid w:val="005310E0"/>
    <w:rsid w:val="0053174F"/>
    <w:rsid w:val="005334B7"/>
    <w:rsid w:val="00533759"/>
    <w:rsid w:val="005344C8"/>
    <w:rsid w:val="005344F1"/>
    <w:rsid w:val="00534F62"/>
    <w:rsid w:val="005356BA"/>
    <w:rsid w:val="00535799"/>
    <w:rsid w:val="00535A01"/>
    <w:rsid w:val="00536F48"/>
    <w:rsid w:val="00536F9D"/>
    <w:rsid w:val="00537510"/>
    <w:rsid w:val="0053794F"/>
    <w:rsid w:val="00537BE2"/>
    <w:rsid w:val="00540399"/>
    <w:rsid w:val="0054047B"/>
    <w:rsid w:val="00541181"/>
    <w:rsid w:val="005414EE"/>
    <w:rsid w:val="00541C82"/>
    <w:rsid w:val="00542456"/>
    <w:rsid w:val="00543882"/>
    <w:rsid w:val="0054389E"/>
    <w:rsid w:val="005450FA"/>
    <w:rsid w:val="005459A6"/>
    <w:rsid w:val="00545D87"/>
    <w:rsid w:val="00546156"/>
    <w:rsid w:val="00546E69"/>
    <w:rsid w:val="00546F74"/>
    <w:rsid w:val="0054704F"/>
    <w:rsid w:val="0054788E"/>
    <w:rsid w:val="00547F1B"/>
    <w:rsid w:val="0055004E"/>
    <w:rsid w:val="00550C61"/>
    <w:rsid w:val="0055127D"/>
    <w:rsid w:val="00551510"/>
    <w:rsid w:val="005518AA"/>
    <w:rsid w:val="00551B41"/>
    <w:rsid w:val="0055333C"/>
    <w:rsid w:val="0055449A"/>
    <w:rsid w:val="00554675"/>
    <w:rsid w:val="005546C3"/>
    <w:rsid w:val="00554A38"/>
    <w:rsid w:val="00554D05"/>
    <w:rsid w:val="005557A2"/>
    <w:rsid w:val="00555D10"/>
    <w:rsid w:val="00556460"/>
    <w:rsid w:val="0055697A"/>
    <w:rsid w:val="00556ED0"/>
    <w:rsid w:val="005571CB"/>
    <w:rsid w:val="005573F8"/>
    <w:rsid w:val="0055746C"/>
    <w:rsid w:val="00557882"/>
    <w:rsid w:val="00557A5E"/>
    <w:rsid w:val="00557DD1"/>
    <w:rsid w:val="005608E6"/>
    <w:rsid w:val="00560CB8"/>
    <w:rsid w:val="00560DE0"/>
    <w:rsid w:val="00561585"/>
    <w:rsid w:val="00561A55"/>
    <w:rsid w:val="00561D37"/>
    <w:rsid w:val="00562020"/>
    <w:rsid w:val="00562694"/>
    <w:rsid w:val="00562D5E"/>
    <w:rsid w:val="00562D88"/>
    <w:rsid w:val="00564147"/>
    <w:rsid w:val="00564B06"/>
    <w:rsid w:val="005650BA"/>
    <w:rsid w:val="00565196"/>
    <w:rsid w:val="00565507"/>
    <w:rsid w:val="00565968"/>
    <w:rsid w:val="00565A2C"/>
    <w:rsid w:val="00565BAA"/>
    <w:rsid w:val="0056641F"/>
    <w:rsid w:val="00566E02"/>
    <w:rsid w:val="00566EA3"/>
    <w:rsid w:val="0056786C"/>
    <w:rsid w:val="00567D9C"/>
    <w:rsid w:val="00570899"/>
    <w:rsid w:val="00571376"/>
    <w:rsid w:val="00571489"/>
    <w:rsid w:val="00572E30"/>
    <w:rsid w:val="00573039"/>
    <w:rsid w:val="0057314C"/>
    <w:rsid w:val="00573181"/>
    <w:rsid w:val="00573799"/>
    <w:rsid w:val="005742DD"/>
    <w:rsid w:val="00574FCD"/>
    <w:rsid w:val="00575810"/>
    <w:rsid w:val="00575F81"/>
    <w:rsid w:val="0057664B"/>
    <w:rsid w:val="005768E5"/>
    <w:rsid w:val="00577749"/>
    <w:rsid w:val="00577B72"/>
    <w:rsid w:val="005800AB"/>
    <w:rsid w:val="00580351"/>
    <w:rsid w:val="00581524"/>
    <w:rsid w:val="005819C1"/>
    <w:rsid w:val="00581A5E"/>
    <w:rsid w:val="005821B8"/>
    <w:rsid w:val="005821F3"/>
    <w:rsid w:val="00582B59"/>
    <w:rsid w:val="00582D25"/>
    <w:rsid w:val="0058386C"/>
    <w:rsid w:val="00583F99"/>
    <w:rsid w:val="00584198"/>
    <w:rsid w:val="005843EF"/>
    <w:rsid w:val="00584447"/>
    <w:rsid w:val="00584610"/>
    <w:rsid w:val="00584879"/>
    <w:rsid w:val="0058491C"/>
    <w:rsid w:val="00584979"/>
    <w:rsid w:val="0058567D"/>
    <w:rsid w:val="00586506"/>
    <w:rsid w:val="00586FDE"/>
    <w:rsid w:val="005870D2"/>
    <w:rsid w:val="00590090"/>
    <w:rsid w:val="0059011F"/>
    <w:rsid w:val="00590765"/>
    <w:rsid w:val="00590C9D"/>
    <w:rsid w:val="00591267"/>
    <w:rsid w:val="00591273"/>
    <w:rsid w:val="0059167E"/>
    <w:rsid w:val="00591B75"/>
    <w:rsid w:val="00592316"/>
    <w:rsid w:val="00592AA7"/>
    <w:rsid w:val="0059302D"/>
    <w:rsid w:val="0059346C"/>
    <w:rsid w:val="00593541"/>
    <w:rsid w:val="0059366B"/>
    <w:rsid w:val="00593DDB"/>
    <w:rsid w:val="00594964"/>
    <w:rsid w:val="00594BB4"/>
    <w:rsid w:val="005955E7"/>
    <w:rsid w:val="005960FA"/>
    <w:rsid w:val="00596B04"/>
    <w:rsid w:val="00596B89"/>
    <w:rsid w:val="00596C5A"/>
    <w:rsid w:val="0059762D"/>
    <w:rsid w:val="0059777E"/>
    <w:rsid w:val="005977C5"/>
    <w:rsid w:val="005A1010"/>
    <w:rsid w:val="005A1828"/>
    <w:rsid w:val="005A1C9B"/>
    <w:rsid w:val="005A306F"/>
    <w:rsid w:val="005A31D0"/>
    <w:rsid w:val="005A3451"/>
    <w:rsid w:val="005A34A0"/>
    <w:rsid w:val="005A38BA"/>
    <w:rsid w:val="005A3AB4"/>
    <w:rsid w:val="005A3ABF"/>
    <w:rsid w:val="005A4DA2"/>
    <w:rsid w:val="005A5937"/>
    <w:rsid w:val="005A5BF1"/>
    <w:rsid w:val="005A622F"/>
    <w:rsid w:val="005A625C"/>
    <w:rsid w:val="005A62E7"/>
    <w:rsid w:val="005A706E"/>
    <w:rsid w:val="005B0AF2"/>
    <w:rsid w:val="005B0C98"/>
    <w:rsid w:val="005B10B1"/>
    <w:rsid w:val="005B10ED"/>
    <w:rsid w:val="005B1B5E"/>
    <w:rsid w:val="005B1B9A"/>
    <w:rsid w:val="005B1EF5"/>
    <w:rsid w:val="005B20EA"/>
    <w:rsid w:val="005B21AD"/>
    <w:rsid w:val="005B249A"/>
    <w:rsid w:val="005B29A9"/>
    <w:rsid w:val="005B2DD0"/>
    <w:rsid w:val="005B32C2"/>
    <w:rsid w:val="005B3595"/>
    <w:rsid w:val="005B377C"/>
    <w:rsid w:val="005B3F5A"/>
    <w:rsid w:val="005B42C4"/>
    <w:rsid w:val="005B4F56"/>
    <w:rsid w:val="005B5132"/>
    <w:rsid w:val="005B522D"/>
    <w:rsid w:val="005B547E"/>
    <w:rsid w:val="005B550F"/>
    <w:rsid w:val="005B58ED"/>
    <w:rsid w:val="005B5B20"/>
    <w:rsid w:val="005B66CB"/>
    <w:rsid w:val="005B6724"/>
    <w:rsid w:val="005B6AFF"/>
    <w:rsid w:val="005B70E0"/>
    <w:rsid w:val="005B7D03"/>
    <w:rsid w:val="005C07E0"/>
    <w:rsid w:val="005C07E5"/>
    <w:rsid w:val="005C11A3"/>
    <w:rsid w:val="005C147E"/>
    <w:rsid w:val="005C2154"/>
    <w:rsid w:val="005C227D"/>
    <w:rsid w:val="005C2EEC"/>
    <w:rsid w:val="005C389B"/>
    <w:rsid w:val="005C3E28"/>
    <w:rsid w:val="005C4716"/>
    <w:rsid w:val="005C5293"/>
    <w:rsid w:val="005C5E05"/>
    <w:rsid w:val="005C5F4E"/>
    <w:rsid w:val="005C6008"/>
    <w:rsid w:val="005C62A6"/>
    <w:rsid w:val="005C64F4"/>
    <w:rsid w:val="005C65C9"/>
    <w:rsid w:val="005C682B"/>
    <w:rsid w:val="005C6FA0"/>
    <w:rsid w:val="005C7220"/>
    <w:rsid w:val="005C733B"/>
    <w:rsid w:val="005C7B8B"/>
    <w:rsid w:val="005C7BB3"/>
    <w:rsid w:val="005D003B"/>
    <w:rsid w:val="005D1A97"/>
    <w:rsid w:val="005D1FE0"/>
    <w:rsid w:val="005D22BF"/>
    <w:rsid w:val="005D2899"/>
    <w:rsid w:val="005D3914"/>
    <w:rsid w:val="005D3FBE"/>
    <w:rsid w:val="005D41D7"/>
    <w:rsid w:val="005D4F45"/>
    <w:rsid w:val="005D5E25"/>
    <w:rsid w:val="005D5E68"/>
    <w:rsid w:val="005D6316"/>
    <w:rsid w:val="005D682A"/>
    <w:rsid w:val="005D6F21"/>
    <w:rsid w:val="005E00A8"/>
    <w:rsid w:val="005E1253"/>
    <w:rsid w:val="005E1816"/>
    <w:rsid w:val="005E1ABA"/>
    <w:rsid w:val="005E1D8F"/>
    <w:rsid w:val="005E2561"/>
    <w:rsid w:val="005E25A5"/>
    <w:rsid w:val="005E386C"/>
    <w:rsid w:val="005E47B7"/>
    <w:rsid w:val="005E480F"/>
    <w:rsid w:val="005E4EC4"/>
    <w:rsid w:val="005E530B"/>
    <w:rsid w:val="005E58E2"/>
    <w:rsid w:val="005E5A81"/>
    <w:rsid w:val="005E5ADC"/>
    <w:rsid w:val="005E5BE7"/>
    <w:rsid w:val="005E5CA6"/>
    <w:rsid w:val="005E6485"/>
    <w:rsid w:val="005E77C8"/>
    <w:rsid w:val="005F03A9"/>
    <w:rsid w:val="005F0665"/>
    <w:rsid w:val="005F06D9"/>
    <w:rsid w:val="005F0BE5"/>
    <w:rsid w:val="005F0FC3"/>
    <w:rsid w:val="005F1177"/>
    <w:rsid w:val="005F1695"/>
    <w:rsid w:val="005F169A"/>
    <w:rsid w:val="005F2BF6"/>
    <w:rsid w:val="005F3BCD"/>
    <w:rsid w:val="005F3D65"/>
    <w:rsid w:val="005F3F15"/>
    <w:rsid w:val="005F3F2F"/>
    <w:rsid w:val="005F3FDE"/>
    <w:rsid w:val="005F473C"/>
    <w:rsid w:val="005F47F9"/>
    <w:rsid w:val="005F7C03"/>
    <w:rsid w:val="005F7C14"/>
    <w:rsid w:val="006003B3"/>
    <w:rsid w:val="006006D6"/>
    <w:rsid w:val="00600E60"/>
    <w:rsid w:val="00600FAB"/>
    <w:rsid w:val="00601106"/>
    <w:rsid w:val="0060122B"/>
    <w:rsid w:val="00601762"/>
    <w:rsid w:val="00601A2E"/>
    <w:rsid w:val="00601C42"/>
    <w:rsid w:val="00601CA6"/>
    <w:rsid w:val="0060227F"/>
    <w:rsid w:val="006028D8"/>
    <w:rsid w:val="00602B0E"/>
    <w:rsid w:val="00603201"/>
    <w:rsid w:val="00603350"/>
    <w:rsid w:val="0060348F"/>
    <w:rsid w:val="00603C10"/>
    <w:rsid w:val="00603F45"/>
    <w:rsid w:val="00605CF2"/>
    <w:rsid w:val="006061AC"/>
    <w:rsid w:val="0060651A"/>
    <w:rsid w:val="00606578"/>
    <w:rsid w:val="006069AB"/>
    <w:rsid w:val="006069FB"/>
    <w:rsid w:val="00606A1F"/>
    <w:rsid w:val="00606DE6"/>
    <w:rsid w:val="0061014E"/>
    <w:rsid w:val="006108E0"/>
    <w:rsid w:val="00610D3F"/>
    <w:rsid w:val="00610DF1"/>
    <w:rsid w:val="006111B7"/>
    <w:rsid w:val="006114D7"/>
    <w:rsid w:val="00611524"/>
    <w:rsid w:val="006119D4"/>
    <w:rsid w:val="00612160"/>
    <w:rsid w:val="00612BE7"/>
    <w:rsid w:val="00612EDD"/>
    <w:rsid w:val="00613FAA"/>
    <w:rsid w:val="00614524"/>
    <w:rsid w:val="00615206"/>
    <w:rsid w:val="006160ED"/>
    <w:rsid w:val="006167B9"/>
    <w:rsid w:val="00617072"/>
    <w:rsid w:val="0061747C"/>
    <w:rsid w:val="00620D25"/>
    <w:rsid w:val="0062143F"/>
    <w:rsid w:val="006215EC"/>
    <w:rsid w:val="0062180E"/>
    <w:rsid w:val="00623098"/>
    <w:rsid w:val="0062382C"/>
    <w:rsid w:val="00623CB0"/>
    <w:rsid w:val="00623CD7"/>
    <w:rsid w:val="00623F63"/>
    <w:rsid w:val="00624404"/>
    <w:rsid w:val="00624491"/>
    <w:rsid w:val="00624911"/>
    <w:rsid w:val="00624F9A"/>
    <w:rsid w:val="00625894"/>
    <w:rsid w:val="00625C6D"/>
    <w:rsid w:val="0062600E"/>
    <w:rsid w:val="006264B8"/>
    <w:rsid w:val="00626B64"/>
    <w:rsid w:val="006277D3"/>
    <w:rsid w:val="00627FAD"/>
    <w:rsid w:val="00630114"/>
    <w:rsid w:val="006305EF"/>
    <w:rsid w:val="006329D3"/>
    <w:rsid w:val="00632EFF"/>
    <w:rsid w:val="00634452"/>
    <w:rsid w:val="00634675"/>
    <w:rsid w:val="006348DD"/>
    <w:rsid w:val="00634C13"/>
    <w:rsid w:val="00634C2A"/>
    <w:rsid w:val="00635580"/>
    <w:rsid w:val="00635902"/>
    <w:rsid w:val="00635BEA"/>
    <w:rsid w:val="00635C9F"/>
    <w:rsid w:val="00636D13"/>
    <w:rsid w:val="00637D28"/>
    <w:rsid w:val="00637E5A"/>
    <w:rsid w:val="00637E6D"/>
    <w:rsid w:val="006424C5"/>
    <w:rsid w:val="0064259C"/>
    <w:rsid w:val="00642667"/>
    <w:rsid w:val="006427D6"/>
    <w:rsid w:val="006432B8"/>
    <w:rsid w:val="006439E4"/>
    <w:rsid w:val="00643CCC"/>
    <w:rsid w:val="00643CCF"/>
    <w:rsid w:val="00643D48"/>
    <w:rsid w:val="006443B4"/>
    <w:rsid w:val="0064480F"/>
    <w:rsid w:val="00644936"/>
    <w:rsid w:val="00645BAF"/>
    <w:rsid w:val="00646474"/>
    <w:rsid w:val="00646BE3"/>
    <w:rsid w:val="0064720F"/>
    <w:rsid w:val="006474B9"/>
    <w:rsid w:val="006503FF"/>
    <w:rsid w:val="00650628"/>
    <w:rsid w:val="006509FD"/>
    <w:rsid w:val="00650E5E"/>
    <w:rsid w:val="0065138F"/>
    <w:rsid w:val="0065183F"/>
    <w:rsid w:val="00651A02"/>
    <w:rsid w:val="00651FCE"/>
    <w:rsid w:val="006527F0"/>
    <w:rsid w:val="00652D2A"/>
    <w:rsid w:val="0065308C"/>
    <w:rsid w:val="00653371"/>
    <w:rsid w:val="00653544"/>
    <w:rsid w:val="00655209"/>
    <w:rsid w:val="0065645A"/>
    <w:rsid w:val="00656865"/>
    <w:rsid w:val="00656FCB"/>
    <w:rsid w:val="00660EC6"/>
    <w:rsid w:val="0066134C"/>
    <w:rsid w:val="0066169C"/>
    <w:rsid w:val="006618F9"/>
    <w:rsid w:val="00661AAA"/>
    <w:rsid w:val="0066219C"/>
    <w:rsid w:val="006621B9"/>
    <w:rsid w:val="006629E7"/>
    <w:rsid w:val="00663EB0"/>
    <w:rsid w:val="00664BBD"/>
    <w:rsid w:val="00664E1F"/>
    <w:rsid w:val="00664F90"/>
    <w:rsid w:val="0066591E"/>
    <w:rsid w:val="00665C1B"/>
    <w:rsid w:val="006665AE"/>
    <w:rsid w:val="00666F6A"/>
    <w:rsid w:val="0066756B"/>
    <w:rsid w:val="00667BD3"/>
    <w:rsid w:val="00667D7B"/>
    <w:rsid w:val="006705AC"/>
    <w:rsid w:val="006705D2"/>
    <w:rsid w:val="00671102"/>
    <w:rsid w:val="006719E6"/>
    <w:rsid w:val="00671CD3"/>
    <w:rsid w:val="00672651"/>
    <w:rsid w:val="0067284D"/>
    <w:rsid w:val="00672887"/>
    <w:rsid w:val="00672A32"/>
    <w:rsid w:val="00672AAD"/>
    <w:rsid w:val="00672AFB"/>
    <w:rsid w:val="006732FC"/>
    <w:rsid w:val="0067349B"/>
    <w:rsid w:val="00674E10"/>
    <w:rsid w:val="00674E51"/>
    <w:rsid w:val="00675430"/>
    <w:rsid w:val="0067665A"/>
    <w:rsid w:val="0067730A"/>
    <w:rsid w:val="00677AC8"/>
    <w:rsid w:val="00680446"/>
    <w:rsid w:val="00681561"/>
    <w:rsid w:val="00681811"/>
    <w:rsid w:val="0068190F"/>
    <w:rsid w:val="0068193E"/>
    <w:rsid w:val="00681BE2"/>
    <w:rsid w:val="006820BC"/>
    <w:rsid w:val="00682E8B"/>
    <w:rsid w:val="006834AC"/>
    <w:rsid w:val="00683942"/>
    <w:rsid w:val="00683C20"/>
    <w:rsid w:val="006849E2"/>
    <w:rsid w:val="00685A9F"/>
    <w:rsid w:val="00685ACE"/>
    <w:rsid w:val="006865B7"/>
    <w:rsid w:val="00686B81"/>
    <w:rsid w:val="00686E28"/>
    <w:rsid w:val="006879BB"/>
    <w:rsid w:val="00687A9A"/>
    <w:rsid w:val="00687B84"/>
    <w:rsid w:val="00687D05"/>
    <w:rsid w:val="00687DAF"/>
    <w:rsid w:val="00691020"/>
    <w:rsid w:val="0069140C"/>
    <w:rsid w:val="006914BD"/>
    <w:rsid w:val="006914C7"/>
    <w:rsid w:val="00691612"/>
    <w:rsid w:val="00691E30"/>
    <w:rsid w:val="00692253"/>
    <w:rsid w:val="006929E6"/>
    <w:rsid w:val="00692C81"/>
    <w:rsid w:val="00692E97"/>
    <w:rsid w:val="00692FC8"/>
    <w:rsid w:val="0069383B"/>
    <w:rsid w:val="00694249"/>
    <w:rsid w:val="0069464C"/>
    <w:rsid w:val="00695196"/>
    <w:rsid w:val="006967F7"/>
    <w:rsid w:val="0069697C"/>
    <w:rsid w:val="00696CF3"/>
    <w:rsid w:val="00696DCB"/>
    <w:rsid w:val="0069734C"/>
    <w:rsid w:val="006A05A6"/>
    <w:rsid w:val="006A0BCF"/>
    <w:rsid w:val="006A0D12"/>
    <w:rsid w:val="006A0F19"/>
    <w:rsid w:val="006A11A1"/>
    <w:rsid w:val="006A13B4"/>
    <w:rsid w:val="006A1654"/>
    <w:rsid w:val="006A1AAA"/>
    <w:rsid w:val="006A1ACA"/>
    <w:rsid w:val="006A2BBD"/>
    <w:rsid w:val="006A545A"/>
    <w:rsid w:val="006A57B4"/>
    <w:rsid w:val="006A5803"/>
    <w:rsid w:val="006A60D0"/>
    <w:rsid w:val="006A62C3"/>
    <w:rsid w:val="006A6415"/>
    <w:rsid w:val="006A67F0"/>
    <w:rsid w:val="006A6ACD"/>
    <w:rsid w:val="006A6D03"/>
    <w:rsid w:val="006A6ED1"/>
    <w:rsid w:val="006A704D"/>
    <w:rsid w:val="006A713B"/>
    <w:rsid w:val="006A722B"/>
    <w:rsid w:val="006A77D2"/>
    <w:rsid w:val="006A7A8A"/>
    <w:rsid w:val="006A7FD1"/>
    <w:rsid w:val="006B11DF"/>
    <w:rsid w:val="006B15EF"/>
    <w:rsid w:val="006B2116"/>
    <w:rsid w:val="006B2867"/>
    <w:rsid w:val="006B2E5C"/>
    <w:rsid w:val="006B32B3"/>
    <w:rsid w:val="006B39B1"/>
    <w:rsid w:val="006B3CDB"/>
    <w:rsid w:val="006B3E0F"/>
    <w:rsid w:val="006B40E8"/>
    <w:rsid w:val="006B47C7"/>
    <w:rsid w:val="006B49E2"/>
    <w:rsid w:val="006B4CDB"/>
    <w:rsid w:val="006B5333"/>
    <w:rsid w:val="006B604C"/>
    <w:rsid w:val="006B6108"/>
    <w:rsid w:val="006B6490"/>
    <w:rsid w:val="006B65EF"/>
    <w:rsid w:val="006B68E3"/>
    <w:rsid w:val="006B7723"/>
    <w:rsid w:val="006C02ED"/>
    <w:rsid w:val="006C1A1D"/>
    <w:rsid w:val="006C1AF9"/>
    <w:rsid w:val="006C38E0"/>
    <w:rsid w:val="006C3A6D"/>
    <w:rsid w:val="006C43E1"/>
    <w:rsid w:val="006C5002"/>
    <w:rsid w:val="006C5550"/>
    <w:rsid w:val="006C6D5A"/>
    <w:rsid w:val="006C7CD3"/>
    <w:rsid w:val="006C7E00"/>
    <w:rsid w:val="006D09BF"/>
    <w:rsid w:val="006D0ABB"/>
    <w:rsid w:val="006D1FB8"/>
    <w:rsid w:val="006D2004"/>
    <w:rsid w:val="006D2006"/>
    <w:rsid w:val="006D23D8"/>
    <w:rsid w:val="006D3BA1"/>
    <w:rsid w:val="006D4811"/>
    <w:rsid w:val="006D4C7E"/>
    <w:rsid w:val="006D56C0"/>
    <w:rsid w:val="006D5910"/>
    <w:rsid w:val="006D5C6D"/>
    <w:rsid w:val="006D6109"/>
    <w:rsid w:val="006D7356"/>
    <w:rsid w:val="006D79A3"/>
    <w:rsid w:val="006D7B09"/>
    <w:rsid w:val="006D7D88"/>
    <w:rsid w:val="006D7E4D"/>
    <w:rsid w:val="006D7F21"/>
    <w:rsid w:val="006D7F71"/>
    <w:rsid w:val="006E0526"/>
    <w:rsid w:val="006E0777"/>
    <w:rsid w:val="006E1773"/>
    <w:rsid w:val="006E2452"/>
    <w:rsid w:val="006E248C"/>
    <w:rsid w:val="006E269D"/>
    <w:rsid w:val="006E2A72"/>
    <w:rsid w:val="006E2C70"/>
    <w:rsid w:val="006E3BFE"/>
    <w:rsid w:val="006E4578"/>
    <w:rsid w:val="006E54FF"/>
    <w:rsid w:val="006E56A9"/>
    <w:rsid w:val="006E59FB"/>
    <w:rsid w:val="006E5BBB"/>
    <w:rsid w:val="006E5C00"/>
    <w:rsid w:val="006E74D9"/>
    <w:rsid w:val="006E7503"/>
    <w:rsid w:val="006E76B7"/>
    <w:rsid w:val="006F004C"/>
    <w:rsid w:val="006F01DC"/>
    <w:rsid w:val="006F05EC"/>
    <w:rsid w:val="006F0DBA"/>
    <w:rsid w:val="006F153C"/>
    <w:rsid w:val="006F2264"/>
    <w:rsid w:val="006F26B8"/>
    <w:rsid w:val="006F2B44"/>
    <w:rsid w:val="006F310F"/>
    <w:rsid w:val="006F34FD"/>
    <w:rsid w:val="006F35B5"/>
    <w:rsid w:val="006F48A1"/>
    <w:rsid w:val="006F4E94"/>
    <w:rsid w:val="006F5CC3"/>
    <w:rsid w:val="006F644C"/>
    <w:rsid w:val="006F6797"/>
    <w:rsid w:val="006F680F"/>
    <w:rsid w:val="006F6B9B"/>
    <w:rsid w:val="006F6BA4"/>
    <w:rsid w:val="006F6D2E"/>
    <w:rsid w:val="006F7188"/>
    <w:rsid w:val="006F736F"/>
    <w:rsid w:val="006F78ED"/>
    <w:rsid w:val="006F7B89"/>
    <w:rsid w:val="00700040"/>
    <w:rsid w:val="00700DEB"/>
    <w:rsid w:val="00701280"/>
    <w:rsid w:val="00701914"/>
    <w:rsid w:val="007030A8"/>
    <w:rsid w:val="007030AD"/>
    <w:rsid w:val="007030D6"/>
    <w:rsid w:val="00703471"/>
    <w:rsid w:val="0070355A"/>
    <w:rsid w:val="00704B13"/>
    <w:rsid w:val="00704B27"/>
    <w:rsid w:val="007050D4"/>
    <w:rsid w:val="00706429"/>
    <w:rsid w:val="007073A4"/>
    <w:rsid w:val="007074DA"/>
    <w:rsid w:val="00707E42"/>
    <w:rsid w:val="0071027F"/>
    <w:rsid w:val="00710436"/>
    <w:rsid w:val="00710462"/>
    <w:rsid w:val="0071077E"/>
    <w:rsid w:val="00710DAF"/>
    <w:rsid w:val="00711C08"/>
    <w:rsid w:val="00711CF1"/>
    <w:rsid w:val="0071247F"/>
    <w:rsid w:val="00712841"/>
    <w:rsid w:val="00712C73"/>
    <w:rsid w:val="00712DB6"/>
    <w:rsid w:val="00713260"/>
    <w:rsid w:val="0071350F"/>
    <w:rsid w:val="00713B0A"/>
    <w:rsid w:val="00713DB4"/>
    <w:rsid w:val="00714B40"/>
    <w:rsid w:val="007151FE"/>
    <w:rsid w:val="00715C0D"/>
    <w:rsid w:val="007174BD"/>
    <w:rsid w:val="00717E02"/>
    <w:rsid w:val="00720C56"/>
    <w:rsid w:val="007212C5"/>
    <w:rsid w:val="007213D5"/>
    <w:rsid w:val="0072140D"/>
    <w:rsid w:val="00721B77"/>
    <w:rsid w:val="00721F9F"/>
    <w:rsid w:val="00722725"/>
    <w:rsid w:val="0072275F"/>
    <w:rsid w:val="00722BE5"/>
    <w:rsid w:val="00722C71"/>
    <w:rsid w:val="00722F24"/>
    <w:rsid w:val="00723543"/>
    <w:rsid w:val="00723593"/>
    <w:rsid w:val="00723851"/>
    <w:rsid w:val="00723A16"/>
    <w:rsid w:val="00723EAC"/>
    <w:rsid w:val="00724743"/>
    <w:rsid w:val="00724FA6"/>
    <w:rsid w:val="007259E3"/>
    <w:rsid w:val="00726236"/>
    <w:rsid w:val="007267F4"/>
    <w:rsid w:val="00726C8F"/>
    <w:rsid w:val="00726F82"/>
    <w:rsid w:val="007272A6"/>
    <w:rsid w:val="007275F4"/>
    <w:rsid w:val="00727764"/>
    <w:rsid w:val="00727BA6"/>
    <w:rsid w:val="00727CAC"/>
    <w:rsid w:val="00727F9D"/>
    <w:rsid w:val="007300B8"/>
    <w:rsid w:val="00730153"/>
    <w:rsid w:val="007301FD"/>
    <w:rsid w:val="007307A7"/>
    <w:rsid w:val="007309B6"/>
    <w:rsid w:val="00731490"/>
    <w:rsid w:val="00731716"/>
    <w:rsid w:val="0073183E"/>
    <w:rsid w:val="007321A3"/>
    <w:rsid w:val="007341D3"/>
    <w:rsid w:val="00734217"/>
    <w:rsid w:val="007346F2"/>
    <w:rsid w:val="00734F60"/>
    <w:rsid w:val="007350F0"/>
    <w:rsid w:val="00735A30"/>
    <w:rsid w:val="00736389"/>
    <w:rsid w:val="0073639A"/>
    <w:rsid w:val="0073763D"/>
    <w:rsid w:val="007400F5"/>
    <w:rsid w:val="007403CE"/>
    <w:rsid w:val="007403F5"/>
    <w:rsid w:val="007404BE"/>
    <w:rsid w:val="00741252"/>
    <w:rsid w:val="0074127F"/>
    <w:rsid w:val="007413A8"/>
    <w:rsid w:val="007415A0"/>
    <w:rsid w:val="007423FE"/>
    <w:rsid w:val="00744007"/>
    <w:rsid w:val="007450E1"/>
    <w:rsid w:val="00745D54"/>
    <w:rsid w:val="00745E95"/>
    <w:rsid w:val="00746E72"/>
    <w:rsid w:val="00746EB6"/>
    <w:rsid w:val="00747078"/>
    <w:rsid w:val="007472D8"/>
    <w:rsid w:val="007474AE"/>
    <w:rsid w:val="007476BD"/>
    <w:rsid w:val="00747B8F"/>
    <w:rsid w:val="00750616"/>
    <w:rsid w:val="00750C93"/>
    <w:rsid w:val="00751DD6"/>
    <w:rsid w:val="00751F73"/>
    <w:rsid w:val="00752B75"/>
    <w:rsid w:val="007533FE"/>
    <w:rsid w:val="00753795"/>
    <w:rsid w:val="00754E12"/>
    <w:rsid w:val="0075514E"/>
    <w:rsid w:val="007554C9"/>
    <w:rsid w:val="0075580F"/>
    <w:rsid w:val="00755BD9"/>
    <w:rsid w:val="00756578"/>
    <w:rsid w:val="00756D04"/>
    <w:rsid w:val="007571B4"/>
    <w:rsid w:val="007576DC"/>
    <w:rsid w:val="007576F3"/>
    <w:rsid w:val="00757700"/>
    <w:rsid w:val="00757E2D"/>
    <w:rsid w:val="00760008"/>
    <w:rsid w:val="00760027"/>
    <w:rsid w:val="007600E6"/>
    <w:rsid w:val="00761483"/>
    <w:rsid w:val="007614E7"/>
    <w:rsid w:val="00761559"/>
    <w:rsid w:val="00762ABC"/>
    <w:rsid w:val="00762C95"/>
    <w:rsid w:val="00763184"/>
    <w:rsid w:val="0076328B"/>
    <w:rsid w:val="00764327"/>
    <w:rsid w:val="00765188"/>
    <w:rsid w:val="007656C7"/>
    <w:rsid w:val="0076575F"/>
    <w:rsid w:val="00765896"/>
    <w:rsid w:val="007667BC"/>
    <w:rsid w:val="00767404"/>
    <w:rsid w:val="00767443"/>
    <w:rsid w:val="007677DD"/>
    <w:rsid w:val="00770269"/>
    <w:rsid w:val="007706A9"/>
    <w:rsid w:val="00770B52"/>
    <w:rsid w:val="007711CB"/>
    <w:rsid w:val="007712E0"/>
    <w:rsid w:val="00771507"/>
    <w:rsid w:val="00771564"/>
    <w:rsid w:val="007715FA"/>
    <w:rsid w:val="00771AAD"/>
    <w:rsid w:val="00771AE6"/>
    <w:rsid w:val="00771BCD"/>
    <w:rsid w:val="00771ED5"/>
    <w:rsid w:val="0077231A"/>
    <w:rsid w:val="00773897"/>
    <w:rsid w:val="00773D62"/>
    <w:rsid w:val="00774255"/>
    <w:rsid w:val="007748E7"/>
    <w:rsid w:val="0077490B"/>
    <w:rsid w:val="00776326"/>
    <w:rsid w:val="0077652A"/>
    <w:rsid w:val="00776C7D"/>
    <w:rsid w:val="00777CC2"/>
    <w:rsid w:val="00777EB9"/>
    <w:rsid w:val="0078047C"/>
    <w:rsid w:val="007805B0"/>
    <w:rsid w:val="007806B0"/>
    <w:rsid w:val="00780A6C"/>
    <w:rsid w:val="00780D44"/>
    <w:rsid w:val="007817EA"/>
    <w:rsid w:val="0078197C"/>
    <w:rsid w:val="00781A39"/>
    <w:rsid w:val="00781AE8"/>
    <w:rsid w:val="00781D72"/>
    <w:rsid w:val="00782955"/>
    <w:rsid w:val="0078376C"/>
    <w:rsid w:val="007846B3"/>
    <w:rsid w:val="00784A3F"/>
    <w:rsid w:val="00784A6A"/>
    <w:rsid w:val="007853EB"/>
    <w:rsid w:val="00785688"/>
    <w:rsid w:val="007858FA"/>
    <w:rsid w:val="00785E0B"/>
    <w:rsid w:val="00786A0D"/>
    <w:rsid w:val="00786AE5"/>
    <w:rsid w:val="00786CC7"/>
    <w:rsid w:val="00787378"/>
    <w:rsid w:val="00787DFB"/>
    <w:rsid w:val="00790146"/>
    <w:rsid w:val="00790726"/>
    <w:rsid w:val="0079096E"/>
    <w:rsid w:val="007909DD"/>
    <w:rsid w:val="00790E5F"/>
    <w:rsid w:val="00791B6F"/>
    <w:rsid w:val="00791C0C"/>
    <w:rsid w:val="00791EE8"/>
    <w:rsid w:val="007927D7"/>
    <w:rsid w:val="00792DE3"/>
    <w:rsid w:val="00793505"/>
    <w:rsid w:val="00794079"/>
    <w:rsid w:val="0079441A"/>
    <w:rsid w:val="00794F9D"/>
    <w:rsid w:val="00795723"/>
    <w:rsid w:val="00795D78"/>
    <w:rsid w:val="007962FD"/>
    <w:rsid w:val="00796394"/>
    <w:rsid w:val="007963CF"/>
    <w:rsid w:val="007979FF"/>
    <w:rsid w:val="00797D8C"/>
    <w:rsid w:val="007A01A3"/>
    <w:rsid w:val="007A026A"/>
    <w:rsid w:val="007A03BA"/>
    <w:rsid w:val="007A0813"/>
    <w:rsid w:val="007A0AE2"/>
    <w:rsid w:val="007A177E"/>
    <w:rsid w:val="007A1C3D"/>
    <w:rsid w:val="007A1E58"/>
    <w:rsid w:val="007A248C"/>
    <w:rsid w:val="007A272A"/>
    <w:rsid w:val="007A278D"/>
    <w:rsid w:val="007A2B4C"/>
    <w:rsid w:val="007A4776"/>
    <w:rsid w:val="007A49F6"/>
    <w:rsid w:val="007A4FAC"/>
    <w:rsid w:val="007A68C8"/>
    <w:rsid w:val="007A6DA2"/>
    <w:rsid w:val="007A7CC2"/>
    <w:rsid w:val="007A7EC6"/>
    <w:rsid w:val="007B04E6"/>
    <w:rsid w:val="007B0BAB"/>
    <w:rsid w:val="007B1925"/>
    <w:rsid w:val="007B2066"/>
    <w:rsid w:val="007B2D2F"/>
    <w:rsid w:val="007B3673"/>
    <w:rsid w:val="007B3FD1"/>
    <w:rsid w:val="007B4591"/>
    <w:rsid w:val="007B4B28"/>
    <w:rsid w:val="007B505C"/>
    <w:rsid w:val="007B5482"/>
    <w:rsid w:val="007B54AE"/>
    <w:rsid w:val="007B5FB7"/>
    <w:rsid w:val="007B609A"/>
    <w:rsid w:val="007B6385"/>
    <w:rsid w:val="007B75F4"/>
    <w:rsid w:val="007B7D03"/>
    <w:rsid w:val="007C024E"/>
    <w:rsid w:val="007C055A"/>
    <w:rsid w:val="007C1612"/>
    <w:rsid w:val="007C1DF3"/>
    <w:rsid w:val="007C238A"/>
    <w:rsid w:val="007C383E"/>
    <w:rsid w:val="007C3B95"/>
    <w:rsid w:val="007C3C2E"/>
    <w:rsid w:val="007C4F8A"/>
    <w:rsid w:val="007C531A"/>
    <w:rsid w:val="007C53D2"/>
    <w:rsid w:val="007C55E3"/>
    <w:rsid w:val="007C5710"/>
    <w:rsid w:val="007C5CE6"/>
    <w:rsid w:val="007C6C90"/>
    <w:rsid w:val="007C6D3D"/>
    <w:rsid w:val="007C76D9"/>
    <w:rsid w:val="007C7EDF"/>
    <w:rsid w:val="007D0BF5"/>
    <w:rsid w:val="007D1724"/>
    <w:rsid w:val="007D1B65"/>
    <w:rsid w:val="007D1E44"/>
    <w:rsid w:val="007D2507"/>
    <w:rsid w:val="007D289F"/>
    <w:rsid w:val="007D2967"/>
    <w:rsid w:val="007D312E"/>
    <w:rsid w:val="007D371E"/>
    <w:rsid w:val="007D3E3F"/>
    <w:rsid w:val="007D4778"/>
    <w:rsid w:val="007D5636"/>
    <w:rsid w:val="007D56AB"/>
    <w:rsid w:val="007D6E52"/>
    <w:rsid w:val="007D6FD6"/>
    <w:rsid w:val="007D6FFE"/>
    <w:rsid w:val="007E087D"/>
    <w:rsid w:val="007E0A65"/>
    <w:rsid w:val="007E0CDD"/>
    <w:rsid w:val="007E10CA"/>
    <w:rsid w:val="007E1186"/>
    <w:rsid w:val="007E1458"/>
    <w:rsid w:val="007E20AE"/>
    <w:rsid w:val="007E3A6D"/>
    <w:rsid w:val="007E46CF"/>
    <w:rsid w:val="007E5844"/>
    <w:rsid w:val="007E5AD2"/>
    <w:rsid w:val="007E5D98"/>
    <w:rsid w:val="007E5F30"/>
    <w:rsid w:val="007E6436"/>
    <w:rsid w:val="007E68BD"/>
    <w:rsid w:val="007E6E7E"/>
    <w:rsid w:val="007E72D0"/>
    <w:rsid w:val="007E78C9"/>
    <w:rsid w:val="007E7CA6"/>
    <w:rsid w:val="007E7E93"/>
    <w:rsid w:val="007E7FC4"/>
    <w:rsid w:val="007F02F9"/>
    <w:rsid w:val="007F0531"/>
    <w:rsid w:val="007F08CE"/>
    <w:rsid w:val="007F0A90"/>
    <w:rsid w:val="007F0EEE"/>
    <w:rsid w:val="007F11B3"/>
    <w:rsid w:val="007F153F"/>
    <w:rsid w:val="007F2088"/>
    <w:rsid w:val="007F289F"/>
    <w:rsid w:val="007F2CD3"/>
    <w:rsid w:val="007F3367"/>
    <w:rsid w:val="007F4543"/>
    <w:rsid w:val="007F456F"/>
    <w:rsid w:val="007F4652"/>
    <w:rsid w:val="007F470E"/>
    <w:rsid w:val="007F4C42"/>
    <w:rsid w:val="007F5536"/>
    <w:rsid w:val="007F5691"/>
    <w:rsid w:val="007F56ED"/>
    <w:rsid w:val="007F61E0"/>
    <w:rsid w:val="007F69DC"/>
    <w:rsid w:val="007F6B25"/>
    <w:rsid w:val="007F6D19"/>
    <w:rsid w:val="007F6D5E"/>
    <w:rsid w:val="007F6EF0"/>
    <w:rsid w:val="007F724C"/>
    <w:rsid w:val="007F7285"/>
    <w:rsid w:val="007F75C5"/>
    <w:rsid w:val="007F7688"/>
    <w:rsid w:val="007F780D"/>
    <w:rsid w:val="007F7E2E"/>
    <w:rsid w:val="00801084"/>
    <w:rsid w:val="008010B7"/>
    <w:rsid w:val="00801619"/>
    <w:rsid w:val="00801BE0"/>
    <w:rsid w:val="00801E23"/>
    <w:rsid w:val="00803B03"/>
    <w:rsid w:val="00803B0A"/>
    <w:rsid w:val="00803B50"/>
    <w:rsid w:val="008040A5"/>
    <w:rsid w:val="0080440B"/>
    <w:rsid w:val="00804E49"/>
    <w:rsid w:val="00804F7C"/>
    <w:rsid w:val="00805522"/>
    <w:rsid w:val="008058F2"/>
    <w:rsid w:val="00806C3E"/>
    <w:rsid w:val="008072D2"/>
    <w:rsid w:val="00807566"/>
    <w:rsid w:val="00807F26"/>
    <w:rsid w:val="008113E2"/>
    <w:rsid w:val="0081185E"/>
    <w:rsid w:val="00811D9B"/>
    <w:rsid w:val="00811E36"/>
    <w:rsid w:val="00812077"/>
    <w:rsid w:val="0081279B"/>
    <w:rsid w:val="00812D28"/>
    <w:rsid w:val="00813615"/>
    <w:rsid w:val="0081370C"/>
    <w:rsid w:val="00813896"/>
    <w:rsid w:val="00814914"/>
    <w:rsid w:val="008149D7"/>
    <w:rsid w:val="00816C57"/>
    <w:rsid w:val="00817AF0"/>
    <w:rsid w:val="00817CCC"/>
    <w:rsid w:val="00820327"/>
    <w:rsid w:val="00820525"/>
    <w:rsid w:val="00820634"/>
    <w:rsid w:val="008207CB"/>
    <w:rsid w:val="008216A7"/>
    <w:rsid w:val="0082178F"/>
    <w:rsid w:val="00821D9F"/>
    <w:rsid w:val="008231D8"/>
    <w:rsid w:val="0082328D"/>
    <w:rsid w:val="00823984"/>
    <w:rsid w:val="00823CE4"/>
    <w:rsid w:val="008241FE"/>
    <w:rsid w:val="00824ABD"/>
    <w:rsid w:val="00824DAB"/>
    <w:rsid w:val="00824DEE"/>
    <w:rsid w:val="00825109"/>
    <w:rsid w:val="0082582E"/>
    <w:rsid w:val="00825CF4"/>
    <w:rsid w:val="00826700"/>
    <w:rsid w:val="00826EB9"/>
    <w:rsid w:val="008276E3"/>
    <w:rsid w:val="008278D9"/>
    <w:rsid w:val="00827FA3"/>
    <w:rsid w:val="008309FE"/>
    <w:rsid w:val="0083155B"/>
    <w:rsid w:val="00831CD8"/>
    <w:rsid w:val="00832363"/>
    <w:rsid w:val="00832C3C"/>
    <w:rsid w:val="00832FE7"/>
    <w:rsid w:val="008345E0"/>
    <w:rsid w:val="00834676"/>
    <w:rsid w:val="008348C3"/>
    <w:rsid w:val="00834958"/>
    <w:rsid w:val="00834F1A"/>
    <w:rsid w:val="00835A80"/>
    <w:rsid w:val="00837DD4"/>
    <w:rsid w:val="008409A4"/>
    <w:rsid w:val="00840AC2"/>
    <w:rsid w:val="00840DD8"/>
    <w:rsid w:val="00840E04"/>
    <w:rsid w:val="00841CC9"/>
    <w:rsid w:val="00841D4F"/>
    <w:rsid w:val="0084236D"/>
    <w:rsid w:val="00842F96"/>
    <w:rsid w:val="00843C22"/>
    <w:rsid w:val="008443E5"/>
    <w:rsid w:val="00846310"/>
    <w:rsid w:val="00846967"/>
    <w:rsid w:val="00846B4D"/>
    <w:rsid w:val="00846B89"/>
    <w:rsid w:val="00846FD8"/>
    <w:rsid w:val="00847656"/>
    <w:rsid w:val="00847C09"/>
    <w:rsid w:val="00850435"/>
    <w:rsid w:val="00850578"/>
    <w:rsid w:val="008508BA"/>
    <w:rsid w:val="00850BD7"/>
    <w:rsid w:val="0085187B"/>
    <w:rsid w:val="0085197A"/>
    <w:rsid w:val="00851AF3"/>
    <w:rsid w:val="00851BC5"/>
    <w:rsid w:val="00851BC7"/>
    <w:rsid w:val="008520F1"/>
    <w:rsid w:val="0085237C"/>
    <w:rsid w:val="0085280F"/>
    <w:rsid w:val="00852934"/>
    <w:rsid w:val="00853355"/>
    <w:rsid w:val="00853C46"/>
    <w:rsid w:val="00853EB9"/>
    <w:rsid w:val="00855537"/>
    <w:rsid w:val="008566A6"/>
    <w:rsid w:val="008567FF"/>
    <w:rsid w:val="00856A9D"/>
    <w:rsid w:val="00857805"/>
    <w:rsid w:val="00857879"/>
    <w:rsid w:val="00857C6A"/>
    <w:rsid w:val="00860471"/>
    <w:rsid w:val="00861A53"/>
    <w:rsid w:val="00861AFE"/>
    <w:rsid w:val="00861C49"/>
    <w:rsid w:val="00861DAE"/>
    <w:rsid w:val="008620C8"/>
    <w:rsid w:val="008631A4"/>
    <w:rsid w:val="0086325A"/>
    <w:rsid w:val="00863346"/>
    <w:rsid w:val="008633C4"/>
    <w:rsid w:val="008646E9"/>
    <w:rsid w:val="00864D0D"/>
    <w:rsid w:val="00864E61"/>
    <w:rsid w:val="00864F16"/>
    <w:rsid w:val="00866879"/>
    <w:rsid w:val="00866FC8"/>
    <w:rsid w:val="008671EE"/>
    <w:rsid w:val="0086730D"/>
    <w:rsid w:val="008675B9"/>
    <w:rsid w:val="00867C15"/>
    <w:rsid w:val="00867E46"/>
    <w:rsid w:val="00871181"/>
    <w:rsid w:val="008711D1"/>
    <w:rsid w:val="00872471"/>
    <w:rsid w:val="0087267D"/>
    <w:rsid w:val="008737DF"/>
    <w:rsid w:val="00873875"/>
    <w:rsid w:val="008748A0"/>
    <w:rsid w:val="00874D52"/>
    <w:rsid w:val="008757C9"/>
    <w:rsid w:val="00875DF0"/>
    <w:rsid w:val="00875FBC"/>
    <w:rsid w:val="00876AEA"/>
    <w:rsid w:val="00876F73"/>
    <w:rsid w:val="00880FC0"/>
    <w:rsid w:val="008822EE"/>
    <w:rsid w:val="00882DA5"/>
    <w:rsid w:val="00882F6D"/>
    <w:rsid w:val="00883654"/>
    <w:rsid w:val="008838AF"/>
    <w:rsid w:val="00883C37"/>
    <w:rsid w:val="00883F8A"/>
    <w:rsid w:val="00883FFE"/>
    <w:rsid w:val="008846CC"/>
    <w:rsid w:val="0088487E"/>
    <w:rsid w:val="00884A7F"/>
    <w:rsid w:val="00884FD4"/>
    <w:rsid w:val="00885D7C"/>
    <w:rsid w:val="00885FEF"/>
    <w:rsid w:val="0088655B"/>
    <w:rsid w:val="008874E1"/>
    <w:rsid w:val="00887E40"/>
    <w:rsid w:val="008901DA"/>
    <w:rsid w:val="0089043F"/>
    <w:rsid w:val="00890664"/>
    <w:rsid w:val="008913C5"/>
    <w:rsid w:val="0089175B"/>
    <w:rsid w:val="00891F09"/>
    <w:rsid w:val="008926BC"/>
    <w:rsid w:val="00892757"/>
    <w:rsid w:val="00892772"/>
    <w:rsid w:val="008927AD"/>
    <w:rsid w:val="008931BA"/>
    <w:rsid w:val="0089362B"/>
    <w:rsid w:val="008941DA"/>
    <w:rsid w:val="008949A8"/>
    <w:rsid w:val="00894AD4"/>
    <w:rsid w:val="00896C14"/>
    <w:rsid w:val="00896E14"/>
    <w:rsid w:val="0089704E"/>
    <w:rsid w:val="00897134"/>
    <w:rsid w:val="00897B87"/>
    <w:rsid w:val="00897C55"/>
    <w:rsid w:val="008A05CA"/>
    <w:rsid w:val="008A14F4"/>
    <w:rsid w:val="008A1F64"/>
    <w:rsid w:val="008A200D"/>
    <w:rsid w:val="008A227E"/>
    <w:rsid w:val="008A23D6"/>
    <w:rsid w:val="008A2807"/>
    <w:rsid w:val="008A28F2"/>
    <w:rsid w:val="008A2F51"/>
    <w:rsid w:val="008A301B"/>
    <w:rsid w:val="008A33AB"/>
    <w:rsid w:val="008A3C1A"/>
    <w:rsid w:val="008A4513"/>
    <w:rsid w:val="008A5826"/>
    <w:rsid w:val="008A5CD8"/>
    <w:rsid w:val="008A6735"/>
    <w:rsid w:val="008A7466"/>
    <w:rsid w:val="008A7574"/>
    <w:rsid w:val="008A77CD"/>
    <w:rsid w:val="008A7D8C"/>
    <w:rsid w:val="008A7DF3"/>
    <w:rsid w:val="008A7E7F"/>
    <w:rsid w:val="008B017D"/>
    <w:rsid w:val="008B08EF"/>
    <w:rsid w:val="008B099D"/>
    <w:rsid w:val="008B0A91"/>
    <w:rsid w:val="008B111A"/>
    <w:rsid w:val="008B1247"/>
    <w:rsid w:val="008B13AD"/>
    <w:rsid w:val="008B1D91"/>
    <w:rsid w:val="008B25B0"/>
    <w:rsid w:val="008B2ADA"/>
    <w:rsid w:val="008B2C12"/>
    <w:rsid w:val="008B2DCA"/>
    <w:rsid w:val="008B3055"/>
    <w:rsid w:val="008B39B7"/>
    <w:rsid w:val="008B444E"/>
    <w:rsid w:val="008B449C"/>
    <w:rsid w:val="008B458A"/>
    <w:rsid w:val="008B4843"/>
    <w:rsid w:val="008B4D53"/>
    <w:rsid w:val="008B53B7"/>
    <w:rsid w:val="008B63EE"/>
    <w:rsid w:val="008B6532"/>
    <w:rsid w:val="008B74E4"/>
    <w:rsid w:val="008B79B2"/>
    <w:rsid w:val="008B7DA7"/>
    <w:rsid w:val="008C006B"/>
    <w:rsid w:val="008C0917"/>
    <w:rsid w:val="008C099A"/>
    <w:rsid w:val="008C1DDC"/>
    <w:rsid w:val="008C20E2"/>
    <w:rsid w:val="008C29E9"/>
    <w:rsid w:val="008C2F46"/>
    <w:rsid w:val="008C3038"/>
    <w:rsid w:val="008C444F"/>
    <w:rsid w:val="008C4BDB"/>
    <w:rsid w:val="008C5219"/>
    <w:rsid w:val="008C5F98"/>
    <w:rsid w:val="008C649E"/>
    <w:rsid w:val="008C74CE"/>
    <w:rsid w:val="008D05E8"/>
    <w:rsid w:val="008D06F5"/>
    <w:rsid w:val="008D0744"/>
    <w:rsid w:val="008D1932"/>
    <w:rsid w:val="008D2803"/>
    <w:rsid w:val="008D3079"/>
    <w:rsid w:val="008D47B8"/>
    <w:rsid w:val="008D4913"/>
    <w:rsid w:val="008D4C8E"/>
    <w:rsid w:val="008D4E11"/>
    <w:rsid w:val="008D4E50"/>
    <w:rsid w:val="008D5297"/>
    <w:rsid w:val="008D7744"/>
    <w:rsid w:val="008E019D"/>
    <w:rsid w:val="008E0405"/>
    <w:rsid w:val="008E0429"/>
    <w:rsid w:val="008E0B2E"/>
    <w:rsid w:val="008E0C0D"/>
    <w:rsid w:val="008E0E45"/>
    <w:rsid w:val="008E1BBC"/>
    <w:rsid w:val="008E1BDB"/>
    <w:rsid w:val="008E1ECC"/>
    <w:rsid w:val="008E29C8"/>
    <w:rsid w:val="008E2F0F"/>
    <w:rsid w:val="008E34F8"/>
    <w:rsid w:val="008E3A42"/>
    <w:rsid w:val="008E3F87"/>
    <w:rsid w:val="008E42C6"/>
    <w:rsid w:val="008E44C0"/>
    <w:rsid w:val="008E514C"/>
    <w:rsid w:val="008E57F4"/>
    <w:rsid w:val="008F08FA"/>
    <w:rsid w:val="008F0D2A"/>
    <w:rsid w:val="008F1439"/>
    <w:rsid w:val="008F147A"/>
    <w:rsid w:val="008F2785"/>
    <w:rsid w:val="008F29D3"/>
    <w:rsid w:val="008F3014"/>
    <w:rsid w:val="008F3C58"/>
    <w:rsid w:val="008F3C65"/>
    <w:rsid w:val="008F3DB1"/>
    <w:rsid w:val="008F43EC"/>
    <w:rsid w:val="008F4B4A"/>
    <w:rsid w:val="008F4D7D"/>
    <w:rsid w:val="008F4D97"/>
    <w:rsid w:val="008F4F2A"/>
    <w:rsid w:val="008F53F0"/>
    <w:rsid w:val="008F58C7"/>
    <w:rsid w:val="008F5A10"/>
    <w:rsid w:val="008F5E6D"/>
    <w:rsid w:val="008F62E2"/>
    <w:rsid w:val="008F6A99"/>
    <w:rsid w:val="008F6DFE"/>
    <w:rsid w:val="008F7428"/>
    <w:rsid w:val="008F7768"/>
    <w:rsid w:val="008F7E8A"/>
    <w:rsid w:val="00900284"/>
    <w:rsid w:val="00902919"/>
    <w:rsid w:val="00903254"/>
    <w:rsid w:val="009032C8"/>
    <w:rsid w:val="00903F45"/>
    <w:rsid w:val="00904486"/>
    <w:rsid w:val="00904ED4"/>
    <w:rsid w:val="00905982"/>
    <w:rsid w:val="00905E06"/>
    <w:rsid w:val="00906014"/>
    <w:rsid w:val="009062B0"/>
    <w:rsid w:val="00906875"/>
    <w:rsid w:val="009074E9"/>
    <w:rsid w:val="0090772B"/>
    <w:rsid w:val="009101D9"/>
    <w:rsid w:val="0091088C"/>
    <w:rsid w:val="009109E3"/>
    <w:rsid w:val="00910F96"/>
    <w:rsid w:val="00911628"/>
    <w:rsid w:val="00911AC9"/>
    <w:rsid w:val="00911D92"/>
    <w:rsid w:val="009125EF"/>
    <w:rsid w:val="00912BBF"/>
    <w:rsid w:val="00912D48"/>
    <w:rsid w:val="009135AB"/>
    <w:rsid w:val="009138C5"/>
    <w:rsid w:val="00914FA7"/>
    <w:rsid w:val="00915E4C"/>
    <w:rsid w:val="0091632A"/>
    <w:rsid w:val="0091692E"/>
    <w:rsid w:val="009169A9"/>
    <w:rsid w:val="00916AD2"/>
    <w:rsid w:val="0091752A"/>
    <w:rsid w:val="00917AD3"/>
    <w:rsid w:val="00920DA0"/>
    <w:rsid w:val="00921037"/>
    <w:rsid w:val="00921CAF"/>
    <w:rsid w:val="009223A6"/>
    <w:rsid w:val="00922517"/>
    <w:rsid w:val="00922BB1"/>
    <w:rsid w:val="00922C2D"/>
    <w:rsid w:val="00922DD8"/>
    <w:rsid w:val="00923A55"/>
    <w:rsid w:val="009247E2"/>
    <w:rsid w:val="00925D00"/>
    <w:rsid w:val="009266E7"/>
    <w:rsid w:val="0092671B"/>
    <w:rsid w:val="00926C2B"/>
    <w:rsid w:val="00926D92"/>
    <w:rsid w:val="00927515"/>
    <w:rsid w:val="0092765D"/>
    <w:rsid w:val="009278EE"/>
    <w:rsid w:val="00930417"/>
    <w:rsid w:val="009308F8"/>
    <w:rsid w:val="00930F29"/>
    <w:rsid w:val="009312BE"/>
    <w:rsid w:val="00931721"/>
    <w:rsid w:val="009318AA"/>
    <w:rsid w:val="0093217A"/>
    <w:rsid w:val="00932192"/>
    <w:rsid w:val="009325C0"/>
    <w:rsid w:val="00932680"/>
    <w:rsid w:val="009329E0"/>
    <w:rsid w:val="00932A84"/>
    <w:rsid w:val="00932B2D"/>
    <w:rsid w:val="00932F03"/>
    <w:rsid w:val="00933731"/>
    <w:rsid w:val="00933B54"/>
    <w:rsid w:val="00933FB3"/>
    <w:rsid w:val="009341EE"/>
    <w:rsid w:val="00934452"/>
    <w:rsid w:val="00934888"/>
    <w:rsid w:val="009358B7"/>
    <w:rsid w:val="00935972"/>
    <w:rsid w:val="00935A92"/>
    <w:rsid w:val="00935DDE"/>
    <w:rsid w:val="00935EF3"/>
    <w:rsid w:val="009367C2"/>
    <w:rsid w:val="00936911"/>
    <w:rsid w:val="00937045"/>
    <w:rsid w:val="00937925"/>
    <w:rsid w:val="009379A2"/>
    <w:rsid w:val="00940268"/>
    <w:rsid w:val="009404D5"/>
    <w:rsid w:val="009404E0"/>
    <w:rsid w:val="00941052"/>
    <w:rsid w:val="0094136A"/>
    <w:rsid w:val="00941ACF"/>
    <w:rsid w:val="0094244A"/>
    <w:rsid w:val="0094273C"/>
    <w:rsid w:val="00942BB6"/>
    <w:rsid w:val="00942ECC"/>
    <w:rsid w:val="009430A7"/>
    <w:rsid w:val="0094310D"/>
    <w:rsid w:val="00943C6A"/>
    <w:rsid w:val="00943EAE"/>
    <w:rsid w:val="009451F9"/>
    <w:rsid w:val="0094549C"/>
    <w:rsid w:val="00945907"/>
    <w:rsid w:val="00945E4B"/>
    <w:rsid w:val="00946CEF"/>
    <w:rsid w:val="00946D4D"/>
    <w:rsid w:val="009470E8"/>
    <w:rsid w:val="009471B9"/>
    <w:rsid w:val="00947889"/>
    <w:rsid w:val="009507CC"/>
    <w:rsid w:val="0095174C"/>
    <w:rsid w:val="00951AD5"/>
    <w:rsid w:val="009525D1"/>
    <w:rsid w:val="00953ADA"/>
    <w:rsid w:val="00954044"/>
    <w:rsid w:val="00954F42"/>
    <w:rsid w:val="00955420"/>
    <w:rsid w:val="00955719"/>
    <w:rsid w:val="00955B5F"/>
    <w:rsid w:val="009564DE"/>
    <w:rsid w:val="00956635"/>
    <w:rsid w:val="0095674D"/>
    <w:rsid w:val="0095751F"/>
    <w:rsid w:val="00957918"/>
    <w:rsid w:val="0096023B"/>
    <w:rsid w:val="00960801"/>
    <w:rsid w:val="00960883"/>
    <w:rsid w:val="00961B7D"/>
    <w:rsid w:val="00962CB0"/>
    <w:rsid w:val="00963615"/>
    <w:rsid w:val="00963779"/>
    <w:rsid w:val="0096468D"/>
    <w:rsid w:val="00965553"/>
    <w:rsid w:val="009660B5"/>
    <w:rsid w:val="00966A59"/>
    <w:rsid w:val="00967F50"/>
    <w:rsid w:val="0097093B"/>
    <w:rsid w:val="00971179"/>
    <w:rsid w:val="009714C0"/>
    <w:rsid w:val="00971853"/>
    <w:rsid w:val="009723D5"/>
    <w:rsid w:val="009726DF"/>
    <w:rsid w:val="00972801"/>
    <w:rsid w:val="00972E03"/>
    <w:rsid w:val="00972E64"/>
    <w:rsid w:val="00972FF6"/>
    <w:rsid w:val="00973103"/>
    <w:rsid w:val="00973845"/>
    <w:rsid w:val="00973E9B"/>
    <w:rsid w:val="0097409C"/>
    <w:rsid w:val="00974F28"/>
    <w:rsid w:val="00975353"/>
    <w:rsid w:val="009754A0"/>
    <w:rsid w:val="009754B6"/>
    <w:rsid w:val="00975D07"/>
    <w:rsid w:val="00976150"/>
    <w:rsid w:val="0097633F"/>
    <w:rsid w:val="009763EC"/>
    <w:rsid w:val="00976A38"/>
    <w:rsid w:val="00976B51"/>
    <w:rsid w:val="00976C28"/>
    <w:rsid w:val="00976CE0"/>
    <w:rsid w:val="00977840"/>
    <w:rsid w:val="0097794F"/>
    <w:rsid w:val="00980270"/>
    <w:rsid w:val="00980789"/>
    <w:rsid w:val="0098080B"/>
    <w:rsid w:val="00980D47"/>
    <w:rsid w:val="00981A0E"/>
    <w:rsid w:val="00981F2E"/>
    <w:rsid w:val="009828C0"/>
    <w:rsid w:val="00982AD8"/>
    <w:rsid w:val="00983842"/>
    <w:rsid w:val="0098390B"/>
    <w:rsid w:val="00983A83"/>
    <w:rsid w:val="00983B46"/>
    <w:rsid w:val="00983C28"/>
    <w:rsid w:val="00983DD2"/>
    <w:rsid w:val="0098486D"/>
    <w:rsid w:val="00984C5C"/>
    <w:rsid w:val="00984CB5"/>
    <w:rsid w:val="00985776"/>
    <w:rsid w:val="0098625A"/>
    <w:rsid w:val="00986504"/>
    <w:rsid w:val="00986976"/>
    <w:rsid w:val="00986A30"/>
    <w:rsid w:val="00986E56"/>
    <w:rsid w:val="00986FBE"/>
    <w:rsid w:val="009875B7"/>
    <w:rsid w:val="00987682"/>
    <w:rsid w:val="00987687"/>
    <w:rsid w:val="009877CC"/>
    <w:rsid w:val="00987BDD"/>
    <w:rsid w:val="00987D76"/>
    <w:rsid w:val="00990405"/>
    <w:rsid w:val="009907F3"/>
    <w:rsid w:val="00990F0F"/>
    <w:rsid w:val="009916DC"/>
    <w:rsid w:val="009919BC"/>
    <w:rsid w:val="00991E45"/>
    <w:rsid w:val="00992812"/>
    <w:rsid w:val="00992D35"/>
    <w:rsid w:val="009939A6"/>
    <w:rsid w:val="00993D39"/>
    <w:rsid w:val="009942CD"/>
    <w:rsid w:val="00994E6A"/>
    <w:rsid w:val="00995970"/>
    <w:rsid w:val="00995B72"/>
    <w:rsid w:val="00996096"/>
    <w:rsid w:val="00996A07"/>
    <w:rsid w:val="00997906"/>
    <w:rsid w:val="009A02C4"/>
    <w:rsid w:val="009A03D5"/>
    <w:rsid w:val="009A045B"/>
    <w:rsid w:val="009A1090"/>
    <w:rsid w:val="009A18B1"/>
    <w:rsid w:val="009A1AB8"/>
    <w:rsid w:val="009A2032"/>
    <w:rsid w:val="009A2112"/>
    <w:rsid w:val="009A21E6"/>
    <w:rsid w:val="009A2592"/>
    <w:rsid w:val="009A2F92"/>
    <w:rsid w:val="009A30F3"/>
    <w:rsid w:val="009A344B"/>
    <w:rsid w:val="009A3A5B"/>
    <w:rsid w:val="009A452F"/>
    <w:rsid w:val="009A5641"/>
    <w:rsid w:val="009A6329"/>
    <w:rsid w:val="009A64ED"/>
    <w:rsid w:val="009A6C19"/>
    <w:rsid w:val="009A727E"/>
    <w:rsid w:val="009A7B9E"/>
    <w:rsid w:val="009A7E6B"/>
    <w:rsid w:val="009A7FF2"/>
    <w:rsid w:val="009B01D9"/>
    <w:rsid w:val="009B08D6"/>
    <w:rsid w:val="009B196F"/>
    <w:rsid w:val="009B2ADC"/>
    <w:rsid w:val="009B2F89"/>
    <w:rsid w:val="009B3598"/>
    <w:rsid w:val="009B3BAF"/>
    <w:rsid w:val="009B449A"/>
    <w:rsid w:val="009B5C86"/>
    <w:rsid w:val="009B5E46"/>
    <w:rsid w:val="009B60B8"/>
    <w:rsid w:val="009B6874"/>
    <w:rsid w:val="009B7ED6"/>
    <w:rsid w:val="009C01E1"/>
    <w:rsid w:val="009C07DB"/>
    <w:rsid w:val="009C1179"/>
    <w:rsid w:val="009C1BD7"/>
    <w:rsid w:val="009C1EBE"/>
    <w:rsid w:val="009C1EFF"/>
    <w:rsid w:val="009C27D1"/>
    <w:rsid w:val="009C2881"/>
    <w:rsid w:val="009C2DEC"/>
    <w:rsid w:val="009C3061"/>
    <w:rsid w:val="009C3489"/>
    <w:rsid w:val="009C3771"/>
    <w:rsid w:val="009C457E"/>
    <w:rsid w:val="009C48A9"/>
    <w:rsid w:val="009C4CA3"/>
    <w:rsid w:val="009C4FB5"/>
    <w:rsid w:val="009C59AB"/>
    <w:rsid w:val="009C7110"/>
    <w:rsid w:val="009C789A"/>
    <w:rsid w:val="009D0051"/>
    <w:rsid w:val="009D006F"/>
    <w:rsid w:val="009D082C"/>
    <w:rsid w:val="009D09FA"/>
    <w:rsid w:val="009D0DE6"/>
    <w:rsid w:val="009D0F38"/>
    <w:rsid w:val="009D1165"/>
    <w:rsid w:val="009D15BE"/>
    <w:rsid w:val="009D1F65"/>
    <w:rsid w:val="009D20E8"/>
    <w:rsid w:val="009D2840"/>
    <w:rsid w:val="009D3AAE"/>
    <w:rsid w:val="009D3D59"/>
    <w:rsid w:val="009D53AE"/>
    <w:rsid w:val="009D57D0"/>
    <w:rsid w:val="009D5A96"/>
    <w:rsid w:val="009D66E2"/>
    <w:rsid w:val="009D6BD9"/>
    <w:rsid w:val="009E053B"/>
    <w:rsid w:val="009E06CD"/>
    <w:rsid w:val="009E0E54"/>
    <w:rsid w:val="009E1C03"/>
    <w:rsid w:val="009E1DB0"/>
    <w:rsid w:val="009E2177"/>
    <w:rsid w:val="009E3016"/>
    <w:rsid w:val="009E36A5"/>
    <w:rsid w:val="009E456A"/>
    <w:rsid w:val="009E4B35"/>
    <w:rsid w:val="009E52C6"/>
    <w:rsid w:val="009E538E"/>
    <w:rsid w:val="009E58CC"/>
    <w:rsid w:val="009E5993"/>
    <w:rsid w:val="009E6A27"/>
    <w:rsid w:val="009E79CD"/>
    <w:rsid w:val="009E7D80"/>
    <w:rsid w:val="009E7E1E"/>
    <w:rsid w:val="009F08B9"/>
    <w:rsid w:val="009F1872"/>
    <w:rsid w:val="009F2085"/>
    <w:rsid w:val="009F212B"/>
    <w:rsid w:val="009F238D"/>
    <w:rsid w:val="009F2952"/>
    <w:rsid w:val="009F2F67"/>
    <w:rsid w:val="009F3324"/>
    <w:rsid w:val="009F39B0"/>
    <w:rsid w:val="009F4131"/>
    <w:rsid w:val="009F415F"/>
    <w:rsid w:val="009F438A"/>
    <w:rsid w:val="009F4629"/>
    <w:rsid w:val="009F49DF"/>
    <w:rsid w:val="009F4BCF"/>
    <w:rsid w:val="009F4E5A"/>
    <w:rsid w:val="009F66B1"/>
    <w:rsid w:val="009F6994"/>
    <w:rsid w:val="009F6FED"/>
    <w:rsid w:val="009F72BF"/>
    <w:rsid w:val="009F7FD3"/>
    <w:rsid w:val="00A00335"/>
    <w:rsid w:val="00A00850"/>
    <w:rsid w:val="00A008F4"/>
    <w:rsid w:val="00A00AB4"/>
    <w:rsid w:val="00A00EE2"/>
    <w:rsid w:val="00A019F4"/>
    <w:rsid w:val="00A01C02"/>
    <w:rsid w:val="00A03670"/>
    <w:rsid w:val="00A05009"/>
    <w:rsid w:val="00A052A8"/>
    <w:rsid w:val="00A05489"/>
    <w:rsid w:val="00A056E7"/>
    <w:rsid w:val="00A05F57"/>
    <w:rsid w:val="00A05FB8"/>
    <w:rsid w:val="00A06514"/>
    <w:rsid w:val="00A068AE"/>
    <w:rsid w:val="00A06DB5"/>
    <w:rsid w:val="00A06DBB"/>
    <w:rsid w:val="00A07B2A"/>
    <w:rsid w:val="00A07F4A"/>
    <w:rsid w:val="00A1009A"/>
    <w:rsid w:val="00A100A0"/>
    <w:rsid w:val="00A103D9"/>
    <w:rsid w:val="00A10687"/>
    <w:rsid w:val="00A1070F"/>
    <w:rsid w:val="00A10A91"/>
    <w:rsid w:val="00A10D58"/>
    <w:rsid w:val="00A113C1"/>
    <w:rsid w:val="00A11910"/>
    <w:rsid w:val="00A12360"/>
    <w:rsid w:val="00A12450"/>
    <w:rsid w:val="00A125EB"/>
    <w:rsid w:val="00A127A4"/>
    <w:rsid w:val="00A13F0F"/>
    <w:rsid w:val="00A14781"/>
    <w:rsid w:val="00A14C55"/>
    <w:rsid w:val="00A14E58"/>
    <w:rsid w:val="00A15CC8"/>
    <w:rsid w:val="00A1662D"/>
    <w:rsid w:val="00A1685E"/>
    <w:rsid w:val="00A173CD"/>
    <w:rsid w:val="00A1772E"/>
    <w:rsid w:val="00A17731"/>
    <w:rsid w:val="00A179C1"/>
    <w:rsid w:val="00A17AF8"/>
    <w:rsid w:val="00A218C0"/>
    <w:rsid w:val="00A21914"/>
    <w:rsid w:val="00A21A8B"/>
    <w:rsid w:val="00A21C7D"/>
    <w:rsid w:val="00A21E1E"/>
    <w:rsid w:val="00A221C1"/>
    <w:rsid w:val="00A22225"/>
    <w:rsid w:val="00A226C7"/>
    <w:rsid w:val="00A22726"/>
    <w:rsid w:val="00A22AA5"/>
    <w:rsid w:val="00A23EBA"/>
    <w:rsid w:val="00A24329"/>
    <w:rsid w:val="00A2526D"/>
    <w:rsid w:val="00A25B1D"/>
    <w:rsid w:val="00A25D4A"/>
    <w:rsid w:val="00A268AB"/>
    <w:rsid w:val="00A26B66"/>
    <w:rsid w:val="00A26C55"/>
    <w:rsid w:val="00A273CA"/>
    <w:rsid w:val="00A27E3E"/>
    <w:rsid w:val="00A27E81"/>
    <w:rsid w:val="00A30061"/>
    <w:rsid w:val="00A30066"/>
    <w:rsid w:val="00A301E5"/>
    <w:rsid w:val="00A3029C"/>
    <w:rsid w:val="00A3085B"/>
    <w:rsid w:val="00A30C2F"/>
    <w:rsid w:val="00A30D67"/>
    <w:rsid w:val="00A3148F"/>
    <w:rsid w:val="00A3220C"/>
    <w:rsid w:val="00A3246F"/>
    <w:rsid w:val="00A32953"/>
    <w:rsid w:val="00A33373"/>
    <w:rsid w:val="00A33DF0"/>
    <w:rsid w:val="00A3489D"/>
    <w:rsid w:val="00A34FDC"/>
    <w:rsid w:val="00A35A82"/>
    <w:rsid w:val="00A36C42"/>
    <w:rsid w:val="00A37BFE"/>
    <w:rsid w:val="00A37EDD"/>
    <w:rsid w:val="00A40763"/>
    <w:rsid w:val="00A408A9"/>
    <w:rsid w:val="00A40E8C"/>
    <w:rsid w:val="00A4171E"/>
    <w:rsid w:val="00A41C77"/>
    <w:rsid w:val="00A42B5D"/>
    <w:rsid w:val="00A430BA"/>
    <w:rsid w:val="00A43389"/>
    <w:rsid w:val="00A43D13"/>
    <w:rsid w:val="00A44356"/>
    <w:rsid w:val="00A44C3B"/>
    <w:rsid w:val="00A44C96"/>
    <w:rsid w:val="00A44D75"/>
    <w:rsid w:val="00A44EE5"/>
    <w:rsid w:val="00A44EEB"/>
    <w:rsid w:val="00A452C5"/>
    <w:rsid w:val="00A45748"/>
    <w:rsid w:val="00A45EDB"/>
    <w:rsid w:val="00A46683"/>
    <w:rsid w:val="00A46993"/>
    <w:rsid w:val="00A46BCE"/>
    <w:rsid w:val="00A46CDB"/>
    <w:rsid w:val="00A477B8"/>
    <w:rsid w:val="00A47D6B"/>
    <w:rsid w:val="00A51C4A"/>
    <w:rsid w:val="00A51E19"/>
    <w:rsid w:val="00A51EA2"/>
    <w:rsid w:val="00A52039"/>
    <w:rsid w:val="00A529CE"/>
    <w:rsid w:val="00A52FDF"/>
    <w:rsid w:val="00A532E0"/>
    <w:rsid w:val="00A54BA6"/>
    <w:rsid w:val="00A54C5E"/>
    <w:rsid w:val="00A55335"/>
    <w:rsid w:val="00A553B5"/>
    <w:rsid w:val="00A55A6F"/>
    <w:rsid w:val="00A560FC"/>
    <w:rsid w:val="00A56530"/>
    <w:rsid w:val="00A5689D"/>
    <w:rsid w:val="00A57070"/>
    <w:rsid w:val="00A571C3"/>
    <w:rsid w:val="00A577D0"/>
    <w:rsid w:val="00A57827"/>
    <w:rsid w:val="00A5794F"/>
    <w:rsid w:val="00A57B16"/>
    <w:rsid w:val="00A60652"/>
    <w:rsid w:val="00A6070A"/>
    <w:rsid w:val="00A607B3"/>
    <w:rsid w:val="00A60EBA"/>
    <w:rsid w:val="00A610AC"/>
    <w:rsid w:val="00A618F9"/>
    <w:rsid w:val="00A61B60"/>
    <w:rsid w:val="00A61C47"/>
    <w:rsid w:val="00A63800"/>
    <w:rsid w:val="00A639BC"/>
    <w:rsid w:val="00A63E21"/>
    <w:rsid w:val="00A64061"/>
    <w:rsid w:val="00A64515"/>
    <w:rsid w:val="00A6471B"/>
    <w:rsid w:val="00A64E24"/>
    <w:rsid w:val="00A66305"/>
    <w:rsid w:val="00A669B4"/>
    <w:rsid w:val="00A670CF"/>
    <w:rsid w:val="00A701FD"/>
    <w:rsid w:val="00A70566"/>
    <w:rsid w:val="00A70C1A"/>
    <w:rsid w:val="00A7104C"/>
    <w:rsid w:val="00A71418"/>
    <w:rsid w:val="00A71ED4"/>
    <w:rsid w:val="00A72ABC"/>
    <w:rsid w:val="00A72BBA"/>
    <w:rsid w:val="00A72BD6"/>
    <w:rsid w:val="00A72DF9"/>
    <w:rsid w:val="00A72EE2"/>
    <w:rsid w:val="00A7321B"/>
    <w:rsid w:val="00A73425"/>
    <w:rsid w:val="00A73FAA"/>
    <w:rsid w:val="00A742FE"/>
    <w:rsid w:val="00A744AF"/>
    <w:rsid w:val="00A74636"/>
    <w:rsid w:val="00A74655"/>
    <w:rsid w:val="00A74939"/>
    <w:rsid w:val="00A749F8"/>
    <w:rsid w:val="00A749F9"/>
    <w:rsid w:val="00A75807"/>
    <w:rsid w:val="00A75D74"/>
    <w:rsid w:val="00A76A19"/>
    <w:rsid w:val="00A76AF4"/>
    <w:rsid w:val="00A76EC2"/>
    <w:rsid w:val="00A77016"/>
    <w:rsid w:val="00A77C5C"/>
    <w:rsid w:val="00A805EF"/>
    <w:rsid w:val="00A80666"/>
    <w:rsid w:val="00A80F79"/>
    <w:rsid w:val="00A8101D"/>
    <w:rsid w:val="00A8147F"/>
    <w:rsid w:val="00A814EF"/>
    <w:rsid w:val="00A821D6"/>
    <w:rsid w:val="00A821DD"/>
    <w:rsid w:val="00A82DD4"/>
    <w:rsid w:val="00A8311F"/>
    <w:rsid w:val="00A83D64"/>
    <w:rsid w:val="00A850F3"/>
    <w:rsid w:val="00A85374"/>
    <w:rsid w:val="00A85878"/>
    <w:rsid w:val="00A8705B"/>
    <w:rsid w:val="00A87964"/>
    <w:rsid w:val="00A9003C"/>
    <w:rsid w:val="00A904B0"/>
    <w:rsid w:val="00A90604"/>
    <w:rsid w:val="00A9089F"/>
    <w:rsid w:val="00A90C38"/>
    <w:rsid w:val="00A90D37"/>
    <w:rsid w:val="00A91264"/>
    <w:rsid w:val="00A9192B"/>
    <w:rsid w:val="00A91BAA"/>
    <w:rsid w:val="00A92293"/>
    <w:rsid w:val="00A922DA"/>
    <w:rsid w:val="00A933A4"/>
    <w:rsid w:val="00A933CE"/>
    <w:rsid w:val="00A93A97"/>
    <w:rsid w:val="00A942C4"/>
    <w:rsid w:val="00A94CA8"/>
    <w:rsid w:val="00A94F5D"/>
    <w:rsid w:val="00A9502B"/>
    <w:rsid w:val="00A960B7"/>
    <w:rsid w:val="00A96840"/>
    <w:rsid w:val="00A96C6E"/>
    <w:rsid w:val="00A97510"/>
    <w:rsid w:val="00A9753C"/>
    <w:rsid w:val="00A97A7E"/>
    <w:rsid w:val="00A97A9A"/>
    <w:rsid w:val="00A97BC9"/>
    <w:rsid w:val="00A97FE6"/>
    <w:rsid w:val="00AA03F7"/>
    <w:rsid w:val="00AA0570"/>
    <w:rsid w:val="00AA0954"/>
    <w:rsid w:val="00AA0EDD"/>
    <w:rsid w:val="00AA1064"/>
    <w:rsid w:val="00AA10C7"/>
    <w:rsid w:val="00AA11C1"/>
    <w:rsid w:val="00AA1981"/>
    <w:rsid w:val="00AA1F87"/>
    <w:rsid w:val="00AA270C"/>
    <w:rsid w:val="00AA3565"/>
    <w:rsid w:val="00AA38D1"/>
    <w:rsid w:val="00AA49EB"/>
    <w:rsid w:val="00AA4F8D"/>
    <w:rsid w:val="00AA534F"/>
    <w:rsid w:val="00AA670C"/>
    <w:rsid w:val="00AA67CD"/>
    <w:rsid w:val="00AA692F"/>
    <w:rsid w:val="00AA6EF3"/>
    <w:rsid w:val="00AA73CF"/>
    <w:rsid w:val="00AA778D"/>
    <w:rsid w:val="00AA7A99"/>
    <w:rsid w:val="00AB0C92"/>
    <w:rsid w:val="00AB0DB1"/>
    <w:rsid w:val="00AB0F9C"/>
    <w:rsid w:val="00AB2481"/>
    <w:rsid w:val="00AB2601"/>
    <w:rsid w:val="00AB4272"/>
    <w:rsid w:val="00AB4905"/>
    <w:rsid w:val="00AB5147"/>
    <w:rsid w:val="00AB5358"/>
    <w:rsid w:val="00AB5787"/>
    <w:rsid w:val="00AB5B89"/>
    <w:rsid w:val="00AB63FE"/>
    <w:rsid w:val="00AB6B09"/>
    <w:rsid w:val="00AB6E4D"/>
    <w:rsid w:val="00AB719D"/>
    <w:rsid w:val="00AB756D"/>
    <w:rsid w:val="00AB7677"/>
    <w:rsid w:val="00AB7DED"/>
    <w:rsid w:val="00AB7EA2"/>
    <w:rsid w:val="00AC0053"/>
    <w:rsid w:val="00AC00A2"/>
    <w:rsid w:val="00AC026A"/>
    <w:rsid w:val="00AC02A3"/>
    <w:rsid w:val="00AC046B"/>
    <w:rsid w:val="00AC0AB5"/>
    <w:rsid w:val="00AC0B01"/>
    <w:rsid w:val="00AC149E"/>
    <w:rsid w:val="00AC28EF"/>
    <w:rsid w:val="00AC2A71"/>
    <w:rsid w:val="00AC2E12"/>
    <w:rsid w:val="00AC3102"/>
    <w:rsid w:val="00AC3582"/>
    <w:rsid w:val="00AC387B"/>
    <w:rsid w:val="00AC4784"/>
    <w:rsid w:val="00AC51EE"/>
    <w:rsid w:val="00AC5C79"/>
    <w:rsid w:val="00AC659E"/>
    <w:rsid w:val="00AC6605"/>
    <w:rsid w:val="00AC7050"/>
    <w:rsid w:val="00AC7135"/>
    <w:rsid w:val="00AC75FB"/>
    <w:rsid w:val="00AD0E09"/>
    <w:rsid w:val="00AD19BD"/>
    <w:rsid w:val="00AD1F4F"/>
    <w:rsid w:val="00AD1FB8"/>
    <w:rsid w:val="00AD2182"/>
    <w:rsid w:val="00AD242B"/>
    <w:rsid w:val="00AD2448"/>
    <w:rsid w:val="00AD33F9"/>
    <w:rsid w:val="00AD4572"/>
    <w:rsid w:val="00AD539A"/>
    <w:rsid w:val="00AD5C0C"/>
    <w:rsid w:val="00AD5D6F"/>
    <w:rsid w:val="00AD6641"/>
    <w:rsid w:val="00AD6766"/>
    <w:rsid w:val="00AD684E"/>
    <w:rsid w:val="00AD6B05"/>
    <w:rsid w:val="00AD72B8"/>
    <w:rsid w:val="00AD7340"/>
    <w:rsid w:val="00AD780E"/>
    <w:rsid w:val="00AD78EF"/>
    <w:rsid w:val="00AD7D45"/>
    <w:rsid w:val="00AE09BD"/>
    <w:rsid w:val="00AE0C38"/>
    <w:rsid w:val="00AE0C3F"/>
    <w:rsid w:val="00AE16EA"/>
    <w:rsid w:val="00AE17CF"/>
    <w:rsid w:val="00AE1B05"/>
    <w:rsid w:val="00AE1F3E"/>
    <w:rsid w:val="00AE24B2"/>
    <w:rsid w:val="00AE3781"/>
    <w:rsid w:val="00AE445C"/>
    <w:rsid w:val="00AE473C"/>
    <w:rsid w:val="00AE48E7"/>
    <w:rsid w:val="00AE4C9A"/>
    <w:rsid w:val="00AE4DE0"/>
    <w:rsid w:val="00AE51CD"/>
    <w:rsid w:val="00AE521B"/>
    <w:rsid w:val="00AE5A29"/>
    <w:rsid w:val="00AE6B14"/>
    <w:rsid w:val="00AE7350"/>
    <w:rsid w:val="00AE7773"/>
    <w:rsid w:val="00AE7C81"/>
    <w:rsid w:val="00AF0607"/>
    <w:rsid w:val="00AF0740"/>
    <w:rsid w:val="00AF10A8"/>
    <w:rsid w:val="00AF168A"/>
    <w:rsid w:val="00AF1978"/>
    <w:rsid w:val="00AF1D47"/>
    <w:rsid w:val="00AF1F4B"/>
    <w:rsid w:val="00AF1F90"/>
    <w:rsid w:val="00AF202B"/>
    <w:rsid w:val="00AF2970"/>
    <w:rsid w:val="00AF2B55"/>
    <w:rsid w:val="00AF311C"/>
    <w:rsid w:val="00AF3E3C"/>
    <w:rsid w:val="00AF4936"/>
    <w:rsid w:val="00AF4FC4"/>
    <w:rsid w:val="00AF683D"/>
    <w:rsid w:val="00AF689D"/>
    <w:rsid w:val="00AF6E26"/>
    <w:rsid w:val="00AF6FA9"/>
    <w:rsid w:val="00AF77DB"/>
    <w:rsid w:val="00AF7BF6"/>
    <w:rsid w:val="00B00958"/>
    <w:rsid w:val="00B01037"/>
    <w:rsid w:val="00B011AB"/>
    <w:rsid w:val="00B0150A"/>
    <w:rsid w:val="00B01F92"/>
    <w:rsid w:val="00B020E0"/>
    <w:rsid w:val="00B02EA7"/>
    <w:rsid w:val="00B055EE"/>
    <w:rsid w:val="00B05F42"/>
    <w:rsid w:val="00B063E0"/>
    <w:rsid w:val="00B065C5"/>
    <w:rsid w:val="00B069A8"/>
    <w:rsid w:val="00B06D80"/>
    <w:rsid w:val="00B07DFF"/>
    <w:rsid w:val="00B1068C"/>
    <w:rsid w:val="00B11BB2"/>
    <w:rsid w:val="00B11EAE"/>
    <w:rsid w:val="00B11EB8"/>
    <w:rsid w:val="00B12A41"/>
    <w:rsid w:val="00B12B04"/>
    <w:rsid w:val="00B12DDE"/>
    <w:rsid w:val="00B1351A"/>
    <w:rsid w:val="00B1454C"/>
    <w:rsid w:val="00B14F4D"/>
    <w:rsid w:val="00B15367"/>
    <w:rsid w:val="00B15E31"/>
    <w:rsid w:val="00B15FAB"/>
    <w:rsid w:val="00B160A3"/>
    <w:rsid w:val="00B16510"/>
    <w:rsid w:val="00B165C7"/>
    <w:rsid w:val="00B16A96"/>
    <w:rsid w:val="00B20599"/>
    <w:rsid w:val="00B20B2E"/>
    <w:rsid w:val="00B21AE2"/>
    <w:rsid w:val="00B21B1E"/>
    <w:rsid w:val="00B2256B"/>
    <w:rsid w:val="00B22DD1"/>
    <w:rsid w:val="00B234CC"/>
    <w:rsid w:val="00B23526"/>
    <w:rsid w:val="00B23B89"/>
    <w:rsid w:val="00B23C82"/>
    <w:rsid w:val="00B23CFB"/>
    <w:rsid w:val="00B2460C"/>
    <w:rsid w:val="00B26924"/>
    <w:rsid w:val="00B2734C"/>
    <w:rsid w:val="00B275AF"/>
    <w:rsid w:val="00B27E83"/>
    <w:rsid w:val="00B27F86"/>
    <w:rsid w:val="00B301B0"/>
    <w:rsid w:val="00B3033E"/>
    <w:rsid w:val="00B30DDA"/>
    <w:rsid w:val="00B32526"/>
    <w:rsid w:val="00B336AD"/>
    <w:rsid w:val="00B33710"/>
    <w:rsid w:val="00B33C6D"/>
    <w:rsid w:val="00B33DC7"/>
    <w:rsid w:val="00B34669"/>
    <w:rsid w:val="00B34764"/>
    <w:rsid w:val="00B34B66"/>
    <w:rsid w:val="00B34CB6"/>
    <w:rsid w:val="00B34CC4"/>
    <w:rsid w:val="00B34E55"/>
    <w:rsid w:val="00B35412"/>
    <w:rsid w:val="00B35D74"/>
    <w:rsid w:val="00B3778E"/>
    <w:rsid w:val="00B408C6"/>
    <w:rsid w:val="00B409C7"/>
    <w:rsid w:val="00B41403"/>
    <w:rsid w:val="00B41800"/>
    <w:rsid w:val="00B41FC1"/>
    <w:rsid w:val="00B42BC7"/>
    <w:rsid w:val="00B42CA3"/>
    <w:rsid w:val="00B44330"/>
    <w:rsid w:val="00B44916"/>
    <w:rsid w:val="00B4503B"/>
    <w:rsid w:val="00B4546A"/>
    <w:rsid w:val="00B4651D"/>
    <w:rsid w:val="00B46534"/>
    <w:rsid w:val="00B4661E"/>
    <w:rsid w:val="00B467F3"/>
    <w:rsid w:val="00B46A63"/>
    <w:rsid w:val="00B47220"/>
    <w:rsid w:val="00B4745C"/>
    <w:rsid w:val="00B478CB"/>
    <w:rsid w:val="00B47962"/>
    <w:rsid w:val="00B501AC"/>
    <w:rsid w:val="00B50773"/>
    <w:rsid w:val="00B5111C"/>
    <w:rsid w:val="00B5120C"/>
    <w:rsid w:val="00B51692"/>
    <w:rsid w:val="00B51845"/>
    <w:rsid w:val="00B51C65"/>
    <w:rsid w:val="00B51E52"/>
    <w:rsid w:val="00B5209A"/>
    <w:rsid w:val="00B527FB"/>
    <w:rsid w:val="00B52943"/>
    <w:rsid w:val="00B52F66"/>
    <w:rsid w:val="00B530FC"/>
    <w:rsid w:val="00B531AD"/>
    <w:rsid w:val="00B53223"/>
    <w:rsid w:val="00B5478B"/>
    <w:rsid w:val="00B54AF0"/>
    <w:rsid w:val="00B54E3A"/>
    <w:rsid w:val="00B55427"/>
    <w:rsid w:val="00B555E7"/>
    <w:rsid w:val="00B5651E"/>
    <w:rsid w:val="00B5655E"/>
    <w:rsid w:val="00B567C8"/>
    <w:rsid w:val="00B56D1F"/>
    <w:rsid w:val="00B575DB"/>
    <w:rsid w:val="00B57C3F"/>
    <w:rsid w:val="00B57EF8"/>
    <w:rsid w:val="00B57F59"/>
    <w:rsid w:val="00B6086A"/>
    <w:rsid w:val="00B61213"/>
    <w:rsid w:val="00B62DC2"/>
    <w:rsid w:val="00B62FFD"/>
    <w:rsid w:val="00B6355B"/>
    <w:rsid w:val="00B63639"/>
    <w:rsid w:val="00B63756"/>
    <w:rsid w:val="00B63B1B"/>
    <w:rsid w:val="00B63DDD"/>
    <w:rsid w:val="00B65160"/>
    <w:rsid w:val="00B66A67"/>
    <w:rsid w:val="00B66A90"/>
    <w:rsid w:val="00B675EF"/>
    <w:rsid w:val="00B67641"/>
    <w:rsid w:val="00B679DF"/>
    <w:rsid w:val="00B67A3A"/>
    <w:rsid w:val="00B67C2A"/>
    <w:rsid w:val="00B67CE3"/>
    <w:rsid w:val="00B7012C"/>
    <w:rsid w:val="00B701AE"/>
    <w:rsid w:val="00B701C0"/>
    <w:rsid w:val="00B7046B"/>
    <w:rsid w:val="00B70AC4"/>
    <w:rsid w:val="00B71974"/>
    <w:rsid w:val="00B71CDE"/>
    <w:rsid w:val="00B71E77"/>
    <w:rsid w:val="00B72468"/>
    <w:rsid w:val="00B7258E"/>
    <w:rsid w:val="00B72DDE"/>
    <w:rsid w:val="00B73020"/>
    <w:rsid w:val="00B73115"/>
    <w:rsid w:val="00B732E6"/>
    <w:rsid w:val="00B73569"/>
    <w:rsid w:val="00B738F7"/>
    <w:rsid w:val="00B74905"/>
    <w:rsid w:val="00B74918"/>
    <w:rsid w:val="00B74DA1"/>
    <w:rsid w:val="00B74EE8"/>
    <w:rsid w:val="00B753F6"/>
    <w:rsid w:val="00B756D2"/>
    <w:rsid w:val="00B76894"/>
    <w:rsid w:val="00B76AC2"/>
    <w:rsid w:val="00B76CF0"/>
    <w:rsid w:val="00B7740C"/>
    <w:rsid w:val="00B77571"/>
    <w:rsid w:val="00B77C6F"/>
    <w:rsid w:val="00B80107"/>
    <w:rsid w:val="00B80850"/>
    <w:rsid w:val="00B80B04"/>
    <w:rsid w:val="00B81354"/>
    <w:rsid w:val="00B8176F"/>
    <w:rsid w:val="00B8196D"/>
    <w:rsid w:val="00B8252E"/>
    <w:rsid w:val="00B827A4"/>
    <w:rsid w:val="00B829AE"/>
    <w:rsid w:val="00B82C45"/>
    <w:rsid w:val="00B82D8A"/>
    <w:rsid w:val="00B82E50"/>
    <w:rsid w:val="00B82FDD"/>
    <w:rsid w:val="00B8303C"/>
    <w:rsid w:val="00B831CD"/>
    <w:rsid w:val="00B83497"/>
    <w:rsid w:val="00B8444F"/>
    <w:rsid w:val="00B84456"/>
    <w:rsid w:val="00B8531D"/>
    <w:rsid w:val="00B85E47"/>
    <w:rsid w:val="00B86600"/>
    <w:rsid w:val="00B86C49"/>
    <w:rsid w:val="00B8705F"/>
    <w:rsid w:val="00B87061"/>
    <w:rsid w:val="00B8711B"/>
    <w:rsid w:val="00B8768D"/>
    <w:rsid w:val="00B87A6D"/>
    <w:rsid w:val="00B87BC7"/>
    <w:rsid w:val="00B87D69"/>
    <w:rsid w:val="00B901EA"/>
    <w:rsid w:val="00B902C8"/>
    <w:rsid w:val="00B905EF"/>
    <w:rsid w:val="00B9090F"/>
    <w:rsid w:val="00B90930"/>
    <w:rsid w:val="00B90D06"/>
    <w:rsid w:val="00B90D1F"/>
    <w:rsid w:val="00B916B4"/>
    <w:rsid w:val="00B91A0D"/>
    <w:rsid w:val="00B91B74"/>
    <w:rsid w:val="00B91C09"/>
    <w:rsid w:val="00B91C81"/>
    <w:rsid w:val="00B922CC"/>
    <w:rsid w:val="00B927BA"/>
    <w:rsid w:val="00B93220"/>
    <w:rsid w:val="00B9397C"/>
    <w:rsid w:val="00B94531"/>
    <w:rsid w:val="00B94802"/>
    <w:rsid w:val="00B94A1C"/>
    <w:rsid w:val="00B9522F"/>
    <w:rsid w:val="00B955D7"/>
    <w:rsid w:val="00B96066"/>
    <w:rsid w:val="00B96135"/>
    <w:rsid w:val="00B96519"/>
    <w:rsid w:val="00B966D9"/>
    <w:rsid w:val="00B972E7"/>
    <w:rsid w:val="00B97BB8"/>
    <w:rsid w:val="00BA003D"/>
    <w:rsid w:val="00BA1425"/>
    <w:rsid w:val="00BA167B"/>
    <w:rsid w:val="00BA2539"/>
    <w:rsid w:val="00BA2640"/>
    <w:rsid w:val="00BA2F34"/>
    <w:rsid w:val="00BA30E6"/>
    <w:rsid w:val="00BA32BC"/>
    <w:rsid w:val="00BA3691"/>
    <w:rsid w:val="00BA3B92"/>
    <w:rsid w:val="00BA48C7"/>
    <w:rsid w:val="00BA59D9"/>
    <w:rsid w:val="00BA78AF"/>
    <w:rsid w:val="00BA7AF8"/>
    <w:rsid w:val="00BA7D36"/>
    <w:rsid w:val="00BB0C4A"/>
    <w:rsid w:val="00BB0CDA"/>
    <w:rsid w:val="00BB11A9"/>
    <w:rsid w:val="00BB13A4"/>
    <w:rsid w:val="00BB1AAC"/>
    <w:rsid w:val="00BB1EAE"/>
    <w:rsid w:val="00BB234B"/>
    <w:rsid w:val="00BB2AE3"/>
    <w:rsid w:val="00BB2EB3"/>
    <w:rsid w:val="00BB2EC2"/>
    <w:rsid w:val="00BB3210"/>
    <w:rsid w:val="00BB49F6"/>
    <w:rsid w:val="00BB4D56"/>
    <w:rsid w:val="00BB5D69"/>
    <w:rsid w:val="00BB5E57"/>
    <w:rsid w:val="00BB6A23"/>
    <w:rsid w:val="00BB6E1D"/>
    <w:rsid w:val="00BB705E"/>
    <w:rsid w:val="00BB78B2"/>
    <w:rsid w:val="00BB7E6C"/>
    <w:rsid w:val="00BC0666"/>
    <w:rsid w:val="00BC0707"/>
    <w:rsid w:val="00BC0F8A"/>
    <w:rsid w:val="00BC1B6D"/>
    <w:rsid w:val="00BC1BB9"/>
    <w:rsid w:val="00BC1FE3"/>
    <w:rsid w:val="00BC2443"/>
    <w:rsid w:val="00BC2527"/>
    <w:rsid w:val="00BC294E"/>
    <w:rsid w:val="00BC2C7B"/>
    <w:rsid w:val="00BC2E2F"/>
    <w:rsid w:val="00BC2F76"/>
    <w:rsid w:val="00BC3526"/>
    <w:rsid w:val="00BC3CE1"/>
    <w:rsid w:val="00BC4025"/>
    <w:rsid w:val="00BC4045"/>
    <w:rsid w:val="00BC430E"/>
    <w:rsid w:val="00BC4446"/>
    <w:rsid w:val="00BC46F4"/>
    <w:rsid w:val="00BC4E56"/>
    <w:rsid w:val="00BC615E"/>
    <w:rsid w:val="00BC6DE5"/>
    <w:rsid w:val="00BC795D"/>
    <w:rsid w:val="00BC7CB5"/>
    <w:rsid w:val="00BD0936"/>
    <w:rsid w:val="00BD0E68"/>
    <w:rsid w:val="00BD1018"/>
    <w:rsid w:val="00BD10AD"/>
    <w:rsid w:val="00BD19B4"/>
    <w:rsid w:val="00BD1C82"/>
    <w:rsid w:val="00BD2BB8"/>
    <w:rsid w:val="00BD2E14"/>
    <w:rsid w:val="00BD3837"/>
    <w:rsid w:val="00BD3D74"/>
    <w:rsid w:val="00BD4652"/>
    <w:rsid w:val="00BD4C0B"/>
    <w:rsid w:val="00BD55F5"/>
    <w:rsid w:val="00BD5ADB"/>
    <w:rsid w:val="00BD5C4D"/>
    <w:rsid w:val="00BD6187"/>
    <w:rsid w:val="00BD670B"/>
    <w:rsid w:val="00BD7344"/>
    <w:rsid w:val="00BD7784"/>
    <w:rsid w:val="00BD7BAA"/>
    <w:rsid w:val="00BE00CD"/>
    <w:rsid w:val="00BE0E90"/>
    <w:rsid w:val="00BE1512"/>
    <w:rsid w:val="00BE16C5"/>
    <w:rsid w:val="00BE1ED0"/>
    <w:rsid w:val="00BE2019"/>
    <w:rsid w:val="00BE24EA"/>
    <w:rsid w:val="00BE295E"/>
    <w:rsid w:val="00BE2A81"/>
    <w:rsid w:val="00BE32B4"/>
    <w:rsid w:val="00BE360E"/>
    <w:rsid w:val="00BE37FF"/>
    <w:rsid w:val="00BE43BF"/>
    <w:rsid w:val="00BE46A3"/>
    <w:rsid w:val="00BE4976"/>
    <w:rsid w:val="00BE49C5"/>
    <w:rsid w:val="00BE56C1"/>
    <w:rsid w:val="00BE61F4"/>
    <w:rsid w:val="00BE643B"/>
    <w:rsid w:val="00BE6B76"/>
    <w:rsid w:val="00BE721A"/>
    <w:rsid w:val="00BE74D4"/>
    <w:rsid w:val="00BE7509"/>
    <w:rsid w:val="00BE76FA"/>
    <w:rsid w:val="00BE7B14"/>
    <w:rsid w:val="00BE7DA2"/>
    <w:rsid w:val="00BF0179"/>
    <w:rsid w:val="00BF027F"/>
    <w:rsid w:val="00BF049C"/>
    <w:rsid w:val="00BF1069"/>
    <w:rsid w:val="00BF19CF"/>
    <w:rsid w:val="00BF1AF9"/>
    <w:rsid w:val="00BF31BB"/>
    <w:rsid w:val="00BF31EA"/>
    <w:rsid w:val="00BF40B2"/>
    <w:rsid w:val="00BF45A2"/>
    <w:rsid w:val="00BF4F15"/>
    <w:rsid w:val="00BF56C4"/>
    <w:rsid w:val="00BF5AF0"/>
    <w:rsid w:val="00BF666F"/>
    <w:rsid w:val="00BF6B5D"/>
    <w:rsid w:val="00BF751D"/>
    <w:rsid w:val="00BF7908"/>
    <w:rsid w:val="00C0066D"/>
    <w:rsid w:val="00C006C0"/>
    <w:rsid w:val="00C00C3F"/>
    <w:rsid w:val="00C00CE4"/>
    <w:rsid w:val="00C00DC4"/>
    <w:rsid w:val="00C00DDB"/>
    <w:rsid w:val="00C012A6"/>
    <w:rsid w:val="00C01429"/>
    <w:rsid w:val="00C02BB1"/>
    <w:rsid w:val="00C03213"/>
    <w:rsid w:val="00C047A2"/>
    <w:rsid w:val="00C0637E"/>
    <w:rsid w:val="00C06B0C"/>
    <w:rsid w:val="00C06F2A"/>
    <w:rsid w:val="00C06F62"/>
    <w:rsid w:val="00C070C3"/>
    <w:rsid w:val="00C07189"/>
    <w:rsid w:val="00C1056B"/>
    <w:rsid w:val="00C10CA7"/>
    <w:rsid w:val="00C110C3"/>
    <w:rsid w:val="00C112CD"/>
    <w:rsid w:val="00C11835"/>
    <w:rsid w:val="00C13074"/>
    <w:rsid w:val="00C13677"/>
    <w:rsid w:val="00C13691"/>
    <w:rsid w:val="00C137C4"/>
    <w:rsid w:val="00C139AD"/>
    <w:rsid w:val="00C1456B"/>
    <w:rsid w:val="00C147FA"/>
    <w:rsid w:val="00C152A4"/>
    <w:rsid w:val="00C169ED"/>
    <w:rsid w:val="00C176C0"/>
    <w:rsid w:val="00C17C90"/>
    <w:rsid w:val="00C20B39"/>
    <w:rsid w:val="00C218AE"/>
    <w:rsid w:val="00C21D99"/>
    <w:rsid w:val="00C221D5"/>
    <w:rsid w:val="00C239E6"/>
    <w:rsid w:val="00C23E48"/>
    <w:rsid w:val="00C246BC"/>
    <w:rsid w:val="00C24FFB"/>
    <w:rsid w:val="00C2517E"/>
    <w:rsid w:val="00C25547"/>
    <w:rsid w:val="00C25623"/>
    <w:rsid w:val="00C2631E"/>
    <w:rsid w:val="00C268F4"/>
    <w:rsid w:val="00C26A50"/>
    <w:rsid w:val="00C26D9D"/>
    <w:rsid w:val="00C26FBD"/>
    <w:rsid w:val="00C2764A"/>
    <w:rsid w:val="00C27B89"/>
    <w:rsid w:val="00C306BF"/>
    <w:rsid w:val="00C30EB4"/>
    <w:rsid w:val="00C313BC"/>
    <w:rsid w:val="00C31B40"/>
    <w:rsid w:val="00C32040"/>
    <w:rsid w:val="00C324F1"/>
    <w:rsid w:val="00C32D87"/>
    <w:rsid w:val="00C333E0"/>
    <w:rsid w:val="00C335EE"/>
    <w:rsid w:val="00C3393B"/>
    <w:rsid w:val="00C347AE"/>
    <w:rsid w:val="00C34A01"/>
    <w:rsid w:val="00C352C0"/>
    <w:rsid w:val="00C36597"/>
    <w:rsid w:val="00C36CF3"/>
    <w:rsid w:val="00C373F9"/>
    <w:rsid w:val="00C40834"/>
    <w:rsid w:val="00C409F9"/>
    <w:rsid w:val="00C40B2D"/>
    <w:rsid w:val="00C40DB7"/>
    <w:rsid w:val="00C422E3"/>
    <w:rsid w:val="00C42BC2"/>
    <w:rsid w:val="00C42CA1"/>
    <w:rsid w:val="00C42D64"/>
    <w:rsid w:val="00C4321C"/>
    <w:rsid w:val="00C43A92"/>
    <w:rsid w:val="00C4403D"/>
    <w:rsid w:val="00C44EC4"/>
    <w:rsid w:val="00C46C49"/>
    <w:rsid w:val="00C470D0"/>
    <w:rsid w:val="00C470E2"/>
    <w:rsid w:val="00C501BC"/>
    <w:rsid w:val="00C504A4"/>
    <w:rsid w:val="00C5053E"/>
    <w:rsid w:val="00C50F09"/>
    <w:rsid w:val="00C51ED6"/>
    <w:rsid w:val="00C51FFB"/>
    <w:rsid w:val="00C52140"/>
    <w:rsid w:val="00C52341"/>
    <w:rsid w:val="00C528C9"/>
    <w:rsid w:val="00C53653"/>
    <w:rsid w:val="00C53671"/>
    <w:rsid w:val="00C53C4E"/>
    <w:rsid w:val="00C54CB3"/>
    <w:rsid w:val="00C54E4C"/>
    <w:rsid w:val="00C54E63"/>
    <w:rsid w:val="00C550F0"/>
    <w:rsid w:val="00C5530A"/>
    <w:rsid w:val="00C5544C"/>
    <w:rsid w:val="00C557D7"/>
    <w:rsid w:val="00C55982"/>
    <w:rsid w:val="00C55CF0"/>
    <w:rsid w:val="00C560B0"/>
    <w:rsid w:val="00C566E9"/>
    <w:rsid w:val="00C56AA1"/>
    <w:rsid w:val="00C571F8"/>
    <w:rsid w:val="00C60054"/>
    <w:rsid w:val="00C6090E"/>
    <w:rsid w:val="00C60FB2"/>
    <w:rsid w:val="00C61F44"/>
    <w:rsid w:val="00C62FE5"/>
    <w:rsid w:val="00C63485"/>
    <w:rsid w:val="00C63A75"/>
    <w:rsid w:val="00C64008"/>
    <w:rsid w:val="00C6561D"/>
    <w:rsid w:val="00C65D37"/>
    <w:rsid w:val="00C66E15"/>
    <w:rsid w:val="00C672D8"/>
    <w:rsid w:val="00C67509"/>
    <w:rsid w:val="00C67575"/>
    <w:rsid w:val="00C6795D"/>
    <w:rsid w:val="00C70877"/>
    <w:rsid w:val="00C70F0C"/>
    <w:rsid w:val="00C71240"/>
    <w:rsid w:val="00C71D25"/>
    <w:rsid w:val="00C71E38"/>
    <w:rsid w:val="00C71E9C"/>
    <w:rsid w:val="00C724A6"/>
    <w:rsid w:val="00C72BB7"/>
    <w:rsid w:val="00C72D26"/>
    <w:rsid w:val="00C73048"/>
    <w:rsid w:val="00C732B2"/>
    <w:rsid w:val="00C73D68"/>
    <w:rsid w:val="00C748E9"/>
    <w:rsid w:val="00C759F2"/>
    <w:rsid w:val="00C76DD7"/>
    <w:rsid w:val="00C77226"/>
    <w:rsid w:val="00C775B8"/>
    <w:rsid w:val="00C77AB3"/>
    <w:rsid w:val="00C800D3"/>
    <w:rsid w:val="00C826D6"/>
    <w:rsid w:val="00C83382"/>
    <w:rsid w:val="00C83A3D"/>
    <w:rsid w:val="00C83B8B"/>
    <w:rsid w:val="00C83F00"/>
    <w:rsid w:val="00C84174"/>
    <w:rsid w:val="00C841BC"/>
    <w:rsid w:val="00C846DF"/>
    <w:rsid w:val="00C84953"/>
    <w:rsid w:val="00C84FBF"/>
    <w:rsid w:val="00C85059"/>
    <w:rsid w:val="00C856AD"/>
    <w:rsid w:val="00C86414"/>
    <w:rsid w:val="00C87547"/>
    <w:rsid w:val="00C908FE"/>
    <w:rsid w:val="00C90C8B"/>
    <w:rsid w:val="00C92655"/>
    <w:rsid w:val="00C932D1"/>
    <w:rsid w:val="00C93729"/>
    <w:rsid w:val="00C93ACB"/>
    <w:rsid w:val="00C95BB6"/>
    <w:rsid w:val="00C9686D"/>
    <w:rsid w:val="00C968CD"/>
    <w:rsid w:val="00C974BE"/>
    <w:rsid w:val="00C97613"/>
    <w:rsid w:val="00C97A87"/>
    <w:rsid w:val="00CA12D9"/>
    <w:rsid w:val="00CA14C2"/>
    <w:rsid w:val="00CA1552"/>
    <w:rsid w:val="00CA1AB3"/>
    <w:rsid w:val="00CA1ADB"/>
    <w:rsid w:val="00CA233F"/>
    <w:rsid w:val="00CA29CC"/>
    <w:rsid w:val="00CA3578"/>
    <w:rsid w:val="00CA4D3B"/>
    <w:rsid w:val="00CA5612"/>
    <w:rsid w:val="00CA5917"/>
    <w:rsid w:val="00CA5C0A"/>
    <w:rsid w:val="00CA5FF9"/>
    <w:rsid w:val="00CA6214"/>
    <w:rsid w:val="00CA737D"/>
    <w:rsid w:val="00CA7B97"/>
    <w:rsid w:val="00CA7EA5"/>
    <w:rsid w:val="00CA7F3F"/>
    <w:rsid w:val="00CB011E"/>
    <w:rsid w:val="00CB019A"/>
    <w:rsid w:val="00CB0E08"/>
    <w:rsid w:val="00CB1E18"/>
    <w:rsid w:val="00CB21AC"/>
    <w:rsid w:val="00CB2DEC"/>
    <w:rsid w:val="00CB34F5"/>
    <w:rsid w:val="00CB34F6"/>
    <w:rsid w:val="00CB4348"/>
    <w:rsid w:val="00CB48F5"/>
    <w:rsid w:val="00CB4F50"/>
    <w:rsid w:val="00CB524B"/>
    <w:rsid w:val="00CB574A"/>
    <w:rsid w:val="00CB5E39"/>
    <w:rsid w:val="00CB6017"/>
    <w:rsid w:val="00CB60AA"/>
    <w:rsid w:val="00CB63B3"/>
    <w:rsid w:val="00CB6504"/>
    <w:rsid w:val="00CB6A25"/>
    <w:rsid w:val="00CB6A72"/>
    <w:rsid w:val="00CB6B29"/>
    <w:rsid w:val="00CB6BF0"/>
    <w:rsid w:val="00CB6BF2"/>
    <w:rsid w:val="00CB6D12"/>
    <w:rsid w:val="00CB7015"/>
    <w:rsid w:val="00CB7432"/>
    <w:rsid w:val="00CC020F"/>
    <w:rsid w:val="00CC06B6"/>
    <w:rsid w:val="00CC100B"/>
    <w:rsid w:val="00CC13E5"/>
    <w:rsid w:val="00CC1441"/>
    <w:rsid w:val="00CC18CC"/>
    <w:rsid w:val="00CC2B5D"/>
    <w:rsid w:val="00CC367A"/>
    <w:rsid w:val="00CC3E2D"/>
    <w:rsid w:val="00CC3F25"/>
    <w:rsid w:val="00CC4655"/>
    <w:rsid w:val="00CC4827"/>
    <w:rsid w:val="00CC4FE3"/>
    <w:rsid w:val="00CC519B"/>
    <w:rsid w:val="00CC5ABC"/>
    <w:rsid w:val="00CC5F81"/>
    <w:rsid w:val="00CC6144"/>
    <w:rsid w:val="00CC6908"/>
    <w:rsid w:val="00CC6A8A"/>
    <w:rsid w:val="00CC7614"/>
    <w:rsid w:val="00CC76EB"/>
    <w:rsid w:val="00CD0B33"/>
    <w:rsid w:val="00CD0EC6"/>
    <w:rsid w:val="00CD10DE"/>
    <w:rsid w:val="00CD176D"/>
    <w:rsid w:val="00CD190C"/>
    <w:rsid w:val="00CD1FBE"/>
    <w:rsid w:val="00CD2746"/>
    <w:rsid w:val="00CD2A37"/>
    <w:rsid w:val="00CD3046"/>
    <w:rsid w:val="00CD38CB"/>
    <w:rsid w:val="00CD48AE"/>
    <w:rsid w:val="00CD4FBF"/>
    <w:rsid w:val="00CD51F3"/>
    <w:rsid w:val="00CD6952"/>
    <w:rsid w:val="00CD6C7A"/>
    <w:rsid w:val="00CD72FD"/>
    <w:rsid w:val="00CD7E3A"/>
    <w:rsid w:val="00CE0C9D"/>
    <w:rsid w:val="00CE11CB"/>
    <w:rsid w:val="00CE1C0E"/>
    <w:rsid w:val="00CE208F"/>
    <w:rsid w:val="00CE36B6"/>
    <w:rsid w:val="00CE3B1B"/>
    <w:rsid w:val="00CE3BD7"/>
    <w:rsid w:val="00CE3EA2"/>
    <w:rsid w:val="00CE4167"/>
    <w:rsid w:val="00CE4565"/>
    <w:rsid w:val="00CE4DAA"/>
    <w:rsid w:val="00CE52D4"/>
    <w:rsid w:val="00CE5372"/>
    <w:rsid w:val="00CE5615"/>
    <w:rsid w:val="00CE57C9"/>
    <w:rsid w:val="00CE6EBE"/>
    <w:rsid w:val="00CE751A"/>
    <w:rsid w:val="00CE7C85"/>
    <w:rsid w:val="00CF0854"/>
    <w:rsid w:val="00CF1C1F"/>
    <w:rsid w:val="00CF201B"/>
    <w:rsid w:val="00CF22D0"/>
    <w:rsid w:val="00CF2D4F"/>
    <w:rsid w:val="00CF2F7F"/>
    <w:rsid w:val="00CF3448"/>
    <w:rsid w:val="00CF3679"/>
    <w:rsid w:val="00CF3C40"/>
    <w:rsid w:val="00CF3F15"/>
    <w:rsid w:val="00CF475C"/>
    <w:rsid w:val="00CF5376"/>
    <w:rsid w:val="00CF58C2"/>
    <w:rsid w:val="00CF59ED"/>
    <w:rsid w:val="00CF5C3D"/>
    <w:rsid w:val="00CF7628"/>
    <w:rsid w:val="00D010EB"/>
    <w:rsid w:val="00D02470"/>
    <w:rsid w:val="00D0279B"/>
    <w:rsid w:val="00D037CF"/>
    <w:rsid w:val="00D03E60"/>
    <w:rsid w:val="00D04045"/>
    <w:rsid w:val="00D04430"/>
    <w:rsid w:val="00D04B17"/>
    <w:rsid w:val="00D04D59"/>
    <w:rsid w:val="00D05F52"/>
    <w:rsid w:val="00D06A81"/>
    <w:rsid w:val="00D06E2E"/>
    <w:rsid w:val="00D06F81"/>
    <w:rsid w:val="00D0785C"/>
    <w:rsid w:val="00D10048"/>
    <w:rsid w:val="00D104C5"/>
    <w:rsid w:val="00D108B4"/>
    <w:rsid w:val="00D10DF7"/>
    <w:rsid w:val="00D110F6"/>
    <w:rsid w:val="00D113C1"/>
    <w:rsid w:val="00D118F9"/>
    <w:rsid w:val="00D11F70"/>
    <w:rsid w:val="00D11FB7"/>
    <w:rsid w:val="00D12898"/>
    <w:rsid w:val="00D128AA"/>
    <w:rsid w:val="00D12C61"/>
    <w:rsid w:val="00D13C56"/>
    <w:rsid w:val="00D15D94"/>
    <w:rsid w:val="00D164D6"/>
    <w:rsid w:val="00D16D58"/>
    <w:rsid w:val="00D17406"/>
    <w:rsid w:val="00D17B2A"/>
    <w:rsid w:val="00D17EF0"/>
    <w:rsid w:val="00D20616"/>
    <w:rsid w:val="00D20EB7"/>
    <w:rsid w:val="00D20F34"/>
    <w:rsid w:val="00D2121F"/>
    <w:rsid w:val="00D21908"/>
    <w:rsid w:val="00D21A29"/>
    <w:rsid w:val="00D227A9"/>
    <w:rsid w:val="00D228C9"/>
    <w:rsid w:val="00D231E1"/>
    <w:rsid w:val="00D2341E"/>
    <w:rsid w:val="00D2385A"/>
    <w:rsid w:val="00D24237"/>
    <w:rsid w:val="00D242A8"/>
    <w:rsid w:val="00D24676"/>
    <w:rsid w:val="00D24CEA"/>
    <w:rsid w:val="00D24FD7"/>
    <w:rsid w:val="00D25FEF"/>
    <w:rsid w:val="00D2606A"/>
    <w:rsid w:val="00D265B3"/>
    <w:rsid w:val="00D26962"/>
    <w:rsid w:val="00D27FEC"/>
    <w:rsid w:val="00D27FF2"/>
    <w:rsid w:val="00D30012"/>
    <w:rsid w:val="00D303EA"/>
    <w:rsid w:val="00D30906"/>
    <w:rsid w:val="00D30C7B"/>
    <w:rsid w:val="00D3108E"/>
    <w:rsid w:val="00D312A1"/>
    <w:rsid w:val="00D31ECF"/>
    <w:rsid w:val="00D31FB0"/>
    <w:rsid w:val="00D324AD"/>
    <w:rsid w:val="00D3353A"/>
    <w:rsid w:val="00D33617"/>
    <w:rsid w:val="00D3407F"/>
    <w:rsid w:val="00D34471"/>
    <w:rsid w:val="00D346D7"/>
    <w:rsid w:val="00D353C9"/>
    <w:rsid w:val="00D35EDA"/>
    <w:rsid w:val="00D3657A"/>
    <w:rsid w:val="00D36DCD"/>
    <w:rsid w:val="00D40544"/>
    <w:rsid w:val="00D405CA"/>
    <w:rsid w:val="00D41216"/>
    <w:rsid w:val="00D412B5"/>
    <w:rsid w:val="00D42388"/>
    <w:rsid w:val="00D42BAB"/>
    <w:rsid w:val="00D432D9"/>
    <w:rsid w:val="00D4377F"/>
    <w:rsid w:val="00D43987"/>
    <w:rsid w:val="00D43D1E"/>
    <w:rsid w:val="00D454BE"/>
    <w:rsid w:val="00D45E4C"/>
    <w:rsid w:val="00D466CE"/>
    <w:rsid w:val="00D503EF"/>
    <w:rsid w:val="00D5044C"/>
    <w:rsid w:val="00D5053B"/>
    <w:rsid w:val="00D507B0"/>
    <w:rsid w:val="00D5259A"/>
    <w:rsid w:val="00D5261F"/>
    <w:rsid w:val="00D537C3"/>
    <w:rsid w:val="00D53A2B"/>
    <w:rsid w:val="00D55072"/>
    <w:rsid w:val="00D558E9"/>
    <w:rsid w:val="00D55E88"/>
    <w:rsid w:val="00D563E5"/>
    <w:rsid w:val="00D56A42"/>
    <w:rsid w:val="00D6142B"/>
    <w:rsid w:val="00D615AC"/>
    <w:rsid w:val="00D620CC"/>
    <w:rsid w:val="00D62616"/>
    <w:rsid w:val="00D6287E"/>
    <w:rsid w:val="00D62A3D"/>
    <w:rsid w:val="00D63225"/>
    <w:rsid w:val="00D63629"/>
    <w:rsid w:val="00D638AD"/>
    <w:rsid w:val="00D63A52"/>
    <w:rsid w:val="00D63D0E"/>
    <w:rsid w:val="00D63F72"/>
    <w:rsid w:val="00D644A5"/>
    <w:rsid w:val="00D647A7"/>
    <w:rsid w:val="00D64D5B"/>
    <w:rsid w:val="00D64F22"/>
    <w:rsid w:val="00D6526F"/>
    <w:rsid w:val="00D6543E"/>
    <w:rsid w:val="00D656D3"/>
    <w:rsid w:val="00D663D4"/>
    <w:rsid w:val="00D663E7"/>
    <w:rsid w:val="00D66788"/>
    <w:rsid w:val="00D66F1D"/>
    <w:rsid w:val="00D7042E"/>
    <w:rsid w:val="00D71A06"/>
    <w:rsid w:val="00D71C78"/>
    <w:rsid w:val="00D71D76"/>
    <w:rsid w:val="00D727CF"/>
    <w:rsid w:val="00D72AA6"/>
    <w:rsid w:val="00D738D8"/>
    <w:rsid w:val="00D75240"/>
    <w:rsid w:val="00D7616D"/>
    <w:rsid w:val="00D76AFC"/>
    <w:rsid w:val="00D778B0"/>
    <w:rsid w:val="00D77B6C"/>
    <w:rsid w:val="00D81CD1"/>
    <w:rsid w:val="00D822B1"/>
    <w:rsid w:val="00D82550"/>
    <w:rsid w:val="00D83C36"/>
    <w:rsid w:val="00D83F42"/>
    <w:rsid w:val="00D84104"/>
    <w:rsid w:val="00D84C86"/>
    <w:rsid w:val="00D84DE3"/>
    <w:rsid w:val="00D85372"/>
    <w:rsid w:val="00D85E53"/>
    <w:rsid w:val="00D86384"/>
    <w:rsid w:val="00D865AE"/>
    <w:rsid w:val="00D90ADD"/>
    <w:rsid w:val="00D90C33"/>
    <w:rsid w:val="00D90C8E"/>
    <w:rsid w:val="00D9107C"/>
    <w:rsid w:val="00D912DF"/>
    <w:rsid w:val="00D915C4"/>
    <w:rsid w:val="00D91723"/>
    <w:rsid w:val="00D91E44"/>
    <w:rsid w:val="00D921B6"/>
    <w:rsid w:val="00D92559"/>
    <w:rsid w:val="00D9298D"/>
    <w:rsid w:val="00D93683"/>
    <w:rsid w:val="00D936D3"/>
    <w:rsid w:val="00D94647"/>
    <w:rsid w:val="00D94D41"/>
    <w:rsid w:val="00D9565E"/>
    <w:rsid w:val="00D960D1"/>
    <w:rsid w:val="00D9691B"/>
    <w:rsid w:val="00D96B39"/>
    <w:rsid w:val="00DA0836"/>
    <w:rsid w:val="00DA09E2"/>
    <w:rsid w:val="00DA11DA"/>
    <w:rsid w:val="00DA1728"/>
    <w:rsid w:val="00DA311C"/>
    <w:rsid w:val="00DA3259"/>
    <w:rsid w:val="00DA369C"/>
    <w:rsid w:val="00DA387A"/>
    <w:rsid w:val="00DA3A0F"/>
    <w:rsid w:val="00DA48E9"/>
    <w:rsid w:val="00DA4D49"/>
    <w:rsid w:val="00DA6CA3"/>
    <w:rsid w:val="00DA7746"/>
    <w:rsid w:val="00DA7760"/>
    <w:rsid w:val="00DA7A6F"/>
    <w:rsid w:val="00DA7AE7"/>
    <w:rsid w:val="00DA7CF2"/>
    <w:rsid w:val="00DA7E5C"/>
    <w:rsid w:val="00DA7F55"/>
    <w:rsid w:val="00DB0406"/>
    <w:rsid w:val="00DB072A"/>
    <w:rsid w:val="00DB0EFC"/>
    <w:rsid w:val="00DB1A12"/>
    <w:rsid w:val="00DB26DF"/>
    <w:rsid w:val="00DB2BBB"/>
    <w:rsid w:val="00DB2D67"/>
    <w:rsid w:val="00DB37E4"/>
    <w:rsid w:val="00DB43E6"/>
    <w:rsid w:val="00DB4628"/>
    <w:rsid w:val="00DB4894"/>
    <w:rsid w:val="00DB4DCD"/>
    <w:rsid w:val="00DB5228"/>
    <w:rsid w:val="00DB5F16"/>
    <w:rsid w:val="00DB6435"/>
    <w:rsid w:val="00DB6EAA"/>
    <w:rsid w:val="00DB6F23"/>
    <w:rsid w:val="00DB7449"/>
    <w:rsid w:val="00DB7B30"/>
    <w:rsid w:val="00DC1462"/>
    <w:rsid w:val="00DC23F5"/>
    <w:rsid w:val="00DC2465"/>
    <w:rsid w:val="00DC2E6A"/>
    <w:rsid w:val="00DC3EC8"/>
    <w:rsid w:val="00DC41A4"/>
    <w:rsid w:val="00DC481F"/>
    <w:rsid w:val="00DC4C77"/>
    <w:rsid w:val="00DC5479"/>
    <w:rsid w:val="00DC54EF"/>
    <w:rsid w:val="00DC5A45"/>
    <w:rsid w:val="00DC622E"/>
    <w:rsid w:val="00DC63EC"/>
    <w:rsid w:val="00DC72A2"/>
    <w:rsid w:val="00DC7749"/>
    <w:rsid w:val="00DC7AC4"/>
    <w:rsid w:val="00DD02A4"/>
    <w:rsid w:val="00DD05A0"/>
    <w:rsid w:val="00DD1AA7"/>
    <w:rsid w:val="00DD1E37"/>
    <w:rsid w:val="00DD2008"/>
    <w:rsid w:val="00DD28E5"/>
    <w:rsid w:val="00DD2CA3"/>
    <w:rsid w:val="00DD2DB2"/>
    <w:rsid w:val="00DD2FBC"/>
    <w:rsid w:val="00DD309B"/>
    <w:rsid w:val="00DD3E7D"/>
    <w:rsid w:val="00DD45DF"/>
    <w:rsid w:val="00DD57CA"/>
    <w:rsid w:val="00DD58AB"/>
    <w:rsid w:val="00DD5CD3"/>
    <w:rsid w:val="00DD618B"/>
    <w:rsid w:val="00DD64E9"/>
    <w:rsid w:val="00DD6681"/>
    <w:rsid w:val="00DD6D37"/>
    <w:rsid w:val="00DD6EA9"/>
    <w:rsid w:val="00DD6FB3"/>
    <w:rsid w:val="00DD7861"/>
    <w:rsid w:val="00DD7B5D"/>
    <w:rsid w:val="00DE022F"/>
    <w:rsid w:val="00DE059C"/>
    <w:rsid w:val="00DE12A5"/>
    <w:rsid w:val="00DE140B"/>
    <w:rsid w:val="00DE1571"/>
    <w:rsid w:val="00DE1F3D"/>
    <w:rsid w:val="00DE220F"/>
    <w:rsid w:val="00DE2D94"/>
    <w:rsid w:val="00DE2EBD"/>
    <w:rsid w:val="00DE2F05"/>
    <w:rsid w:val="00DE3584"/>
    <w:rsid w:val="00DE3C9D"/>
    <w:rsid w:val="00DE3D50"/>
    <w:rsid w:val="00DE425F"/>
    <w:rsid w:val="00DE4284"/>
    <w:rsid w:val="00DE45B7"/>
    <w:rsid w:val="00DE4752"/>
    <w:rsid w:val="00DE510A"/>
    <w:rsid w:val="00DE60E4"/>
    <w:rsid w:val="00DE674C"/>
    <w:rsid w:val="00DE68CE"/>
    <w:rsid w:val="00DE6EA5"/>
    <w:rsid w:val="00DF0C5C"/>
    <w:rsid w:val="00DF1D02"/>
    <w:rsid w:val="00DF28F9"/>
    <w:rsid w:val="00DF2DD3"/>
    <w:rsid w:val="00DF33D0"/>
    <w:rsid w:val="00DF3DC2"/>
    <w:rsid w:val="00DF4263"/>
    <w:rsid w:val="00DF4310"/>
    <w:rsid w:val="00DF4815"/>
    <w:rsid w:val="00DF4D00"/>
    <w:rsid w:val="00DF4FC2"/>
    <w:rsid w:val="00DF5A1C"/>
    <w:rsid w:val="00DF687A"/>
    <w:rsid w:val="00DF7AF2"/>
    <w:rsid w:val="00DF7EA9"/>
    <w:rsid w:val="00E00809"/>
    <w:rsid w:val="00E00917"/>
    <w:rsid w:val="00E00E53"/>
    <w:rsid w:val="00E012EA"/>
    <w:rsid w:val="00E0186C"/>
    <w:rsid w:val="00E0293D"/>
    <w:rsid w:val="00E02B4F"/>
    <w:rsid w:val="00E03550"/>
    <w:rsid w:val="00E03932"/>
    <w:rsid w:val="00E03B05"/>
    <w:rsid w:val="00E042E1"/>
    <w:rsid w:val="00E04CF8"/>
    <w:rsid w:val="00E04FA5"/>
    <w:rsid w:val="00E054CA"/>
    <w:rsid w:val="00E05602"/>
    <w:rsid w:val="00E057A9"/>
    <w:rsid w:val="00E05ABF"/>
    <w:rsid w:val="00E05B29"/>
    <w:rsid w:val="00E0600D"/>
    <w:rsid w:val="00E06900"/>
    <w:rsid w:val="00E07D95"/>
    <w:rsid w:val="00E103AB"/>
    <w:rsid w:val="00E11514"/>
    <w:rsid w:val="00E116EB"/>
    <w:rsid w:val="00E119AF"/>
    <w:rsid w:val="00E136DE"/>
    <w:rsid w:val="00E14660"/>
    <w:rsid w:val="00E14D48"/>
    <w:rsid w:val="00E14D89"/>
    <w:rsid w:val="00E150AC"/>
    <w:rsid w:val="00E15499"/>
    <w:rsid w:val="00E158BC"/>
    <w:rsid w:val="00E15E82"/>
    <w:rsid w:val="00E16076"/>
    <w:rsid w:val="00E1651F"/>
    <w:rsid w:val="00E203E0"/>
    <w:rsid w:val="00E20894"/>
    <w:rsid w:val="00E208C4"/>
    <w:rsid w:val="00E220FE"/>
    <w:rsid w:val="00E22182"/>
    <w:rsid w:val="00E22F8A"/>
    <w:rsid w:val="00E23515"/>
    <w:rsid w:val="00E23680"/>
    <w:rsid w:val="00E23B97"/>
    <w:rsid w:val="00E24403"/>
    <w:rsid w:val="00E24721"/>
    <w:rsid w:val="00E251FF"/>
    <w:rsid w:val="00E252A9"/>
    <w:rsid w:val="00E25682"/>
    <w:rsid w:val="00E25FD1"/>
    <w:rsid w:val="00E260A8"/>
    <w:rsid w:val="00E26380"/>
    <w:rsid w:val="00E2641B"/>
    <w:rsid w:val="00E267A0"/>
    <w:rsid w:val="00E268DE"/>
    <w:rsid w:val="00E3002B"/>
    <w:rsid w:val="00E307BD"/>
    <w:rsid w:val="00E312BD"/>
    <w:rsid w:val="00E3163C"/>
    <w:rsid w:val="00E31714"/>
    <w:rsid w:val="00E32104"/>
    <w:rsid w:val="00E32271"/>
    <w:rsid w:val="00E32548"/>
    <w:rsid w:val="00E3256D"/>
    <w:rsid w:val="00E32863"/>
    <w:rsid w:val="00E32F23"/>
    <w:rsid w:val="00E33475"/>
    <w:rsid w:val="00E3367B"/>
    <w:rsid w:val="00E33DBD"/>
    <w:rsid w:val="00E33EBD"/>
    <w:rsid w:val="00E33F51"/>
    <w:rsid w:val="00E34CD1"/>
    <w:rsid w:val="00E351B7"/>
    <w:rsid w:val="00E35AB4"/>
    <w:rsid w:val="00E35BDC"/>
    <w:rsid w:val="00E36635"/>
    <w:rsid w:val="00E36F38"/>
    <w:rsid w:val="00E378F8"/>
    <w:rsid w:val="00E40238"/>
    <w:rsid w:val="00E41310"/>
    <w:rsid w:val="00E4133B"/>
    <w:rsid w:val="00E415B8"/>
    <w:rsid w:val="00E4215B"/>
    <w:rsid w:val="00E42402"/>
    <w:rsid w:val="00E429DD"/>
    <w:rsid w:val="00E42AA3"/>
    <w:rsid w:val="00E42C1A"/>
    <w:rsid w:val="00E42EC0"/>
    <w:rsid w:val="00E43AF6"/>
    <w:rsid w:val="00E43CFC"/>
    <w:rsid w:val="00E4402E"/>
    <w:rsid w:val="00E4404B"/>
    <w:rsid w:val="00E44A68"/>
    <w:rsid w:val="00E4614B"/>
    <w:rsid w:val="00E466E0"/>
    <w:rsid w:val="00E466EA"/>
    <w:rsid w:val="00E470AC"/>
    <w:rsid w:val="00E47BEF"/>
    <w:rsid w:val="00E47CAC"/>
    <w:rsid w:val="00E50F8F"/>
    <w:rsid w:val="00E5100C"/>
    <w:rsid w:val="00E510A9"/>
    <w:rsid w:val="00E5170E"/>
    <w:rsid w:val="00E51ADF"/>
    <w:rsid w:val="00E53967"/>
    <w:rsid w:val="00E560E5"/>
    <w:rsid w:val="00E561C9"/>
    <w:rsid w:val="00E561DE"/>
    <w:rsid w:val="00E56DCF"/>
    <w:rsid w:val="00E57248"/>
    <w:rsid w:val="00E57295"/>
    <w:rsid w:val="00E576BB"/>
    <w:rsid w:val="00E576CA"/>
    <w:rsid w:val="00E578E5"/>
    <w:rsid w:val="00E6035B"/>
    <w:rsid w:val="00E60423"/>
    <w:rsid w:val="00E61412"/>
    <w:rsid w:val="00E6155E"/>
    <w:rsid w:val="00E6244E"/>
    <w:rsid w:val="00E62760"/>
    <w:rsid w:val="00E636FC"/>
    <w:rsid w:val="00E64325"/>
    <w:rsid w:val="00E64AC9"/>
    <w:rsid w:val="00E64D62"/>
    <w:rsid w:val="00E64F2E"/>
    <w:rsid w:val="00E6517C"/>
    <w:rsid w:val="00E65231"/>
    <w:rsid w:val="00E658FF"/>
    <w:rsid w:val="00E661F7"/>
    <w:rsid w:val="00E673B4"/>
    <w:rsid w:val="00E67E90"/>
    <w:rsid w:val="00E7000C"/>
    <w:rsid w:val="00E70F7C"/>
    <w:rsid w:val="00E7116E"/>
    <w:rsid w:val="00E716B5"/>
    <w:rsid w:val="00E72749"/>
    <w:rsid w:val="00E72770"/>
    <w:rsid w:val="00E74287"/>
    <w:rsid w:val="00E74763"/>
    <w:rsid w:val="00E75BF4"/>
    <w:rsid w:val="00E77CA5"/>
    <w:rsid w:val="00E77E37"/>
    <w:rsid w:val="00E80445"/>
    <w:rsid w:val="00E8058D"/>
    <w:rsid w:val="00E81146"/>
    <w:rsid w:val="00E81F55"/>
    <w:rsid w:val="00E82033"/>
    <w:rsid w:val="00E82499"/>
    <w:rsid w:val="00E82E89"/>
    <w:rsid w:val="00E833C0"/>
    <w:rsid w:val="00E83950"/>
    <w:rsid w:val="00E83E63"/>
    <w:rsid w:val="00E8496D"/>
    <w:rsid w:val="00E852F2"/>
    <w:rsid w:val="00E85D73"/>
    <w:rsid w:val="00E860C9"/>
    <w:rsid w:val="00E86A70"/>
    <w:rsid w:val="00E8759B"/>
    <w:rsid w:val="00E877B1"/>
    <w:rsid w:val="00E87C1D"/>
    <w:rsid w:val="00E87F1E"/>
    <w:rsid w:val="00E90DFD"/>
    <w:rsid w:val="00E91D8F"/>
    <w:rsid w:val="00E92014"/>
    <w:rsid w:val="00E925E3"/>
    <w:rsid w:val="00E92E96"/>
    <w:rsid w:val="00E938D2"/>
    <w:rsid w:val="00E93AD1"/>
    <w:rsid w:val="00E9459C"/>
    <w:rsid w:val="00E94667"/>
    <w:rsid w:val="00E94D08"/>
    <w:rsid w:val="00E94FA8"/>
    <w:rsid w:val="00E950DA"/>
    <w:rsid w:val="00E95AD9"/>
    <w:rsid w:val="00E96A7C"/>
    <w:rsid w:val="00E96F0B"/>
    <w:rsid w:val="00E97D3F"/>
    <w:rsid w:val="00EA1C66"/>
    <w:rsid w:val="00EA29BF"/>
    <w:rsid w:val="00EA335C"/>
    <w:rsid w:val="00EA3840"/>
    <w:rsid w:val="00EA38AC"/>
    <w:rsid w:val="00EA3957"/>
    <w:rsid w:val="00EA4710"/>
    <w:rsid w:val="00EA49BF"/>
    <w:rsid w:val="00EA501B"/>
    <w:rsid w:val="00EA54AD"/>
    <w:rsid w:val="00EA5AF0"/>
    <w:rsid w:val="00EA5C7A"/>
    <w:rsid w:val="00EA61FA"/>
    <w:rsid w:val="00EA6B9D"/>
    <w:rsid w:val="00EA6D0B"/>
    <w:rsid w:val="00EA70BC"/>
    <w:rsid w:val="00EA7149"/>
    <w:rsid w:val="00EA73CC"/>
    <w:rsid w:val="00EA7E85"/>
    <w:rsid w:val="00EB00AF"/>
    <w:rsid w:val="00EB0789"/>
    <w:rsid w:val="00EB09A5"/>
    <w:rsid w:val="00EB112F"/>
    <w:rsid w:val="00EB14E0"/>
    <w:rsid w:val="00EB2022"/>
    <w:rsid w:val="00EB21F9"/>
    <w:rsid w:val="00EB2D6F"/>
    <w:rsid w:val="00EB2F52"/>
    <w:rsid w:val="00EB3572"/>
    <w:rsid w:val="00EB47C6"/>
    <w:rsid w:val="00EB521E"/>
    <w:rsid w:val="00EB5222"/>
    <w:rsid w:val="00EB5768"/>
    <w:rsid w:val="00EB5D31"/>
    <w:rsid w:val="00EB6659"/>
    <w:rsid w:val="00EB6897"/>
    <w:rsid w:val="00EB6A4D"/>
    <w:rsid w:val="00EB6D8E"/>
    <w:rsid w:val="00EB7323"/>
    <w:rsid w:val="00EB772A"/>
    <w:rsid w:val="00EB783C"/>
    <w:rsid w:val="00EB7C9A"/>
    <w:rsid w:val="00EC075D"/>
    <w:rsid w:val="00EC0E11"/>
    <w:rsid w:val="00EC2142"/>
    <w:rsid w:val="00EC34C2"/>
    <w:rsid w:val="00EC3F0D"/>
    <w:rsid w:val="00EC4D52"/>
    <w:rsid w:val="00EC5DA5"/>
    <w:rsid w:val="00EC5F16"/>
    <w:rsid w:val="00EC60E2"/>
    <w:rsid w:val="00EC7095"/>
    <w:rsid w:val="00EC7140"/>
    <w:rsid w:val="00EC7A8C"/>
    <w:rsid w:val="00EC7D54"/>
    <w:rsid w:val="00ED0EA4"/>
    <w:rsid w:val="00ED0F67"/>
    <w:rsid w:val="00ED11DF"/>
    <w:rsid w:val="00ED1643"/>
    <w:rsid w:val="00ED2020"/>
    <w:rsid w:val="00ED2E31"/>
    <w:rsid w:val="00ED3045"/>
    <w:rsid w:val="00ED30F9"/>
    <w:rsid w:val="00ED4592"/>
    <w:rsid w:val="00ED4C93"/>
    <w:rsid w:val="00ED54CF"/>
    <w:rsid w:val="00ED6464"/>
    <w:rsid w:val="00ED6A9C"/>
    <w:rsid w:val="00ED6E3F"/>
    <w:rsid w:val="00ED6F03"/>
    <w:rsid w:val="00ED7325"/>
    <w:rsid w:val="00ED7568"/>
    <w:rsid w:val="00ED7C1F"/>
    <w:rsid w:val="00EE163D"/>
    <w:rsid w:val="00EE1D78"/>
    <w:rsid w:val="00EE20BC"/>
    <w:rsid w:val="00EE2578"/>
    <w:rsid w:val="00EE2A86"/>
    <w:rsid w:val="00EE3194"/>
    <w:rsid w:val="00EE3488"/>
    <w:rsid w:val="00EE3684"/>
    <w:rsid w:val="00EE3770"/>
    <w:rsid w:val="00EE37C3"/>
    <w:rsid w:val="00EE3DAC"/>
    <w:rsid w:val="00EE40A3"/>
    <w:rsid w:val="00EE47FE"/>
    <w:rsid w:val="00EE49B3"/>
    <w:rsid w:val="00EE4CC6"/>
    <w:rsid w:val="00EE4E3E"/>
    <w:rsid w:val="00EE5699"/>
    <w:rsid w:val="00EE56C7"/>
    <w:rsid w:val="00EE5CF4"/>
    <w:rsid w:val="00EE645A"/>
    <w:rsid w:val="00EE7A6D"/>
    <w:rsid w:val="00EE7B13"/>
    <w:rsid w:val="00EF0F11"/>
    <w:rsid w:val="00EF115B"/>
    <w:rsid w:val="00EF12AC"/>
    <w:rsid w:val="00EF14E9"/>
    <w:rsid w:val="00EF1A36"/>
    <w:rsid w:val="00EF1D18"/>
    <w:rsid w:val="00EF208E"/>
    <w:rsid w:val="00EF2B75"/>
    <w:rsid w:val="00EF2D65"/>
    <w:rsid w:val="00EF30F7"/>
    <w:rsid w:val="00EF3209"/>
    <w:rsid w:val="00EF3665"/>
    <w:rsid w:val="00EF3858"/>
    <w:rsid w:val="00EF3E54"/>
    <w:rsid w:val="00EF42F0"/>
    <w:rsid w:val="00EF47CC"/>
    <w:rsid w:val="00EF4AD1"/>
    <w:rsid w:val="00EF4B13"/>
    <w:rsid w:val="00EF4E04"/>
    <w:rsid w:val="00EF5806"/>
    <w:rsid w:val="00EF5A22"/>
    <w:rsid w:val="00EF5B57"/>
    <w:rsid w:val="00EF5F30"/>
    <w:rsid w:val="00EF61AA"/>
    <w:rsid w:val="00EF6D9C"/>
    <w:rsid w:val="00EF76E2"/>
    <w:rsid w:val="00F00316"/>
    <w:rsid w:val="00F012AD"/>
    <w:rsid w:val="00F025DC"/>
    <w:rsid w:val="00F02719"/>
    <w:rsid w:val="00F028EF"/>
    <w:rsid w:val="00F031FA"/>
    <w:rsid w:val="00F0323F"/>
    <w:rsid w:val="00F03463"/>
    <w:rsid w:val="00F0418E"/>
    <w:rsid w:val="00F052D7"/>
    <w:rsid w:val="00F05BC5"/>
    <w:rsid w:val="00F0641D"/>
    <w:rsid w:val="00F06618"/>
    <w:rsid w:val="00F06784"/>
    <w:rsid w:val="00F06B90"/>
    <w:rsid w:val="00F07014"/>
    <w:rsid w:val="00F071AB"/>
    <w:rsid w:val="00F10205"/>
    <w:rsid w:val="00F107AC"/>
    <w:rsid w:val="00F10E44"/>
    <w:rsid w:val="00F1152C"/>
    <w:rsid w:val="00F11717"/>
    <w:rsid w:val="00F11D5B"/>
    <w:rsid w:val="00F11FD3"/>
    <w:rsid w:val="00F12E67"/>
    <w:rsid w:val="00F13B9C"/>
    <w:rsid w:val="00F143AE"/>
    <w:rsid w:val="00F145BC"/>
    <w:rsid w:val="00F14DC4"/>
    <w:rsid w:val="00F1500F"/>
    <w:rsid w:val="00F152F7"/>
    <w:rsid w:val="00F15463"/>
    <w:rsid w:val="00F161A6"/>
    <w:rsid w:val="00F16750"/>
    <w:rsid w:val="00F16778"/>
    <w:rsid w:val="00F16869"/>
    <w:rsid w:val="00F169BD"/>
    <w:rsid w:val="00F177E0"/>
    <w:rsid w:val="00F17D03"/>
    <w:rsid w:val="00F20925"/>
    <w:rsid w:val="00F20927"/>
    <w:rsid w:val="00F20AD6"/>
    <w:rsid w:val="00F218D1"/>
    <w:rsid w:val="00F21B6B"/>
    <w:rsid w:val="00F21BAF"/>
    <w:rsid w:val="00F21C97"/>
    <w:rsid w:val="00F21E8C"/>
    <w:rsid w:val="00F21ECC"/>
    <w:rsid w:val="00F22A6F"/>
    <w:rsid w:val="00F22CAA"/>
    <w:rsid w:val="00F22CE3"/>
    <w:rsid w:val="00F232E1"/>
    <w:rsid w:val="00F240CE"/>
    <w:rsid w:val="00F242DD"/>
    <w:rsid w:val="00F25420"/>
    <w:rsid w:val="00F25583"/>
    <w:rsid w:val="00F25A88"/>
    <w:rsid w:val="00F25ED4"/>
    <w:rsid w:val="00F26A83"/>
    <w:rsid w:val="00F26BA0"/>
    <w:rsid w:val="00F2758C"/>
    <w:rsid w:val="00F30163"/>
    <w:rsid w:val="00F30451"/>
    <w:rsid w:val="00F304C8"/>
    <w:rsid w:val="00F3102D"/>
    <w:rsid w:val="00F314DB"/>
    <w:rsid w:val="00F31621"/>
    <w:rsid w:val="00F322FC"/>
    <w:rsid w:val="00F32BD9"/>
    <w:rsid w:val="00F32CDF"/>
    <w:rsid w:val="00F33136"/>
    <w:rsid w:val="00F331D4"/>
    <w:rsid w:val="00F333B3"/>
    <w:rsid w:val="00F3349E"/>
    <w:rsid w:val="00F33767"/>
    <w:rsid w:val="00F339CD"/>
    <w:rsid w:val="00F33B7B"/>
    <w:rsid w:val="00F33BF8"/>
    <w:rsid w:val="00F33D27"/>
    <w:rsid w:val="00F3473E"/>
    <w:rsid w:val="00F35349"/>
    <w:rsid w:val="00F37373"/>
    <w:rsid w:val="00F379B0"/>
    <w:rsid w:val="00F40603"/>
    <w:rsid w:val="00F40DA8"/>
    <w:rsid w:val="00F422AB"/>
    <w:rsid w:val="00F425AF"/>
    <w:rsid w:val="00F43136"/>
    <w:rsid w:val="00F432A9"/>
    <w:rsid w:val="00F45667"/>
    <w:rsid w:val="00F46A8C"/>
    <w:rsid w:val="00F46B96"/>
    <w:rsid w:val="00F46FE3"/>
    <w:rsid w:val="00F47020"/>
    <w:rsid w:val="00F47BAA"/>
    <w:rsid w:val="00F50AFF"/>
    <w:rsid w:val="00F50D6F"/>
    <w:rsid w:val="00F512D3"/>
    <w:rsid w:val="00F51820"/>
    <w:rsid w:val="00F5199E"/>
    <w:rsid w:val="00F5244A"/>
    <w:rsid w:val="00F525A7"/>
    <w:rsid w:val="00F52DFA"/>
    <w:rsid w:val="00F53F36"/>
    <w:rsid w:val="00F5428C"/>
    <w:rsid w:val="00F54D4D"/>
    <w:rsid w:val="00F55212"/>
    <w:rsid w:val="00F5594A"/>
    <w:rsid w:val="00F55E27"/>
    <w:rsid w:val="00F56A95"/>
    <w:rsid w:val="00F57112"/>
    <w:rsid w:val="00F57AB3"/>
    <w:rsid w:val="00F60A69"/>
    <w:rsid w:val="00F60C8F"/>
    <w:rsid w:val="00F615D2"/>
    <w:rsid w:val="00F624DC"/>
    <w:rsid w:val="00F629AF"/>
    <w:rsid w:val="00F62AA8"/>
    <w:rsid w:val="00F62BA6"/>
    <w:rsid w:val="00F63345"/>
    <w:rsid w:val="00F6342E"/>
    <w:rsid w:val="00F638AD"/>
    <w:rsid w:val="00F63E17"/>
    <w:rsid w:val="00F656ED"/>
    <w:rsid w:val="00F66102"/>
    <w:rsid w:val="00F663BF"/>
    <w:rsid w:val="00F67A2A"/>
    <w:rsid w:val="00F67A42"/>
    <w:rsid w:val="00F70D7D"/>
    <w:rsid w:val="00F70DF1"/>
    <w:rsid w:val="00F70E71"/>
    <w:rsid w:val="00F70EF6"/>
    <w:rsid w:val="00F71A84"/>
    <w:rsid w:val="00F72169"/>
    <w:rsid w:val="00F72E83"/>
    <w:rsid w:val="00F72EEB"/>
    <w:rsid w:val="00F73943"/>
    <w:rsid w:val="00F73BC6"/>
    <w:rsid w:val="00F73C07"/>
    <w:rsid w:val="00F73DFF"/>
    <w:rsid w:val="00F73EAD"/>
    <w:rsid w:val="00F7422D"/>
    <w:rsid w:val="00F7437D"/>
    <w:rsid w:val="00F74E17"/>
    <w:rsid w:val="00F753A2"/>
    <w:rsid w:val="00F756EB"/>
    <w:rsid w:val="00F75F00"/>
    <w:rsid w:val="00F772F3"/>
    <w:rsid w:val="00F80406"/>
    <w:rsid w:val="00F805FD"/>
    <w:rsid w:val="00F80733"/>
    <w:rsid w:val="00F80ABA"/>
    <w:rsid w:val="00F80DBA"/>
    <w:rsid w:val="00F81369"/>
    <w:rsid w:val="00F8164D"/>
    <w:rsid w:val="00F817AB"/>
    <w:rsid w:val="00F81A1B"/>
    <w:rsid w:val="00F81C0F"/>
    <w:rsid w:val="00F81E5A"/>
    <w:rsid w:val="00F84243"/>
    <w:rsid w:val="00F8517C"/>
    <w:rsid w:val="00F851E9"/>
    <w:rsid w:val="00F85800"/>
    <w:rsid w:val="00F86160"/>
    <w:rsid w:val="00F864E9"/>
    <w:rsid w:val="00F86F68"/>
    <w:rsid w:val="00F87FB7"/>
    <w:rsid w:val="00F90F08"/>
    <w:rsid w:val="00F925E2"/>
    <w:rsid w:val="00F926D6"/>
    <w:rsid w:val="00F927F1"/>
    <w:rsid w:val="00F929E0"/>
    <w:rsid w:val="00F92E7E"/>
    <w:rsid w:val="00F94119"/>
    <w:rsid w:val="00F95BBF"/>
    <w:rsid w:val="00F963E6"/>
    <w:rsid w:val="00F96C6B"/>
    <w:rsid w:val="00F96FC7"/>
    <w:rsid w:val="00F970E2"/>
    <w:rsid w:val="00F979F8"/>
    <w:rsid w:val="00FA014E"/>
    <w:rsid w:val="00FA0344"/>
    <w:rsid w:val="00FA07A4"/>
    <w:rsid w:val="00FA0B3E"/>
    <w:rsid w:val="00FA0B45"/>
    <w:rsid w:val="00FA0DA7"/>
    <w:rsid w:val="00FA1D2A"/>
    <w:rsid w:val="00FA1F8E"/>
    <w:rsid w:val="00FA3180"/>
    <w:rsid w:val="00FA3C0C"/>
    <w:rsid w:val="00FA3E26"/>
    <w:rsid w:val="00FA4EC1"/>
    <w:rsid w:val="00FA54C0"/>
    <w:rsid w:val="00FA5657"/>
    <w:rsid w:val="00FA5701"/>
    <w:rsid w:val="00FA62ED"/>
    <w:rsid w:val="00FA69F3"/>
    <w:rsid w:val="00FA6B70"/>
    <w:rsid w:val="00FA6BEC"/>
    <w:rsid w:val="00FA7347"/>
    <w:rsid w:val="00FA74C2"/>
    <w:rsid w:val="00FA7CC9"/>
    <w:rsid w:val="00FB0540"/>
    <w:rsid w:val="00FB0757"/>
    <w:rsid w:val="00FB0B76"/>
    <w:rsid w:val="00FB1674"/>
    <w:rsid w:val="00FB17FD"/>
    <w:rsid w:val="00FB1836"/>
    <w:rsid w:val="00FB1A23"/>
    <w:rsid w:val="00FB1CB5"/>
    <w:rsid w:val="00FB20F7"/>
    <w:rsid w:val="00FB2479"/>
    <w:rsid w:val="00FB24A7"/>
    <w:rsid w:val="00FB2533"/>
    <w:rsid w:val="00FB2B96"/>
    <w:rsid w:val="00FB2FD6"/>
    <w:rsid w:val="00FB3259"/>
    <w:rsid w:val="00FB43C3"/>
    <w:rsid w:val="00FB4FEE"/>
    <w:rsid w:val="00FB5BC0"/>
    <w:rsid w:val="00FB609F"/>
    <w:rsid w:val="00FB6C78"/>
    <w:rsid w:val="00FB6DA7"/>
    <w:rsid w:val="00FB6FA4"/>
    <w:rsid w:val="00FB74B2"/>
    <w:rsid w:val="00FB7ACD"/>
    <w:rsid w:val="00FC0491"/>
    <w:rsid w:val="00FC0A6F"/>
    <w:rsid w:val="00FC132D"/>
    <w:rsid w:val="00FC158B"/>
    <w:rsid w:val="00FC15EE"/>
    <w:rsid w:val="00FC1A01"/>
    <w:rsid w:val="00FC23B0"/>
    <w:rsid w:val="00FC272E"/>
    <w:rsid w:val="00FC327F"/>
    <w:rsid w:val="00FC36E0"/>
    <w:rsid w:val="00FC3B0B"/>
    <w:rsid w:val="00FC3BCA"/>
    <w:rsid w:val="00FC4C2F"/>
    <w:rsid w:val="00FC4C6D"/>
    <w:rsid w:val="00FC4F58"/>
    <w:rsid w:val="00FC527F"/>
    <w:rsid w:val="00FC65B4"/>
    <w:rsid w:val="00FC6D7B"/>
    <w:rsid w:val="00FC6E0F"/>
    <w:rsid w:val="00FC718C"/>
    <w:rsid w:val="00FC72C2"/>
    <w:rsid w:val="00FD01C2"/>
    <w:rsid w:val="00FD0403"/>
    <w:rsid w:val="00FD0707"/>
    <w:rsid w:val="00FD074F"/>
    <w:rsid w:val="00FD097C"/>
    <w:rsid w:val="00FD0B70"/>
    <w:rsid w:val="00FD15ED"/>
    <w:rsid w:val="00FD2875"/>
    <w:rsid w:val="00FD2A68"/>
    <w:rsid w:val="00FD2EDF"/>
    <w:rsid w:val="00FD313F"/>
    <w:rsid w:val="00FD367F"/>
    <w:rsid w:val="00FD3958"/>
    <w:rsid w:val="00FD3E1F"/>
    <w:rsid w:val="00FD585F"/>
    <w:rsid w:val="00FD5C12"/>
    <w:rsid w:val="00FD6A06"/>
    <w:rsid w:val="00FD7650"/>
    <w:rsid w:val="00FD7CDB"/>
    <w:rsid w:val="00FD7E58"/>
    <w:rsid w:val="00FE02BE"/>
    <w:rsid w:val="00FE02E3"/>
    <w:rsid w:val="00FE0382"/>
    <w:rsid w:val="00FE0EAA"/>
    <w:rsid w:val="00FE133E"/>
    <w:rsid w:val="00FE1342"/>
    <w:rsid w:val="00FE1F25"/>
    <w:rsid w:val="00FE1F6A"/>
    <w:rsid w:val="00FE2623"/>
    <w:rsid w:val="00FE27FC"/>
    <w:rsid w:val="00FE3306"/>
    <w:rsid w:val="00FE33EA"/>
    <w:rsid w:val="00FE38E8"/>
    <w:rsid w:val="00FE39AD"/>
    <w:rsid w:val="00FE4560"/>
    <w:rsid w:val="00FE5335"/>
    <w:rsid w:val="00FE55EC"/>
    <w:rsid w:val="00FE5D5F"/>
    <w:rsid w:val="00FE629E"/>
    <w:rsid w:val="00FE6698"/>
    <w:rsid w:val="00FE6C6B"/>
    <w:rsid w:val="00FE71DF"/>
    <w:rsid w:val="00FE728C"/>
    <w:rsid w:val="00FE73E5"/>
    <w:rsid w:val="00FE7DB4"/>
    <w:rsid w:val="00FF0818"/>
    <w:rsid w:val="00FF08F3"/>
    <w:rsid w:val="00FF0913"/>
    <w:rsid w:val="00FF1CB2"/>
    <w:rsid w:val="00FF1DFC"/>
    <w:rsid w:val="00FF333F"/>
    <w:rsid w:val="00FF3A81"/>
    <w:rsid w:val="00FF3FF9"/>
    <w:rsid w:val="00FF4E8B"/>
    <w:rsid w:val="00FF51B4"/>
    <w:rsid w:val="00FF5AA7"/>
    <w:rsid w:val="00FF5F7B"/>
    <w:rsid w:val="00FF6B6C"/>
    <w:rsid w:val="00FF6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961F0DA-645E-49AD-9520-DEC66C25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B7046B"/>
    <w:pPr>
      <w:widowControl w:val="0"/>
      <w:jc w:val="both"/>
    </w:pPr>
    <w:rPr>
      <w:kern w:val="2"/>
      <w:sz w:val="21"/>
      <w:szCs w:val="24"/>
    </w:rPr>
  </w:style>
  <w:style w:type="paragraph" w:styleId="11">
    <w:name w:val="heading 1"/>
    <w:aliases w:val="Section Head,h1,1st level,l1,1,H1,H11,H12,H13,H14,H15,H16,H17,标书1,Heading 0,标书1 Char,R1,Title1,Heading 0 Char,PIM 1,H111,H112,heading 1,TITRE1,I1,l1+toc 1,Chapter title,Level 1 Topic Heading,Level 1,Level 11,Part,Heading 1a,Header1,Heading No. L1,卷"/>
    <w:basedOn w:val="a5"/>
    <w:next w:val="a6"/>
    <w:link w:val="1Char"/>
    <w:qFormat/>
    <w:rsid w:val="00D558E9"/>
    <w:pPr>
      <w:keepNext/>
      <w:keepLines/>
      <w:pageBreakBefore/>
      <w:spacing w:before="340" w:after="330" w:line="578" w:lineRule="auto"/>
      <w:outlineLvl w:val="0"/>
    </w:pPr>
    <w:rPr>
      <w:b/>
      <w:bCs/>
      <w:kern w:val="44"/>
      <w:sz w:val="44"/>
      <w:szCs w:val="44"/>
      <w:lang w:val="x-none" w:eastAsia="x-none"/>
    </w:rPr>
  </w:style>
  <w:style w:type="paragraph" w:styleId="23">
    <w:name w:val="heading 2"/>
    <w:aliases w:val="2nd level,h2,2,Header 2,l2,Titre2,Head 2,H2,Heading 2 Hidden,Heading 2 CCBS,heading 2,第一章 标题 2,ISO1,UNDERRUBRIK 1-2,Underrubrik1,prop2,Level 2 Topic Heading,sect 1.2,H21,R2,section 1.1,PIM2,Titre3,HD2,sect 1.21,H22,sect 1.22,H211,sect 1.211,H23,DO"/>
    <w:basedOn w:val="a5"/>
    <w:next w:val="a6"/>
    <w:link w:val="2Char"/>
    <w:uiPriority w:val="9"/>
    <w:qFormat/>
    <w:rsid w:val="00474ED5"/>
    <w:pPr>
      <w:keepNext/>
      <w:keepLines/>
      <w:numPr>
        <w:ilvl w:val="1"/>
        <w:numId w:val="12"/>
      </w:numPr>
      <w:spacing w:before="260" w:after="260" w:line="416" w:lineRule="auto"/>
      <w:outlineLvl w:val="1"/>
    </w:pPr>
    <w:rPr>
      <w:rFonts w:ascii="Arial" w:eastAsia="黑体" w:hAnsi="Arial"/>
      <w:b/>
      <w:bCs/>
      <w:sz w:val="32"/>
      <w:szCs w:val="32"/>
      <w:lang w:val="x-none" w:eastAsia="x-none"/>
    </w:rPr>
  </w:style>
  <w:style w:type="paragraph" w:styleId="31">
    <w:name w:val="heading 3"/>
    <w:aliases w:val="h3,3rd level,3,Heading 3 - old,H3,l3,CT,heading 3,123456,F Char,sect1.2.3,Map,H31,Level 3 Head,level_3,PIM 3,Titre C,Bold Head,bh,sect1.2.31,sect1.2.32,sect1.2.311,sect1.2.33,sect1.2.312,Level 3 Topic Heading,1.1.1,BOD 0,Title3,H32,H33,H34,H35,H36"/>
    <w:basedOn w:val="a5"/>
    <w:next w:val="a6"/>
    <w:link w:val="3Char"/>
    <w:autoRedefine/>
    <w:uiPriority w:val="9"/>
    <w:qFormat/>
    <w:rsid w:val="00653544"/>
    <w:pPr>
      <w:keepNext/>
      <w:keepLines/>
      <w:numPr>
        <w:ilvl w:val="2"/>
        <w:numId w:val="14"/>
      </w:numPr>
      <w:spacing w:line="360" w:lineRule="auto"/>
      <w:outlineLvl w:val="2"/>
    </w:pPr>
    <w:rPr>
      <w:rFonts w:ascii="黑体" w:eastAsia="黑体" w:hAnsi="黑体"/>
      <w:b/>
      <w:bCs/>
      <w:kern w:val="44"/>
      <w:sz w:val="28"/>
      <w:szCs w:val="30"/>
      <w:lang w:val="x-none"/>
    </w:rPr>
  </w:style>
  <w:style w:type="paragraph" w:styleId="42">
    <w:name w:val="heading 4"/>
    <w:aliases w:val="H4,heading 4,Ref Heading 1,rh1,Heading sql,sect 1.2.3.4,h4,H41,H42,H43,H44,H45,H46,H47,H48,H49,H410,H411,H421,H431,H441,H451,H461,H471,H481,H491,H4101,H412,H422,H432,H442,H452,H462,H472,H482,H492,H4102,H4111,H4211,H4311,H4411,H4511,H4611,H4711,H413"/>
    <w:basedOn w:val="a5"/>
    <w:next w:val="a6"/>
    <w:link w:val="4Char"/>
    <w:qFormat/>
    <w:rsid w:val="00E3163C"/>
    <w:pPr>
      <w:keepNext/>
      <w:keepLines/>
      <w:spacing w:before="280" w:after="290" w:line="376" w:lineRule="auto"/>
      <w:outlineLvl w:val="3"/>
    </w:pPr>
    <w:rPr>
      <w:rFonts w:ascii="Arial" w:eastAsia="黑体" w:hAnsi="Arial"/>
      <w:b/>
      <w:bCs/>
      <w:sz w:val="24"/>
      <w:lang w:eastAsia="x-none"/>
    </w:rPr>
  </w:style>
  <w:style w:type="paragraph" w:styleId="51">
    <w:name w:val="heading 5"/>
    <w:aliases w:val="H5,h5,Second Subheading,口,口1,口2,First Bullet,dash,ds,dd,Roman list,PIM 5,h51,heading 51,h52,heading 52,h53,heading 53,ITT t5,PA Pico Section,5,H5-Heading 5,l5,heading5,heading 5,第四层条,Block Label,l4,1.1.1.1.1标题 5,标ghfhg题 5,ggg,l5+toc5,正文五级标题,d,一,das"/>
    <w:basedOn w:val="a5"/>
    <w:next w:val="a6"/>
    <w:link w:val="5Char"/>
    <w:qFormat/>
    <w:rsid w:val="00C40DB7"/>
    <w:pPr>
      <w:keepNext/>
      <w:keepLines/>
      <w:spacing w:before="280" w:after="290" w:line="376" w:lineRule="auto"/>
      <w:outlineLvl w:val="4"/>
    </w:pPr>
    <w:rPr>
      <w:rFonts w:ascii="黑体" w:eastAsia="黑体" w:hAnsi="黑体"/>
      <w:b/>
      <w:bCs/>
      <w:szCs w:val="21"/>
      <w:lang w:val="x-none" w:eastAsia="x-none"/>
    </w:rPr>
  </w:style>
  <w:style w:type="paragraph" w:styleId="6">
    <w:name w:val="heading 6"/>
    <w:aliases w:val="H6,h6,Third Subheading,Bullet list,PIM 6,BOD 4,第五层条,1.1.1.1.1.1标题 6,L6,正文六级标题,标题 6(ALT+6),Legal Level 1.,6,heer6,Bullet (Single Lines),DO NOT USE_h6,h61,heading 61,Alt+6,Heading 6,Figure label,l6,hsm,cnp,Caption number (page-wide),list 6,heading 6"/>
    <w:basedOn w:val="a5"/>
    <w:next w:val="a5"/>
    <w:link w:val="6Char"/>
    <w:qFormat/>
    <w:rsid w:val="00D558E9"/>
    <w:pPr>
      <w:keepNext/>
      <w:keepLines/>
      <w:numPr>
        <w:ilvl w:val="5"/>
        <w:numId w:val="12"/>
      </w:numPr>
      <w:tabs>
        <w:tab w:val="left" w:pos="1440"/>
      </w:tabs>
      <w:adjustRightInd w:val="0"/>
      <w:spacing w:before="240" w:after="64" w:line="319" w:lineRule="auto"/>
      <w:jc w:val="left"/>
      <w:outlineLvl w:val="5"/>
    </w:pPr>
    <w:rPr>
      <w:rFonts w:ascii="Arial" w:eastAsia="黑体" w:hAnsi="Arial"/>
      <w:b/>
      <w:bCs/>
      <w:sz w:val="24"/>
    </w:rPr>
  </w:style>
  <w:style w:type="paragraph" w:styleId="7">
    <w:name w:val="heading 7"/>
    <w:aliases w:val="L7,letter list,PIM 7,Legal Level 1.1.,正文七级标题,不用,sdf,（1）,Alt+7,Level 1.1,h7,st,SDL title,NICMAN Heading 7,7,1.标题 6,H7,L1 Heading 7,Heading 7(unused),Heading 7(unused)1,Heading 7(unused)2,Heading 7(unused)3,Heading 7(unused)4,Heading 7(unused)5,i."/>
    <w:basedOn w:val="a5"/>
    <w:next w:val="a5"/>
    <w:link w:val="7Char"/>
    <w:qFormat/>
    <w:rsid w:val="0066756B"/>
    <w:pPr>
      <w:keepNext/>
      <w:keepLines/>
      <w:numPr>
        <w:ilvl w:val="6"/>
        <w:numId w:val="12"/>
      </w:numPr>
      <w:spacing w:before="240" w:after="64" w:line="320" w:lineRule="auto"/>
      <w:outlineLvl w:val="6"/>
    </w:pPr>
    <w:rPr>
      <w:b/>
      <w:bCs/>
      <w:sz w:val="24"/>
    </w:rPr>
  </w:style>
  <w:style w:type="paragraph" w:styleId="8">
    <w:name w:val="heading 8"/>
    <w:aliases w:val="注意框体,Legal Level 1.1.1.,正文八级标题,不用8,标题6,Alt+8,AppendixSubHead,h8,tt1,Figure,heading 8,Level 1.1.1,H8,Body Text 7,L1 Heading 8,tt2,tt11,Figure1,heading 81,tt3,tt12,Figure2,heading 82,tt4,tt13,Figure3,heading 83,tt5,tt14,Figure4,heading 84,tt6,tt15"/>
    <w:basedOn w:val="a5"/>
    <w:next w:val="a5"/>
    <w:link w:val="8Char"/>
    <w:qFormat/>
    <w:rsid w:val="0066756B"/>
    <w:pPr>
      <w:keepNext/>
      <w:keepLines/>
      <w:numPr>
        <w:ilvl w:val="7"/>
        <w:numId w:val="12"/>
      </w:numPr>
      <w:spacing w:before="240" w:after="64" w:line="320" w:lineRule="auto"/>
      <w:outlineLvl w:val="7"/>
    </w:pPr>
    <w:rPr>
      <w:rFonts w:ascii="Arial" w:eastAsia="黑体" w:hAnsi="Arial"/>
      <w:sz w:val="24"/>
    </w:rPr>
  </w:style>
  <w:style w:type="paragraph" w:styleId="9">
    <w:name w:val="heading 9"/>
    <w:aliases w:val="huh,PIM 9,Legal Level 1.1.1.1.,正文九级标题,三级标题,不用9,tt,table title,标题 45,Figure Heading,FH,Alt+9,AppendixBodyHead,h9,ft,ft1,table,heading 9,table left,tl,HF,figures,9,Appendix,Level (a),H9,Titre 10,L1 Heading 9,ft2,ft11,table1,heading 91,t1,table left1"/>
    <w:basedOn w:val="a5"/>
    <w:next w:val="a5"/>
    <w:link w:val="9Char"/>
    <w:qFormat/>
    <w:rsid w:val="0066756B"/>
    <w:pPr>
      <w:keepNext/>
      <w:keepLines/>
      <w:numPr>
        <w:ilvl w:val="8"/>
        <w:numId w:val="12"/>
      </w:numPr>
      <w:spacing w:before="240" w:after="64" w:line="320" w:lineRule="auto"/>
      <w:outlineLvl w:val="8"/>
    </w:pPr>
    <w:rPr>
      <w:rFonts w:ascii="Arial" w:eastAsia="黑体" w:hAnsi="Arial"/>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a6">
    <w:name w:val="标准文本"/>
    <w:basedOn w:val="a5"/>
    <w:link w:val="Char"/>
    <w:rsid w:val="006A5803"/>
    <w:pPr>
      <w:spacing w:line="360" w:lineRule="auto"/>
      <w:ind w:firstLineChars="200" w:firstLine="480"/>
    </w:pPr>
    <w:rPr>
      <w:rFonts w:cs="宋体"/>
      <w:sz w:val="24"/>
      <w:szCs w:val="20"/>
    </w:rPr>
  </w:style>
  <w:style w:type="character" w:customStyle="1" w:styleId="Char">
    <w:name w:val="标准文本 Char"/>
    <w:link w:val="a6"/>
    <w:rsid w:val="00DE2F05"/>
    <w:rPr>
      <w:rFonts w:eastAsia="宋体" w:cs="宋体"/>
      <w:kern w:val="2"/>
      <w:sz w:val="24"/>
      <w:lang w:val="en-US" w:eastAsia="zh-CN" w:bidi="ar-SA"/>
    </w:rPr>
  </w:style>
  <w:style w:type="character" w:customStyle="1" w:styleId="2Char">
    <w:name w:val="标题 2 Char"/>
    <w:aliases w:val="2nd level Char1,h2 Char1,2 Char1,Header 2 Char1,l2 Char1,Titre2 Char1,Head 2 Char1,H2 Char1,Heading 2 Hidden Char1,Heading 2 CCBS Char1,heading 2 Char1,第一章 标题 2 Char1,ISO1 Char1,UNDERRUBRIK 1-2 Char1,Underrubrik1 Char1,prop2 Char1,H21 Char1"/>
    <w:link w:val="23"/>
    <w:uiPriority w:val="9"/>
    <w:rsid w:val="00636D13"/>
    <w:rPr>
      <w:rFonts w:ascii="Arial" w:eastAsia="黑体" w:hAnsi="Arial"/>
      <w:b/>
      <w:bCs/>
      <w:kern w:val="2"/>
      <w:sz w:val="32"/>
      <w:szCs w:val="32"/>
      <w:lang w:val="x-none" w:eastAsia="x-none"/>
    </w:rPr>
  </w:style>
  <w:style w:type="character" w:customStyle="1" w:styleId="3Char">
    <w:name w:val="标题 3 Char"/>
    <w:aliases w:val="h3 Char,3rd level Char,3 Char,Heading 3 - old Char,H3 Char,l3 Char,CT Char,heading 3 Char,123456 Char,F Char Char,sect1.2.3 Char,Map Char,H31 Char,Level 3 Head Char,level_3 Char,PIM 3 Char,Titre C Char,Bold Head Char,bh Char,sect1.2.31 Char"/>
    <w:link w:val="31"/>
    <w:uiPriority w:val="9"/>
    <w:rsid w:val="00653544"/>
    <w:rPr>
      <w:rFonts w:ascii="黑体" w:eastAsia="黑体" w:hAnsi="黑体"/>
      <w:b/>
      <w:bCs/>
      <w:kern w:val="44"/>
      <w:sz w:val="28"/>
      <w:szCs w:val="30"/>
      <w:lang w:val="x-none"/>
    </w:rPr>
  </w:style>
  <w:style w:type="character" w:customStyle="1" w:styleId="4Char">
    <w:name w:val="标题 4 Char"/>
    <w:aliases w:val="H4 Char,heading 4 Char,Ref Heading 1 Char,rh1 Char,Heading sql Char,sect 1.2.3.4 Char,h4 Char,H41 Char,H42 Char,H43 Char,H44 Char,H45 Char,H46 Char,H47 Char,H48 Char,H49 Char,H410 Char,H411 Char,H421 Char,H431 Char,H441 Char,H451 Char"/>
    <w:link w:val="42"/>
    <w:rsid w:val="00E3163C"/>
    <w:rPr>
      <w:rFonts w:ascii="Arial" w:eastAsia="黑体" w:hAnsi="Arial"/>
      <w:b/>
      <w:bCs/>
      <w:kern w:val="2"/>
      <w:sz w:val="24"/>
      <w:szCs w:val="24"/>
      <w:lang w:eastAsia="x-none"/>
    </w:rPr>
  </w:style>
  <w:style w:type="character" w:customStyle="1" w:styleId="5Char">
    <w:name w:val="标题 5 Char"/>
    <w:aliases w:val="H5 Char,h5 Char,Second Subheading Char,口 Char,口1 Char,口2 Char,First Bullet Char,dash Char,ds Char,dd Char,Roman list Char,PIM 5 Char,h51 Char,heading 51 Char,h52 Char,heading 52 Char,h53 Char,heading 53 Char,ITT t5 Char,PA Pico Section Char"/>
    <w:link w:val="51"/>
    <w:rsid w:val="00C40DB7"/>
    <w:rPr>
      <w:rFonts w:ascii="黑体" w:eastAsia="黑体" w:hAnsi="黑体"/>
      <w:b/>
      <w:bCs/>
      <w:kern w:val="2"/>
      <w:sz w:val="21"/>
      <w:szCs w:val="21"/>
      <w:lang w:val="x-none" w:eastAsia="x-none"/>
    </w:rPr>
  </w:style>
  <w:style w:type="table" w:styleId="aa">
    <w:name w:val="Table Grid"/>
    <w:basedOn w:val="a8"/>
    <w:rsid w:val="00275C4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5"/>
    <w:link w:val="Char0"/>
    <w:rsid w:val="00474ED5"/>
    <w:pPr>
      <w:shd w:val="clear" w:color="auto" w:fill="000080"/>
    </w:pPr>
  </w:style>
  <w:style w:type="paragraph" w:customStyle="1" w:styleId="ac">
    <w:name w:val="图片居中"/>
    <w:basedOn w:val="a5"/>
    <w:next w:val="a6"/>
    <w:link w:val="Char1"/>
    <w:rsid w:val="00675430"/>
    <w:pPr>
      <w:jc w:val="center"/>
    </w:pPr>
    <w:rPr>
      <w:rFonts w:cs="宋体"/>
      <w:szCs w:val="20"/>
    </w:rPr>
  </w:style>
  <w:style w:type="paragraph" w:styleId="12">
    <w:name w:val="toc 1"/>
    <w:basedOn w:val="a5"/>
    <w:next w:val="a5"/>
    <w:autoRedefine/>
    <w:uiPriority w:val="39"/>
    <w:qFormat/>
    <w:rsid w:val="009C2DEC"/>
    <w:pPr>
      <w:tabs>
        <w:tab w:val="left" w:pos="420"/>
        <w:tab w:val="right" w:leader="dot" w:pos="9214"/>
      </w:tabs>
      <w:spacing w:before="120" w:after="120"/>
      <w:jc w:val="left"/>
    </w:pPr>
    <w:rPr>
      <w:rFonts w:eastAsia="黑体"/>
      <w:b/>
      <w:bCs/>
      <w:caps/>
      <w:szCs w:val="20"/>
    </w:rPr>
  </w:style>
  <w:style w:type="paragraph" w:styleId="25">
    <w:name w:val="toc 2"/>
    <w:basedOn w:val="a5"/>
    <w:next w:val="a5"/>
    <w:autoRedefine/>
    <w:uiPriority w:val="39"/>
    <w:qFormat/>
    <w:rsid w:val="006A1654"/>
    <w:pPr>
      <w:ind w:left="210"/>
      <w:jc w:val="left"/>
    </w:pPr>
    <w:rPr>
      <w:rFonts w:eastAsia="黑体"/>
      <w:smallCaps/>
      <w:sz w:val="20"/>
      <w:szCs w:val="20"/>
    </w:rPr>
  </w:style>
  <w:style w:type="paragraph" w:styleId="33">
    <w:name w:val="toc 3"/>
    <w:basedOn w:val="a5"/>
    <w:next w:val="a5"/>
    <w:autoRedefine/>
    <w:uiPriority w:val="39"/>
    <w:qFormat/>
    <w:rsid w:val="006A1654"/>
    <w:pPr>
      <w:ind w:left="420"/>
      <w:jc w:val="left"/>
    </w:pPr>
    <w:rPr>
      <w:rFonts w:eastAsia="黑体"/>
      <w:iCs/>
      <w:sz w:val="20"/>
      <w:szCs w:val="20"/>
    </w:rPr>
  </w:style>
  <w:style w:type="paragraph" w:styleId="43">
    <w:name w:val="toc 4"/>
    <w:basedOn w:val="a5"/>
    <w:next w:val="a5"/>
    <w:autoRedefine/>
    <w:uiPriority w:val="39"/>
    <w:rsid w:val="006A1654"/>
    <w:pPr>
      <w:ind w:left="630"/>
      <w:jc w:val="left"/>
    </w:pPr>
    <w:rPr>
      <w:rFonts w:eastAsia="黑体"/>
      <w:sz w:val="18"/>
      <w:szCs w:val="18"/>
    </w:rPr>
  </w:style>
  <w:style w:type="paragraph" w:styleId="52">
    <w:name w:val="toc 5"/>
    <w:basedOn w:val="a5"/>
    <w:next w:val="a5"/>
    <w:autoRedefine/>
    <w:uiPriority w:val="39"/>
    <w:rsid w:val="00256364"/>
    <w:pPr>
      <w:ind w:left="840"/>
      <w:jc w:val="left"/>
    </w:pPr>
    <w:rPr>
      <w:sz w:val="18"/>
      <w:szCs w:val="18"/>
    </w:rPr>
  </w:style>
  <w:style w:type="paragraph" w:styleId="60">
    <w:name w:val="toc 6"/>
    <w:basedOn w:val="a5"/>
    <w:next w:val="a5"/>
    <w:autoRedefine/>
    <w:uiPriority w:val="39"/>
    <w:rsid w:val="00256364"/>
    <w:pPr>
      <w:ind w:left="1050"/>
      <w:jc w:val="left"/>
    </w:pPr>
    <w:rPr>
      <w:sz w:val="18"/>
      <w:szCs w:val="18"/>
    </w:rPr>
  </w:style>
  <w:style w:type="paragraph" w:styleId="70">
    <w:name w:val="toc 7"/>
    <w:basedOn w:val="a5"/>
    <w:next w:val="a5"/>
    <w:autoRedefine/>
    <w:uiPriority w:val="39"/>
    <w:qFormat/>
    <w:rsid w:val="00256364"/>
    <w:pPr>
      <w:ind w:left="1260"/>
      <w:jc w:val="left"/>
    </w:pPr>
    <w:rPr>
      <w:sz w:val="18"/>
      <w:szCs w:val="18"/>
    </w:rPr>
  </w:style>
  <w:style w:type="paragraph" w:styleId="80">
    <w:name w:val="toc 8"/>
    <w:basedOn w:val="a5"/>
    <w:next w:val="a5"/>
    <w:autoRedefine/>
    <w:uiPriority w:val="39"/>
    <w:rsid w:val="00256364"/>
    <w:pPr>
      <w:ind w:left="1470"/>
      <w:jc w:val="left"/>
    </w:pPr>
    <w:rPr>
      <w:sz w:val="18"/>
      <w:szCs w:val="18"/>
    </w:rPr>
  </w:style>
  <w:style w:type="paragraph" w:styleId="90">
    <w:name w:val="toc 9"/>
    <w:basedOn w:val="a5"/>
    <w:next w:val="a5"/>
    <w:autoRedefine/>
    <w:uiPriority w:val="39"/>
    <w:rsid w:val="00256364"/>
    <w:pPr>
      <w:ind w:left="1680"/>
      <w:jc w:val="left"/>
    </w:pPr>
    <w:rPr>
      <w:sz w:val="18"/>
      <w:szCs w:val="18"/>
    </w:rPr>
  </w:style>
  <w:style w:type="paragraph" w:styleId="ad">
    <w:name w:val="footer"/>
    <w:aliases w:val="Footer-Even,FtrF,footer odd,odd,footer Final,fo"/>
    <w:basedOn w:val="a5"/>
    <w:link w:val="Char2"/>
    <w:uiPriority w:val="99"/>
    <w:rsid w:val="00476049"/>
    <w:pPr>
      <w:tabs>
        <w:tab w:val="center" w:pos="4153"/>
        <w:tab w:val="right" w:pos="8306"/>
      </w:tabs>
      <w:snapToGrid w:val="0"/>
      <w:jc w:val="left"/>
    </w:pPr>
    <w:rPr>
      <w:sz w:val="18"/>
      <w:szCs w:val="18"/>
    </w:rPr>
  </w:style>
  <w:style w:type="paragraph" w:styleId="ae">
    <w:name w:val="Title"/>
    <w:basedOn w:val="a5"/>
    <w:link w:val="Char3"/>
    <w:qFormat/>
    <w:rsid w:val="0059346C"/>
    <w:pPr>
      <w:spacing w:before="240" w:after="60"/>
      <w:jc w:val="center"/>
      <w:outlineLvl w:val="0"/>
    </w:pPr>
    <w:rPr>
      <w:rFonts w:ascii="Arial" w:hAnsi="Arial" w:cs="Arial"/>
      <w:b/>
      <w:bCs/>
      <w:sz w:val="32"/>
      <w:szCs w:val="32"/>
    </w:rPr>
  </w:style>
  <w:style w:type="paragraph" w:styleId="af">
    <w:name w:val="header"/>
    <w:aliases w:val="Ò³Ã¼,rnps-Header,首页页眉,header,ContentsHeader,even,页眉1,Header/Footer,header odd,Hyphen"/>
    <w:basedOn w:val="a5"/>
    <w:link w:val="Char4"/>
    <w:uiPriority w:val="99"/>
    <w:rsid w:val="00EF5A22"/>
    <w:pPr>
      <w:pBdr>
        <w:bottom w:val="single" w:sz="6" w:space="1" w:color="auto"/>
      </w:pBdr>
      <w:tabs>
        <w:tab w:val="center" w:pos="4153"/>
        <w:tab w:val="right" w:pos="8306"/>
      </w:tabs>
      <w:snapToGrid w:val="0"/>
      <w:jc w:val="center"/>
    </w:pPr>
    <w:rPr>
      <w:sz w:val="18"/>
      <w:szCs w:val="18"/>
      <w:lang w:val="x-none" w:eastAsia="x-none"/>
    </w:rPr>
  </w:style>
  <w:style w:type="character" w:styleId="af0">
    <w:name w:val="page number"/>
    <w:basedOn w:val="a7"/>
    <w:rsid w:val="00EF5A22"/>
  </w:style>
  <w:style w:type="paragraph" w:customStyle="1" w:styleId="af1">
    <w:name w:val="封面小标题"/>
    <w:basedOn w:val="a5"/>
    <w:rsid w:val="00B57EF8"/>
    <w:pPr>
      <w:jc w:val="center"/>
    </w:pPr>
    <w:rPr>
      <w:rFonts w:ascii="黑体" w:eastAsia="黑体" w:hAnsi="黑体" w:cs="宋体"/>
      <w:b/>
      <w:bCs/>
      <w:sz w:val="36"/>
      <w:szCs w:val="20"/>
    </w:rPr>
  </w:style>
  <w:style w:type="paragraph" w:customStyle="1" w:styleId="af2">
    <w:name w:val="封面大标题"/>
    <w:basedOn w:val="a5"/>
    <w:rsid w:val="00892757"/>
    <w:pPr>
      <w:jc w:val="center"/>
    </w:pPr>
    <w:rPr>
      <w:rFonts w:ascii="黑体" w:eastAsia="黑体" w:cs="宋体"/>
      <w:b/>
      <w:bCs/>
      <w:sz w:val="52"/>
      <w:szCs w:val="20"/>
    </w:rPr>
  </w:style>
  <w:style w:type="paragraph" w:customStyle="1" w:styleId="af3">
    <w:name w:val="加重文字"/>
    <w:basedOn w:val="a6"/>
    <w:link w:val="Char5"/>
    <w:rsid w:val="003E4D07"/>
    <w:pPr>
      <w:ind w:firstLineChars="0" w:firstLine="0"/>
    </w:pPr>
    <w:rPr>
      <w:b/>
      <w:szCs w:val="24"/>
      <w:u w:val="thick"/>
    </w:rPr>
  </w:style>
  <w:style w:type="character" w:customStyle="1" w:styleId="Char5">
    <w:name w:val="加重文字 Char"/>
    <w:link w:val="af3"/>
    <w:rsid w:val="003E4D07"/>
    <w:rPr>
      <w:rFonts w:eastAsia="宋体" w:cs="宋体"/>
      <w:b/>
      <w:kern w:val="2"/>
      <w:sz w:val="24"/>
      <w:szCs w:val="24"/>
      <w:u w:val="thick"/>
      <w:lang w:val="en-US" w:eastAsia="zh-CN" w:bidi="ar-SA"/>
    </w:rPr>
  </w:style>
  <w:style w:type="paragraph" w:styleId="af4">
    <w:name w:val="Subtitle"/>
    <w:basedOn w:val="a5"/>
    <w:link w:val="Char6"/>
    <w:qFormat/>
    <w:rsid w:val="0066756B"/>
    <w:pPr>
      <w:spacing w:before="240" w:after="60" w:line="312" w:lineRule="auto"/>
      <w:jc w:val="center"/>
      <w:outlineLvl w:val="1"/>
    </w:pPr>
    <w:rPr>
      <w:rFonts w:ascii="Arial" w:hAnsi="Arial" w:cs="Arial"/>
      <w:b/>
      <w:bCs/>
      <w:kern w:val="28"/>
      <w:sz w:val="32"/>
      <w:szCs w:val="32"/>
    </w:rPr>
  </w:style>
  <w:style w:type="paragraph" w:styleId="af5">
    <w:name w:val="macro"/>
    <w:semiHidden/>
    <w:rsid w:val="0066756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af6">
    <w:name w:val="footnote text"/>
    <w:basedOn w:val="a5"/>
    <w:link w:val="Char7"/>
    <w:rsid w:val="0066756B"/>
    <w:pPr>
      <w:snapToGrid w:val="0"/>
      <w:jc w:val="left"/>
    </w:pPr>
    <w:rPr>
      <w:sz w:val="18"/>
      <w:szCs w:val="18"/>
    </w:rPr>
  </w:style>
  <w:style w:type="paragraph" w:styleId="af7">
    <w:name w:val="Balloon Text"/>
    <w:basedOn w:val="a5"/>
    <w:link w:val="Char8"/>
    <w:semiHidden/>
    <w:rsid w:val="0066756B"/>
    <w:rPr>
      <w:sz w:val="18"/>
      <w:szCs w:val="18"/>
    </w:rPr>
  </w:style>
  <w:style w:type="paragraph" w:styleId="af8">
    <w:name w:val="annotation text"/>
    <w:basedOn w:val="a5"/>
    <w:link w:val="Char9"/>
    <w:rsid w:val="0066756B"/>
    <w:pPr>
      <w:jc w:val="left"/>
    </w:pPr>
  </w:style>
  <w:style w:type="paragraph" w:styleId="af9">
    <w:name w:val="annotation subject"/>
    <w:basedOn w:val="af8"/>
    <w:next w:val="af8"/>
    <w:link w:val="Chara"/>
    <w:semiHidden/>
    <w:rsid w:val="0066756B"/>
    <w:rPr>
      <w:b/>
      <w:bCs/>
    </w:rPr>
  </w:style>
  <w:style w:type="paragraph" w:styleId="13">
    <w:name w:val="index 1"/>
    <w:basedOn w:val="a5"/>
    <w:next w:val="a5"/>
    <w:autoRedefine/>
    <w:semiHidden/>
    <w:rsid w:val="0066756B"/>
  </w:style>
  <w:style w:type="paragraph" w:styleId="26">
    <w:name w:val="index 2"/>
    <w:basedOn w:val="a5"/>
    <w:next w:val="a5"/>
    <w:autoRedefine/>
    <w:semiHidden/>
    <w:rsid w:val="0066756B"/>
    <w:pPr>
      <w:ind w:leftChars="200" w:left="200"/>
    </w:pPr>
  </w:style>
  <w:style w:type="paragraph" w:styleId="34">
    <w:name w:val="index 3"/>
    <w:basedOn w:val="a5"/>
    <w:next w:val="a5"/>
    <w:autoRedefine/>
    <w:semiHidden/>
    <w:rsid w:val="0066756B"/>
    <w:pPr>
      <w:ind w:leftChars="400" w:left="400"/>
    </w:pPr>
  </w:style>
  <w:style w:type="paragraph" w:styleId="44">
    <w:name w:val="index 4"/>
    <w:basedOn w:val="a5"/>
    <w:next w:val="a5"/>
    <w:autoRedefine/>
    <w:semiHidden/>
    <w:rsid w:val="0066756B"/>
    <w:pPr>
      <w:ind w:leftChars="600" w:left="600"/>
    </w:pPr>
  </w:style>
  <w:style w:type="paragraph" w:styleId="53">
    <w:name w:val="index 5"/>
    <w:basedOn w:val="a5"/>
    <w:next w:val="a5"/>
    <w:autoRedefine/>
    <w:semiHidden/>
    <w:rsid w:val="0066756B"/>
    <w:pPr>
      <w:ind w:leftChars="800" w:left="800"/>
    </w:pPr>
  </w:style>
  <w:style w:type="paragraph" w:styleId="61">
    <w:name w:val="index 6"/>
    <w:basedOn w:val="a5"/>
    <w:next w:val="a5"/>
    <w:autoRedefine/>
    <w:semiHidden/>
    <w:rsid w:val="0066756B"/>
    <w:pPr>
      <w:ind w:leftChars="1000" w:left="1000"/>
    </w:pPr>
  </w:style>
  <w:style w:type="paragraph" w:styleId="71">
    <w:name w:val="index 7"/>
    <w:basedOn w:val="a5"/>
    <w:next w:val="a5"/>
    <w:autoRedefine/>
    <w:semiHidden/>
    <w:rsid w:val="0066756B"/>
    <w:pPr>
      <w:ind w:leftChars="1200" w:left="1200"/>
    </w:pPr>
  </w:style>
  <w:style w:type="paragraph" w:styleId="81">
    <w:name w:val="index 8"/>
    <w:basedOn w:val="a5"/>
    <w:next w:val="a5"/>
    <w:autoRedefine/>
    <w:semiHidden/>
    <w:rsid w:val="0066756B"/>
    <w:pPr>
      <w:ind w:leftChars="1400" w:left="1400"/>
    </w:pPr>
  </w:style>
  <w:style w:type="paragraph" w:styleId="91">
    <w:name w:val="index 9"/>
    <w:basedOn w:val="a5"/>
    <w:next w:val="a5"/>
    <w:autoRedefine/>
    <w:semiHidden/>
    <w:rsid w:val="0066756B"/>
    <w:pPr>
      <w:ind w:leftChars="1600" w:left="1600"/>
    </w:pPr>
  </w:style>
  <w:style w:type="paragraph" w:styleId="afa">
    <w:name w:val="index heading"/>
    <w:basedOn w:val="a5"/>
    <w:next w:val="13"/>
    <w:semiHidden/>
    <w:rsid w:val="0066756B"/>
    <w:rPr>
      <w:rFonts w:ascii="Arial" w:hAnsi="Arial" w:cs="Arial"/>
      <w:b/>
      <w:bCs/>
    </w:rPr>
  </w:style>
  <w:style w:type="paragraph" w:styleId="afb">
    <w:name w:val="caption"/>
    <w:aliases w:val=" Char Char Char Char Char,表"/>
    <w:basedOn w:val="a5"/>
    <w:next w:val="a5"/>
    <w:link w:val="Charb"/>
    <w:qFormat/>
    <w:rsid w:val="0066756B"/>
    <w:rPr>
      <w:rFonts w:ascii="Arial" w:eastAsia="黑体" w:hAnsi="Arial" w:cs="Arial"/>
      <w:sz w:val="20"/>
      <w:szCs w:val="20"/>
    </w:rPr>
  </w:style>
  <w:style w:type="paragraph" w:styleId="afc">
    <w:name w:val="table of figures"/>
    <w:basedOn w:val="a5"/>
    <w:next w:val="a5"/>
    <w:semiHidden/>
    <w:rsid w:val="0066756B"/>
    <w:pPr>
      <w:ind w:leftChars="200" w:left="200" w:hangingChars="200" w:hanging="200"/>
    </w:pPr>
  </w:style>
  <w:style w:type="paragraph" w:styleId="afd">
    <w:name w:val="endnote text"/>
    <w:basedOn w:val="a5"/>
    <w:link w:val="Charc"/>
    <w:rsid w:val="0066756B"/>
    <w:pPr>
      <w:snapToGrid w:val="0"/>
      <w:jc w:val="left"/>
    </w:pPr>
  </w:style>
  <w:style w:type="paragraph" w:styleId="afe">
    <w:name w:val="table of authorities"/>
    <w:basedOn w:val="a5"/>
    <w:next w:val="a5"/>
    <w:semiHidden/>
    <w:rsid w:val="0066756B"/>
    <w:pPr>
      <w:ind w:leftChars="200" w:left="420"/>
    </w:pPr>
  </w:style>
  <w:style w:type="paragraph" w:styleId="aff">
    <w:name w:val="toa heading"/>
    <w:basedOn w:val="a5"/>
    <w:next w:val="a5"/>
    <w:semiHidden/>
    <w:rsid w:val="0066756B"/>
    <w:pPr>
      <w:spacing w:before="120"/>
    </w:pPr>
    <w:rPr>
      <w:rFonts w:ascii="Arial" w:hAnsi="Arial" w:cs="Arial"/>
      <w:sz w:val="24"/>
    </w:rPr>
  </w:style>
  <w:style w:type="character" w:styleId="aff0">
    <w:name w:val="Hyperlink"/>
    <w:uiPriority w:val="99"/>
    <w:rsid w:val="00B42BC7"/>
    <w:rPr>
      <w:color w:val="0000FF"/>
      <w:u w:val="single"/>
    </w:rPr>
  </w:style>
  <w:style w:type="paragraph" w:styleId="HTML">
    <w:name w:val="HTML Address"/>
    <w:basedOn w:val="a5"/>
    <w:rsid w:val="00250DE6"/>
    <w:rPr>
      <w:i/>
      <w:iCs/>
    </w:rPr>
  </w:style>
  <w:style w:type="paragraph" w:styleId="HTML0">
    <w:name w:val="HTML Preformatted"/>
    <w:basedOn w:val="a5"/>
    <w:link w:val="HTMLChar"/>
    <w:rsid w:val="00250DE6"/>
    <w:rPr>
      <w:rFonts w:ascii="Courier New" w:hAnsi="Courier New" w:cs="Courier New"/>
      <w:sz w:val="20"/>
      <w:szCs w:val="20"/>
    </w:rPr>
  </w:style>
  <w:style w:type="paragraph" w:styleId="aff1">
    <w:name w:val="Salutation"/>
    <w:basedOn w:val="a5"/>
    <w:next w:val="a5"/>
    <w:link w:val="Chard"/>
    <w:rsid w:val="00250DE6"/>
  </w:style>
  <w:style w:type="paragraph" w:styleId="aff2">
    <w:name w:val="Plain Text"/>
    <w:aliases w:val="普通文字,普通文字1,普通文字2,普通文字3,普通文字4,普通文字5,普通文字6,普通文字11,普通文字21,普通文字31,普通文字41,普通文字7,纯文本 Char Char,普通文字 Char Char,普通文字 Char Char Char,普通文字 Char Char Char Char"/>
    <w:basedOn w:val="a5"/>
    <w:link w:val="Chare"/>
    <w:rsid w:val="00250DE6"/>
    <w:rPr>
      <w:rFonts w:ascii="宋体" w:hAnsi="Courier New" w:cs="Courier New"/>
      <w:szCs w:val="21"/>
    </w:rPr>
  </w:style>
  <w:style w:type="paragraph" w:styleId="aff3">
    <w:name w:val="E-mail Signature"/>
    <w:basedOn w:val="a5"/>
    <w:rsid w:val="00250DE6"/>
  </w:style>
  <w:style w:type="paragraph" w:styleId="aff4">
    <w:name w:val="envelope return"/>
    <w:basedOn w:val="a5"/>
    <w:rsid w:val="00250DE6"/>
    <w:pPr>
      <w:snapToGrid w:val="0"/>
    </w:pPr>
    <w:rPr>
      <w:rFonts w:ascii="Arial" w:hAnsi="Arial" w:cs="Arial"/>
    </w:rPr>
  </w:style>
  <w:style w:type="paragraph" w:styleId="aff5">
    <w:name w:val="Closing"/>
    <w:basedOn w:val="a5"/>
    <w:rsid w:val="00250DE6"/>
    <w:pPr>
      <w:ind w:leftChars="2100" w:left="100"/>
    </w:pPr>
  </w:style>
  <w:style w:type="paragraph" w:styleId="aff6">
    <w:name w:val="List"/>
    <w:basedOn w:val="a5"/>
    <w:rsid w:val="00250DE6"/>
    <w:pPr>
      <w:ind w:left="200" w:hangingChars="200" w:hanging="200"/>
    </w:pPr>
  </w:style>
  <w:style w:type="paragraph" w:styleId="27">
    <w:name w:val="List 2"/>
    <w:basedOn w:val="a5"/>
    <w:rsid w:val="00250DE6"/>
    <w:pPr>
      <w:ind w:leftChars="200" w:left="100" w:hangingChars="200" w:hanging="200"/>
    </w:pPr>
  </w:style>
  <w:style w:type="paragraph" w:styleId="35">
    <w:name w:val="List 3"/>
    <w:basedOn w:val="a5"/>
    <w:rsid w:val="00250DE6"/>
    <w:pPr>
      <w:ind w:leftChars="400" w:left="100" w:hangingChars="200" w:hanging="200"/>
    </w:pPr>
  </w:style>
  <w:style w:type="paragraph" w:styleId="45">
    <w:name w:val="List 4"/>
    <w:basedOn w:val="a5"/>
    <w:rsid w:val="00250DE6"/>
    <w:pPr>
      <w:ind w:leftChars="600" w:left="100" w:hangingChars="200" w:hanging="200"/>
    </w:pPr>
  </w:style>
  <w:style w:type="paragraph" w:styleId="54">
    <w:name w:val="List 5"/>
    <w:basedOn w:val="a5"/>
    <w:rsid w:val="00250DE6"/>
    <w:pPr>
      <w:ind w:leftChars="800" w:left="100" w:hangingChars="200" w:hanging="200"/>
    </w:pPr>
  </w:style>
  <w:style w:type="paragraph" w:styleId="a">
    <w:name w:val="List Number"/>
    <w:basedOn w:val="a5"/>
    <w:rsid w:val="00250DE6"/>
    <w:pPr>
      <w:numPr>
        <w:numId w:val="1"/>
      </w:numPr>
    </w:pPr>
  </w:style>
  <w:style w:type="paragraph" w:styleId="2">
    <w:name w:val="List Number 2"/>
    <w:basedOn w:val="a5"/>
    <w:rsid w:val="00250DE6"/>
    <w:pPr>
      <w:numPr>
        <w:numId w:val="2"/>
      </w:numPr>
    </w:pPr>
  </w:style>
  <w:style w:type="paragraph" w:styleId="3">
    <w:name w:val="List Number 3"/>
    <w:basedOn w:val="a5"/>
    <w:rsid w:val="00250DE6"/>
    <w:pPr>
      <w:numPr>
        <w:numId w:val="3"/>
      </w:numPr>
    </w:pPr>
  </w:style>
  <w:style w:type="paragraph" w:styleId="4">
    <w:name w:val="List Number 4"/>
    <w:basedOn w:val="a5"/>
    <w:rsid w:val="00250DE6"/>
    <w:pPr>
      <w:numPr>
        <w:numId w:val="4"/>
      </w:numPr>
    </w:pPr>
  </w:style>
  <w:style w:type="paragraph" w:styleId="5">
    <w:name w:val="List Number 5"/>
    <w:basedOn w:val="a5"/>
    <w:rsid w:val="00250DE6"/>
    <w:pPr>
      <w:numPr>
        <w:numId w:val="5"/>
      </w:numPr>
    </w:pPr>
  </w:style>
  <w:style w:type="paragraph" w:styleId="aff7">
    <w:name w:val="List Continue"/>
    <w:basedOn w:val="a5"/>
    <w:rsid w:val="00250DE6"/>
    <w:pPr>
      <w:spacing w:after="120"/>
      <w:ind w:leftChars="200" w:left="420"/>
    </w:pPr>
  </w:style>
  <w:style w:type="paragraph" w:styleId="28">
    <w:name w:val="List Continue 2"/>
    <w:basedOn w:val="a5"/>
    <w:rsid w:val="00250DE6"/>
    <w:pPr>
      <w:spacing w:after="120"/>
      <w:ind w:leftChars="400" w:left="840"/>
    </w:pPr>
  </w:style>
  <w:style w:type="paragraph" w:styleId="36">
    <w:name w:val="List Continue 3"/>
    <w:basedOn w:val="a5"/>
    <w:rsid w:val="00250DE6"/>
    <w:pPr>
      <w:spacing w:after="120"/>
      <w:ind w:leftChars="600" w:left="1260"/>
    </w:pPr>
  </w:style>
  <w:style w:type="paragraph" w:styleId="46">
    <w:name w:val="List Continue 4"/>
    <w:basedOn w:val="a5"/>
    <w:rsid w:val="00250DE6"/>
    <w:pPr>
      <w:spacing w:after="120"/>
      <w:ind w:leftChars="800" w:left="1680"/>
    </w:pPr>
  </w:style>
  <w:style w:type="paragraph" w:styleId="55">
    <w:name w:val="List Continue 5"/>
    <w:basedOn w:val="a5"/>
    <w:rsid w:val="00250DE6"/>
    <w:pPr>
      <w:spacing w:after="120"/>
      <w:ind w:leftChars="1000" w:left="2100"/>
    </w:pPr>
  </w:style>
  <w:style w:type="paragraph" w:styleId="a0">
    <w:name w:val="List Bullet"/>
    <w:basedOn w:val="a5"/>
    <w:rsid w:val="00250DE6"/>
    <w:pPr>
      <w:numPr>
        <w:numId w:val="6"/>
      </w:numPr>
    </w:pPr>
  </w:style>
  <w:style w:type="paragraph" w:styleId="20">
    <w:name w:val="List Bullet 2"/>
    <w:basedOn w:val="a5"/>
    <w:rsid w:val="00250DE6"/>
    <w:pPr>
      <w:numPr>
        <w:numId w:val="7"/>
      </w:numPr>
    </w:pPr>
  </w:style>
  <w:style w:type="paragraph" w:styleId="30">
    <w:name w:val="List Bullet 3"/>
    <w:basedOn w:val="a5"/>
    <w:rsid w:val="00250DE6"/>
    <w:pPr>
      <w:numPr>
        <w:numId w:val="8"/>
      </w:numPr>
    </w:pPr>
  </w:style>
  <w:style w:type="paragraph" w:styleId="40">
    <w:name w:val="List Bullet 4"/>
    <w:basedOn w:val="a5"/>
    <w:rsid w:val="00250DE6"/>
    <w:pPr>
      <w:numPr>
        <w:numId w:val="9"/>
      </w:numPr>
    </w:pPr>
  </w:style>
  <w:style w:type="paragraph" w:styleId="50">
    <w:name w:val="List Bullet 5"/>
    <w:basedOn w:val="a5"/>
    <w:rsid w:val="00250DE6"/>
    <w:pPr>
      <w:numPr>
        <w:numId w:val="10"/>
      </w:numPr>
    </w:pPr>
  </w:style>
  <w:style w:type="paragraph" w:styleId="aff8">
    <w:name w:val="Normal (Web)"/>
    <w:aliases w:val="普通 (Web)"/>
    <w:basedOn w:val="a5"/>
    <w:uiPriority w:val="99"/>
    <w:rsid w:val="00250DE6"/>
    <w:rPr>
      <w:sz w:val="24"/>
    </w:rPr>
  </w:style>
  <w:style w:type="paragraph" w:styleId="aff9">
    <w:name w:val="Signature"/>
    <w:basedOn w:val="a5"/>
    <w:rsid w:val="00250DE6"/>
    <w:pPr>
      <w:ind w:leftChars="2100" w:left="100"/>
    </w:pPr>
  </w:style>
  <w:style w:type="paragraph" w:styleId="affa">
    <w:name w:val="Date"/>
    <w:basedOn w:val="a5"/>
    <w:next w:val="a5"/>
    <w:link w:val="Charf"/>
    <w:rsid w:val="00250DE6"/>
    <w:pPr>
      <w:ind w:leftChars="2500" w:left="100"/>
    </w:pPr>
  </w:style>
  <w:style w:type="paragraph" w:styleId="affb">
    <w:name w:val="envelope address"/>
    <w:basedOn w:val="a5"/>
    <w:rsid w:val="00250DE6"/>
    <w:pPr>
      <w:framePr w:w="7920" w:h="1980" w:hRule="exact" w:hSpace="180" w:wrap="auto" w:hAnchor="page" w:xAlign="center" w:yAlign="bottom"/>
      <w:snapToGrid w:val="0"/>
      <w:ind w:leftChars="1400" w:left="100"/>
    </w:pPr>
    <w:rPr>
      <w:rFonts w:ascii="Arial" w:hAnsi="Arial" w:cs="Arial"/>
      <w:sz w:val="24"/>
    </w:rPr>
  </w:style>
  <w:style w:type="paragraph" w:styleId="affc">
    <w:name w:val="Block Text"/>
    <w:basedOn w:val="a5"/>
    <w:rsid w:val="00250DE6"/>
    <w:pPr>
      <w:spacing w:after="120"/>
      <w:ind w:leftChars="700" w:left="1440" w:rightChars="700" w:right="1440"/>
    </w:pPr>
  </w:style>
  <w:style w:type="paragraph" w:styleId="affd">
    <w:name w:val="Body Text"/>
    <w:aliases w:val="Body Text(ch), ändrad,bt,EHPT,Body Text2,正文文本 Char,正文文字 Char1,Body Text(ch) Char,body text Char,bt Char, ändrad Char,EHPT Char,Body Text2 Char,正文文字(ALT+W),Body Text 1,contents,ändrad,?y????×?,?y????,?y?????,????,建议书标准,正文文字,body text,Justified,pp,t"/>
    <w:basedOn w:val="a5"/>
    <w:link w:val="Char10"/>
    <w:rsid w:val="00250DE6"/>
    <w:pPr>
      <w:spacing w:after="120"/>
    </w:pPr>
  </w:style>
  <w:style w:type="paragraph" w:styleId="affe">
    <w:name w:val="Body Text Indent"/>
    <w:aliases w:val="正文文字缩进,正文文字首行缩进,正 文 1,Body Text1,正文小标题,Body Text 2"/>
    <w:basedOn w:val="a5"/>
    <w:link w:val="Char11"/>
    <w:rsid w:val="00250DE6"/>
    <w:pPr>
      <w:spacing w:after="120"/>
      <w:ind w:leftChars="200" w:left="420"/>
    </w:pPr>
  </w:style>
  <w:style w:type="paragraph" w:styleId="29">
    <w:name w:val="Body Text Indent 2"/>
    <w:aliases w:val="正文文字缩进 2"/>
    <w:basedOn w:val="a5"/>
    <w:link w:val="2Char0"/>
    <w:rsid w:val="00250DE6"/>
    <w:pPr>
      <w:spacing w:after="120" w:line="480" w:lineRule="auto"/>
      <w:ind w:leftChars="200" w:left="420"/>
    </w:pPr>
  </w:style>
  <w:style w:type="paragraph" w:styleId="afff">
    <w:name w:val="Note Heading"/>
    <w:basedOn w:val="a5"/>
    <w:next w:val="a5"/>
    <w:link w:val="Charf0"/>
    <w:rsid w:val="00250DE6"/>
    <w:pPr>
      <w:jc w:val="center"/>
    </w:pPr>
  </w:style>
  <w:style w:type="paragraph" w:customStyle="1" w:styleId="afff0">
    <w:name w:val="封面"/>
    <w:basedOn w:val="a5"/>
    <w:rsid w:val="003F0D97"/>
    <w:pPr>
      <w:spacing w:line="480" w:lineRule="auto"/>
      <w:jc w:val="center"/>
    </w:pPr>
    <w:rPr>
      <w:rFonts w:eastAsia="黑体" w:cs="宋体"/>
      <w:b/>
      <w:bCs/>
      <w:sz w:val="48"/>
      <w:szCs w:val="20"/>
    </w:rPr>
  </w:style>
  <w:style w:type="paragraph" w:customStyle="1" w:styleId="afff1">
    <w:name w:val="封面标题"/>
    <w:basedOn w:val="afff0"/>
    <w:rsid w:val="003F0D97"/>
    <w:rPr>
      <w:sz w:val="72"/>
    </w:rPr>
  </w:style>
  <w:style w:type="character" w:styleId="afff2">
    <w:name w:val="annotation reference"/>
    <w:rsid w:val="003F0D97"/>
    <w:rPr>
      <w:sz w:val="21"/>
      <w:szCs w:val="21"/>
    </w:rPr>
  </w:style>
  <w:style w:type="paragraph" w:customStyle="1" w:styleId="afff3">
    <w:name w:val="目录标题"/>
    <w:next w:val="a5"/>
    <w:rsid w:val="003F0D97"/>
    <w:pPr>
      <w:spacing w:before="120" w:after="120" w:line="600" w:lineRule="exact"/>
      <w:ind w:left="301"/>
      <w:jc w:val="center"/>
    </w:pPr>
    <w:rPr>
      <w:rFonts w:ascii="宋体" w:hAnsi="宋体"/>
      <w:b/>
      <w:sz w:val="36"/>
      <w:szCs w:val="96"/>
    </w:rPr>
  </w:style>
  <w:style w:type="character" w:customStyle="1" w:styleId="afff4">
    <w:name w:val="已访问的超链接"/>
    <w:uiPriority w:val="99"/>
    <w:rsid w:val="003F0D97"/>
    <w:rPr>
      <w:color w:val="800080"/>
      <w:u w:val="single"/>
    </w:rPr>
  </w:style>
  <w:style w:type="character" w:customStyle="1" w:styleId="14">
    <w:name w:val="文本1"/>
    <w:rsid w:val="003F0D97"/>
    <w:rPr>
      <w:rFonts w:ascii="宋体" w:eastAsia="宋体" w:hAnsi="宋体" w:hint="eastAsia"/>
      <w:strike w:val="0"/>
      <w:dstrike w:val="0"/>
      <w:color w:val="990000"/>
      <w:sz w:val="20"/>
      <w:szCs w:val="20"/>
      <w:u w:val="none"/>
      <w:effect w:val="none"/>
    </w:rPr>
  </w:style>
  <w:style w:type="paragraph" w:customStyle="1" w:styleId="xl27">
    <w:name w:val="xl27"/>
    <w:basedOn w:val="a5"/>
    <w:rsid w:val="003F0D97"/>
    <w:pPr>
      <w:widowControl/>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28">
    <w:name w:val="xl28"/>
    <w:basedOn w:val="a5"/>
    <w:rsid w:val="003F0D97"/>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29">
    <w:name w:val="xl29"/>
    <w:basedOn w:val="a5"/>
    <w:rsid w:val="003F0D97"/>
    <w:pPr>
      <w:widowControl/>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hAnsi="宋体"/>
      <w:b/>
      <w:bCs/>
      <w:kern w:val="0"/>
      <w:sz w:val="20"/>
      <w:szCs w:val="20"/>
    </w:rPr>
  </w:style>
  <w:style w:type="paragraph" w:customStyle="1" w:styleId="xl30">
    <w:name w:val="xl30"/>
    <w:basedOn w:val="a5"/>
    <w:rsid w:val="003F0D9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20"/>
      <w:szCs w:val="20"/>
    </w:rPr>
  </w:style>
  <w:style w:type="paragraph" w:customStyle="1" w:styleId="xl31">
    <w:name w:val="xl31"/>
    <w:basedOn w:val="a5"/>
    <w:rsid w:val="003F0D9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32">
    <w:name w:val="xl32"/>
    <w:basedOn w:val="a5"/>
    <w:rsid w:val="003F0D97"/>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宋体" w:hAnsi="宋体"/>
      <w:kern w:val="0"/>
      <w:sz w:val="16"/>
      <w:szCs w:val="16"/>
    </w:rPr>
  </w:style>
  <w:style w:type="paragraph" w:customStyle="1" w:styleId="xl33">
    <w:name w:val="xl33"/>
    <w:basedOn w:val="a5"/>
    <w:rsid w:val="003F0D97"/>
    <w:pPr>
      <w:widowControl/>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kern w:val="0"/>
      <w:sz w:val="16"/>
      <w:szCs w:val="16"/>
    </w:rPr>
  </w:style>
  <w:style w:type="paragraph" w:customStyle="1" w:styleId="xl34">
    <w:name w:val="xl34"/>
    <w:basedOn w:val="a5"/>
    <w:rsid w:val="003F0D97"/>
    <w:pPr>
      <w:widowControl/>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rFonts w:ascii="宋体" w:hAnsi="宋体"/>
      <w:kern w:val="0"/>
      <w:sz w:val="16"/>
      <w:szCs w:val="16"/>
    </w:rPr>
  </w:style>
  <w:style w:type="paragraph" w:customStyle="1" w:styleId="xl35">
    <w:name w:val="xl35"/>
    <w:basedOn w:val="a5"/>
    <w:rsid w:val="003F0D97"/>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hAnsi="宋体"/>
      <w:kern w:val="0"/>
      <w:sz w:val="16"/>
      <w:szCs w:val="16"/>
    </w:rPr>
  </w:style>
  <w:style w:type="paragraph" w:customStyle="1" w:styleId="xl36">
    <w:name w:val="xl36"/>
    <w:basedOn w:val="a5"/>
    <w:rsid w:val="003F0D97"/>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宋体" w:hAnsi="宋体"/>
      <w:kern w:val="0"/>
      <w:sz w:val="20"/>
      <w:szCs w:val="20"/>
    </w:rPr>
  </w:style>
  <w:style w:type="paragraph" w:customStyle="1" w:styleId="xl37">
    <w:name w:val="xl37"/>
    <w:basedOn w:val="a5"/>
    <w:rsid w:val="003F0D97"/>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hAnsi="宋体"/>
      <w:kern w:val="0"/>
      <w:sz w:val="20"/>
      <w:szCs w:val="20"/>
    </w:rPr>
  </w:style>
  <w:style w:type="paragraph" w:customStyle="1" w:styleId="xl38">
    <w:name w:val="xl38"/>
    <w:basedOn w:val="a5"/>
    <w:rsid w:val="003F0D9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olor w:val="000000"/>
      <w:kern w:val="0"/>
      <w:sz w:val="20"/>
      <w:szCs w:val="20"/>
    </w:rPr>
  </w:style>
  <w:style w:type="paragraph" w:customStyle="1" w:styleId="xl39">
    <w:name w:val="xl39"/>
    <w:basedOn w:val="a5"/>
    <w:rsid w:val="003F0D97"/>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20"/>
      <w:szCs w:val="20"/>
    </w:rPr>
  </w:style>
  <w:style w:type="paragraph" w:customStyle="1" w:styleId="xl40">
    <w:name w:val="xl40"/>
    <w:basedOn w:val="a5"/>
    <w:rsid w:val="003F0D97"/>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1">
    <w:name w:val="xl41"/>
    <w:basedOn w:val="a5"/>
    <w:rsid w:val="003F0D97"/>
    <w:pPr>
      <w:widowControl/>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6"/>
      <w:szCs w:val="16"/>
    </w:rPr>
  </w:style>
  <w:style w:type="paragraph" w:customStyle="1" w:styleId="xl42">
    <w:name w:val="xl42"/>
    <w:basedOn w:val="a5"/>
    <w:rsid w:val="003F0D97"/>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3">
    <w:name w:val="xl43"/>
    <w:basedOn w:val="a5"/>
    <w:rsid w:val="003F0D97"/>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ParaChar">
    <w:name w:val="默认段落字体 Para Char"/>
    <w:basedOn w:val="a5"/>
    <w:rsid w:val="0071247F"/>
    <w:pPr>
      <w:adjustRightInd w:val="0"/>
      <w:spacing w:line="360" w:lineRule="auto"/>
    </w:pPr>
    <w:rPr>
      <w:kern w:val="0"/>
      <w:sz w:val="24"/>
    </w:rPr>
  </w:style>
  <w:style w:type="character" w:customStyle="1" w:styleId="2ndlevelChar">
    <w:name w:val="2nd level Char"/>
    <w:aliases w:val="h2 Char,2 Char,Header 2 Char,l2 Char,Titre2 Char,Head 2 Char,H2 Char,Heading 2 Hidden Char,Heading 2 CCBS Char,heading 2 Char,第一章 标题 2 Char,ISO1 Char,UNDERRUBRIK 1-2 Char,Underrubrik1 Char,prop2 Char,Level 2 Topic Heading Char,H21 Char"/>
    <w:rsid w:val="00801E23"/>
    <w:rPr>
      <w:rFonts w:ascii="Arial" w:eastAsia="黑体" w:hAnsi="Arial"/>
      <w:b/>
      <w:bCs/>
      <w:kern w:val="2"/>
      <w:sz w:val="32"/>
      <w:szCs w:val="32"/>
      <w:lang w:val="en-US" w:eastAsia="zh-CN" w:bidi="ar-SA"/>
    </w:rPr>
  </w:style>
  <w:style w:type="paragraph" w:customStyle="1" w:styleId="Charf1">
    <w:name w:val="Char"/>
    <w:basedOn w:val="a5"/>
    <w:rsid w:val="00F2758C"/>
  </w:style>
  <w:style w:type="paragraph" w:styleId="afff5">
    <w:name w:val="Normal Indent"/>
    <w:aliases w:val="表正文,正文非缩进,标题4,四号,特点,Normal Indent Char,表正文 Char,正文非缩进 Char Char,标题4 Char,ALT+Z,水上软件,段1,正文不缩进,缩进,正文编号,正文缩进 Char,特点标题,正文（段落文字）,上海中望标准正文（首行缩进两字）,正文双线,正文普通文字,正文非缩进 Char,正文（首行缩进两字） Char Char Char Char Char,正文（首行缩进两字） Char Char Char Char,±íÕýÎÄ,ÕýÎÄ·ÇËõ½"/>
    <w:basedOn w:val="a5"/>
    <w:link w:val="Char12"/>
    <w:rsid w:val="00F2758C"/>
    <w:pPr>
      <w:widowControl/>
      <w:spacing w:before="100" w:beforeAutospacing="1" w:after="100" w:afterAutospacing="1"/>
      <w:jc w:val="left"/>
    </w:pPr>
    <w:rPr>
      <w:rFonts w:ascii="Arial Unicode MS" w:eastAsia="Arial Unicode MS" w:hAnsi="Arial Unicode MS"/>
      <w:kern w:val="0"/>
      <w:sz w:val="24"/>
    </w:rPr>
  </w:style>
  <w:style w:type="paragraph" w:customStyle="1" w:styleId="a2">
    <w:name w:val="符号与编号"/>
    <w:basedOn w:val="a5"/>
    <w:autoRedefine/>
    <w:rsid w:val="00976C28"/>
    <w:pPr>
      <w:numPr>
        <w:numId w:val="11"/>
      </w:numPr>
      <w:spacing w:afterLines="50" w:line="400" w:lineRule="atLeast"/>
      <w:jc w:val="left"/>
    </w:pPr>
    <w:rPr>
      <w:sz w:val="24"/>
    </w:rPr>
  </w:style>
  <w:style w:type="paragraph" w:customStyle="1" w:styleId="afff6">
    <w:name w:val="庄制定的正文"/>
    <w:basedOn w:val="a5"/>
    <w:rsid w:val="00FC6D7B"/>
    <w:pPr>
      <w:spacing w:after="50" w:line="360" w:lineRule="auto"/>
      <w:ind w:firstLine="454"/>
    </w:pPr>
    <w:rPr>
      <w:rFonts w:ascii="宋体" w:hAnsi="宋体" w:cs="宋体"/>
      <w:kern w:val="44"/>
      <w:sz w:val="24"/>
      <w:szCs w:val="20"/>
    </w:rPr>
  </w:style>
  <w:style w:type="paragraph" w:styleId="2a">
    <w:name w:val="Body Text 2"/>
    <w:aliases w:val="正文文字 2"/>
    <w:basedOn w:val="a5"/>
    <w:link w:val="2Char1"/>
    <w:rsid w:val="002E2A93"/>
    <w:pPr>
      <w:spacing w:after="120" w:line="480" w:lineRule="auto"/>
    </w:pPr>
  </w:style>
  <w:style w:type="character" w:customStyle="1" w:styleId="Char12">
    <w:name w:val="正文缩进 Char1"/>
    <w:aliases w:val="表正文 Char1,正文非缩进 Char1,标题4 Char1,四号 Char,特点 Char,Normal Indent Char Char,表正文 Char Char,正文非缩进 Char Char Char,标题4 Char Char,ALT+Z Char,水上软件 Char,段1 Char,正文不缩进 Char,缩进 Char,正文编号 Char,正文缩进 Char Char,特点标题 Char,正文（段落文字） Char,上海中望标准正文（首行缩进两字） Char"/>
    <w:link w:val="afff5"/>
    <w:locked/>
    <w:rsid w:val="007A7CC2"/>
    <w:rPr>
      <w:rFonts w:ascii="Arial Unicode MS" w:eastAsia="Arial Unicode MS" w:hAnsi="Arial Unicode MS"/>
      <w:sz w:val="24"/>
      <w:szCs w:val="24"/>
      <w:lang w:val="en-US" w:eastAsia="zh-CN" w:bidi="ar-SA"/>
    </w:rPr>
  </w:style>
  <w:style w:type="paragraph" w:customStyle="1" w:styleId="2h2heading2TOCDO11heading2h2h2appAHeader">
    <w:name w:val="样式 标题 2h2heading 2TOC节DO1.1  heading 2h:2h:2appAHeader ..."/>
    <w:basedOn w:val="23"/>
    <w:autoRedefine/>
    <w:rsid w:val="007A7CC2"/>
    <w:pPr>
      <w:spacing w:beforeLines="100" w:afterLines="100" w:line="480" w:lineRule="auto"/>
      <w:ind w:left="1152"/>
    </w:pPr>
    <w:rPr>
      <w:rFonts w:eastAsia="宋体" w:cs="宋体"/>
      <w:szCs w:val="20"/>
    </w:rPr>
  </w:style>
  <w:style w:type="paragraph" w:customStyle="1" w:styleId="111">
    <w:name w:val="样式 标题 1 + 段前: 1 行 段后: 1 行"/>
    <w:basedOn w:val="11"/>
    <w:autoRedefine/>
    <w:rsid w:val="00946D4D"/>
    <w:pPr>
      <w:pageBreakBefore w:val="0"/>
      <w:spacing w:beforeLines="100" w:afterLines="100" w:line="720" w:lineRule="auto"/>
      <w:ind w:left="864"/>
    </w:pPr>
    <w:rPr>
      <w:rFonts w:cs="宋体"/>
      <w:szCs w:val="20"/>
    </w:rPr>
  </w:style>
  <w:style w:type="paragraph" w:customStyle="1" w:styleId="afff7">
    <w:name w:val="标书_正文"/>
    <w:basedOn w:val="a5"/>
    <w:autoRedefine/>
    <w:rsid w:val="004238B3"/>
    <w:pPr>
      <w:spacing w:line="360" w:lineRule="auto"/>
      <w:ind w:left="420" w:hanging="420"/>
      <w:jc w:val="left"/>
    </w:pPr>
    <w:rPr>
      <w:rFonts w:ascii="华文细黑" w:eastAsia="华文细黑" w:hAnsi="华文细黑"/>
      <w:bCs/>
      <w:kern w:val="0"/>
      <w:szCs w:val="21"/>
    </w:rPr>
  </w:style>
  <w:style w:type="character" w:customStyle="1" w:styleId="Char1">
    <w:name w:val="图片居中 Char"/>
    <w:link w:val="ac"/>
    <w:rsid w:val="005E5BE7"/>
    <w:rPr>
      <w:rFonts w:eastAsia="宋体" w:cs="宋体"/>
      <w:kern w:val="2"/>
      <w:sz w:val="21"/>
      <w:lang w:val="en-US" w:eastAsia="zh-CN" w:bidi="ar-SA"/>
    </w:rPr>
  </w:style>
  <w:style w:type="paragraph" w:customStyle="1" w:styleId="ByLine">
    <w:name w:val="ByLine"/>
    <w:basedOn w:val="ae"/>
    <w:rsid w:val="00E32548"/>
    <w:pPr>
      <w:widowControl/>
      <w:spacing w:after="720"/>
      <w:jc w:val="right"/>
      <w:outlineLvl w:val="9"/>
    </w:pPr>
    <w:rPr>
      <w:rFonts w:cs="Times New Roman"/>
      <w:bCs w:val="0"/>
      <w:kern w:val="28"/>
      <w:sz w:val="28"/>
      <w:szCs w:val="20"/>
    </w:rPr>
  </w:style>
  <w:style w:type="paragraph" w:customStyle="1" w:styleId="CharCharChar">
    <w:name w:val="Char Char Char"/>
    <w:basedOn w:val="a5"/>
    <w:next w:val="a5"/>
    <w:rsid w:val="00E32548"/>
    <w:pPr>
      <w:widowControl/>
      <w:spacing w:after="160" w:line="240" w:lineRule="exact"/>
      <w:jc w:val="left"/>
    </w:pPr>
    <w:rPr>
      <w:rFonts w:ascii="Verdana" w:hAnsi="Verdana"/>
      <w:kern w:val="0"/>
      <w:sz w:val="20"/>
      <w:szCs w:val="20"/>
      <w:lang w:eastAsia="en-US"/>
    </w:rPr>
  </w:style>
  <w:style w:type="paragraph" w:customStyle="1" w:styleId="Char20">
    <w:name w:val="Char2"/>
    <w:basedOn w:val="a5"/>
    <w:rsid w:val="006B2E5C"/>
    <w:rPr>
      <w:rFonts w:ascii="Tahoma" w:hAnsi="Tahoma"/>
      <w:sz w:val="24"/>
      <w:szCs w:val="20"/>
    </w:rPr>
  </w:style>
  <w:style w:type="paragraph" w:customStyle="1" w:styleId="Char13">
    <w:name w:val="Char1"/>
    <w:basedOn w:val="a5"/>
    <w:autoRedefine/>
    <w:rsid w:val="00E53967"/>
    <w:rPr>
      <w:rFonts w:ascii="仿宋_GB2312" w:eastAsia="仿宋_GB2312"/>
      <w:b/>
      <w:sz w:val="32"/>
      <w:szCs w:val="32"/>
    </w:rPr>
  </w:style>
  <w:style w:type="paragraph" w:customStyle="1" w:styleId="Char110">
    <w:name w:val="Char11"/>
    <w:basedOn w:val="a5"/>
    <w:rsid w:val="00021F7A"/>
  </w:style>
  <w:style w:type="character" w:customStyle="1" w:styleId="Chare">
    <w:name w:val="纯文本 Char"/>
    <w:aliases w:val="普通文字 Char1,普通文字1 Char1,普通文字2 Char1,普通文字3 Char1,普通文字4 Char1,普通文字5 Char1,普通文字6 Char1,普通文字11 Char1,普通文字21 Char1,普通文字31 Char1,普通文字41 Char1,普通文字7 Char1,纯文本 Char Char Char1,普通文字 Char Char Char2,普通文字 Char Char Char Char2,普通文字 Char Char Char Char Char"/>
    <w:link w:val="aff2"/>
    <w:rsid w:val="00355621"/>
    <w:rPr>
      <w:rFonts w:ascii="宋体" w:eastAsia="宋体" w:hAnsi="Courier New" w:cs="Courier New"/>
      <w:kern w:val="2"/>
      <w:sz w:val="21"/>
      <w:szCs w:val="21"/>
      <w:lang w:val="en-US" w:eastAsia="zh-CN" w:bidi="ar-SA"/>
    </w:rPr>
  </w:style>
  <w:style w:type="paragraph" w:customStyle="1" w:styleId="152">
    <w:name w:val="样式 小四 行距: 1.5 倍行距 首行缩进:  2 字符"/>
    <w:basedOn w:val="a5"/>
    <w:link w:val="152Char"/>
    <w:rsid w:val="00355621"/>
    <w:pPr>
      <w:spacing w:line="360" w:lineRule="auto"/>
      <w:ind w:firstLineChars="200" w:firstLine="480"/>
    </w:pPr>
    <w:rPr>
      <w:sz w:val="24"/>
      <w:szCs w:val="20"/>
      <w:lang w:val="x-none" w:eastAsia="x-none"/>
    </w:rPr>
  </w:style>
  <w:style w:type="paragraph" w:styleId="afff8">
    <w:name w:val="List Paragraph"/>
    <w:aliases w:val="段落样式,List1,List11,Bullet List,FooterText,numbered,Paragraphe de liste1,lp1,符号列表,列出段落12,List Paragraph,符号1.1（天云科技）,列出段落-正文,Colorful List Accent 1,正文段落1,List Paragraph1,stc标题4,使用列表编号,表格段落,编号,标题 2 + 楷体_GB2312,左侧:  0 厘米,首行缩进:  1 字符 + Bold,?"/>
    <w:basedOn w:val="a5"/>
    <w:link w:val="Charf2"/>
    <w:uiPriority w:val="34"/>
    <w:qFormat/>
    <w:rsid w:val="008B4843"/>
    <w:pPr>
      <w:widowControl/>
      <w:ind w:firstLineChars="200" w:firstLine="420"/>
      <w:jc w:val="left"/>
    </w:pPr>
    <w:rPr>
      <w:rFonts w:ascii="宋体" w:hAnsi="宋体" w:cs="宋体"/>
      <w:kern w:val="0"/>
      <w:sz w:val="24"/>
    </w:rPr>
  </w:style>
  <w:style w:type="paragraph" w:customStyle="1" w:styleId="YZ20">
    <w:name w:val="YZ首缩2.0"/>
    <w:basedOn w:val="a5"/>
    <w:link w:val="YZ20Char"/>
    <w:rsid w:val="00365E9C"/>
    <w:pPr>
      <w:spacing w:line="360" w:lineRule="auto"/>
      <w:ind w:firstLine="480"/>
      <w:jc w:val="left"/>
    </w:pPr>
    <w:rPr>
      <w:sz w:val="24"/>
      <w:szCs w:val="20"/>
      <w:lang w:val="x-none" w:eastAsia="x-none"/>
    </w:rPr>
  </w:style>
  <w:style w:type="character" w:customStyle="1" w:styleId="YZ20Char">
    <w:name w:val="YZ首缩2.0 Char"/>
    <w:link w:val="YZ20"/>
    <w:rsid w:val="00365E9C"/>
    <w:rPr>
      <w:rFonts w:cs="宋体"/>
      <w:kern w:val="2"/>
      <w:sz w:val="24"/>
    </w:rPr>
  </w:style>
  <w:style w:type="paragraph" w:customStyle="1" w:styleId="YZ">
    <w:name w:val="YZ重点突出"/>
    <w:basedOn w:val="a5"/>
    <w:link w:val="YZChar"/>
    <w:rsid w:val="00365E9C"/>
    <w:pPr>
      <w:adjustRightInd w:val="0"/>
      <w:spacing w:line="360" w:lineRule="auto"/>
      <w:ind w:firstLineChars="200" w:firstLine="482"/>
      <w:jc w:val="left"/>
    </w:pPr>
    <w:rPr>
      <w:b/>
      <w:bCs/>
      <w:sz w:val="24"/>
      <w:szCs w:val="20"/>
      <w:u w:val="single"/>
      <w:lang w:val="x-none" w:eastAsia="x-none"/>
    </w:rPr>
  </w:style>
  <w:style w:type="character" w:customStyle="1" w:styleId="YZChar">
    <w:name w:val="YZ重点突出 Char"/>
    <w:link w:val="YZ"/>
    <w:rsid w:val="00365E9C"/>
    <w:rPr>
      <w:rFonts w:cs="宋体"/>
      <w:b/>
      <w:bCs/>
      <w:kern w:val="2"/>
      <w:sz w:val="24"/>
      <w:u w:val="single"/>
    </w:rPr>
  </w:style>
  <w:style w:type="character" w:customStyle="1" w:styleId="font">
    <w:name w:val="font"/>
    <w:basedOn w:val="a7"/>
    <w:rsid w:val="001C39DC"/>
  </w:style>
  <w:style w:type="paragraph" w:customStyle="1" w:styleId="DefaultParagraphFontParaChar">
    <w:name w:val="Default Paragraph Font Para Char"/>
    <w:basedOn w:val="a5"/>
    <w:rsid w:val="009470E8"/>
    <w:pPr>
      <w:widowControl/>
      <w:spacing w:after="160" w:line="240" w:lineRule="exact"/>
      <w:jc w:val="left"/>
    </w:pPr>
    <w:rPr>
      <w:rFonts w:ascii="Verdana" w:hAnsi="Verdana"/>
      <w:kern w:val="0"/>
      <w:sz w:val="20"/>
      <w:szCs w:val="20"/>
      <w:lang w:eastAsia="en-US"/>
    </w:rPr>
  </w:style>
  <w:style w:type="paragraph" w:customStyle="1" w:styleId="2b">
    <w:name w:val="正文首行缩进2"/>
    <w:basedOn w:val="a5"/>
    <w:link w:val="2Char2"/>
    <w:rsid w:val="009D006F"/>
    <w:pPr>
      <w:spacing w:line="360" w:lineRule="auto"/>
      <w:ind w:firstLineChars="200" w:firstLine="200"/>
    </w:pPr>
    <w:rPr>
      <w:sz w:val="24"/>
      <w:szCs w:val="20"/>
      <w:lang w:val="x-none" w:eastAsia="x-none"/>
    </w:rPr>
  </w:style>
  <w:style w:type="character" w:customStyle="1" w:styleId="2Char2">
    <w:name w:val="正文首行缩进2 Char"/>
    <w:link w:val="2b"/>
    <w:rsid w:val="009D006F"/>
    <w:rPr>
      <w:rFonts w:cs="宋体"/>
      <w:kern w:val="2"/>
      <w:sz w:val="24"/>
    </w:rPr>
  </w:style>
  <w:style w:type="paragraph" w:customStyle="1" w:styleId="bodycopy">
    <w:name w:val="bodycopy"/>
    <w:basedOn w:val="a5"/>
    <w:rsid w:val="003C3DA6"/>
    <w:pPr>
      <w:widowControl/>
      <w:spacing w:before="100" w:beforeAutospacing="1" w:after="100" w:afterAutospacing="1" w:line="210" w:lineRule="atLeast"/>
      <w:jc w:val="left"/>
    </w:pPr>
    <w:rPr>
      <w:rFonts w:ascii="Arial" w:hAnsi="Arial" w:cs="Arial"/>
      <w:color w:val="000000"/>
      <w:kern w:val="0"/>
      <w:sz w:val="18"/>
      <w:szCs w:val="18"/>
    </w:rPr>
  </w:style>
  <w:style w:type="character" w:customStyle="1" w:styleId="bodycopy2">
    <w:name w:val="bodycopy2"/>
    <w:rsid w:val="003C3DA6"/>
    <w:rPr>
      <w:rFonts w:ascii="Arial" w:hAnsi="Arial" w:cs="Arial" w:hint="default"/>
      <w:strike w:val="0"/>
      <w:dstrike w:val="0"/>
      <w:color w:val="000000"/>
      <w:sz w:val="18"/>
      <w:szCs w:val="18"/>
      <w:u w:val="none"/>
      <w:effect w:val="none"/>
    </w:rPr>
  </w:style>
  <w:style w:type="paragraph" w:customStyle="1" w:styleId="CharChar1CharCharCharCharCharCharCharChar">
    <w:name w:val="Char Char1 Char Char Char Char Char Char Char Char"/>
    <w:basedOn w:val="a5"/>
    <w:rsid w:val="00D84C86"/>
    <w:pPr>
      <w:widowControl/>
      <w:spacing w:after="160" w:line="240" w:lineRule="exact"/>
      <w:jc w:val="left"/>
    </w:pPr>
    <w:rPr>
      <w:rFonts w:ascii="Verdana" w:hAnsi="Verdana"/>
      <w:kern w:val="0"/>
      <w:sz w:val="20"/>
      <w:szCs w:val="20"/>
      <w:lang w:eastAsia="en-US"/>
    </w:rPr>
  </w:style>
  <w:style w:type="table" w:styleId="-1">
    <w:name w:val="Colorful List Accent 1"/>
    <w:basedOn w:val="a8"/>
    <w:uiPriority w:val="72"/>
    <w:rsid w:val="008D1932"/>
    <w:rPr>
      <w:color w:val="25437C"/>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25437C"/>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15">
    <w:name w:val="彩色列表1"/>
    <w:basedOn w:val="a8"/>
    <w:uiPriority w:val="72"/>
    <w:rsid w:val="008D1932"/>
    <w:rPr>
      <w:color w:val="25437C"/>
    </w:rPr>
    <w:tblPr>
      <w:tblStyleRowBandSize w:val="1"/>
      <w:tblStyleColBandSize w:val="1"/>
    </w:tblPr>
    <w:tcPr>
      <w:shd w:val="clear" w:color="auto" w:fill="E4EAF7"/>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25437C"/>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CCEB"/>
      </w:tcPr>
    </w:tblStylePr>
    <w:tblStylePr w:type="band1Horz">
      <w:tblPr/>
      <w:tcPr>
        <w:shd w:val="clear" w:color="auto" w:fill="C9D5EF"/>
      </w:tcPr>
    </w:tblStylePr>
  </w:style>
  <w:style w:type="table" w:styleId="-6">
    <w:name w:val="Colorful Shading Accent 6"/>
    <w:basedOn w:val="a8"/>
    <w:uiPriority w:val="71"/>
    <w:rsid w:val="008D1932"/>
    <w:rPr>
      <w:color w:val="25437C"/>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25437C"/>
      </w:rPr>
    </w:tblStylePr>
    <w:tblStylePr w:type="nwCell">
      <w:rPr>
        <w:color w:val="25437C"/>
      </w:rPr>
    </w:tblStylePr>
  </w:style>
  <w:style w:type="table" w:styleId="-2">
    <w:name w:val="Colorful List Accent 2"/>
    <w:basedOn w:val="a8"/>
    <w:uiPriority w:val="72"/>
    <w:rsid w:val="008D1932"/>
    <w:rPr>
      <w:color w:val="25437C"/>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25437C"/>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
    <w:name w:val="Colorful List Accent 3"/>
    <w:basedOn w:val="a8"/>
    <w:uiPriority w:val="72"/>
    <w:rsid w:val="008D1932"/>
    <w:rPr>
      <w:color w:val="25437C"/>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25437C"/>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
    <w:name w:val="Colorful List Accent 5"/>
    <w:basedOn w:val="a8"/>
    <w:uiPriority w:val="72"/>
    <w:rsid w:val="008D1932"/>
    <w:rPr>
      <w:color w:val="25437C"/>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25437C"/>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character" w:styleId="afff9">
    <w:name w:val="Strong"/>
    <w:aliases w:val="字符加粗"/>
    <w:qFormat/>
    <w:rsid w:val="001D6569"/>
    <w:rPr>
      <w:b/>
      <w:bCs/>
    </w:rPr>
  </w:style>
  <w:style w:type="paragraph" w:customStyle="1" w:styleId="Default">
    <w:name w:val="Default"/>
    <w:rsid w:val="00C932D1"/>
    <w:pPr>
      <w:widowControl w:val="0"/>
      <w:autoSpaceDE w:val="0"/>
      <w:autoSpaceDN w:val="0"/>
      <w:adjustRightInd w:val="0"/>
    </w:pPr>
    <w:rPr>
      <w:rFonts w:ascii="PMingLiU" w:eastAsia="PMingLiU" w:cs="PMingLiU"/>
      <w:color w:val="000000"/>
      <w:sz w:val="24"/>
      <w:szCs w:val="24"/>
    </w:rPr>
  </w:style>
  <w:style w:type="paragraph" w:customStyle="1" w:styleId="CharCharCharCharCharCharCharCharCharCharCharCharCharCharCharChar">
    <w:name w:val="Char Char Char Char Char Char Char Char Char Char Char Char Char Char Char Char"/>
    <w:basedOn w:val="a5"/>
    <w:autoRedefine/>
    <w:rsid w:val="00FB1A23"/>
    <w:pPr>
      <w:tabs>
        <w:tab w:val="num" w:pos="360"/>
      </w:tabs>
      <w:spacing w:line="360" w:lineRule="auto"/>
      <w:ind w:firstLineChars="200" w:firstLine="480"/>
    </w:pPr>
    <w:rPr>
      <w:rFonts w:ascii="宋体" w:hAnsi="宋体"/>
      <w:kern w:val="0"/>
      <w:sz w:val="24"/>
    </w:rPr>
  </w:style>
  <w:style w:type="numbering" w:styleId="111111">
    <w:name w:val="Outline List 2"/>
    <w:basedOn w:val="a9"/>
    <w:rsid w:val="00AF1D47"/>
    <w:pPr>
      <w:numPr>
        <w:numId w:val="13"/>
      </w:numPr>
    </w:pPr>
  </w:style>
  <w:style w:type="character" w:customStyle="1" w:styleId="Charf3">
    <w:name w:val="正文格式 Char"/>
    <w:link w:val="afffa"/>
    <w:locked/>
    <w:rsid w:val="00AF1D47"/>
    <w:rPr>
      <w:rFonts w:ascii="Arial" w:hAnsi="Arial" w:cs="宋体"/>
      <w:kern w:val="2"/>
      <w:sz w:val="21"/>
      <w:lang w:bidi="hi-IN"/>
    </w:rPr>
  </w:style>
  <w:style w:type="paragraph" w:customStyle="1" w:styleId="afffa">
    <w:name w:val="正文格式"/>
    <w:basedOn w:val="a5"/>
    <w:link w:val="Charf3"/>
    <w:rsid w:val="00AF1D47"/>
    <w:pPr>
      <w:spacing w:before="240" w:after="240"/>
      <w:ind w:leftChars="200" w:left="200" w:firstLineChars="200" w:firstLine="420"/>
    </w:pPr>
    <w:rPr>
      <w:rFonts w:ascii="Arial" w:hAnsi="Arial" w:cs="宋体"/>
      <w:szCs w:val="20"/>
      <w:lang w:val="x-none" w:eastAsia="x-none" w:bidi="hi-IN"/>
    </w:rPr>
  </w:style>
  <w:style w:type="paragraph" w:customStyle="1" w:styleId="afffb">
    <w:name w:val="图的样式"/>
    <w:basedOn w:val="afb"/>
    <w:rsid w:val="00AF1D47"/>
    <w:pPr>
      <w:jc w:val="center"/>
    </w:pPr>
    <w:rPr>
      <w:rFonts w:cs="宋体"/>
    </w:rPr>
  </w:style>
  <w:style w:type="paragraph" w:styleId="afffc">
    <w:name w:val="Body Text First Indent"/>
    <w:basedOn w:val="affd"/>
    <w:link w:val="Charf4"/>
    <w:rsid w:val="00C70877"/>
    <w:pPr>
      <w:ind w:firstLineChars="100" w:firstLine="420"/>
    </w:pPr>
    <w:rPr>
      <w:lang w:val="x-none" w:eastAsia="x-none"/>
    </w:rPr>
  </w:style>
  <w:style w:type="character" w:customStyle="1" w:styleId="1Char">
    <w:name w:val="标题 1 Char"/>
    <w:aliases w:val="Section Head Char,h1 Char,1st level Char,l1 Char,1 Char,H1 Char,H11 Char,H12 Char,H13 Char,H14 Char,H15 Char,H16 Char,H17 Char,标书1 Char1,Heading 0 Char1,标书1 Char Char,R1 Char,Title1 Char,Heading 0 Char Char,PIM 1 Char,H111 Char,H112 Char"/>
    <w:link w:val="11"/>
    <w:rsid w:val="0020321B"/>
    <w:rPr>
      <w:b/>
      <w:bCs/>
      <w:kern w:val="44"/>
      <w:sz w:val="44"/>
      <w:szCs w:val="44"/>
      <w:lang w:val="x-none" w:eastAsia="x-none"/>
    </w:rPr>
  </w:style>
  <w:style w:type="character" w:customStyle="1" w:styleId="Charf4">
    <w:name w:val="正文首行缩进 Char"/>
    <w:link w:val="afffc"/>
    <w:rsid w:val="001C20B5"/>
    <w:rPr>
      <w:kern w:val="2"/>
      <w:sz w:val="21"/>
      <w:szCs w:val="24"/>
    </w:rPr>
  </w:style>
  <w:style w:type="paragraph" w:customStyle="1" w:styleId="37">
    <w:name w:val="标题3"/>
    <w:basedOn w:val="a5"/>
    <w:rsid w:val="00BE00CD"/>
    <w:pPr>
      <w:suppressAutoHyphens/>
      <w:spacing w:line="360" w:lineRule="auto"/>
      <w:ind w:firstLine="431"/>
    </w:pPr>
    <w:rPr>
      <w:kern w:val="1"/>
      <w:sz w:val="24"/>
      <w:szCs w:val="20"/>
      <w:lang w:eastAsia="ar-SA"/>
    </w:rPr>
  </w:style>
  <w:style w:type="paragraph" w:customStyle="1" w:styleId="afffd">
    <w:name w:val="正文样式"/>
    <w:basedOn w:val="a5"/>
    <w:link w:val="Charf5"/>
    <w:rsid w:val="00BE00CD"/>
    <w:pPr>
      <w:spacing w:line="440" w:lineRule="atLeast"/>
      <w:ind w:firstLine="480"/>
    </w:pPr>
    <w:rPr>
      <w:rFonts w:ascii="宋体"/>
      <w:sz w:val="24"/>
      <w:lang w:val="x-none" w:eastAsia="x-none"/>
    </w:rPr>
  </w:style>
  <w:style w:type="character" w:customStyle="1" w:styleId="Charf5">
    <w:name w:val="正文样式 Char"/>
    <w:link w:val="afffd"/>
    <w:rsid w:val="00BE00CD"/>
    <w:rPr>
      <w:rFonts w:ascii="宋体"/>
      <w:kern w:val="2"/>
      <w:sz w:val="24"/>
      <w:szCs w:val="24"/>
      <w:lang w:val="x-none" w:eastAsia="x-none"/>
    </w:rPr>
  </w:style>
  <w:style w:type="character" w:customStyle="1" w:styleId="Char4">
    <w:name w:val="页眉 Char"/>
    <w:aliases w:val="Ò³Ã¼ Char,rnps-Header Char,首页页眉 Char,header Char,ContentsHeader Char,even Char,页眉1 Char,Header/Footer Char,header odd Char,Hyphen Char"/>
    <w:link w:val="af"/>
    <w:uiPriority w:val="99"/>
    <w:rsid w:val="0023741B"/>
    <w:rPr>
      <w:kern w:val="2"/>
      <w:sz w:val="18"/>
      <w:szCs w:val="18"/>
    </w:rPr>
  </w:style>
  <w:style w:type="character" w:customStyle="1" w:styleId="152Char">
    <w:name w:val="样式 小四 行距: 1.5 倍行距 首行缩进:  2 字符 Char"/>
    <w:link w:val="152"/>
    <w:rsid w:val="005B10B1"/>
    <w:rPr>
      <w:rFonts w:cs="宋体"/>
      <w:kern w:val="2"/>
      <w:sz w:val="24"/>
    </w:rPr>
  </w:style>
  <w:style w:type="paragraph" w:customStyle="1" w:styleId="074">
    <w:name w:val="样式 正文首行缩进 + 宋体 首行缩进:  0.74 厘米"/>
    <w:basedOn w:val="afffc"/>
    <w:rsid w:val="00303C2C"/>
    <w:pPr>
      <w:autoSpaceDE w:val="0"/>
      <w:autoSpaceDN w:val="0"/>
      <w:adjustRightInd w:val="0"/>
      <w:spacing w:before="120" w:after="0" w:line="380" w:lineRule="exact"/>
      <w:ind w:firstLineChars="0" w:firstLine="0"/>
    </w:pPr>
    <w:rPr>
      <w:rFonts w:ascii="宋体" w:hAnsi="宋体" w:cs="宋体"/>
      <w:kern w:val="0"/>
      <w:sz w:val="24"/>
      <w:szCs w:val="20"/>
    </w:rPr>
  </w:style>
  <w:style w:type="paragraph" w:customStyle="1" w:styleId="33305051">
    <w:name w:val="样式 标题 3标题3标题3 + 段前: 0.5 行 段后: 0.5 行1"/>
    <w:basedOn w:val="31"/>
    <w:rsid w:val="00717E02"/>
    <w:pPr>
      <w:numPr>
        <w:ilvl w:val="0"/>
        <w:numId w:val="0"/>
      </w:numPr>
      <w:tabs>
        <w:tab w:val="num" w:pos="1620"/>
      </w:tabs>
      <w:ind w:leftChars="600" w:left="1620" w:hangingChars="200" w:hanging="360"/>
    </w:pPr>
    <w:rPr>
      <w:rFonts w:ascii="Verdana" w:hAnsi="Verdana" w:cs="宋体"/>
      <w:kern w:val="2"/>
      <w:szCs w:val="20"/>
    </w:rPr>
  </w:style>
  <w:style w:type="paragraph" w:customStyle="1" w:styleId="sharcss">
    <w:name w:val="sharcss"/>
    <w:basedOn w:val="a5"/>
    <w:rsid w:val="00562D88"/>
    <w:pPr>
      <w:widowControl/>
      <w:shd w:val="clear" w:color="auto" w:fill="FFFFFF"/>
      <w:jc w:val="left"/>
    </w:pPr>
    <w:rPr>
      <w:rFonts w:ascii="宋体" w:hAnsi="宋体" w:cs="宋体"/>
      <w:color w:val="313131"/>
      <w:kern w:val="0"/>
      <w:sz w:val="18"/>
      <w:szCs w:val="18"/>
    </w:rPr>
  </w:style>
  <w:style w:type="paragraph" w:customStyle="1" w:styleId="gray">
    <w:name w:val="gray"/>
    <w:basedOn w:val="a5"/>
    <w:rsid w:val="00562D88"/>
    <w:pPr>
      <w:widowControl/>
      <w:spacing w:before="100" w:beforeAutospacing="1" w:after="100" w:afterAutospacing="1"/>
      <w:jc w:val="left"/>
    </w:pPr>
    <w:rPr>
      <w:rFonts w:ascii="宋体" w:hAnsi="宋体" w:cs="宋体"/>
      <w:kern w:val="0"/>
      <w:sz w:val="24"/>
    </w:rPr>
  </w:style>
  <w:style w:type="paragraph" w:customStyle="1" w:styleId="blue">
    <w:name w:val="blue"/>
    <w:basedOn w:val="a5"/>
    <w:rsid w:val="00562D88"/>
    <w:pPr>
      <w:widowControl/>
      <w:spacing w:before="100" w:beforeAutospacing="1" w:after="100" w:afterAutospacing="1"/>
      <w:jc w:val="left"/>
    </w:pPr>
    <w:rPr>
      <w:rFonts w:ascii="宋体" w:hAnsi="宋体" w:cs="宋体"/>
      <w:kern w:val="0"/>
      <w:sz w:val="24"/>
    </w:rPr>
  </w:style>
  <w:style w:type="paragraph" w:customStyle="1" w:styleId="pink">
    <w:name w:val="pink"/>
    <w:basedOn w:val="a5"/>
    <w:rsid w:val="00562D88"/>
    <w:pPr>
      <w:widowControl/>
      <w:spacing w:before="100" w:beforeAutospacing="1" w:after="100" w:afterAutospacing="1"/>
      <w:jc w:val="left"/>
    </w:pPr>
    <w:rPr>
      <w:rFonts w:ascii="宋体" w:hAnsi="宋体" w:cs="宋体"/>
      <w:kern w:val="0"/>
      <w:sz w:val="24"/>
    </w:rPr>
  </w:style>
  <w:style w:type="paragraph" w:customStyle="1" w:styleId="red">
    <w:name w:val="red"/>
    <w:basedOn w:val="a5"/>
    <w:rsid w:val="00562D88"/>
    <w:pPr>
      <w:widowControl/>
      <w:spacing w:before="100" w:beforeAutospacing="1" w:after="100" w:afterAutospacing="1"/>
      <w:jc w:val="left"/>
    </w:pPr>
    <w:rPr>
      <w:rFonts w:ascii="宋体" w:hAnsi="宋体" w:cs="宋体"/>
      <w:kern w:val="0"/>
      <w:sz w:val="24"/>
    </w:rPr>
  </w:style>
  <w:style w:type="paragraph" w:customStyle="1" w:styleId="green">
    <w:name w:val="green"/>
    <w:basedOn w:val="a5"/>
    <w:rsid w:val="00562D88"/>
    <w:pPr>
      <w:widowControl/>
      <w:spacing w:before="100" w:beforeAutospacing="1" w:after="100" w:afterAutospacing="1"/>
      <w:jc w:val="left"/>
    </w:pPr>
    <w:rPr>
      <w:rFonts w:ascii="宋体" w:hAnsi="宋体" w:cs="宋体"/>
      <w:kern w:val="0"/>
      <w:sz w:val="24"/>
    </w:rPr>
  </w:style>
  <w:style w:type="paragraph" w:customStyle="1" w:styleId="telcss">
    <w:name w:val="telcss"/>
    <w:basedOn w:val="a5"/>
    <w:rsid w:val="00562D88"/>
    <w:pPr>
      <w:widowControl/>
      <w:spacing w:before="100" w:beforeAutospacing="1" w:after="100" w:afterAutospacing="1"/>
      <w:jc w:val="left"/>
    </w:pPr>
    <w:rPr>
      <w:rFonts w:ascii="Arial" w:hAnsi="Arial" w:cs="Arial"/>
      <w:b/>
      <w:bCs/>
      <w:kern w:val="0"/>
      <w:sz w:val="24"/>
    </w:rPr>
  </w:style>
  <w:style w:type="paragraph" w:customStyle="1" w:styleId="navbar">
    <w:name w:val="nav_bar"/>
    <w:basedOn w:val="a5"/>
    <w:rsid w:val="00562D88"/>
    <w:pPr>
      <w:widowControl/>
      <w:spacing w:before="30"/>
      <w:ind w:left="105"/>
      <w:jc w:val="left"/>
    </w:pPr>
    <w:rPr>
      <w:rFonts w:ascii="宋体" w:hAnsi="宋体" w:cs="宋体"/>
      <w:kern w:val="0"/>
      <w:sz w:val="24"/>
    </w:rPr>
  </w:style>
  <w:style w:type="paragraph" w:customStyle="1" w:styleId="findcontent">
    <w:name w:val="find_content"/>
    <w:basedOn w:val="a5"/>
    <w:rsid w:val="00562D88"/>
    <w:pPr>
      <w:widowControl/>
      <w:ind w:left="11520"/>
      <w:jc w:val="left"/>
    </w:pPr>
    <w:rPr>
      <w:rFonts w:ascii="宋体" w:hAnsi="宋体" w:cs="宋体"/>
      <w:kern w:val="0"/>
      <w:sz w:val="24"/>
    </w:rPr>
  </w:style>
  <w:style w:type="paragraph" w:customStyle="1" w:styleId="btnsearch">
    <w:name w:val="btn_search"/>
    <w:basedOn w:val="a5"/>
    <w:rsid w:val="00562D88"/>
    <w:pPr>
      <w:widowControl/>
      <w:ind w:left="14175"/>
      <w:jc w:val="left"/>
    </w:pPr>
    <w:rPr>
      <w:rFonts w:ascii="宋体" w:hAnsi="宋体" w:cs="宋体"/>
      <w:kern w:val="0"/>
      <w:sz w:val="24"/>
    </w:rPr>
  </w:style>
  <w:style w:type="paragraph" w:customStyle="1" w:styleId="footerlineleague">
    <w:name w:val="footer_line_league"/>
    <w:basedOn w:val="a5"/>
    <w:rsid w:val="00562D88"/>
    <w:pPr>
      <w:widowControl/>
      <w:spacing w:before="120" w:after="100" w:afterAutospacing="1"/>
      <w:jc w:val="left"/>
    </w:pPr>
    <w:rPr>
      <w:rFonts w:ascii="宋体" w:hAnsi="宋体" w:cs="宋体"/>
      <w:kern w:val="0"/>
      <w:sz w:val="24"/>
    </w:rPr>
  </w:style>
  <w:style w:type="paragraph" w:customStyle="1" w:styleId="contentleftcontact">
    <w:name w:val="content_left_contact"/>
    <w:basedOn w:val="a5"/>
    <w:rsid w:val="00562D88"/>
    <w:pPr>
      <w:widowControl/>
      <w:spacing w:before="120" w:after="120"/>
      <w:ind w:left="150" w:right="150"/>
      <w:jc w:val="left"/>
    </w:pPr>
    <w:rPr>
      <w:rFonts w:ascii="宋体" w:hAnsi="宋体" w:cs="宋体"/>
      <w:kern w:val="0"/>
      <w:sz w:val="24"/>
    </w:rPr>
  </w:style>
  <w:style w:type="paragraph" w:customStyle="1" w:styleId="whtxt">
    <w:name w:val="whtxt"/>
    <w:basedOn w:val="a5"/>
    <w:rsid w:val="00562D88"/>
    <w:pPr>
      <w:widowControl/>
      <w:spacing w:before="100" w:beforeAutospacing="1" w:after="100" w:afterAutospacing="1" w:line="432" w:lineRule="auto"/>
      <w:jc w:val="left"/>
    </w:pPr>
    <w:rPr>
      <w:rFonts w:ascii="宋体" w:hAnsi="宋体" w:cs="宋体"/>
      <w:kern w:val="0"/>
      <w:sz w:val="24"/>
    </w:rPr>
  </w:style>
  <w:style w:type="paragraph" w:customStyle="1" w:styleId="fontblack">
    <w:name w:val="font_black"/>
    <w:basedOn w:val="a5"/>
    <w:rsid w:val="00562D88"/>
    <w:pPr>
      <w:widowControl/>
      <w:spacing w:before="100" w:beforeAutospacing="1" w:after="100" w:afterAutospacing="1"/>
      <w:jc w:val="left"/>
    </w:pPr>
    <w:rPr>
      <w:rFonts w:ascii="宋体" w:hAnsi="宋体" w:cs="宋体"/>
      <w:color w:val="313131"/>
      <w:kern w:val="0"/>
      <w:sz w:val="24"/>
    </w:rPr>
  </w:style>
  <w:style w:type="paragraph" w:customStyle="1" w:styleId="fontorange">
    <w:name w:val="font_orange"/>
    <w:basedOn w:val="a5"/>
    <w:rsid w:val="00562D88"/>
    <w:pPr>
      <w:widowControl/>
      <w:spacing w:before="100" w:beforeAutospacing="1" w:after="100" w:afterAutospacing="1"/>
      <w:jc w:val="left"/>
    </w:pPr>
    <w:rPr>
      <w:rFonts w:ascii="宋体" w:hAnsi="宋体" w:cs="宋体"/>
      <w:color w:val="FF6600"/>
      <w:kern w:val="0"/>
      <w:sz w:val="24"/>
    </w:rPr>
  </w:style>
  <w:style w:type="paragraph" w:customStyle="1" w:styleId="fontgreen">
    <w:name w:val="font_green"/>
    <w:basedOn w:val="a5"/>
    <w:rsid w:val="00562D88"/>
    <w:pPr>
      <w:widowControl/>
      <w:spacing w:before="100" w:beforeAutospacing="1" w:after="100" w:afterAutospacing="1"/>
      <w:jc w:val="left"/>
    </w:pPr>
    <w:rPr>
      <w:rFonts w:ascii="宋体" w:hAnsi="宋体" w:cs="宋体"/>
      <w:color w:val="008000"/>
      <w:kern w:val="0"/>
      <w:sz w:val="24"/>
    </w:rPr>
  </w:style>
  <w:style w:type="paragraph" w:customStyle="1" w:styleId="fontgray">
    <w:name w:val="font_gray"/>
    <w:basedOn w:val="a5"/>
    <w:rsid w:val="00562D88"/>
    <w:pPr>
      <w:widowControl/>
      <w:spacing w:before="100" w:beforeAutospacing="1" w:after="100" w:afterAutospacing="1"/>
      <w:jc w:val="left"/>
    </w:pPr>
    <w:rPr>
      <w:rFonts w:ascii="宋体" w:hAnsi="宋体" w:cs="宋体"/>
      <w:color w:val="888888"/>
      <w:kern w:val="0"/>
      <w:sz w:val="24"/>
    </w:rPr>
  </w:style>
  <w:style w:type="paragraph" w:customStyle="1" w:styleId="fontgrayer">
    <w:name w:val="font_grayer"/>
    <w:basedOn w:val="a5"/>
    <w:rsid w:val="00562D88"/>
    <w:pPr>
      <w:widowControl/>
      <w:spacing w:before="100" w:beforeAutospacing="1" w:after="100" w:afterAutospacing="1"/>
      <w:jc w:val="left"/>
    </w:pPr>
    <w:rPr>
      <w:rFonts w:ascii="宋体" w:hAnsi="宋体" w:cs="宋体"/>
      <w:color w:val="BBBBBB"/>
      <w:kern w:val="0"/>
      <w:sz w:val="24"/>
    </w:rPr>
  </w:style>
  <w:style w:type="paragraph" w:customStyle="1" w:styleId="dashed">
    <w:name w:val="dashed"/>
    <w:basedOn w:val="a5"/>
    <w:rsid w:val="00562D88"/>
    <w:pPr>
      <w:widowControl/>
      <w:pBdr>
        <w:bottom w:val="dotted" w:sz="6" w:space="0" w:color="CCCCCC"/>
      </w:pBdr>
      <w:spacing w:before="100" w:beforeAutospacing="1" w:after="100" w:afterAutospacing="1"/>
      <w:jc w:val="left"/>
    </w:pPr>
    <w:rPr>
      <w:rFonts w:ascii="宋体" w:hAnsi="宋体" w:cs="宋体"/>
      <w:kern w:val="0"/>
      <w:sz w:val="24"/>
    </w:rPr>
  </w:style>
  <w:style w:type="paragraph" w:customStyle="1" w:styleId="fontsize14">
    <w:name w:val="font_size14"/>
    <w:basedOn w:val="a5"/>
    <w:rsid w:val="00562D88"/>
    <w:pPr>
      <w:widowControl/>
      <w:spacing w:before="100" w:beforeAutospacing="1" w:after="100" w:afterAutospacing="1"/>
      <w:jc w:val="left"/>
    </w:pPr>
    <w:rPr>
      <w:rFonts w:ascii="宋体" w:hAnsi="宋体" w:cs="宋体"/>
      <w:kern w:val="0"/>
      <w:sz w:val="28"/>
      <w:szCs w:val="28"/>
    </w:rPr>
  </w:style>
  <w:style w:type="paragraph" w:customStyle="1" w:styleId="fontbolder">
    <w:name w:val="font_bolder"/>
    <w:basedOn w:val="a5"/>
    <w:rsid w:val="00562D88"/>
    <w:pPr>
      <w:widowControl/>
      <w:spacing w:before="100" w:beforeAutospacing="1" w:after="100" w:afterAutospacing="1"/>
      <w:jc w:val="left"/>
    </w:pPr>
    <w:rPr>
      <w:rFonts w:ascii="宋体" w:hAnsi="宋体" w:cs="宋体"/>
      <w:b/>
      <w:bCs/>
      <w:kern w:val="0"/>
      <w:sz w:val="24"/>
    </w:rPr>
  </w:style>
  <w:style w:type="paragraph" w:customStyle="1" w:styleId="linestyle">
    <w:name w:val="linestyle"/>
    <w:basedOn w:val="a5"/>
    <w:rsid w:val="00562D88"/>
    <w:pPr>
      <w:widowControl/>
      <w:pBdr>
        <w:bottom w:val="dotted" w:sz="6" w:space="0" w:color="999999"/>
      </w:pBdr>
      <w:spacing w:before="1500" w:after="600"/>
      <w:jc w:val="left"/>
    </w:pPr>
    <w:rPr>
      <w:rFonts w:ascii="宋体" w:hAnsi="宋体" w:cs="宋体"/>
      <w:kern w:val="0"/>
      <w:sz w:val="24"/>
    </w:rPr>
  </w:style>
  <w:style w:type="paragraph" w:customStyle="1" w:styleId="content">
    <w:name w:val="content"/>
    <w:basedOn w:val="a5"/>
    <w:rsid w:val="00562D88"/>
    <w:pPr>
      <w:widowControl/>
      <w:pBdr>
        <w:left w:val="single" w:sz="6" w:space="4" w:color="9BD1FA"/>
        <w:right w:val="single" w:sz="6" w:space="4" w:color="9BD1FA"/>
      </w:pBdr>
      <w:spacing w:before="100" w:beforeAutospacing="1" w:after="100" w:afterAutospacing="1"/>
      <w:jc w:val="left"/>
    </w:pPr>
    <w:rPr>
      <w:rFonts w:ascii="宋体" w:hAnsi="宋体" w:cs="宋体"/>
      <w:kern w:val="0"/>
      <w:sz w:val="24"/>
    </w:rPr>
  </w:style>
  <w:style w:type="paragraph" w:customStyle="1" w:styleId="rtop">
    <w:name w:val="rtop"/>
    <w:basedOn w:val="a5"/>
    <w:rsid w:val="00562D88"/>
    <w:pPr>
      <w:widowControl/>
      <w:shd w:val="clear" w:color="auto" w:fill="FFFFFF"/>
      <w:spacing w:before="100" w:beforeAutospacing="1" w:after="100" w:afterAutospacing="1"/>
      <w:jc w:val="left"/>
    </w:pPr>
    <w:rPr>
      <w:rFonts w:ascii="宋体" w:hAnsi="宋体" w:cs="宋体"/>
      <w:kern w:val="0"/>
      <w:sz w:val="24"/>
    </w:rPr>
  </w:style>
  <w:style w:type="paragraph" w:customStyle="1" w:styleId="rbottom">
    <w:name w:val="rbottom"/>
    <w:basedOn w:val="a5"/>
    <w:rsid w:val="00562D88"/>
    <w:pPr>
      <w:widowControl/>
      <w:shd w:val="clear" w:color="auto" w:fill="FFFFFF"/>
      <w:spacing w:before="100" w:beforeAutospacing="1" w:after="100" w:afterAutospacing="1"/>
      <w:jc w:val="left"/>
    </w:pPr>
    <w:rPr>
      <w:rFonts w:ascii="宋体" w:hAnsi="宋体" w:cs="宋体"/>
      <w:kern w:val="0"/>
      <w:sz w:val="24"/>
    </w:rPr>
  </w:style>
  <w:style w:type="paragraph" w:customStyle="1" w:styleId="r1">
    <w:name w:val="r1"/>
    <w:basedOn w:val="a5"/>
    <w:rsid w:val="00562D88"/>
    <w:pPr>
      <w:widowControl/>
      <w:pBdr>
        <w:bottom w:val="single" w:sz="6" w:space="0" w:color="9BD1FA"/>
      </w:pBdr>
      <w:ind w:left="60" w:right="60"/>
      <w:jc w:val="left"/>
    </w:pPr>
    <w:rPr>
      <w:rFonts w:ascii="宋体" w:hAnsi="宋体" w:cs="宋体"/>
      <w:kern w:val="0"/>
      <w:sz w:val="24"/>
    </w:rPr>
  </w:style>
  <w:style w:type="paragraph" w:customStyle="1" w:styleId="r2">
    <w:name w:val="r2"/>
    <w:basedOn w:val="a5"/>
    <w:rsid w:val="00562D88"/>
    <w:pPr>
      <w:widowControl/>
      <w:pBdr>
        <w:left w:val="single" w:sz="6" w:space="0" w:color="9BD1FA"/>
        <w:right w:val="single" w:sz="6" w:space="0" w:color="9BD1FA"/>
      </w:pBdr>
      <w:ind w:left="45" w:right="45"/>
      <w:jc w:val="left"/>
    </w:pPr>
    <w:rPr>
      <w:rFonts w:ascii="宋体" w:hAnsi="宋体" w:cs="宋体"/>
      <w:kern w:val="0"/>
      <w:sz w:val="24"/>
    </w:rPr>
  </w:style>
  <w:style w:type="paragraph" w:customStyle="1" w:styleId="r3">
    <w:name w:val="r3"/>
    <w:basedOn w:val="a5"/>
    <w:rsid w:val="00562D88"/>
    <w:pPr>
      <w:widowControl/>
      <w:pBdr>
        <w:left w:val="single" w:sz="6" w:space="0" w:color="9BD1FA"/>
        <w:right w:val="single" w:sz="6" w:space="0" w:color="9BD1FA"/>
      </w:pBdr>
      <w:ind w:left="30" w:right="30"/>
      <w:jc w:val="left"/>
    </w:pPr>
    <w:rPr>
      <w:rFonts w:ascii="宋体" w:hAnsi="宋体" w:cs="宋体"/>
      <w:kern w:val="0"/>
      <w:sz w:val="24"/>
    </w:rPr>
  </w:style>
  <w:style w:type="paragraph" w:customStyle="1" w:styleId="r4">
    <w:name w:val="r4"/>
    <w:basedOn w:val="a5"/>
    <w:rsid w:val="00562D88"/>
    <w:pPr>
      <w:widowControl/>
      <w:pBdr>
        <w:left w:val="single" w:sz="6" w:space="0" w:color="9BD1FA"/>
        <w:right w:val="single" w:sz="6" w:space="0" w:color="9BD1FA"/>
      </w:pBdr>
      <w:shd w:val="clear" w:color="auto" w:fill="FFFFFF"/>
      <w:ind w:left="15" w:right="15"/>
      <w:jc w:val="left"/>
    </w:pPr>
    <w:rPr>
      <w:rFonts w:ascii="宋体" w:hAnsi="宋体" w:cs="宋体"/>
      <w:kern w:val="0"/>
      <w:sz w:val="24"/>
    </w:rPr>
  </w:style>
  <w:style w:type="paragraph" w:customStyle="1" w:styleId="r5">
    <w:name w:val="r5"/>
    <w:basedOn w:val="a5"/>
    <w:rsid w:val="00562D88"/>
    <w:pPr>
      <w:widowControl/>
      <w:pBdr>
        <w:top w:val="single" w:sz="6" w:space="0" w:color="9BD1FA"/>
      </w:pBdr>
      <w:ind w:left="60" w:right="60"/>
      <w:jc w:val="left"/>
    </w:pPr>
    <w:rPr>
      <w:rFonts w:ascii="宋体" w:hAnsi="宋体" w:cs="宋体"/>
      <w:kern w:val="0"/>
      <w:sz w:val="24"/>
    </w:rPr>
  </w:style>
  <w:style w:type="paragraph" w:customStyle="1" w:styleId="clearleft">
    <w:name w:val="clearleft"/>
    <w:basedOn w:val="a5"/>
    <w:rsid w:val="00562D88"/>
    <w:pPr>
      <w:widowControl/>
      <w:spacing w:before="100" w:beforeAutospacing="1" w:after="100" w:afterAutospacing="1"/>
      <w:jc w:val="left"/>
    </w:pPr>
    <w:rPr>
      <w:rFonts w:ascii="宋体" w:hAnsi="宋体" w:cs="宋体"/>
      <w:kern w:val="0"/>
      <w:sz w:val="24"/>
    </w:rPr>
  </w:style>
  <w:style w:type="paragraph" w:customStyle="1" w:styleId="paddingtop20">
    <w:name w:val="paddingtop20"/>
    <w:basedOn w:val="a5"/>
    <w:rsid w:val="00562D88"/>
    <w:pPr>
      <w:widowControl/>
      <w:spacing w:before="100" w:beforeAutospacing="1" w:after="100" w:afterAutospacing="1"/>
      <w:jc w:val="left"/>
    </w:pPr>
    <w:rPr>
      <w:rFonts w:ascii="宋体" w:hAnsi="宋体" w:cs="宋体"/>
      <w:kern w:val="0"/>
      <w:sz w:val="24"/>
    </w:rPr>
  </w:style>
  <w:style w:type="paragraph" w:customStyle="1" w:styleId="comment">
    <w:name w:val="comment"/>
    <w:basedOn w:val="a5"/>
    <w:rsid w:val="00562D88"/>
    <w:pPr>
      <w:widowControl/>
      <w:spacing w:before="75"/>
      <w:ind w:left="2400"/>
      <w:jc w:val="left"/>
    </w:pPr>
    <w:rPr>
      <w:rFonts w:ascii="宋体" w:hAnsi="宋体" w:cs="宋体"/>
      <w:kern w:val="0"/>
      <w:sz w:val="24"/>
    </w:rPr>
  </w:style>
  <w:style w:type="paragraph" w:customStyle="1" w:styleId="hrwidth">
    <w:name w:val="hrwidth"/>
    <w:basedOn w:val="a5"/>
    <w:rsid w:val="00562D88"/>
    <w:pPr>
      <w:widowControl/>
      <w:spacing w:before="100" w:beforeAutospacing="1" w:after="100" w:afterAutospacing="1"/>
      <w:jc w:val="left"/>
    </w:pPr>
    <w:rPr>
      <w:rFonts w:ascii="宋体" w:hAnsi="宋体" w:cs="宋体"/>
      <w:kern w:val="0"/>
      <w:sz w:val="24"/>
    </w:rPr>
  </w:style>
  <w:style w:type="paragraph" w:customStyle="1" w:styleId="hotelseriesname1">
    <w:name w:val="hotel_seriesname1"/>
    <w:basedOn w:val="a5"/>
    <w:rsid w:val="00562D88"/>
    <w:pPr>
      <w:widowControl/>
      <w:spacing w:before="1800" w:after="100" w:afterAutospacing="1"/>
      <w:jc w:val="left"/>
    </w:pPr>
    <w:rPr>
      <w:rFonts w:ascii="宋体" w:hAnsi="宋体" w:cs="宋体"/>
      <w:kern w:val="0"/>
      <w:sz w:val="24"/>
    </w:rPr>
  </w:style>
  <w:style w:type="paragraph" w:customStyle="1" w:styleId="dinseriesname1">
    <w:name w:val="din_seriesname1"/>
    <w:basedOn w:val="a5"/>
    <w:rsid w:val="00562D88"/>
    <w:pPr>
      <w:widowControl/>
      <w:spacing w:before="600" w:after="100" w:afterAutospacing="1"/>
      <w:jc w:val="left"/>
    </w:pPr>
    <w:rPr>
      <w:rFonts w:ascii="宋体" w:hAnsi="宋体" w:cs="宋体"/>
      <w:kern w:val="0"/>
      <w:sz w:val="24"/>
    </w:rPr>
  </w:style>
  <w:style w:type="paragraph" w:customStyle="1" w:styleId="spaseriesname1">
    <w:name w:val="spa_seriesname1"/>
    <w:basedOn w:val="a5"/>
    <w:rsid w:val="00562D88"/>
    <w:pPr>
      <w:widowControl/>
      <w:spacing w:before="1950" w:after="100" w:afterAutospacing="1"/>
      <w:jc w:val="left"/>
    </w:pPr>
    <w:rPr>
      <w:rFonts w:ascii="宋体" w:hAnsi="宋体" w:cs="宋体"/>
      <w:kern w:val="0"/>
      <w:sz w:val="24"/>
    </w:rPr>
  </w:style>
  <w:style w:type="paragraph" w:customStyle="1" w:styleId="seriesborder">
    <w:name w:val="seriesborder"/>
    <w:basedOn w:val="a5"/>
    <w:rsid w:val="00562D88"/>
    <w:pPr>
      <w:widowControl/>
      <w:spacing w:before="100" w:beforeAutospacing="1" w:after="100" w:afterAutospacing="1"/>
      <w:jc w:val="left"/>
    </w:pPr>
    <w:rPr>
      <w:rFonts w:ascii="宋体" w:hAnsi="宋体" w:cs="宋体"/>
      <w:kern w:val="0"/>
      <w:sz w:val="24"/>
    </w:rPr>
  </w:style>
  <w:style w:type="paragraph" w:customStyle="1" w:styleId="seriseright">
    <w:name w:val="seriseright"/>
    <w:basedOn w:val="a5"/>
    <w:rsid w:val="00562D88"/>
    <w:pPr>
      <w:widowControl/>
      <w:ind w:left="9750"/>
      <w:jc w:val="left"/>
    </w:pPr>
    <w:rPr>
      <w:rFonts w:ascii="宋体" w:hAnsi="宋体" w:cs="宋体"/>
      <w:kern w:val="0"/>
      <w:sz w:val="24"/>
    </w:rPr>
  </w:style>
  <w:style w:type="paragraph" w:customStyle="1" w:styleId="hrposition">
    <w:name w:val="hrposition"/>
    <w:basedOn w:val="a5"/>
    <w:rsid w:val="00562D88"/>
    <w:pPr>
      <w:widowControl/>
      <w:spacing w:after="100" w:afterAutospacing="1"/>
      <w:jc w:val="left"/>
    </w:pPr>
    <w:rPr>
      <w:rFonts w:ascii="宋体" w:hAnsi="宋体" w:cs="宋体"/>
      <w:kern w:val="0"/>
      <w:sz w:val="24"/>
    </w:rPr>
  </w:style>
  <w:style w:type="paragraph" w:customStyle="1" w:styleId="contentright">
    <w:name w:val="content_right"/>
    <w:basedOn w:val="a5"/>
    <w:rsid w:val="00562D88"/>
    <w:pPr>
      <w:widowControl/>
      <w:spacing w:before="100" w:beforeAutospacing="1" w:after="100" w:afterAutospacing="1"/>
      <w:jc w:val="left"/>
    </w:pPr>
    <w:rPr>
      <w:rFonts w:ascii="宋体" w:hAnsi="宋体" w:cs="宋体"/>
      <w:kern w:val="0"/>
      <w:sz w:val="24"/>
    </w:rPr>
  </w:style>
  <w:style w:type="paragraph" w:customStyle="1" w:styleId="contentleft">
    <w:name w:val="content_left"/>
    <w:basedOn w:val="a5"/>
    <w:rsid w:val="00562D88"/>
    <w:pPr>
      <w:widowControl/>
      <w:spacing w:before="100" w:beforeAutospacing="1" w:after="100" w:afterAutospacing="1"/>
      <w:jc w:val="left"/>
    </w:pPr>
    <w:rPr>
      <w:rFonts w:ascii="宋体" w:hAnsi="宋体" w:cs="宋体"/>
      <w:kern w:val="0"/>
      <w:sz w:val="24"/>
    </w:rPr>
  </w:style>
  <w:style w:type="paragraph" w:customStyle="1" w:styleId="imgposition">
    <w:name w:val="imgposition"/>
    <w:basedOn w:val="a5"/>
    <w:rsid w:val="00562D88"/>
    <w:pPr>
      <w:widowControl/>
      <w:spacing w:before="300" w:after="100" w:afterAutospacing="1"/>
      <w:jc w:val="left"/>
    </w:pPr>
    <w:rPr>
      <w:rFonts w:ascii="宋体" w:hAnsi="宋体" w:cs="宋体"/>
      <w:kern w:val="0"/>
      <w:sz w:val="24"/>
    </w:rPr>
  </w:style>
  <w:style w:type="paragraph" w:customStyle="1" w:styleId="versionname">
    <w:name w:val="versionname"/>
    <w:basedOn w:val="a5"/>
    <w:rsid w:val="00562D88"/>
    <w:pPr>
      <w:widowControl/>
      <w:spacing w:before="150"/>
      <w:ind w:left="-1425"/>
      <w:jc w:val="left"/>
    </w:pPr>
    <w:rPr>
      <w:rFonts w:ascii="宋体" w:hAnsi="宋体" w:cs="宋体"/>
      <w:color w:val="000000"/>
      <w:kern w:val="0"/>
      <w:sz w:val="14"/>
      <w:szCs w:val="14"/>
    </w:rPr>
  </w:style>
  <w:style w:type="paragraph" w:customStyle="1" w:styleId="conditionlist">
    <w:name w:val="conditionlist"/>
    <w:basedOn w:val="a5"/>
    <w:rsid w:val="00562D88"/>
    <w:pPr>
      <w:widowControl/>
      <w:spacing w:before="600" w:line="336" w:lineRule="atLeast"/>
      <w:ind w:left="-1950"/>
      <w:jc w:val="left"/>
    </w:pPr>
    <w:rPr>
      <w:rFonts w:ascii="宋体" w:hAnsi="宋体" w:cs="宋体"/>
      <w:color w:val="8E8E8E"/>
      <w:kern w:val="0"/>
      <w:sz w:val="18"/>
      <w:szCs w:val="18"/>
    </w:rPr>
  </w:style>
  <w:style w:type="paragraph" w:customStyle="1" w:styleId="serisecenter1">
    <w:name w:val="serisecenter1"/>
    <w:basedOn w:val="a5"/>
    <w:rsid w:val="00562D88"/>
    <w:pPr>
      <w:widowControl/>
      <w:spacing w:after="150"/>
      <w:ind w:left="2400"/>
      <w:jc w:val="left"/>
    </w:pPr>
    <w:rPr>
      <w:rFonts w:ascii="宋体" w:hAnsi="宋体" w:cs="宋体"/>
      <w:kern w:val="0"/>
      <w:sz w:val="24"/>
    </w:rPr>
  </w:style>
  <w:style w:type="paragraph" w:customStyle="1" w:styleId="seriesname">
    <w:name w:val="seriesname"/>
    <w:basedOn w:val="a5"/>
    <w:rsid w:val="00562D88"/>
    <w:pPr>
      <w:widowControl/>
      <w:spacing w:before="75"/>
      <w:ind w:left="2400"/>
      <w:jc w:val="left"/>
    </w:pPr>
    <w:rPr>
      <w:rFonts w:ascii="宋体" w:hAnsi="宋体" w:cs="宋体"/>
      <w:kern w:val="0"/>
      <w:sz w:val="24"/>
    </w:rPr>
  </w:style>
  <w:style w:type="paragraph" w:customStyle="1" w:styleId="prodseriesleft">
    <w:name w:val="prodseriesleft"/>
    <w:basedOn w:val="a5"/>
    <w:rsid w:val="00562D88"/>
    <w:pPr>
      <w:widowControl/>
      <w:spacing w:before="100" w:beforeAutospacing="1" w:after="100" w:afterAutospacing="1"/>
      <w:jc w:val="left"/>
    </w:pPr>
    <w:rPr>
      <w:rFonts w:ascii="宋体" w:hAnsi="宋体" w:cs="宋体"/>
      <w:kern w:val="0"/>
      <w:sz w:val="24"/>
    </w:rPr>
  </w:style>
  <w:style w:type="paragraph" w:customStyle="1" w:styleId="prodseriesright">
    <w:name w:val="prodseriesright"/>
    <w:basedOn w:val="a5"/>
    <w:rsid w:val="00562D88"/>
    <w:pPr>
      <w:widowControl/>
      <w:spacing w:before="100" w:beforeAutospacing="1" w:after="100" w:afterAutospacing="1"/>
      <w:jc w:val="left"/>
    </w:pPr>
    <w:rPr>
      <w:rFonts w:ascii="宋体" w:hAnsi="宋体" w:cs="宋体"/>
      <w:kern w:val="0"/>
      <w:sz w:val="24"/>
    </w:rPr>
  </w:style>
  <w:style w:type="paragraph" w:customStyle="1" w:styleId="productsshopkeeper">
    <w:name w:val="products_shopkeeper"/>
    <w:basedOn w:val="a5"/>
    <w:rsid w:val="00562D88"/>
    <w:pPr>
      <w:widowControl/>
      <w:spacing w:before="150"/>
      <w:ind w:left="150"/>
      <w:jc w:val="left"/>
    </w:pPr>
    <w:rPr>
      <w:rFonts w:ascii="宋体" w:hAnsi="宋体" w:cs="宋体"/>
      <w:kern w:val="0"/>
      <w:sz w:val="24"/>
    </w:rPr>
  </w:style>
  <w:style w:type="paragraph" w:customStyle="1" w:styleId="versionlist">
    <w:name w:val="versionlist"/>
    <w:basedOn w:val="a5"/>
    <w:rsid w:val="00562D88"/>
    <w:pPr>
      <w:widowControl/>
      <w:spacing w:before="30"/>
      <w:ind w:left="3000"/>
      <w:jc w:val="left"/>
    </w:pPr>
    <w:rPr>
      <w:rFonts w:ascii="宋体" w:hAnsi="宋体" w:cs="宋体"/>
      <w:kern w:val="0"/>
      <w:sz w:val="24"/>
    </w:rPr>
  </w:style>
  <w:style w:type="paragraph" w:customStyle="1" w:styleId="productshotel">
    <w:name w:val="products_hotel"/>
    <w:basedOn w:val="a5"/>
    <w:rsid w:val="00562D88"/>
    <w:pPr>
      <w:widowControl/>
      <w:ind w:left="4800"/>
      <w:jc w:val="left"/>
    </w:pPr>
    <w:rPr>
      <w:rFonts w:ascii="宋体" w:hAnsi="宋体" w:cs="宋体"/>
      <w:kern w:val="0"/>
      <w:sz w:val="24"/>
    </w:rPr>
  </w:style>
  <w:style w:type="paragraph" w:customStyle="1" w:styleId="prodname">
    <w:name w:val="prod_name"/>
    <w:basedOn w:val="a5"/>
    <w:rsid w:val="00562D88"/>
    <w:pPr>
      <w:widowControl/>
      <w:spacing w:before="100" w:beforeAutospacing="1" w:after="100" w:afterAutospacing="1"/>
      <w:jc w:val="left"/>
    </w:pPr>
    <w:rPr>
      <w:rFonts w:ascii="宋体" w:hAnsi="宋体" w:cs="宋体"/>
      <w:b/>
      <w:bCs/>
      <w:kern w:val="0"/>
      <w:sz w:val="24"/>
    </w:rPr>
  </w:style>
  <w:style w:type="paragraph" w:customStyle="1" w:styleId="prodimg">
    <w:name w:val="prod_img"/>
    <w:basedOn w:val="a5"/>
    <w:rsid w:val="00562D88"/>
    <w:pPr>
      <w:widowControl/>
      <w:spacing w:before="100" w:beforeAutospacing="1" w:after="100" w:afterAutospacing="1"/>
      <w:jc w:val="left"/>
    </w:pPr>
    <w:rPr>
      <w:rFonts w:ascii="宋体" w:hAnsi="宋体" w:cs="宋体"/>
      <w:kern w:val="0"/>
      <w:sz w:val="24"/>
    </w:rPr>
  </w:style>
  <w:style w:type="paragraph" w:customStyle="1" w:styleId="usernav">
    <w:name w:val="user_nav"/>
    <w:basedOn w:val="a5"/>
    <w:rsid w:val="00562D88"/>
    <w:pPr>
      <w:widowControl/>
      <w:spacing w:before="100" w:beforeAutospacing="1" w:after="100" w:afterAutospacing="1" w:line="450" w:lineRule="atLeast"/>
      <w:ind w:left="225"/>
      <w:jc w:val="left"/>
    </w:pPr>
    <w:rPr>
      <w:rFonts w:ascii="宋体" w:hAnsi="宋体" w:cs="宋体"/>
      <w:kern w:val="0"/>
      <w:sz w:val="24"/>
    </w:rPr>
  </w:style>
  <w:style w:type="paragraph" w:customStyle="1" w:styleId="versionheaderimg">
    <w:name w:val="versionheaderimg"/>
    <w:basedOn w:val="a5"/>
    <w:rsid w:val="00562D88"/>
    <w:pPr>
      <w:widowControl/>
      <w:spacing w:after="75"/>
      <w:jc w:val="left"/>
    </w:pPr>
    <w:rPr>
      <w:rFonts w:ascii="宋体" w:hAnsi="宋体" w:cs="宋体"/>
      <w:kern w:val="0"/>
      <w:sz w:val="24"/>
    </w:rPr>
  </w:style>
  <w:style w:type="paragraph" w:customStyle="1" w:styleId="hotline">
    <w:name w:val="hotline"/>
    <w:basedOn w:val="a5"/>
    <w:rsid w:val="00562D88"/>
    <w:pPr>
      <w:widowControl/>
      <w:spacing w:before="1725"/>
      <w:ind w:left="600"/>
      <w:jc w:val="left"/>
    </w:pPr>
    <w:rPr>
      <w:rFonts w:ascii="宋体" w:hAnsi="宋体" w:cs="宋体"/>
      <w:kern w:val="0"/>
      <w:sz w:val="24"/>
    </w:rPr>
  </w:style>
  <w:style w:type="paragraph" w:customStyle="1" w:styleId="arealist">
    <w:name w:val="arealist"/>
    <w:basedOn w:val="a5"/>
    <w:rsid w:val="00562D88"/>
    <w:pPr>
      <w:widowControl/>
      <w:spacing w:before="100" w:beforeAutospacing="1" w:after="100" w:afterAutospacing="1"/>
      <w:jc w:val="left"/>
    </w:pPr>
    <w:rPr>
      <w:rFonts w:ascii="宋体" w:hAnsi="宋体" w:cs="宋体"/>
      <w:kern w:val="0"/>
      <w:sz w:val="24"/>
    </w:rPr>
  </w:style>
  <w:style w:type="paragraph" w:customStyle="1" w:styleId="declare">
    <w:name w:val="declare"/>
    <w:basedOn w:val="a5"/>
    <w:rsid w:val="00562D88"/>
    <w:pPr>
      <w:widowControl/>
      <w:pBdr>
        <w:top w:val="single" w:sz="6" w:space="8" w:color="999999"/>
        <w:left w:val="single" w:sz="6" w:space="8" w:color="999999"/>
        <w:bottom w:val="single" w:sz="6" w:space="8" w:color="999999"/>
        <w:right w:val="single" w:sz="6" w:space="8" w:color="999999"/>
      </w:pBdr>
      <w:shd w:val="clear" w:color="auto" w:fill="DDDDDD"/>
      <w:spacing w:before="100" w:beforeAutospacing="1" w:after="100" w:afterAutospacing="1" w:line="288" w:lineRule="atLeast"/>
      <w:ind w:left="150"/>
      <w:jc w:val="left"/>
    </w:pPr>
    <w:rPr>
      <w:rFonts w:ascii="宋体" w:hAnsi="宋体" w:cs="宋体"/>
      <w:kern w:val="0"/>
      <w:sz w:val="34"/>
      <w:szCs w:val="34"/>
    </w:rPr>
  </w:style>
  <w:style w:type="paragraph" w:customStyle="1" w:styleId="demolist">
    <w:name w:val="demolist"/>
    <w:basedOn w:val="a5"/>
    <w:rsid w:val="00562D88"/>
    <w:pPr>
      <w:widowControl/>
      <w:spacing w:before="100" w:beforeAutospacing="1" w:after="100" w:afterAutospacing="1" w:line="720" w:lineRule="atLeast"/>
      <w:jc w:val="left"/>
    </w:pPr>
    <w:rPr>
      <w:rFonts w:ascii="宋体" w:hAnsi="宋体" w:cs="宋体"/>
      <w:kern w:val="0"/>
      <w:sz w:val="24"/>
    </w:rPr>
  </w:style>
  <w:style w:type="paragraph" w:customStyle="1" w:styleId="demodown">
    <w:name w:val="demodown"/>
    <w:basedOn w:val="a5"/>
    <w:rsid w:val="00562D88"/>
    <w:pPr>
      <w:widowControl/>
      <w:spacing w:after="300"/>
      <w:ind w:right="3855"/>
      <w:jc w:val="left"/>
    </w:pPr>
    <w:rPr>
      <w:rFonts w:ascii="宋体" w:hAnsi="宋体" w:cs="宋体"/>
      <w:kern w:val="0"/>
      <w:sz w:val="24"/>
    </w:rPr>
  </w:style>
  <w:style w:type="paragraph" w:customStyle="1" w:styleId="demolistdis">
    <w:name w:val="demolistdis"/>
    <w:basedOn w:val="a5"/>
    <w:rsid w:val="00562D88"/>
    <w:pPr>
      <w:widowControl/>
      <w:spacing w:before="100" w:beforeAutospacing="1" w:after="100" w:afterAutospacing="1"/>
      <w:jc w:val="left"/>
    </w:pPr>
    <w:rPr>
      <w:rFonts w:ascii="宋体" w:hAnsi="宋体" w:cs="宋体"/>
      <w:kern w:val="0"/>
      <w:sz w:val="24"/>
    </w:rPr>
  </w:style>
  <w:style w:type="paragraph" w:customStyle="1" w:styleId="downlist">
    <w:name w:val="downlist"/>
    <w:basedOn w:val="a5"/>
    <w:rsid w:val="00562D88"/>
    <w:pPr>
      <w:widowControl/>
      <w:spacing w:before="150"/>
      <w:jc w:val="left"/>
    </w:pPr>
    <w:rPr>
      <w:rFonts w:ascii="宋体" w:hAnsi="宋体" w:cs="宋体"/>
      <w:kern w:val="0"/>
      <w:sz w:val="24"/>
    </w:rPr>
  </w:style>
  <w:style w:type="paragraph" w:customStyle="1" w:styleId="downlistposition">
    <w:name w:val="downlistposition"/>
    <w:basedOn w:val="a5"/>
    <w:rsid w:val="00562D88"/>
    <w:pPr>
      <w:widowControl/>
      <w:spacing w:before="100" w:beforeAutospacing="1" w:after="100" w:afterAutospacing="1"/>
      <w:jc w:val="left"/>
    </w:pPr>
    <w:rPr>
      <w:rFonts w:ascii="宋体" w:hAnsi="宋体" w:cs="宋体"/>
      <w:kern w:val="0"/>
      <w:sz w:val="24"/>
    </w:rPr>
  </w:style>
  <w:style w:type="paragraph" w:customStyle="1" w:styleId="applytxt">
    <w:name w:val="applytxt"/>
    <w:basedOn w:val="a5"/>
    <w:rsid w:val="00562D88"/>
    <w:pPr>
      <w:widowControl/>
      <w:spacing w:line="360" w:lineRule="atLeast"/>
      <w:ind w:left="390"/>
      <w:jc w:val="left"/>
    </w:pPr>
    <w:rPr>
      <w:rFonts w:ascii="宋体" w:hAnsi="宋体" w:cs="宋体"/>
      <w:kern w:val="0"/>
      <w:sz w:val="24"/>
    </w:rPr>
  </w:style>
  <w:style w:type="paragraph" w:customStyle="1" w:styleId="applyobjet">
    <w:name w:val="applyobjet"/>
    <w:basedOn w:val="a5"/>
    <w:rsid w:val="00562D88"/>
    <w:pPr>
      <w:widowControl/>
      <w:ind w:left="900"/>
      <w:jc w:val="left"/>
    </w:pPr>
    <w:rPr>
      <w:rFonts w:ascii="宋体" w:hAnsi="宋体" w:cs="宋体"/>
      <w:color w:val="818181"/>
      <w:kern w:val="0"/>
      <w:sz w:val="24"/>
    </w:rPr>
  </w:style>
  <w:style w:type="paragraph" w:customStyle="1" w:styleId="productapply">
    <w:name w:val="productapply"/>
    <w:basedOn w:val="a5"/>
    <w:rsid w:val="00562D88"/>
    <w:pPr>
      <w:widowControl/>
      <w:ind w:left="900"/>
      <w:jc w:val="left"/>
    </w:pPr>
    <w:rPr>
      <w:rFonts w:ascii="宋体" w:hAnsi="宋体" w:cs="宋体"/>
      <w:color w:val="818181"/>
      <w:kern w:val="0"/>
      <w:sz w:val="24"/>
    </w:rPr>
  </w:style>
  <w:style w:type="paragraph" w:customStyle="1" w:styleId="floatright">
    <w:name w:val="float_right"/>
    <w:basedOn w:val="a5"/>
    <w:rsid w:val="00562D88"/>
    <w:pPr>
      <w:widowControl/>
      <w:spacing w:before="100" w:beforeAutospacing="1" w:after="100" w:afterAutospacing="1"/>
      <w:ind w:right="75"/>
      <w:jc w:val="left"/>
    </w:pPr>
    <w:rPr>
      <w:rFonts w:ascii="宋体" w:hAnsi="宋体" w:cs="宋体"/>
      <w:kern w:val="0"/>
      <w:sz w:val="24"/>
    </w:rPr>
  </w:style>
  <w:style w:type="paragraph" w:customStyle="1" w:styleId="doorclooserbody">
    <w:name w:val="doorclooserbody"/>
    <w:basedOn w:val="a5"/>
    <w:rsid w:val="00562D88"/>
    <w:pPr>
      <w:widowControl/>
      <w:ind w:left="240" w:right="240"/>
      <w:jc w:val="left"/>
    </w:pPr>
    <w:rPr>
      <w:rFonts w:ascii="宋体" w:hAnsi="宋体" w:cs="宋体"/>
      <w:kern w:val="0"/>
      <w:sz w:val="24"/>
    </w:rPr>
  </w:style>
  <w:style w:type="paragraph" w:customStyle="1" w:styleId="displayinline">
    <w:name w:val="displayinline"/>
    <w:basedOn w:val="a5"/>
    <w:rsid w:val="00562D88"/>
    <w:pPr>
      <w:widowControl/>
      <w:spacing w:line="240" w:lineRule="atLeast"/>
      <w:ind w:left="300" w:right="300"/>
      <w:jc w:val="center"/>
    </w:pPr>
    <w:rPr>
      <w:rFonts w:ascii="宋体" w:hAnsi="宋体" w:cs="宋体"/>
      <w:kern w:val="0"/>
      <w:sz w:val="24"/>
    </w:rPr>
  </w:style>
  <w:style w:type="paragraph" w:customStyle="1" w:styleId="laststyle">
    <w:name w:val="laststyle"/>
    <w:basedOn w:val="a5"/>
    <w:rsid w:val="00562D88"/>
    <w:pPr>
      <w:widowControl/>
      <w:spacing w:line="240" w:lineRule="atLeast"/>
      <w:ind w:left="300" w:right="300"/>
      <w:jc w:val="left"/>
    </w:pPr>
    <w:rPr>
      <w:rFonts w:ascii="宋体" w:hAnsi="宋体" w:cs="宋体"/>
      <w:kern w:val="0"/>
      <w:sz w:val="24"/>
    </w:rPr>
  </w:style>
  <w:style w:type="paragraph" w:customStyle="1" w:styleId="ddtlinktxt">
    <w:name w:val="ddtlinktxt"/>
    <w:basedOn w:val="a5"/>
    <w:rsid w:val="00562D88"/>
    <w:pPr>
      <w:widowControl/>
      <w:pBdr>
        <w:top w:val="single" w:sz="6" w:space="8" w:color="C0C0C0"/>
        <w:left w:val="single" w:sz="6" w:space="8" w:color="C0C0C0"/>
        <w:bottom w:val="single" w:sz="6" w:space="8" w:color="C0C0C0"/>
        <w:right w:val="single" w:sz="6" w:space="8" w:color="C0C0C0"/>
      </w:pBdr>
      <w:shd w:val="clear" w:color="auto" w:fill="EEEEEF"/>
      <w:spacing w:before="100" w:beforeAutospacing="1" w:after="100" w:afterAutospacing="1"/>
      <w:jc w:val="left"/>
    </w:pPr>
    <w:rPr>
      <w:rFonts w:ascii="宋体" w:hAnsi="宋体" w:cs="宋体"/>
      <w:kern w:val="0"/>
      <w:sz w:val="24"/>
    </w:rPr>
  </w:style>
  <w:style w:type="paragraph" w:customStyle="1" w:styleId="clienttitlestyle">
    <w:name w:val="clienttitlestyle"/>
    <w:basedOn w:val="a5"/>
    <w:rsid w:val="00562D88"/>
    <w:pPr>
      <w:widowControl/>
      <w:spacing w:before="100" w:beforeAutospacing="1" w:after="100" w:afterAutospacing="1"/>
      <w:jc w:val="left"/>
    </w:pPr>
    <w:rPr>
      <w:rFonts w:ascii="宋体" w:hAnsi="宋体" w:cs="宋体"/>
      <w:kern w:val="0"/>
      <w:sz w:val="18"/>
      <w:szCs w:val="18"/>
    </w:rPr>
  </w:style>
  <w:style w:type="paragraph" w:customStyle="1" w:styleId="prodsubject">
    <w:name w:val="prod_subject"/>
    <w:basedOn w:val="a5"/>
    <w:rsid w:val="00562D88"/>
    <w:pPr>
      <w:widowControl/>
      <w:spacing w:before="150" w:after="150"/>
      <w:ind w:left="150" w:right="150"/>
      <w:jc w:val="left"/>
    </w:pPr>
    <w:rPr>
      <w:rFonts w:ascii="宋体" w:hAnsi="宋体" w:cs="宋体"/>
      <w:kern w:val="0"/>
      <w:sz w:val="24"/>
    </w:rPr>
  </w:style>
  <w:style w:type="paragraph" w:customStyle="1" w:styleId="lproductheader">
    <w:name w:val="l_product_header"/>
    <w:basedOn w:val="a5"/>
    <w:rsid w:val="00562D88"/>
    <w:pPr>
      <w:widowControl/>
      <w:ind w:left="375"/>
      <w:jc w:val="left"/>
    </w:pPr>
    <w:rPr>
      <w:rFonts w:ascii="宋体" w:hAnsi="宋体" w:cs="宋体"/>
      <w:b/>
      <w:bCs/>
      <w:color w:val="000000"/>
      <w:kern w:val="0"/>
      <w:sz w:val="38"/>
      <w:szCs w:val="38"/>
    </w:rPr>
  </w:style>
  <w:style w:type="paragraph" w:customStyle="1" w:styleId="newtitlecss">
    <w:name w:val="new_title_css"/>
    <w:basedOn w:val="a5"/>
    <w:rsid w:val="00562D88"/>
    <w:pPr>
      <w:widowControl/>
      <w:pBdr>
        <w:bottom w:val="single" w:sz="6" w:space="4" w:color="909090"/>
      </w:pBdr>
      <w:spacing w:before="150"/>
      <w:ind w:left="300"/>
      <w:jc w:val="left"/>
    </w:pPr>
    <w:rPr>
      <w:rFonts w:ascii="宋体" w:hAnsi="宋体" w:cs="宋体"/>
      <w:b/>
      <w:bCs/>
      <w:color w:val="0099BB"/>
      <w:kern w:val="0"/>
      <w:sz w:val="43"/>
      <w:szCs w:val="43"/>
    </w:rPr>
  </w:style>
  <w:style w:type="paragraph" w:customStyle="1" w:styleId="gridframe">
    <w:name w:val="gridframe"/>
    <w:basedOn w:val="a5"/>
    <w:rsid w:val="00562D88"/>
    <w:pPr>
      <w:widowControl/>
      <w:spacing w:before="75" w:after="100" w:afterAutospacing="1"/>
      <w:jc w:val="left"/>
    </w:pPr>
    <w:rPr>
      <w:rFonts w:ascii="宋体" w:hAnsi="宋体" w:cs="宋体"/>
      <w:kern w:val="0"/>
      <w:sz w:val="24"/>
    </w:rPr>
  </w:style>
  <w:style w:type="paragraph" w:customStyle="1" w:styleId="griditem">
    <w:name w:val="griditem"/>
    <w:basedOn w:val="a5"/>
    <w:rsid w:val="00562D88"/>
    <w:pPr>
      <w:widowControl/>
      <w:shd w:val="clear" w:color="auto" w:fill="F5FBEF"/>
      <w:jc w:val="left"/>
    </w:pPr>
    <w:rPr>
      <w:rFonts w:ascii="Arial" w:hAnsi="Arial" w:cs="Arial"/>
      <w:kern w:val="0"/>
      <w:sz w:val="18"/>
      <w:szCs w:val="18"/>
    </w:rPr>
  </w:style>
  <w:style w:type="paragraph" w:customStyle="1" w:styleId="gridedit">
    <w:name w:val="gridedit"/>
    <w:basedOn w:val="a5"/>
    <w:rsid w:val="00562D88"/>
    <w:pPr>
      <w:widowControl/>
      <w:shd w:val="clear" w:color="auto" w:fill="FFFFFF"/>
      <w:spacing w:before="100" w:beforeAutospacing="1" w:after="100" w:afterAutospacing="1"/>
      <w:jc w:val="left"/>
    </w:pPr>
    <w:rPr>
      <w:rFonts w:ascii="Arial" w:hAnsi="Arial" w:cs="Arial"/>
      <w:kern w:val="0"/>
      <w:sz w:val="18"/>
      <w:szCs w:val="18"/>
    </w:rPr>
  </w:style>
  <w:style w:type="paragraph" w:customStyle="1" w:styleId="gridheader">
    <w:name w:val="gridheader"/>
    <w:basedOn w:val="a5"/>
    <w:rsid w:val="00562D88"/>
    <w:pPr>
      <w:widowControl/>
      <w:pBdr>
        <w:top w:val="single" w:sz="6" w:space="0" w:color="7C9CCF"/>
        <w:bottom w:val="single" w:sz="6" w:space="0" w:color="7C9CCF"/>
      </w:pBdr>
      <w:shd w:val="clear" w:color="auto" w:fill="176CCC"/>
      <w:spacing w:before="100" w:beforeAutospacing="1" w:after="100" w:afterAutospacing="1"/>
      <w:jc w:val="center"/>
    </w:pPr>
    <w:rPr>
      <w:rFonts w:ascii="宋体" w:hAnsi="宋体" w:cs="宋体"/>
      <w:b/>
      <w:bCs/>
      <w:color w:val="FFFFFF"/>
      <w:kern w:val="0"/>
      <w:sz w:val="18"/>
      <w:szCs w:val="18"/>
    </w:rPr>
  </w:style>
  <w:style w:type="paragraph" w:customStyle="1" w:styleId="gridalter">
    <w:name w:val="gridalter"/>
    <w:basedOn w:val="a5"/>
    <w:rsid w:val="00562D88"/>
    <w:pPr>
      <w:widowControl/>
      <w:shd w:val="clear" w:color="auto" w:fill="EFF5FB"/>
      <w:spacing w:before="100" w:beforeAutospacing="1" w:after="100" w:afterAutospacing="1"/>
      <w:jc w:val="left"/>
    </w:pPr>
    <w:rPr>
      <w:rFonts w:ascii="Arial" w:hAnsi="Arial" w:cs="Arial"/>
      <w:kern w:val="0"/>
      <w:sz w:val="18"/>
      <w:szCs w:val="18"/>
    </w:rPr>
  </w:style>
  <w:style w:type="paragraph" w:customStyle="1" w:styleId="detailframe">
    <w:name w:val="detailframe"/>
    <w:basedOn w:val="a5"/>
    <w:rsid w:val="00562D88"/>
    <w:pPr>
      <w:widowControl/>
      <w:pBdr>
        <w:top w:val="single" w:sz="6" w:space="23" w:color="7C9CCF"/>
        <w:bottom w:val="single" w:sz="6" w:space="23" w:color="7C9CCF"/>
      </w:pBdr>
      <w:spacing w:before="75" w:after="100" w:afterAutospacing="1"/>
      <w:jc w:val="left"/>
    </w:pPr>
    <w:rPr>
      <w:rFonts w:ascii="宋体" w:hAnsi="宋体" w:cs="宋体"/>
      <w:kern w:val="0"/>
      <w:sz w:val="24"/>
    </w:rPr>
  </w:style>
  <w:style w:type="paragraph" w:customStyle="1" w:styleId="detailheader">
    <w:name w:val="detailheader"/>
    <w:basedOn w:val="a5"/>
    <w:rsid w:val="00562D88"/>
    <w:pPr>
      <w:widowControl/>
      <w:shd w:val="clear" w:color="auto" w:fill="8CAAE7"/>
      <w:spacing w:before="100" w:beforeAutospacing="1" w:after="100" w:afterAutospacing="1"/>
      <w:jc w:val="left"/>
    </w:pPr>
    <w:rPr>
      <w:rFonts w:ascii="宋体" w:hAnsi="宋体" w:cs="宋体"/>
      <w:kern w:val="0"/>
      <w:sz w:val="24"/>
    </w:rPr>
  </w:style>
  <w:style w:type="paragraph" w:customStyle="1" w:styleId="detailrow">
    <w:name w:val="detailrow"/>
    <w:basedOn w:val="a5"/>
    <w:rsid w:val="00562D88"/>
    <w:pPr>
      <w:widowControl/>
      <w:jc w:val="left"/>
    </w:pPr>
    <w:rPr>
      <w:rFonts w:ascii="宋体" w:hAnsi="宋体" w:cs="宋体"/>
      <w:b/>
      <w:bCs/>
      <w:kern w:val="0"/>
      <w:sz w:val="18"/>
      <w:szCs w:val="18"/>
    </w:rPr>
  </w:style>
  <w:style w:type="paragraph" w:customStyle="1" w:styleId="detailcommand">
    <w:name w:val="detailcommand"/>
    <w:basedOn w:val="a5"/>
    <w:rsid w:val="00562D88"/>
    <w:pPr>
      <w:widowControl/>
      <w:shd w:val="clear" w:color="auto" w:fill="F3F8FF"/>
      <w:spacing w:before="100" w:beforeAutospacing="1" w:after="100" w:afterAutospacing="1"/>
      <w:jc w:val="left"/>
    </w:pPr>
    <w:rPr>
      <w:rFonts w:ascii="宋体" w:hAnsi="宋体" w:cs="宋体"/>
      <w:kern w:val="0"/>
      <w:sz w:val="24"/>
    </w:rPr>
  </w:style>
  <w:style w:type="paragraph" w:customStyle="1" w:styleId="dformframe">
    <w:name w:val="dformframe"/>
    <w:basedOn w:val="a5"/>
    <w:rsid w:val="00562D88"/>
    <w:pPr>
      <w:widowControl/>
      <w:spacing w:before="150" w:after="100" w:afterAutospacing="1"/>
      <w:jc w:val="left"/>
    </w:pPr>
    <w:rPr>
      <w:rFonts w:ascii="宋体" w:hAnsi="宋体" w:cs="宋体"/>
      <w:kern w:val="0"/>
      <w:sz w:val="24"/>
    </w:rPr>
  </w:style>
  <w:style w:type="paragraph" w:customStyle="1" w:styleId="dformcommand">
    <w:name w:val="dformcommand"/>
    <w:basedOn w:val="a5"/>
    <w:rsid w:val="00562D88"/>
    <w:pPr>
      <w:widowControl/>
      <w:shd w:val="clear" w:color="auto" w:fill="DBEEF3"/>
      <w:spacing w:before="100" w:beforeAutospacing="1" w:after="100" w:afterAutospacing="1"/>
      <w:jc w:val="left"/>
    </w:pPr>
    <w:rPr>
      <w:rFonts w:ascii="宋体" w:hAnsi="宋体" w:cs="宋体"/>
      <w:kern w:val="0"/>
      <w:sz w:val="24"/>
    </w:rPr>
  </w:style>
  <w:style w:type="paragraph" w:customStyle="1" w:styleId="dcheckbox">
    <w:name w:val="dcheckbox"/>
    <w:basedOn w:val="a5"/>
    <w:rsid w:val="00562D88"/>
    <w:pPr>
      <w:widowControl/>
      <w:spacing w:before="100" w:beforeAutospacing="1" w:after="100" w:afterAutospacing="1"/>
      <w:jc w:val="left"/>
    </w:pPr>
    <w:rPr>
      <w:rFonts w:ascii="宋体" w:hAnsi="宋体" w:cs="宋体"/>
      <w:kern w:val="0"/>
      <w:sz w:val="24"/>
    </w:rPr>
  </w:style>
  <w:style w:type="paragraph" w:customStyle="1" w:styleId="dtextbox">
    <w:name w:val="dtextbox"/>
    <w:basedOn w:val="a5"/>
    <w:rsid w:val="00562D88"/>
    <w:pPr>
      <w:widowControl/>
      <w:pBdr>
        <w:top w:val="single" w:sz="6" w:space="0" w:color="6699FF"/>
        <w:left w:val="single" w:sz="6" w:space="0" w:color="6699FF"/>
        <w:bottom w:val="single" w:sz="6" w:space="0" w:color="6699FF"/>
        <w:right w:val="single" w:sz="6" w:space="0" w:color="6699FF"/>
      </w:pBdr>
      <w:shd w:val="clear" w:color="auto" w:fill="FFFFFF"/>
      <w:spacing w:before="100" w:beforeAutospacing="1" w:after="100" w:afterAutospacing="1"/>
      <w:jc w:val="left"/>
    </w:pPr>
    <w:rPr>
      <w:rFonts w:ascii="宋体" w:hAnsi="宋体" w:cs="宋体"/>
      <w:kern w:val="0"/>
      <w:sz w:val="24"/>
    </w:rPr>
  </w:style>
  <w:style w:type="paragraph" w:customStyle="1" w:styleId="div1">
    <w:name w:val="div1"/>
    <w:basedOn w:val="a5"/>
    <w:rsid w:val="00562D88"/>
    <w:pPr>
      <w:widowControl/>
      <w:spacing w:before="100" w:beforeAutospacing="1" w:after="100" w:afterAutospacing="1"/>
      <w:jc w:val="left"/>
    </w:pPr>
    <w:rPr>
      <w:rFonts w:ascii="宋体" w:hAnsi="宋体" w:cs="宋体"/>
      <w:kern w:val="0"/>
      <w:sz w:val="24"/>
    </w:rPr>
  </w:style>
  <w:style w:type="paragraph" w:customStyle="1" w:styleId="div2">
    <w:name w:val="div2"/>
    <w:basedOn w:val="a5"/>
    <w:rsid w:val="00562D88"/>
    <w:pPr>
      <w:widowControl/>
      <w:spacing w:before="100" w:beforeAutospacing="1" w:after="100" w:afterAutospacing="1"/>
      <w:jc w:val="left"/>
    </w:pPr>
    <w:rPr>
      <w:rFonts w:ascii="宋体" w:hAnsi="宋体" w:cs="宋体"/>
      <w:kern w:val="0"/>
      <w:sz w:val="24"/>
    </w:rPr>
  </w:style>
  <w:style w:type="paragraph" w:customStyle="1" w:styleId="clientsort">
    <w:name w:val="clientsort"/>
    <w:basedOn w:val="a5"/>
    <w:rsid w:val="00562D88"/>
    <w:pPr>
      <w:widowControl/>
      <w:spacing w:before="100" w:beforeAutospacing="1" w:after="100" w:afterAutospacing="1"/>
      <w:jc w:val="left"/>
    </w:pPr>
    <w:rPr>
      <w:rFonts w:ascii="宋体" w:hAnsi="宋体" w:cs="宋体"/>
      <w:kern w:val="0"/>
      <w:sz w:val="24"/>
    </w:rPr>
  </w:style>
  <w:style w:type="paragraph" w:customStyle="1" w:styleId="div11">
    <w:name w:val="div11"/>
    <w:basedOn w:val="a5"/>
    <w:rsid w:val="00562D88"/>
    <w:pPr>
      <w:widowControl/>
      <w:jc w:val="right"/>
    </w:pPr>
    <w:rPr>
      <w:rFonts w:ascii="宋体" w:hAnsi="宋体" w:cs="宋体"/>
      <w:kern w:val="0"/>
      <w:sz w:val="18"/>
      <w:szCs w:val="18"/>
    </w:rPr>
  </w:style>
  <w:style w:type="paragraph" w:customStyle="1" w:styleId="div21">
    <w:name w:val="div21"/>
    <w:basedOn w:val="a5"/>
    <w:rsid w:val="00562D88"/>
    <w:pPr>
      <w:widowControl/>
      <w:jc w:val="right"/>
    </w:pPr>
    <w:rPr>
      <w:rFonts w:ascii="宋体" w:hAnsi="宋体" w:cs="宋体"/>
      <w:kern w:val="0"/>
      <w:sz w:val="18"/>
      <w:szCs w:val="18"/>
    </w:rPr>
  </w:style>
  <w:style w:type="paragraph" w:customStyle="1" w:styleId="floatright1">
    <w:name w:val="float_right1"/>
    <w:basedOn w:val="a5"/>
    <w:rsid w:val="00562D88"/>
    <w:pPr>
      <w:widowControl/>
      <w:spacing w:before="100" w:beforeAutospacing="1" w:after="100" w:afterAutospacing="1"/>
      <w:ind w:right="75"/>
      <w:jc w:val="left"/>
    </w:pPr>
    <w:rPr>
      <w:rFonts w:ascii="宋体" w:hAnsi="宋体" w:cs="宋体"/>
      <w:kern w:val="0"/>
      <w:sz w:val="24"/>
    </w:rPr>
  </w:style>
  <w:style w:type="paragraph" w:customStyle="1" w:styleId="clientsort1">
    <w:name w:val="clientsort1"/>
    <w:basedOn w:val="a5"/>
    <w:rsid w:val="00562D88"/>
    <w:pPr>
      <w:widowControl/>
      <w:ind w:right="150"/>
      <w:jc w:val="left"/>
    </w:pPr>
    <w:rPr>
      <w:rFonts w:ascii="宋体" w:hAnsi="宋体" w:cs="宋体"/>
      <w:kern w:val="0"/>
      <w:sz w:val="24"/>
    </w:rPr>
  </w:style>
  <w:style w:type="paragraph" w:styleId="z-">
    <w:name w:val="HTML Top of Form"/>
    <w:basedOn w:val="a5"/>
    <w:next w:val="a5"/>
    <w:link w:val="z-Char"/>
    <w:hidden/>
    <w:uiPriority w:val="99"/>
    <w:unhideWhenUsed/>
    <w:rsid w:val="00562D88"/>
    <w:pPr>
      <w:widowControl/>
      <w:pBdr>
        <w:bottom w:val="single" w:sz="6" w:space="1" w:color="auto"/>
      </w:pBdr>
      <w:jc w:val="center"/>
    </w:pPr>
    <w:rPr>
      <w:rFonts w:ascii="Arial" w:hAnsi="Arial"/>
      <w:vanish/>
      <w:kern w:val="0"/>
      <w:sz w:val="16"/>
      <w:szCs w:val="16"/>
      <w:lang w:val="x-none" w:eastAsia="x-none"/>
    </w:rPr>
  </w:style>
  <w:style w:type="character" w:customStyle="1" w:styleId="z-Char">
    <w:name w:val="z-窗体顶端 Char"/>
    <w:link w:val="z-"/>
    <w:uiPriority w:val="99"/>
    <w:rsid w:val="00562D88"/>
    <w:rPr>
      <w:rFonts w:ascii="Arial" w:hAnsi="Arial" w:cs="Arial"/>
      <w:vanish/>
      <w:sz w:val="16"/>
      <w:szCs w:val="16"/>
    </w:rPr>
  </w:style>
  <w:style w:type="paragraph" w:customStyle="1" w:styleId="imglinklist">
    <w:name w:val="imglinklist"/>
    <w:basedOn w:val="a5"/>
    <w:rsid w:val="00562D88"/>
    <w:pPr>
      <w:widowControl/>
      <w:ind w:left="-795"/>
      <w:jc w:val="left"/>
    </w:pPr>
    <w:rPr>
      <w:rFonts w:ascii="宋体" w:hAnsi="宋体" w:cs="宋体"/>
      <w:kern w:val="0"/>
      <w:sz w:val="24"/>
    </w:rPr>
  </w:style>
  <w:style w:type="paragraph" w:customStyle="1" w:styleId="div12">
    <w:name w:val="div12"/>
    <w:basedOn w:val="a5"/>
    <w:rsid w:val="00562D88"/>
    <w:pPr>
      <w:widowControl/>
      <w:jc w:val="right"/>
    </w:pPr>
    <w:rPr>
      <w:rFonts w:ascii="宋体" w:hAnsi="宋体" w:cs="宋体"/>
      <w:kern w:val="0"/>
      <w:sz w:val="18"/>
      <w:szCs w:val="18"/>
    </w:rPr>
  </w:style>
  <w:style w:type="paragraph" w:customStyle="1" w:styleId="div22">
    <w:name w:val="div22"/>
    <w:basedOn w:val="a5"/>
    <w:rsid w:val="00562D88"/>
    <w:pPr>
      <w:widowControl/>
      <w:jc w:val="right"/>
    </w:pPr>
    <w:rPr>
      <w:rFonts w:ascii="宋体" w:hAnsi="宋体" w:cs="宋体"/>
      <w:kern w:val="0"/>
      <w:sz w:val="18"/>
      <w:szCs w:val="18"/>
    </w:rPr>
  </w:style>
  <w:style w:type="paragraph" w:customStyle="1" w:styleId="floatright2">
    <w:name w:val="float_right2"/>
    <w:basedOn w:val="a5"/>
    <w:rsid w:val="00562D88"/>
    <w:pPr>
      <w:widowControl/>
      <w:spacing w:before="100" w:beforeAutospacing="1" w:after="100" w:afterAutospacing="1"/>
      <w:ind w:right="75"/>
      <w:jc w:val="left"/>
    </w:pPr>
    <w:rPr>
      <w:rFonts w:ascii="宋体" w:hAnsi="宋体" w:cs="宋体"/>
      <w:kern w:val="0"/>
      <w:sz w:val="24"/>
    </w:rPr>
  </w:style>
  <w:style w:type="paragraph" w:customStyle="1" w:styleId="clientsort2">
    <w:name w:val="clientsort2"/>
    <w:basedOn w:val="a5"/>
    <w:rsid w:val="00562D88"/>
    <w:pPr>
      <w:widowControl/>
      <w:ind w:right="150"/>
      <w:jc w:val="left"/>
    </w:pPr>
    <w:rPr>
      <w:rFonts w:ascii="宋体" w:hAnsi="宋体" w:cs="宋体"/>
      <w:kern w:val="0"/>
      <w:sz w:val="24"/>
    </w:rPr>
  </w:style>
  <w:style w:type="paragraph" w:customStyle="1" w:styleId="areabg">
    <w:name w:val="areabg"/>
    <w:basedOn w:val="a5"/>
    <w:rsid w:val="00562D88"/>
    <w:pPr>
      <w:widowControl/>
      <w:ind w:left="975"/>
      <w:jc w:val="left"/>
    </w:pPr>
    <w:rPr>
      <w:rFonts w:ascii="宋体" w:hAnsi="宋体" w:cs="宋体"/>
      <w:kern w:val="0"/>
      <w:sz w:val="24"/>
    </w:rPr>
  </w:style>
  <w:style w:type="paragraph" w:customStyle="1" w:styleId="areatitle">
    <w:name w:val="areatitle"/>
    <w:basedOn w:val="a5"/>
    <w:rsid w:val="00562D88"/>
    <w:pPr>
      <w:widowControl/>
      <w:spacing w:before="100" w:beforeAutospacing="1" w:after="100" w:afterAutospacing="1"/>
      <w:jc w:val="left"/>
    </w:pPr>
    <w:rPr>
      <w:rFonts w:ascii="宋体" w:hAnsi="宋体" w:cs="宋体"/>
      <w:kern w:val="0"/>
      <w:sz w:val="24"/>
    </w:rPr>
  </w:style>
  <w:style w:type="paragraph" w:customStyle="1" w:styleId="titletip">
    <w:name w:val="titletip"/>
    <w:basedOn w:val="a5"/>
    <w:rsid w:val="00562D88"/>
    <w:pPr>
      <w:widowControl/>
      <w:spacing w:before="15"/>
      <w:ind w:left="45"/>
      <w:jc w:val="left"/>
    </w:pPr>
    <w:rPr>
      <w:rFonts w:ascii="宋体" w:hAnsi="宋体" w:cs="宋体"/>
      <w:kern w:val="0"/>
      <w:sz w:val="24"/>
    </w:rPr>
  </w:style>
  <w:style w:type="paragraph" w:customStyle="1" w:styleId="areaname">
    <w:name w:val="areaname"/>
    <w:basedOn w:val="a5"/>
    <w:rsid w:val="00562D88"/>
    <w:pPr>
      <w:widowControl/>
      <w:shd w:val="clear" w:color="auto" w:fill="F7F7F7"/>
      <w:spacing w:before="100" w:beforeAutospacing="1" w:after="100" w:afterAutospacing="1"/>
      <w:jc w:val="left"/>
    </w:pPr>
    <w:rPr>
      <w:rFonts w:ascii="宋体" w:hAnsi="宋体" w:cs="宋体"/>
      <w:color w:val="333333"/>
      <w:kern w:val="0"/>
      <w:sz w:val="24"/>
    </w:rPr>
  </w:style>
  <w:style w:type="paragraph" w:customStyle="1" w:styleId="lihorizontal">
    <w:name w:val="lihorizontal"/>
    <w:basedOn w:val="a5"/>
    <w:rsid w:val="00562D88"/>
    <w:pPr>
      <w:widowControl/>
      <w:spacing w:before="30" w:after="30"/>
      <w:ind w:left="-450"/>
      <w:jc w:val="left"/>
    </w:pPr>
    <w:rPr>
      <w:rFonts w:ascii="宋体" w:hAnsi="宋体" w:cs="宋体"/>
      <w:kern w:val="0"/>
      <w:sz w:val="24"/>
    </w:rPr>
  </w:style>
  <w:style w:type="paragraph" w:customStyle="1" w:styleId="citylistbody">
    <w:name w:val="citylistbody"/>
    <w:basedOn w:val="a5"/>
    <w:rsid w:val="00562D88"/>
    <w:pPr>
      <w:widowControl/>
      <w:pBdr>
        <w:top w:val="dotted" w:sz="6" w:space="0" w:color="ADD2FF"/>
        <w:left w:val="dotted" w:sz="6" w:space="0" w:color="ADD2FF"/>
        <w:bottom w:val="dotted" w:sz="6" w:space="0" w:color="ADD2FF"/>
        <w:right w:val="dotted" w:sz="6" w:space="0" w:color="ADD2FF"/>
      </w:pBdr>
      <w:shd w:val="clear" w:color="auto" w:fill="C2C2C2"/>
      <w:spacing w:before="100" w:beforeAutospacing="1" w:after="100" w:afterAutospacing="1"/>
      <w:jc w:val="left"/>
    </w:pPr>
    <w:rPr>
      <w:rFonts w:ascii="宋体" w:hAnsi="宋体" w:cs="宋体"/>
      <w:kern w:val="0"/>
      <w:sz w:val="24"/>
    </w:rPr>
  </w:style>
  <w:style w:type="paragraph" w:customStyle="1" w:styleId="citylistposition">
    <w:name w:val="citylistposition"/>
    <w:basedOn w:val="a5"/>
    <w:rsid w:val="00562D88"/>
    <w:pPr>
      <w:widowControl/>
      <w:spacing w:after="100" w:afterAutospacing="1"/>
      <w:jc w:val="left"/>
    </w:pPr>
    <w:rPr>
      <w:rFonts w:ascii="宋体" w:hAnsi="宋体" w:cs="宋体"/>
      <w:kern w:val="0"/>
      <w:sz w:val="24"/>
    </w:rPr>
  </w:style>
  <w:style w:type="paragraph" w:customStyle="1" w:styleId="searchbtn">
    <w:name w:val="searchbtn"/>
    <w:basedOn w:val="a5"/>
    <w:rsid w:val="00562D88"/>
    <w:pPr>
      <w:widowControl/>
      <w:spacing w:before="100" w:beforeAutospacing="1" w:after="100" w:afterAutospacing="1"/>
      <w:ind w:left="60"/>
      <w:jc w:val="left"/>
    </w:pPr>
    <w:rPr>
      <w:rFonts w:ascii="宋体" w:hAnsi="宋体" w:cs="宋体"/>
      <w:kern w:val="0"/>
      <w:sz w:val="24"/>
    </w:rPr>
  </w:style>
  <w:style w:type="paragraph" w:customStyle="1" w:styleId="cityul">
    <w:name w:val="cityul"/>
    <w:basedOn w:val="a5"/>
    <w:rsid w:val="00562D88"/>
    <w:pPr>
      <w:widowControl/>
      <w:ind w:left="-6450"/>
      <w:jc w:val="left"/>
    </w:pPr>
    <w:rPr>
      <w:rFonts w:ascii="宋体" w:hAnsi="宋体" w:cs="宋体"/>
      <w:kern w:val="0"/>
      <w:sz w:val="24"/>
    </w:rPr>
  </w:style>
  <w:style w:type="paragraph" w:customStyle="1" w:styleId="cityborder">
    <w:name w:val="cityborder"/>
    <w:basedOn w:val="a5"/>
    <w:rsid w:val="00562D88"/>
    <w:pPr>
      <w:widowControl/>
      <w:pBdr>
        <w:top w:val="single" w:sz="6" w:space="0" w:color="ADD2FF"/>
        <w:left w:val="single" w:sz="6" w:space="0" w:color="ADD2FF"/>
        <w:bottom w:val="single" w:sz="6" w:space="0" w:color="ADD2FF"/>
        <w:right w:val="single" w:sz="6" w:space="0" w:color="ADD2FF"/>
      </w:pBdr>
      <w:shd w:val="clear" w:color="auto" w:fill="F7F7F7"/>
      <w:spacing w:before="100" w:beforeAutospacing="1" w:after="100" w:afterAutospacing="1"/>
      <w:jc w:val="left"/>
    </w:pPr>
    <w:rPr>
      <w:rFonts w:ascii="宋体" w:hAnsi="宋体" w:cs="宋体"/>
      <w:kern w:val="0"/>
      <w:sz w:val="24"/>
    </w:rPr>
  </w:style>
  <w:style w:type="paragraph" w:customStyle="1" w:styleId="provincestyle">
    <w:name w:val="provincestyle"/>
    <w:basedOn w:val="a5"/>
    <w:rsid w:val="00562D88"/>
    <w:pPr>
      <w:widowControl/>
      <w:shd w:val="clear" w:color="auto" w:fill="ADD2FF"/>
      <w:spacing w:before="100" w:beforeAutospacing="1" w:after="100" w:afterAutospacing="1"/>
      <w:jc w:val="left"/>
    </w:pPr>
    <w:rPr>
      <w:rFonts w:ascii="宋体" w:hAnsi="宋体" w:cs="宋体"/>
      <w:kern w:val="0"/>
      <w:sz w:val="24"/>
    </w:rPr>
  </w:style>
  <w:style w:type="paragraph" w:customStyle="1" w:styleId="citystyle">
    <w:name w:val="citystyle"/>
    <w:basedOn w:val="a5"/>
    <w:rsid w:val="00562D88"/>
    <w:pPr>
      <w:widowControl/>
      <w:spacing w:before="100" w:beforeAutospacing="1" w:after="100" w:afterAutospacing="1"/>
      <w:ind w:left="435"/>
      <w:jc w:val="left"/>
    </w:pPr>
    <w:rPr>
      <w:rFonts w:ascii="宋体" w:hAnsi="宋体" w:cs="宋体"/>
      <w:kern w:val="0"/>
      <w:sz w:val="24"/>
    </w:rPr>
  </w:style>
  <w:style w:type="paragraph" w:customStyle="1" w:styleId="div13">
    <w:name w:val="div13"/>
    <w:basedOn w:val="a5"/>
    <w:rsid w:val="00562D88"/>
    <w:pPr>
      <w:widowControl/>
      <w:jc w:val="right"/>
    </w:pPr>
    <w:rPr>
      <w:rFonts w:ascii="宋体" w:hAnsi="宋体" w:cs="宋体"/>
      <w:kern w:val="0"/>
      <w:sz w:val="18"/>
      <w:szCs w:val="18"/>
    </w:rPr>
  </w:style>
  <w:style w:type="paragraph" w:customStyle="1" w:styleId="div23">
    <w:name w:val="div23"/>
    <w:basedOn w:val="a5"/>
    <w:rsid w:val="00562D88"/>
    <w:pPr>
      <w:widowControl/>
      <w:jc w:val="right"/>
    </w:pPr>
    <w:rPr>
      <w:rFonts w:ascii="宋体" w:hAnsi="宋体" w:cs="宋体"/>
      <w:kern w:val="0"/>
      <w:sz w:val="18"/>
      <w:szCs w:val="18"/>
    </w:rPr>
  </w:style>
  <w:style w:type="paragraph" w:customStyle="1" w:styleId="floatright3">
    <w:name w:val="float_right3"/>
    <w:basedOn w:val="a5"/>
    <w:rsid w:val="00562D88"/>
    <w:pPr>
      <w:widowControl/>
      <w:spacing w:before="100" w:beforeAutospacing="1" w:after="100" w:afterAutospacing="1"/>
      <w:ind w:right="75"/>
      <w:jc w:val="left"/>
    </w:pPr>
    <w:rPr>
      <w:rFonts w:ascii="宋体" w:hAnsi="宋体" w:cs="宋体"/>
      <w:kern w:val="0"/>
      <w:sz w:val="24"/>
    </w:rPr>
  </w:style>
  <w:style w:type="paragraph" w:customStyle="1" w:styleId="clientsort3">
    <w:name w:val="clientsort3"/>
    <w:basedOn w:val="a5"/>
    <w:rsid w:val="00562D88"/>
    <w:pPr>
      <w:widowControl/>
      <w:ind w:right="150"/>
      <w:jc w:val="left"/>
    </w:pPr>
    <w:rPr>
      <w:rFonts w:ascii="宋体" w:hAnsi="宋体" w:cs="宋体"/>
      <w:kern w:val="0"/>
      <w:sz w:val="24"/>
    </w:rPr>
  </w:style>
  <w:style w:type="paragraph" w:customStyle="1" w:styleId="clientinfo">
    <w:name w:val="clientinfo"/>
    <w:basedOn w:val="a5"/>
    <w:rsid w:val="00562D88"/>
    <w:pPr>
      <w:widowControl/>
      <w:spacing w:after="100" w:afterAutospacing="1"/>
      <w:jc w:val="left"/>
    </w:pPr>
    <w:rPr>
      <w:rFonts w:ascii="宋体" w:hAnsi="宋体" w:cs="宋体"/>
      <w:kern w:val="0"/>
      <w:sz w:val="24"/>
    </w:rPr>
  </w:style>
  <w:style w:type="paragraph" w:customStyle="1" w:styleId="16">
    <w:name w:val="标题1"/>
    <w:basedOn w:val="a5"/>
    <w:rsid w:val="00562D88"/>
    <w:pPr>
      <w:widowControl/>
      <w:pBdr>
        <w:bottom w:val="dashed" w:sz="6" w:space="0" w:color="CCCCCC"/>
      </w:pBdr>
      <w:spacing w:before="100" w:beforeAutospacing="1" w:after="100" w:afterAutospacing="1"/>
      <w:jc w:val="left"/>
    </w:pPr>
    <w:rPr>
      <w:rFonts w:ascii="宋体" w:hAnsi="宋体" w:cs="宋体"/>
      <w:b/>
      <w:bCs/>
      <w:kern w:val="0"/>
      <w:sz w:val="24"/>
    </w:rPr>
  </w:style>
  <w:style w:type="paragraph" w:customStyle="1" w:styleId="bottomline">
    <w:name w:val="bottomline"/>
    <w:basedOn w:val="a5"/>
    <w:rsid w:val="00562D88"/>
    <w:pPr>
      <w:widowControl/>
      <w:pBdr>
        <w:bottom w:val="dotted" w:sz="6" w:space="0" w:color="999999"/>
      </w:pBdr>
      <w:spacing w:before="150" w:after="150"/>
      <w:jc w:val="left"/>
    </w:pPr>
    <w:rPr>
      <w:rFonts w:ascii="宋体" w:hAnsi="宋体" w:cs="宋体"/>
      <w:kern w:val="0"/>
      <w:sz w:val="24"/>
    </w:rPr>
  </w:style>
  <w:style w:type="paragraph" w:customStyle="1" w:styleId="cityinfo">
    <w:name w:val="cityinfo"/>
    <w:basedOn w:val="a5"/>
    <w:rsid w:val="00562D88"/>
    <w:pPr>
      <w:widowControl/>
      <w:spacing w:before="100" w:beforeAutospacing="1" w:after="100" w:afterAutospacing="1"/>
      <w:jc w:val="left"/>
    </w:pPr>
    <w:rPr>
      <w:rFonts w:ascii="宋体" w:hAnsi="宋体" w:cs="宋体"/>
      <w:kern w:val="0"/>
      <w:sz w:val="24"/>
    </w:rPr>
  </w:style>
  <w:style w:type="paragraph" w:customStyle="1" w:styleId="div14">
    <w:name w:val="div14"/>
    <w:basedOn w:val="a5"/>
    <w:rsid w:val="00562D88"/>
    <w:pPr>
      <w:widowControl/>
      <w:jc w:val="right"/>
    </w:pPr>
    <w:rPr>
      <w:rFonts w:ascii="宋体" w:hAnsi="宋体" w:cs="宋体"/>
      <w:kern w:val="0"/>
      <w:sz w:val="18"/>
      <w:szCs w:val="18"/>
    </w:rPr>
  </w:style>
  <w:style w:type="paragraph" w:customStyle="1" w:styleId="div24">
    <w:name w:val="div24"/>
    <w:basedOn w:val="a5"/>
    <w:rsid w:val="00562D88"/>
    <w:pPr>
      <w:widowControl/>
      <w:jc w:val="right"/>
    </w:pPr>
    <w:rPr>
      <w:rFonts w:ascii="宋体" w:hAnsi="宋体" w:cs="宋体"/>
      <w:kern w:val="0"/>
      <w:sz w:val="18"/>
      <w:szCs w:val="18"/>
    </w:rPr>
  </w:style>
  <w:style w:type="paragraph" w:customStyle="1" w:styleId="floatright4">
    <w:name w:val="float_right4"/>
    <w:basedOn w:val="a5"/>
    <w:rsid w:val="00562D88"/>
    <w:pPr>
      <w:widowControl/>
      <w:spacing w:before="100" w:beforeAutospacing="1" w:after="100" w:afterAutospacing="1"/>
      <w:ind w:right="75"/>
      <w:jc w:val="left"/>
    </w:pPr>
    <w:rPr>
      <w:rFonts w:ascii="宋体" w:hAnsi="宋体" w:cs="宋体"/>
      <w:kern w:val="0"/>
      <w:sz w:val="24"/>
    </w:rPr>
  </w:style>
  <w:style w:type="paragraph" w:customStyle="1" w:styleId="clientsort4">
    <w:name w:val="clientsort4"/>
    <w:basedOn w:val="a5"/>
    <w:rsid w:val="00562D88"/>
    <w:pPr>
      <w:widowControl/>
      <w:ind w:right="150"/>
      <w:jc w:val="left"/>
    </w:pPr>
    <w:rPr>
      <w:rFonts w:ascii="宋体" w:hAnsi="宋体" w:cs="宋体"/>
      <w:kern w:val="0"/>
      <w:sz w:val="24"/>
    </w:rPr>
  </w:style>
  <w:style w:type="paragraph" w:customStyle="1" w:styleId="cityinfo1">
    <w:name w:val="cityinfo1"/>
    <w:basedOn w:val="a5"/>
    <w:rsid w:val="00562D88"/>
    <w:pPr>
      <w:widowControl/>
      <w:spacing w:before="100" w:beforeAutospacing="1" w:after="100" w:afterAutospacing="1"/>
      <w:jc w:val="left"/>
    </w:pPr>
    <w:rPr>
      <w:rFonts w:ascii="宋体" w:hAnsi="宋体" w:cs="宋体"/>
      <w:vanish/>
      <w:kern w:val="0"/>
      <w:sz w:val="24"/>
    </w:rPr>
  </w:style>
  <w:style w:type="paragraph" w:styleId="z-0">
    <w:name w:val="HTML Bottom of Form"/>
    <w:basedOn w:val="a5"/>
    <w:next w:val="a5"/>
    <w:link w:val="z-Char0"/>
    <w:hidden/>
    <w:uiPriority w:val="99"/>
    <w:unhideWhenUsed/>
    <w:rsid w:val="00562D88"/>
    <w:pPr>
      <w:widowControl/>
      <w:pBdr>
        <w:top w:val="single" w:sz="6" w:space="1" w:color="auto"/>
      </w:pBdr>
      <w:jc w:val="center"/>
    </w:pPr>
    <w:rPr>
      <w:rFonts w:ascii="Arial" w:hAnsi="Arial"/>
      <w:vanish/>
      <w:kern w:val="0"/>
      <w:sz w:val="16"/>
      <w:szCs w:val="16"/>
      <w:lang w:val="x-none" w:eastAsia="x-none"/>
    </w:rPr>
  </w:style>
  <w:style w:type="character" w:customStyle="1" w:styleId="z-Char0">
    <w:name w:val="z-窗体底端 Char"/>
    <w:link w:val="z-0"/>
    <w:uiPriority w:val="99"/>
    <w:rsid w:val="00562D88"/>
    <w:rPr>
      <w:rFonts w:ascii="Arial" w:hAnsi="Arial" w:cs="Arial"/>
      <w:vanish/>
      <w:sz w:val="16"/>
      <w:szCs w:val="16"/>
    </w:rPr>
  </w:style>
  <w:style w:type="paragraph" w:customStyle="1" w:styleId="1CrlfShiftM">
    <w:name w:val="正文首行缩进1(Crlf+Shift+M)"/>
    <w:link w:val="1CrlfShiftMChar"/>
    <w:qFormat/>
    <w:rsid w:val="00D663E7"/>
    <w:pPr>
      <w:spacing w:before="120" w:after="120" w:line="360" w:lineRule="auto"/>
      <w:ind w:firstLineChars="200" w:firstLine="420"/>
    </w:pPr>
    <w:rPr>
      <w:rFonts w:ascii="Arial" w:hAnsi="Arial" w:cs="宋体"/>
      <w:kern w:val="2"/>
      <w:sz w:val="21"/>
    </w:rPr>
  </w:style>
  <w:style w:type="character" w:customStyle="1" w:styleId="1CrlfShiftMChar">
    <w:name w:val="正文首行缩进1(Crlf+Shift+M) Char"/>
    <w:link w:val="1CrlfShiftM"/>
    <w:rsid w:val="00D663E7"/>
    <w:rPr>
      <w:rFonts w:ascii="Arial" w:hAnsi="Arial" w:cs="宋体"/>
      <w:kern w:val="2"/>
      <w:sz w:val="21"/>
      <w:lang w:val="en-US" w:eastAsia="zh-CN" w:bidi="ar-SA"/>
    </w:rPr>
  </w:style>
  <w:style w:type="paragraph" w:customStyle="1" w:styleId="17">
    <w:name w:val="正文1"/>
    <w:basedOn w:val="a5"/>
    <w:rsid w:val="00D71A06"/>
    <w:pPr>
      <w:spacing w:before="60" w:after="60" w:line="360" w:lineRule="auto"/>
      <w:outlineLvl w:val="6"/>
    </w:pPr>
    <w:rPr>
      <w:sz w:val="24"/>
    </w:rPr>
  </w:style>
  <w:style w:type="paragraph" w:customStyle="1" w:styleId="2c">
    <w:name w:val="正文2"/>
    <w:basedOn w:val="a5"/>
    <w:rsid w:val="00D71A06"/>
    <w:pPr>
      <w:spacing w:before="60" w:after="60" w:line="360" w:lineRule="auto"/>
      <w:outlineLvl w:val="7"/>
    </w:pPr>
    <w:rPr>
      <w:sz w:val="24"/>
    </w:rPr>
  </w:style>
  <w:style w:type="paragraph" w:customStyle="1" w:styleId="38">
    <w:name w:val="正文3"/>
    <w:basedOn w:val="a5"/>
    <w:rsid w:val="00D71A06"/>
    <w:pPr>
      <w:spacing w:before="60" w:after="60" w:line="360" w:lineRule="auto"/>
      <w:outlineLvl w:val="8"/>
    </w:pPr>
    <w:rPr>
      <w:sz w:val="24"/>
      <w:szCs w:val="21"/>
    </w:rPr>
  </w:style>
  <w:style w:type="paragraph" w:customStyle="1" w:styleId="18">
    <w:name w:val="样式1"/>
    <w:basedOn w:val="11"/>
    <w:link w:val="1Char0"/>
    <w:qFormat/>
    <w:rsid w:val="00050FEE"/>
    <w:pPr>
      <w:pageBreakBefore w:val="0"/>
      <w:spacing w:before="100" w:beforeAutospacing="1" w:after="100" w:afterAutospacing="1" w:line="360" w:lineRule="auto"/>
      <w:jc w:val="left"/>
    </w:pPr>
    <w:rPr>
      <w:rFonts w:ascii="Verdana" w:eastAsia="黑体" w:hAnsi="Verdana"/>
      <w:sz w:val="32"/>
      <w:lang w:val="en-US" w:eastAsia="zh-CN"/>
    </w:rPr>
  </w:style>
  <w:style w:type="character" w:customStyle="1" w:styleId="1Char0">
    <w:name w:val="样式1 Char"/>
    <w:link w:val="18"/>
    <w:rsid w:val="00050FEE"/>
    <w:rPr>
      <w:rFonts w:ascii="Verdana" w:eastAsia="黑体" w:hAnsi="Verdana"/>
      <w:b/>
      <w:bCs/>
      <w:kern w:val="44"/>
      <w:sz w:val="32"/>
      <w:szCs w:val="44"/>
      <w:lang w:val="x-none" w:eastAsia="x-none"/>
    </w:rPr>
  </w:style>
  <w:style w:type="paragraph" w:customStyle="1" w:styleId="ParaCharCharCharCharCharCharChar">
    <w:name w:val="默认段落字体 Para Char Char Char Char Char Char Char"/>
    <w:basedOn w:val="a5"/>
    <w:rsid w:val="00134585"/>
    <w:rPr>
      <w:rFonts w:ascii="Tahoma" w:hAnsi="Tahoma"/>
      <w:sz w:val="24"/>
      <w:szCs w:val="20"/>
    </w:rPr>
  </w:style>
  <w:style w:type="character" w:customStyle="1" w:styleId="Char2">
    <w:name w:val="页脚 Char"/>
    <w:aliases w:val="Footer-Even Char,FtrF Char,footer odd Char,odd Char,footer Final Char,fo Char"/>
    <w:link w:val="ad"/>
    <w:uiPriority w:val="99"/>
    <w:rsid w:val="00BC3526"/>
    <w:rPr>
      <w:kern w:val="2"/>
      <w:sz w:val="18"/>
      <w:szCs w:val="18"/>
    </w:rPr>
  </w:style>
  <w:style w:type="character" w:customStyle="1" w:styleId="2Char3">
    <w:name w:val="样式 正文缩进 + 首行缩进:  2 字符 Char"/>
    <w:link w:val="2d"/>
    <w:rsid w:val="000D4E9C"/>
    <w:rPr>
      <w:kern w:val="2"/>
      <w:sz w:val="24"/>
    </w:rPr>
  </w:style>
  <w:style w:type="paragraph" w:customStyle="1" w:styleId="2d">
    <w:name w:val="样式 正文缩进 + 首行缩进:  2 字符"/>
    <w:basedOn w:val="afff5"/>
    <w:link w:val="2Char3"/>
    <w:rsid w:val="000D4E9C"/>
    <w:pPr>
      <w:widowControl w:val="0"/>
      <w:spacing w:before="0" w:beforeAutospacing="0" w:after="0" w:afterAutospacing="0" w:line="360" w:lineRule="auto"/>
      <w:ind w:firstLineChars="200" w:firstLine="200"/>
      <w:jc w:val="both"/>
    </w:pPr>
    <w:rPr>
      <w:rFonts w:ascii="Times New Roman" w:eastAsia="宋体" w:hAnsi="Times New Roman"/>
      <w:kern w:val="2"/>
      <w:szCs w:val="20"/>
    </w:rPr>
  </w:style>
  <w:style w:type="character" w:customStyle="1" w:styleId="Charf2">
    <w:name w:val="列出段落 Char"/>
    <w:aliases w:val="段落样式 Char,List1 Char,List11 Char,Bullet List Char,FooterText Char,numbered Char,Paragraphe de liste1 Char,lp1 Char,符号列表 Char,列出段落12 Char,List Paragraph Char,符号1.1（天云科技） Char,列出段落-正文 Char,Colorful List Accent 1 Char,正文段落1 Char,stc标题4 Char"/>
    <w:basedOn w:val="a7"/>
    <w:link w:val="afff8"/>
    <w:uiPriority w:val="34"/>
    <w:rsid w:val="003F328D"/>
    <w:rPr>
      <w:rFonts w:ascii="宋体" w:hAnsi="宋体" w:cs="宋体"/>
      <w:sz w:val="24"/>
      <w:szCs w:val="24"/>
    </w:rPr>
  </w:style>
  <w:style w:type="paragraph" w:customStyle="1" w:styleId="220">
    <w:name w:val="标题2标题2"/>
    <w:basedOn w:val="23"/>
    <w:rsid w:val="00EF1A36"/>
    <w:pPr>
      <w:numPr>
        <w:ilvl w:val="0"/>
        <w:numId w:val="0"/>
      </w:numPr>
      <w:spacing w:before="120" w:after="120" w:line="360" w:lineRule="auto"/>
    </w:pPr>
    <w:rPr>
      <w:rFonts w:ascii="Verdana" w:hAnsi="Verdana" w:cs="宋体"/>
      <w:szCs w:val="20"/>
      <w:lang w:val="en-US" w:eastAsia="zh-CN"/>
    </w:rPr>
  </w:style>
  <w:style w:type="paragraph" w:customStyle="1" w:styleId="CharCharCharChar">
    <w:name w:val="Char Char Char Char"/>
    <w:basedOn w:val="a5"/>
    <w:autoRedefine/>
    <w:rsid w:val="00EF1A36"/>
    <w:pPr>
      <w:widowControl/>
      <w:spacing w:after="160" w:line="240" w:lineRule="exact"/>
      <w:jc w:val="left"/>
    </w:pPr>
    <w:rPr>
      <w:rFonts w:ascii="Verdana" w:eastAsia="仿宋_GB2312" w:hAnsi="Verdana"/>
      <w:kern w:val="0"/>
      <w:sz w:val="24"/>
      <w:szCs w:val="20"/>
      <w:lang w:eastAsia="en-US"/>
    </w:rPr>
  </w:style>
  <w:style w:type="paragraph" w:customStyle="1" w:styleId="-diy-for-me">
    <w:name w:val="正文首行缩进-diy-for-me"/>
    <w:basedOn w:val="a5"/>
    <w:link w:val="-diy-for-meCharChar"/>
    <w:rsid w:val="00C4403D"/>
    <w:pPr>
      <w:spacing w:line="360" w:lineRule="auto"/>
      <w:ind w:firstLine="540"/>
    </w:pPr>
    <w:rPr>
      <w:sz w:val="24"/>
      <w:szCs w:val="20"/>
      <w:lang w:val="x-none" w:eastAsia="x-none"/>
    </w:rPr>
  </w:style>
  <w:style w:type="character" w:customStyle="1" w:styleId="-diy-for-meCharChar">
    <w:name w:val="正文首行缩进-diy-for-me Char Char"/>
    <w:link w:val="-diy-for-me"/>
    <w:rsid w:val="00C4403D"/>
    <w:rPr>
      <w:kern w:val="2"/>
      <w:sz w:val="24"/>
      <w:lang w:val="x-none" w:eastAsia="x-none"/>
    </w:rPr>
  </w:style>
  <w:style w:type="paragraph" w:customStyle="1" w:styleId="CharCharCharChar1">
    <w:name w:val="Char Char Char Char1"/>
    <w:basedOn w:val="a5"/>
    <w:autoRedefine/>
    <w:rsid w:val="00645BAF"/>
    <w:pPr>
      <w:widowControl/>
      <w:spacing w:after="160" w:line="240" w:lineRule="exact"/>
      <w:jc w:val="left"/>
    </w:pPr>
    <w:rPr>
      <w:rFonts w:ascii="Verdana" w:eastAsia="仿宋_GB2312" w:hAnsi="Verdana"/>
      <w:kern w:val="0"/>
      <w:sz w:val="24"/>
      <w:szCs w:val="20"/>
      <w:lang w:eastAsia="en-US"/>
    </w:rPr>
  </w:style>
  <w:style w:type="character" w:customStyle="1" w:styleId="Charb">
    <w:name w:val="题注 Char"/>
    <w:aliases w:val=" Char Char Char Char Char Char,表 Char"/>
    <w:basedOn w:val="a7"/>
    <w:link w:val="afb"/>
    <w:rsid w:val="00645BAF"/>
    <w:rPr>
      <w:rFonts w:ascii="Arial" w:eastAsia="黑体" w:hAnsi="Arial" w:cs="Arial"/>
      <w:kern w:val="2"/>
    </w:rPr>
  </w:style>
  <w:style w:type="paragraph" w:customStyle="1" w:styleId="00">
    <w:name w:val="样式 正文文本缩进 + 左  0 字符"/>
    <w:basedOn w:val="affe"/>
    <w:link w:val="0Char"/>
    <w:rsid w:val="00645BAF"/>
    <w:pPr>
      <w:spacing w:after="0" w:line="360" w:lineRule="auto"/>
      <w:ind w:leftChars="0" w:left="0" w:firstLineChars="250" w:firstLine="250"/>
    </w:pPr>
    <w:rPr>
      <w:sz w:val="24"/>
      <w:szCs w:val="20"/>
    </w:rPr>
  </w:style>
  <w:style w:type="character" w:customStyle="1" w:styleId="0Char">
    <w:name w:val="样式 正文文本缩进 + 左  0 字符 Char"/>
    <w:basedOn w:val="a7"/>
    <w:link w:val="00"/>
    <w:rsid w:val="00645BAF"/>
    <w:rPr>
      <w:kern w:val="2"/>
      <w:sz w:val="24"/>
    </w:rPr>
  </w:style>
  <w:style w:type="character" w:customStyle="1" w:styleId="EmailStyle326">
    <w:name w:val="EmailStyle326"/>
    <w:basedOn w:val="a7"/>
    <w:semiHidden/>
    <w:rsid w:val="007D312E"/>
    <w:rPr>
      <w:color w:val="000000"/>
    </w:rPr>
  </w:style>
  <w:style w:type="paragraph" w:customStyle="1" w:styleId="210">
    <w:name w:val="首行缩进2小四1"/>
    <w:basedOn w:val="a5"/>
    <w:next w:val="a5"/>
    <w:rsid w:val="006003B3"/>
    <w:pPr>
      <w:ind w:firstLineChars="200" w:firstLine="480"/>
    </w:pPr>
    <w:rPr>
      <w:rFonts w:ascii="Verdana" w:eastAsia="华文细黑" w:hAnsi="Verdana" w:cs="宋体"/>
      <w:sz w:val="24"/>
      <w:szCs w:val="20"/>
    </w:rPr>
  </w:style>
  <w:style w:type="paragraph" w:customStyle="1" w:styleId="afffe">
    <w:name w:val="！正文"/>
    <w:basedOn w:val="a5"/>
    <w:link w:val="Charf6"/>
    <w:qFormat/>
    <w:rsid w:val="006003B3"/>
    <w:pPr>
      <w:spacing w:line="360" w:lineRule="auto"/>
      <w:ind w:firstLineChars="200" w:firstLine="200"/>
    </w:pPr>
    <w:rPr>
      <w:sz w:val="24"/>
      <w:szCs w:val="22"/>
    </w:rPr>
  </w:style>
  <w:style w:type="character" w:customStyle="1" w:styleId="Charf6">
    <w:name w:val="！正文 Char"/>
    <w:link w:val="afffe"/>
    <w:rsid w:val="006003B3"/>
    <w:rPr>
      <w:kern w:val="2"/>
      <w:sz w:val="24"/>
      <w:szCs w:val="22"/>
    </w:rPr>
  </w:style>
  <w:style w:type="character" w:customStyle="1" w:styleId="YANGXF">
    <w:name w:val="YANGXF"/>
    <w:semiHidden/>
    <w:rsid w:val="006003B3"/>
    <w:rPr>
      <w:color w:val="000000"/>
    </w:rPr>
  </w:style>
  <w:style w:type="paragraph" w:customStyle="1" w:styleId="0">
    <w:name w:val="正文0"/>
    <w:basedOn w:val="a5"/>
    <w:autoRedefine/>
    <w:rsid w:val="00B34B66"/>
    <w:pPr>
      <w:numPr>
        <w:numId w:val="17"/>
      </w:numPr>
      <w:adjustRightInd w:val="0"/>
      <w:snapToGrid w:val="0"/>
      <w:spacing w:line="360" w:lineRule="auto"/>
    </w:pPr>
    <w:rPr>
      <w:rFonts w:ascii="宋体" w:hAnsi="宋体"/>
      <w:color w:val="000000"/>
      <w:sz w:val="28"/>
    </w:rPr>
  </w:style>
  <w:style w:type="character" w:customStyle="1" w:styleId="6Char">
    <w:name w:val="标题 6 Char"/>
    <w:aliases w:val="H6 Char,h6 Char,Third Subheading Char,Bullet list Char,PIM 6 Char,BOD 4 Char,第五层条 Char,1.1.1.1.1.1标题 6 Char,L6 Char,正文六级标题 Char,标题 6(ALT+6) Char,Legal Level 1. Char,6 Char,heer6 Char,Bullet (Single Lines) Char,DO NOT USE_h6 Char,h61 Char"/>
    <w:link w:val="6"/>
    <w:rsid w:val="00217935"/>
    <w:rPr>
      <w:rFonts w:ascii="Arial" w:eastAsia="黑体" w:hAnsi="Arial"/>
      <w:b/>
      <w:bCs/>
      <w:kern w:val="2"/>
      <w:sz w:val="24"/>
      <w:szCs w:val="24"/>
    </w:rPr>
  </w:style>
  <w:style w:type="character" w:customStyle="1" w:styleId="7Char">
    <w:name w:val="标题 7 Char"/>
    <w:aliases w:val="L7 Char,letter list Char,PIM 7 Char,Legal Level 1.1. Char,正文七级标题 Char,不用 Char,sdf Char,（1） Char,Alt+7 Char,Level 1.1 Char,h7 Char,st Char,SDL title Char,NICMAN Heading 7 Char,7 Char,1.标题 6 Char,H7 Char,L1 Heading 7 Char,Heading 7(unused) Char"/>
    <w:link w:val="7"/>
    <w:rsid w:val="00217935"/>
    <w:rPr>
      <w:b/>
      <w:bCs/>
      <w:kern w:val="2"/>
      <w:sz w:val="24"/>
      <w:szCs w:val="24"/>
    </w:rPr>
  </w:style>
  <w:style w:type="character" w:customStyle="1" w:styleId="8Char">
    <w:name w:val="标题 8 Char"/>
    <w:aliases w:val="注意框体 Char,Legal Level 1.1.1. Char,正文八级标题 Char,不用8 Char,标题6 Char,Alt+8 Char,AppendixSubHead Char,h8 Char,tt1 Char,Figure Char,heading 8 Char,Level 1.1.1 Char,H8 Char,Body Text 7 Char,L1 Heading 8 Char,tt2 Char,tt11 Char,Figure1 Char,tt3 Char"/>
    <w:link w:val="8"/>
    <w:rsid w:val="00217935"/>
    <w:rPr>
      <w:rFonts w:ascii="Arial" w:eastAsia="黑体" w:hAnsi="Arial"/>
      <w:kern w:val="2"/>
      <w:sz w:val="24"/>
      <w:szCs w:val="24"/>
    </w:rPr>
  </w:style>
  <w:style w:type="character" w:customStyle="1" w:styleId="9Char">
    <w:name w:val="标题 9 Char"/>
    <w:aliases w:val="huh Char,PIM 9 Char,Legal Level 1.1.1.1. Char,正文九级标题 Char,三级标题 Char,不用9 Char,tt Char,table title Char,标题 45 Char,Figure Heading Char,FH Char,Alt+9 Char,AppendixBodyHead Char,h9 Char,ft Char,ft1 Char,table Char,heading 9 Char,table left Char"/>
    <w:link w:val="9"/>
    <w:rsid w:val="00217935"/>
    <w:rPr>
      <w:rFonts w:ascii="Arial" w:eastAsia="黑体" w:hAnsi="Arial"/>
      <w:kern w:val="2"/>
      <w:sz w:val="21"/>
      <w:szCs w:val="21"/>
    </w:rPr>
  </w:style>
  <w:style w:type="character" w:customStyle="1" w:styleId="Char0">
    <w:name w:val="文档结构图 Char"/>
    <w:link w:val="ab"/>
    <w:rsid w:val="00217935"/>
    <w:rPr>
      <w:kern w:val="2"/>
      <w:sz w:val="21"/>
      <w:szCs w:val="24"/>
      <w:shd w:val="clear" w:color="auto" w:fill="000080"/>
    </w:rPr>
  </w:style>
  <w:style w:type="character" w:customStyle="1" w:styleId="Charf7">
    <w:name w:val="正文文本缩进 Char"/>
    <w:aliases w:val="正文文字缩进 Char,正文文字首行缩进 Char,正 文 1 Char,Body Text1 Char,正文小标题 Char,Body Text 2 Char"/>
    <w:rsid w:val="00217935"/>
    <w:rPr>
      <w:kern w:val="2"/>
      <w:sz w:val="24"/>
      <w:szCs w:val="24"/>
    </w:rPr>
  </w:style>
  <w:style w:type="character" w:customStyle="1" w:styleId="Char10">
    <w:name w:val="正文文本 Char1"/>
    <w:aliases w:val="Body Text(ch) Char1, ändrad Char1,bt Char1,EHPT Char1,Body Text2 Char1,正文文本 Char Char,正文文字 Char1 Char,Body Text(ch) Char Char,body text Char Char,bt Char Char, ändrad Char Char,EHPT Char Char,Body Text2 Char Char,正文文字(ALT+W) Char,ändrad Char"/>
    <w:link w:val="affd"/>
    <w:rsid w:val="00217935"/>
    <w:rPr>
      <w:kern w:val="2"/>
      <w:sz w:val="21"/>
      <w:szCs w:val="24"/>
    </w:rPr>
  </w:style>
  <w:style w:type="character" w:customStyle="1" w:styleId="Char8">
    <w:name w:val="批注框文本 Char"/>
    <w:link w:val="af7"/>
    <w:semiHidden/>
    <w:rsid w:val="00217935"/>
    <w:rPr>
      <w:kern w:val="2"/>
      <w:sz w:val="18"/>
      <w:szCs w:val="18"/>
    </w:rPr>
  </w:style>
  <w:style w:type="paragraph" w:customStyle="1" w:styleId="19">
    <w:name w:val="日期1"/>
    <w:basedOn w:val="a5"/>
    <w:next w:val="a5"/>
    <w:rsid w:val="00217935"/>
    <w:pPr>
      <w:adjustRightInd w:val="0"/>
      <w:spacing w:line="312" w:lineRule="atLeast"/>
      <w:textAlignment w:val="baseline"/>
    </w:pPr>
    <w:rPr>
      <w:kern w:val="0"/>
      <w:sz w:val="24"/>
      <w:szCs w:val="20"/>
    </w:rPr>
  </w:style>
  <w:style w:type="paragraph" w:customStyle="1" w:styleId="affff">
    <w:name w:val="规范正文"/>
    <w:basedOn w:val="a5"/>
    <w:link w:val="Charf8"/>
    <w:qFormat/>
    <w:rsid w:val="00217935"/>
    <w:pPr>
      <w:adjustRightInd w:val="0"/>
      <w:spacing w:line="360" w:lineRule="auto"/>
      <w:ind w:left="480"/>
      <w:textAlignment w:val="baseline"/>
    </w:pPr>
    <w:rPr>
      <w:kern w:val="0"/>
      <w:sz w:val="24"/>
      <w:szCs w:val="20"/>
    </w:rPr>
  </w:style>
  <w:style w:type="paragraph" w:customStyle="1" w:styleId="affff0">
    <w:name w:val="段落正文"/>
    <w:basedOn w:val="a5"/>
    <w:rsid w:val="00217935"/>
    <w:pPr>
      <w:spacing w:beforeLines="50" w:line="360" w:lineRule="atLeast"/>
      <w:ind w:leftChars="100" w:left="100" w:firstLineChars="200" w:firstLine="200"/>
    </w:pPr>
    <w:rPr>
      <w:spacing w:val="2"/>
      <w:sz w:val="24"/>
    </w:rPr>
  </w:style>
  <w:style w:type="character" w:customStyle="1" w:styleId="2Char0">
    <w:name w:val="正文文本缩进 2 Char"/>
    <w:aliases w:val="正文文字缩进 2 Char"/>
    <w:link w:val="29"/>
    <w:rsid w:val="00217935"/>
    <w:rPr>
      <w:kern w:val="2"/>
      <w:sz w:val="21"/>
      <w:szCs w:val="24"/>
    </w:rPr>
  </w:style>
  <w:style w:type="paragraph" w:customStyle="1" w:styleId="affff1">
    <w:name w:val="图"/>
    <w:basedOn w:val="a5"/>
    <w:rsid w:val="00217935"/>
    <w:pPr>
      <w:keepNext/>
      <w:adjustRightInd w:val="0"/>
      <w:spacing w:before="60" w:after="60" w:line="300" w:lineRule="auto"/>
      <w:jc w:val="center"/>
      <w:textAlignment w:val="center"/>
    </w:pPr>
    <w:rPr>
      <w:noProof/>
      <w:snapToGrid w:val="0"/>
      <w:spacing w:val="20"/>
      <w:kern w:val="0"/>
      <w:sz w:val="24"/>
      <w:szCs w:val="20"/>
    </w:rPr>
  </w:style>
  <w:style w:type="paragraph" w:customStyle="1" w:styleId="39">
    <w:name w:val="样式3"/>
    <w:basedOn w:val="a5"/>
    <w:rsid w:val="00217935"/>
    <w:pPr>
      <w:widowControl/>
      <w:adjustRightInd w:val="0"/>
      <w:snapToGrid w:val="0"/>
      <w:spacing w:line="440" w:lineRule="atLeast"/>
      <w:ind w:firstLine="425"/>
    </w:pPr>
    <w:rPr>
      <w:sz w:val="24"/>
      <w:szCs w:val="20"/>
    </w:rPr>
  </w:style>
  <w:style w:type="paragraph" w:customStyle="1" w:styleId="affff2">
    <w:name w:val="正文 + 小四"/>
    <w:aliases w:val="行距: 1.5 倍行距,首行缩进:  2 字符"/>
    <w:basedOn w:val="a5"/>
    <w:rsid w:val="00217935"/>
    <w:pPr>
      <w:ind w:left="60" w:firstLine="420"/>
    </w:pPr>
    <w:rPr>
      <w:rFonts w:ascii="宋体" w:hAnsi="宋体"/>
      <w:sz w:val="24"/>
    </w:rPr>
  </w:style>
  <w:style w:type="character" w:customStyle="1" w:styleId="ppx41">
    <w:name w:val="ppx41"/>
    <w:rsid w:val="00217935"/>
    <w:rPr>
      <w:strike w:val="0"/>
      <w:dstrike w:val="0"/>
      <w:color w:val="000000"/>
      <w:sz w:val="20"/>
      <w:szCs w:val="20"/>
      <w:u w:val="none"/>
      <w:effect w:val="none"/>
    </w:rPr>
  </w:style>
  <w:style w:type="table" w:styleId="affff3">
    <w:name w:val="Table Professional"/>
    <w:basedOn w:val="a8"/>
    <w:rsid w:val="00217935"/>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8"/>
    <w:rsid w:val="00217935"/>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3a">
    <w:name w:val="Table Simple 3"/>
    <w:basedOn w:val="a8"/>
    <w:rsid w:val="00217935"/>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2e">
    <w:name w:val="Table Colorful 2"/>
    <w:basedOn w:val="a8"/>
    <w:rsid w:val="00217935"/>
    <w:pPr>
      <w:widowControl w:val="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72">
    <w:name w:val="Table List 7"/>
    <w:basedOn w:val="a8"/>
    <w:rsid w:val="00217935"/>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character" w:customStyle="1" w:styleId="bold">
    <w:name w:val="bold"/>
    <w:rsid w:val="00217935"/>
    <w:rPr>
      <w:rFonts w:ascii="Arial" w:hAnsi="Arial" w:cs="Arial" w:hint="default"/>
      <w:sz w:val="18"/>
      <w:szCs w:val="18"/>
    </w:rPr>
  </w:style>
  <w:style w:type="paragraph" w:customStyle="1" w:styleId="CharCharChar1CharCharCharChar">
    <w:name w:val="Char Char Char1 Char Char Char Char"/>
    <w:basedOn w:val="a5"/>
    <w:autoRedefine/>
    <w:rsid w:val="00217935"/>
    <w:rPr>
      <w:rFonts w:ascii="Tahoma" w:hAnsi="Tahoma"/>
      <w:sz w:val="24"/>
      <w:szCs w:val="20"/>
    </w:rPr>
  </w:style>
  <w:style w:type="table" w:styleId="affff4">
    <w:name w:val="Table Contemporary"/>
    <w:basedOn w:val="a8"/>
    <w:rsid w:val="00217935"/>
    <w:pPr>
      <w:widowControl w:val="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myp112">
    <w:name w:val="myp112"/>
    <w:rsid w:val="00217935"/>
    <w:rPr>
      <w:rFonts w:ascii="ˎ̥" w:hAnsi="ˎ̥" w:hint="default"/>
      <w:strike w:val="0"/>
      <w:dstrike w:val="0"/>
      <w:color w:val="000000"/>
      <w:sz w:val="22"/>
      <w:szCs w:val="22"/>
      <w:u w:val="none"/>
      <w:effect w:val="none"/>
    </w:rPr>
  </w:style>
  <w:style w:type="paragraph" w:customStyle="1" w:styleId="Charf9">
    <w:name w:val="标书_正文 Char"/>
    <w:basedOn w:val="a5"/>
    <w:link w:val="CharChar"/>
    <w:autoRedefine/>
    <w:rsid w:val="00217935"/>
    <w:pPr>
      <w:spacing w:line="360" w:lineRule="auto"/>
    </w:pPr>
    <w:rPr>
      <w:rFonts w:ascii="宋体"/>
      <w:sz w:val="24"/>
    </w:rPr>
  </w:style>
  <w:style w:type="character" w:customStyle="1" w:styleId="CharChar">
    <w:name w:val="标书_正文 Char Char"/>
    <w:link w:val="Charf9"/>
    <w:rsid w:val="00217935"/>
    <w:rPr>
      <w:rFonts w:ascii="宋体"/>
      <w:kern w:val="2"/>
      <w:sz w:val="24"/>
      <w:szCs w:val="24"/>
    </w:rPr>
  </w:style>
  <w:style w:type="character" w:customStyle="1" w:styleId="CharChar0">
    <w:name w:val="标准文本 Char Char"/>
    <w:rsid w:val="00217935"/>
    <w:rPr>
      <w:kern w:val="2"/>
      <w:sz w:val="24"/>
      <w:szCs w:val="24"/>
    </w:rPr>
  </w:style>
  <w:style w:type="paragraph" w:customStyle="1" w:styleId="affff5">
    <w:name w:val="正文段落"/>
    <w:basedOn w:val="a5"/>
    <w:rsid w:val="00217935"/>
    <w:pPr>
      <w:widowControl/>
      <w:autoSpaceDE w:val="0"/>
      <w:autoSpaceDN w:val="0"/>
      <w:adjustRightInd w:val="0"/>
      <w:snapToGrid w:val="0"/>
      <w:spacing w:line="264" w:lineRule="auto"/>
      <w:ind w:firstLineChars="200" w:firstLine="560"/>
    </w:pPr>
    <w:rPr>
      <w:rFonts w:ascii="宋体"/>
      <w:color w:val="000000"/>
      <w:sz w:val="28"/>
      <w:szCs w:val="20"/>
    </w:rPr>
  </w:style>
  <w:style w:type="character" w:customStyle="1" w:styleId="Charf">
    <w:name w:val="日期 Char"/>
    <w:link w:val="affa"/>
    <w:rsid w:val="00217935"/>
    <w:rPr>
      <w:kern w:val="2"/>
      <w:sz w:val="21"/>
      <w:szCs w:val="24"/>
    </w:rPr>
  </w:style>
  <w:style w:type="character" w:customStyle="1" w:styleId="jive-description1">
    <w:name w:val="jive-description1"/>
    <w:rsid w:val="00217935"/>
    <w:rPr>
      <w:rFonts w:ascii="Verdana" w:hAnsi="Verdana" w:hint="default"/>
      <w:sz w:val="16"/>
      <w:szCs w:val="16"/>
    </w:rPr>
  </w:style>
  <w:style w:type="character" w:customStyle="1" w:styleId="2Char1">
    <w:name w:val="正文文本 2 Char"/>
    <w:aliases w:val="正文文字 2 Char"/>
    <w:link w:val="2a"/>
    <w:rsid w:val="00217935"/>
    <w:rPr>
      <w:kern w:val="2"/>
      <w:sz w:val="21"/>
      <w:szCs w:val="24"/>
    </w:rPr>
  </w:style>
  <w:style w:type="table" w:styleId="82">
    <w:name w:val="Table List 8"/>
    <w:basedOn w:val="a8"/>
    <w:rsid w:val="00217935"/>
    <w:pPr>
      <w:widowControl w:val="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customStyle="1" w:styleId="150">
    <w:name w:val="样式 宋体 小四 行距: 1.5 倍行距"/>
    <w:basedOn w:val="a5"/>
    <w:rsid w:val="00217935"/>
    <w:pPr>
      <w:spacing w:line="360" w:lineRule="auto"/>
      <w:ind w:firstLineChars="200" w:firstLine="200"/>
    </w:pPr>
    <w:rPr>
      <w:rFonts w:ascii="宋体" w:hAnsi="宋体" w:cs="宋体"/>
      <w:sz w:val="24"/>
      <w:szCs w:val="20"/>
    </w:rPr>
  </w:style>
  <w:style w:type="character" w:customStyle="1" w:styleId="tpccontent1">
    <w:name w:val="tpc_content1"/>
    <w:rsid w:val="00217935"/>
    <w:rPr>
      <w:sz w:val="15"/>
      <w:szCs w:val="15"/>
    </w:rPr>
  </w:style>
  <w:style w:type="paragraph" w:customStyle="1" w:styleId="affff6">
    <w:name w:val="正文内容"/>
    <w:basedOn w:val="39"/>
    <w:next w:val="13"/>
    <w:link w:val="Charfa"/>
    <w:rsid w:val="00217935"/>
    <w:pPr>
      <w:widowControl w:val="0"/>
      <w:adjustRightInd/>
      <w:snapToGrid/>
      <w:spacing w:after="120" w:line="360" w:lineRule="auto"/>
      <w:ind w:leftChars="200" w:left="420" w:firstLineChars="200" w:firstLine="420"/>
    </w:pPr>
    <w:rPr>
      <w:szCs w:val="24"/>
    </w:rPr>
  </w:style>
  <w:style w:type="character" w:customStyle="1" w:styleId="Charfa">
    <w:name w:val="正文内容 Char"/>
    <w:link w:val="affff6"/>
    <w:rsid w:val="00217935"/>
    <w:rPr>
      <w:kern w:val="2"/>
      <w:sz w:val="24"/>
      <w:szCs w:val="24"/>
    </w:rPr>
  </w:style>
  <w:style w:type="paragraph" w:styleId="2f">
    <w:name w:val="Body Text First Indent 2"/>
    <w:basedOn w:val="affe"/>
    <w:link w:val="2Char4"/>
    <w:rsid w:val="00217935"/>
    <w:pPr>
      <w:ind w:firstLineChars="200" w:firstLine="420"/>
    </w:pPr>
  </w:style>
  <w:style w:type="character" w:customStyle="1" w:styleId="Char11">
    <w:name w:val="正文文本缩进 Char1"/>
    <w:aliases w:val="正文文字缩进 Char1,正文文字首行缩进 Char1,正 文 1 Char1,Body Text1 Char1,正文小标题 Char1,Body Text 2 Char1"/>
    <w:basedOn w:val="a7"/>
    <w:link w:val="affe"/>
    <w:rsid w:val="00217935"/>
    <w:rPr>
      <w:kern w:val="2"/>
      <w:sz w:val="21"/>
      <w:szCs w:val="24"/>
    </w:rPr>
  </w:style>
  <w:style w:type="character" w:customStyle="1" w:styleId="2Char4">
    <w:name w:val="正文首行缩进 2 Char"/>
    <w:basedOn w:val="Char11"/>
    <w:link w:val="2f"/>
    <w:rsid w:val="00217935"/>
    <w:rPr>
      <w:kern w:val="2"/>
      <w:sz w:val="21"/>
      <w:szCs w:val="24"/>
    </w:rPr>
  </w:style>
  <w:style w:type="paragraph" w:styleId="3b">
    <w:name w:val="Body Text Indent 3"/>
    <w:aliases w:val="正文文字缩进 3"/>
    <w:basedOn w:val="a5"/>
    <w:link w:val="3Char0"/>
    <w:rsid w:val="00217935"/>
    <w:pPr>
      <w:spacing w:after="120"/>
      <w:ind w:leftChars="200" w:left="420"/>
    </w:pPr>
    <w:rPr>
      <w:sz w:val="16"/>
      <w:szCs w:val="16"/>
    </w:rPr>
  </w:style>
  <w:style w:type="character" w:customStyle="1" w:styleId="3Char0">
    <w:name w:val="正文文本缩进 3 Char"/>
    <w:aliases w:val="正文文字缩进 3 Char"/>
    <w:basedOn w:val="a7"/>
    <w:link w:val="3b"/>
    <w:rsid w:val="00217935"/>
    <w:rPr>
      <w:kern w:val="2"/>
      <w:sz w:val="16"/>
      <w:szCs w:val="16"/>
    </w:rPr>
  </w:style>
  <w:style w:type="paragraph" w:customStyle="1" w:styleId="affff7">
    <w:name w:val="图表说明"/>
    <w:basedOn w:val="a5"/>
    <w:next w:val="afff5"/>
    <w:rsid w:val="00217935"/>
    <w:pPr>
      <w:widowControl/>
      <w:spacing w:before="200" w:after="200"/>
      <w:jc w:val="center"/>
    </w:pPr>
    <w:rPr>
      <w:rFonts w:ascii="Arial" w:hAnsi="Arial"/>
      <w:b/>
      <w:bCs/>
      <w:noProof/>
      <w:kern w:val="0"/>
      <w:sz w:val="24"/>
      <w:szCs w:val="20"/>
      <w:u w:val="single"/>
    </w:rPr>
  </w:style>
  <w:style w:type="paragraph" w:styleId="3c">
    <w:name w:val="Body Text 3"/>
    <w:basedOn w:val="a5"/>
    <w:link w:val="3Char1"/>
    <w:rsid w:val="00217935"/>
    <w:pPr>
      <w:spacing w:after="120"/>
    </w:pPr>
    <w:rPr>
      <w:sz w:val="16"/>
      <w:szCs w:val="16"/>
    </w:rPr>
  </w:style>
  <w:style w:type="character" w:customStyle="1" w:styleId="3Char1">
    <w:name w:val="正文文本 3 Char"/>
    <w:basedOn w:val="a7"/>
    <w:link w:val="3c"/>
    <w:rsid w:val="00217935"/>
    <w:rPr>
      <w:kern w:val="2"/>
      <w:sz w:val="16"/>
      <w:szCs w:val="16"/>
    </w:rPr>
  </w:style>
  <w:style w:type="paragraph" w:customStyle="1" w:styleId="2f0">
    <w:name w:val="规范标题2"/>
    <w:basedOn w:val="23"/>
    <w:next w:val="a5"/>
    <w:rsid w:val="00217935"/>
    <w:pPr>
      <w:numPr>
        <w:ilvl w:val="0"/>
        <w:numId w:val="0"/>
      </w:numPr>
      <w:tabs>
        <w:tab w:val="left" w:pos="814"/>
      </w:tabs>
      <w:adjustRightInd w:val="0"/>
      <w:spacing w:before="0" w:after="0" w:line="360" w:lineRule="auto"/>
      <w:textAlignment w:val="baseline"/>
      <w:outlineLvl w:val="9"/>
    </w:pPr>
    <w:rPr>
      <w:rFonts w:ascii="Times New Roman" w:hAnsi="Times New Roman"/>
      <w:b w:val="0"/>
      <w:bCs w:val="0"/>
      <w:kern w:val="0"/>
      <w:sz w:val="24"/>
      <w:szCs w:val="20"/>
      <w:lang w:val="en-US" w:eastAsia="zh-CN"/>
    </w:rPr>
  </w:style>
  <w:style w:type="character" w:customStyle="1" w:styleId="Char7">
    <w:name w:val="脚注文本 Char"/>
    <w:link w:val="af6"/>
    <w:rsid w:val="00217935"/>
    <w:rPr>
      <w:kern w:val="2"/>
      <w:sz w:val="18"/>
      <w:szCs w:val="18"/>
    </w:rPr>
  </w:style>
  <w:style w:type="paragraph" w:customStyle="1" w:styleId="ListLetter2">
    <w:name w:val="List Letter 2"/>
    <w:basedOn w:val="2"/>
    <w:autoRedefine/>
    <w:rsid w:val="00217935"/>
    <w:pPr>
      <w:keepLines/>
      <w:widowControl/>
      <w:numPr>
        <w:numId w:val="0"/>
      </w:numPr>
      <w:spacing w:line="360" w:lineRule="auto"/>
      <w:jc w:val="left"/>
    </w:pPr>
    <w:rPr>
      <w:rFonts w:eastAsia="PMingLiU"/>
      <w:b/>
      <w:bCs/>
      <w:iCs/>
      <w:snapToGrid w:val="0"/>
      <w:kern w:val="0"/>
      <w:sz w:val="24"/>
      <w:szCs w:val="20"/>
      <w:u w:val="single"/>
      <w:lang w:val="en-GB"/>
    </w:rPr>
  </w:style>
  <w:style w:type="paragraph" w:customStyle="1" w:styleId="sig2">
    <w:name w:val="sig2"/>
    <w:basedOn w:val="a5"/>
    <w:rsid w:val="00217935"/>
    <w:pPr>
      <w:widowControl/>
      <w:tabs>
        <w:tab w:val="left" w:pos="4680"/>
        <w:tab w:val="left" w:pos="7632"/>
      </w:tabs>
      <w:spacing w:line="360" w:lineRule="auto"/>
      <w:ind w:left="34" w:hangingChars="16" w:hanging="34"/>
      <w:jc w:val="left"/>
    </w:pPr>
    <w:rPr>
      <w:rFonts w:ascii="Arial" w:eastAsia="PMingLiU" w:hAnsi="Arial"/>
      <w:iCs/>
      <w:kern w:val="0"/>
      <w:sz w:val="24"/>
      <w:szCs w:val="20"/>
      <w:lang w:val="en-AU" w:eastAsia="en-US"/>
    </w:rPr>
  </w:style>
  <w:style w:type="character" w:customStyle="1" w:styleId="Char9">
    <w:name w:val="批注文字 Char"/>
    <w:link w:val="af8"/>
    <w:rsid w:val="00217935"/>
    <w:rPr>
      <w:kern w:val="2"/>
      <w:sz w:val="21"/>
      <w:szCs w:val="24"/>
    </w:rPr>
  </w:style>
  <w:style w:type="paragraph" w:customStyle="1" w:styleId="DS">
    <w:name w:val="DS"/>
    <w:basedOn w:val="ad"/>
    <w:rsid w:val="00217935"/>
    <w:pPr>
      <w:ind w:left="34"/>
      <w:jc w:val="center"/>
      <w:textAlignment w:val="center"/>
    </w:pPr>
    <w:rPr>
      <w:iCs/>
    </w:rPr>
  </w:style>
  <w:style w:type="paragraph" w:customStyle="1" w:styleId="56">
    <w:name w:val="样式5"/>
    <w:basedOn w:val="a5"/>
    <w:rsid w:val="00217935"/>
    <w:pPr>
      <w:widowControl/>
      <w:autoSpaceDE w:val="0"/>
      <w:autoSpaceDN w:val="0"/>
      <w:adjustRightInd w:val="0"/>
      <w:spacing w:line="500" w:lineRule="atLeast"/>
      <w:ind w:firstLine="601"/>
      <w:textAlignment w:val="bottom"/>
    </w:pPr>
    <w:rPr>
      <w:rFonts w:ascii="宋体"/>
      <w:kern w:val="0"/>
      <w:sz w:val="28"/>
      <w:szCs w:val="20"/>
    </w:rPr>
  </w:style>
  <w:style w:type="paragraph" w:customStyle="1" w:styleId="SHMABody">
    <w:name w:val="SHMA_Body"/>
    <w:basedOn w:val="afb"/>
    <w:rsid w:val="00217935"/>
    <w:pPr>
      <w:widowControl/>
      <w:spacing w:before="120" w:after="120"/>
      <w:jc w:val="center"/>
    </w:pPr>
    <w:rPr>
      <w:rFonts w:ascii="Times New Roman" w:eastAsia="宋体" w:hAnsi="Times New Roman" w:cs="Times New Roman"/>
      <w:b/>
      <w:bCs/>
      <w:kern w:val="0"/>
      <w:lang w:eastAsia="en-US"/>
    </w:rPr>
  </w:style>
  <w:style w:type="paragraph" w:customStyle="1" w:styleId="affff8">
    <w:name w:val="a"/>
    <w:basedOn w:val="a5"/>
    <w:rsid w:val="00217935"/>
    <w:pPr>
      <w:widowControl/>
      <w:spacing w:before="100" w:beforeAutospacing="1" w:after="100" w:afterAutospacing="1"/>
      <w:jc w:val="left"/>
    </w:pPr>
    <w:rPr>
      <w:rFonts w:ascii="宋体" w:hAnsi="宋体" w:cs="宋体"/>
      <w:kern w:val="0"/>
      <w:sz w:val="24"/>
    </w:rPr>
  </w:style>
  <w:style w:type="paragraph" w:customStyle="1" w:styleId="ParaCharCharCharCharCharCharChar1">
    <w:name w:val="默认段落字体 Para Char Char Char Char Char Char Char1"/>
    <w:basedOn w:val="a5"/>
    <w:autoRedefine/>
    <w:rsid w:val="00217935"/>
    <w:rPr>
      <w:rFonts w:ascii="Tahoma" w:eastAsia="黑体" w:hAnsi="Tahoma"/>
      <w:b/>
      <w:szCs w:val="20"/>
    </w:rPr>
  </w:style>
  <w:style w:type="character" w:customStyle="1" w:styleId="Char14">
    <w:name w:val="纯文本 Char1"/>
    <w:aliases w:val="普通文字 Char,普通文字1 Char,普通文字2 Char,普通文字3 Char,普通文字4 Char,普通文字5 Char,普通文字6 Char,普通文字11 Char,普通文字21 Char,普通文字31 Char,普通文字41 Char,普通文字7 Char,纯文本 Char Char Char,纯文本 Char Char1,普通文字 Char Char Char1,普通文字 Char Char Char Char1"/>
    <w:rsid w:val="00217935"/>
    <w:rPr>
      <w:rFonts w:ascii="宋体" w:hAnsi="Courier New" w:cs="Courier New"/>
      <w:kern w:val="2"/>
      <w:sz w:val="21"/>
      <w:szCs w:val="21"/>
    </w:rPr>
  </w:style>
  <w:style w:type="paragraph" w:customStyle="1" w:styleId="11115">
    <w:name w:val="样式 宋体 小四 首行缩进:  1.11 厘米 行距: 1.5 倍行距"/>
    <w:basedOn w:val="a5"/>
    <w:autoRedefine/>
    <w:rsid w:val="00217935"/>
    <w:pPr>
      <w:spacing w:line="360" w:lineRule="auto"/>
      <w:ind w:leftChars="202" w:left="566"/>
    </w:pPr>
    <w:rPr>
      <w:rFonts w:ascii="宋体"/>
      <w:b/>
      <w:sz w:val="28"/>
      <w:szCs w:val="28"/>
    </w:rPr>
  </w:style>
  <w:style w:type="character" w:customStyle="1" w:styleId="widthline1">
    <w:name w:val="widthline1"/>
    <w:basedOn w:val="a7"/>
    <w:rsid w:val="00217935"/>
  </w:style>
  <w:style w:type="character" w:customStyle="1" w:styleId="style18">
    <w:name w:val="style18"/>
    <w:basedOn w:val="a7"/>
    <w:rsid w:val="00217935"/>
  </w:style>
  <w:style w:type="paragraph" w:customStyle="1" w:styleId="140">
    <w:name w:val="样式 正文缩进正文（首行缩进两字）表正文正文非缩进正文不缩进特点段1标题4四号特点标题正文缩进（首行缩进两字..."/>
    <w:basedOn w:val="afff5"/>
    <w:link w:val="14Char"/>
    <w:autoRedefine/>
    <w:rsid w:val="00217935"/>
    <w:pPr>
      <w:widowControl w:val="0"/>
      <w:spacing w:before="0" w:beforeAutospacing="0" w:after="0" w:afterAutospacing="0" w:line="360" w:lineRule="auto"/>
      <w:ind w:firstLine="540"/>
    </w:pPr>
    <w:rPr>
      <w:rFonts w:ascii="Times New Roman" w:eastAsia="宋体" w:hAnsi="Times New Roman" w:cs="Arial Unicode MS"/>
      <w:kern w:val="2"/>
      <w:szCs w:val="20"/>
    </w:rPr>
  </w:style>
  <w:style w:type="character" w:customStyle="1" w:styleId="14Char">
    <w:name w:val="样式 正文缩进正文（首行缩进两字）表正文正文非缩进正文不缩进特点段1标题4四号特点标题正文缩进（首行缩进两字... Char"/>
    <w:link w:val="140"/>
    <w:rsid w:val="00217935"/>
    <w:rPr>
      <w:rFonts w:cs="Arial Unicode MS"/>
      <w:kern w:val="2"/>
      <w:sz w:val="24"/>
    </w:rPr>
  </w:style>
  <w:style w:type="paragraph" w:customStyle="1" w:styleId="affff9">
    <w:name w:val="表格"/>
    <w:basedOn w:val="a5"/>
    <w:autoRedefine/>
    <w:rsid w:val="00217935"/>
    <w:pPr>
      <w:spacing w:beforeLines="50" w:afterLines="50"/>
    </w:pPr>
    <w:rPr>
      <w:rFonts w:ascii="仿宋_GB2312" w:eastAsia="仿宋_GB2312"/>
      <w:b/>
      <w:sz w:val="28"/>
      <w:szCs w:val="28"/>
    </w:rPr>
  </w:style>
  <w:style w:type="paragraph" w:customStyle="1" w:styleId="151">
    <w:name w:val="样式 行距: 1.5 倍行距"/>
    <w:basedOn w:val="a5"/>
    <w:autoRedefine/>
    <w:rsid w:val="00217935"/>
    <w:pPr>
      <w:adjustRightInd w:val="0"/>
      <w:spacing w:line="360" w:lineRule="auto"/>
      <w:textAlignment w:val="baseline"/>
    </w:pPr>
    <w:rPr>
      <w:rFonts w:cs="宋体"/>
      <w:sz w:val="24"/>
      <w:szCs w:val="20"/>
    </w:rPr>
  </w:style>
  <w:style w:type="paragraph" w:customStyle="1" w:styleId="07415">
    <w:name w:val="样式 首行缩进:  0.74 厘米 行距: 1.5 倍行距"/>
    <w:basedOn w:val="a5"/>
    <w:rsid w:val="00217935"/>
    <w:pPr>
      <w:adjustRightInd w:val="0"/>
      <w:spacing w:line="360" w:lineRule="auto"/>
      <w:ind w:firstLine="420"/>
      <w:textAlignment w:val="baseline"/>
    </w:pPr>
    <w:rPr>
      <w:rFonts w:cs="宋体"/>
      <w:sz w:val="24"/>
      <w:szCs w:val="20"/>
    </w:rPr>
  </w:style>
  <w:style w:type="character" w:customStyle="1" w:styleId="affffa">
    <w:name w:val="样式 (西文) 宋体"/>
    <w:rsid w:val="00217935"/>
    <w:rPr>
      <w:rFonts w:ascii="宋体" w:hAnsi="宋体"/>
      <w:sz w:val="24"/>
    </w:rPr>
  </w:style>
  <w:style w:type="table" w:styleId="affffb">
    <w:name w:val="Table Theme"/>
    <w:basedOn w:val="a8"/>
    <w:rsid w:val="00217935"/>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21">
    <w:name w:val="txt21"/>
    <w:rsid w:val="00217935"/>
    <w:rPr>
      <w:sz w:val="18"/>
      <w:szCs w:val="18"/>
    </w:rPr>
  </w:style>
  <w:style w:type="paragraph" w:customStyle="1" w:styleId="21">
    <w:name w:val="标题2"/>
    <w:basedOn w:val="a5"/>
    <w:rsid w:val="00217935"/>
    <w:pPr>
      <w:numPr>
        <w:numId w:val="18"/>
      </w:numPr>
      <w:adjustRightInd w:val="0"/>
      <w:spacing w:line="360" w:lineRule="atLeast"/>
      <w:textAlignment w:val="baseline"/>
    </w:pPr>
  </w:style>
  <w:style w:type="paragraph" w:customStyle="1" w:styleId="affffc">
    <w:name w:val="文档正文"/>
    <w:basedOn w:val="a5"/>
    <w:link w:val="Charfb"/>
    <w:rsid w:val="00217935"/>
    <w:pPr>
      <w:adjustRightInd w:val="0"/>
      <w:spacing w:line="480" w:lineRule="atLeast"/>
      <w:ind w:firstLine="567"/>
      <w:textAlignment w:val="baseline"/>
    </w:pPr>
    <w:rPr>
      <w:rFonts w:ascii="Arial" w:hAnsi="Arial"/>
      <w:spacing w:val="8"/>
      <w:kern w:val="0"/>
      <w:sz w:val="24"/>
      <w:szCs w:val="20"/>
    </w:rPr>
  </w:style>
  <w:style w:type="character" w:customStyle="1" w:styleId="Charfb">
    <w:name w:val="文档正文 Char"/>
    <w:link w:val="affffc"/>
    <w:rsid w:val="00217935"/>
    <w:rPr>
      <w:rFonts w:ascii="Arial" w:hAnsi="Arial"/>
      <w:spacing w:val="8"/>
      <w:sz w:val="24"/>
    </w:rPr>
  </w:style>
  <w:style w:type="paragraph" w:customStyle="1" w:styleId="08415">
    <w:name w:val="样式 首行缩进:  0.84 厘米 行距: 1.5 倍行距"/>
    <w:basedOn w:val="a5"/>
    <w:autoRedefine/>
    <w:rsid w:val="00217935"/>
    <w:pPr>
      <w:adjustRightInd w:val="0"/>
      <w:spacing w:line="360" w:lineRule="auto"/>
      <w:ind w:firstLine="479"/>
      <w:textAlignment w:val="baseline"/>
    </w:pPr>
    <w:rPr>
      <w:rFonts w:cs="宋体"/>
      <w:sz w:val="24"/>
      <w:szCs w:val="20"/>
    </w:rPr>
  </w:style>
  <w:style w:type="paragraph" w:customStyle="1" w:styleId="affffd">
    <w:name w:val="样式 文档正文 + 五号"/>
    <w:basedOn w:val="affffc"/>
    <w:link w:val="Charfc"/>
    <w:autoRedefine/>
    <w:rsid w:val="00217935"/>
  </w:style>
  <w:style w:type="character" w:customStyle="1" w:styleId="Charfc">
    <w:name w:val="样式 文档正文 + 五号 Char"/>
    <w:basedOn w:val="Charfb"/>
    <w:link w:val="affffd"/>
    <w:rsid w:val="00217935"/>
    <w:rPr>
      <w:rFonts w:ascii="Arial" w:hAnsi="Arial"/>
      <w:spacing w:val="8"/>
      <w:sz w:val="24"/>
    </w:rPr>
  </w:style>
  <w:style w:type="paragraph" w:customStyle="1" w:styleId="TimesNewRoman">
    <w:name w:val="样式 文档正文 + (西文) Times New Roman 五号"/>
    <w:basedOn w:val="affffc"/>
    <w:link w:val="TimesNewRomanChar"/>
    <w:autoRedefine/>
    <w:rsid w:val="00217935"/>
  </w:style>
  <w:style w:type="character" w:customStyle="1" w:styleId="TimesNewRomanChar">
    <w:name w:val="样式 文档正文 + (西文) Times New Roman 五号 Char"/>
    <w:basedOn w:val="Charfb"/>
    <w:link w:val="TimesNewRoman"/>
    <w:rsid w:val="00217935"/>
    <w:rPr>
      <w:rFonts w:ascii="Arial" w:hAnsi="Arial"/>
      <w:spacing w:val="8"/>
      <w:sz w:val="24"/>
    </w:rPr>
  </w:style>
  <w:style w:type="paragraph" w:customStyle="1" w:styleId="084">
    <w:name w:val="样式 正文文本缩进 + 首行缩进:  0.84 厘米"/>
    <w:basedOn w:val="affe"/>
    <w:autoRedefine/>
    <w:rsid w:val="00217935"/>
    <w:pPr>
      <w:adjustRightInd w:val="0"/>
      <w:spacing w:line="360" w:lineRule="atLeast"/>
      <w:ind w:firstLine="479"/>
      <w:textAlignment w:val="baseline"/>
    </w:pPr>
    <w:rPr>
      <w:rFonts w:cs="宋体"/>
      <w:sz w:val="24"/>
      <w:szCs w:val="20"/>
    </w:rPr>
  </w:style>
  <w:style w:type="character" w:customStyle="1" w:styleId="txt210">
    <w:name w:val="样式 txt21 + 五号"/>
    <w:rsid w:val="00217935"/>
    <w:rPr>
      <w:sz w:val="24"/>
      <w:szCs w:val="18"/>
    </w:rPr>
  </w:style>
  <w:style w:type="paragraph" w:customStyle="1" w:styleId="06315">
    <w:name w:val="样式 左侧:  0.63 厘米 行距: 1.5 倍行距"/>
    <w:basedOn w:val="a5"/>
    <w:rsid w:val="00217935"/>
    <w:pPr>
      <w:adjustRightInd w:val="0"/>
      <w:spacing w:line="360" w:lineRule="auto"/>
      <w:ind w:left="360"/>
      <w:textAlignment w:val="baseline"/>
    </w:pPr>
    <w:rPr>
      <w:rFonts w:cs="宋体"/>
      <w:sz w:val="24"/>
      <w:szCs w:val="20"/>
    </w:rPr>
  </w:style>
  <w:style w:type="paragraph" w:customStyle="1" w:styleId="1520">
    <w:name w:val="样式 行距: 1.5 倍行距 首行缩进:  2 字符"/>
    <w:basedOn w:val="a5"/>
    <w:autoRedefine/>
    <w:rsid w:val="00217935"/>
    <w:pPr>
      <w:adjustRightInd w:val="0"/>
      <w:spacing w:line="360" w:lineRule="auto"/>
      <w:ind w:firstLineChars="200" w:firstLine="420"/>
      <w:textAlignment w:val="baseline"/>
    </w:pPr>
    <w:rPr>
      <w:rFonts w:cs="宋体"/>
      <w:sz w:val="24"/>
      <w:szCs w:val="20"/>
    </w:rPr>
  </w:style>
  <w:style w:type="character" w:customStyle="1" w:styleId="style16">
    <w:name w:val="style16"/>
    <w:basedOn w:val="a7"/>
    <w:rsid w:val="00217935"/>
  </w:style>
  <w:style w:type="paragraph" w:customStyle="1" w:styleId="affffe">
    <w:name w:val="方案正文"/>
    <w:basedOn w:val="a5"/>
    <w:rsid w:val="00217935"/>
    <w:pPr>
      <w:adjustRightInd w:val="0"/>
      <w:snapToGrid w:val="0"/>
      <w:spacing w:beforeLines="30" w:line="420" w:lineRule="exact"/>
      <w:ind w:firstLine="567"/>
      <w:textAlignment w:val="baseline"/>
    </w:pPr>
    <w:rPr>
      <w:rFonts w:ascii="Arial" w:hAnsi="Arial"/>
      <w:snapToGrid w:val="0"/>
      <w:spacing w:val="14"/>
      <w:kern w:val="0"/>
      <w:sz w:val="24"/>
      <w:szCs w:val="20"/>
      <w:lang w:eastAsia="zh-TW"/>
    </w:rPr>
  </w:style>
  <w:style w:type="paragraph" w:customStyle="1" w:styleId="CharCharChar1Char">
    <w:name w:val="Char Char Char1 Char"/>
    <w:basedOn w:val="a5"/>
    <w:autoRedefine/>
    <w:rsid w:val="00217935"/>
    <w:rPr>
      <w:rFonts w:ascii="Tahoma" w:hAnsi="Tahoma"/>
      <w:sz w:val="24"/>
      <w:szCs w:val="20"/>
    </w:rPr>
  </w:style>
  <w:style w:type="paragraph" w:customStyle="1" w:styleId="2f1">
    <w:name w:val="正文首行缩进2字"/>
    <w:basedOn w:val="a5"/>
    <w:rsid w:val="00217935"/>
    <w:pPr>
      <w:spacing w:before="100" w:beforeAutospacing="1" w:after="100" w:afterAutospacing="1"/>
      <w:ind w:firstLine="567"/>
    </w:pPr>
    <w:rPr>
      <w:rFonts w:eastAsia="楷体_GB2312"/>
      <w:kern w:val="0"/>
      <w:sz w:val="28"/>
    </w:rPr>
  </w:style>
  <w:style w:type="paragraph" w:customStyle="1" w:styleId="2f2">
    <w:name w:val="样式2"/>
    <w:basedOn w:val="13"/>
    <w:rsid w:val="00217935"/>
    <w:pPr>
      <w:spacing w:line="360" w:lineRule="auto"/>
      <w:jc w:val="center"/>
    </w:pPr>
    <w:rPr>
      <w:rFonts w:eastAsia="华文细黑"/>
      <w:szCs w:val="20"/>
    </w:rPr>
  </w:style>
  <w:style w:type="paragraph" w:customStyle="1" w:styleId="1">
    <w:name w:val="正文符号1"/>
    <w:basedOn w:val="2f1"/>
    <w:rsid w:val="00217935"/>
    <w:pPr>
      <w:numPr>
        <w:numId w:val="19"/>
      </w:numPr>
      <w:tabs>
        <w:tab w:val="left" w:pos="1080"/>
      </w:tabs>
    </w:pPr>
  </w:style>
  <w:style w:type="character" w:customStyle="1" w:styleId="afffff">
    <w:name w:val="样式 宋体"/>
    <w:rsid w:val="00217935"/>
    <w:rPr>
      <w:sz w:val="24"/>
    </w:rPr>
  </w:style>
  <w:style w:type="paragraph" w:customStyle="1" w:styleId="afffff0">
    <w:name w:val="表格正文"/>
    <w:basedOn w:val="a5"/>
    <w:rsid w:val="00217935"/>
    <w:pPr>
      <w:spacing w:line="240" w:lineRule="atLeast"/>
    </w:pPr>
    <w:rPr>
      <w:rFonts w:eastAsia="楷体_GB2312"/>
      <w:sz w:val="24"/>
    </w:rPr>
  </w:style>
  <w:style w:type="paragraph" w:customStyle="1" w:styleId="afffff1">
    <w:name w:val="表格正文中"/>
    <w:basedOn w:val="afffff0"/>
    <w:rsid w:val="00217935"/>
    <w:pPr>
      <w:jc w:val="center"/>
    </w:pPr>
  </w:style>
  <w:style w:type="paragraph" w:customStyle="1" w:styleId="92">
    <w:name w:val="样式9"/>
    <w:basedOn w:val="a5"/>
    <w:rsid w:val="00217935"/>
    <w:pPr>
      <w:widowControl/>
      <w:autoSpaceDE w:val="0"/>
      <w:autoSpaceDN w:val="0"/>
      <w:adjustRightInd w:val="0"/>
      <w:spacing w:line="440" w:lineRule="atLeast"/>
      <w:ind w:firstLine="601"/>
      <w:textAlignment w:val="bottom"/>
    </w:pPr>
    <w:rPr>
      <w:rFonts w:ascii="宋体"/>
      <w:kern w:val="0"/>
      <w:sz w:val="28"/>
      <w:szCs w:val="20"/>
    </w:rPr>
  </w:style>
  <w:style w:type="paragraph" w:customStyle="1" w:styleId="heading2inappendix">
    <w:name w:val="heading 2 in appendix"/>
    <w:basedOn w:val="23"/>
    <w:rsid w:val="00217935"/>
    <w:pPr>
      <w:keepLines w:val="0"/>
      <w:numPr>
        <w:ilvl w:val="0"/>
        <w:numId w:val="0"/>
      </w:numPr>
      <w:spacing w:before="360" w:after="0" w:line="240" w:lineRule="auto"/>
      <w:jc w:val="left"/>
      <w:outlineLvl w:val="9"/>
    </w:pPr>
    <w:rPr>
      <w:rFonts w:ascii="Times New Roman" w:eastAsia="宋体" w:hAnsi="Times New Roman"/>
      <w:bCs w:val="0"/>
      <w:snapToGrid w:val="0"/>
      <w:kern w:val="0"/>
      <w:sz w:val="24"/>
      <w:szCs w:val="20"/>
      <w:lang w:val="en-US" w:eastAsia="en-US"/>
    </w:rPr>
  </w:style>
  <w:style w:type="paragraph" w:customStyle="1" w:styleId="Picture">
    <w:name w:val="Picture"/>
    <w:basedOn w:val="a5"/>
    <w:next w:val="afb"/>
    <w:rsid w:val="00217935"/>
    <w:pPr>
      <w:keepNext/>
      <w:widowControl/>
    </w:pPr>
    <w:rPr>
      <w:rFonts w:ascii="楷体" w:eastAsia="楷体" w:hAnsi="Arial"/>
      <w:b/>
      <w:spacing w:val="-5"/>
      <w:w w:val="98"/>
      <w:kern w:val="0"/>
      <w:sz w:val="24"/>
      <w:szCs w:val="20"/>
    </w:rPr>
  </w:style>
  <w:style w:type="paragraph" w:customStyle="1" w:styleId="CharChar1Char">
    <w:name w:val="Char Char1 Char"/>
    <w:basedOn w:val="a5"/>
    <w:rsid w:val="00217935"/>
    <w:pPr>
      <w:adjustRightInd w:val="0"/>
      <w:spacing w:line="360" w:lineRule="auto"/>
    </w:pPr>
    <w:rPr>
      <w:kern w:val="0"/>
      <w:sz w:val="24"/>
      <w:szCs w:val="20"/>
    </w:rPr>
  </w:style>
  <w:style w:type="paragraph" w:customStyle="1" w:styleId="font5">
    <w:name w:val="font5"/>
    <w:basedOn w:val="a5"/>
    <w:rsid w:val="00217935"/>
    <w:pPr>
      <w:widowControl/>
      <w:spacing w:before="100" w:beforeAutospacing="1" w:after="100" w:afterAutospacing="1"/>
      <w:jc w:val="left"/>
    </w:pPr>
    <w:rPr>
      <w:rFonts w:ascii="宋体" w:hAnsi="宋体" w:cs="Arial Unicode MS" w:hint="eastAsia"/>
      <w:kern w:val="0"/>
      <w:sz w:val="18"/>
      <w:szCs w:val="18"/>
    </w:rPr>
  </w:style>
  <w:style w:type="paragraph" w:customStyle="1" w:styleId="font6">
    <w:name w:val="font6"/>
    <w:basedOn w:val="a5"/>
    <w:rsid w:val="00217935"/>
    <w:pPr>
      <w:widowControl/>
      <w:spacing w:before="100" w:beforeAutospacing="1" w:after="100" w:afterAutospacing="1"/>
      <w:jc w:val="left"/>
    </w:pPr>
    <w:rPr>
      <w:rFonts w:ascii="楷体_GB2312" w:eastAsia="楷体_GB2312" w:hAnsi="Arial Unicode MS" w:cs="Arial Unicode MS" w:hint="eastAsia"/>
      <w:kern w:val="0"/>
      <w:sz w:val="24"/>
    </w:rPr>
  </w:style>
  <w:style w:type="paragraph" w:customStyle="1" w:styleId="font7">
    <w:name w:val="font7"/>
    <w:basedOn w:val="a5"/>
    <w:rsid w:val="00217935"/>
    <w:pPr>
      <w:widowControl/>
      <w:spacing w:before="100" w:beforeAutospacing="1" w:after="100" w:afterAutospacing="1"/>
      <w:jc w:val="left"/>
    </w:pPr>
    <w:rPr>
      <w:rFonts w:eastAsia="Arial Unicode MS"/>
      <w:kern w:val="0"/>
      <w:sz w:val="24"/>
    </w:rPr>
  </w:style>
  <w:style w:type="paragraph" w:customStyle="1" w:styleId="font8">
    <w:name w:val="font8"/>
    <w:basedOn w:val="a5"/>
    <w:rsid w:val="00217935"/>
    <w:pPr>
      <w:widowControl/>
      <w:spacing w:before="100" w:beforeAutospacing="1" w:after="100" w:afterAutospacing="1"/>
      <w:jc w:val="left"/>
    </w:pPr>
    <w:rPr>
      <w:rFonts w:ascii="Inkpen2 Chords" w:eastAsia="Arial Unicode MS" w:hAnsi="Inkpen2 Chords" w:cs="Arial Unicode MS"/>
      <w:kern w:val="0"/>
      <w:sz w:val="24"/>
    </w:rPr>
  </w:style>
  <w:style w:type="paragraph" w:customStyle="1" w:styleId="xl25">
    <w:name w:val="xl25"/>
    <w:basedOn w:val="a5"/>
    <w:rsid w:val="00217935"/>
    <w:pPr>
      <w:widowControl/>
      <w:spacing w:before="100" w:beforeAutospacing="1" w:after="100" w:afterAutospacing="1"/>
      <w:jc w:val="center"/>
    </w:pPr>
    <w:rPr>
      <w:rFonts w:ascii="Arial Unicode MS" w:eastAsia="Arial Unicode MS" w:hAnsi="Arial Unicode MS" w:cs="Arial Unicode MS"/>
      <w:kern w:val="0"/>
      <w:sz w:val="24"/>
    </w:rPr>
  </w:style>
  <w:style w:type="paragraph" w:customStyle="1" w:styleId="xl26">
    <w:name w:val="xl26"/>
    <w:basedOn w:val="a5"/>
    <w:rsid w:val="00217935"/>
    <w:pPr>
      <w:widowControl/>
      <w:spacing w:before="100" w:beforeAutospacing="1" w:after="100" w:afterAutospacing="1"/>
      <w:jc w:val="left"/>
    </w:pPr>
    <w:rPr>
      <w:rFonts w:ascii="楷体_GB2312" w:eastAsia="楷体_GB2312" w:hAnsi="Arial Unicode MS" w:cs="Arial Unicode MS" w:hint="eastAsia"/>
      <w:kern w:val="0"/>
      <w:sz w:val="24"/>
    </w:rPr>
  </w:style>
  <w:style w:type="paragraph" w:customStyle="1" w:styleId="xl44">
    <w:name w:val="xl44"/>
    <w:basedOn w:val="a5"/>
    <w:rsid w:val="00217935"/>
    <w:pPr>
      <w:widowControl/>
      <w:spacing w:before="100" w:beforeAutospacing="1" w:after="100" w:afterAutospacing="1"/>
      <w:ind w:firstLineChars="100" w:firstLine="100"/>
      <w:jc w:val="left"/>
    </w:pPr>
    <w:rPr>
      <w:rFonts w:ascii="楷体_GB2312" w:eastAsia="楷体_GB2312" w:hAnsi="Arial Unicode MS" w:cs="Arial Unicode MS" w:hint="eastAsia"/>
      <w:kern w:val="0"/>
      <w:sz w:val="24"/>
    </w:rPr>
  </w:style>
  <w:style w:type="paragraph" w:customStyle="1" w:styleId="MTDisplayEquation">
    <w:name w:val="MTDisplayEquation"/>
    <w:basedOn w:val="affe"/>
    <w:next w:val="a5"/>
    <w:rsid w:val="00217935"/>
    <w:pPr>
      <w:tabs>
        <w:tab w:val="center" w:pos="4820"/>
        <w:tab w:val="right" w:pos="9640"/>
      </w:tabs>
      <w:spacing w:after="0" w:line="360" w:lineRule="auto"/>
      <w:ind w:leftChars="0" w:left="0" w:firstLineChars="200" w:firstLine="480"/>
    </w:pPr>
    <w:rPr>
      <w:color w:val="000000"/>
      <w:sz w:val="24"/>
    </w:rPr>
  </w:style>
  <w:style w:type="paragraph" w:customStyle="1" w:styleId="afffff2">
    <w:name w:val="封页标题"/>
    <w:basedOn w:val="a5"/>
    <w:next w:val="a5"/>
    <w:autoRedefine/>
    <w:rsid w:val="00217935"/>
    <w:pPr>
      <w:widowControl/>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rFonts w:ascii="Garamond" w:eastAsia="幼圆" w:hAnsi="Garamond"/>
      <w:spacing w:val="-70"/>
      <w:kern w:val="28"/>
      <w:position w:val="6"/>
      <w:sz w:val="144"/>
      <w:szCs w:val="20"/>
      <w:lang w:bidi="he-IL"/>
    </w:rPr>
  </w:style>
  <w:style w:type="paragraph" w:customStyle="1" w:styleId="afffff3">
    <w:name w:val="副题目 – 封页"/>
    <w:basedOn w:val="a5"/>
    <w:next w:val="a5"/>
    <w:autoRedefine/>
    <w:rsid w:val="00217935"/>
    <w:pPr>
      <w:keepNext/>
      <w:widowControl/>
      <w:pBdr>
        <w:top w:val="single" w:sz="6" w:space="1" w:color="auto"/>
      </w:pBdr>
      <w:spacing w:after="5280"/>
      <w:jc w:val="left"/>
    </w:pPr>
    <w:rPr>
      <w:rFonts w:ascii="幼圆" w:eastAsia="幼圆" w:hAnsi="Garamond"/>
      <w:spacing w:val="-15"/>
      <w:kern w:val="28"/>
      <w:sz w:val="44"/>
      <w:szCs w:val="20"/>
      <w:lang w:bidi="he-IL"/>
    </w:rPr>
  </w:style>
  <w:style w:type="paragraph" w:customStyle="1" w:styleId="afffff4">
    <w:name w:val="公司名"/>
    <w:basedOn w:val="a5"/>
    <w:next w:val="a5"/>
    <w:autoRedefine/>
    <w:rsid w:val="00217935"/>
    <w:pPr>
      <w:widowControl/>
      <w:spacing w:before="420" w:after="60" w:line="320" w:lineRule="exact"/>
      <w:jc w:val="left"/>
    </w:pPr>
    <w:rPr>
      <w:rFonts w:ascii="Garamond" w:hAnsi="Garamond"/>
      <w:caps/>
      <w:kern w:val="36"/>
      <w:sz w:val="38"/>
      <w:szCs w:val="20"/>
      <w:lang w:bidi="he-IL"/>
    </w:rPr>
  </w:style>
  <w:style w:type="paragraph" w:customStyle="1" w:styleId="afffff5">
    <w:name w:val="回信地址"/>
    <w:basedOn w:val="a5"/>
    <w:autoRedefine/>
    <w:rsid w:val="00217935"/>
    <w:pPr>
      <w:widowControl/>
      <w:jc w:val="center"/>
    </w:pPr>
    <w:rPr>
      <w:rFonts w:ascii="Garamond" w:hAnsi="Garamond"/>
      <w:spacing w:val="-3"/>
      <w:kern w:val="0"/>
      <w:sz w:val="20"/>
      <w:szCs w:val="20"/>
      <w:lang w:bidi="he-IL"/>
    </w:rPr>
  </w:style>
  <w:style w:type="paragraph" w:customStyle="1" w:styleId="afffff6">
    <w:name w:val="首页脚样式"/>
    <w:basedOn w:val="ad"/>
    <w:autoRedefine/>
    <w:rsid w:val="00217935"/>
    <w:pPr>
      <w:keepLines/>
      <w:widowControl/>
      <w:tabs>
        <w:tab w:val="clear" w:pos="4153"/>
        <w:tab w:val="clear" w:pos="8306"/>
        <w:tab w:val="center" w:pos="4320"/>
      </w:tabs>
      <w:snapToGrid/>
      <w:jc w:val="center"/>
    </w:pPr>
    <w:rPr>
      <w:rFonts w:ascii="Arial Black" w:hAnsi="Arial Black"/>
      <w:spacing w:val="-10"/>
      <w:kern w:val="0"/>
      <w:sz w:val="16"/>
      <w:szCs w:val="20"/>
      <w:lang w:bidi="he-IL"/>
    </w:rPr>
  </w:style>
  <w:style w:type="paragraph" w:customStyle="1" w:styleId="afffff7">
    <w:name w:val="部分标签"/>
    <w:basedOn w:val="a5"/>
    <w:next w:val="a5"/>
    <w:autoRedefine/>
    <w:rsid w:val="00217935"/>
    <w:pPr>
      <w:framePr w:w="4146" w:h="1254" w:hRule="exact" w:wrap="notBeside" w:vAnchor="page" w:hAnchor="page" w:x="6742" w:y="1881"/>
      <w:widowControl/>
      <w:shd w:val="pct20" w:color="auto" w:fill="auto"/>
      <w:jc w:val="center"/>
    </w:pPr>
    <w:rPr>
      <w:rFonts w:ascii="幼圆" w:eastAsia="幼圆" w:hAnsi="宋体"/>
      <w:b/>
      <w:color w:val="FFFFFF"/>
      <w:kern w:val="0"/>
      <w:position w:val="-32"/>
      <w:sz w:val="84"/>
      <w:szCs w:val="20"/>
      <w:lang w:bidi="he-IL"/>
    </w:rPr>
  </w:style>
  <w:style w:type="paragraph" w:customStyle="1" w:styleId="afffff8">
    <w:name w:val="亿邮链接"/>
    <w:basedOn w:val="a5"/>
    <w:rsid w:val="00217935"/>
    <w:pPr>
      <w:spacing w:line="360" w:lineRule="auto"/>
      <w:ind w:firstLine="420"/>
    </w:pPr>
    <w:rPr>
      <w:rFonts w:ascii="Arial" w:hAnsi="Arial"/>
      <w:b/>
      <w:u w:val="words"/>
    </w:rPr>
  </w:style>
  <w:style w:type="character" w:customStyle="1" w:styleId="eyoulink1">
    <w:name w:val="eyoulink1"/>
    <w:rsid w:val="00217935"/>
    <w:rPr>
      <w:color w:val="0000FF"/>
    </w:rPr>
  </w:style>
  <w:style w:type="character" w:customStyle="1" w:styleId="Charfd">
    <w:name w:val="亿邮链接 Char"/>
    <w:rsid w:val="00217935"/>
    <w:rPr>
      <w:rFonts w:ascii="Arial" w:eastAsia="宋体" w:hAnsi="Arial"/>
      <w:b/>
      <w:noProof w:val="0"/>
      <w:kern w:val="2"/>
      <w:sz w:val="21"/>
      <w:szCs w:val="24"/>
      <w:u w:val="words"/>
      <w:lang w:val="en-US" w:eastAsia="zh-CN" w:bidi="ar-SA"/>
    </w:rPr>
  </w:style>
  <w:style w:type="character" w:customStyle="1" w:styleId="article">
    <w:name w:val="article"/>
    <w:basedOn w:val="a7"/>
    <w:rsid w:val="00217935"/>
  </w:style>
  <w:style w:type="character" w:customStyle="1" w:styleId="hyperlink--char">
    <w:name w:val="hyperlink--char"/>
    <w:basedOn w:val="a7"/>
    <w:rsid w:val="00217935"/>
  </w:style>
  <w:style w:type="paragraph" w:customStyle="1" w:styleId="afffff9">
    <w:name w:val="图名称"/>
    <w:basedOn w:val="a5"/>
    <w:next w:val="a5"/>
    <w:link w:val="Charfe"/>
    <w:rsid w:val="00217935"/>
    <w:pPr>
      <w:spacing w:line="360" w:lineRule="auto"/>
      <w:jc w:val="center"/>
    </w:pPr>
    <w:rPr>
      <w:b/>
      <w:sz w:val="24"/>
    </w:rPr>
  </w:style>
  <w:style w:type="character" w:customStyle="1" w:styleId="Charfe">
    <w:name w:val="图名称 Char"/>
    <w:link w:val="afffff9"/>
    <w:rsid w:val="00217935"/>
    <w:rPr>
      <w:b/>
      <w:kern w:val="2"/>
      <w:sz w:val="24"/>
      <w:szCs w:val="24"/>
    </w:rPr>
  </w:style>
  <w:style w:type="character" w:customStyle="1" w:styleId="style31">
    <w:name w:val="style31"/>
    <w:rsid w:val="00217935"/>
    <w:rPr>
      <w:sz w:val="21"/>
      <w:szCs w:val="21"/>
    </w:rPr>
  </w:style>
  <w:style w:type="paragraph" w:customStyle="1" w:styleId="2f3">
    <w:name w:val="正文样式2"/>
    <w:basedOn w:val="a5"/>
    <w:rsid w:val="00217935"/>
    <w:pPr>
      <w:spacing w:before="156" w:after="156" w:line="360" w:lineRule="auto"/>
      <w:ind w:firstLine="420"/>
    </w:pPr>
    <w:rPr>
      <w:rFonts w:eastAsia="楷体_GB2312"/>
      <w:sz w:val="24"/>
    </w:rPr>
  </w:style>
  <w:style w:type="paragraph" w:customStyle="1" w:styleId="2f4">
    <w:name w:val="正文式样2"/>
    <w:basedOn w:val="a5"/>
    <w:rsid w:val="00217935"/>
    <w:pPr>
      <w:widowControl/>
      <w:spacing w:after="240" w:line="360" w:lineRule="auto"/>
      <w:ind w:rightChars="100" w:right="180" w:firstLineChars="225" w:firstLine="540"/>
      <w:jc w:val="left"/>
    </w:pPr>
    <w:rPr>
      <w:rFonts w:eastAsia="楷体_GB2312"/>
      <w:kern w:val="0"/>
      <w:sz w:val="24"/>
      <w:szCs w:val="20"/>
      <w:lang w:eastAsia="en-US"/>
    </w:rPr>
  </w:style>
  <w:style w:type="paragraph" w:customStyle="1" w:styleId="33CharChar3CharCharCharChar3Char3C">
    <w:name w:val="样式 标题 3标题 3 Char Char标题 3 Char Char Char Char标题 3 Char标题 3 C..."/>
    <w:basedOn w:val="31"/>
    <w:autoRedefine/>
    <w:rsid w:val="00217935"/>
    <w:pPr>
      <w:keepLines w:val="0"/>
      <w:widowControl/>
      <w:numPr>
        <w:numId w:val="0"/>
      </w:numPr>
      <w:spacing w:before="60" w:after="60"/>
      <w:jc w:val="left"/>
    </w:pPr>
    <w:rPr>
      <w:rFonts w:ascii="Times New Roman" w:eastAsia="楷体_GB2312" w:hAnsi="Times New Roman"/>
      <w:kern w:val="2"/>
      <w:szCs w:val="20"/>
      <w:lang w:val="en-US" w:eastAsia="en-US"/>
    </w:rPr>
  </w:style>
  <w:style w:type="paragraph" w:customStyle="1" w:styleId="03">
    <w:name w:val="正文式样03"/>
    <w:basedOn w:val="a5"/>
    <w:rsid w:val="00217935"/>
    <w:pPr>
      <w:widowControl/>
      <w:spacing w:line="360" w:lineRule="auto"/>
      <w:jc w:val="left"/>
    </w:pPr>
    <w:rPr>
      <w:rFonts w:eastAsia="楷体_GB2312"/>
      <w:kern w:val="0"/>
      <w:sz w:val="24"/>
      <w:szCs w:val="20"/>
      <w:lang w:eastAsia="en-US"/>
    </w:rPr>
  </w:style>
  <w:style w:type="paragraph" w:customStyle="1" w:styleId="33CharChar3CharCharCharChar3Char3C1">
    <w:name w:val="样式 标题 3标题 3 Char Char标题 3 Char Char Char Char标题 3 Char标题 3 C...1"/>
    <w:basedOn w:val="31"/>
    <w:link w:val="33CharChar3CharCharCharChar3Char3C1Char"/>
    <w:autoRedefine/>
    <w:rsid w:val="00217935"/>
    <w:pPr>
      <w:keepLines w:val="0"/>
      <w:widowControl/>
      <w:numPr>
        <w:numId w:val="0"/>
      </w:numPr>
      <w:spacing w:before="120" w:after="120"/>
    </w:pPr>
    <w:rPr>
      <w:rFonts w:ascii="Times New Roman" w:eastAsia="楷体_GB2312" w:hAnsi="Times New Roman"/>
      <w:kern w:val="0"/>
      <w:szCs w:val="20"/>
      <w:lang w:val="en-US" w:eastAsia="en-US"/>
    </w:rPr>
  </w:style>
  <w:style w:type="character" w:customStyle="1" w:styleId="33CharChar3CharCharCharChar3Char3C1Char">
    <w:name w:val="样式 标题 3标题 3 Char Char标题 3 Char Char Char Char标题 3 Char标题 3 C...1 Char"/>
    <w:link w:val="33CharChar3CharCharCharChar3Char3C1"/>
    <w:rsid w:val="00217935"/>
    <w:rPr>
      <w:rFonts w:eastAsia="楷体_GB2312"/>
      <w:b/>
      <w:bCs/>
      <w:sz w:val="28"/>
      <w:lang w:eastAsia="en-US"/>
    </w:rPr>
  </w:style>
  <w:style w:type="paragraph" w:customStyle="1" w:styleId="4H4PIM44l3sect1234RefHeading1rh1sect123">
    <w:name w:val="样式 标题 4H4PIM 44l3sect 1.2.3.4Ref Heading 1rh1sect 1.2.3...."/>
    <w:basedOn w:val="42"/>
    <w:autoRedefine/>
    <w:rsid w:val="00217935"/>
    <w:pPr>
      <w:keepLines w:val="0"/>
      <w:widowControl/>
      <w:spacing w:before="120" w:after="120" w:line="360" w:lineRule="auto"/>
      <w:jc w:val="left"/>
    </w:pPr>
    <w:rPr>
      <w:rFonts w:ascii="Times New Roman" w:eastAsia="楷体_GB2312" w:hAnsi="Times New Roman"/>
      <w:kern w:val="0"/>
      <w:szCs w:val="20"/>
      <w:lang w:eastAsia="en-US"/>
    </w:rPr>
  </w:style>
  <w:style w:type="paragraph" w:customStyle="1" w:styleId="2f5">
    <w:name w:val="样式 首行缩进:  2 字符"/>
    <w:basedOn w:val="a5"/>
    <w:link w:val="2Char5"/>
    <w:autoRedefine/>
    <w:rsid w:val="00217935"/>
    <w:pPr>
      <w:widowControl/>
      <w:spacing w:line="360" w:lineRule="auto"/>
    </w:pPr>
    <w:rPr>
      <w:rFonts w:eastAsia="楷体_GB2312" w:cs="宋体"/>
      <w:kern w:val="0"/>
      <w:sz w:val="24"/>
    </w:rPr>
  </w:style>
  <w:style w:type="character" w:customStyle="1" w:styleId="2Char5">
    <w:name w:val="样式 首行缩进:  2 字符 Char"/>
    <w:link w:val="2f5"/>
    <w:rsid w:val="00217935"/>
    <w:rPr>
      <w:rFonts w:eastAsia="楷体_GB2312" w:cs="宋体"/>
      <w:sz w:val="24"/>
      <w:szCs w:val="24"/>
    </w:rPr>
  </w:style>
  <w:style w:type="paragraph" w:customStyle="1" w:styleId="11l0H1SectionHeadHeader1h1PIM1123321Title1">
    <w:name w:val="样式 标题 11l0H1Section HeadHeader1h1PIM 1123321Title1卷标题..."/>
    <w:basedOn w:val="11"/>
    <w:rsid w:val="00217935"/>
    <w:pPr>
      <w:keepLines w:val="0"/>
      <w:widowControl/>
      <w:spacing w:before="240" w:after="120" w:line="360" w:lineRule="auto"/>
      <w:jc w:val="left"/>
    </w:pPr>
    <w:rPr>
      <w:rFonts w:eastAsia="楷体_GB2312" w:cs="宋体"/>
      <w:kern w:val="28"/>
      <w:sz w:val="36"/>
      <w:szCs w:val="20"/>
      <w:lang w:val="en-US" w:eastAsia="zh-CN"/>
    </w:rPr>
  </w:style>
  <w:style w:type="paragraph" w:customStyle="1" w:styleId="2h2l2sect122l1Heading2HiddenHeading2CCBSH2P2">
    <w:name w:val="样式 标题 2h2l2sect 1.22l1Heading 2 HiddenHeading 2 CCBSH2P...2"/>
    <w:basedOn w:val="23"/>
    <w:rsid w:val="00217935"/>
    <w:pPr>
      <w:keepLines w:val="0"/>
      <w:widowControl/>
      <w:numPr>
        <w:ilvl w:val="0"/>
        <w:numId w:val="0"/>
      </w:numPr>
      <w:spacing w:before="240" w:after="240" w:line="360" w:lineRule="auto"/>
      <w:jc w:val="left"/>
    </w:pPr>
    <w:rPr>
      <w:rFonts w:eastAsia="楷体_GB2312"/>
      <w:kern w:val="0"/>
      <w:sz w:val="36"/>
      <w:szCs w:val="36"/>
      <w:lang w:val="en-US" w:eastAsia="en-US"/>
    </w:rPr>
  </w:style>
  <w:style w:type="paragraph" w:customStyle="1" w:styleId="33CharChar3CharCharCharChar3Char3C2">
    <w:name w:val="样式 标题 3标题 3 Char Char标题 3 Char Char Char Char标题 3 Char标题 3 C...2"/>
    <w:basedOn w:val="31"/>
    <w:rsid w:val="00217935"/>
    <w:pPr>
      <w:keepLines w:val="0"/>
      <w:widowControl/>
      <w:numPr>
        <w:numId w:val="0"/>
      </w:numPr>
      <w:spacing w:before="120" w:after="120"/>
      <w:jc w:val="left"/>
    </w:pPr>
    <w:rPr>
      <w:rFonts w:ascii="Arial" w:eastAsia="楷体_GB2312" w:hAnsi="Arial"/>
      <w:kern w:val="0"/>
      <w:sz w:val="32"/>
      <w:szCs w:val="20"/>
      <w:lang w:val="en-US" w:eastAsia="en-US"/>
    </w:rPr>
  </w:style>
  <w:style w:type="paragraph" w:customStyle="1" w:styleId="Arial">
    <w:name w:val="样式 Arial"/>
    <w:basedOn w:val="a5"/>
    <w:rsid w:val="00217935"/>
    <w:pPr>
      <w:widowControl/>
      <w:spacing w:line="360" w:lineRule="auto"/>
      <w:ind w:firstLineChars="200" w:firstLine="480"/>
      <w:jc w:val="left"/>
    </w:pPr>
    <w:rPr>
      <w:rFonts w:ascii="Arial" w:eastAsia="楷体_GB2312" w:hAnsi="Arial" w:cs="宋体"/>
      <w:kern w:val="0"/>
      <w:sz w:val="24"/>
      <w:szCs w:val="20"/>
      <w:lang w:eastAsia="en-US"/>
    </w:rPr>
  </w:style>
  <w:style w:type="paragraph" w:customStyle="1" w:styleId="211">
    <w:name w:val="样式 首行缩进:  2 字符1"/>
    <w:basedOn w:val="a5"/>
    <w:rsid w:val="00217935"/>
    <w:pPr>
      <w:widowControl/>
      <w:spacing w:line="360" w:lineRule="auto"/>
      <w:ind w:firstLineChars="200" w:firstLine="480"/>
      <w:jc w:val="left"/>
    </w:pPr>
    <w:rPr>
      <w:rFonts w:eastAsia="楷体_GB2312" w:cs="宋体"/>
      <w:kern w:val="0"/>
      <w:sz w:val="24"/>
      <w:szCs w:val="20"/>
      <w:lang w:eastAsia="en-US"/>
    </w:rPr>
  </w:style>
  <w:style w:type="character" w:customStyle="1" w:styleId="2CharChar">
    <w:name w:val="正文文字 2 Char Char"/>
    <w:rsid w:val="00217935"/>
    <w:rPr>
      <w:kern w:val="2"/>
      <w:sz w:val="21"/>
      <w:szCs w:val="24"/>
    </w:rPr>
  </w:style>
  <w:style w:type="character" w:styleId="afffffa">
    <w:name w:val="line number"/>
    <w:basedOn w:val="a7"/>
    <w:rsid w:val="00217935"/>
  </w:style>
  <w:style w:type="paragraph" w:styleId="TOC">
    <w:name w:val="TOC Heading"/>
    <w:basedOn w:val="11"/>
    <w:next w:val="a5"/>
    <w:uiPriority w:val="39"/>
    <w:qFormat/>
    <w:rsid w:val="00217935"/>
    <w:pPr>
      <w:pageBreakBefore w:val="0"/>
      <w:widowControl/>
      <w:spacing w:before="480" w:after="0" w:line="276" w:lineRule="auto"/>
      <w:jc w:val="left"/>
      <w:outlineLvl w:val="9"/>
    </w:pPr>
    <w:rPr>
      <w:rFonts w:ascii="Cambria" w:hAnsi="Cambria"/>
      <w:color w:val="365F91"/>
      <w:kern w:val="0"/>
      <w:sz w:val="28"/>
      <w:szCs w:val="28"/>
      <w:lang w:val="en-US" w:eastAsia="zh-CN"/>
    </w:rPr>
  </w:style>
  <w:style w:type="character" w:customStyle="1" w:styleId="Charf0">
    <w:name w:val="注释标题 Char"/>
    <w:link w:val="afff"/>
    <w:rsid w:val="00217935"/>
    <w:rPr>
      <w:kern w:val="2"/>
      <w:sz w:val="21"/>
      <w:szCs w:val="24"/>
    </w:rPr>
  </w:style>
  <w:style w:type="character" w:customStyle="1" w:styleId="Chard">
    <w:name w:val="称呼 Char"/>
    <w:link w:val="aff1"/>
    <w:rsid w:val="00217935"/>
    <w:rPr>
      <w:kern w:val="2"/>
      <w:sz w:val="21"/>
      <w:szCs w:val="24"/>
    </w:rPr>
  </w:style>
  <w:style w:type="character" w:customStyle="1" w:styleId="HTMLChar">
    <w:name w:val="HTML 预设格式 Char"/>
    <w:link w:val="HTML0"/>
    <w:rsid w:val="00217935"/>
    <w:rPr>
      <w:rFonts w:ascii="Courier New" w:hAnsi="Courier New" w:cs="Courier New"/>
      <w:kern w:val="2"/>
    </w:rPr>
  </w:style>
  <w:style w:type="character" w:customStyle="1" w:styleId="Chara">
    <w:name w:val="批注主题 Char"/>
    <w:link w:val="af9"/>
    <w:semiHidden/>
    <w:rsid w:val="00217935"/>
    <w:rPr>
      <w:b/>
      <w:bCs/>
      <w:kern w:val="2"/>
      <w:sz w:val="21"/>
      <w:szCs w:val="24"/>
    </w:rPr>
  </w:style>
  <w:style w:type="character" w:customStyle="1" w:styleId="Char6">
    <w:name w:val="副标题 Char"/>
    <w:link w:val="af4"/>
    <w:rsid w:val="00217935"/>
    <w:rPr>
      <w:rFonts w:ascii="Arial" w:hAnsi="Arial" w:cs="Arial"/>
      <w:b/>
      <w:bCs/>
      <w:kern w:val="28"/>
      <w:sz w:val="32"/>
      <w:szCs w:val="32"/>
    </w:rPr>
  </w:style>
  <w:style w:type="character" w:customStyle="1" w:styleId="Char3">
    <w:name w:val="标题 Char"/>
    <w:link w:val="ae"/>
    <w:rsid w:val="00217935"/>
    <w:rPr>
      <w:rFonts w:ascii="Arial" w:hAnsi="Arial" w:cs="Arial"/>
      <w:b/>
      <w:bCs/>
      <w:kern w:val="2"/>
      <w:sz w:val="32"/>
      <w:szCs w:val="32"/>
    </w:rPr>
  </w:style>
  <w:style w:type="paragraph" w:customStyle="1" w:styleId="CharCharCharChar1CharCharCharCharCharCharCharCharCharCharChar">
    <w:name w:val="Char Char Char Char1 Char Char Char Char Char Char Char Char Char Char Char"/>
    <w:basedOn w:val="a5"/>
    <w:autoRedefine/>
    <w:rsid w:val="00217935"/>
    <w:pPr>
      <w:widowControl/>
      <w:spacing w:after="160" w:line="240" w:lineRule="exact"/>
      <w:jc w:val="left"/>
    </w:pPr>
    <w:rPr>
      <w:rFonts w:ascii="Verdana" w:eastAsia="仿宋_GB2312" w:hAnsi="Verdana"/>
      <w:kern w:val="0"/>
      <w:sz w:val="24"/>
      <w:szCs w:val="20"/>
      <w:lang w:eastAsia="en-US"/>
    </w:rPr>
  </w:style>
  <w:style w:type="paragraph" w:customStyle="1" w:styleId="afffffb">
    <w:name w:val="·âÃæ±í¸ñÎÄ±¾"/>
    <w:basedOn w:val="a5"/>
    <w:rsid w:val="00217935"/>
    <w:pPr>
      <w:widowControl/>
      <w:overflowPunct w:val="0"/>
      <w:autoSpaceDE w:val="0"/>
      <w:autoSpaceDN w:val="0"/>
      <w:adjustRightInd w:val="0"/>
      <w:jc w:val="center"/>
      <w:textAlignment w:val="baseline"/>
    </w:pPr>
    <w:rPr>
      <w:b/>
      <w:noProof/>
      <w:kern w:val="0"/>
      <w:sz w:val="24"/>
      <w:szCs w:val="20"/>
    </w:rPr>
  </w:style>
  <w:style w:type="paragraph" w:customStyle="1" w:styleId="1b">
    <w:name w:val="1.正文"/>
    <w:rsid w:val="00217935"/>
    <w:pPr>
      <w:widowControl w:val="0"/>
      <w:adjustRightInd w:val="0"/>
      <w:spacing w:line="360" w:lineRule="auto"/>
      <w:ind w:firstLine="397"/>
      <w:jc w:val="both"/>
      <w:textAlignment w:val="baseline"/>
    </w:pPr>
    <w:rPr>
      <w:spacing w:val="20"/>
      <w:sz w:val="24"/>
    </w:rPr>
  </w:style>
  <w:style w:type="paragraph" w:customStyle="1" w:styleId="afffffc">
    <w:name w:val="正文（首行不缩进）"/>
    <w:basedOn w:val="a5"/>
    <w:rsid w:val="00217935"/>
    <w:pPr>
      <w:autoSpaceDE w:val="0"/>
      <w:autoSpaceDN w:val="0"/>
      <w:adjustRightInd w:val="0"/>
      <w:spacing w:line="360" w:lineRule="auto"/>
      <w:jc w:val="left"/>
    </w:pPr>
    <w:rPr>
      <w:kern w:val="0"/>
      <w:szCs w:val="20"/>
    </w:rPr>
  </w:style>
  <w:style w:type="paragraph" w:customStyle="1" w:styleId="1c">
    <w:name w:val="缺省文本:1"/>
    <w:basedOn w:val="a5"/>
    <w:rsid w:val="00217935"/>
    <w:pPr>
      <w:autoSpaceDE w:val="0"/>
      <w:autoSpaceDN w:val="0"/>
      <w:adjustRightInd w:val="0"/>
      <w:spacing w:line="400" w:lineRule="exact"/>
      <w:ind w:firstLine="539"/>
    </w:pPr>
    <w:rPr>
      <w:kern w:val="0"/>
      <w:sz w:val="24"/>
    </w:rPr>
  </w:style>
  <w:style w:type="paragraph" w:customStyle="1" w:styleId="DefaultText">
    <w:name w:val="Default Text"/>
    <w:basedOn w:val="a5"/>
    <w:rsid w:val="00217935"/>
    <w:pPr>
      <w:autoSpaceDE w:val="0"/>
      <w:autoSpaceDN w:val="0"/>
      <w:adjustRightInd w:val="0"/>
      <w:jc w:val="left"/>
    </w:pPr>
    <w:rPr>
      <w:kern w:val="0"/>
      <w:sz w:val="24"/>
    </w:rPr>
  </w:style>
  <w:style w:type="paragraph" w:customStyle="1" w:styleId="DefinitionTerm">
    <w:name w:val="Definition Term"/>
    <w:basedOn w:val="a5"/>
    <w:next w:val="DefinitionList"/>
    <w:rsid w:val="00217935"/>
    <w:pPr>
      <w:autoSpaceDE w:val="0"/>
      <w:autoSpaceDN w:val="0"/>
      <w:adjustRightInd w:val="0"/>
      <w:jc w:val="left"/>
    </w:pPr>
    <w:rPr>
      <w:kern w:val="0"/>
      <w:sz w:val="24"/>
      <w:szCs w:val="20"/>
    </w:rPr>
  </w:style>
  <w:style w:type="paragraph" w:customStyle="1" w:styleId="DefinitionList">
    <w:name w:val="Definition List"/>
    <w:basedOn w:val="a5"/>
    <w:next w:val="DefinitionTerm"/>
    <w:rsid w:val="00217935"/>
    <w:pPr>
      <w:autoSpaceDE w:val="0"/>
      <w:autoSpaceDN w:val="0"/>
      <w:adjustRightInd w:val="0"/>
      <w:ind w:left="360"/>
      <w:jc w:val="left"/>
    </w:pPr>
    <w:rPr>
      <w:kern w:val="0"/>
      <w:sz w:val="24"/>
      <w:szCs w:val="20"/>
    </w:rPr>
  </w:style>
  <w:style w:type="paragraph" w:customStyle="1" w:styleId="Address">
    <w:name w:val="Address"/>
    <w:basedOn w:val="a5"/>
    <w:next w:val="a5"/>
    <w:rsid w:val="00217935"/>
    <w:pPr>
      <w:autoSpaceDE w:val="0"/>
      <w:autoSpaceDN w:val="0"/>
      <w:adjustRightInd w:val="0"/>
      <w:jc w:val="left"/>
    </w:pPr>
    <w:rPr>
      <w:i/>
      <w:kern w:val="0"/>
      <w:sz w:val="24"/>
      <w:szCs w:val="20"/>
    </w:rPr>
  </w:style>
  <w:style w:type="paragraph" w:customStyle="1" w:styleId="Blockquote">
    <w:name w:val="Blockquote"/>
    <w:basedOn w:val="a5"/>
    <w:rsid w:val="00217935"/>
    <w:pPr>
      <w:autoSpaceDE w:val="0"/>
      <w:autoSpaceDN w:val="0"/>
      <w:adjustRightInd w:val="0"/>
      <w:spacing w:before="100" w:after="100"/>
      <w:ind w:left="360" w:right="360"/>
      <w:jc w:val="left"/>
    </w:pPr>
    <w:rPr>
      <w:kern w:val="0"/>
      <w:sz w:val="24"/>
      <w:szCs w:val="20"/>
    </w:rPr>
  </w:style>
  <w:style w:type="paragraph" w:customStyle="1" w:styleId="Preformatted">
    <w:name w:val="Preformatted"/>
    <w:basedOn w:val="a5"/>
    <w:rsid w:val="00217935"/>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z-BottomofForm">
    <w:name w:val="z-Bottom of Form"/>
    <w:next w:val="a5"/>
    <w:hidden/>
    <w:rsid w:val="00217935"/>
    <w:pPr>
      <w:widowControl w:val="0"/>
      <w:pBdr>
        <w:top w:val="double" w:sz="2" w:space="0" w:color="000000"/>
      </w:pBdr>
      <w:autoSpaceDE w:val="0"/>
      <w:autoSpaceDN w:val="0"/>
      <w:adjustRightInd w:val="0"/>
      <w:jc w:val="center"/>
    </w:pPr>
    <w:rPr>
      <w:rFonts w:ascii="Arial" w:hAnsi="Arial"/>
      <w:vanish/>
      <w:sz w:val="16"/>
    </w:rPr>
  </w:style>
  <w:style w:type="paragraph" w:customStyle="1" w:styleId="z-TopofForm">
    <w:name w:val="z-Top of Form"/>
    <w:next w:val="a5"/>
    <w:hidden/>
    <w:rsid w:val="00217935"/>
    <w:pPr>
      <w:widowControl w:val="0"/>
      <w:pBdr>
        <w:bottom w:val="double" w:sz="2" w:space="0" w:color="000000"/>
      </w:pBdr>
      <w:autoSpaceDE w:val="0"/>
      <w:autoSpaceDN w:val="0"/>
      <w:adjustRightInd w:val="0"/>
      <w:jc w:val="center"/>
    </w:pPr>
    <w:rPr>
      <w:rFonts w:ascii="Arial" w:hAnsi="Arial"/>
      <w:vanish/>
      <w:sz w:val="16"/>
    </w:rPr>
  </w:style>
  <w:style w:type="paragraph" w:customStyle="1" w:styleId="afffffd">
    <w:name w:val="表格文字（大）"/>
    <w:basedOn w:val="a5"/>
    <w:rsid w:val="00217935"/>
    <w:pPr>
      <w:spacing w:before="20" w:after="20"/>
    </w:pPr>
    <w:rPr>
      <w:rFonts w:ascii="Century Gothic" w:hAnsi="Century Gothic"/>
      <w:sz w:val="24"/>
      <w:szCs w:val="20"/>
    </w:rPr>
  </w:style>
  <w:style w:type="paragraph" w:customStyle="1" w:styleId="afffffe">
    <w:name w:val="表格文字"/>
    <w:basedOn w:val="a5"/>
    <w:next w:val="af7"/>
    <w:rsid w:val="00217935"/>
    <w:pPr>
      <w:spacing w:before="20" w:after="20"/>
    </w:pPr>
    <w:rPr>
      <w:rFonts w:ascii="Century Gothic" w:hAnsi="Century Gothic"/>
      <w:sz w:val="20"/>
      <w:szCs w:val="20"/>
    </w:rPr>
  </w:style>
  <w:style w:type="paragraph" w:customStyle="1" w:styleId="Char1CharCharCharCharCharChar">
    <w:name w:val="Char1 Char Char Char Char Char Char"/>
    <w:basedOn w:val="a5"/>
    <w:rsid w:val="00217935"/>
    <w:pPr>
      <w:autoSpaceDE w:val="0"/>
      <w:autoSpaceDN w:val="0"/>
    </w:pPr>
    <w:rPr>
      <w:rFonts w:ascii="Tahoma" w:hAnsi="Tahoma"/>
      <w:sz w:val="24"/>
      <w:szCs w:val="20"/>
    </w:rPr>
  </w:style>
  <w:style w:type="paragraph" w:customStyle="1" w:styleId="CharCharCharCharCharChar">
    <w:name w:val="Char Char Char Char Char Char"/>
    <w:basedOn w:val="a5"/>
    <w:autoRedefine/>
    <w:rsid w:val="00217935"/>
    <w:pPr>
      <w:widowControl/>
      <w:spacing w:after="160" w:line="240" w:lineRule="exact"/>
      <w:jc w:val="left"/>
    </w:pPr>
    <w:rPr>
      <w:rFonts w:ascii="Verdana" w:eastAsia="仿宋_GB2312" w:hAnsi="Verdana"/>
      <w:kern w:val="0"/>
      <w:sz w:val="24"/>
      <w:szCs w:val="20"/>
      <w:lang w:eastAsia="en-US"/>
    </w:rPr>
  </w:style>
  <w:style w:type="paragraph" w:customStyle="1" w:styleId="TableText">
    <w:name w:val="Table Text"/>
    <w:rsid w:val="00217935"/>
    <w:pPr>
      <w:snapToGrid w:val="0"/>
      <w:spacing w:before="80" w:after="80"/>
    </w:pPr>
    <w:rPr>
      <w:rFonts w:ascii="Arial" w:hAnsi="Arial"/>
      <w:sz w:val="18"/>
    </w:rPr>
  </w:style>
  <w:style w:type="paragraph" w:customStyle="1" w:styleId="TableTextChar">
    <w:name w:val="Table Text Char"/>
    <w:rsid w:val="00217935"/>
    <w:pPr>
      <w:snapToGrid w:val="0"/>
      <w:spacing w:before="80" w:after="80"/>
    </w:pPr>
    <w:rPr>
      <w:rFonts w:ascii="Arial" w:hAnsi="Arial" w:cs="Arial"/>
      <w:kern w:val="2"/>
      <w:sz w:val="18"/>
      <w:szCs w:val="21"/>
    </w:rPr>
  </w:style>
  <w:style w:type="character" w:customStyle="1" w:styleId="TableTextCharChar">
    <w:name w:val="Table Text Char Char"/>
    <w:rsid w:val="00217935"/>
    <w:rPr>
      <w:rFonts w:ascii="Arial" w:eastAsia="宋体" w:hAnsi="Arial" w:cs="Arial"/>
      <w:kern w:val="2"/>
      <w:sz w:val="18"/>
      <w:szCs w:val="21"/>
      <w:lang w:val="en-US" w:eastAsia="zh-CN" w:bidi="ar-SA"/>
    </w:rPr>
  </w:style>
  <w:style w:type="paragraph" w:customStyle="1" w:styleId="CharCharCharCharCharCharChar">
    <w:name w:val="Char Char Char Char Char Char Char"/>
    <w:basedOn w:val="a5"/>
    <w:rsid w:val="00217935"/>
    <w:pPr>
      <w:widowControl/>
      <w:spacing w:after="160" w:line="240" w:lineRule="exact"/>
      <w:jc w:val="left"/>
    </w:pPr>
    <w:rPr>
      <w:rFonts w:ascii="Verdana" w:hAnsi="Verdana"/>
      <w:kern w:val="0"/>
      <w:sz w:val="20"/>
      <w:szCs w:val="20"/>
      <w:lang w:eastAsia="en-US"/>
    </w:rPr>
  </w:style>
  <w:style w:type="paragraph" w:customStyle="1" w:styleId="affffff">
    <w:name w:val="±íÏî"/>
    <w:basedOn w:val="a5"/>
    <w:rsid w:val="00217935"/>
    <w:pPr>
      <w:widowControl/>
      <w:overflowPunct w:val="0"/>
      <w:autoSpaceDE w:val="0"/>
      <w:autoSpaceDN w:val="0"/>
      <w:adjustRightInd w:val="0"/>
      <w:spacing w:line="300" w:lineRule="auto"/>
      <w:jc w:val="center"/>
      <w:textAlignment w:val="baseline"/>
    </w:pPr>
    <w:rPr>
      <w:kern w:val="0"/>
      <w:sz w:val="18"/>
      <w:szCs w:val="20"/>
    </w:rPr>
  </w:style>
  <w:style w:type="paragraph" w:customStyle="1" w:styleId="affffff0">
    <w:name w:val="±íÉí"/>
    <w:basedOn w:val="a5"/>
    <w:rsid w:val="00217935"/>
    <w:pPr>
      <w:widowControl/>
      <w:overflowPunct w:val="0"/>
      <w:autoSpaceDE w:val="0"/>
      <w:autoSpaceDN w:val="0"/>
      <w:adjustRightInd w:val="0"/>
      <w:spacing w:line="300" w:lineRule="auto"/>
      <w:jc w:val="left"/>
      <w:textAlignment w:val="baseline"/>
    </w:pPr>
    <w:rPr>
      <w:kern w:val="0"/>
      <w:sz w:val="18"/>
      <w:szCs w:val="20"/>
    </w:rPr>
  </w:style>
  <w:style w:type="paragraph" w:customStyle="1" w:styleId="affffff1">
    <w:name w:val="È±Ê¡ÎÄ±¾"/>
    <w:basedOn w:val="a5"/>
    <w:rsid w:val="00217935"/>
    <w:pPr>
      <w:widowControl/>
      <w:overflowPunct w:val="0"/>
      <w:autoSpaceDE w:val="0"/>
      <w:autoSpaceDN w:val="0"/>
      <w:adjustRightInd w:val="0"/>
      <w:spacing w:line="360" w:lineRule="auto"/>
      <w:textAlignment w:val="baseline"/>
    </w:pPr>
    <w:rPr>
      <w:kern w:val="0"/>
      <w:szCs w:val="20"/>
    </w:rPr>
  </w:style>
  <w:style w:type="character" w:customStyle="1" w:styleId="pagesublink1">
    <w:name w:val="pagesublink1"/>
    <w:rsid w:val="00217935"/>
    <w:rPr>
      <w:rFonts w:ascii="Arial" w:hAnsi="Arial" w:cs="Arial" w:hint="default"/>
      <w:b/>
      <w:bCs/>
      <w:strike w:val="0"/>
      <w:dstrike w:val="0"/>
      <w:sz w:val="20"/>
      <w:szCs w:val="20"/>
      <w:u w:val="none"/>
      <w:effect w:val="none"/>
    </w:rPr>
  </w:style>
  <w:style w:type="character" w:customStyle="1" w:styleId="webmaster1">
    <w:name w:val="webmaster1"/>
    <w:rsid w:val="00217935"/>
    <w:rPr>
      <w:rFonts w:ascii="Arial" w:hAnsi="Arial" w:cs="Arial" w:hint="default"/>
      <w:sz w:val="17"/>
      <w:szCs w:val="17"/>
    </w:rPr>
  </w:style>
  <w:style w:type="paragraph" w:customStyle="1" w:styleId="1d">
    <w:name w:val="正文 1"/>
    <w:basedOn w:val="a5"/>
    <w:rsid w:val="00217935"/>
    <w:pPr>
      <w:widowControl/>
      <w:snapToGrid w:val="0"/>
      <w:spacing w:before="80" w:after="80" w:line="360" w:lineRule="auto"/>
      <w:ind w:left="1418"/>
    </w:pPr>
    <w:rPr>
      <w:szCs w:val="20"/>
    </w:rPr>
  </w:style>
  <w:style w:type="paragraph" w:customStyle="1" w:styleId="affffff2">
    <w:name w:val="表项"/>
    <w:next w:val="affffff3"/>
    <w:rsid w:val="00217935"/>
    <w:pPr>
      <w:keepNext/>
      <w:spacing w:line="300" w:lineRule="auto"/>
      <w:jc w:val="center"/>
      <w:textAlignment w:val="baseline"/>
    </w:pPr>
    <w:rPr>
      <w:rFonts w:ascii="Arial" w:eastAsia="黑体" w:hAnsi="Arial"/>
      <w:noProof/>
      <w:sz w:val="21"/>
    </w:rPr>
  </w:style>
  <w:style w:type="paragraph" w:customStyle="1" w:styleId="affffff3">
    <w:name w:val="表身"/>
    <w:rsid w:val="00217935"/>
    <w:pPr>
      <w:spacing w:before="40" w:after="40" w:line="300" w:lineRule="auto"/>
      <w:textAlignment w:val="center"/>
    </w:pPr>
    <w:rPr>
      <w:noProof/>
      <w:sz w:val="18"/>
    </w:rPr>
  </w:style>
  <w:style w:type="paragraph" w:customStyle="1" w:styleId="ParaCharCharCharCharCharCharCharCharChar1Char">
    <w:name w:val="默认段落字体 Para Char Char Char Char Char Char Char Char Char1 Char"/>
    <w:basedOn w:val="a5"/>
    <w:rsid w:val="00217935"/>
    <w:rPr>
      <w:rFonts w:ascii="Tahoma" w:hAnsi="Tahoma"/>
      <w:sz w:val="24"/>
      <w:szCs w:val="20"/>
    </w:rPr>
  </w:style>
  <w:style w:type="paragraph" w:customStyle="1" w:styleId="ParaCharCharCharChar111">
    <w:name w:val="默认段落字体 Para Char Char Char Char111"/>
    <w:aliases w:val="默认段落字体 Para Char Char Char Char2,默认段落字体 Para Char Char Char Char Char Char2,默认段落字体 Para Char Char Char Char Char Char11,默认段落字体 Para Char Char Char Char12,默认段落字体 Para Char Char Char Char1111 Char"/>
    <w:basedOn w:val="a5"/>
    <w:rsid w:val="00217935"/>
  </w:style>
  <w:style w:type="paragraph" w:customStyle="1" w:styleId="ItemListinTable">
    <w:name w:val="Item List in Table"/>
    <w:rsid w:val="00217935"/>
    <w:pPr>
      <w:tabs>
        <w:tab w:val="num" w:pos="840"/>
      </w:tabs>
      <w:spacing w:before="40" w:after="40"/>
      <w:ind w:left="840" w:hanging="420"/>
      <w:jc w:val="both"/>
    </w:pPr>
    <w:rPr>
      <w:rFonts w:ascii="Arial" w:hAnsi="Arial" w:cs="Arial"/>
      <w:sz w:val="18"/>
      <w:szCs w:val="18"/>
    </w:rPr>
  </w:style>
  <w:style w:type="paragraph" w:styleId="affffff4">
    <w:name w:val="Revision"/>
    <w:hidden/>
    <w:semiHidden/>
    <w:rsid w:val="00217935"/>
    <w:rPr>
      <w:rFonts w:ascii="Calibri" w:hAnsi="Calibri"/>
      <w:kern w:val="2"/>
      <w:sz w:val="21"/>
      <w:szCs w:val="22"/>
    </w:rPr>
  </w:style>
  <w:style w:type="paragraph" w:customStyle="1" w:styleId="TableHeading">
    <w:name w:val="Table Heading"/>
    <w:rsid w:val="00217935"/>
    <w:pPr>
      <w:keepNext/>
      <w:snapToGrid w:val="0"/>
      <w:spacing w:before="80" w:after="80"/>
      <w:jc w:val="center"/>
    </w:pPr>
    <w:rPr>
      <w:rFonts w:ascii="Arial" w:eastAsia="黑体" w:hAnsi="Arial" w:cs="Arial"/>
      <w:sz w:val="18"/>
      <w:szCs w:val="18"/>
    </w:rPr>
  </w:style>
  <w:style w:type="paragraph" w:customStyle="1" w:styleId="TableTextCharCharCharCharCharChar1">
    <w:name w:val="Table Text Char Char Char Char Char Char1"/>
    <w:rsid w:val="00217935"/>
    <w:pPr>
      <w:snapToGrid w:val="0"/>
      <w:spacing w:before="80" w:after="80"/>
    </w:pPr>
    <w:rPr>
      <w:rFonts w:ascii="Arial" w:hAnsi="Arial" w:cs="Arial"/>
      <w:sz w:val="18"/>
      <w:szCs w:val="21"/>
    </w:rPr>
  </w:style>
  <w:style w:type="character" w:customStyle="1" w:styleId="boldbodycopy1">
    <w:name w:val="boldbodycopy1"/>
    <w:rsid w:val="00217935"/>
    <w:rPr>
      <w:rFonts w:ascii="Arial" w:hAnsi="Arial" w:cs="Arial" w:hint="default"/>
      <w:b/>
      <w:bCs/>
      <w:strike w:val="0"/>
      <w:dstrike w:val="0"/>
      <w:color w:val="000000"/>
      <w:sz w:val="18"/>
      <w:szCs w:val="18"/>
      <w:u w:val="none"/>
      <w:effect w:val="none"/>
    </w:rPr>
  </w:style>
  <w:style w:type="paragraph" w:customStyle="1" w:styleId="CharCharCharCharCharChar1CharCharCharCharCharCharCharCharCharCharCharChar1CharCharCharChar">
    <w:name w:val="Char Char Char Char Char Char1 Char Char Char Char Char Char Char Char Char Char Char Char1 Char Char Char Char"/>
    <w:basedOn w:val="a5"/>
    <w:rsid w:val="00217935"/>
    <w:pPr>
      <w:suppressAutoHyphens/>
      <w:adjustRightInd w:val="0"/>
      <w:spacing w:line="360" w:lineRule="auto"/>
    </w:pPr>
    <w:rPr>
      <w:kern w:val="1"/>
      <w:sz w:val="24"/>
      <w:szCs w:val="20"/>
      <w:lang w:eastAsia="ar-SA"/>
    </w:rPr>
  </w:style>
  <w:style w:type="paragraph" w:customStyle="1" w:styleId="affffff5">
    <w:name w:val="图题"/>
    <w:basedOn w:val="a5"/>
    <w:next w:val="a5"/>
    <w:autoRedefine/>
    <w:rsid w:val="00217935"/>
    <w:pPr>
      <w:widowControl/>
      <w:tabs>
        <w:tab w:val="left" w:pos="0"/>
      </w:tabs>
      <w:autoSpaceDN w:val="0"/>
      <w:spacing w:line="300" w:lineRule="auto"/>
      <w:jc w:val="center"/>
    </w:pPr>
    <w:rPr>
      <w:rFonts w:eastAsia="黑体"/>
      <w:kern w:val="0"/>
    </w:rPr>
  </w:style>
  <w:style w:type="paragraph" w:customStyle="1" w:styleId="xl47">
    <w:name w:val="xl47"/>
    <w:basedOn w:val="a5"/>
    <w:rsid w:val="00217935"/>
    <w:pPr>
      <w:widowControl/>
      <w:pBdr>
        <w:top w:val="single" w:sz="4" w:space="0" w:color="auto"/>
        <w:bottom w:val="single" w:sz="4" w:space="0" w:color="auto"/>
        <w:right w:val="single" w:sz="4" w:space="0" w:color="auto"/>
      </w:pBdr>
      <w:spacing w:before="100" w:beforeAutospacing="1" w:after="100" w:afterAutospacing="1"/>
      <w:jc w:val="left"/>
    </w:pPr>
    <w:rPr>
      <w:rFonts w:ascii="Arial Unicode MS" w:eastAsia="Arial Unicode MS" w:hAnsi="Arial Unicode MS" w:cs="Arial Unicode MS"/>
      <w:b/>
      <w:bCs/>
      <w:color w:val="000000"/>
      <w:kern w:val="0"/>
      <w:sz w:val="20"/>
      <w:szCs w:val="20"/>
    </w:rPr>
  </w:style>
  <w:style w:type="character" w:customStyle="1" w:styleId="text1">
    <w:name w:val="text1"/>
    <w:rsid w:val="00217935"/>
    <w:rPr>
      <w:strike w:val="0"/>
      <w:dstrike w:val="0"/>
      <w:color w:val="000000"/>
      <w:sz w:val="18"/>
      <w:szCs w:val="18"/>
      <w:u w:val="none"/>
      <w:effect w:val="none"/>
    </w:rPr>
  </w:style>
  <w:style w:type="paragraph" w:customStyle="1" w:styleId="CarCar">
    <w:name w:val="Car Car"/>
    <w:basedOn w:val="a5"/>
    <w:rsid w:val="00217935"/>
    <w:rPr>
      <w:rFonts w:ascii="Tahoma" w:hAnsi="Tahoma"/>
      <w:sz w:val="24"/>
      <w:szCs w:val="20"/>
    </w:rPr>
  </w:style>
  <w:style w:type="paragraph" w:customStyle="1" w:styleId="0740">
    <w:name w:val="样式 首行缩进:  0.74 厘米"/>
    <w:basedOn w:val="a5"/>
    <w:autoRedefine/>
    <w:rsid w:val="00217935"/>
    <w:pPr>
      <w:adjustRightInd w:val="0"/>
      <w:spacing w:line="360" w:lineRule="atLeast"/>
      <w:ind w:firstLine="420"/>
      <w:textAlignment w:val="baseline"/>
    </w:pPr>
    <w:rPr>
      <w:rFonts w:cs="宋体"/>
      <w:sz w:val="24"/>
      <w:szCs w:val="20"/>
    </w:rPr>
  </w:style>
  <w:style w:type="paragraph" w:customStyle="1" w:styleId="affffff6">
    <w:name w:val="??"/>
    <w:rsid w:val="00217935"/>
    <w:pPr>
      <w:widowControl w:val="0"/>
      <w:autoSpaceDE w:val="0"/>
      <w:autoSpaceDN w:val="0"/>
      <w:adjustRightInd w:val="0"/>
      <w:spacing w:line="312" w:lineRule="atLeast"/>
      <w:jc w:val="both"/>
      <w:textAlignment w:val="baseline"/>
    </w:pPr>
    <w:rPr>
      <w:rFonts w:eastAsia="??"/>
      <w:sz w:val="21"/>
    </w:rPr>
  </w:style>
  <w:style w:type="paragraph" w:customStyle="1" w:styleId="Char3CharCharChar">
    <w:name w:val="Char3 Char Char Char"/>
    <w:basedOn w:val="a5"/>
    <w:rsid w:val="00217935"/>
    <w:pPr>
      <w:widowControl/>
      <w:spacing w:after="160" w:line="240" w:lineRule="exact"/>
      <w:jc w:val="left"/>
    </w:pPr>
    <w:rPr>
      <w:rFonts w:ascii="Verdana" w:hAnsi="Verdana"/>
      <w:kern w:val="0"/>
      <w:sz w:val="20"/>
      <w:szCs w:val="20"/>
      <w:lang w:eastAsia="en-US"/>
    </w:rPr>
  </w:style>
  <w:style w:type="paragraph" w:customStyle="1" w:styleId="Proposalsbody">
    <w:name w:val="Proposals body"/>
    <w:basedOn w:val="a5"/>
    <w:next w:val="a5"/>
    <w:autoRedefine/>
    <w:rsid w:val="00217935"/>
    <w:pPr>
      <w:widowControl/>
      <w:spacing w:line="360" w:lineRule="auto"/>
      <w:jc w:val="left"/>
    </w:pPr>
    <w:rPr>
      <w:rFonts w:ascii="宋体"/>
      <w:snapToGrid w:val="0"/>
      <w:color w:val="000000"/>
      <w:kern w:val="0"/>
      <w:sz w:val="24"/>
      <w:szCs w:val="20"/>
    </w:rPr>
  </w:style>
  <w:style w:type="paragraph" w:customStyle="1" w:styleId="affffff7">
    <w:name w:val="文字"/>
    <w:basedOn w:val="a5"/>
    <w:rsid w:val="00217935"/>
    <w:pPr>
      <w:spacing w:line="288" w:lineRule="auto"/>
      <w:ind w:firstLineChars="200" w:firstLine="200"/>
    </w:pPr>
  </w:style>
  <w:style w:type="character" w:customStyle="1" w:styleId="Footer-EvenCharChar1">
    <w:name w:val="Footer-Even Char Char1"/>
    <w:rsid w:val="00217935"/>
    <w:rPr>
      <w:rFonts w:eastAsia="宋体"/>
      <w:kern w:val="2"/>
      <w:sz w:val="18"/>
      <w:szCs w:val="18"/>
      <w:lang w:val="en-US" w:eastAsia="zh-CN" w:bidi="ar-SA"/>
    </w:rPr>
  </w:style>
  <w:style w:type="paragraph" w:customStyle="1" w:styleId="57">
    <w:name w:val="5级"/>
    <w:basedOn w:val="affffff7"/>
    <w:link w:val="5Char0"/>
    <w:rsid w:val="00217935"/>
    <w:pPr>
      <w:ind w:firstLineChars="0" w:firstLine="0"/>
    </w:pPr>
  </w:style>
  <w:style w:type="character" w:customStyle="1" w:styleId="5Char0">
    <w:name w:val="5级 Char"/>
    <w:link w:val="57"/>
    <w:rsid w:val="00217935"/>
    <w:rPr>
      <w:kern w:val="2"/>
      <w:sz w:val="21"/>
      <w:szCs w:val="24"/>
    </w:rPr>
  </w:style>
  <w:style w:type="character" w:customStyle="1" w:styleId="Charc">
    <w:name w:val="尾注文本 Char"/>
    <w:link w:val="afd"/>
    <w:rsid w:val="00217935"/>
    <w:rPr>
      <w:kern w:val="2"/>
      <w:sz w:val="21"/>
      <w:szCs w:val="24"/>
    </w:rPr>
  </w:style>
  <w:style w:type="character" w:styleId="affffff8">
    <w:name w:val="endnote reference"/>
    <w:rsid w:val="00217935"/>
    <w:rPr>
      <w:vertAlign w:val="superscript"/>
    </w:rPr>
  </w:style>
  <w:style w:type="paragraph" w:customStyle="1" w:styleId="CharCharCharCharCharChar1CharCharCharCharCharCharCharCharCharChar">
    <w:name w:val="Char Char Char Char Char Char1 Char Char Char Char Char Char Char Char Char Char"/>
    <w:basedOn w:val="a5"/>
    <w:autoRedefine/>
    <w:rsid w:val="00217935"/>
    <w:rPr>
      <w:rFonts w:ascii="Tahoma" w:hAnsi="Tahoma"/>
      <w:sz w:val="24"/>
      <w:szCs w:val="20"/>
    </w:rPr>
  </w:style>
  <w:style w:type="numbering" w:customStyle="1" w:styleId="10">
    <w:name w:val="样式 编号 小四1"/>
    <w:basedOn w:val="a9"/>
    <w:rsid w:val="00217935"/>
    <w:pPr>
      <w:numPr>
        <w:numId w:val="20"/>
      </w:numPr>
    </w:pPr>
  </w:style>
  <w:style w:type="paragraph" w:customStyle="1" w:styleId="CharCharCharChar0">
    <w:name w:val="Char Char Char Char"/>
    <w:basedOn w:val="a5"/>
    <w:autoRedefine/>
    <w:rsid w:val="00217935"/>
    <w:pPr>
      <w:widowControl/>
      <w:spacing w:after="160" w:line="240" w:lineRule="exact"/>
      <w:jc w:val="left"/>
    </w:pPr>
    <w:rPr>
      <w:rFonts w:ascii="Verdana" w:eastAsia="仿宋_GB2312" w:hAnsi="Verdana"/>
      <w:kern w:val="0"/>
      <w:sz w:val="24"/>
      <w:szCs w:val="20"/>
      <w:lang w:eastAsia="en-US"/>
    </w:rPr>
  </w:style>
  <w:style w:type="numbering" w:customStyle="1" w:styleId="a1">
    <w:name w:val="文档格式"/>
    <w:rsid w:val="00217935"/>
    <w:pPr>
      <w:numPr>
        <w:numId w:val="21"/>
      </w:numPr>
    </w:pPr>
  </w:style>
  <w:style w:type="numbering" w:customStyle="1" w:styleId="a4">
    <w:name w:val="样式 编号 小四"/>
    <w:basedOn w:val="a9"/>
    <w:rsid w:val="00217935"/>
    <w:pPr>
      <w:numPr>
        <w:numId w:val="22"/>
      </w:numPr>
    </w:pPr>
  </w:style>
  <w:style w:type="paragraph" w:customStyle="1" w:styleId="Char4CharCharChar">
    <w:name w:val="Char4 Char Char Char"/>
    <w:basedOn w:val="a5"/>
    <w:autoRedefine/>
    <w:rsid w:val="00217935"/>
    <w:pPr>
      <w:widowControl/>
      <w:spacing w:after="160" w:line="240" w:lineRule="exact"/>
      <w:jc w:val="left"/>
    </w:pPr>
    <w:rPr>
      <w:rFonts w:ascii="Tahoma" w:hAnsi="Tahoma"/>
      <w:sz w:val="24"/>
      <w:szCs w:val="20"/>
    </w:rPr>
  </w:style>
  <w:style w:type="paragraph" w:customStyle="1" w:styleId="440">
    <w:name w:val="标题4标题4"/>
    <w:basedOn w:val="42"/>
    <w:link w:val="44Char"/>
    <w:rsid w:val="00217935"/>
    <w:pPr>
      <w:spacing w:before="120" w:after="120" w:line="360" w:lineRule="auto"/>
    </w:pPr>
    <w:rPr>
      <w:rFonts w:ascii="Verdana" w:hAnsi="Verdana"/>
      <w:sz w:val="28"/>
      <w:szCs w:val="28"/>
      <w:lang w:eastAsia="zh-CN"/>
    </w:rPr>
  </w:style>
  <w:style w:type="character" w:customStyle="1" w:styleId="44Char">
    <w:name w:val="标题4标题4 Char"/>
    <w:link w:val="440"/>
    <w:rsid w:val="00217935"/>
    <w:rPr>
      <w:rFonts w:ascii="Verdana" w:eastAsia="黑体" w:hAnsi="Verdana"/>
      <w:b/>
      <w:bCs/>
      <w:kern w:val="2"/>
      <w:sz w:val="28"/>
      <w:szCs w:val="28"/>
    </w:rPr>
  </w:style>
  <w:style w:type="paragraph" w:customStyle="1" w:styleId="affffff9">
    <w:name w:val="正文(无缩进)"/>
    <w:basedOn w:val="a5"/>
    <w:qFormat/>
    <w:rsid w:val="00217935"/>
    <w:pPr>
      <w:widowControl/>
    </w:pPr>
    <w:rPr>
      <w:rFonts w:ascii="宋体" w:hAnsi="宋体" w:cs="宋体"/>
      <w:color w:val="000000"/>
      <w:kern w:val="0"/>
      <w:sz w:val="24"/>
      <w:szCs w:val="22"/>
    </w:rPr>
  </w:style>
  <w:style w:type="character" w:customStyle="1" w:styleId="Charff">
    <w:name w:val="正文文字 Char"/>
    <w:aliases w:val="Justified Char,plain paragraph Char,pp Char,Block text Char,t Char,BODY TEXT Char,text Char,sp Char,sbs Char,block text Char,bt4 Char,body text4 Char,bt5 Char,body text5 Char,bt1 Char"/>
    <w:rsid w:val="00687A9A"/>
    <w:rPr>
      <w:kern w:val="2"/>
      <w:sz w:val="21"/>
      <w:szCs w:val="24"/>
    </w:rPr>
  </w:style>
  <w:style w:type="paragraph" w:customStyle="1" w:styleId="CharCharCharChar2">
    <w:name w:val="Char Char Char Char"/>
    <w:basedOn w:val="a5"/>
    <w:autoRedefine/>
    <w:rsid w:val="00687A9A"/>
    <w:pPr>
      <w:widowControl/>
      <w:spacing w:after="160" w:line="240" w:lineRule="exact"/>
      <w:jc w:val="left"/>
    </w:pPr>
    <w:rPr>
      <w:rFonts w:ascii="Verdana" w:eastAsia="仿宋_GB2312" w:hAnsi="Verdana"/>
      <w:kern w:val="0"/>
      <w:sz w:val="24"/>
      <w:szCs w:val="20"/>
      <w:lang w:eastAsia="en-US"/>
    </w:rPr>
  </w:style>
  <w:style w:type="paragraph" w:customStyle="1" w:styleId="a3">
    <w:name w:val="_封面文字"/>
    <w:basedOn w:val="a5"/>
    <w:next w:val="a5"/>
    <w:rsid w:val="005A1828"/>
    <w:pPr>
      <w:numPr>
        <w:numId w:val="61"/>
      </w:numPr>
      <w:spacing w:line="360" w:lineRule="auto"/>
      <w:ind w:left="0" w:firstLine="0"/>
      <w:jc w:val="center"/>
    </w:pPr>
    <w:rPr>
      <w:rFonts w:eastAsia="黑体"/>
      <w:sz w:val="32"/>
    </w:rPr>
  </w:style>
  <w:style w:type="paragraph" w:customStyle="1" w:styleId="22">
    <w:name w:val="_标题2"/>
    <w:basedOn w:val="23"/>
    <w:next w:val="a5"/>
    <w:rsid w:val="005A1828"/>
    <w:pPr>
      <w:numPr>
        <w:numId w:val="61"/>
      </w:numPr>
    </w:pPr>
    <w:rPr>
      <w:b w:val="0"/>
      <w:lang w:val="en-US" w:eastAsia="zh-CN"/>
    </w:rPr>
  </w:style>
  <w:style w:type="paragraph" w:customStyle="1" w:styleId="32">
    <w:name w:val="_标题3"/>
    <w:basedOn w:val="31"/>
    <w:next w:val="a5"/>
    <w:rsid w:val="005A1828"/>
    <w:pPr>
      <w:widowControl/>
      <w:numPr>
        <w:ilvl w:val="4"/>
        <w:numId w:val="61"/>
      </w:numPr>
      <w:spacing w:before="36" w:after="72"/>
      <w:ind w:left="2808" w:hanging="2268"/>
      <w:jc w:val="left"/>
    </w:pPr>
    <w:rPr>
      <w:rFonts w:ascii="Arial" w:hAnsi="Arial"/>
      <w:b w:val="0"/>
      <w:kern w:val="2"/>
      <w:sz w:val="30"/>
      <w:szCs w:val="32"/>
      <w:lang w:val="en-US"/>
    </w:rPr>
  </w:style>
  <w:style w:type="paragraph" w:customStyle="1" w:styleId="41">
    <w:name w:val="_标题4"/>
    <w:basedOn w:val="42"/>
    <w:next w:val="a5"/>
    <w:rsid w:val="005A1828"/>
    <w:pPr>
      <w:numPr>
        <w:ilvl w:val="5"/>
        <w:numId w:val="61"/>
      </w:numPr>
      <w:ind w:left="4302" w:hanging="3402"/>
    </w:pPr>
    <w:rPr>
      <w:b w:val="0"/>
      <w:sz w:val="28"/>
      <w:szCs w:val="28"/>
      <w:lang w:eastAsia="zh-CN"/>
    </w:rPr>
  </w:style>
  <w:style w:type="paragraph" w:customStyle="1" w:styleId="CharCharCharChar3">
    <w:name w:val="Char Char Char Char"/>
    <w:basedOn w:val="a5"/>
    <w:autoRedefine/>
    <w:rsid w:val="008567FF"/>
    <w:pPr>
      <w:widowControl/>
      <w:spacing w:after="160" w:line="240" w:lineRule="exact"/>
      <w:jc w:val="left"/>
    </w:pPr>
    <w:rPr>
      <w:rFonts w:ascii="Verdana" w:eastAsia="仿宋_GB2312" w:hAnsi="Verdana"/>
      <w:kern w:val="0"/>
      <w:sz w:val="24"/>
      <w:szCs w:val="20"/>
      <w:lang w:eastAsia="en-US"/>
    </w:rPr>
  </w:style>
  <w:style w:type="paragraph" w:customStyle="1" w:styleId="CharCharCharCharChar">
    <w:name w:val="标准正文 Char Char Char Char Char"/>
    <w:basedOn w:val="a5"/>
    <w:uiPriority w:val="99"/>
    <w:rsid w:val="00051606"/>
    <w:pPr>
      <w:spacing w:before="60" w:after="60" w:line="360" w:lineRule="auto"/>
      <w:ind w:firstLine="482"/>
    </w:pPr>
    <w:rPr>
      <w:rFonts w:ascii="Arial" w:hAnsi="Arial"/>
      <w:sz w:val="24"/>
    </w:rPr>
  </w:style>
  <w:style w:type="paragraph" w:customStyle="1" w:styleId="24">
    <w:name w:val="序列2"/>
    <w:basedOn w:val="affff"/>
    <w:rsid w:val="0091752A"/>
    <w:pPr>
      <w:numPr>
        <w:numId w:val="66"/>
      </w:numPr>
      <w:tabs>
        <w:tab w:val="clear" w:pos="620"/>
        <w:tab w:val="left" w:pos="840"/>
      </w:tabs>
      <w:adjustRightInd/>
      <w:ind w:leftChars="200" w:left="400" w:hangingChars="200" w:hanging="200"/>
      <w:textAlignment w:val="auto"/>
    </w:pPr>
    <w:rPr>
      <w:kern w:val="2"/>
      <w:szCs w:val="24"/>
    </w:rPr>
  </w:style>
  <w:style w:type="character" w:customStyle="1" w:styleId="Charf8">
    <w:name w:val="规范正文 Char"/>
    <w:basedOn w:val="a7"/>
    <w:link w:val="affff"/>
    <w:rsid w:val="0091752A"/>
    <w:rPr>
      <w:sz w:val="24"/>
    </w:rPr>
  </w:style>
  <w:style w:type="character" w:customStyle="1" w:styleId="1e">
    <w:name w:val="未处理的提及1"/>
    <w:basedOn w:val="a7"/>
    <w:uiPriority w:val="99"/>
    <w:semiHidden/>
    <w:unhideWhenUsed/>
    <w:rsid w:val="006D7F71"/>
    <w:rPr>
      <w:color w:val="808080"/>
      <w:shd w:val="clear" w:color="auto" w:fill="E6E6E6"/>
    </w:rPr>
  </w:style>
  <w:style w:type="character" w:customStyle="1" w:styleId="UnresolvedMention">
    <w:name w:val="Unresolved Mention"/>
    <w:basedOn w:val="a7"/>
    <w:uiPriority w:val="99"/>
    <w:semiHidden/>
    <w:unhideWhenUsed/>
    <w:rsid w:val="00FC527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23375">
      <w:bodyDiv w:val="1"/>
      <w:marLeft w:val="0"/>
      <w:marRight w:val="0"/>
      <w:marTop w:val="0"/>
      <w:marBottom w:val="0"/>
      <w:divBdr>
        <w:top w:val="none" w:sz="0" w:space="0" w:color="auto"/>
        <w:left w:val="none" w:sz="0" w:space="0" w:color="auto"/>
        <w:bottom w:val="none" w:sz="0" w:space="0" w:color="auto"/>
        <w:right w:val="none" w:sz="0" w:space="0" w:color="auto"/>
      </w:divBdr>
    </w:div>
    <w:div w:id="31394035">
      <w:bodyDiv w:val="1"/>
      <w:marLeft w:val="0"/>
      <w:marRight w:val="0"/>
      <w:marTop w:val="0"/>
      <w:marBottom w:val="0"/>
      <w:divBdr>
        <w:top w:val="none" w:sz="0" w:space="0" w:color="auto"/>
        <w:left w:val="none" w:sz="0" w:space="0" w:color="auto"/>
        <w:bottom w:val="none" w:sz="0" w:space="0" w:color="auto"/>
        <w:right w:val="none" w:sz="0" w:space="0" w:color="auto"/>
      </w:divBdr>
    </w:div>
    <w:div w:id="37631407">
      <w:bodyDiv w:val="1"/>
      <w:marLeft w:val="0"/>
      <w:marRight w:val="0"/>
      <w:marTop w:val="0"/>
      <w:marBottom w:val="0"/>
      <w:divBdr>
        <w:top w:val="none" w:sz="0" w:space="0" w:color="auto"/>
        <w:left w:val="none" w:sz="0" w:space="0" w:color="auto"/>
        <w:bottom w:val="none" w:sz="0" w:space="0" w:color="auto"/>
        <w:right w:val="none" w:sz="0" w:space="0" w:color="auto"/>
      </w:divBdr>
      <w:divsChild>
        <w:div w:id="1688942309">
          <w:marLeft w:val="0"/>
          <w:marRight w:val="0"/>
          <w:marTop w:val="0"/>
          <w:marBottom w:val="0"/>
          <w:divBdr>
            <w:top w:val="none" w:sz="0" w:space="0" w:color="auto"/>
            <w:left w:val="none" w:sz="0" w:space="0" w:color="auto"/>
            <w:bottom w:val="none" w:sz="0" w:space="0" w:color="auto"/>
            <w:right w:val="none" w:sz="0" w:space="0" w:color="auto"/>
          </w:divBdr>
        </w:div>
      </w:divsChild>
    </w:div>
    <w:div w:id="54865061">
      <w:bodyDiv w:val="1"/>
      <w:marLeft w:val="0"/>
      <w:marRight w:val="0"/>
      <w:marTop w:val="0"/>
      <w:marBottom w:val="0"/>
      <w:divBdr>
        <w:top w:val="none" w:sz="0" w:space="0" w:color="auto"/>
        <w:left w:val="none" w:sz="0" w:space="0" w:color="auto"/>
        <w:bottom w:val="none" w:sz="0" w:space="0" w:color="auto"/>
        <w:right w:val="none" w:sz="0" w:space="0" w:color="auto"/>
      </w:divBdr>
      <w:divsChild>
        <w:div w:id="587351118">
          <w:marLeft w:val="0"/>
          <w:marRight w:val="0"/>
          <w:marTop w:val="0"/>
          <w:marBottom w:val="0"/>
          <w:divBdr>
            <w:top w:val="none" w:sz="0" w:space="0" w:color="auto"/>
            <w:left w:val="none" w:sz="0" w:space="0" w:color="auto"/>
            <w:bottom w:val="none" w:sz="0" w:space="0" w:color="auto"/>
            <w:right w:val="none" w:sz="0" w:space="0" w:color="auto"/>
          </w:divBdr>
          <w:divsChild>
            <w:div w:id="1857110515">
              <w:marLeft w:val="0"/>
              <w:marRight w:val="0"/>
              <w:marTop w:val="0"/>
              <w:marBottom w:val="0"/>
              <w:divBdr>
                <w:top w:val="none" w:sz="0" w:space="0" w:color="auto"/>
                <w:left w:val="none" w:sz="0" w:space="0" w:color="auto"/>
                <w:bottom w:val="none" w:sz="0" w:space="0" w:color="auto"/>
                <w:right w:val="none" w:sz="0" w:space="0" w:color="auto"/>
              </w:divBdr>
              <w:divsChild>
                <w:div w:id="99961570">
                  <w:marLeft w:val="0"/>
                  <w:marRight w:val="0"/>
                  <w:marTop w:val="0"/>
                  <w:marBottom w:val="150"/>
                  <w:divBdr>
                    <w:top w:val="none" w:sz="0" w:space="0" w:color="auto"/>
                    <w:left w:val="single" w:sz="6" w:space="14" w:color="D8D9D9"/>
                    <w:bottom w:val="single" w:sz="6" w:space="0" w:color="D8D9D9"/>
                    <w:right w:val="single" w:sz="6" w:space="14" w:color="D8D9D9"/>
                  </w:divBdr>
                  <w:divsChild>
                    <w:div w:id="15726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5368">
      <w:bodyDiv w:val="1"/>
      <w:marLeft w:val="0"/>
      <w:marRight w:val="0"/>
      <w:marTop w:val="0"/>
      <w:marBottom w:val="0"/>
      <w:divBdr>
        <w:top w:val="none" w:sz="0" w:space="0" w:color="auto"/>
        <w:left w:val="none" w:sz="0" w:space="0" w:color="auto"/>
        <w:bottom w:val="none" w:sz="0" w:space="0" w:color="auto"/>
        <w:right w:val="none" w:sz="0" w:space="0" w:color="auto"/>
      </w:divBdr>
    </w:div>
    <w:div w:id="75789567">
      <w:bodyDiv w:val="1"/>
      <w:marLeft w:val="0"/>
      <w:marRight w:val="0"/>
      <w:marTop w:val="0"/>
      <w:marBottom w:val="0"/>
      <w:divBdr>
        <w:top w:val="none" w:sz="0" w:space="0" w:color="auto"/>
        <w:left w:val="none" w:sz="0" w:space="0" w:color="auto"/>
        <w:bottom w:val="none" w:sz="0" w:space="0" w:color="auto"/>
        <w:right w:val="none" w:sz="0" w:space="0" w:color="auto"/>
      </w:divBdr>
    </w:div>
    <w:div w:id="83841096">
      <w:bodyDiv w:val="1"/>
      <w:marLeft w:val="0"/>
      <w:marRight w:val="0"/>
      <w:marTop w:val="0"/>
      <w:marBottom w:val="0"/>
      <w:divBdr>
        <w:top w:val="none" w:sz="0" w:space="0" w:color="auto"/>
        <w:left w:val="none" w:sz="0" w:space="0" w:color="auto"/>
        <w:bottom w:val="none" w:sz="0" w:space="0" w:color="auto"/>
        <w:right w:val="none" w:sz="0" w:space="0" w:color="auto"/>
      </w:divBdr>
    </w:div>
    <w:div w:id="106003436">
      <w:bodyDiv w:val="1"/>
      <w:marLeft w:val="0"/>
      <w:marRight w:val="0"/>
      <w:marTop w:val="0"/>
      <w:marBottom w:val="0"/>
      <w:divBdr>
        <w:top w:val="none" w:sz="0" w:space="0" w:color="auto"/>
        <w:left w:val="none" w:sz="0" w:space="0" w:color="auto"/>
        <w:bottom w:val="none" w:sz="0" w:space="0" w:color="auto"/>
        <w:right w:val="none" w:sz="0" w:space="0" w:color="auto"/>
      </w:divBdr>
    </w:div>
    <w:div w:id="110439043">
      <w:bodyDiv w:val="1"/>
      <w:marLeft w:val="0"/>
      <w:marRight w:val="0"/>
      <w:marTop w:val="0"/>
      <w:marBottom w:val="0"/>
      <w:divBdr>
        <w:top w:val="none" w:sz="0" w:space="0" w:color="auto"/>
        <w:left w:val="none" w:sz="0" w:space="0" w:color="auto"/>
        <w:bottom w:val="none" w:sz="0" w:space="0" w:color="auto"/>
        <w:right w:val="none" w:sz="0" w:space="0" w:color="auto"/>
      </w:divBdr>
    </w:div>
    <w:div w:id="129593844">
      <w:bodyDiv w:val="1"/>
      <w:marLeft w:val="0"/>
      <w:marRight w:val="0"/>
      <w:marTop w:val="0"/>
      <w:marBottom w:val="0"/>
      <w:divBdr>
        <w:top w:val="none" w:sz="0" w:space="0" w:color="auto"/>
        <w:left w:val="none" w:sz="0" w:space="0" w:color="auto"/>
        <w:bottom w:val="none" w:sz="0" w:space="0" w:color="auto"/>
        <w:right w:val="none" w:sz="0" w:space="0" w:color="auto"/>
      </w:divBdr>
      <w:divsChild>
        <w:div w:id="1082215129">
          <w:marLeft w:val="0"/>
          <w:marRight w:val="0"/>
          <w:marTop w:val="0"/>
          <w:marBottom w:val="0"/>
          <w:divBdr>
            <w:top w:val="none" w:sz="0" w:space="0" w:color="auto"/>
            <w:left w:val="none" w:sz="0" w:space="0" w:color="auto"/>
            <w:bottom w:val="none" w:sz="0" w:space="0" w:color="auto"/>
            <w:right w:val="none" w:sz="0" w:space="0" w:color="auto"/>
          </w:divBdr>
        </w:div>
      </w:divsChild>
    </w:div>
    <w:div w:id="175730920">
      <w:bodyDiv w:val="1"/>
      <w:marLeft w:val="0"/>
      <w:marRight w:val="0"/>
      <w:marTop w:val="0"/>
      <w:marBottom w:val="0"/>
      <w:divBdr>
        <w:top w:val="none" w:sz="0" w:space="0" w:color="auto"/>
        <w:left w:val="none" w:sz="0" w:space="0" w:color="auto"/>
        <w:bottom w:val="none" w:sz="0" w:space="0" w:color="auto"/>
        <w:right w:val="none" w:sz="0" w:space="0" w:color="auto"/>
      </w:divBdr>
      <w:divsChild>
        <w:div w:id="1419518398">
          <w:marLeft w:val="0"/>
          <w:marRight w:val="0"/>
          <w:marTop w:val="0"/>
          <w:marBottom w:val="0"/>
          <w:divBdr>
            <w:top w:val="none" w:sz="0" w:space="0" w:color="auto"/>
            <w:left w:val="none" w:sz="0" w:space="0" w:color="auto"/>
            <w:bottom w:val="none" w:sz="0" w:space="0" w:color="auto"/>
            <w:right w:val="none" w:sz="0" w:space="0" w:color="auto"/>
          </w:divBdr>
          <w:divsChild>
            <w:div w:id="341859459">
              <w:marLeft w:val="0"/>
              <w:marRight w:val="0"/>
              <w:marTop w:val="0"/>
              <w:marBottom w:val="0"/>
              <w:divBdr>
                <w:top w:val="none" w:sz="0" w:space="0" w:color="auto"/>
                <w:left w:val="none" w:sz="0" w:space="0" w:color="auto"/>
                <w:bottom w:val="none" w:sz="0" w:space="0" w:color="auto"/>
                <w:right w:val="none" w:sz="0" w:space="0" w:color="auto"/>
              </w:divBdr>
            </w:div>
            <w:div w:id="571160878">
              <w:marLeft w:val="0"/>
              <w:marRight w:val="0"/>
              <w:marTop w:val="0"/>
              <w:marBottom w:val="0"/>
              <w:divBdr>
                <w:top w:val="none" w:sz="0" w:space="0" w:color="auto"/>
                <w:left w:val="none" w:sz="0" w:space="0" w:color="auto"/>
                <w:bottom w:val="none" w:sz="0" w:space="0" w:color="auto"/>
                <w:right w:val="none" w:sz="0" w:space="0" w:color="auto"/>
              </w:divBdr>
            </w:div>
            <w:div w:id="9419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7570">
      <w:bodyDiv w:val="1"/>
      <w:marLeft w:val="0"/>
      <w:marRight w:val="0"/>
      <w:marTop w:val="0"/>
      <w:marBottom w:val="0"/>
      <w:divBdr>
        <w:top w:val="none" w:sz="0" w:space="0" w:color="auto"/>
        <w:left w:val="none" w:sz="0" w:space="0" w:color="auto"/>
        <w:bottom w:val="none" w:sz="0" w:space="0" w:color="auto"/>
        <w:right w:val="none" w:sz="0" w:space="0" w:color="auto"/>
      </w:divBdr>
      <w:divsChild>
        <w:div w:id="1386564353">
          <w:marLeft w:val="0"/>
          <w:marRight w:val="0"/>
          <w:marTop w:val="115"/>
          <w:marBottom w:val="0"/>
          <w:divBdr>
            <w:top w:val="none" w:sz="0" w:space="0" w:color="auto"/>
            <w:left w:val="none" w:sz="0" w:space="0" w:color="auto"/>
            <w:bottom w:val="none" w:sz="0" w:space="0" w:color="auto"/>
            <w:right w:val="none" w:sz="0" w:space="0" w:color="auto"/>
          </w:divBdr>
        </w:div>
      </w:divsChild>
    </w:div>
    <w:div w:id="216748162">
      <w:bodyDiv w:val="1"/>
      <w:marLeft w:val="0"/>
      <w:marRight w:val="0"/>
      <w:marTop w:val="0"/>
      <w:marBottom w:val="0"/>
      <w:divBdr>
        <w:top w:val="none" w:sz="0" w:space="0" w:color="auto"/>
        <w:left w:val="none" w:sz="0" w:space="0" w:color="auto"/>
        <w:bottom w:val="none" w:sz="0" w:space="0" w:color="auto"/>
        <w:right w:val="none" w:sz="0" w:space="0" w:color="auto"/>
      </w:divBdr>
    </w:div>
    <w:div w:id="246382057">
      <w:bodyDiv w:val="1"/>
      <w:marLeft w:val="0"/>
      <w:marRight w:val="0"/>
      <w:marTop w:val="0"/>
      <w:marBottom w:val="0"/>
      <w:divBdr>
        <w:top w:val="none" w:sz="0" w:space="0" w:color="auto"/>
        <w:left w:val="none" w:sz="0" w:space="0" w:color="auto"/>
        <w:bottom w:val="none" w:sz="0" w:space="0" w:color="auto"/>
        <w:right w:val="none" w:sz="0" w:space="0" w:color="auto"/>
      </w:divBdr>
      <w:divsChild>
        <w:div w:id="944457963">
          <w:marLeft w:val="0"/>
          <w:marRight w:val="0"/>
          <w:marTop w:val="0"/>
          <w:marBottom w:val="0"/>
          <w:divBdr>
            <w:top w:val="none" w:sz="0" w:space="0" w:color="auto"/>
            <w:left w:val="none" w:sz="0" w:space="0" w:color="auto"/>
            <w:bottom w:val="none" w:sz="0" w:space="0" w:color="auto"/>
            <w:right w:val="none" w:sz="0" w:space="0" w:color="auto"/>
          </w:divBdr>
        </w:div>
      </w:divsChild>
    </w:div>
    <w:div w:id="283731622">
      <w:bodyDiv w:val="1"/>
      <w:marLeft w:val="0"/>
      <w:marRight w:val="0"/>
      <w:marTop w:val="0"/>
      <w:marBottom w:val="0"/>
      <w:divBdr>
        <w:top w:val="none" w:sz="0" w:space="0" w:color="auto"/>
        <w:left w:val="none" w:sz="0" w:space="0" w:color="auto"/>
        <w:bottom w:val="none" w:sz="0" w:space="0" w:color="auto"/>
        <w:right w:val="none" w:sz="0" w:space="0" w:color="auto"/>
      </w:divBdr>
      <w:divsChild>
        <w:div w:id="1559321567">
          <w:marLeft w:val="0"/>
          <w:marRight w:val="0"/>
          <w:marTop w:val="0"/>
          <w:marBottom w:val="0"/>
          <w:divBdr>
            <w:top w:val="none" w:sz="0" w:space="0" w:color="auto"/>
            <w:left w:val="none" w:sz="0" w:space="0" w:color="auto"/>
            <w:bottom w:val="none" w:sz="0" w:space="0" w:color="auto"/>
            <w:right w:val="none" w:sz="0" w:space="0" w:color="auto"/>
          </w:divBdr>
        </w:div>
      </w:divsChild>
    </w:div>
    <w:div w:id="284233518">
      <w:bodyDiv w:val="1"/>
      <w:marLeft w:val="0"/>
      <w:marRight w:val="0"/>
      <w:marTop w:val="0"/>
      <w:marBottom w:val="0"/>
      <w:divBdr>
        <w:top w:val="none" w:sz="0" w:space="0" w:color="auto"/>
        <w:left w:val="none" w:sz="0" w:space="0" w:color="auto"/>
        <w:bottom w:val="none" w:sz="0" w:space="0" w:color="auto"/>
        <w:right w:val="none" w:sz="0" w:space="0" w:color="auto"/>
      </w:divBdr>
    </w:div>
    <w:div w:id="301542178">
      <w:bodyDiv w:val="1"/>
      <w:marLeft w:val="0"/>
      <w:marRight w:val="0"/>
      <w:marTop w:val="0"/>
      <w:marBottom w:val="0"/>
      <w:divBdr>
        <w:top w:val="none" w:sz="0" w:space="0" w:color="auto"/>
        <w:left w:val="none" w:sz="0" w:space="0" w:color="auto"/>
        <w:bottom w:val="none" w:sz="0" w:space="0" w:color="auto"/>
        <w:right w:val="none" w:sz="0" w:space="0" w:color="auto"/>
      </w:divBdr>
    </w:div>
    <w:div w:id="323049079">
      <w:bodyDiv w:val="1"/>
      <w:marLeft w:val="0"/>
      <w:marRight w:val="0"/>
      <w:marTop w:val="0"/>
      <w:marBottom w:val="0"/>
      <w:divBdr>
        <w:top w:val="none" w:sz="0" w:space="0" w:color="auto"/>
        <w:left w:val="none" w:sz="0" w:space="0" w:color="auto"/>
        <w:bottom w:val="none" w:sz="0" w:space="0" w:color="auto"/>
        <w:right w:val="none" w:sz="0" w:space="0" w:color="auto"/>
      </w:divBdr>
      <w:divsChild>
        <w:div w:id="2145807531">
          <w:marLeft w:val="288"/>
          <w:marRight w:val="0"/>
          <w:marTop w:val="0"/>
          <w:marBottom w:val="0"/>
          <w:divBdr>
            <w:top w:val="none" w:sz="0" w:space="0" w:color="auto"/>
            <w:left w:val="none" w:sz="0" w:space="0" w:color="auto"/>
            <w:bottom w:val="none" w:sz="0" w:space="0" w:color="auto"/>
            <w:right w:val="none" w:sz="0" w:space="0" w:color="auto"/>
          </w:divBdr>
        </w:div>
      </w:divsChild>
    </w:div>
    <w:div w:id="336661907">
      <w:bodyDiv w:val="1"/>
      <w:marLeft w:val="0"/>
      <w:marRight w:val="0"/>
      <w:marTop w:val="0"/>
      <w:marBottom w:val="0"/>
      <w:divBdr>
        <w:top w:val="none" w:sz="0" w:space="0" w:color="auto"/>
        <w:left w:val="none" w:sz="0" w:space="0" w:color="auto"/>
        <w:bottom w:val="none" w:sz="0" w:space="0" w:color="auto"/>
        <w:right w:val="none" w:sz="0" w:space="0" w:color="auto"/>
      </w:divBdr>
    </w:div>
    <w:div w:id="368995408">
      <w:bodyDiv w:val="1"/>
      <w:marLeft w:val="0"/>
      <w:marRight w:val="0"/>
      <w:marTop w:val="0"/>
      <w:marBottom w:val="0"/>
      <w:divBdr>
        <w:top w:val="none" w:sz="0" w:space="0" w:color="auto"/>
        <w:left w:val="none" w:sz="0" w:space="0" w:color="auto"/>
        <w:bottom w:val="none" w:sz="0" w:space="0" w:color="auto"/>
        <w:right w:val="none" w:sz="0" w:space="0" w:color="auto"/>
      </w:divBdr>
      <w:divsChild>
        <w:div w:id="39136033">
          <w:marLeft w:val="0"/>
          <w:marRight w:val="0"/>
          <w:marTop w:val="0"/>
          <w:marBottom w:val="0"/>
          <w:divBdr>
            <w:top w:val="none" w:sz="0" w:space="0" w:color="auto"/>
            <w:left w:val="none" w:sz="0" w:space="0" w:color="auto"/>
            <w:bottom w:val="none" w:sz="0" w:space="0" w:color="auto"/>
            <w:right w:val="none" w:sz="0" w:space="0" w:color="auto"/>
          </w:divBdr>
        </w:div>
        <w:div w:id="149686242">
          <w:marLeft w:val="0"/>
          <w:marRight w:val="0"/>
          <w:marTop w:val="0"/>
          <w:marBottom w:val="0"/>
          <w:divBdr>
            <w:top w:val="none" w:sz="0" w:space="0" w:color="auto"/>
            <w:left w:val="none" w:sz="0" w:space="0" w:color="auto"/>
            <w:bottom w:val="none" w:sz="0" w:space="0" w:color="auto"/>
            <w:right w:val="none" w:sz="0" w:space="0" w:color="auto"/>
          </w:divBdr>
        </w:div>
      </w:divsChild>
    </w:div>
    <w:div w:id="387535643">
      <w:bodyDiv w:val="1"/>
      <w:marLeft w:val="0"/>
      <w:marRight w:val="0"/>
      <w:marTop w:val="0"/>
      <w:marBottom w:val="0"/>
      <w:divBdr>
        <w:top w:val="none" w:sz="0" w:space="0" w:color="auto"/>
        <w:left w:val="none" w:sz="0" w:space="0" w:color="auto"/>
        <w:bottom w:val="none" w:sz="0" w:space="0" w:color="auto"/>
        <w:right w:val="none" w:sz="0" w:space="0" w:color="auto"/>
      </w:divBdr>
      <w:divsChild>
        <w:div w:id="156893762">
          <w:marLeft w:val="0"/>
          <w:marRight w:val="0"/>
          <w:marTop w:val="0"/>
          <w:marBottom w:val="0"/>
          <w:divBdr>
            <w:top w:val="none" w:sz="0" w:space="0" w:color="auto"/>
            <w:left w:val="none" w:sz="0" w:space="0" w:color="auto"/>
            <w:bottom w:val="none" w:sz="0" w:space="0" w:color="auto"/>
            <w:right w:val="none" w:sz="0" w:space="0" w:color="auto"/>
          </w:divBdr>
          <w:divsChild>
            <w:div w:id="5058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6419">
      <w:bodyDiv w:val="1"/>
      <w:marLeft w:val="0"/>
      <w:marRight w:val="0"/>
      <w:marTop w:val="0"/>
      <w:marBottom w:val="0"/>
      <w:divBdr>
        <w:top w:val="none" w:sz="0" w:space="0" w:color="auto"/>
        <w:left w:val="none" w:sz="0" w:space="0" w:color="auto"/>
        <w:bottom w:val="none" w:sz="0" w:space="0" w:color="auto"/>
        <w:right w:val="none" w:sz="0" w:space="0" w:color="auto"/>
      </w:divBdr>
    </w:div>
    <w:div w:id="392626460">
      <w:bodyDiv w:val="1"/>
      <w:marLeft w:val="0"/>
      <w:marRight w:val="0"/>
      <w:marTop w:val="0"/>
      <w:marBottom w:val="0"/>
      <w:divBdr>
        <w:top w:val="none" w:sz="0" w:space="0" w:color="auto"/>
        <w:left w:val="none" w:sz="0" w:space="0" w:color="auto"/>
        <w:bottom w:val="none" w:sz="0" w:space="0" w:color="auto"/>
        <w:right w:val="none" w:sz="0" w:space="0" w:color="auto"/>
      </w:divBdr>
    </w:div>
    <w:div w:id="393894797">
      <w:bodyDiv w:val="1"/>
      <w:marLeft w:val="0"/>
      <w:marRight w:val="0"/>
      <w:marTop w:val="0"/>
      <w:marBottom w:val="0"/>
      <w:divBdr>
        <w:top w:val="none" w:sz="0" w:space="0" w:color="auto"/>
        <w:left w:val="none" w:sz="0" w:space="0" w:color="auto"/>
        <w:bottom w:val="none" w:sz="0" w:space="0" w:color="auto"/>
        <w:right w:val="none" w:sz="0" w:space="0" w:color="auto"/>
      </w:divBdr>
    </w:div>
    <w:div w:id="468746037">
      <w:bodyDiv w:val="1"/>
      <w:marLeft w:val="0"/>
      <w:marRight w:val="0"/>
      <w:marTop w:val="0"/>
      <w:marBottom w:val="0"/>
      <w:divBdr>
        <w:top w:val="none" w:sz="0" w:space="0" w:color="auto"/>
        <w:left w:val="none" w:sz="0" w:space="0" w:color="auto"/>
        <w:bottom w:val="none" w:sz="0" w:space="0" w:color="auto"/>
        <w:right w:val="none" w:sz="0" w:space="0" w:color="auto"/>
      </w:divBdr>
    </w:div>
    <w:div w:id="481847578">
      <w:bodyDiv w:val="1"/>
      <w:marLeft w:val="0"/>
      <w:marRight w:val="0"/>
      <w:marTop w:val="0"/>
      <w:marBottom w:val="0"/>
      <w:divBdr>
        <w:top w:val="none" w:sz="0" w:space="0" w:color="auto"/>
        <w:left w:val="none" w:sz="0" w:space="0" w:color="auto"/>
        <w:bottom w:val="none" w:sz="0" w:space="0" w:color="auto"/>
        <w:right w:val="none" w:sz="0" w:space="0" w:color="auto"/>
      </w:divBdr>
    </w:div>
    <w:div w:id="488328090">
      <w:bodyDiv w:val="1"/>
      <w:marLeft w:val="0"/>
      <w:marRight w:val="0"/>
      <w:marTop w:val="0"/>
      <w:marBottom w:val="0"/>
      <w:divBdr>
        <w:top w:val="none" w:sz="0" w:space="0" w:color="auto"/>
        <w:left w:val="none" w:sz="0" w:space="0" w:color="auto"/>
        <w:bottom w:val="none" w:sz="0" w:space="0" w:color="auto"/>
        <w:right w:val="none" w:sz="0" w:space="0" w:color="auto"/>
      </w:divBdr>
      <w:divsChild>
        <w:div w:id="1440564476">
          <w:marLeft w:val="0"/>
          <w:marRight w:val="0"/>
          <w:marTop w:val="0"/>
          <w:marBottom w:val="0"/>
          <w:divBdr>
            <w:top w:val="none" w:sz="0" w:space="0" w:color="auto"/>
            <w:left w:val="none" w:sz="0" w:space="0" w:color="auto"/>
            <w:bottom w:val="none" w:sz="0" w:space="0" w:color="auto"/>
            <w:right w:val="none" w:sz="0" w:space="0" w:color="auto"/>
          </w:divBdr>
          <w:divsChild>
            <w:div w:id="1926725113">
              <w:marLeft w:val="0"/>
              <w:marRight w:val="0"/>
              <w:marTop w:val="0"/>
              <w:marBottom w:val="0"/>
              <w:divBdr>
                <w:top w:val="none" w:sz="0" w:space="0" w:color="auto"/>
                <w:left w:val="none" w:sz="0" w:space="0" w:color="auto"/>
                <w:bottom w:val="none" w:sz="0" w:space="0" w:color="auto"/>
                <w:right w:val="none" w:sz="0" w:space="0" w:color="auto"/>
              </w:divBdr>
              <w:divsChild>
                <w:div w:id="299264290">
                  <w:marLeft w:val="0"/>
                  <w:marRight w:val="0"/>
                  <w:marTop w:val="0"/>
                  <w:marBottom w:val="0"/>
                  <w:divBdr>
                    <w:top w:val="none" w:sz="0" w:space="0" w:color="auto"/>
                    <w:left w:val="none" w:sz="0" w:space="0" w:color="auto"/>
                    <w:bottom w:val="none" w:sz="0" w:space="0" w:color="auto"/>
                    <w:right w:val="none" w:sz="0" w:space="0" w:color="auto"/>
                  </w:divBdr>
                  <w:divsChild>
                    <w:div w:id="878475980">
                      <w:marLeft w:val="0"/>
                      <w:marRight w:val="0"/>
                      <w:marTop w:val="0"/>
                      <w:marBottom w:val="0"/>
                      <w:divBdr>
                        <w:top w:val="none" w:sz="0" w:space="0" w:color="auto"/>
                        <w:left w:val="single" w:sz="6" w:space="0" w:color="C0C0C0"/>
                        <w:bottom w:val="single" w:sz="6" w:space="0" w:color="C0C0C0"/>
                        <w:right w:val="single" w:sz="6" w:space="0" w:color="C0C0C0"/>
                      </w:divBdr>
                      <w:divsChild>
                        <w:div w:id="575818503">
                          <w:marLeft w:val="-225"/>
                          <w:marRight w:val="0"/>
                          <w:marTop w:val="0"/>
                          <w:marBottom w:val="0"/>
                          <w:divBdr>
                            <w:top w:val="none" w:sz="0" w:space="0" w:color="auto"/>
                            <w:left w:val="none" w:sz="0" w:space="0" w:color="auto"/>
                            <w:bottom w:val="none" w:sz="0" w:space="0" w:color="auto"/>
                            <w:right w:val="none" w:sz="0" w:space="0" w:color="auto"/>
                          </w:divBdr>
                          <w:divsChild>
                            <w:div w:id="242228740">
                              <w:marLeft w:val="600"/>
                              <w:marRight w:val="0"/>
                              <w:marTop w:val="1725"/>
                              <w:marBottom w:val="0"/>
                              <w:divBdr>
                                <w:top w:val="none" w:sz="0" w:space="0" w:color="auto"/>
                                <w:left w:val="none" w:sz="0" w:space="0" w:color="auto"/>
                                <w:bottom w:val="none" w:sz="0" w:space="0" w:color="auto"/>
                                <w:right w:val="none" w:sz="0" w:space="0" w:color="auto"/>
                              </w:divBdr>
                            </w:div>
                          </w:divsChild>
                        </w:div>
                        <w:div w:id="1702318497">
                          <w:marLeft w:val="0"/>
                          <w:marRight w:val="0"/>
                          <w:marTop w:val="0"/>
                          <w:marBottom w:val="0"/>
                          <w:divBdr>
                            <w:top w:val="none" w:sz="0" w:space="0" w:color="auto"/>
                            <w:left w:val="none" w:sz="0" w:space="0" w:color="auto"/>
                            <w:bottom w:val="none" w:sz="0" w:space="0" w:color="auto"/>
                            <w:right w:val="none" w:sz="0" w:space="0" w:color="auto"/>
                          </w:divBdr>
                          <w:divsChild>
                            <w:div w:id="1056314298">
                              <w:marLeft w:val="0"/>
                              <w:marRight w:val="0"/>
                              <w:marTop w:val="0"/>
                              <w:marBottom w:val="0"/>
                              <w:divBdr>
                                <w:top w:val="none" w:sz="0" w:space="0" w:color="auto"/>
                                <w:left w:val="none" w:sz="0" w:space="0" w:color="auto"/>
                                <w:bottom w:val="none" w:sz="0" w:space="0" w:color="auto"/>
                                <w:right w:val="none" w:sz="0" w:space="0" w:color="auto"/>
                              </w:divBdr>
                              <w:divsChild>
                                <w:div w:id="966472119">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915119928">
                          <w:marLeft w:val="-240"/>
                          <w:marRight w:val="0"/>
                          <w:marTop w:val="0"/>
                          <w:marBottom w:val="0"/>
                          <w:divBdr>
                            <w:top w:val="none" w:sz="0" w:space="0" w:color="auto"/>
                            <w:left w:val="none" w:sz="0" w:space="0" w:color="auto"/>
                            <w:bottom w:val="none" w:sz="0" w:space="0" w:color="auto"/>
                            <w:right w:val="none" w:sz="0" w:space="0" w:color="auto"/>
                          </w:divBdr>
                          <w:divsChild>
                            <w:div w:id="950745382">
                              <w:marLeft w:val="-120"/>
                              <w:marRight w:val="150"/>
                              <w:marTop w:val="150"/>
                              <w:marBottom w:val="0"/>
                              <w:divBdr>
                                <w:top w:val="none" w:sz="0" w:space="0" w:color="auto"/>
                                <w:left w:val="none" w:sz="0" w:space="0" w:color="auto"/>
                                <w:bottom w:val="none" w:sz="0" w:space="0" w:color="auto"/>
                                <w:right w:val="none" w:sz="0" w:space="0" w:color="auto"/>
                              </w:divBdr>
                              <w:divsChild>
                                <w:div w:id="17581385">
                                  <w:marLeft w:val="0"/>
                                  <w:marRight w:val="0"/>
                                  <w:marTop w:val="0"/>
                                  <w:marBottom w:val="0"/>
                                  <w:divBdr>
                                    <w:top w:val="single" w:sz="6" w:space="0" w:color="ADD2FF"/>
                                    <w:left w:val="single" w:sz="6" w:space="0" w:color="ADD2FF"/>
                                    <w:bottom w:val="single" w:sz="6" w:space="0" w:color="ADD2FF"/>
                                    <w:right w:val="single" w:sz="6" w:space="0" w:color="ADD2FF"/>
                                  </w:divBdr>
                                  <w:divsChild>
                                    <w:div w:id="373236525">
                                      <w:marLeft w:val="0"/>
                                      <w:marRight w:val="0"/>
                                      <w:marTop w:val="0"/>
                                      <w:marBottom w:val="0"/>
                                      <w:divBdr>
                                        <w:top w:val="none" w:sz="0" w:space="0" w:color="auto"/>
                                        <w:left w:val="none" w:sz="0" w:space="0" w:color="auto"/>
                                        <w:bottom w:val="none" w:sz="0" w:space="0" w:color="auto"/>
                                        <w:right w:val="none" w:sz="0" w:space="0" w:color="auto"/>
                                      </w:divBdr>
                                    </w:div>
                                  </w:divsChild>
                                </w:div>
                                <w:div w:id="55907711">
                                  <w:marLeft w:val="0"/>
                                  <w:marRight w:val="0"/>
                                  <w:marTop w:val="0"/>
                                  <w:marBottom w:val="0"/>
                                  <w:divBdr>
                                    <w:top w:val="single" w:sz="6" w:space="0" w:color="ADD2FF"/>
                                    <w:left w:val="single" w:sz="6" w:space="0" w:color="ADD2FF"/>
                                    <w:bottom w:val="single" w:sz="6" w:space="0" w:color="ADD2FF"/>
                                    <w:right w:val="single" w:sz="6" w:space="0" w:color="ADD2FF"/>
                                  </w:divBdr>
                                  <w:divsChild>
                                    <w:div w:id="1438990110">
                                      <w:marLeft w:val="0"/>
                                      <w:marRight w:val="0"/>
                                      <w:marTop w:val="0"/>
                                      <w:marBottom w:val="0"/>
                                      <w:divBdr>
                                        <w:top w:val="none" w:sz="0" w:space="0" w:color="auto"/>
                                        <w:left w:val="none" w:sz="0" w:space="0" w:color="auto"/>
                                        <w:bottom w:val="none" w:sz="0" w:space="0" w:color="auto"/>
                                        <w:right w:val="none" w:sz="0" w:space="0" w:color="auto"/>
                                      </w:divBdr>
                                    </w:div>
                                  </w:divsChild>
                                </w:div>
                                <w:div w:id="106511966">
                                  <w:marLeft w:val="0"/>
                                  <w:marRight w:val="0"/>
                                  <w:marTop w:val="0"/>
                                  <w:marBottom w:val="0"/>
                                  <w:divBdr>
                                    <w:top w:val="single" w:sz="6" w:space="0" w:color="ADD2FF"/>
                                    <w:left w:val="single" w:sz="6" w:space="0" w:color="ADD2FF"/>
                                    <w:bottom w:val="single" w:sz="6" w:space="0" w:color="ADD2FF"/>
                                    <w:right w:val="single" w:sz="6" w:space="0" w:color="ADD2FF"/>
                                  </w:divBdr>
                                  <w:divsChild>
                                    <w:div w:id="1603300917">
                                      <w:marLeft w:val="0"/>
                                      <w:marRight w:val="0"/>
                                      <w:marTop w:val="0"/>
                                      <w:marBottom w:val="0"/>
                                      <w:divBdr>
                                        <w:top w:val="none" w:sz="0" w:space="0" w:color="auto"/>
                                        <w:left w:val="none" w:sz="0" w:space="0" w:color="auto"/>
                                        <w:bottom w:val="none" w:sz="0" w:space="0" w:color="auto"/>
                                        <w:right w:val="none" w:sz="0" w:space="0" w:color="auto"/>
                                      </w:divBdr>
                                    </w:div>
                                  </w:divsChild>
                                </w:div>
                                <w:div w:id="117653597">
                                  <w:marLeft w:val="0"/>
                                  <w:marRight w:val="0"/>
                                  <w:marTop w:val="0"/>
                                  <w:marBottom w:val="0"/>
                                  <w:divBdr>
                                    <w:top w:val="single" w:sz="6" w:space="0" w:color="ADD2FF"/>
                                    <w:left w:val="single" w:sz="6" w:space="0" w:color="ADD2FF"/>
                                    <w:bottom w:val="single" w:sz="6" w:space="0" w:color="ADD2FF"/>
                                    <w:right w:val="single" w:sz="6" w:space="0" w:color="ADD2FF"/>
                                  </w:divBdr>
                                  <w:divsChild>
                                    <w:div w:id="610169651">
                                      <w:marLeft w:val="0"/>
                                      <w:marRight w:val="0"/>
                                      <w:marTop w:val="0"/>
                                      <w:marBottom w:val="0"/>
                                      <w:divBdr>
                                        <w:top w:val="none" w:sz="0" w:space="0" w:color="auto"/>
                                        <w:left w:val="none" w:sz="0" w:space="0" w:color="auto"/>
                                        <w:bottom w:val="none" w:sz="0" w:space="0" w:color="auto"/>
                                        <w:right w:val="none" w:sz="0" w:space="0" w:color="auto"/>
                                      </w:divBdr>
                                    </w:div>
                                  </w:divsChild>
                                </w:div>
                                <w:div w:id="164319477">
                                  <w:marLeft w:val="0"/>
                                  <w:marRight w:val="0"/>
                                  <w:marTop w:val="0"/>
                                  <w:marBottom w:val="0"/>
                                  <w:divBdr>
                                    <w:top w:val="single" w:sz="6" w:space="0" w:color="ADD2FF"/>
                                    <w:left w:val="single" w:sz="6" w:space="0" w:color="ADD2FF"/>
                                    <w:bottom w:val="single" w:sz="6" w:space="0" w:color="ADD2FF"/>
                                    <w:right w:val="single" w:sz="6" w:space="0" w:color="ADD2FF"/>
                                  </w:divBdr>
                                  <w:divsChild>
                                    <w:div w:id="1998264689">
                                      <w:marLeft w:val="0"/>
                                      <w:marRight w:val="0"/>
                                      <w:marTop w:val="0"/>
                                      <w:marBottom w:val="0"/>
                                      <w:divBdr>
                                        <w:top w:val="none" w:sz="0" w:space="0" w:color="auto"/>
                                        <w:left w:val="none" w:sz="0" w:space="0" w:color="auto"/>
                                        <w:bottom w:val="none" w:sz="0" w:space="0" w:color="auto"/>
                                        <w:right w:val="none" w:sz="0" w:space="0" w:color="auto"/>
                                      </w:divBdr>
                                    </w:div>
                                  </w:divsChild>
                                </w:div>
                                <w:div w:id="203828371">
                                  <w:marLeft w:val="0"/>
                                  <w:marRight w:val="0"/>
                                  <w:marTop w:val="0"/>
                                  <w:marBottom w:val="0"/>
                                  <w:divBdr>
                                    <w:top w:val="single" w:sz="6" w:space="0" w:color="ADD2FF"/>
                                    <w:left w:val="single" w:sz="6" w:space="0" w:color="ADD2FF"/>
                                    <w:bottom w:val="single" w:sz="6" w:space="0" w:color="ADD2FF"/>
                                    <w:right w:val="single" w:sz="6" w:space="0" w:color="ADD2FF"/>
                                  </w:divBdr>
                                  <w:divsChild>
                                    <w:div w:id="1255675192">
                                      <w:marLeft w:val="0"/>
                                      <w:marRight w:val="0"/>
                                      <w:marTop w:val="0"/>
                                      <w:marBottom w:val="0"/>
                                      <w:divBdr>
                                        <w:top w:val="none" w:sz="0" w:space="0" w:color="auto"/>
                                        <w:left w:val="none" w:sz="0" w:space="0" w:color="auto"/>
                                        <w:bottom w:val="none" w:sz="0" w:space="0" w:color="auto"/>
                                        <w:right w:val="none" w:sz="0" w:space="0" w:color="auto"/>
                                      </w:divBdr>
                                    </w:div>
                                  </w:divsChild>
                                </w:div>
                                <w:div w:id="210270222">
                                  <w:marLeft w:val="0"/>
                                  <w:marRight w:val="0"/>
                                  <w:marTop w:val="0"/>
                                  <w:marBottom w:val="0"/>
                                  <w:divBdr>
                                    <w:top w:val="single" w:sz="6" w:space="0" w:color="ADD2FF"/>
                                    <w:left w:val="single" w:sz="6" w:space="0" w:color="ADD2FF"/>
                                    <w:bottom w:val="single" w:sz="6" w:space="0" w:color="ADD2FF"/>
                                    <w:right w:val="single" w:sz="6" w:space="0" w:color="ADD2FF"/>
                                  </w:divBdr>
                                  <w:divsChild>
                                    <w:div w:id="888765352">
                                      <w:marLeft w:val="0"/>
                                      <w:marRight w:val="0"/>
                                      <w:marTop w:val="0"/>
                                      <w:marBottom w:val="0"/>
                                      <w:divBdr>
                                        <w:top w:val="none" w:sz="0" w:space="0" w:color="auto"/>
                                        <w:left w:val="none" w:sz="0" w:space="0" w:color="auto"/>
                                        <w:bottom w:val="none" w:sz="0" w:space="0" w:color="auto"/>
                                        <w:right w:val="none" w:sz="0" w:space="0" w:color="auto"/>
                                      </w:divBdr>
                                    </w:div>
                                  </w:divsChild>
                                </w:div>
                                <w:div w:id="236088065">
                                  <w:marLeft w:val="0"/>
                                  <w:marRight w:val="0"/>
                                  <w:marTop w:val="0"/>
                                  <w:marBottom w:val="0"/>
                                  <w:divBdr>
                                    <w:top w:val="single" w:sz="6" w:space="0" w:color="ADD2FF"/>
                                    <w:left w:val="single" w:sz="6" w:space="0" w:color="ADD2FF"/>
                                    <w:bottom w:val="single" w:sz="6" w:space="0" w:color="ADD2FF"/>
                                    <w:right w:val="single" w:sz="6" w:space="0" w:color="ADD2FF"/>
                                  </w:divBdr>
                                  <w:divsChild>
                                    <w:div w:id="162093256">
                                      <w:marLeft w:val="0"/>
                                      <w:marRight w:val="0"/>
                                      <w:marTop w:val="0"/>
                                      <w:marBottom w:val="0"/>
                                      <w:divBdr>
                                        <w:top w:val="none" w:sz="0" w:space="0" w:color="auto"/>
                                        <w:left w:val="none" w:sz="0" w:space="0" w:color="auto"/>
                                        <w:bottom w:val="none" w:sz="0" w:space="0" w:color="auto"/>
                                        <w:right w:val="none" w:sz="0" w:space="0" w:color="auto"/>
                                      </w:divBdr>
                                    </w:div>
                                  </w:divsChild>
                                </w:div>
                                <w:div w:id="253516898">
                                  <w:marLeft w:val="0"/>
                                  <w:marRight w:val="0"/>
                                  <w:marTop w:val="0"/>
                                  <w:marBottom w:val="0"/>
                                  <w:divBdr>
                                    <w:top w:val="single" w:sz="6" w:space="0" w:color="ADD2FF"/>
                                    <w:left w:val="single" w:sz="6" w:space="0" w:color="ADD2FF"/>
                                    <w:bottom w:val="single" w:sz="6" w:space="0" w:color="ADD2FF"/>
                                    <w:right w:val="single" w:sz="6" w:space="0" w:color="ADD2FF"/>
                                  </w:divBdr>
                                  <w:divsChild>
                                    <w:div w:id="1363944461">
                                      <w:marLeft w:val="0"/>
                                      <w:marRight w:val="0"/>
                                      <w:marTop w:val="0"/>
                                      <w:marBottom w:val="0"/>
                                      <w:divBdr>
                                        <w:top w:val="none" w:sz="0" w:space="0" w:color="auto"/>
                                        <w:left w:val="none" w:sz="0" w:space="0" w:color="auto"/>
                                        <w:bottom w:val="none" w:sz="0" w:space="0" w:color="auto"/>
                                        <w:right w:val="none" w:sz="0" w:space="0" w:color="auto"/>
                                      </w:divBdr>
                                    </w:div>
                                  </w:divsChild>
                                </w:div>
                                <w:div w:id="473642010">
                                  <w:marLeft w:val="-1500"/>
                                  <w:marRight w:val="0"/>
                                  <w:marTop w:val="0"/>
                                  <w:marBottom w:val="0"/>
                                  <w:divBdr>
                                    <w:top w:val="single" w:sz="6" w:space="0" w:color="ADD2FF"/>
                                    <w:left w:val="single" w:sz="6" w:space="0" w:color="ADD2FF"/>
                                    <w:bottom w:val="single" w:sz="6" w:space="0" w:color="ADD2FF"/>
                                    <w:right w:val="single" w:sz="6" w:space="0" w:color="ADD2FF"/>
                                  </w:divBdr>
                                  <w:divsChild>
                                    <w:div w:id="12416659">
                                      <w:marLeft w:val="0"/>
                                      <w:marRight w:val="0"/>
                                      <w:marTop w:val="0"/>
                                      <w:marBottom w:val="0"/>
                                      <w:divBdr>
                                        <w:top w:val="none" w:sz="0" w:space="0" w:color="auto"/>
                                        <w:left w:val="none" w:sz="0" w:space="0" w:color="auto"/>
                                        <w:bottom w:val="none" w:sz="0" w:space="0" w:color="auto"/>
                                        <w:right w:val="none" w:sz="0" w:space="0" w:color="auto"/>
                                      </w:divBdr>
                                    </w:div>
                                    <w:div w:id="776564583">
                                      <w:marLeft w:val="0"/>
                                      <w:marRight w:val="0"/>
                                      <w:marTop w:val="0"/>
                                      <w:marBottom w:val="0"/>
                                      <w:divBdr>
                                        <w:top w:val="none" w:sz="0" w:space="0" w:color="auto"/>
                                        <w:left w:val="none" w:sz="0" w:space="0" w:color="auto"/>
                                        <w:bottom w:val="none" w:sz="0" w:space="0" w:color="auto"/>
                                        <w:right w:val="none" w:sz="0" w:space="0" w:color="auto"/>
                                      </w:divBdr>
                                    </w:div>
                                    <w:div w:id="840853290">
                                      <w:marLeft w:val="0"/>
                                      <w:marRight w:val="0"/>
                                      <w:marTop w:val="0"/>
                                      <w:marBottom w:val="0"/>
                                      <w:divBdr>
                                        <w:top w:val="none" w:sz="0" w:space="0" w:color="auto"/>
                                        <w:left w:val="none" w:sz="0" w:space="0" w:color="auto"/>
                                        <w:bottom w:val="none" w:sz="0" w:space="0" w:color="auto"/>
                                        <w:right w:val="none" w:sz="0" w:space="0" w:color="auto"/>
                                      </w:divBdr>
                                      <w:divsChild>
                                        <w:div w:id="701592852">
                                          <w:marLeft w:val="0"/>
                                          <w:marRight w:val="0"/>
                                          <w:marTop w:val="0"/>
                                          <w:marBottom w:val="0"/>
                                          <w:divBdr>
                                            <w:top w:val="none" w:sz="0" w:space="0" w:color="auto"/>
                                            <w:left w:val="none" w:sz="0" w:space="0" w:color="auto"/>
                                            <w:bottom w:val="none" w:sz="0" w:space="0" w:color="auto"/>
                                            <w:right w:val="none" w:sz="0" w:space="0" w:color="auto"/>
                                          </w:divBdr>
                                        </w:div>
                                      </w:divsChild>
                                    </w:div>
                                    <w:div w:id="1610353388">
                                      <w:marLeft w:val="0"/>
                                      <w:marRight w:val="0"/>
                                      <w:marTop w:val="0"/>
                                      <w:marBottom w:val="0"/>
                                      <w:divBdr>
                                        <w:top w:val="none" w:sz="0" w:space="0" w:color="auto"/>
                                        <w:left w:val="none" w:sz="0" w:space="0" w:color="auto"/>
                                        <w:bottom w:val="none" w:sz="0" w:space="0" w:color="auto"/>
                                        <w:right w:val="none" w:sz="0" w:space="0" w:color="auto"/>
                                      </w:divBdr>
                                    </w:div>
                                    <w:div w:id="1778599419">
                                      <w:marLeft w:val="0"/>
                                      <w:marRight w:val="0"/>
                                      <w:marTop w:val="0"/>
                                      <w:marBottom w:val="0"/>
                                      <w:divBdr>
                                        <w:top w:val="none" w:sz="0" w:space="0" w:color="auto"/>
                                        <w:left w:val="none" w:sz="0" w:space="0" w:color="auto"/>
                                        <w:bottom w:val="none" w:sz="0" w:space="0" w:color="auto"/>
                                        <w:right w:val="none" w:sz="0" w:space="0" w:color="auto"/>
                                      </w:divBdr>
                                    </w:div>
                                    <w:div w:id="2103066883">
                                      <w:marLeft w:val="0"/>
                                      <w:marRight w:val="0"/>
                                      <w:marTop w:val="0"/>
                                      <w:marBottom w:val="0"/>
                                      <w:divBdr>
                                        <w:top w:val="none" w:sz="0" w:space="0" w:color="auto"/>
                                        <w:left w:val="none" w:sz="0" w:space="0" w:color="auto"/>
                                        <w:bottom w:val="none" w:sz="0" w:space="0" w:color="auto"/>
                                        <w:right w:val="none" w:sz="0" w:space="0" w:color="auto"/>
                                      </w:divBdr>
                                    </w:div>
                                    <w:div w:id="2105568463">
                                      <w:marLeft w:val="0"/>
                                      <w:marRight w:val="0"/>
                                      <w:marTop w:val="0"/>
                                      <w:marBottom w:val="0"/>
                                      <w:divBdr>
                                        <w:top w:val="none" w:sz="0" w:space="0" w:color="auto"/>
                                        <w:left w:val="none" w:sz="0" w:space="0" w:color="auto"/>
                                        <w:bottom w:val="none" w:sz="0" w:space="0" w:color="auto"/>
                                        <w:right w:val="none" w:sz="0" w:space="0" w:color="auto"/>
                                      </w:divBdr>
                                    </w:div>
                                  </w:divsChild>
                                </w:div>
                                <w:div w:id="713503775">
                                  <w:marLeft w:val="0"/>
                                  <w:marRight w:val="0"/>
                                  <w:marTop w:val="0"/>
                                  <w:marBottom w:val="0"/>
                                  <w:divBdr>
                                    <w:top w:val="single" w:sz="6" w:space="0" w:color="ADD2FF"/>
                                    <w:left w:val="single" w:sz="6" w:space="0" w:color="ADD2FF"/>
                                    <w:bottom w:val="single" w:sz="6" w:space="0" w:color="ADD2FF"/>
                                    <w:right w:val="single" w:sz="6" w:space="0" w:color="ADD2FF"/>
                                  </w:divBdr>
                                  <w:divsChild>
                                    <w:div w:id="968586856">
                                      <w:marLeft w:val="0"/>
                                      <w:marRight w:val="0"/>
                                      <w:marTop w:val="0"/>
                                      <w:marBottom w:val="0"/>
                                      <w:divBdr>
                                        <w:top w:val="none" w:sz="0" w:space="0" w:color="auto"/>
                                        <w:left w:val="none" w:sz="0" w:space="0" w:color="auto"/>
                                        <w:bottom w:val="none" w:sz="0" w:space="0" w:color="auto"/>
                                        <w:right w:val="none" w:sz="0" w:space="0" w:color="auto"/>
                                      </w:divBdr>
                                    </w:div>
                                  </w:divsChild>
                                </w:div>
                                <w:div w:id="731929033">
                                  <w:marLeft w:val="0"/>
                                  <w:marRight w:val="0"/>
                                  <w:marTop w:val="0"/>
                                  <w:marBottom w:val="0"/>
                                  <w:divBdr>
                                    <w:top w:val="single" w:sz="6" w:space="0" w:color="ADD2FF"/>
                                    <w:left w:val="single" w:sz="6" w:space="0" w:color="ADD2FF"/>
                                    <w:bottom w:val="single" w:sz="6" w:space="0" w:color="ADD2FF"/>
                                    <w:right w:val="single" w:sz="6" w:space="0" w:color="ADD2FF"/>
                                  </w:divBdr>
                                  <w:divsChild>
                                    <w:div w:id="1022362966">
                                      <w:marLeft w:val="0"/>
                                      <w:marRight w:val="0"/>
                                      <w:marTop w:val="0"/>
                                      <w:marBottom w:val="0"/>
                                      <w:divBdr>
                                        <w:top w:val="none" w:sz="0" w:space="0" w:color="auto"/>
                                        <w:left w:val="none" w:sz="0" w:space="0" w:color="auto"/>
                                        <w:bottom w:val="none" w:sz="0" w:space="0" w:color="auto"/>
                                        <w:right w:val="none" w:sz="0" w:space="0" w:color="auto"/>
                                      </w:divBdr>
                                    </w:div>
                                  </w:divsChild>
                                </w:div>
                                <w:div w:id="772476991">
                                  <w:marLeft w:val="0"/>
                                  <w:marRight w:val="0"/>
                                  <w:marTop w:val="0"/>
                                  <w:marBottom w:val="0"/>
                                  <w:divBdr>
                                    <w:top w:val="single" w:sz="6" w:space="0" w:color="ADD2FF"/>
                                    <w:left w:val="single" w:sz="6" w:space="0" w:color="ADD2FF"/>
                                    <w:bottom w:val="single" w:sz="6" w:space="0" w:color="ADD2FF"/>
                                    <w:right w:val="single" w:sz="6" w:space="0" w:color="ADD2FF"/>
                                  </w:divBdr>
                                  <w:divsChild>
                                    <w:div w:id="645476904">
                                      <w:marLeft w:val="0"/>
                                      <w:marRight w:val="0"/>
                                      <w:marTop w:val="0"/>
                                      <w:marBottom w:val="0"/>
                                      <w:divBdr>
                                        <w:top w:val="none" w:sz="0" w:space="0" w:color="auto"/>
                                        <w:left w:val="none" w:sz="0" w:space="0" w:color="auto"/>
                                        <w:bottom w:val="none" w:sz="0" w:space="0" w:color="auto"/>
                                        <w:right w:val="none" w:sz="0" w:space="0" w:color="auto"/>
                                      </w:divBdr>
                                    </w:div>
                                  </w:divsChild>
                                </w:div>
                                <w:div w:id="904950575">
                                  <w:marLeft w:val="0"/>
                                  <w:marRight w:val="0"/>
                                  <w:marTop w:val="0"/>
                                  <w:marBottom w:val="0"/>
                                  <w:divBdr>
                                    <w:top w:val="single" w:sz="6" w:space="0" w:color="ADD2FF"/>
                                    <w:left w:val="single" w:sz="6" w:space="0" w:color="ADD2FF"/>
                                    <w:bottom w:val="single" w:sz="6" w:space="0" w:color="ADD2FF"/>
                                    <w:right w:val="single" w:sz="6" w:space="0" w:color="ADD2FF"/>
                                  </w:divBdr>
                                  <w:divsChild>
                                    <w:div w:id="1938715144">
                                      <w:marLeft w:val="0"/>
                                      <w:marRight w:val="0"/>
                                      <w:marTop w:val="0"/>
                                      <w:marBottom w:val="0"/>
                                      <w:divBdr>
                                        <w:top w:val="none" w:sz="0" w:space="0" w:color="auto"/>
                                        <w:left w:val="none" w:sz="0" w:space="0" w:color="auto"/>
                                        <w:bottom w:val="none" w:sz="0" w:space="0" w:color="auto"/>
                                        <w:right w:val="none" w:sz="0" w:space="0" w:color="auto"/>
                                      </w:divBdr>
                                    </w:div>
                                  </w:divsChild>
                                </w:div>
                                <w:div w:id="915670865">
                                  <w:marLeft w:val="0"/>
                                  <w:marRight w:val="0"/>
                                  <w:marTop w:val="0"/>
                                  <w:marBottom w:val="0"/>
                                  <w:divBdr>
                                    <w:top w:val="single" w:sz="6" w:space="0" w:color="ADD2FF"/>
                                    <w:left w:val="single" w:sz="6" w:space="0" w:color="ADD2FF"/>
                                    <w:bottom w:val="single" w:sz="6" w:space="0" w:color="ADD2FF"/>
                                    <w:right w:val="single" w:sz="6" w:space="0" w:color="ADD2FF"/>
                                  </w:divBdr>
                                  <w:divsChild>
                                    <w:div w:id="514468445">
                                      <w:marLeft w:val="0"/>
                                      <w:marRight w:val="0"/>
                                      <w:marTop w:val="0"/>
                                      <w:marBottom w:val="0"/>
                                      <w:divBdr>
                                        <w:top w:val="none" w:sz="0" w:space="0" w:color="auto"/>
                                        <w:left w:val="none" w:sz="0" w:space="0" w:color="auto"/>
                                        <w:bottom w:val="none" w:sz="0" w:space="0" w:color="auto"/>
                                        <w:right w:val="none" w:sz="0" w:space="0" w:color="auto"/>
                                      </w:divBdr>
                                    </w:div>
                                  </w:divsChild>
                                </w:div>
                                <w:div w:id="1023286296">
                                  <w:marLeft w:val="0"/>
                                  <w:marRight w:val="0"/>
                                  <w:marTop w:val="0"/>
                                  <w:marBottom w:val="0"/>
                                  <w:divBdr>
                                    <w:top w:val="single" w:sz="6" w:space="0" w:color="ADD2FF"/>
                                    <w:left w:val="single" w:sz="6" w:space="0" w:color="ADD2FF"/>
                                    <w:bottom w:val="single" w:sz="6" w:space="0" w:color="ADD2FF"/>
                                    <w:right w:val="single" w:sz="6" w:space="0" w:color="ADD2FF"/>
                                  </w:divBdr>
                                  <w:divsChild>
                                    <w:div w:id="123239354">
                                      <w:marLeft w:val="0"/>
                                      <w:marRight w:val="0"/>
                                      <w:marTop w:val="0"/>
                                      <w:marBottom w:val="0"/>
                                      <w:divBdr>
                                        <w:top w:val="none" w:sz="0" w:space="0" w:color="auto"/>
                                        <w:left w:val="none" w:sz="0" w:space="0" w:color="auto"/>
                                        <w:bottom w:val="none" w:sz="0" w:space="0" w:color="auto"/>
                                        <w:right w:val="none" w:sz="0" w:space="0" w:color="auto"/>
                                      </w:divBdr>
                                    </w:div>
                                  </w:divsChild>
                                </w:div>
                                <w:div w:id="1034386954">
                                  <w:marLeft w:val="0"/>
                                  <w:marRight w:val="0"/>
                                  <w:marTop w:val="0"/>
                                  <w:marBottom w:val="0"/>
                                  <w:divBdr>
                                    <w:top w:val="single" w:sz="6" w:space="0" w:color="ADD2FF"/>
                                    <w:left w:val="single" w:sz="6" w:space="0" w:color="ADD2FF"/>
                                    <w:bottom w:val="single" w:sz="6" w:space="0" w:color="ADD2FF"/>
                                    <w:right w:val="single" w:sz="6" w:space="0" w:color="ADD2FF"/>
                                  </w:divBdr>
                                  <w:divsChild>
                                    <w:div w:id="799302074">
                                      <w:marLeft w:val="0"/>
                                      <w:marRight w:val="0"/>
                                      <w:marTop w:val="0"/>
                                      <w:marBottom w:val="0"/>
                                      <w:divBdr>
                                        <w:top w:val="none" w:sz="0" w:space="0" w:color="auto"/>
                                        <w:left w:val="none" w:sz="0" w:space="0" w:color="auto"/>
                                        <w:bottom w:val="none" w:sz="0" w:space="0" w:color="auto"/>
                                        <w:right w:val="none" w:sz="0" w:space="0" w:color="auto"/>
                                      </w:divBdr>
                                    </w:div>
                                  </w:divsChild>
                                </w:div>
                                <w:div w:id="1074400056">
                                  <w:marLeft w:val="0"/>
                                  <w:marRight w:val="0"/>
                                  <w:marTop w:val="0"/>
                                  <w:marBottom w:val="0"/>
                                  <w:divBdr>
                                    <w:top w:val="single" w:sz="6" w:space="0" w:color="ADD2FF"/>
                                    <w:left w:val="single" w:sz="6" w:space="0" w:color="ADD2FF"/>
                                    <w:bottom w:val="single" w:sz="6" w:space="0" w:color="ADD2FF"/>
                                    <w:right w:val="single" w:sz="6" w:space="0" w:color="ADD2FF"/>
                                  </w:divBdr>
                                  <w:divsChild>
                                    <w:div w:id="1128745887">
                                      <w:marLeft w:val="0"/>
                                      <w:marRight w:val="0"/>
                                      <w:marTop w:val="0"/>
                                      <w:marBottom w:val="0"/>
                                      <w:divBdr>
                                        <w:top w:val="none" w:sz="0" w:space="0" w:color="auto"/>
                                        <w:left w:val="none" w:sz="0" w:space="0" w:color="auto"/>
                                        <w:bottom w:val="none" w:sz="0" w:space="0" w:color="auto"/>
                                        <w:right w:val="none" w:sz="0" w:space="0" w:color="auto"/>
                                      </w:divBdr>
                                    </w:div>
                                  </w:divsChild>
                                </w:div>
                                <w:div w:id="1095712369">
                                  <w:marLeft w:val="0"/>
                                  <w:marRight w:val="0"/>
                                  <w:marTop w:val="0"/>
                                  <w:marBottom w:val="0"/>
                                  <w:divBdr>
                                    <w:top w:val="single" w:sz="6" w:space="0" w:color="ADD2FF"/>
                                    <w:left w:val="single" w:sz="6" w:space="0" w:color="ADD2FF"/>
                                    <w:bottom w:val="single" w:sz="6" w:space="0" w:color="ADD2FF"/>
                                    <w:right w:val="single" w:sz="6" w:space="0" w:color="ADD2FF"/>
                                  </w:divBdr>
                                  <w:divsChild>
                                    <w:div w:id="1054817526">
                                      <w:marLeft w:val="0"/>
                                      <w:marRight w:val="0"/>
                                      <w:marTop w:val="0"/>
                                      <w:marBottom w:val="0"/>
                                      <w:divBdr>
                                        <w:top w:val="none" w:sz="0" w:space="0" w:color="auto"/>
                                        <w:left w:val="none" w:sz="0" w:space="0" w:color="auto"/>
                                        <w:bottom w:val="none" w:sz="0" w:space="0" w:color="auto"/>
                                        <w:right w:val="none" w:sz="0" w:space="0" w:color="auto"/>
                                      </w:divBdr>
                                    </w:div>
                                  </w:divsChild>
                                </w:div>
                                <w:div w:id="1109819070">
                                  <w:marLeft w:val="0"/>
                                  <w:marRight w:val="0"/>
                                  <w:marTop w:val="0"/>
                                  <w:marBottom w:val="0"/>
                                  <w:divBdr>
                                    <w:top w:val="single" w:sz="6" w:space="0" w:color="ADD2FF"/>
                                    <w:left w:val="single" w:sz="6" w:space="0" w:color="ADD2FF"/>
                                    <w:bottom w:val="single" w:sz="6" w:space="0" w:color="ADD2FF"/>
                                    <w:right w:val="single" w:sz="6" w:space="0" w:color="ADD2FF"/>
                                  </w:divBdr>
                                  <w:divsChild>
                                    <w:div w:id="719212504">
                                      <w:marLeft w:val="0"/>
                                      <w:marRight w:val="0"/>
                                      <w:marTop w:val="0"/>
                                      <w:marBottom w:val="0"/>
                                      <w:divBdr>
                                        <w:top w:val="none" w:sz="0" w:space="0" w:color="auto"/>
                                        <w:left w:val="none" w:sz="0" w:space="0" w:color="auto"/>
                                        <w:bottom w:val="none" w:sz="0" w:space="0" w:color="auto"/>
                                        <w:right w:val="none" w:sz="0" w:space="0" w:color="auto"/>
                                      </w:divBdr>
                                    </w:div>
                                  </w:divsChild>
                                </w:div>
                                <w:div w:id="1178732653">
                                  <w:marLeft w:val="0"/>
                                  <w:marRight w:val="0"/>
                                  <w:marTop w:val="0"/>
                                  <w:marBottom w:val="0"/>
                                  <w:divBdr>
                                    <w:top w:val="single" w:sz="6" w:space="0" w:color="ADD2FF"/>
                                    <w:left w:val="single" w:sz="6" w:space="0" w:color="ADD2FF"/>
                                    <w:bottom w:val="single" w:sz="6" w:space="0" w:color="ADD2FF"/>
                                    <w:right w:val="single" w:sz="6" w:space="0" w:color="ADD2FF"/>
                                  </w:divBdr>
                                  <w:divsChild>
                                    <w:div w:id="1840731674">
                                      <w:marLeft w:val="0"/>
                                      <w:marRight w:val="0"/>
                                      <w:marTop w:val="0"/>
                                      <w:marBottom w:val="0"/>
                                      <w:divBdr>
                                        <w:top w:val="none" w:sz="0" w:space="0" w:color="auto"/>
                                        <w:left w:val="none" w:sz="0" w:space="0" w:color="auto"/>
                                        <w:bottom w:val="none" w:sz="0" w:space="0" w:color="auto"/>
                                        <w:right w:val="none" w:sz="0" w:space="0" w:color="auto"/>
                                      </w:divBdr>
                                    </w:div>
                                  </w:divsChild>
                                </w:div>
                                <w:div w:id="1297756161">
                                  <w:marLeft w:val="975"/>
                                  <w:marRight w:val="0"/>
                                  <w:marTop w:val="0"/>
                                  <w:marBottom w:val="0"/>
                                  <w:divBdr>
                                    <w:top w:val="none" w:sz="0" w:space="0" w:color="auto"/>
                                    <w:left w:val="none" w:sz="0" w:space="0" w:color="auto"/>
                                    <w:bottom w:val="none" w:sz="0" w:space="0" w:color="auto"/>
                                    <w:right w:val="none" w:sz="0" w:space="0" w:color="auto"/>
                                  </w:divBdr>
                                </w:div>
                                <w:div w:id="1394700077">
                                  <w:marLeft w:val="0"/>
                                  <w:marRight w:val="0"/>
                                  <w:marTop w:val="0"/>
                                  <w:marBottom w:val="0"/>
                                  <w:divBdr>
                                    <w:top w:val="single" w:sz="6" w:space="0" w:color="ADD2FF"/>
                                    <w:left w:val="single" w:sz="6" w:space="0" w:color="ADD2FF"/>
                                    <w:bottom w:val="single" w:sz="6" w:space="0" w:color="ADD2FF"/>
                                    <w:right w:val="single" w:sz="6" w:space="0" w:color="ADD2FF"/>
                                  </w:divBdr>
                                  <w:divsChild>
                                    <w:div w:id="893586121">
                                      <w:marLeft w:val="0"/>
                                      <w:marRight w:val="0"/>
                                      <w:marTop w:val="0"/>
                                      <w:marBottom w:val="0"/>
                                      <w:divBdr>
                                        <w:top w:val="none" w:sz="0" w:space="0" w:color="auto"/>
                                        <w:left w:val="none" w:sz="0" w:space="0" w:color="auto"/>
                                        <w:bottom w:val="none" w:sz="0" w:space="0" w:color="auto"/>
                                        <w:right w:val="none" w:sz="0" w:space="0" w:color="auto"/>
                                      </w:divBdr>
                                    </w:div>
                                  </w:divsChild>
                                </w:div>
                                <w:div w:id="1399743172">
                                  <w:marLeft w:val="0"/>
                                  <w:marRight w:val="0"/>
                                  <w:marTop w:val="0"/>
                                  <w:marBottom w:val="0"/>
                                  <w:divBdr>
                                    <w:top w:val="single" w:sz="6" w:space="0" w:color="ADD2FF"/>
                                    <w:left w:val="single" w:sz="6" w:space="0" w:color="ADD2FF"/>
                                    <w:bottom w:val="single" w:sz="6" w:space="0" w:color="ADD2FF"/>
                                    <w:right w:val="single" w:sz="6" w:space="0" w:color="ADD2FF"/>
                                  </w:divBdr>
                                  <w:divsChild>
                                    <w:div w:id="1416131080">
                                      <w:marLeft w:val="0"/>
                                      <w:marRight w:val="0"/>
                                      <w:marTop w:val="0"/>
                                      <w:marBottom w:val="0"/>
                                      <w:divBdr>
                                        <w:top w:val="none" w:sz="0" w:space="0" w:color="auto"/>
                                        <w:left w:val="none" w:sz="0" w:space="0" w:color="auto"/>
                                        <w:bottom w:val="none" w:sz="0" w:space="0" w:color="auto"/>
                                        <w:right w:val="none" w:sz="0" w:space="0" w:color="auto"/>
                                      </w:divBdr>
                                    </w:div>
                                  </w:divsChild>
                                </w:div>
                                <w:div w:id="1415662368">
                                  <w:marLeft w:val="0"/>
                                  <w:marRight w:val="0"/>
                                  <w:marTop w:val="0"/>
                                  <w:marBottom w:val="0"/>
                                  <w:divBdr>
                                    <w:top w:val="single" w:sz="6" w:space="0" w:color="ADD2FF"/>
                                    <w:left w:val="single" w:sz="6" w:space="0" w:color="ADD2FF"/>
                                    <w:bottom w:val="single" w:sz="6" w:space="0" w:color="ADD2FF"/>
                                    <w:right w:val="single" w:sz="6" w:space="0" w:color="ADD2FF"/>
                                  </w:divBdr>
                                  <w:divsChild>
                                    <w:div w:id="103772380">
                                      <w:marLeft w:val="0"/>
                                      <w:marRight w:val="0"/>
                                      <w:marTop w:val="0"/>
                                      <w:marBottom w:val="0"/>
                                      <w:divBdr>
                                        <w:top w:val="none" w:sz="0" w:space="0" w:color="auto"/>
                                        <w:left w:val="none" w:sz="0" w:space="0" w:color="auto"/>
                                        <w:bottom w:val="none" w:sz="0" w:space="0" w:color="auto"/>
                                        <w:right w:val="none" w:sz="0" w:space="0" w:color="auto"/>
                                      </w:divBdr>
                                    </w:div>
                                  </w:divsChild>
                                </w:div>
                                <w:div w:id="1477869091">
                                  <w:marLeft w:val="0"/>
                                  <w:marRight w:val="0"/>
                                  <w:marTop w:val="0"/>
                                  <w:marBottom w:val="0"/>
                                  <w:divBdr>
                                    <w:top w:val="single" w:sz="6" w:space="0" w:color="ADD2FF"/>
                                    <w:left w:val="single" w:sz="6" w:space="0" w:color="ADD2FF"/>
                                    <w:bottom w:val="single" w:sz="6" w:space="0" w:color="ADD2FF"/>
                                    <w:right w:val="single" w:sz="6" w:space="0" w:color="ADD2FF"/>
                                  </w:divBdr>
                                  <w:divsChild>
                                    <w:div w:id="1230798846">
                                      <w:marLeft w:val="0"/>
                                      <w:marRight w:val="0"/>
                                      <w:marTop w:val="0"/>
                                      <w:marBottom w:val="0"/>
                                      <w:divBdr>
                                        <w:top w:val="none" w:sz="0" w:space="0" w:color="auto"/>
                                        <w:left w:val="none" w:sz="0" w:space="0" w:color="auto"/>
                                        <w:bottom w:val="none" w:sz="0" w:space="0" w:color="auto"/>
                                        <w:right w:val="none" w:sz="0" w:space="0" w:color="auto"/>
                                      </w:divBdr>
                                    </w:div>
                                  </w:divsChild>
                                </w:div>
                                <w:div w:id="1629243844">
                                  <w:marLeft w:val="0"/>
                                  <w:marRight w:val="0"/>
                                  <w:marTop w:val="0"/>
                                  <w:marBottom w:val="0"/>
                                  <w:divBdr>
                                    <w:top w:val="single" w:sz="6" w:space="0" w:color="ADD2FF"/>
                                    <w:left w:val="single" w:sz="6" w:space="0" w:color="ADD2FF"/>
                                    <w:bottom w:val="single" w:sz="6" w:space="0" w:color="ADD2FF"/>
                                    <w:right w:val="single" w:sz="6" w:space="0" w:color="ADD2FF"/>
                                  </w:divBdr>
                                  <w:divsChild>
                                    <w:div w:id="630596032">
                                      <w:marLeft w:val="0"/>
                                      <w:marRight w:val="0"/>
                                      <w:marTop w:val="0"/>
                                      <w:marBottom w:val="0"/>
                                      <w:divBdr>
                                        <w:top w:val="none" w:sz="0" w:space="0" w:color="auto"/>
                                        <w:left w:val="none" w:sz="0" w:space="0" w:color="auto"/>
                                        <w:bottom w:val="none" w:sz="0" w:space="0" w:color="auto"/>
                                        <w:right w:val="none" w:sz="0" w:space="0" w:color="auto"/>
                                      </w:divBdr>
                                    </w:div>
                                  </w:divsChild>
                                </w:div>
                                <w:div w:id="1691568122">
                                  <w:marLeft w:val="0"/>
                                  <w:marRight w:val="0"/>
                                  <w:marTop w:val="0"/>
                                  <w:marBottom w:val="0"/>
                                  <w:divBdr>
                                    <w:top w:val="single" w:sz="6" w:space="0" w:color="ADD2FF"/>
                                    <w:left w:val="single" w:sz="6" w:space="0" w:color="ADD2FF"/>
                                    <w:bottom w:val="single" w:sz="6" w:space="0" w:color="ADD2FF"/>
                                    <w:right w:val="single" w:sz="6" w:space="0" w:color="ADD2FF"/>
                                  </w:divBdr>
                                  <w:divsChild>
                                    <w:div w:id="818687465">
                                      <w:marLeft w:val="0"/>
                                      <w:marRight w:val="0"/>
                                      <w:marTop w:val="0"/>
                                      <w:marBottom w:val="0"/>
                                      <w:divBdr>
                                        <w:top w:val="none" w:sz="0" w:space="0" w:color="auto"/>
                                        <w:left w:val="none" w:sz="0" w:space="0" w:color="auto"/>
                                        <w:bottom w:val="none" w:sz="0" w:space="0" w:color="auto"/>
                                        <w:right w:val="none" w:sz="0" w:space="0" w:color="auto"/>
                                      </w:divBdr>
                                    </w:div>
                                  </w:divsChild>
                                </w:div>
                                <w:div w:id="1714688749">
                                  <w:marLeft w:val="0"/>
                                  <w:marRight w:val="0"/>
                                  <w:marTop w:val="0"/>
                                  <w:marBottom w:val="0"/>
                                  <w:divBdr>
                                    <w:top w:val="single" w:sz="6" w:space="0" w:color="ADD2FF"/>
                                    <w:left w:val="single" w:sz="6" w:space="0" w:color="ADD2FF"/>
                                    <w:bottom w:val="single" w:sz="6" w:space="0" w:color="ADD2FF"/>
                                    <w:right w:val="single" w:sz="6" w:space="0" w:color="ADD2FF"/>
                                  </w:divBdr>
                                  <w:divsChild>
                                    <w:div w:id="581909517">
                                      <w:marLeft w:val="0"/>
                                      <w:marRight w:val="0"/>
                                      <w:marTop w:val="0"/>
                                      <w:marBottom w:val="0"/>
                                      <w:divBdr>
                                        <w:top w:val="none" w:sz="0" w:space="0" w:color="auto"/>
                                        <w:left w:val="none" w:sz="0" w:space="0" w:color="auto"/>
                                        <w:bottom w:val="none" w:sz="0" w:space="0" w:color="auto"/>
                                        <w:right w:val="none" w:sz="0" w:space="0" w:color="auto"/>
                                      </w:divBdr>
                                    </w:div>
                                  </w:divsChild>
                                </w:div>
                                <w:div w:id="1787919075">
                                  <w:marLeft w:val="0"/>
                                  <w:marRight w:val="0"/>
                                  <w:marTop w:val="0"/>
                                  <w:marBottom w:val="0"/>
                                  <w:divBdr>
                                    <w:top w:val="single" w:sz="6" w:space="0" w:color="ADD2FF"/>
                                    <w:left w:val="single" w:sz="6" w:space="0" w:color="ADD2FF"/>
                                    <w:bottom w:val="single" w:sz="6" w:space="0" w:color="ADD2FF"/>
                                    <w:right w:val="single" w:sz="6" w:space="0" w:color="ADD2FF"/>
                                  </w:divBdr>
                                  <w:divsChild>
                                    <w:div w:id="1070157282">
                                      <w:marLeft w:val="0"/>
                                      <w:marRight w:val="0"/>
                                      <w:marTop w:val="0"/>
                                      <w:marBottom w:val="0"/>
                                      <w:divBdr>
                                        <w:top w:val="none" w:sz="0" w:space="0" w:color="auto"/>
                                        <w:left w:val="none" w:sz="0" w:space="0" w:color="auto"/>
                                        <w:bottom w:val="none" w:sz="0" w:space="0" w:color="auto"/>
                                        <w:right w:val="none" w:sz="0" w:space="0" w:color="auto"/>
                                      </w:divBdr>
                                    </w:div>
                                  </w:divsChild>
                                </w:div>
                                <w:div w:id="1903172628">
                                  <w:marLeft w:val="0"/>
                                  <w:marRight w:val="0"/>
                                  <w:marTop w:val="0"/>
                                  <w:marBottom w:val="0"/>
                                  <w:divBdr>
                                    <w:top w:val="single" w:sz="6" w:space="0" w:color="ADD2FF"/>
                                    <w:left w:val="single" w:sz="6" w:space="0" w:color="ADD2FF"/>
                                    <w:bottom w:val="single" w:sz="6" w:space="0" w:color="ADD2FF"/>
                                    <w:right w:val="single" w:sz="6" w:space="0" w:color="ADD2FF"/>
                                  </w:divBdr>
                                  <w:divsChild>
                                    <w:div w:id="2082209848">
                                      <w:marLeft w:val="0"/>
                                      <w:marRight w:val="0"/>
                                      <w:marTop w:val="0"/>
                                      <w:marBottom w:val="0"/>
                                      <w:divBdr>
                                        <w:top w:val="none" w:sz="0" w:space="0" w:color="auto"/>
                                        <w:left w:val="none" w:sz="0" w:space="0" w:color="auto"/>
                                        <w:bottom w:val="none" w:sz="0" w:space="0" w:color="auto"/>
                                        <w:right w:val="none" w:sz="0" w:space="0" w:color="auto"/>
                                      </w:divBdr>
                                    </w:div>
                                  </w:divsChild>
                                </w:div>
                                <w:div w:id="2070615934">
                                  <w:marLeft w:val="0"/>
                                  <w:marRight w:val="0"/>
                                  <w:marTop w:val="0"/>
                                  <w:marBottom w:val="0"/>
                                  <w:divBdr>
                                    <w:top w:val="single" w:sz="6" w:space="0" w:color="ADD2FF"/>
                                    <w:left w:val="single" w:sz="6" w:space="0" w:color="ADD2FF"/>
                                    <w:bottom w:val="single" w:sz="6" w:space="0" w:color="ADD2FF"/>
                                    <w:right w:val="single" w:sz="6" w:space="0" w:color="ADD2FF"/>
                                  </w:divBdr>
                                  <w:divsChild>
                                    <w:div w:id="603148327">
                                      <w:marLeft w:val="0"/>
                                      <w:marRight w:val="0"/>
                                      <w:marTop w:val="0"/>
                                      <w:marBottom w:val="0"/>
                                      <w:divBdr>
                                        <w:top w:val="none" w:sz="0" w:space="0" w:color="auto"/>
                                        <w:left w:val="none" w:sz="0" w:space="0" w:color="auto"/>
                                        <w:bottom w:val="none" w:sz="0" w:space="0" w:color="auto"/>
                                        <w:right w:val="none" w:sz="0" w:space="0" w:color="auto"/>
                                      </w:divBdr>
                                    </w:div>
                                  </w:divsChild>
                                </w:div>
                                <w:div w:id="2098595447">
                                  <w:marLeft w:val="0"/>
                                  <w:marRight w:val="0"/>
                                  <w:marTop w:val="0"/>
                                  <w:marBottom w:val="0"/>
                                  <w:divBdr>
                                    <w:top w:val="single" w:sz="6" w:space="0" w:color="ADD2FF"/>
                                    <w:left w:val="single" w:sz="6" w:space="0" w:color="ADD2FF"/>
                                    <w:bottom w:val="single" w:sz="6" w:space="0" w:color="ADD2FF"/>
                                    <w:right w:val="single" w:sz="6" w:space="0" w:color="ADD2FF"/>
                                  </w:divBdr>
                                  <w:divsChild>
                                    <w:div w:id="90402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976428">
      <w:bodyDiv w:val="1"/>
      <w:marLeft w:val="0"/>
      <w:marRight w:val="0"/>
      <w:marTop w:val="0"/>
      <w:marBottom w:val="0"/>
      <w:divBdr>
        <w:top w:val="none" w:sz="0" w:space="0" w:color="auto"/>
        <w:left w:val="none" w:sz="0" w:space="0" w:color="auto"/>
        <w:bottom w:val="none" w:sz="0" w:space="0" w:color="auto"/>
        <w:right w:val="none" w:sz="0" w:space="0" w:color="auto"/>
      </w:divBdr>
    </w:div>
    <w:div w:id="574971763">
      <w:bodyDiv w:val="1"/>
      <w:marLeft w:val="0"/>
      <w:marRight w:val="0"/>
      <w:marTop w:val="0"/>
      <w:marBottom w:val="0"/>
      <w:divBdr>
        <w:top w:val="none" w:sz="0" w:space="0" w:color="auto"/>
        <w:left w:val="none" w:sz="0" w:space="0" w:color="auto"/>
        <w:bottom w:val="none" w:sz="0" w:space="0" w:color="auto"/>
        <w:right w:val="none" w:sz="0" w:space="0" w:color="auto"/>
      </w:divBdr>
    </w:div>
    <w:div w:id="600726077">
      <w:bodyDiv w:val="1"/>
      <w:marLeft w:val="0"/>
      <w:marRight w:val="0"/>
      <w:marTop w:val="0"/>
      <w:marBottom w:val="0"/>
      <w:divBdr>
        <w:top w:val="none" w:sz="0" w:space="0" w:color="auto"/>
        <w:left w:val="none" w:sz="0" w:space="0" w:color="auto"/>
        <w:bottom w:val="none" w:sz="0" w:space="0" w:color="auto"/>
        <w:right w:val="none" w:sz="0" w:space="0" w:color="auto"/>
      </w:divBdr>
    </w:div>
    <w:div w:id="602227110">
      <w:bodyDiv w:val="1"/>
      <w:marLeft w:val="0"/>
      <w:marRight w:val="0"/>
      <w:marTop w:val="0"/>
      <w:marBottom w:val="0"/>
      <w:divBdr>
        <w:top w:val="none" w:sz="0" w:space="0" w:color="auto"/>
        <w:left w:val="none" w:sz="0" w:space="0" w:color="auto"/>
        <w:bottom w:val="none" w:sz="0" w:space="0" w:color="auto"/>
        <w:right w:val="none" w:sz="0" w:space="0" w:color="auto"/>
      </w:divBdr>
    </w:div>
    <w:div w:id="630475259">
      <w:bodyDiv w:val="1"/>
      <w:marLeft w:val="0"/>
      <w:marRight w:val="0"/>
      <w:marTop w:val="0"/>
      <w:marBottom w:val="0"/>
      <w:divBdr>
        <w:top w:val="none" w:sz="0" w:space="0" w:color="auto"/>
        <w:left w:val="none" w:sz="0" w:space="0" w:color="auto"/>
        <w:bottom w:val="none" w:sz="0" w:space="0" w:color="auto"/>
        <w:right w:val="none" w:sz="0" w:space="0" w:color="auto"/>
      </w:divBdr>
    </w:div>
    <w:div w:id="660013261">
      <w:bodyDiv w:val="1"/>
      <w:marLeft w:val="0"/>
      <w:marRight w:val="0"/>
      <w:marTop w:val="0"/>
      <w:marBottom w:val="0"/>
      <w:divBdr>
        <w:top w:val="none" w:sz="0" w:space="0" w:color="auto"/>
        <w:left w:val="none" w:sz="0" w:space="0" w:color="auto"/>
        <w:bottom w:val="none" w:sz="0" w:space="0" w:color="auto"/>
        <w:right w:val="none" w:sz="0" w:space="0" w:color="auto"/>
      </w:divBdr>
      <w:divsChild>
        <w:div w:id="789206270">
          <w:marLeft w:val="0"/>
          <w:marRight w:val="0"/>
          <w:marTop w:val="0"/>
          <w:marBottom w:val="0"/>
          <w:divBdr>
            <w:top w:val="none" w:sz="0" w:space="0" w:color="auto"/>
            <w:left w:val="none" w:sz="0" w:space="0" w:color="auto"/>
            <w:bottom w:val="none" w:sz="0" w:space="0" w:color="auto"/>
            <w:right w:val="none" w:sz="0" w:space="0" w:color="auto"/>
          </w:divBdr>
          <w:divsChild>
            <w:div w:id="5130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6224">
      <w:bodyDiv w:val="1"/>
      <w:marLeft w:val="0"/>
      <w:marRight w:val="0"/>
      <w:marTop w:val="0"/>
      <w:marBottom w:val="0"/>
      <w:divBdr>
        <w:top w:val="none" w:sz="0" w:space="0" w:color="auto"/>
        <w:left w:val="none" w:sz="0" w:space="0" w:color="auto"/>
        <w:bottom w:val="none" w:sz="0" w:space="0" w:color="auto"/>
        <w:right w:val="none" w:sz="0" w:space="0" w:color="auto"/>
      </w:divBdr>
    </w:div>
    <w:div w:id="663245899">
      <w:bodyDiv w:val="1"/>
      <w:marLeft w:val="0"/>
      <w:marRight w:val="0"/>
      <w:marTop w:val="0"/>
      <w:marBottom w:val="0"/>
      <w:divBdr>
        <w:top w:val="none" w:sz="0" w:space="0" w:color="auto"/>
        <w:left w:val="none" w:sz="0" w:space="0" w:color="auto"/>
        <w:bottom w:val="none" w:sz="0" w:space="0" w:color="auto"/>
        <w:right w:val="none" w:sz="0" w:space="0" w:color="auto"/>
      </w:divBdr>
    </w:div>
    <w:div w:id="674266213">
      <w:bodyDiv w:val="1"/>
      <w:marLeft w:val="0"/>
      <w:marRight w:val="0"/>
      <w:marTop w:val="0"/>
      <w:marBottom w:val="0"/>
      <w:divBdr>
        <w:top w:val="none" w:sz="0" w:space="0" w:color="auto"/>
        <w:left w:val="none" w:sz="0" w:space="0" w:color="auto"/>
        <w:bottom w:val="none" w:sz="0" w:space="0" w:color="auto"/>
        <w:right w:val="none" w:sz="0" w:space="0" w:color="auto"/>
      </w:divBdr>
    </w:div>
    <w:div w:id="680667919">
      <w:bodyDiv w:val="1"/>
      <w:marLeft w:val="0"/>
      <w:marRight w:val="0"/>
      <w:marTop w:val="0"/>
      <w:marBottom w:val="0"/>
      <w:divBdr>
        <w:top w:val="none" w:sz="0" w:space="0" w:color="auto"/>
        <w:left w:val="none" w:sz="0" w:space="0" w:color="auto"/>
        <w:bottom w:val="none" w:sz="0" w:space="0" w:color="auto"/>
        <w:right w:val="none" w:sz="0" w:space="0" w:color="auto"/>
      </w:divBdr>
    </w:div>
    <w:div w:id="689574558">
      <w:bodyDiv w:val="1"/>
      <w:marLeft w:val="0"/>
      <w:marRight w:val="0"/>
      <w:marTop w:val="0"/>
      <w:marBottom w:val="0"/>
      <w:divBdr>
        <w:top w:val="none" w:sz="0" w:space="0" w:color="auto"/>
        <w:left w:val="none" w:sz="0" w:space="0" w:color="auto"/>
        <w:bottom w:val="none" w:sz="0" w:space="0" w:color="auto"/>
        <w:right w:val="none" w:sz="0" w:space="0" w:color="auto"/>
      </w:divBdr>
    </w:div>
    <w:div w:id="700205974">
      <w:bodyDiv w:val="1"/>
      <w:marLeft w:val="0"/>
      <w:marRight w:val="0"/>
      <w:marTop w:val="0"/>
      <w:marBottom w:val="0"/>
      <w:divBdr>
        <w:top w:val="none" w:sz="0" w:space="0" w:color="auto"/>
        <w:left w:val="none" w:sz="0" w:space="0" w:color="auto"/>
        <w:bottom w:val="none" w:sz="0" w:space="0" w:color="auto"/>
        <w:right w:val="none" w:sz="0" w:space="0" w:color="auto"/>
      </w:divBdr>
    </w:div>
    <w:div w:id="737900626">
      <w:bodyDiv w:val="1"/>
      <w:marLeft w:val="0"/>
      <w:marRight w:val="0"/>
      <w:marTop w:val="0"/>
      <w:marBottom w:val="0"/>
      <w:divBdr>
        <w:top w:val="none" w:sz="0" w:space="0" w:color="auto"/>
        <w:left w:val="none" w:sz="0" w:space="0" w:color="auto"/>
        <w:bottom w:val="none" w:sz="0" w:space="0" w:color="auto"/>
        <w:right w:val="none" w:sz="0" w:space="0" w:color="auto"/>
      </w:divBdr>
    </w:div>
    <w:div w:id="749930842">
      <w:bodyDiv w:val="1"/>
      <w:marLeft w:val="0"/>
      <w:marRight w:val="0"/>
      <w:marTop w:val="0"/>
      <w:marBottom w:val="0"/>
      <w:divBdr>
        <w:top w:val="none" w:sz="0" w:space="0" w:color="auto"/>
        <w:left w:val="none" w:sz="0" w:space="0" w:color="auto"/>
        <w:bottom w:val="none" w:sz="0" w:space="0" w:color="auto"/>
        <w:right w:val="none" w:sz="0" w:space="0" w:color="auto"/>
      </w:divBdr>
    </w:div>
    <w:div w:id="760563576">
      <w:bodyDiv w:val="1"/>
      <w:marLeft w:val="0"/>
      <w:marRight w:val="0"/>
      <w:marTop w:val="0"/>
      <w:marBottom w:val="0"/>
      <w:divBdr>
        <w:top w:val="none" w:sz="0" w:space="0" w:color="auto"/>
        <w:left w:val="none" w:sz="0" w:space="0" w:color="auto"/>
        <w:bottom w:val="none" w:sz="0" w:space="0" w:color="auto"/>
        <w:right w:val="none" w:sz="0" w:space="0" w:color="auto"/>
      </w:divBdr>
      <w:divsChild>
        <w:div w:id="1054499482">
          <w:marLeft w:val="547"/>
          <w:marRight w:val="0"/>
          <w:marTop w:val="0"/>
          <w:marBottom w:val="0"/>
          <w:divBdr>
            <w:top w:val="none" w:sz="0" w:space="0" w:color="auto"/>
            <w:left w:val="none" w:sz="0" w:space="0" w:color="auto"/>
            <w:bottom w:val="none" w:sz="0" w:space="0" w:color="auto"/>
            <w:right w:val="none" w:sz="0" w:space="0" w:color="auto"/>
          </w:divBdr>
        </w:div>
        <w:div w:id="1276445430">
          <w:marLeft w:val="547"/>
          <w:marRight w:val="0"/>
          <w:marTop w:val="0"/>
          <w:marBottom w:val="0"/>
          <w:divBdr>
            <w:top w:val="none" w:sz="0" w:space="0" w:color="auto"/>
            <w:left w:val="none" w:sz="0" w:space="0" w:color="auto"/>
            <w:bottom w:val="none" w:sz="0" w:space="0" w:color="auto"/>
            <w:right w:val="none" w:sz="0" w:space="0" w:color="auto"/>
          </w:divBdr>
        </w:div>
      </w:divsChild>
    </w:div>
    <w:div w:id="778764395">
      <w:bodyDiv w:val="1"/>
      <w:marLeft w:val="0"/>
      <w:marRight w:val="0"/>
      <w:marTop w:val="0"/>
      <w:marBottom w:val="0"/>
      <w:divBdr>
        <w:top w:val="none" w:sz="0" w:space="0" w:color="auto"/>
        <w:left w:val="none" w:sz="0" w:space="0" w:color="auto"/>
        <w:bottom w:val="none" w:sz="0" w:space="0" w:color="auto"/>
        <w:right w:val="none" w:sz="0" w:space="0" w:color="auto"/>
      </w:divBdr>
    </w:div>
    <w:div w:id="779640095">
      <w:bodyDiv w:val="1"/>
      <w:marLeft w:val="0"/>
      <w:marRight w:val="0"/>
      <w:marTop w:val="0"/>
      <w:marBottom w:val="0"/>
      <w:divBdr>
        <w:top w:val="none" w:sz="0" w:space="0" w:color="auto"/>
        <w:left w:val="none" w:sz="0" w:space="0" w:color="auto"/>
        <w:bottom w:val="none" w:sz="0" w:space="0" w:color="auto"/>
        <w:right w:val="none" w:sz="0" w:space="0" w:color="auto"/>
      </w:divBdr>
    </w:div>
    <w:div w:id="798230109">
      <w:bodyDiv w:val="1"/>
      <w:marLeft w:val="0"/>
      <w:marRight w:val="0"/>
      <w:marTop w:val="0"/>
      <w:marBottom w:val="0"/>
      <w:divBdr>
        <w:top w:val="none" w:sz="0" w:space="0" w:color="auto"/>
        <w:left w:val="none" w:sz="0" w:space="0" w:color="auto"/>
        <w:bottom w:val="none" w:sz="0" w:space="0" w:color="auto"/>
        <w:right w:val="none" w:sz="0" w:space="0" w:color="auto"/>
      </w:divBdr>
      <w:divsChild>
        <w:div w:id="309751838">
          <w:marLeft w:val="547"/>
          <w:marRight w:val="0"/>
          <w:marTop w:val="0"/>
          <w:marBottom w:val="0"/>
          <w:divBdr>
            <w:top w:val="none" w:sz="0" w:space="0" w:color="auto"/>
            <w:left w:val="none" w:sz="0" w:space="0" w:color="auto"/>
            <w:bottom w:val="none" w:sz="0" w:space="0" w:color="auto"/>
            <w:right w:val="none" w:sz="0" w:space="0" w:color="auto"/>
          </w:divBdr>
        </w:div>
        <w:div w:id="1479610495">
          <w:marLeft w:val="1166"/>
          <w:marRight w:val="0"/>
          <w:marTop w:val="0"/>
          <w:marBottom w:val="0"/>
          <w:divBdr>
            <w:top w:val="none" w:sz="0" w:space="0" w:color="auto"/>
            <w:left w:val="none" w:sz="0" w:space="0" w:color="auto"/>
            <w:bottom w:val="none" w:sz="0" w:space="0" w:color="auto"/>
            <w:right w:val="none" w:sz="0" w:space="0" w:color="auto"/>
          </w:divBdr>
        </w:div>
        <w:div w:id="1652175943">
          <w:marLeft w:val="1166"/>
          <w:marRight w:val="0"/>
          <w:marTop w:val="0"/>
          <w:marBottom w:val="0"/>
          <w:divBdr>
            <w:top w:val="none" w:sz="0" w:space="0" w:color="auto"/>
            <w:left w:val="none" w:sz="0" w:space="0" w:color="auto"/>
            <w:bottom w:val="none" w:sz="0" w:space="0" w:color="auto"/>
            <w:right w:val="none" w:sz="0" w:space="0" w:color="auto"/>
          </w:divBdr>
        </w:div>
        <w:div w:id="407387266">
          <w:marLeft w:val="1166"/>
          <w:marRight w:val="0"/>
          <w:marTop w:val="0"/>
          <w:marBottom w:val="0"/>
          <w:divBdr>
            <w:top w:val="none" w:sz="0" w:space="0" w:color="auto"/>
            <w:left w:val="none" w:sz="0" w:space="0" w:color="auto"/>
            <w:bottom w:val="none" w:sz="0" w:space="0" w:color="auto"/>
            <w:right w:val="none" w:sz="0" w:space="0" w:color="auto"/>
          </w:divBdr>
        </w:div>
        <w:div w:id="1937470904">
          <w:marLeft w:val="1166"/>
          <w:marRight w:val="0"/>
          <w:marTop w:val="0"/>
          <w:marBottom w:val="0"/>
          <w:divBdr>
            <w:top w:val="none" w:sz="0" w:space="0" w:color="auto"/>
            <w:left w:val="none" w:sz="0" w:space="0" w:color="auto"/>
            <w:bottom w:val="none" w:sz="0" w:space="0" w:color="auto"/>
            <w:right w:val="none" w:sz="0" w:space="0" w:color="auto"/>
          </w:divBdr>
        </w:div>
        <w:div w:id="497961570">
          <w:marLeft w:val="1166"/>
          <w:marRight w:val="0"/>
          <w:marTop w:val="0"/>
          <w:marBottom w:val="0"/>
          <w:divBdr>
            <w:top w:val="none" w:sz="0" w:space="0" w:color="auto"/>
            <w:left w:val="none" w:sz="0" w:space="0" w:color="auto"/>
            <w:bottom w:val="none" w:sz="0" w:space="0" w:color="auto"/>
            <w:right w:val="none" w:sz="0" w:space="0" w:color="auto"/>
          </w:divBdr>
        </w:div>
      </w:divsChild>
    </w:div>
    <w:div w:id="815605942">
      <w:bodyDiv w:val="1"/>
      <w:marLeft w:val="0"/>
      <w:marRight w:val="0"/>
      <w:marTop w:val="0"/>
      <w:marBottom w:val="0"/>
      <w:divBdr>
        <w:top w:val="none" w:sz="0" w:space="0" w:color="auto"/>
        <w:left w:val="none" w:sz="0" w:space="0" w:color="auto"/>
        <w:bottom w:val="none" w:sz="0" w:space="0" w:color="auto"/>
        <w:right w:val="none" w:sz="0" w:space="0" w:color="auto"/>
      </w:divBdr>
      <w:divsChild>
        <w:div w:id="1934631970">
          <w:marLeft w:val="0"/>
          <w:marRight w:val="0"/>
          <w:marTop w:val="0"/>
          <w:marBottom w:val="0"/>
          <w:divBdr>
            <w:top w:val="none" w:sz="0" w:space="0" w:color="auto"/>
            <w:left w:val="none" w:sz="0" w:space="0" w:color="auto"/>
            <w:bottom w:val="none" w:sz="0" w:space="0" w:color="auto"/>
            <w:right w:val="none" w:sz="0" w:space="0" w:color="auto"/>
          </w:divBdr>
        </w:div>
      </w:divsChild>
    </w:div>
    <w:div w:id="831028252">
      <w:bodyDiv w:val="1"/>
      <w:marLeft w:val="0"/>
      <w:marRight w:val="0"/>
      <w:marTop w:val="0"/>
      <w:marBottom w:val="0"/>
      <w:divBdr>
        <w:top w:val="none" w:sz="0" w:space="0" w:color="auto"/>
        <w:left w:val="none" w:sz="0" w:space="0" w:color="auto"/>
        <w:bottom w:val="none" w:sz="0" w:space="0" w:color="auto"/>
        <w:right w:val="none" w:sz="0" w:space="0" w:color="auto"/>
      </w:divBdr>
      <w:divsChild>
        <w:div w:id="807238883">
          <w:marLeft w:val="0"/>
          <w:marRight w:val="0"/>
          <w:marTop w:val="0"/>
          <w:marBottom w:val="0"/>
          <w:divBdr>
            <w:top w:val="none" w:sz="0" w:space="0" w:color="auto"/>
            <w:left w:val="none" w:sz="0" w:space="0" w:color="auto"/>
            <w:bottom w:val="none" w:sz="0" w:space="0" w:color="auto"/>
            <w:right w:val="none" w:sz="0" w:space="0" w:color="auto"/>
          </w:divBdr>
        </w:div>
      </w:divsChild>
    </w:div>
    <w:div w:id="833178686">
      <w:bodyDiv w:val="1"/>
      <w:marLeft w:val="0"/>
      <w:marRight w:val="0"/>
      <w:marTop w:val="0"/>
      <w:marBottom w:val="0"/>
      <w:divBdr>
        <w:top w:val="none" w:sz="0" w:space="0" w:color="auto"/>
        <w:left w:val="none" w:sz="0" w:space="0" w:color="auto"/>
        <w:bottom w:val="none" w:sz="0" w:space="0" w:color="auto"/>
        <w:right w:val="none" w:sz="0" w:space="0" w:color="auto"/>
      </w:divBdr>
      <w:divsChild>
        <w:div w:id="973758708">
          <w:marLeft w:val="0"/>
          <w:marRight w:val="0"/>
          <w:marTop w:val="0"/>
          <w:marBottom w:val="0"/>
          <w:divBdr>
            <w:top w:val="none" w:sz="0" w:space="0" w:color="auto"/>
            <w:left w:val="none" w:sz="0" w:space="0" w:color="auto"/>
            <w:bottom w:val="none" w:sz="0" w:space="0" w:color="auto"/>
            <w:right w:val="none" w:sz="0" w:space="0" w:color="auto"/>
          </w:divBdr>
          <w:divsChild>
            <w:div w:id="1043477959">
              <w:marLeft w:val="0"/>
              <w:marRight w:val="0"/>
              <w:marTop w:val="0"/>
              <w:marBottom w:val="0"/>
              <w:divBdr>
                <w:top w:val="none" w:sz="0" w:space="0" w:color="auto"/>
                <w:left w:val="none" w:sz="0" w:space="0" w:color="auto"/>
                <w:bottom w:val="none" w:sz="0" w:space="0" w:color="auto"/>
                <w:right w:val="none" w:sz="0" w:space="0" w:color="auto"/>
              </w:divBdr>
              <w:divsChild>
                <w:div w:id="43267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9651">
      <w:bodyDiv w:val="1"/>
      <w:marLeft w:val="0"/>
      <w:marRight w:val="0"/>
      <w:marTop w:val="0"/>
      <w:marBottom w:val="0"/>
      <w:divBdr>
        <w:top w:val="none" w:sz="0" w:space="0" w:color="auto"/>
        <w:left w:val="none" w:sz="0" w:space="0" w:color="auto"/>
        <w:bottom w:val="none" w:sz="0" w:space="0" w:color="auto"/>
        <w:right w:val="none" w:sz="0" w:space="0" w:color="auto"/>
      </w:divBdr>
    </w:div>
    <w:div w:id="854265998">
      <w:bodyDiv w:val="1"/>
      <w:marLeft w:val="0"/>
      <w:marRight w:val="0"/>
      <w:marTop w:val="0"/>
      <w:marBottom w:val="0"/>
      <w:divBdr>
        <w:top w:val="none" w:sz="0" w:space="0" w:color="auto"/>
        <w:left w:val="none" w:sz="0" w:space="0" w:color="auto"/>
        <w:bottom w:val="none" w:sz="0" w:space="0" w:color="auto"/>
        <w:right w:val="none" w:sz="0" w:space="0" w:color="auto"/>
      </w:divBdr>
    </w:div>
    <w:div w:id="861095217">
      <w:bodyDiv w:val="1"/>
      <w:marLeft w:val="0"/>
      <w:marRight w:val="0"/>
      <w:marTop w:val="0"/>
      <w:marBottom w:val="0"/>
      <w:divBdr>
        <w:top w:val="none" w:sz="0" w:space="0" w:color="auto"/>
        <w:left w:val="none" w:sz="0" w:space="0" w:color="auto"/>
        <w:bottom w:val="none" w:sz="0" w:space="0" w:color="auto"/>
        <w:right w:val="none" w:sz="0" w:space="0" w:color="auto"/>
      </w:divBdr>
    </w:div>
    <w:div w:id="923343109">
      <w:bodyDiv w:val="1"/>
      <w:marLeft w:val="0"/>
      <w:marRight w:val="0"/>
      <w:marTop w:val="0"/>
      <w:marBottom w:val="0"/>
      <w:divBdr>
        <w:top w:val="none" w:sz="0" w:space="0" w:color="auto"/>
        <w:left w:val="none" w:sz="0" w:space="0" w:color="auto"/>
        <w:bottom w:val="none" w:sz="0" w:space="0" w:color="auto"/>
        <w:right w:val="none" w:sz="0" w:space="0" w:color="auto"/>
      </w:divBdr>
    </w:div>
    <w:div w:id="938754926">
      <w:bodyDiv w:val="1"/>
      <w:marLeft w:val="0"/>
      <w:marRight w:val="0"/>
      <w:marTop w:val="0"/>
      <w:marBottom w:val="0"/>
      <w:divBdr>
        <w:top w:val="none" w:sz="0" w:space="0" w:color="auto"/>
        <w:left w:val="none" w:sz="0" w:space="0" w:color="auto"/>
        <w:bottom w:val="none" w:sz="0" w:space="0" w:color="auto"/>
        <w:right w:val="none" w:sz="0" w:space="0" w:color="auto"/>
      </w:divBdr>
    </w:div>
    <w:div w:id="958871949">
      <w:bodyDiv w:val="1"/>
      <w:marLeft w:val="0"/>
      <w:marRight w:val="0"/>
      <w:marTop w:val="0"/>
      <w:marBottom w:val="0"/>
      <w:divBdr>
        <w:top w:val="none" w:sz="0" w:space="0" w:color="auto"/>
        <w:left w:val="none" w:sz="0" w:space="0" w:color="auto"/>
        <w:bottom w:val="none" w:sz="0" w:space="0" w:color="auto"/>
        <w:right w:val="none" w:sz="0" w:space="0" w:color="auto"/>
      </w:divBdr>
    </w:div>
    <w:div w:id="978650335">
      <w:bodyDiv w:val="1"/>
      <w:marLeft w:val="0"/>
      <w:marRight w:val="0"/>
      <w:marTop w:val="0"/>
      <w:marBottom w:val="0"/>
      <w:divBdr>
        <w:top w:val="none" w:sz="0" w:space="0" w:color="auto"/>
        <w:left w:val="none" w:sz="0" w:space="0" w:color="auto"/>
        <w:bottom w:val="none" w:sz="0" w:space="0" w:color="auto"/>
        <w:right w:val="none" w:sz="0" w:space="0" w:color="auto"/>
      </w:divBdr>
      <w:divsChild>
        <w:div w:id="1822037148">
          <w:marLeft w:val="0"/>
          <w:marRight w:val="0"/>
          <w:marTop w:val="0"/>
          <w:marBottom w:val="0"/>
          <w:divBdr>
            <w:top w:val="none" w:sz="0" w:space="0" w:color="auto"/>
            <w:left w:val="none" w:sz="0" w:space="0" w:color="auto"/>
            <w:bottom w:val="none" w:sz="0" w:space="0" w:color="auto"/>
            <w:right w:val="none" w:sz="0" w:space="0" w:color="auto"/>
          </w:divBdr>
          <w:divsChild>
            <w:div w:id="1106778663">
              <w:marLeft w:val="0"/>
              <w:marRight w:val="0"/>
              <w:marTop w:val="0"/>
              <w:marBottom w:val="0"/>
              <w:divBdr>
                <w:top w:val="none" w:sz="0" w:space="0" w:color="auto"/>
                <w:left w:val="none" w:sz="0" w:space="0" w:color="auto"/>
                <w:bottom w:val="none" w:sz="0" w:space="0" w:color="auto"/>
                <w:right w:val="none" w:sz="0" w:space="0" w:color="auto"/>
              </w:divBdr>
              <w:divsChild>
                <w:div w:id="1843277879">
                  <w:marLeft w:val="0"/>
                  <w:marRight w:val="0"/>
                  <w:marTop w:val="240"/>
                  <w:marBottom w:val="240"/>
                  <w:divBdr>
                    <w:top w:val="none" w:sz="0" w:space="0" w:color="auto"/>
                    <w:left w:val="none" w:sz="0" w:space="0" w:color="auto"/>
                    <w:bottom w:val="none" w:sz="0" w:space="0" w:color="auto"/>
                    <w:right w:val="none" w:sz="0" w:space="0" w:color="auto"/>
                  </w:divBdr>
                  <w:divsChild>
                    <w:div w:id="55235584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sChild>
    </w:div>
    <w:div w:id="1004210967">
      <w:bodyDiv w:val="1"/>
      <w:marLeft w:val="0"/>
      <w:marRight w:val="0"/>
      <w:marTop w:val="0"/>
      <w:marBottom w:val="0"/>
      <w:divBdr>
        <w:top w:val="none" w:sz="0" w:space="0" w:color="auto"/>
        <w:left w:val="none" w:sz="0" w:space="0" w:color="auto"/>
        <w:bottom w:val="none" w:sz="0" w:space="0" w:color="auto"/>
        <w:right w:val="none" w:sz="0" w:space="0" w:color="auto"/>
      </w:divBdr>
    </w:div>
    <w:div w:id="1036203292">
      <w:bodyDiv w:val="1"/>
      <w:marLeft w:val="0"/>
      <w:marRight w:val="0"/>
      <w:marTop w:val="0"/>
      <w:marBottom w:val="0"/>
      <w:divBdr>
        <w:top w:val="none" w:sz="0" w:space="0" w:color="auto"/>
        <w:left w:val="none" w:sz="0" w:space="0" w:color="auto"/>
        <w:bottom w:val="none" w:sz="0" w:space="0" w:color="auto"/>
        <w:right w:val="none" w:sz="0" w:space="0" w:color="auto"/>
      </w:divBdr>
    </w:div>
    <w:div w:id="1038428662">
      <w:bodyDiv w:val="1"/>
      <w:marLeft w:val="0"/>
      <w:marRight w:val="0"/>
      <w:marTop w:val="0"/>
      <w:marBottom w:val="0"/>
      <w:divBdr>
        <w:top w:val="none" w:sz="0" w:space="0" w:color="auto"/>
        <w:left w:val="none" w:sz="0" w:space="0" w:color="auto"/>
        <w:bottom w:val="none" w:sz="0" w:space="0" w:color="auto"/>
        <w:right w:val="none" w:sz="0" w:space="0" w:color="auto"/>
      </w:divBdr>
    </w:div>
    <w:div w:id="1067875281">
      <w:bodyDiv w:val="1"/>
      <w:marLeft w:val="0"/>
      <w:marRight w:val="0"/>
      <w:marTop w:val="0"/>
      <w:marBottom w:val="0"/>
      <w:divBdr>
        <w:top w:val="none" w:sz="0" w:space="0" w:color="auto"/>
        <w:left w:val="none" w:sz="0" w:space="0" w:color="auto"/>
        <w:bottom w:val="none" w:sz="0" w:space="0" w:color="auto"/>
        <w:right w:val="none" w:sz="0" w:space="0" w:color="auto"/>
      </w:divBdr>
    </w:div>
    <w:div w:id="1074013998">
      <w:bodyDiv w:val="1"/>
      <w:marLeft w:val="0"/>
      <w:marRight w:val="0"/>
      <w:marTop w:val="0"/>
      <w:marBottom w:val="0"/>
      <w:divBdr>
        <w:top w:val="none" w:sz="0" w:space="0" w:color="auto"/>
        <w:left w:val="none" w:sz="0" w:space="0" w:color="auto"/>
        <w:bottom w:val="none" w:sz="0" w:space="0" w:color="auto"/>
        <w:right w:val="none" w:sz="0" w:space="0" w:color="auto"/>
      </w:divBdr>
    </w:div>
    <w:div w:id="1088311481">
      <w:bodyDiv w:val="1"/>
      <w:marLeft w:val="0"/>
      <w:marRight w:val="0"/>
      <w:marTop w:val="0"/>
      <w:marBottom w:val="0"/>
      <w:divBdr>
        <w:top w:val="none" w:sz="0" w:space="0" w:color="auto"/>
        <w:left w:val="none" w:sz="0" w:space="0" w:color="auto"/>
        <w:bottom w:val="none" w:sz="0" w:space="0" w:color="auto"/>
        <w:right w:val="none" w:sz="0" w:space="0" w:color="auto"/>
      </w:divBdr>
      <w:divsChild>
        <w:div w:id="780998140">
          <w:marLeft w:val="288"/>
          <w:marRight w:val="0"/>
          <w:marTop w:val="0"/>
          <w:marBottom w:val="0"/>
          <w:divBdr>
            <w:top w:val="none" w:sz="0" w:space="0" w:color="auto"/>
            <w:left w:val="none" w:sz="0" w:space="0" w:color="auto"/>
            <w:bottom w:val="none" w:sz="0" w:space="0" w:color="auto"/>
            <w:right w:val="none" w:sz="0" w:space="0" w:color="auto"/>
          </w:divBdr>
        </w:div>
        <w:div w:id="1124423107">
          <w:marLeft w:val="288"/>
          <w:marRight w:val="0"/>
          <w:marTop w:val="0"/>
          <w:marBottom w:val="0"/>
          <w:divBdr>
            <w:top w:val="none" w:sz="0" w:space="0" w:color="auto"/>
            <w:left w:val="none" w:sz="0" w:space="0" w:color="auto"/>
            <w:bottom w:val="none" w:sz="0" w:space="0" w:color="auto"/>
            <w:right w:val="none" w:sz="0" w:space="0" w:color="auto"/>
          </w:divBdr>
        </w:div>
        <w:div w:id="1346129399">
          <w:marLeft w:val="288"/>
          <w:marRight w:val="0"/>
          <w:marTop w:val="0"/>
          <w:marBottom w:val="0"/>
          <w:divBdr>
            <w:top w:val="none" w:sz="0" w:space="0" w:color="auto"/>
            <w:left w:val="none" w:sz="0" w:space="0" w:color="auto"/>
            <w:bottom w:val="none" w:sz="0" w:space="0" w:color="auto"/>
            <w:right w:val="none" w:sz="0" w:space="0" w:color="auto"/>
          </w:divBdr>
        </w:div>
        <w:div w:id="1853959223">
          <w:marLeft w:val="288"/>
          <w:marRight w:val="0"/>
          <w:marTop w:val="0"/>
          <w:marBottom w:val="0"/>
          <w:divBdr>
            <w:top w:val="none" w:sz="0" w:space="0" w:color="auto"/>
            <w:left w:val="none" w:sz="0" w:space="0" w:color="auto"/>
            <w:bottom w:val="none" w:sz="0" w:space="0" w:color="auto"/>
            <w:right w:val="none" w:sz="0" w:space="0" w:color="auto"/>
          </w:divBdr>
        </w:div>
      </w:divsChild>
    </w:div>
    <w:div w:id="1100443895">
      <w:bodyDiv w:val="1"/>
      <w:marLeft w:val="0"/>
      <w:marRight w:val="0"/>
      <w:marTop w:val="0"/>
      <w:marBottom w:val="0"/>
      <w:divBdr>
        <w:top w:val="none" w:sz="0" w:space="0" w:color="auto"/>
        <w:left w:val="none" w:sz="0" w:space="0" w:color="auto"/>
        <w:bottom w:val="none" w:sz="0" w:space="0" w:color="auto"/>
        <w:right w:val="none" w:sz="0" w:space="0" w:color="auto"/>
      </w:divBdr>
    </w:div>
    <w:div w:id="1101073695">
      <w:bodyDiv w:val="1"/>
      <w:marLeft w:val="0"/>
      <w:marRight w:val="0"/>
      <w:marTop w:val="0"/>
      <w:marBottom w:val="0"/>
      <w:divBdr>
        <w:top w:val="none" w:sz="0" w:space="0" w:color="auto"/>
        <w:left w:val="none" w:sz="0" w:space="0" w:color="auto"/>
        <w:bottom w:val="none" w:sz="0" w:space="0" w:color="auto"/>
        <w:right w:val="none" w:sz="0" w:space="0" w:color="auto"/>
      </w:divBdr>
      <w:divsChild>
        <w:div w:id="1625886276">
          <w:marLeft w:val="0"/>
          <w:marRight w:val="0"/>
          <w:marTop w:val="0"/>
          <w:marBottom w:val="0"/>
          <w:divBdr>
            <w:top w:val="none" w:sz="0" w:space="0" w:color="auto"/>
            <w:left w:val="none" w:sz="0" w:space="0" w:color="auto"/>
            <w:bottom w:val="none" w:sz="0" w:space="0" w:color="auto"/>
            <w:right w:val="none" w:sz="0" w:space="0" w:color="auto"/>
          </w:divBdr>
        </w:div>
      </w:divsChild>
    </w:div>
    <w:div w:id="1104154235">
      <w:bodyDiv w:val="1"/>
      <w:marLeft w:val="0"/>
      <w:marRight w:val="0"/>
      <w:marTop w:val="0"/>
      <w:marBottom w:val="0"/>
      <w:divBdr>
        <w:top w:val="none" w:sz="0" w:space="0" w:color="auto"/>
        <w:left w:val="none" w:sz="0" w:space="0" w:color="auto"/>
        <w:bottom w:val="none" w:sz="0" w:space="0" w:color="auto"/>
        <w:right w:val="none" w:sz="0" w:space="0" w:color="auto"/>
      </w:divBdr>
    </w:div>
    <w:div w:id="1112943225">
      <w:bodyDiv w:val="1"/>
      <w:marLeft w:val="0"/>
      <w:marRight w:val="0"/>
      <w:marTop w:val="0"/>
      <w:marBottom w:val="0"/>
      <w:divBdr>
        <w:top w:val="none" w:sz="0" w:space="0" w:color="auto"/>
        <w:left w:val="none" w:sz="0" w:space="0" w:color="auto"/>
        <w:bottom w:val="none" w:sz="0" w:space="0" w:color="auto"/>
        <w:right w:val="none" w:sz="0" w:space="0" w:color="auto"/>
      </w:divBdr>
    </w:div>
    <w:div w:id="1120996428">
      <w:bodyDiv w:val="1"/>
      <w:marLeft w:val="0"/>
      <w:marRight w:val="0"/>
      <w:marTop w:val="0"/>
      <w:marBottom w:val="0"/>
      <w:divBdr>
        <w:top w:val="none" w:sz="0" w:space="0" w:color="auto"/>
        <w:left w:val="none" w:sz="0" w:space="0" w:color="auto"/>
        <w:bottom w:val="none" w:sz="0" w:space="0" w:color="auto"/>
        <w:right w:val="none" w:sz="0" w:space="0" w:color="auto"/>
      </w:divBdr>
      <w:divsChild>
        <w:div w:id="323045329">
          <w:marLeft w:val="547"/>
          <w:marRight w:val="0"/>
          <w:marTop w:val="0"/>
          <w:marBottom w:val="0"/>
          <w:divBdr>
            <w:top w:val="none" w:sz="0" w:space="0" w:color="auto"/>
            <w:left w:val="none" w:sz="0" w:space="0" w:color="auto"/>
            <w:bottom w:val="none" w:sz="0" w:space="0" w:color="auto"/>
            <w:right w:val="none" w:sz="0" w:space="0" w:color="auto"/>
          </w:divBdr>
        </w:div>
        <w:div w:id="2055344947">
          <w:marLeft w:val="547"/>
          <w:marRight w:val="0"/>
          <w:marTop w:val="0"/>
          <w:marBottom w:val="0"/>
          <w:divBdr>
            <w:top w:val="none" w:sz="0" w:space="0" w:color="auto"/>
            <w:left w:val="none" w:sz="0" w:space="0" w:color="auto"/>
            <w:bottom w:val="none" w:sz="0" w:space="0" w:color="auto"/>
            <w:right w:val="none" w:sz="0" w:space="0" w:color="auto"/>
          </w:divBdr>
        </w:div>
      </w:divsChild>
    </w:div>
    <w:div w:id="1121148540">
      <w:bodyDiv w:val="1"/>
      <w:marLeft w:val="0"/>
      <w:marRight w:val="0"/>
      <w:marTop w:val="0"/>
      <w:marBottom w:val="0"/>
      <w:divBdr>
        <w:top w:val="none" w:sz="0" w:space="0" w:color="auto"/>
        <w:left w:val="none" w:sz="0" w:space="0" w:color="auto"/>
        <w:bottom w:val="none" w:sz="0" w:space="0" w:color="auto"/>
        <w:right w:val="none" w:sz="0" w:space="0" w:color="auto"/>
      </w:divBdr>
    </w:div>
    <w:div w:id="1124035600">
      <w:bodyDiv w:val="1"/>
      <w:marLeft w:val="0"/>
      <w:marRight w:val="0"/>
      <w:marTop w:val="0"/>
      <w:marBottom w:val="0"/>
      <w:divBdr>
        <w:top w:val="none" w:sz="0" w:space="0" w:color="auto"/>
        <w:left w:val="none" w:sz="0" w:space="0" w:color="auto"/>
        <w:bottom w:val="none" w:sz="0" w:space="0" w:color="auto"/>
        <w:right w:val="none" w:sz="0" w:space="0" w:color="auto"/>
      </w:divBdr>
    </w:div>
    <w:div w:id="1127623537">
      <w:bodyDiv w:val="1"/>
      <w:marLeft w:val="0"/>
      <w:marRight w:val="0"/>
      <w:marTop w:val="0"/>
      <w:marBottom w:val="0"/>
      <w:divBdr>
        <w:top w:val="none" w:sz="0" w:space="0" w:color="auto"/>
        <w:left w:val="none" w:sz="0" w:space="0" w:color="auto"/>
        <w:bottom w:val="none" w:sz="0" w:space="0" w:color="auto"/>
        <w:right w:val="none" w:sz="0" w:space="0" w:color="auto"/>
      </w:divBdr>
    </w:div>
    <w:div w:id="1129129666">
      <w:bodyDiv w:val="1"/>
      <w:marLeft w:val="0"/>
      <w:marRight w:val="0"/>
      <w:marTop w:val="0"/>
      <w:marBottom w:val="0"/>
      <w:divBdr>
        <w:top w:val="none" w:sz="0" w:space="0" w:color="auto"/>
        <w:left w:val="none" w:sz="0" w:space="0" w:color="auto"/>
        <w:bottom w:val="none" w:sz="0" w:space="0" w:color="auto"/>
        <w:right w:val="none" w:sz="0" w:space="0" w:color="auto"/>
      </w:divBdr>
    </w:div>
    <w:div w:id="1149710046">
      <w:bodyDiv w:val="1"/>
      <w:marLeft w:val="0"/>
      <w:marRight w:val="0"/>
      <w:marTop w:val="0"/>
      <w:marBottom w:val="0"/>
      <w:divBdr>
        <w:top w:val="none" w:sz="0" w:space="0" w:color="auto"/>
        <w:left w:val="none" w:sz="0" w:space="0" w:color="auto"/>
        <w:bottom w:val="none" w:sz="0" w:space="0" w:color="auto"/>
        <w:right w:val="none" w:sz="0" w:space="0" w:color="auto"/>
      </w:divBdr>
      <w:divsChild>
        <w:div w:id="1164862116">
          <w:marLeft w:val="547"/>
          <w:marRight w:val="0"/>
          <w:marTop w:val="0"/>
          <w:marBottom w:val="0"/>
          <w:divBdr>
            <w:top w:val="none" w:sz="0" w:space="0" w:color="auto"/>
            <w:left w:val="none" w:sz="0" w:space="0" w:color="auto"/>
            <w:bottom w:val="none" w:sz="0" w:space="0" w:color="auto"/>
            <w:right w:val="none" w:sz="0" w:space="0" w:color="auto"/>
          </w:divBdr>
        </w:div>
        <w:div w:id="1458521120">
          <w:marLeft w:val="547"/>
          <w:marRight w:val="0"/>
          <w:marTop w:val="0"/>
          <w:marBottom w:val="0"/>
          <w:divBdr>
            <w:top w:val="none" w:sz="0" w:space="0" w:color="auto"/>
            <w:left w:val="none" w:sz="0" w:space="0" w:color="auto"/>
            <w:bottom w:val="none" w:sz="0" w:space="0" w:color="auto"/>
            <w:right w:val="none" w:sz="0" w:space="0" w:color="auto"/>
          </w:divBdr>
        </w:div>
      </w:divsChild>
    </w:div>
    <w:div w:id="1155216910">
      <w:bodyDiv w:val="1"/>
      <w:marLeft w:val="0"/>
      <w:marRight w:val="0"/>
      <w:marTop w:val="0"/>
      <w:marBottom w:val="0"/>
      <w:divBdr>
        <w:top w:val="none" w:sz="0" w:space="0" w:color="auto"/>
        <w:left w:val="none" w:sz="0" w:space="0" w:color="auto"/>
        <w:bottom w:val="none" w:sz="0" w:space="0" w:color="auto"/>
        <w:right w:val="none" w:sz="0" w:space="0" w:color="auto"/>
      </w:divBdr>
    </w:div>
    <w:div w:id="1176115698">
      <w:bodyDiv w:val="1"/>
      <w:marLeft w:val="0"/>
      <w:marRight w:val="0"/>
      <w:marTop w:val="0"/>
      <w:marBottom w:val="0"/>
      <w:divBdr>
        <w:top w:val="none" w:sz="0" w:space="0" w:color="auto"/>
        <w:left w:val="none" w:sz="0" w:space="0" w:color="auto"/>
        <w:bottom w:val="none" w:sz="0" w:space="0" w:color="auto"/>
        <w:right w:val="none" w:sz="0" w:space="0" w:color="auto"/>
      </w:divBdr>
      <w:divsChild>
        <w:div w:id="140737326">
          <w:marLeft w:val="0"/>
          <w:marRight w:val="0"/>
          <w:marTop w:val="0"/>
          <w:marBottom w:val="0"/>
          <w:divBdr>
            <w:top w:val="none" w:sz="0" w:space="0" w:color="auto"/>
            <w:left w:val="none" w:sz="0" w:space="0" w:color="auto"/>
            <w:bottom w:val="none" w:sz="0" w:space="0" w:color="auto"/>
            <w:right w:val="none" w:sz="0" w:space="0" w:color="auto"/>
          </w:divBdr>
        </w:div>
      </w:divsChild>
    </w:div>
    <w:div w:id="1217012654">
      <w:bodyDiv w:val="1"/>
      <w:marLeft w:val="0"/>
      <w:marRight w:val="0"/>
      <w:marTop w:val="0"/>
      <w:marBottom w:val="0"/>
      <w:divBdr>
        <w:top w:val="none" w:sz="0" w:space="0" w:color="auto"/>
        <w:left w:val="none" w:sz="0" w:space="0" w:color="auto"/>
        <w:bottom w:val="none" w:sz="0" w:space="0" w:color="auto"/>
        <w:right w:val="none" w:sz="0" w:space="0" w:color="auto"/>
      </w:divBdr>
    </w:div>
    <w:div w:id="1219901112">
      <w:bodyDiv w:val="1"/>
      <w:marLeft w:val="0"/>
      <w:marRight w:val="0"/>
      <w:marTop w:val="0"/>
      <w:marBottom w:val="0"/>
      <w:divBdr>
        <w:top w:val="none" w:sz="0" w:space="0" w:color="auto"/>
        <w:left w:val="none" w:sz="0" w:space="0" w:color="auto"/>
        <w:bottom w:val="none" w:sz="0" w:space="0" w:color="auto"/>
        <w:right w:val="none" w:sz="0" w:space="0" w:color="auto"/>
      </w:divBdr>
    </w:div>
    <w:div w:id="1241402186">
      <w:bodyDiv w:val="1"/>
      <w:marLeft w:val="0"/>
      <w:marRight w:val="0"/>
      <w:marTop w:val="0"/>
      <w:marBottom w:val="0"/>
      <w:divBdr>
        <w:top w:val="none" w:sz="0" w:space="0" w:color="auto"/>
        <w:left w:val="none" w:sz="0" w:space="0" w:color="auto"/>
        <w:bottom w:val="none" w:sz="0" w:space="0" w:color="auto"/>
        <w:right w:val="none" w:sz="0" w:space="0" w:color="auto"/>
      </w:divBdr>
      <w:divsChild>
        <w:div w:id="1174102635">
          <w:marLeft w:val="0"/>
          <w:marRight w:val="0"/>
          <w:marTop w:val="0"/>
          <w:marBottom w:val="0"/>
          <w:divBdr>
            <w:top w:val="none" w:sz="0" w:space="0" w:color="auto"/>
            <w:left w:val="none" w:sz="0" w:space="0" w:color="auto"/>
            <w:bottom w:val="none" w:sz="0" w:space="0" w:color="auto"/>
            <w:right w:val="none" w:sz="0" w:space="0" w:color="auto"/>
          </w:divBdr>
          <w:divsChild>
            <w:div w:id="85422656">
              <w:marLeft w:val="0"/>
              <w:marRight w:val="0"/>
              <w:marTop w:val="0"/>
              <w:marBottom w:val="0"/>
              <w:divBdr>
                <w:top w:val="none" w:sz="0" w:space="0" w:color="auto"/>
                <w:left w:val="none" w:sz="0" w:space="0" w:color="auto"/>
                <w:bottom w:val="none" w:sz="0" w:space="0" w:color="auto"/>
                <w:right w:val="none" w:sz="0" w:space="0" w:color="auto"/>
              </w:divBdr>
            </w:div>
            <w:div w:id="412967823">
              <w:marLeft w:val="0"/>
              <w:marRight w:val="0"/>
              <w:marTop w:val="0"/>
              <w:marBottom w:val="0"/>
              <w:divBdr>
                <w:top w:val="none" w:sz="0" w:space="0" w:color="auto"/>
                <w:left w:val="none" w:sz="0" w:space="0" w:color="auto"/>
                <w:bottom w:val="none" w:sz="0" w:space="0" w:color="auto"/>
                <w:right w:val="none" w:sz="0" w:space="0" w:color="auto"/>
              </w:divBdr>
            </w:div>
            <w:div w:id="833834257">
              <w:marLeft w:val="0"/>
              <w:marRight w:val="0"/>
              <w:marTop w:val="0"/>
              <w:marBottom w:val="0"/>
              <w:divBdr>
                <w:top w:val="none" w:sz="0" w:space="0" w:color="auto"/>
                <w:left w:val="none" w:sz="0" w:space="0" w:color="auto"/>
                <w:bottom w:val="none" w:sz="0" w:space="0" w:color="auto"/>
                <w:right w:val="none" w:sz="0" w:space="0" w:color="auto"/>
              </w:divBdr>
            </w:div>
            <w:div w:id="1022970630">
              <w:marLeft w:val="0"/>
              <w:marRight w:val="0"/>
              <w:marTop w:val="0"/>
              <w:marBottom w:val="0"/>
              <w:divBdr>
                <w:top w:val="none" w:sz="0" w:space="0" w:color="auto"/>
                <w:left w:val="none" w:sz="0" w:space="0" w:color="auto"/>
                <w:bottom w:val="none" w:sz="0" w:space="0" w:color="auto"/>
                <w:right w:val="none" w:sz="0" w:space="0" w:color="auto"/>
              </w:divBdr>
            </w:div>
            <w:div w:id="1092318262">
              <w:marLeft w:val="0"/>
              <w:marRight w:val="0"/>
              <w:marTop w:val="0"/>
              <w:marBottom w:val="0"/>
              <w:divBdr>
                <w:top w:val="none" w:sz="0" w:space="0" w:color="auto"/>
                <w:left w:val="none" w:sz="0" w:space="0" w:color="auto"/>
                <w:bottom w:val="none" w:sz="0" w:space="0" w:color="auto"/>
                <w:right w:val="none" w:sz="0" w:space="0" w:color="auto"/>
              </w:divBdr>
            </w:div>
            <w:div w:id="1395858493">
              <w:marLeft w:val="0"/>
              <w:marRight w:val="0"/>
              <w:marTop w:val="0"/>
              <w:marBottom w:val="0"/>
              <w:divBdr>
                <w:top w:val="none" w:sz="0" w:space="0" w:color="auto"/>
                <w:left w:val="none" w:sz="0" w:space="0" w:color="auto"/>
                <w:bottom w:val="none" w:sz="0" w:space="0" w:color="auto"/>
                <w:right w:val="none" w:sz="0" w:space="0" w:color="auto"/>
              </w:divBdr>
            </w:div>
            <w:div w:id="1482113444">
              <w:marLeft w:val="0"/>
              <w:marRight w:val="0"/>
              <w:marTop w:val="0"/>
              <w:marBottom w:val="0"/>
              <w:divBdr>
                <w:top w:val="none" w:sz="0" w:space="0" w:color="auto"/>
                <w:left w:val="none" w:sz="0" w:space="0" w:color="auto"/>
                <w:bottom w:val="none" w:sz="0" w:space="0" w:color="auto"/>
                <w:right w:val="none" w:sz="0" w:space="0" w:color="auto"/>
              </w:divBdr>
            </w:div>
            <w:div w:id="177825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265">
      <w:bodyDiv w:val="1"/>
      <w:marLeft w:val="0"/>
      <w:marRight w:val="0"/>
      <w:marTop w:val="0"/>
      <w:marBottom w:val="0"/>
      <w:divBdr>
        <w:top w:val="none" w:sz="0" w:space="0" w:color="auto"/>
        <w:left w:val="none" w:sz="0" w:space="0" w:color="auto"/>
        <w:bottom w:val="none" w:sz="0" w:space="0" w:color="auto"/>
        <w:right w:val="none" w:sz="0" w:space="0" w:color="auto"/>
      </w:divBdr>
      <w:divsChild>
        <w:div w:id="1300695900">
          <w:marLeft w:val="0"/>
          <w:marRight w:val="0"/>
          <w:marTop w:val="0"/>
          <w:marBottom w:val="0"/>
          <w:divBdr>
            <w:top w:val="none" w:sz="0" w:space="0" w:color="auto"/>
            <w:left w:val="none" w:sz="0" w:space="0" w:color="auto"/>
            <w:bottom w:val="none" w:sz="0" w:space="0" w:color="auto"/>
            <w:right w:val="none" w:sz="0" w:space="0" w:color="auto"/>
          </w:divBdr>
          <w:divsChild>
            <w:div w:id="6768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58374">
      <w:bodyDiv w:val="1"/>
      <w:marLeft w:val="0"/>
      <w:marRight w:val="0"/>
      <w:marTop w:val="0"/>
      <w:marBottom w:val="0"/>
      <w:divBdr>
        <w:top w:val="none" w:sz="0" w:space="0" w:color="auto"/>
        <w:left w:val="none" w:sz="0" w:space="0" w:color="auto"/>
        <w:bottom w:val="none" w:sz="0" w:space="0" w:color="auto"/>
        <w:right w:val="none" w:sz="0" w:space="0" w:color="auto"/>
      </w:divBdr>
      <w:divsChild>
        <w:div w:id="582373556">
          <w:marLeft w:val="0"/>
          <w:marRight w:val="0"/>
          <w:marTop w:val="0"/>
          <w:marBottom w:val="0"/>
          <w:divBdr>
            <w:top w:val="none" w:sz="0" w:space="0" w:color="auto"/>
            <w:left w:val="none" w:sz="0" w:space="0" w:color="auto"/>
            <w:bottom w:val="none" w:sz="0" w:space="0" w:color="auto"/>
            <w:right w:val="none" w:sz="0" w:space="0" w:color="auto"/>
          </w:divBdr>
        </w:div>
        <w:div w:id="740755041">
          <w:marLeft w:val="0"/>
          <w:marRight w:val="0"/>
          <w:marTop w:val="0"/>
          <w:marBottom w:val="0"/>
          <w:divBdr>
            <w:top w:val="none" w:sz="0" w:space="0" w:color="auto"/>
            <w:left w:val="none" w:sz="0" w:space="0" w:color="auto"/>
            <w:bottom w:val="none" w:sz="0" w:space="0" w:color="auto"/>
            <w:right w:val="none" w:sz="0" w:space="0" w:color="auto"/>
          </w:divBdr>
        </w:div>
        <w:div w:id="1067537439">
          <w:marLeft w:val="0"/>
          <w:marRight w:val="0"/>
          <w:marTop w:val="0"/>
          <w:marBottom w:val="0"/>
          <w:divBdr>
            <w:top w:val="none" w:sz="0" w:space="0" w:color="auto"/>
            <w:left w:val="none" w:sz="0" w:space="0" w:color="auto"/>
            <w:bottom w:val="none" w:sz="0" w:space="0" w:color="auto"/>
            <w:right w:val="none" w:sz="0" w:space="0" w:color="auto"/>
          </w:divBdr>
        </w:div>
        <w:div w:id="1507094583">
          <w:marLeft w:val="0"/>
          <w:marRight w:val="0"/>
          <w:marTop w:val="0"/>
          <w:marBottom w:val="0"/>
          <w:divBdr>
            <w:top w:val="none" w:sz="0" w:space="0" w:color="auto"/>
            <w:left w:val="none" w:sz="0" w:space="0" w:color="auto"/>
            <w:bottom w:val="none" w:sz="0" w:space="0" w:color="auto"/>
            <w:right w:val="none" w:sz="0" w:space="0" w:color="auto"/>
          </w:divBdr>
        </w:div>
        <w:div w:id="1541933852">
          <w:marLeft w:val="0"/>
          <w:marRight w:val="0"/>
          <w:marTop w:val="0"/>
          <w:marBottom w:val="0"/>
          <w:divBdr>
            <w:top w:val="none" w:sz="0" w:space="0" w:color="auto"/>
            <w:left w:val="none" w:sz="0" w:space="0" w:color="auto"/>
            <w:bottom w:val="none" w:sz="0" w:space="0" w:color="auto"/>
            <w:right w:val="none" w:sz="0" w:space="0" w:color="auto"/>
          </w:divBdr>
        </w:div>
      </w:divsChild>
    </w:div>
    <w:div w:id="1274750973">
      <w:bodyDiv w:val="1"/>
      <w:marLeft w:val="0"/>
      <w:marRight w:val="0"/>
      <w:marTop w:val="0"/>
      <w:marBottom w:val="0"/>
      <w:divBdr>
        <w:top w:val="none" w:sz="0" w:space="0" w:color="auto"/>
        <w:left w:val="none" w:sz="0" w:space="0" w:color="auto"/>
        <w:bottom w:val="none" w:sz="0" w:space="0" w:color="auto"/>
        <w:right w:val="none" w:sz="0" w:space="0" w:color="auto"/>
      </w:divBdr>
      <w:divsChild>
        <w:div w:id="817694509">
          <w:marLeft w:val="547"/>
          <w:marRight w:val="0"/>
          <w:marTop w:val="0"/>
          <w:marBottom w:val="0"/>
          <w:divBdr>
            <w:top w:val="none" w:sz="0" w:space="0" w:color="auto"/>
            <w:left w:val="none" w:sz="0" w:space="0" w:color="auto"/>
            <w:bottom w:val="none" w:sz="0" w:space="0" w:color="auto"/>
            <w:right w:val="none" w:sz="0" w:space="0" w:color="auto"/>
          </w:divBdr>
        </w:div>
        <w:div w:id="1990212354">
          <w:marLeft w:val="547"/>
          <w:marRight w:val="0"/>
          <w:marTop w:val="0"/>
          <w:marBottom w:val="0"/>
          <w:divBdr>
            <w:top w:val="none" w:sz="0" w:space="0" w:color="auto"/>
            <w:left w:val="none" w:sz="0" w:space="0" w:color="auto"/>
            <w:bottom w:val="none" w:sz="0" w:space="0" w:color="auto"/>
            <w:right w:val="none" w:sz="0" w:space="0" w:color="auto"/>
          </w:divBdr>
        </w:div>
      </w:divsChild>
    </w:div>
    <w:div w:id="1275945438">
      <w:bodyDiv w:val="1"/>
      <w:marLeft w:val="0"/>
      <w:marRight w:val="0"/>
      <w:marTop w:val="0"/>
      <w:marBottom w:val="0"/>
      <w:divBdr>
        <w:top w:val="none" w:sz="0" w:space="0" w:color="auto"/>
        <w:left w:val="none" w:sz="0" w:space="0" w:color="auto"/>
        <w:bottom w:val="none" w:sz="0" w:space="0" w:color="auto"/>
        <w:right w:val="none" w:sz="0" w:space="0" w:color="auto"/>
      </w:divBdr>
      <w:divsChild>
        <w:div w:id="1026637527">
          <w:marLeft w:val="0"/>
          <w:marRight w:val="0"/>
          <w:marTop w:val="0"/>
          <w:marBottom w:val="0"/>
          <w:divBdr>
            <w:top w:val="none" w:sz="0" w:space="0" w:color="auto"/>
            <w:left w:val="none" w:sz="0" w:space="0" w:color="auto"/>
            <w:bottom w:val="none" w:sz="0" w:space="0" w:color="auto"/>
            <w:right w:val="none" w:sz="0" w:space="0" w:color="auto"/>
          </w:divBdr>
        </w:div>
      </w:divsChild>
    </w:div>
    <w:div w:id="1288273193">
      <w:bodyDiv w:val="1"/>
      <w:marLeft w:val="0"/>
      <w:marRight w:val="0"/>
      <w:marTop w:val="0"/>
      <w:marBottom w:val="0"/>
      <w:divBdr>
        <w:top w:val="none" w:sz="0" w:space="0" w:color="auto"/>
        <w:left w:val="none" w:sz="0" w:space="0" w:color="auto"/>
        <w:bottom w:val="none" w:sz="0" w:space="0" w:color="auto"/>
        <w:right w:val="none" w:sz="0" w:space="0" w:color="auto"/>
      </w:divBdr>
    </w:div>
    <w:div w:id="1350835936">
      <w:bodyDiv w:val="1"/>
      <w:marLeft w:val="0"/>
      <w:marRight w:val="0"/>
      <w:marTop w:val="0"/>
      <w:marBottom w:val="0"/>
      <w:divBdr>
        <w:top w:val="none" w:sz="0" w:space="0" w:color="auto"/>
        <w:left w:val="none" w:sz="0" w:space="0" w:color="auto"/>
        <w:bottom w:val="none" w:sz="0" w:space="0" w:color="auto"/>
        <w:right w:val="none" w:sz="0" w:space="0" w:color="auto"/>
      </w:divBdr>
    </w:div>
    <w:div w:id="1387921478">
      <w:bodyDiv w:val="1"/>
      <w:marLeft w:val="0"/>
      <w:marRight w:val="0"/>
      <w:marTop w:val="0"/>
      <w:marBottom w:val="0"/>
      <w:divBdr>
        <w:top w:val="none" w:sz="0" w:space="0" w:color="auto"/>
        <w:left w:val="none" w:sz="0" w:space="0" w:color="auto"/>
        <w:bottom w:val="none" w:sz="0" w:space="0" w:color="auto"/>
        <w:right w:val="none" w:sz="0" w:space="0" w:color="auto"/>
      </w:divBdr>
      <w:divsChild>
        <w:div w:id="885139084">
          <w:marLeft w:val="0"/>
          <w:marRight w:val="0"/>
          <w:marTop w:val="0"/>
          <w:marBottom w:val="0"/>
          <w:divBdr>
            <w:top w:val="none" w:sz="0" w:space="0" w:color="auto"/>
            <w:left w:val="none" w:sz="0" w:space="0" w:color="auto"/>
            <w:bottom w:val="none" w:sz="0" w:space="0" w:color="auto"/>
            <w:right w:val="none" w:sz="0" w:space="0" w:color="auto"/>
          </w:divBdr>
        </w:div>
      </w:divsChild>
    </w:div>
    <w:div w:id="1393626316">
      <w:bodyDiv w:val="1"/>
      <w:marLeft w:val="0"/>
      <w:marRight w:val="0"/>
      <w:marTop w:val="0"/>
      <w:marBottom w:val="0"/>
      <w:divBdr>
        <w:top w:val="none" w:sz="0" w:space="0" w:color="auto"/>
        <w:left w:val="none" w:sz="0" w:space="0" w:color="auto"/>
        <w:bottom w:val="none" w:sz="0" w:space="0" w:color="auto"/>
        <w:right w:val="none" w:sz="0" w:space="0" w:color="auto"/>
      </w:divBdr>
      <w:divsChild>
        <w:div w:id="2011256273">
          <w:marLeft w:val="0"/>
          <w:marRight w:val="0"/>
          <w:marTop w:val="115"/>
          <w:marBottom w:val="0"/>
          <w:divBdr>
            <w:top w:val="none" w:sz="0" w:space="0" w:color="auto"/>
            <w:left w:val="none" w:sz="0" w:space="0" w:color="auto"/>
            <w:bottom w:val="none" w:sz="0" w:space="0" w:color="auto"/>
            <w:right w:val="none" w:sz="0" w:space="0" w:color="auto"/>
          </w:divBdr>
        </w:div>
      </w:divsChild>
    </w:div>
    <w:div w:id="1421371768">
      <w:bodyDiv w:val="1"/>
      <w:marLeft w:val="0"/>
      <w:marRight w:val="0"/>
      <w:marTop w:val="0"/>
      <w:marBottom w:val="0"/>
      <w:divBdr>
        <w:top w:val="none" w:sz="0" w:space="0" w:color="auto"/>
        <w:left w:val="none" w:sz="0" w:space="0" w:color="auto"/>
        <w:bottom w:val="none" w:sz="0" w:space="0" w:color="auto"/>
        <w:right w:val="none" w:sz="0" w:space="0" w:color="auto"/>
      </w:divBdr>
    </w:div>
    <w:div w:id="1443723936">
      <w:bodyDiv w:val="1"/>
      <w:marLeft w:val="0"/>
      <w:marRight w:val="0"/>
      <w:marTop w:val="0"/>
      <w:marBottom w:val="0"/>
      <w:divBdr>
        <w:top w:val="none" w:sz="0" w:space="0" w:color="auto"/>
        <w:left w:val="none" w:sz="0" w:space="0" w:color="auto"/>
        <w:bottom w:val="none" w:sz="0" w:space="0" w:color="auto"/>
        <w:right w:val="none" w:sz="0" w:space="0" w:color="auto"/>
      </w:divBdr>
    </w:div>
    <w:div w:id="1485512905">
      <w:bodyDiv w:val="1"/>
      <w:marLeft w:val="0"/>
      <w:marRight w:val="0"/>
      <w:marTop w:val="0"/>
      <w:marBottom w:val="0"/>
      <w:divBdr>
        <w:top w:val="none" w:sz="0" w:space="0" w:color="auto"/>
        <w:left w:val="none" w:sz="0" w:space="0" w:color="auto"/>
        <w:bottom w:val="none" w:sz="0" w:space="0" w:color="auto"/>
        <w:right w:val="none" w:sz="0" w:space="0" w:color="auto"/>
      </w:divBdr>
    </w:div>
    <w:div w:id="1489252830">
      <w:bodyDiv w:val="1"/>
      <w:marLeft w:val="0"/>
      <w:marRight w:val="0"/>
      <w:marTop w:val="0"/>
      <w:marBottom w:val="0"/>
      <w:divBdr>
        <w:top w:val="none" w:sz="0" w:space="0" w:color="auto"/>
        <w:left w:val="none" w:sz="0" w:space="0" w:color="auto"/>
        <w:bottom w:val="none" w:sz="0" w:space="0" w:color="auto"/>
        <w:right w:val="none" w:sz="0" w:space="0" w:color="auto"/>
      </w:divBdr>
    </w:div>
    <w:div w:id="1512135360">
      <w:bodyDiv w:val="1"/>
      <w:marLeft w:val="0"/>
      <w:marRight w:val="0"/>
      <w:marTop w:val="0"/>
      <w:marBottom w:val="0"/>
      <w:divBdr>
        <w:top w:val="none" w:sz="0" w:space="0" w:color="auto"/>
        <w:left w:val="none" w:sz="0" w:space="0" w:color="auto"/>
        <w:bottom w:val="none" w:sz="0" w:space="0" w:color="auto"/>
        <w:right w:val="none" w:sz="0" w:space="0" w:color="auto"/>
      </w:divBdr>
      <w:divsChild>
        <w:div w:id="903562661">
          <w:marLeft w:val="0"/>
          <w:marRight w:val="0"/>
          <w:marTop w:val="0"/>
          <w:marBottom w:val="0"/>
          <w:divBdr>
            <w:top w:val="none" w:sz="0" w:space="0" w:color="auto"/>
            <w:left w:val="none" w:sz="0" w:space="0" w:color="auto"/>
            <w:bottom w:val="none" w:sz="0" w:space="0" w:color="auto"/>
            <w:right w:val="none" w:sz="0" w:space="0" w:color="auto"/>
          </w:divBdr>
          <w:divsChild>
            <w:div w:id="625888393">
              <w:marLeft w:val="0"/>
              <w:marRight w:val="0"/>
              <w:marTop w:val="0"/>
              <w:marBottom w:val="0"/>
              <w:divBdr>
                <w:top w:val="none" w:sz="0" w:space="0" w:color="auto"/>
                <w:left w:val="none" w:sz="0" w:space="0" w:color="auto"/>
                <w:bottom w:val="none" w:sz="0" w:space="0" w:color="auto"/>
                <w:right w:val="none" w:sz="0" w:space="0" w:color="auto"/>
              </w:divBdr>
              <w:divsChild>
                <w:div w:id="1918519439">
                  <w:marLeft w:val="0"/>
                  <w:marRight w:val="0"/>
                  <w:marTop w:val="0"/>
                  <w:marBottom w:val="0"/>
                  <w:divBdr>
                    <w:top w:val="none" w:sz="0" w:space="0" w:color="auto"/>
                    <w:left w:val="none" w:sz="0" w:space="0" w:color="auto"/>
                    <w:bottom w:val="none" w:sz="0" w:space="0" w:color="auto"/>
                    <w:right w:val="none" w:sz="0" w:space="0" w:color="auto"/>
                  </w:divBdr>
                  <w:divsChild>
                    <w:div w:id="2134908956">
                      <w:marLeft w:val="0"/>
                      <w:marRight w:val="0"/>
                      <w:marTop w:val="0"/>
                      <w:marBottom w:val="0"/>
                      <w:divBdr>
                        <w:top w:val="none" w:sz="0" w:space="0" w:color="auto"/>
                        <w:left w:val="none" w:sz="0" w:space="0" w:color="auto"/>
                        <w:bottom w:val="none" w:sz="0" w:space="0" w:color="auto"/>
                        <w:right w:val="none" w:sz="0" w:space="0" w:color="auto"/>
                      </w:divBdr>
                      <w:divsChild>
                        <w:div w:id="1056122772">
                          <w:marLeft w:val="0"/>
                          <w:marRight w:val="0"/>
                          <w:marTop w:val="0"/>
                          <w:marBottom w:val="150"/>
                          <w:divBdr>
                            <w:top w:val="single" w:sz="12" w:space="0" w:color="EFEFEF"/>
                            <w:left w:val="none" w:sz="0" w:space="0" w:color="auto"/>
                            <w:bottom w:val="none" w:sz="0" w:space="0" w:color="auto"/>
                            <w:right w:val="none" w:sz="0" w:space="0" w:color="auto"/>
                          </w:divBdr>
                          <w:divsChild>
                            <w:div w:id="1096437840">
                              <w:marLeft w:val="225"/>
                              <w:marRight w:val="225"/>
                              <w:marTop w:val="300"/>
                              <w:marBottom w:val="300"/>
                              <w:divBdr>
                                <w:top w:val="none" w:sz="0" w:space="0" w:color="auto"/>
                                <w:left w:val="none" w:sz="0" w:space="0" w:color="auto"/>
                                <w:bottom w:val="dashed" w:sz="6" w:space="0" w:color="D9D9D9"/>
                                <w:right w:val="none" w:sz="0" w:space="0" w:color="auto"/>
                              </w:divBdr>
                              <w:divsChild>
                                <w:div w:id="379020525">
                                  <w:marLeft w:val="0"/>
                                  <w:marRight w:val="0"/>
                                  <w:marTop w:val="0"/>
                                  <w:marBottom w:val="0"/>
                                  <w:divBdr>
                                    <w:top w:val="none" w:sz="0" w:space="0" w:color="auto"/>
                                    <w:left w:val="none" w:sz="0" w:space="0" w:color="auto"/>
                                    <w:bottom w:val="none" w:sz="0" w:space="0" w:color="auto"/>
                                    <w:right w:val="none" w:sz="0" w:space="0" w:color="auto"/>
                                  </w:divBdr>
                                </w:div>
                                <w:div w:id="433749107">
                                  <w:marLeft w:val="420"/>
                                  <w:marRight w:val="0"/>
                                  <w:marTop w:val="0"/>
                                  <w:marBottom w:val="0"/>
                                  <w:divBdr>
                                    <w:top w:val="none" w:sz="0" w:space="0" w:color="auto"/>
                                    <w:left w:val="none" w:sz="0" w:space="0" w:color="auto"/>
                                    <w:bottom w:val="none" w:sz="0" w:space="0" w:color="auto"/>
                                    <w:right w:val="none" w:sz="0" w:space="0" w:color="auto"/>
                                  </w:divBdr>
                                </w:div>
                                <w:div w:id="502084823">
                                  <w:marLeft w:val="0"/>
                                  <w:marRight w:val="0"/>
                                  <w:marTop w:val="0"/>
                                  <w:marBottom w:val="0"/>
                                  <w:divBdr>
                                    <w:top w:val="none" w:sz="0" w:space="0" w:color="auto"/>
                                    <w:left w:val="none" w:sz="0" w:space="0" w:color="auto"/>
                                    <w:bottom w:val="none" w:sz="0" w:space="0" w:color="auto"/>
                                    <w:right w:val="none" w:sz="0" w:space="0" w:color="auto"/>
                                  </w:divBdr>
                                </w:div>
                                <w:div w:id="629632130">
                                  <w:marLeft w:val="0"/>
                                  <w:marRight w:val="0"/>
                                  <w:marTop w:val="0"/>
                                  <w:marBottom w:val="0"/>
                                  <w:divBdr>
                                    <w:top w:val="none" w:sz="0" w:space="0" w:color="auto"/>
                                    <w:left w:val="none" w:sz="0" w:space="0" w:color="auto"/>
                                    <w:bottom w:val="none" w:sz="0" w:space="0" w:color="auto"/>
                                    <w:right w:val="none" w:sz="0" w:space="0" w:color="auto"/>
                                  </w:divBdr>
                                </w:div>
                                <w:div w:id="660423082">
                                  <w:marLeft w:val="0"/>
                                  <w:marRight w:val="0"/>
                                  <w:marTop w:val="0"/>
                                  <w:marBottom w:val="0"/>
                                  <w:divBdr>
                                    <w:top w:val="none" w:sz="0" w:space="0" w:color="auto"/>
                                    <w:left w:val="none" w:sz="0" w:space="0" w:color="auto"/>
                                    <w:bottom w:val="none" w:sz="0" w:space="0" w:color="auto"/>
                                    <w:right w:val="none" w:sz="0" w:space="0" w:color="auto"/>
                                  </w:divBdr>
                                </w:div>
                                <w:div w:id="784346201">
                                  <w:marLeft w:val="0"/>
                                  <w:marRight w:val="0"/>
                                  <w:marTop w:val="0"/>
                                  <w:marBottom w:val="0"/>
                                  <w:divBdr>
                                    <w:top w:val="none" w:sz="0" w:space="0" w:color="auto"/>
                                    <w:left w:val="none" w:sz="0" w:space="0" w:color="auto"/>
                                    <w:bottom w:val="none" w:sz="0" w:space="0" w:color="auto"/>
                                    <w:right w:val="none" w:sz="0" w:space="0" w:color="auto"/>
                                  </w:divBdr>
                                </w:div>
                                <w:div w:id="856849368">
                                  <w:marLeft w:val="0"/>
                                  <w:marRight w:val="0"/>
                                  <w:marTop w:val="0"/>
                                  <w:marBottom w:val="0"/>
                                  <w:divBdr>
                                    <w:top w:val="none" w:sz="0" w:space="0" w:color="auto"/>
                                    <w:left w:val="none" w:sz="0" w:space="0" w:color="auto"/>
                                    <w:bottom w:val="none" w:sz="0" w:space="0" w:color="auto"/>
                                    <w:right w:val="none" w:sz="0" w:space="0" w:color="auto"/>
                                  </w:divBdr>
                                </w:div>
                                <w:div w:id="1045301088">
                                  <w:marLeft w:val="0"/>
                                  <w:marRight w:val="0"/>
                                  <w:marTop w:val="0"/>
                                  <w:marBottom w:val="0"/>
                                  <w:divBdr>
                                    <w:top w:val="none" w:sz="0" w:space="0" w:color="auto"/>
                                    <w:left w:val="none" w:sz="0" w:space="0" w:color="auto"/>
                                    <w:bottom w:val="none" w:sz="0" w:space="0" w:color="auto"/>
                                    <w:right w:val="none" w:sz="0" w:space="0" w:color="auto"/>
                                  </w:divBdr>
                                </w:div>
                                <w:div w:id="1338188973">
                                  <w:marLeft w:val="0"/>
                                  <w:marRight w:val="0"/>
                                  <w:marTop w:val="0"/>
                                  <w:marBottom w:val="0"/>
                                  <w:divBdr>
                                    <w:top w:val="none" w:sz="0" w:space="0" w:color="auto"/>
                                    <w:left w:val="none" w:sz="0" w:space="0" w:color="auto"/>
                                    <w:bottom w:val="none" w:sz="0" w:space="0" w:color="auto"/>
                                    <w:right w:val="none" w:sz="0" w:space="0" w:color="auto"/>
                                  </w:divBdr>
                                </w:div>
                                <w:div w:id="1415394839">
                                  <w:marLeft w:val="420"/>
                                  <w:marRight w:val="0"/>
                                  <w:marTop w:val="0"/>
                                  <w:marBottom w:val="0"/>
                                  <w:divBdr>
                                    <w:top w:val="none" w:sz="0" w:space="0" w:color="auto"/>
                                    <w:left w:val="none" w:sz="0" w:space="0" w:color="auto"/>
                                    <w:bottom w:val="none" w:sz="0" w:space="0" w:color="auto"/>
                                    <w:right w:val="none" w:sz="0" w:space="0" w:color="auto"/>
                                  </w:divBdr>
                                </w:div>
                                <w:div w:id="1575042470">
                                  <w:marLeft w:val="0"/>
                                  <w:marRight w:val="0"/>
                                  <w:marTop w:val="0"/>
                                  <w:marBottom w:val="0"/>
                                  <w:divBdr>
                                    <w:top w:val="none" w:sz="0" w:space="0" w:color="auto"/>
                                    <w:left w:val="none" w:sz="0" w:space="0" w:color="auto"/>
                                    <w:bottom w:val="none" w:sz="0" w:space="0" w:color="auto"/>
                                    <w:right w:val="none" w:sz="0" w:space="0" w:color="auto"/>
                                  </w:divBdr>
                                </w:div>
                                <w:div w:id="1698238672">
                                  <w:marLeft w:val="0"/>
                                  <w:marRight w:val="0"/>
                                  <w:marTop w:val="0"/>
                                  <w:marBottom w:val="0"/>
                                  <w:divBdr>
                                    <w:top w:val="none" w:sz="0" w:space="0" w:color="auto"/>
                                    <w:left w:val="none" w:sz="0" w:space="0" w:color="auto"/>
                                    <w:bottom w:val="none" w:sz="0" w:space="0" w:color="auto"/>
                                    <w:right w:val="none" w:sz="0" w:space="0" w:color="auto"/>
                                  </w:divBdr>
                                </w:div>
                                <w:div w:id="1872839592">
                                  <w:marLeft w:val="420"/>
                                  <w:marRight w:val="0"/>
                                  <w:marTop w:val="0"/>
                                  <w:marBottom w:val="0"/>
                                  <w:divBdr>
                                    <w:top w:val="none" w:sz="0" w:space="0" w:color="auto"/>
                                    <w:left w:val="none" w:sz="0" w:space="0" w:color="auto"/>
                                    <w:bottom w:val="none" w:sz="0" w:space="0" w:color="auto"/>
                                    <w:right w:val="none" w:sz="0" w:space="0" w:color="auto"/>
                                  </w:divBdr>
                                </w:div>
                                <w:div w:id="1884445077">
                                  <w:marLeft w:val="420"/>
                                  <w:marRight w:val="0"/>
                                  <w:marTop w:val="100"/>
                                  <w:marBottom w:val="100"/>
                                  <w:divBdr>
                                    <w:top w:val="none" w:sz="0" w:space="0" w:color="auto"/>
                                    <w:left w:val="none" w:sz="0" w:space="0" w:color="auto"/>
                                    <w:bottom w:val="none" w:sz="0" w:space="0" w:color="auto"/>
                                    <w:right w:val="none" w:sz="0" w:space="0" w:color="auto"/>
                                  </w:divBdr>
                                </w:div>
                                <w:div w:id="2005890967">
                                  <w:marLeft w:val="0"/>
                                  <w:marRight w:val="0"/>
                                  <w:marTop w:val="0"/>
                                  <w:marBottom w:val="0"/>
                                  <w:divBdr>
                                    <w:top w:val="none" w:sz="0" w:space="0" w:color="auto"/>
                                    <w:left w:val="none" w:sz="0" w:space="0" w:color="auto"/>
                                    <w:bottom w:val="none" w:sz="0" w:space="0" w:color="auto"/>
                                    <w:right w:val="none" w:sz="0" w:space="0" w:color="auto"/>
                                  </w:divBdr>
                                </w:div>
                                <w:div w:id="2047758336">
                                  <w:marLeft w:val="0"/>
                                  <w:marRight w:val="0"/>
                                  <w:marTop w:val="0"/>
                                  <w:marBottom w:val="0"/>
                                  <w:divBdr>
                                    <w:top w:val="none" w:sz="0" w:space="0" w:color="auto"/>
                                    <w:left w:val="none" w:sz="0" w:space="0" w:color="auto"/>
                                    <w:bottom w:val="none" w:sz="0" w:space="0" w:color="auto"/>
                                    <w:right w:val="none" w:sz="0" w:space="0" w:color="auto"/>
                                  </w:divBdr>
                                </w:div>
                                <w:div w:id="2113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422735">
      <w:bodyDiv w:val="1"/>
      <w:marLeft w:val="0"/>
      <w:marRight w:val="0"/>
      <w:marTop w:val="0"/>
      <w:marBottom w:val="0"/>
      <w:divBdr>
        <w:top w:val="none" w:sz="0" w:space="0" w:color="auto"/>
        <w:left w:val="none" w:sz="0" w:space="0" w:color="auto"/>
        <w:bottom w:val="none" w:sz="0" w:space="0" w:color="auto"/>
        <w:right w:val="none" w:sz="0" w:space="0" w:color="auto"/>
      </w:divBdr>
      <w:divsChild>
        <w:div w:id="1147211726">
          <w:marLeft w:val="547"/>
          <w:marRight w:val="0"/>
          <w:marTop w:val="0"/>
          <w:marBottom w:val="0"/>
          <w:divBdr>
            <w:top w:val="none" w:sz="0" w:space="0" w:color="auto"/>
            <w:left w:val="none" w:sz="0" w:space="0" w:color="auto"/>
            <w:bottom w:val="none" w:sz="0" w:space="0" w:color="auto"/>
            <w:right w:val="none" w:sz="0" w:space="0" w:color="auto"/>
          </w:divBdr>
        </w:div>
        <w:div w:id="1634167981">
          <w:marLeft w:val="547"/>
          <w:marRight w:val="0"/>
          <w:marTop w:val="0"/>
          <w:marBottom w:val="0"/>
          <w:divBdr>
            <w:top w:val="none" w:sz="0" w:space="0" w:color="auto"/>
            <w:left w:val="none" w:sz="0" w:space="0" w:color="auto"/>
            <w:bottom w:val="none" w:sz="0" w:space="0" w:color="auto"/>
            <w:right w:val="none" w:sz="0" w:space="0" w:color="auto"/>
          </w:divBdr>
        </w:div>
      </w:divsChild>
    </w:div>
    <w:div w:id="1518697091">
      <w:bodyDiv w:val="1"/>
      <w:marLeft w:val="0"/>
      <w:marRight w:val="0"/>
      <w:marTop w:val="0"/>
      <w:marBottom w:val="0"/>
      <w:divBdr>
        <w:top w:val="none" w:sz="0" w:space="0" w:color="auto"/>
        <w:left w:val="none" w:sz="0" w:space="0" w:color="auto"/>
        <w:bottom w:val="none" w:sz="0" w:space="0" w:color="auto"/>
        <w:right w:val="none" w:sz="0" w:space="0" w:color="auto"/>
      </w:divBdr>
    </w:div>
    <w:div w:id="1528180818">
      <w:bodyDiv w:val="1"/>
      <w:marLeft w:val="0"/>
      <w:marRight w:val="0"/>
      <w:marTop w:val="0"/>
      <w:marBottom w:val="0"/>
      <w:divBdr>
        <w:top w:val="none" w:sz="0" w:space="0" w:color="auto"/>
        <w:left w:val="none" w:sz="0" w:space="0" w:color="auto"/>
        <w:bottom w:val="none" w:sz="0" w:space="0" w:color="auto"/>
        <w:right w:val="none" w:sz="0" w:space="0" w:color="auto"/>
      </w:divBdr>
      <w:divsChild>
        <w:div w:id="872689479">
          <w:marLeft w:val="0"/>
          <w:marRight w:val="0"/>
          <w:marTop w:val="0"/>
          <w:marBottom w:val="0"/>
          <w:divBdr>
            <w:top w:val="none" w:sz="0" w:space="0" w:color="auto"/>
            <w:left w:val="none" w:sz="0" w:space="0" w:color="auto"/>
            <w:bottom w:val="none" w:sz="0" w:space="0" w:color="auto"/>
            <w:right w:val="none" w:sz="0" w:space="0" w:color="auto"/>
          </w:divBdr>
        </w:div>
      </w:divsChild>
    </w:div>
    <w:div w:id="1529293079">
      <w:bodyDiv w:val="1"/>
      <w:marLeft w:val="0"/>
      <w:marRight w:val="0"/>
      <w:marTop w:val="0"/>
      <w:marBottom w:val="0"/>
      <w:divBdr>
        <w:top w:val="none" w:sz="0" w:space="0" w:color="auto"/>
        <w:left w:val="none" w:sz="0" w:space="0" w:color="auto"/>
        <w:bottom w:val="none" w:sz="0" w:space="0" w:color="auto"/>
        <w:right w:val="none" w:sz="0" w:space="0" w:color="auto"/>
      </w:divBdr>
    </w:div>
    <w:div w:id="1535730998">
      <w:bodyDiv w:val="1"/>
      <w:marLeft w:val="0"/>
      <w:marRight w:val="0"/>
      <w:marTop w:val="0"/>
      <w:marBottom w:val="0"/>
      <w:divBdr>
        <w:top w:val="none" w:sz="0" w:space="0" w:color="auto"/>
        <w:left w:val="none" w:sz="0" w:space="0" w:color="auto"/>
        <w:bottom w:val="none" w:sz="0" w:space="0" w:color="auto"/>
        <w:right w:val="none" w:sz="0" w:space="0" w:color="auto"/>
      </w:divBdr>
    </w:div>
    <w:div w:id="1541362802">
      <w:bodyDiv w:val="1"/>
      <w:marLeft w:val="0"/>
      <w:marRight w:val="0"/>
      <w:marTop w:val="0"/>
      <w:marBottom w:val="0"/>
      <w:divBdr>
        <w:top w:val="none" w:sz="0" w:space="0" w:color="auto"/>
        <w:left w:val="none" w:sz="0" w:space="0" w:color="auto"/>
        <w:bottom w:val="none" w:sz="0" w:space="0" w:color="auto"/>
        <w:right w:val="none" w:sz="0" w:space="0" w:color="auto"/>
      </w:divBdr>
    </w:div>
    <w:div w:id="1549148870">
      <w:bodyDiv w:val="1"/>
      <w:marLeft w:val="0"/>
      <w:marRight w:val="0"/>
      <w:marTop w:val="0"/>
      <w:marBottom w:val="0"/>
      <w:divBdr>
        <w:top w:val="none" w:sz="0" w:space="0" w:color="auto"/>
        <w:left w:val="none" w:sz="0" w:space="0" w:color="auto"/>
        <w:bottom w:val="none" w:sz="0" w:space="0" w:color="auto"/>
        <w:right w:val="none" w:sz="0" w:space="0" w:color="auto"/>
      </w:divBdr>
      <w:divsChild>
        <w:div w:id="24523055">
          <w:marLeft w:val="547"/>
          <w:marRight w:val="0"/>
          <w:marTop w:val="0"/>
          <w:marBottom w:val="0"/>
          <w:divBdr>
            <w:top w:val="none" w:sz="0" w:space="0" w:color="auto"/>
            <w:left w:val="none" w:sz="0" w:space="0" w:color="auto"/>
            <w:bottom w:val="none" w:sz="0" w:space="0" w:color="auto"/>
            <w:right w:val="none" w:sz="0" w:space="0" w:color="auto"/>
          </w:divBdr>
        </w:div>
        <w:div w:id="962419682">
          <w:marLeft w:val="547"/>
          <w:marRight w:val="0"/>
          <w:marTop w:val="0"/>
          <w:marBottom w:val="0"/>
          <w:divBdr>
            <w:top w:val="none" w:sz="0" w:space="0" w:color="auto"/>
            <w:left w:val="none" w:sz="0" w:space="0" w:color="auto"/>
            <w:bottom w:val="none" w:sz="0" w:space="0" w:color="auto"/>
            <w:right w:val="none" w:sz="0" w:space="0" w:color="auto"/>
          </w:divBdr>
        </w:div>
      </w:divsChild>
    </w:div>
    <w:div w:id="1557936019">
      <w:bodyDiv w:val="1"/>
      <w:marLeft w:val="0"/>
      <w:marRight w:val="0"/>
      <w:marTop w:val="0"/>
      <w:marBottom w:val="0"/>
      <w:divBdr>
        <w:top w:val="none" w:sz="0" w:space="0" w:color="auto"/>
        <w:left w:val="none" w:sz="0" w:space="0" w:color="auto"/>
        <w:bottom w:val="none" w:sz="0" w:space="0" w:color="auto"/>
        <w:right w:val="none" w:sz="0" w:space="0" w:color="auto"/>
      </w:divBdr>
    </w:div>
    <w:div w:id="1560359390">
      <w:bodyDiv w:val="1"/>
      <w:marLeft w:val="0"/>
      <w:marRight w:val="0"/>
      <w:marTop w:val="0"/>
      <w:marBottom w:val="0"/>
      <w:divBdr>
        <w:top w:val="none" w:sz="0" w:space="0" w:color="auto"/>
        <w:left w:val="none" w:sz="0" w:space="0" w:color="auto"/>
        <w:bottom w:val="none" w:sz="0" w:space="0" w:color="auto"/>
        <w:right w:val="none" w:sz="0" w:space="0" w:color="auto"/>
      </w:divBdr>
      <w:divsChild>
        <w:div w:id="693532699">
          <w:marLeft w:val="0"/>
          <w:marRight w:val="0"/>
          <w:marTop w:val="115"/>
          <w:marBottom w:val="0"/>
          <w:divBdr>
            <w:top w:val="none" w:sz="0" w:space="0" w:color="auto"/>
            <w:left w:val="none" w:sz="0" w:space="0" w:color="auto"/>
            <w:bottom w:val="none" w:sz="0" w:space="0" w:color="auto"/>
            <w:right w:val="none" w:sz="0" w:space="0" w:color="auto"/>
          </w:divBdr>
        </w:div>
      </w:divsChild>
    </w:div>
    <w:div w:id="1578856398">
      <w:bodyDiv w:val="1"/>
      <w:marLeft w:val="0"/>
      <w:marRight w:val="0"/>
      <w:marTop w:val="0"/>
      <w:marBottom w:val="0"/>
      <w:divBdr>
        <w:top w:val="none" w:sz="0" w:space="0" w:color="auto"/>
        <w:left w:val="none" w:sz="0" w:space="0" w:color="auto"/>
        <w:bottom w:val="none" w:sz="0" w:space="0" w:color="auto"/>
        <w:right w:val="none" w:sz="0" w:space="0" w:color="auto"/>
      </w:divBdr>
    </w:div>
    <w:div w:id="1614626636">
      <w:bodyDiv w:val="1"/>
      <w:marLeft w:val="0"/>
      <w:marRight w:val="0"/>
      <w:marTop w:val="0"/>
      <w:marBottom w:val="0"/>
      <w:divBdr>
        <w:top w:val="none" w:sz="0" w:space="0" w:color="auto"/>
        <w:left w:val="none" w:sz="0" w:space="0" w:color="auto"/>
        <w:bottom w:val="none" w:sz="0" w:space="0" w:color="auto"/>
        <w:right w:val="none" w:sz="0" w:space="0" w:color="auto"/>
      </w:divBdr>
      <w:divsChild>
        <w:div w:id="819468502">
          <w:marLeft w:val="0"/>
          <w:marRight w:val="0"/>
          <w:marTop w:val="0"/>
          <w:marBottom w:val="0"/>
          <w:divBdr>
            <w:top w:val="none" w:sz="0" w:space="0" w:color="auto"/>
            <w:left w:val="none" w:sz="0" w:space="0" w:color="auto"/>
            <w:bottom w:val="none" w:sz="0" w:space="0" w:color="auto"/>
            <w:right w:val="none" w:sz="0" w:space="0" w:color="auto"/>
          </w:divBdr>
        </w:div>
      </w:divsChild>
    </w:div>
    <w:div w:id="1629314577">
      <w:bodyDiv w:val="1"/>
      <w:marLeft w:val="0"/>
      <w:marRight w:val="0"/>
      <w:marTop w:val="0"/>
      <w:marBottom w:val="0"/>
      <w:divBdr>
        <w:top w:val="none" w:sz="0" w:space="0" w:color="auto"/>
        <w:left w:val="none" w:sz="0" w:space="0" w:color="auto"/>
        <w:bottom w:val="none" w:sz="0" w:space="0" w:color="auto"/>
        <w:right w:val="none" w:sz="0" w:space="0" w:color="auto"/>
      </w:divBdr>
    </w:div>
    <w:div w:id="1629511362">
      <w:bodyDiv w:val="1"/>
      <w:marLeft w:val="0"/>
      <w:marRight w:val="0"/>
      <w:marTop w:val="0"/>
      <w:marBottom w:val="0"/>
      <w:divBdr>
        <w:top w:val="none" w:sz="0" w:space="0" w:color="auto"/>
        <w:left w:val="none" w:sz="0" w:space="0" w:color="auto"/>
        <w:bottom w:val="none" w:sz="0" w:space="0" w:color="auto"/>
        <w:right w:val="none" w:sz="0" w:space="0" w:color="auto"/>
      </w:divBdr>
    </w:div>
    <w:div w:id="1641880177">
      <w:bodyDiv w:val="1"/>
      <w:marLeft w:val="0"/>
      <w:marRight w:val="0"/>
      <w:marTop w:val="0"/>
      <w:marBottom w:val="0"/>
      <w:divBdr>
        <w:top w:val="none" w:sz="0" w:space="0" w:color="auto"/>
        <w:left w:val="none" w:sz="0" w:space="0" w:color="auto"/>
        <w:bottom w:val="none" w:sz="0" w:space="0" w:color="auto"/>
        <w:right w:val="none" w:sz="0" w:space="0" w:color="auto"/>
      </w:divBdr>
      <w:divsChild>
        <w:div w:id="571237215">
          <w:marLeft w:val="547"/>
          <w:marRight w:val="0"/>
          <w:marTop w:val="0"/>
          <w:marBottom w:val="0"/>
          <w:divBdr>
            <w:top w:val="none" w:sz="0" w:space="0" w:color="auto"/>
            <w:left w:val="none" w:sz="0" w:space="0" w:color="auto"/>
            <w:bottom w:val="none" w:sz="0" w:space="0" w:color="auto"/>
            <w:right w:val="none" w:sz="0" w:space="0" w:color="auto"/>
          </w:divBdr>
        </w:div>
      </w:divsChild>
    </w:div>
    <w:div w:id="1646616346">
      <w:bodyDiv w:val="1"/>
      <w:marLeft w:val="0"/>
      <w:marRight w:val="0"/>
      <w:marTop w:val="0"/>
      <w:marBottom w:val="0"/>
      <w:divBdr>
        <w:top w:val="none" w:sz="0" w:space="0" w:color="auto"/>
        <w:left w:val="none" w:sz="0" w:space="0" w:color="auto"/>
        <w:bottom w:val="none" w:sz="0" w:space="0" w:color="auto"/>
        <w:right w:val="none" w:sz="0" w:space="0" w:color="auto"/>
      </w:divBdr>
    </w:div>
    <w:div w:id="1655329750">
      <w:bodyDiv w:val="1"/>
      <w:marLeft w:val="0"/>
      <w:marRight w:val="0"/>
      <w:marTop w:val="0"/>
      <w:marBottom w:val="0"/>
      <w:divBdr>
        <w:top w:val="none" w:sz="0" w:space="0" w:color="auto"/>
        <w:left w:val="none" w:sz="0" w:space="0" w:color="auto"/>
        <w:bottom w:val="none" w:sz="0" w:space="0" w:color="auto"/>
        <w:right w:val="none" w:sz="0" w:space="0" w:color="auto"/>
      </w:divBdr>
    </w:div>
    <w:div w:id="1659000105">
      <w:bodyDiv w:val="1"/>
      <w:marLeft w:val="0"/>
      <w:marRight w:val="0"/>
      <w:marTop w:val="0"/>
      <w:marBottom w:val="0"/>
      <w:divBdr>
        <w:top w:val="none" w:sz="0" w:space="0" w:color="auto"/>
        <w:left w:val="none" w:sz="0" w:space="0" w:color="auto"/>
        <w:bottom w:val="none" w:sz="0" w:space="0" w:color="auto"/>
        <w:right w:val="none" w:sz="0" w:space="0" w:color="auto"/>
      </w:divBdr>
    </w:div>
    <w:div w:id="1700934782">
      <w:bodyDiv w:val="1"/>
      <w:marLeft w:val="0"/>
      <w:marRight w:val="0"/>
      <w:marTop w:val="0"/>
      <w:marBottom w:val="0"/>
      <w:divBdr>
        <w:top w:val="none" w:sz="0" w:space="0" w:color="auto"/>
        <w:left w:val="none" w:sz="0" w:space="0" w:color="auto"/>
        <w:bottom w:val="none" w:sz="0" w:space="0" w:color="auto"/>
        <w:right w:val="none" w:sz="0" w:space="0" w:color="auto"/>
      </w:divBdr>
    </w:div>
    <w:div w:id="1728452893">
      <w:bodyDiv w:val="1"/>
      <w:marLeft w:val="0"/>
      <w:marRight w:val="0"/>
      <w:marTop w:val="0"/>
      <w:marBottom w:val="0"/>
      <w:divBdr>
        <w:top w:val="none" w:sz="0" w:space="0" w:color="auto"/>
        <w:left w:val="none" w:sz="0" w:space="0" w:color="auto"/>
        <w:bottom w:val="none" w:sz="0" w:space="0" w:color="auto"/>
        <w:right w:val="none" w:sz="0" w:space="0" w:color="auto"/>
      </w:divBdr>
      <w:divsChild>
        <w:div w:id="1827164218">
          <w:marLeft w:val="0"/>
          <w:marRight w:val="0"/>
          <w:marTop w:val="0"/>
          <w:marBottom w:val="0"/>
          <w:divBdr>
            <w:top w:val="none" w:sz="0" w:space="0" w:color="auto"/>
            <w:left w:val="none" w:sz="0" w:space="0" w:color="auto"/>
            <w:bottom w:val="none" w:sz="0" w:space="0" w:color="auto"/>
            <w:right w:val="none" w:sz="0" w:space="0" w:color="auto"/>
          </w:divBdr>
          <w:divsChild>
            <w:div w:id="492183969">
              <w:marLeft w:val="0"/>
              <w:marRight w:val="0"/>
              <w:marTop w:val="0"/>
              <w:marBottom w:val="0"/>
              <w:divBdr>
                <w:top w:val="none" w:sz="0" w:space="0" w:color="auto"/>
                <w:left w:val="none" w:sz="0" w:space="0" w:color="auto"/>
                <w:bottom w:val="none" w:sz="0" w:space="0" w:color="auto"/>
                <w:right w:val="none" w:sz="0" w:space="0" w:color="auto"/>
              </w:divBdr>
            </w:div>
            <w:div w:id="1317145367">
              <w:marLeft w:val="0"/>
              <w:marRight w:val="0"/>
              <w:marTop w:val="0"/>
              <w:marBottom w:val="0"/>
              <w:divBdr>
                <w:top w:val="none" w:sz="0" w:space="0" w:color="auto"/>
                <w:left w:val="none" w:sz="0" w:space="0" w:color="auto"/>
                <w:bottom w:val="none" w:sz="0" w:space="0" w:color="auto"/>
                <w:right w:val="none" w:sz="0" w:space="0" w:color="auto"/>
              </w:divBdr>
            </w:div>
            <w:div w:id="1454330384">
              <w:marLeft w:val="0"/>
              <w:marRight w:val="0"/>
              <w:marTop w:val="0"/>
              <w:marBottom w:val="0"/>
              <w:divBdr>
                <w:top w:val="none" w:sz="0" w:space="0" w:color="auto"/>
                <w:left w:val="none" w:sz="0" w:space="0" w:color="auto"/>
                <w:bottom w:val="none" w:sz="0" w:space="0" w:color="auto"/>
                <w:right w:val="none" w:sz="0" w:space="0" w:color="auto"/>
              </w:divBdr>
            </w:div>
            <w:div w:id="1640112501">
              <w:marLeft w:val="0"/>
              <w:marRight w:val="0"/>
              <w:marTop w:val="0"/>
              <w:marBottom w:val="0"/>
              <w:divBdr>
                <w:top w:val="none" w:sz="0" w:space="0" w:color="auto"/>
                <w:left w:val="none" w:sz="0" w:space="0" w:color="auto"/>
                <w:bottom w:val="none" w:sz="0" w:space="0" w:color="auto"/>
                <w:right w:val="none" w:sz="0" w:space="0" w:color="auto"/>
              </w:divBdr>
            </w:div>
            <w:div w:id="19038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4549">
      <w:bodyDiv w:val="1"/>
      <w:marLeft w:val="0"/>
      <w:marRight w:val="0"/>
      <w:marTop w:val="0"/>
      <w:marBottom w:val="0"/>
      <w:divBdr>
        <w:top w:val="none" w:sz="0" w:space="0" w:color="auto"/>
        <w:left w:val="none" w:sz="0" w:space="0" w:color="auto"/>
        <w:bottom w:val="none" w:sz="0" w:space="0" w:color="auto"/>
        <w:right w:val="none" w:sz="0" w:space="0" w:color="auto"/>
      </w:divBdr>
    </w:div>
    <w:div w:id="1741948369">
      <w:bodyDiv w:val="1"/>
      <w:marLeft w:val="0"/>
      <w:marRight w:val="0"/>
      <w:marTop w:val="0"/>
      <w:marBottom w:val="0"/>
      <w:divBdr>
        <w:top w:val="none" w:sz="0" w:space="0" w:color="auto"/>
        <w:left w:val="none" w:sz="0" w:space="0" w:color="auto"/>
        <w:bottom w:val="none" w:sz="0" w:space="0" w:color="auto"/>
        <w:right w:val="none" w:sz="0" w:space="0" w:color="auto"/>
      </w:divBdr>
      <w:divsChild>
        <w:div w:id="1941450564">
          <w:marLeft w:val="0"/>
          <w:marRight w:val="0"/>
          <w:marTop w:val="0"/>
          <w:marBottom w:val="0"/>
          <w:divBdr>
            <w:top w:val="none" w:sz="0" w:space="0" w:color="auto"/>
            <w:left w:val="none" w:sz="0" w:space="0" w:color="auto"/>
            <w:bottom w:val="none" w:sz="0" w:space="0" w:color="auto"/>
            <w:right w:val="none" w:sz="0" w:space="0" w:color="auto"/>
          </w:divBdr>
        </w:div>
      </w:divsChild>
    </w:div>
    <w:div w:id="1778019226">
      <w:bodyDiv w:val="1"/>
      <w:marLeft w:val="0"/>
      <w:marRight w:val="0"/>
      <w:marTop w:val="0"/>
      <w:marBottom w:val="0"/>
      <w:divBdr>
        <w:top w:val="none" w:sz="0" w:space="0" w:color="auto"/>
        <w:left w:val="none" w:sz="0" w:space="0" w:color="auto"/>
        <w:bottom w:val="none" w:sz="0" w:space="0" w:color="auto"/>
        <w:right w:val="none" w:sz="0" w:space="0" w:color="auto"/>
      </w:divBdr>
    </w:div>
    <w:div w:id="1782796683">
      <w:bodyDiv w:val="1"/>
      <w:marLeft w:val="0"/>
      <w:marRight w:val="0"/>
      <w:marTop w:val="0"/>
      <w:marBottom w:val="0"/>
      <w:divBdr>
        <w:top w:val="none" w:sz="0" w:space="0" w:color="auto"/>
        <w:left w:val="none" w:sz="0" w:space="0" w:color="auto"/>
        <w:bottom w:val="none" w:sz="0" w:space="0" w:color="auto"/>
        <w:right w:val="none" w:sz="0" w:space="0" w:color="auto"/>
      </w:divBdr>
      <w:divsChild>
        <w:div w:id="1088573091">
          <w:marLeft w:val="0"/>
          <w:marRight w:val="0"/>
          <w:marTop w:val="0"/>
          <w:marBottom w:val="0"/>
          <w:divBdr>
            <w:top w:val="none" w:sz="0" w:space="0" w:color="auto"/>
            <w:left w:val="none" w:sz="0" w:space="0" w:color="auto"/>
            <w:bottom w:val="none" w:sz="0" w:space="0" w:color="auto"/>
            <w:right w:val="none" w:sz="0" w:space="0" w:color="auto"/>
          </w:divBdr>
        </w:div>
      </w:divsChild>
    </w:div>
    <w:div w:id="1790313496">
      <w:bodyDiv w:val="1"/>
      <w:marLeft w:val="0"/>
      <w:marRight w:val="0"/>
      <w:marTop w:val="0"/>
      <w:marBottom w:val="0"/>
      <w:divBdr>
        <w:top w:val="none" w:sz="0" w:space="0" w:color="auto"/>
        <w:left w:val="none" w:sz="0" w:space="0" w:color="auto"/>
        <w:bottom w:val="none" w:sz="0" w:space="0" w:color="auto"/>
        <w:right w:val="none" w:sz="0" w:space="0" w:color="auto"/>
      </w:divBdr>
      <w:divsChild>
        <w:div w:id="1273323216">
          <w:marLeft w:val="0"/>
          <w:marRight w:val="0"/>
          <w:marTop w:val="0"/>
          <w:marBottom w:val="0"/>
          <w:divBdr>
            <w:top w:val="none" w:sz="0" w:space="0" w:color="auto"/>
            <w:left w:val="none" w:sz="0" w:space="0" w:color="auto"/>
            <w:bottom w:val="none" w:sz="0" w:space="0" w:color="auto"/>
            <w:right w:val="none" w:sz="0" w:space="0" w:color="auto"/>
          </w:divBdr>
        </w:div>
      </w:divsChild>
    </w:div>
    <w:div w:id="1818691174">
      <w:bodyDiv w:val="1"/>
      <w:marLeft w:val="0"/>
      <w:marRight w:val="0"/>
      <w:marTop w:val="0"/>
      <w:marBottom w:val="0"/>
      <w:divBdr>
        <w:top w:val="none" w:sz="0" w:space="0" w:color="auto"/>
        <w:left w:val="none" w:sz="0" w:space="0" w:color="auto"/>
        <w:bottom w:val="none" w:sz="0" w:space="0" w:color="auto"/>
        <w:right w:val="none" w:sz="0" w:space="0" w:color="auto"/>
      </w:divBdr>
    </w:div>
    <w:div w:id="1849056668">
      <w:bodyDiv w:val="1"/>
      <w:marLeft w:val="0"/>
      <w:marRight w:val="0"/>
      <w:marTop w:val="0"/>
      <w:marBottom w:val="0"/>
      <w:divBdr>
        <w:top w:val="none" w:sz="0" w:space="0" w:color="auto"/>
        <w:left w:val="none" w:sz="0" w:space="0" w:color="auto"/>
        <w:bottom w:val="none" w:sz="0" w:space="0" w:color="auto"/>
        <w:right w:val="none" w:sz="0" w:space="0" w:color="auto"/>
      </w:divBdr>
      <w:divsChild>
        <w:div w:id="1297494963">
          <w:marLeft w:val="0"/>
          <w:marRight w:val="0"/>
          <w:marTop w:val="0"/>
          <w:marBottom w:val="0"/>
          <w:divBdr>
            <w:top w:val="none" w:sz="0" w:space="0" w:color="auto"/>
            <w:left w:val="none" w:sz="0" w:space="0" w:color="auto"/>
            <w:bottom w:val="none" w:sz="0" w:space="0" w:color="auto"/>
            <w:right w:val="none" w:sz="0" w:space="0" w:color="auto"/>
          </w:divBdr>
          <w:divsChild>
            <w:div w:id="532380016">
              <w:marLeft w:val="0"/>
              <w:marRight w:val="0"/>
              <w:marTop w:val="0"/>
              <w:marBottom w:val="0"/>
              <w:divBdr>
                <w:top w:val="none" w:sz="0" w:space="0" w:color="auto"/>
                <w:left w:val="none" w:sz="0" w:space="0" w:color="auto"/>
                <w:bottom w:val="none" w:sz="0" w:space="0" w:color="auto"/>
                <w:right w:val="none" w:sz="0" w:space="0" w:color="auto"/>
              </w:divBdr>
            </w:div>
            <w:div w:id="1294143530">
              <w:marLeft w:val="0"/>
              <w:marRight w:val="0"/>
              <w:marTop w:val="0"/>
              <w:marBottom w:val="0"/>
              <w:divBdr>
                <w:top w:val="none" w:sz="0" w:space="0" w:color="auto"/>
                <w:left w:val="none" w:sz="0" w:space="0" w:color="auto"/>
                <w:bottom w:val="none" w:sz="0" w:space="0" w:color="auto"/>
                <w:right w:val="none" w:sz="0" w:space="0" w:color="auto"/>
              </w:divBdr>
            </w:div>
            <w:div w:id="1389837575">
              <w:marLeft w:val="0"/>
              <w:marRight w:val="0"/>
              <w:marTop w:val="0"/>
              <w:marBottom w:val="0"/>
              <w:divBdr>
                <w:top w:val="none" w:sz="0" w:space="0" w:color="auto"/>
                <w:left w:val="none" w:sz="0" w:space="0" w:color="auto"/>
                <w:bottom w:val="none" w:sz="0" w:space="0" w:color="auto"/>
                <w:right w:val="none" w:sz="0" w:space="0" w:color="auto"/>
              </w:divBdr>
            </w:div>
            <w:div w:id="1585646431">
              <w:marLeft w:val="0"/>
              <w:marRight w:val="0"/>
              <w:marTop w:val="0"/>
              <w:marBottom w:val="0"/>
              <w:divBdr>
                <w:top w:val="none" w:sz="0" w:space="0" w:color="auto"/>
                <w:left w:val="none" w:sz="0" w:space="0" w:color="auto"/>
                <w:bottom w:val="none" w:sz="0" w:space="0" w:color="auto"/>
                <w:right w:val="none" w:sz="0" w:space="0" w:color="auto"/>
              </w:divBdr>
            </w:div>
            <w:div w:id="20853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9513">
      <w:bodyDiv w:val="1"/>
      <w:marLeft w:val="0"/>
      <w:marRight w:val="0"/>
      <w:marTop w:val="0"/>
      <w:marBottom w:val="0"/>
      <w:divBdr>
        <w:top w:val="none" w:sz="0" w:space="0" w:color="auto"/>
        <w:left w:val="none" w:sz="0" w:space="0" w:color="auto"/>
        <w:bottom w:val="none" w:sz="0" w:space="0" w:color="auto"/>
        <w:right w:val="none" w:sz="0" w:space="0" w:color="auto"/>
      </w:divBdr>
      <w:divsChild>
        <w:div w:id="605885194">
          <w:marLeft w:val="0"/>
          <w:marRight w:val="0"/>
          <w:marTop w:val="0"/>
          <w:marBottom w:val="0"/>
          <w:divBdr>
            <w:top w:val="none" w:sz="0" w:space="0" w:color="auto"/>
            <w:left w:val="none" w:sz="0" w:space="0" w:color="auto"/>
            <w:bottom w:val="none" w:sz="0" w:space="0" w:color="auto"/>
            <w:right w:val="none" w:sz="0" w:space="0" w:color="auto"/>
          </w:divBdr>
        </w:div>
      </w:divsChild>
    </w:div>
    <w:div w:id="1898273025">
      <w:bodyDiv w:val="1"/>
      <w:marLeft w:val="0"/>
      <w:marRight w:val="0"/>
      <w:marTop w:val="0"/>
      <w:marBottom w:val="0"/>
      <w:divBdr>
        <w:top w:val="none" w:sz="0" w:space="0" w:color="auto"/>
        <w:left w:val="none" w:sz="0" w:space="0" w:color="auto"/>
        <w:bottom w:val="none" w:sz="0" w:space="0" w:color="auto"/>
        <w:right w:val="none" w:sz="0" w:space="0" w:color="auto"/>
      </w:divBdr>
    </w:div>
    <w:div w:id="1923101334">
      <w:bodyDiv w:val="1"/>
      <w:marLeft w:val="0"/>
      <w:marRight w:val="0"/>
      <w:marTop w:val="0"/>
      <w:marBottom w:val="0"/>
      <w:divBdr>
        <w:top w:val="none" w:sz="0" w:space="0" w:color="auto"/>
        <w:left w:val="none" w:sz="0" w:space="0" w:color="auto"/>
        <w:bottom w:val="none" w:sz="0" w:space="0" w:color="auto"/>
        <w:right w:val="none" w:sz="0" w:space="0" w:color="auto"/>
      </w:divBdr>
      <w:divsChild>
        <w:div w:id="1299215701">
          <w:marLeft w:val="0"/>
          <w:marRight w:val="0"/>
          <w:marTop w:val="0"/>
          <w:marBottom w:val="0"/>
          <w:divBdr>
            <w:top w:val="none" w:sz="0" w:space="0" w:color="auto"/>
            <w:left w:val="none" w:sz="0" w:space="0" w:color="auto"/>
            <w:bottom w:val="none" w:sz="0" w:space="0" w:color="auto"/>
            <w:right w:val="none" w:sz="0" w:space="0" w:color="auto"/>
          </w:divBdr>
          <w:divsChild>
            <w:div w:id="60521382">
              <w:marLeft w:val="0"/>
              <w:marRight w:val="0"/>
              <w:marTop w:val="0"/>
              <w:marBottom w:val="0"/>
              <w:divBdr>
                <w:top w:val="none" w:sz="0" w:space="0" w:color="auto"/>
                <w:left w:val="none" w:sz="0" w:space="0" w:color="auto"/>
                <w:bottom w:val="none" w:sz="0" w:space="0" w:color="auto"/>
                <w:right w:val="none" w:sz="0" w:space="0" w:color="auto"/>
              </w:divBdr>
            </w:div>
            <w:div w:id="317535873">
              <w:marLeft w:val="0"/>
              <w:marRight w:val="0"/>
              <w:marTop w:val="0"/>
              <w:marBottom w:val="0"/>
              <w:divBdr>
                <w:top w:val="none" w:sz="0" w:space="0" w:color="auto"/>
                <w:left w:val="none" w:sz="0" w:space="0" w:color="auto"/>
                <w:bottom w:val="none" w:sz="0" w:space="0" w:color="auto"/>
                <w:right w:val="none" w:sz="0" w:space="0" w:color="auto"/>
              </w:divBdr>
            </w:div>
            <w:div w:id="747582294">
              <w:marLeft w:val="0"/>
              <w:marRight w:val="0"/>
              <w:marTop w:val="0"/>
              <w:marBottom w:val="0"/>
              <w:divBdr>
                <w:top w:val="none" w:sz="0" w:space="0" w:color="auto"/>
                <w:left w:val="none" w:sz="0" w:space="0" w:color="auto"/>
                <w:bottom w:val="none" w:sz="0" w:space="0" w:color="auto"/>
                <w:right w:val="none" w:sz="0" w:space="0" w:color="auto"/>
              </w:divBdr>
            </w:div>
            <w:div w:id="1322998912">
              <w:marLeft w:val="0"/>
              <w:marRight w:val="0"/>
              <w:marTop w:val="0"/>
              <w:marBottom w:val="0"/>
              <w:divBdr>
                <w:top w:val="none" w:sz="0" w:space="0" w:color="auto"/>
                <w:left w:val="none" w:sz="0" w:space="0" w:color="auto"/>
                <w:bottom w:val="none" w:sz="0" w:space="0" w:color="auto"/>
                <w:right w:val="none" w:sz="0" w:space="0" w:color="auto"/>
              </w:divBdr>
            </w:div>
            <w:div w:id="21338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40520">
      <w:bodyDiv w:val="1"/>
      <w:marLeft w:val="0"/>
      <w:marRight w:val="0"/>
      <w:marTop w:val="0"/>
      <w:marBottom w:val="0"/>
      <w:divBdr>
        <w:top w:val="none" w:sz="0" w:space="0" w:color="auto"/>
        <w:left w:val="none" w:sz="0" w:space="0" w:color="auto"/>
        <w:bottom w:val="none" w:sz="0" w:space="0" w:color="auto"/>
        <w:right w:val="none" w:sz="0" w:space="0" w:color="auto"/>
      </w:divBdr>
    </w:div>
    <w:div w:id="2013413598">
      <w:bodyDiv w:val="1"/>
      <w:marLeft w:val="0"/>
      <w:marRight w:val="0"/>
      <w:marTop w:val="0"/>
      <w:marBottom w:val="0"/>
      <w:divBdr>
        <w:top w:val="none" w:sz="0" w:space="0" w:color="auto"/>
        <w:left w:val="none" w:sz="0" w:space="0" w:color="auto"/>
        <w:bottom w:val="none" w:sz="0" w:space="0" w:color="auto"/>
        <w:right w:val="none" w:sz="0" w:space="0" w:color="auto"/>
      </w:divBdr>
    </w:div>
    <w:div w:id="2037342198">
      <w:bodyDiv w:val="1"/>
      <w:marLeft w:val="0"/>
      <w:marRight w:val="0"/>
      <w:marTop w:val="0"/>
      <w:marBottom w:val="0"/>
      <w:divBdr>
        <w:top w:val="none" w:sz="0" w:space="0" w:color="auto"/>
        <w:left w:val="none" w:sz="0" w:space="0" w:color="auto"/>
        <w:bottom w:val="none" w:sz="0" w:space="0" w:color="auto"/>
        <w:right w:val="none" w:sz="0" w:space="0" w:color="auto"/>
      </w:divBdr>
    </w:div>
    <w:div w:id="206807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header" Target="header3.xml"/><Relationship Id="rId107" Type="http://schemas.openxmlformats.org/officeDocument/2006/relationships/image" Target="media/image98.png"/><Relationship Id="rId11" Type="http://schemas.openxmlformats.org/officeDocument/2006/relationships/image" Target="media/image2.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footer" Target="footer4.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jpeg"/><Relationship Id="rId124" Type="http://schemas.openxmlformats.org/officeDocument/2006/relationships/image" Target="media/image115.png"/><Relationship Id="rId129" Type="http://schemas.openxmlformats.org/officeDocument/2006/relationships/image" Target="media/image120.jpe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jpeg"/><Relationship Id="rId135" Type="http://schemas.openxmlformats.org/officeDocument/2006/relationships/image" Target="media/image126.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jpeg"/><Relationship Id="rId115" Type="http://schemas.openxmlformats.org/officeDocument/2006/relationships/image" Target="media/image106.png"/><Relationship Id="rId131" Type="http://schemas.openxmlformats.org/officeDocument/2006/relationships/image" Target="media/image122.jpeg"/><Relationship Id="rId136" Type="http://schemas.openxmlformats.org/officeDocument/2006/relationships/header" Target="header2.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jpe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jpeg"/><Relationship Id="rId10" Type="http://schemas.openxmlformats.org/officeDocument/2006/relationships/footer" Target="footer2.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jpeg"/><Relationship Id="rId133" Type="http://schemas.openxmlformats.org/officeDocument/2006/relationships/image" Target="media/image124.png"/><Relationship Id="rId16"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wiscom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343AE-C18F-43D2-87FD-74B276EAD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wiscom1.dot</Template>
  <TotalTime>1531</TotalTime>
  <Pages>141</Pages>
  <Words>10838</Words>
  <Characters>61783</Characters>
  <Application>Microsoft Office Word</Application>
  <DocSecurity>0</DocSecurity>
  <Lines>514</Lines>
  <Paragraphs>144</Paragraphs>
  <ScaleCrop>false</ScaleCrop>
  <Company>SkyUN.Org</Company>
  <LinksUpToDate>false</LinksUpToDate>
  <CharactersWithSpaces>72477</CharactersWithSpaces>
  <SharedDoc>false</SharedDoc>
  <HLinks>
    <vt:vector size="84" baseType="variant">
      <vt:variant>
        <vt:i4>7536698</vt:i4>
      </vt:variant>
      <vt:variant>
        <vt:i4>81</vt:i4>
      </vt:variant>
      <vt:variant>
        <vt:i4>0</vt:i4>
      </vt:variant>
      <vt:variant>
        <vt:i4>5</vt:i4>
      </vt:variant>
      <vt:variant>
        <vt:lpwstr>http://www.csai.cn/incsearch/search.asp?key=%D0%C2%BC%BC%CA%F5</vt:lpwstr>
      </vt:variant>
      <vt:variant>
        <vt:lpwstr/>
      </vt:variant>
      <vt:variant>
        <vt:i4>1900602</vt:i4>
      </vt:variant>
      <vt:variant>
        <vt:i4>74</vt:i4>
      </vt:variant>
      <vt:variant>
        <vt:i4>0</vt:i4>
      </vt:variant>
      <vt:variant>
        <vt:i4>5</vt:i4>
      </vt:variant>
      <vt:variant>
        <vt:lpwstr/>
      </vt:variant>
      <vt:variant>
        <vt:lpwstr>_Toc321419951</vt:lpwstr>
      </vt:variant>
      <vt:variant>
        <vt:i4>1900602</vt:i4>
      </vt:variant>
      <vt:variant>
        <vt:i4>68</vt:i4>
      </vt:variant>
      <vt:variant>
        <vt:i4>0</vt:i4>
      </vt:variant>
      <vt:variant>
        <vt:i4>5</vt:i4>
      </vt:variant>
      <vt:variant>
        <vt:lpwstr/>
      </vt:variant>
      <vt:variant>
        <vt:lpwstr>_Toc321419950</vt:lpwstr>
      </vt:variant>
      <vt:variant>
        <vt:i4>1835066</vt:i4>
      </vt:variant>
      <vt:variant>
        <vt:i4>62</vt:i4>
      </vt:variant>
      <vt:variant>
        <vt:i4>0</vt:i4>
      </vt:variant>
      <vt:variant>
        <vt:i4>5</vt:i4>
      </vt:variant>
      <vt:variant>
        <vt:lpwstr/>
      </vt:variant>
      <vt:variant>
        <vt:lpwstr>_Toc321419949</vt:lpwstr>
      </vt:variant>
      <vt:variant>
        <vt:i4>1835066</vt:i4>
      </vt:variant>
      <vt:variant>
        <vt:i4>56</vt:i4>
      </vt:variant>
      <vt:variant>
        <vt:i4>0</vt:i4>
      </vt:variant>
      <vt:variant>
        <vt:i4>5</vt:i4>
      </vt:variant>
      <vt:variant>
        <vt:lpwstr/>
      </vt:variant>
      <vt:variant>
        <vt:lpwstr>_Toc321419948</vt:lpwstr>
      </vt:variant>
      <vt:variant>
        <vt:i4>1835066</vt:i4>
      </vt:variant>
      <vt:variant>
        <vt:i4>50</vt:i4>
      </vt:variant>
      <vt:variant>
        <vt:i4>0</vt:i4>
      </vt:variant>
      <vt:variant>
        <vt:i4>5</vt:i4>
      </vt:variant>
      <vt:variant>
        <vt:lpwstr/>
      </vt:variant>
      <vt:variant>
        <vt:lpwstr>_Toc321419947</vt:lpwstr>
      </vt:variant>
      <vt:variant>
        <vt:i4>1835066</vt:i4>
      </vt:variant>
      <vt:variant>
        <vt:i4>44</vt:i4>
      </vt:variant>
      <vt:variant>
        <vt:i4>0</vt:i4>
      </vt:variant>
      <vt:variant>
        <vt:i4>5</vt:i4>
      </vt:variant>
      <vt:variant>
        <vt:lpwstr/>
      </vt:variant>
      <vt:variant>
        <vt:lpwstr>_Toc321419946</vt:lpwstr>
      </vt:variant>
      <vt:variant>
        <vt:i4>1835066</vt:i4>
      </vt:variant>
      <vt:variant>
        <vt:i4>38</vt:i4>
      </vt:variant>
      <vt:variant>
        <vt:i4>0</vt:i4>
      </vt:variant>
      <vt:variant>
        <vt:i4>5</vt:i4>
      </vt:variant>
      <vt:variant>
        <vt:lpwstr/>
      </vt:variant>
      <vt:variant>
        <vt:lpwstr>_Toc321419945</vt:lpwstr>
      </vt:variant>
      <vt:variant>
        <vt:i4>1835066</vt:i4>
      </vt:variant>
      <vt:variant>
        <vt:i4>32</vt:i4>
      </vt:variant>
      <vt:variant>
        <vt:i4>0</vt:i4>
      </vt:variant>
      <vt:variant>
        <vt:i4>5</vt:i4>
      </vt:variant>
      <vt:variant>
        <vt:lpwstr/>
      </vt:variant>
      <vt:variant>
        <vt:lpwstr>_Toc321419944</vt:lpwstr>
      </vt:variant>
      <vt:variant>
        <vt:i4>1835066</vt:i4>
      </vt:variant>
      <vt:variant>
        <vt:i4>26</vt:i4>
      </vt:variant>
      <vt:variant>
        <vt:i4>0</vt:i4>
      </vt:variant>
      <vt:variant>
        <vt:i4>5</vt:i4>
      </vt:variant>
      <vt:variant>
        <vt:lpwstr/>
      </vt:variant>
      <vt:variant>
        <vt:lpwstr>_Toc321419943</vt:lpwstr>
      </vt:variant>
      <vt:variant>
        <vt:i4>1835066</vt:i4>
      </vt:variant>
      <vt:variant>
        <vt:i4>20</vt:i4>
      </vt:variant>
      <vt:variant>
        <vt:i4>0</vt:i4>
      </vt:variant>
      <vt:variant>
        <vt:i4>5</vt:i4>
      </vt:variant>
      <vt:variant>
        <vt:lpwstr/>
      </vt:variant>
      <vt:variant>
        <vt:lpwstr>_Toc321419942</vt:lpwstr>
      </vt:variant>
      <vt:variant>
        <vt:i4>1835066</vt:i4>
      </vt:variant>
      <vt:variant>
        <vt:i4>14</vt:i4>
      </vt:variant>
      <vt:variant>
        <vt:i4>0</vt:i4>
      </vt:variant>
      <vt:variant>
        <vt:i4>5</vt:i4>
      </vt:variant>
      <vt:variant>
        <vt:lpwstr/>
      </vt:variant>
      <vt:variant>
        <vt:lpwstr>_Toc321419941</vt:lpwstr>
      </vt:variant>
      <vt:variant>
        <vt:i4>1835066</vt:i4>
      </vt:variant>
      <vt:variant>
        <vt:i4>8</vt:i4>
      </vt:variant>
      <vt:variant>
        <vt:i4>0</vt:i4>
      </vt:variant>
      <vt:variant>
        <vt:i4>5</vt:i4>
      </vt:variant>
      <vt:variant>
        <vt:lpwstr/>
      </vt:variant>
      <vt:variant>
        <vt:lpwstr>_Toc321419940</vt:lpwstr>
      </vt:variant>
      <vt:variant>
        <vt:i4>1769530</vt:i4>
      </vt:variant>
      <vt:variant>
        <vt:i4>2</vt:i4>
      </vt:variant>
      <vt:variant>
        <vt:i4>0</vt:i4>
      </vt:variant>
      <vt:variant>
        <vt:i4>5</vt:i4>
      </vt:variant>
      <vt:variant>
        <vt:lpwstr/>
      </vt:variant>
      <vt:variant>
        <vt:lpwstr>_Toc321419939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庄</dc:title>
  <dc:creator/>
  <cp:lastModifiedBy>yangxf</cp:lastModifiedBy>
  <cp:revision>367</cp:revision>
  <cp:lastPrinted>2009-07-09T03:06:00Z</cp:lastPrinted>
  <dcterms:created xsi:type="dcterms:W3CDTF">2012-05-06T09:44:00Z</dcterms:created>
  <dcterms:modified xsi:type="dcterms:W3CDTF">2017-10-29T06:47:00Z</dcterms:modified>
</cp:coreProperties>
</file>