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Multi-Tenant VM Manager - Architectural Design</w:t>
      </w:r>
    </w:p>
    <w:p>
      <w:pPr>
        <w:pStyle w:val="Heading1"/>
      </w:pPr>
      <w:r>
        <w:t>1. Executive Summary</w:t>
      </w:r>
    </w:p>
    <w:p>
      <w:r>
        <w:t>This document defines the complete architectural design for a scalable multi-tenant VM management system capable of managing 1M+ Windows/Linux VMs. The architecture is based on Approach 2: Piko + webhook + linyows/probe, which provides optimal scalability, resource efficiency, and operational simplicity.</w:t>
      </w:r>
    </w:p>
    <w:p/>
    <w:p>
      <w:r>
        <w:rPr>
          <w:b/>
        </w:rPr>
        <w:t>Key Architectural Principles:</w:t>
      </w:r>
    </w:p>
    <w:p>
      <w:r>
        <w:t>• Multi-tenancy with complete data and network isolation</w:t>
      </w:r>
    </w:p>
    <w:p>
      <w:r>
        <w:t>• Horizontal scalability using Kubernetes HPA</w:t>
      </w:r>
    </w:p>
    <w:p>
      <w:r>
        <w:t>• Unified agent binary with embedded components</w:t>
      </w:r>
    </w:p>
    <w:p>
      <w:r>
        <w:t>• One-time installation keys with automatic rotation</w:t>
      </w:r>
    </w:p>
    <w:p>
      <w:r>
        <w:t>• Comprehensive audit logging to Quickwit</w:t>
      </w:r>
    </w:p>
    <w:p>
      <w:r>
        <w:t>• AI-powered workflow generation via MCP server</w:t>
      </w:r>
    </w:p>
    <w:p/>
    <w:p>
      <w:r>
        <w:rPr>
          <w:b/>
        </w:rPr>
        <w:t>Target Metrics:</w:t>
      </w:r>
    </w:p>
    <w:p>
      <w:r>
        <w:t>• Support 1M+ agents with &lt;4GB memory per agent</w:t>
      </w:r>
    </w:p>
    <w:p>
      <w:r>
        <w:t>• Agent registration: &lt;500ms p95</w:t>
      </w:r>
    </w:p>
    <w:p>
      <w:r>
        <w:t>• Workflow execution latency: &lt;200ms p95</w:t>
      </w:r>
    </w:p>
    <w:p>
      <w:r>
        <w:t>• API throughput: 10,000 req/sec</w:t>
      </w:r>
    </w:p>
    <w:p>
      <w:r>
        <w:t>• System availability: 99.95%</w:t>
      </w:r>
    </w:p>
    <w:p>
      <w:r>
        <w:t>• Agent upgrade success rate: &gt;99.8%</w:t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High-Level Architecture</w:t>
      </w:r>
    </w:p>
    <w:p>
      <w:r>
        <w:rPr>
          <w:b/>
        </w:rPr>
        <w:t>The system consists of the following major components:</w:t>
      </w:r>
    </w:p>
    <w:p/>
    <w:p>
      <w:r>
        <w:rPr>
          <w:b/>
        </w:rPr>
        <w:t>1. Unified Agent (vm-agent):</w:t>
      </w:r>
    </w:p>
    <w:p>
      <w:r>
        <w:t xml:space="preserve">   • Single Go binary (~15-20MB)</w:t>
      </w:r>
    </w:p>
    <w:p>
      <w:r>
        <w:t xml:space="preserve">   • Runs on each managed VM (Windows/Linux)</w:t>
      </w:r>
    </w:p>
    <w:p>
      <w:r>
        <w:t xml:space="preserve">   • Embeds: Piko client, webhook server, linyows/probe, lifecycle manager</w:t>
      </w:r>
    </w:p>
    <w:p>
      <w:r>
        <w:t xml:space="preserve">   • Memory footprint: 2-4MB per instance</w:t>
      </w:r>
    </w:p>
    <w:p/>
    <w:p>
      <w:r>
        <w:rPr>
          <w:b/>
        </w:rPr>
        <w:t>2. Piko Infrastructure:</w:t>
      </w:r>
    </w:p>
    <w:p>
      <w:r>
        <w:t xml:space="preserve">   • Reverse proxy cluster providing secure tunneling</w:t>
      </w:r>
    </w:p>
    <w:p>
      <w:r>
        <w:t xml:space="preserve">   • Multi-tenant authentication (per-endpoint tokens)</w:t>
      </w:r>
    </w:p>
    <w:p>
      <w:r>
        <w:t xml:space="preserve">   • Automatic load rebalancing</w:t>
      </w:r>
    </w:p>
    <w:p>
      <w:r>
        <w:t xml:space="preserve">   • Kubernetes HPA for auto-scaling</w:t>
      </w:r>
    </w:p>
    <w:p/>
    <w:p>
      <w:r>
        <w:rPr>
          <w:b/>
        </w:rPr>
        <w:t>3. Control Plane API:</w:t>
      </w:r>
    </w:p>
    <w:p>
      <w:r>
        <w:t xml:space="preserve">   • REST API server (Go)</w:t>
      </w:r>
    </w:p>
    <w:p>
      <w:r>
        <w:t xml:space="preserve">   • Tenant management</w:t>
      </w:r>
    </w:p>
    <w:p>
      <w:r>
        <w:t xml:space="preserve">   • Agent registration and authentication</w:t>
      </w:r>
    </w:p>
    <w:p>
      <w:r>
        <w:t xml:space="preserve">   • Workflow submission and orchestration</w:t>
      </w:r>
    </w:p>
    <w:p>
      <w:r>
        <w:t xml:space="preserve">   • Campaign management (phased upgrades)</w:t>
      </w:r>
    </w:p>
    <w:p/>
    <w:p>
      <w:r>
        <w:rPr>
          <w:b/>
        </w:rPr>
        <w:t>4. Database (MySQL/PostgreSQL):</w:t>
      </w:r>
    </w:p>
    <w:p>
      <w:r>
        <w:t xml:space="preserve">   • Tenant data storage</w:t>
      </w:r>
    </w:p>
    <w:p>
      <w:r>
        <w:t xml:space="preserve">   • Agent registry</w:t>
      </w:r>
    </w:p>
    <w:p>
      <w:r>
        <w:t xml:space="preserve">   • Installation keys (one-time, rotating)</w:t>
      </w:r>
    </w:p>
    <w:p>
      <w:r>
        <w:t xml:space="preserve">   • Workflow and campaign tracking</w:t>
      </w:r>
    </w:p>
    <w:p/>
    <w:p>
      <w:r>
        <w:rPr>
          <w:b/>
        </w:rPr>
        <w:t>5. MCP Server:</w:t>
      </w:r>
    </w:p>
    <w:p>
      <w:r>
        <w:t xml:space="preserve">   • AI integration for workflow generation</w:t>
      </w:r>
    </w:p>
    <w:p>
      <w:r>
        <w:t xml:space="preserve">   • Natural language to YAML workflow translation</w:t>
      </w:r>
    </w:p>
    <w:p>
      <w:r>
        <w:t xml:space="preserve">   • Workflow validation</w:t>
      </w:r>
    </w:p>
    <w:p/>
    <w:p>
      <w:r>
        <w:rPr>
          <w:b/>
        </w:rPr>
        <w:t>6. Quickwit:</w:t>
      </w:r>
    </w:p>
    <w:p>
      <w:r>
        <w:t xml:space="preserve">   • Audit log storage and indexing</w:t>
      </w:r>
    </w:p>
    <w:p>
      <w:r>
        <w:t xml:space="preserve">   • Search and analytics</w:t>
      </w:r>
    </w:p>
    <w:p>
      <w:r>
        <w:t xml:space="preserve">   • Compliance and security monitoring</w:t>
      </w:r>
    </w:p>
    <w:p>
      <w:pPr>
        <w:pStyle w:val="Heading2"/>
      </w:pPr>
      <w:r>
        <w:t>2.2 Data Flow</w:t>
      </w:r>
    </w:p>
    <w:p>
      <w:r>
        <w:rPr>
          <w:b/>
        </w:rPr>
        <w:t>Agent Registration Flow:</w:t>
      </w:r>
    </w:p>
    <w:p>
      <w:r>
        <w:t>1. Admin generates one-time installation key via Control Plane API</w:t>
      </w:r>
    </w:p>
    <w:p>
      <w:r>
        <w:t>2. Agent installed on VM with installation key</w:t>
      </w:r>
    </w:p>
    <w:p>
      <w:r>
        <w:t>3. Agent calls /api/v1/agents/register with key</w:t>
      </w:r>
    </w:p>
    <w:p>
      <w:r>
        <w:t>4. Control Plane validates key (unused, not expired)</w:t>
      </w:r>
    </w:p>
    <w:p>
      <w:r>
        <w:t>5. Control Plane generates permanent JWT token</w:t>
      </w:r>
    </w:p>
    <w:p>
      <w:r>
        <w:t>6. Control Plane marks key as used</w:t>
      </w:r>
    </w:p>
    <w:p>
      <w:r>
        <w:t>7. Agent stores token and establishes Piko tunnel</w:t>
      </w:r>
    </w:p>
    <w:p>
      <w:r>
        <w:t>8. Agent begins health check reporting</w:t>
      </w:r>
    </w:p>
    <w:p/>
    <w:p>
      <w:r>
        <w:rPr>
          <w:b/>
        </w:rPr>
        <w:t>Workflow Execution Flow:</w:t>
      </w:r>
    </w:p>
    <w:p>
      <w:r>
        <w:t>1. User/AI submits workflow to Control Plane API</w:t>
      </w:r>
    </w:p>
    <w:p>
      <w:r>
        <w:t>2. Control Plane validates workflow against tenant permissions</w:t>
      </w:r>
    </w:p>
    <w:p>
      <w:r>
        <w:t>3. Control Plane stores workflow in database</w:t>
      </w:r>
    </w:p>
    <w:p>
      <w:r>
        <w:t>4. Control Plane sends HTTP POST to agent via Piko tunnel</w:t>
      </w:r>
    </w:p>
    <w:p>
      <w:r>
        <w:t>5. Agent webhook receives workflow</w:t>
      </w:r>
    </w:p>
    <w:p>
      <w:r>
        <w:t>6. Agent validates and executes workflow using linyows/probe</w:t>
      </w:r>
    </w:p>
    <w:p>
      <w:r>
        <w:t>7. Agent streams execution results back to Control Plane</w:t>
      </w:r>
    </w:p>
    <w:p>
      <w:r>
        <w:t>8. Control Plane updates workflow status</w:t>
      </w:r>
    </w:p>
    <w:p>
      <w:r>
        <w:t>9. Control Plane logs audit trail to Quickwit</w:t>
      </w:r>
    </w:p>
    <w:p>
      <w:pPr>
        <w:pStyle w:val="Heading1"/>
      </w:pPr>
      <w:r>
        <w:t>3. Multi-Tenancy Architecture</w:t>
      </w:r>
    </w:p>
    <w:p>
      <w:pPr>
        <w:pStyle w:val="Heading2"/>
      </w:pPr>
      <w:r>
        <w:t>3.1 Tenant Isolation Model</w:t>
      </w:r>
    </w:p>
    <w:p>
      <w:r>
        <w:rPr>
          <w:b/>
        </w:rPr>
        <w:t>The system implements multi-tenancy at all layers:</w:t>
      </w:r>
    </w:p>
    <w:p/>
    <w:p>
      <w:r>
        <w:rPr>
          <w:b/>
        </w:rPr>
        <w:t>Network Layer:</w:t>
      </w:r>
    </w:p>
    <w:p>
      <w:r>
        <w:t>• Each tenant has unique Piko endpoint: tenant-{id}/*</w:t>
      </w:r>
    </w:p>
    <w:p>
      <w:r>
        <w:t>• Per-tenant authentication tokens</w:t>
      </w:r>
    </w:p>
    <w:p>
      <w:r>
        <w:t>• Agents cannot access other tenants' endpoints</w:t>
      </w:r>
    </w:p>
    <w:p>
      <w:r>
        <w:t>• Optional mTLS for additional security</w:t>
      </w:r>
    </w:p>
    <w:p/>
    <w:p>
      <w:r>
        <w:rPr>
          <w:b/>
        </w:rPr>
        <w:t>Data Layer:</w:t>
      </w:r>
    </w:p>
    <w:p>
      <w:r>
        <w:t>• All database tables include tenant_id column</w:t>
      </w:r>
    </w:p>
    <w:p>
      <w:r>
        <w:t>• Row-level security enforced in queries</w:t>
      </w:r>
    </w:p>
    <w:p>
      <w:r>
        <w:t>• Database indexes include tenant_id for performance</w:t>
      </w:r>
    </w:p>
    <w:p>
      <w:r>
        <w:t>• No cross-tenant queries allowed</w:t>
      </w:r>
    </w:p>
    <w:p/>
    <w:p>
      <w:r>
        <w:rPr>
          <w:b/>
        </w:rPr>
        <w:t>Application Layer:</w:t>
      </w:r>
    </w:p>
    <w:p>
      <w:r>
        <w:t>• JWT tokens include tenant_id claim</w:t>
      </w:r>
    </w:p>
    <w:p>
      <w:r>
        <w:t>• All API endpoints validate tenant_id from token</w:t>
      </w:r>
    </w:p>
    <w:p>
      <w:r>
        <w:t>• Tenant context passed through all operations</w:t>
      </w:r>
    </w:p>
    <w:p>
      <w:r>
        <w:t>• Audit logs include tenant_id</w:t>
      </w:r>
    </w:p>
    <w:p>
      <w:pPr>
        <w:pStyle w:val="Heading2"/>
      </w:pPr>
      <w:r>
        <w:t>3.2 Per-Tenant Authentication</w:t>
      </w:r>
    </w:p>
    <w:p>
      <w:r>
        <w:rPr>
          <w:b/>
        </w:rPr>
        <w:t>Authentication Flow:</w:t>
      </w:r>
    </w:p>
    <w:p/>
    <w:p>
      <w:pPr/>
      <w:r>
        <w:rPr>
          <w:rFonts w:ascii="Courier New" w:hAnsi="Courier New"/>
          <w:sz w:val="18"/>
        </w:rPr>
        <w:t># Piko Configuration (per tenant)</w:t>
        <w:br/>
        <w:t>server:</w:t>
        <w:br/>
        <w:t xml:space="preserve">  auth:</w:t>
        <w:br/>
        <w:t xml:space="preserve">    enabled: true</w:t>
        <w:br/>
        <w:t xml:space="preserve">    endpoints:</w:t>
        <w:br/>
        <w:t xml:space="preserve">      - endpoint: "tenant-acme/*"</w:t>
        <w:br/>
        <w:t xml:space="preserve">        token: "${PIKO_TOKEN_TENANT_ACME}"</w:t>
        <w:br/>
        <w:t xml:space="preserve">      - endpoint: "tenant-widgets/*"</w:t>
        <w:br/>
        <w:t xml:space="preserve">        token: "${PIKO_TOKEN_TENANT_WIDGETS}"</w:t>
        <w:br/>
      </w:r>
    </w:p>
    <w:p/>
    <w:p>
      <w:r>
        <w:rPr>
          <w:b/>
        </w:rPr>
        <w:t>JWT Token Structure:</w:t>
      </w:r>
    </w:p>
    <w:p>
      <w:pPr/>
      <w:r>
        <w:rPr>
          <w:rFonts w:ascii="Courier New" w:hAnsi="Courier New"/>
          <w:sz w:val="18"/>
        </w:rPr>
        <w:t>{</w:t>
        <w:br/>
        <w:t xml:space="preserve">  "sub": "agent-12345",</w:t>
        <w:br/>
        <w:t xml:space="preserve">  "tenant_id": "acme",</w:t>
        <w:br/>
        <w:t xml:space="preserve">  "agent_id": "server-001",</w:t>
        <w:br/>
        <w:t xml:space="preserve">  "iat": 1704067200,</w:t>
        <w:br/>
        <w:t xml:space="preserve">  "exp": 1735689600,</w:t>
        <w:br/>
        <w:t xml:space="preserve">  "permissions": ["execute_workflow", "report_status"]</w:t>
        <w:br/>
        <w:t>}</w:t>
      </w:r>
    </w:p>
    <w:p>
      <w:pPr>
        <w:pStyle w:val="Heading2"/>
      </w:pPr>
      <w:r>
        <w:t>3.3 Tenant-Specific Piko Endpoints</w:t>
      </w:r>
    </w:p>
    <w:p>
      <w:r>
        <w:rPr>
          <w:b/>
        </w:rPr>
        <w:t>Each tenant gets dedicated Piko endpoints:</w:t>
      </w:r>
    </w:p>
    <w:p/>
    <w:p>
      <w:r>
        <w:t>• Agent registration: https://piko.example.com/tenant-{id}/agent-{agent-id}</w:t>
      </w:r>
    </w:p>
    <w:p>
      <w:r>
        <w:t>• Webhook endpoint: POST via Piko to agent</w:t>
      </w:r>
    </w:p>
    <w:p>
      <w:r>
        <w:t>• Health checks: GET via Piko to agent/health</w:t>
      </w:r>
    </w:p>
    <w:p/>
    <w:p>
      <w:r>
        <w:rPr>
          <w:b/>
        </w:rPr>
        <w:t>Benefits:</w:t>
      </w:r>
    </w:p>
    <w:p>
      <w:r>
        <w:t>• Complete network isolation between tenants</w:t>
      </w:r>
    </w:p>
    <w:p>
      <w:r>
        <w:t>• Independent scaling per tenant</w:t>
      </w:r>
    </w:p>
    <w:p>
      <w:r>
        <w:t>• Granular rate limiting per tenant</w:t>
      </w:r>
    </w:p>
    <w:p>
      <w:r>
        <w:t>• Simplified security auditing</w:t>
      </w:r>
    </w:p>
    <w:p>
      <w:pPr>
        <w:pStyle w:val="Heading2"/>
      </w:pPr>
      <w:r>
        <w:t>3.4 Database Schema for Tenant Data</w:t>
      </w:r>
    </w:p>
    <w:p>
      <w:pPr/>
      <w:r>
        <w:rPr>
          <w:rFonts w:ascii="Courier New" w:hAnsi="Courier New"/>
          <w:sz w:val="18"/>
        </w:rPr>
        <w:t>-- Tenants table</w:t>
        <w:br/>
        <w:t>CREATE TABLE tenants (</w:t>
        <w:br/>
        <w:t xml:space="preserve">  id VARCHAR(64) PRIMARY KEY,</w:t>
        <w:br/>
        <w:t xml:space="preserve">  name VARCHAR(255) NOT NULL,</w:t>
        <w:br/>
        <w:t xml:space="preserve">  created_at TIMESTAMP DEFAULT CURRENT_TIMESTAMP,</w:t>
        <w:br/>
        <w:t xml:space="preserve">  piko_token_hash VARCHAR(256) NOT NULL,</w:t>
        <w:br/>
        <w:t xml:space="preserve">  status ENUM('active', 'suspended', 'deleted') DEFAULT 'active',</w:t>
        <w:br/>
        <w:t xml:space="preserve">  settings JSON,</w:t>
        <w:br/>
        <w:t xml:space="preserve">  INDEX idx_status (status)</w:t>
        <w:br/>
        <w:t>);</w:t>
        <w:br/>
        <w:br/>
        <w:t>-- Agents table</w:t>
        <w:br/>
        <w:t>CREATE TABLE agents (</w:t>
        <w:br/>
        <w:t xml:space="preserve">  id BIGINT PRIMARY KEY AUTO_INCREMENT,</w:t>
        <w:br/>
        <w:t xml:space="preserve">  tenant_id VARCHAR(64) NOT NULL,</w:t>
        <w:br/>
        <w:t xml:space="preserve">  agent_id VARCHAR(128) NOT NULL,</w:t>
        <w:br/>
        <w:t xml:space="preserve">  hostname VARCHAR(255),</w:t>
        <w:br/>
        <w:t xml:space="preserve">  version VARCHAR(32),</w:t>
        <w:br/>
        <w:t xml:space="preserve">  os_type VARCHAR(32),</w:t>
        <w:br/>
        <w:t xml:space="preserve">  os_version VARCHAR(64),</w:t>
        <w:br/>
        <w:t xml:space="preserve">  registered_at TIMESTAMP DEFAULT CURRENT_TIMESTAMP,</w:t>
        <w:br/>
        <w:t xml:space="preserve">  last_seen TIMESTAMP,</w:t>
        <w:br/>
        <w:t xml:space="preserve">  status ENUM('active', 'inactive', 'upgrading', 'failed') DEFAULT 'active',</w:t>
        <w:br/>
        <w:t xml:space="preserve">  metadata JSON,</w:t>
        <w:br/>
        <w:t xml:space="preserve">  UNIQUE KEY unique_tenant_agent (tenant_id, agent_id),</w:t>
        <w:br/>
        <w:t xml:space="preserve">  INDEX idx_tenant_status (tenant_id, status),</w:t>
        <w:br/>
        <w:t xml:space="preserve">  INDEX idx_last_seen (last_seen),</w:t>
        <w:br/>
        <w:t xml:space="preserve">  FOREIGN KEY (tenant_id) REFERENCES tenants(id)</w:t>
        <w:br/>
        <w:t>);</w:t>
        <w:br/>
        <w:br/>
        <w:t>-- Installation keys table</w:t>
        <w:br/>
        <w:t>CREATE TABLE installation_keys (</w:t>
        <w:br/>
        <w:t xml:space="preserve">  id BIGINT PRIMARY KEY AUTO_INCREMENT,</w:t>
        <w:br/>
        <w:t xml:space="preserve">  tenant_id VARCHAR(64) NOT NULL,</w:t>
        <w:br/>
        <w:t xml:space="preserve">  key_hash VARCHAR(256) NOT NULL,</w:t>
        <w:br/>
        <w:t xml:space="preserve">  created_at TIMESTAMP DEFAULT CURRENT_TIMESTAMP,</w:t>
        <w:br/>
        <w:t xml:space="preserve">  expires_at TIMESTAMP NOT NULL,</w:t>
        <w:br/>
        <w:t xml:space="preserve">  used BOOLEAN DEFAULT FALSE,</w:t>
        <w:br/>
        <w:t xml:space="preserve">  used_at TIMESTAMP,</w:t>
        <w:br/>
        <w:t xml:space="preserve">  used_by_agent VARCHAR(128),</w:t>
        <w:br/>
        <w:t xml:space="preserve">  UNIQUE KEY unique_key_hash (key_hash),</w:t>
        <w:br/>
        <w:t xml:space="preserve">  INDEX idx_tenant_unused (tenant_id, used, expires_at),</w:t>
        <w:br/>
        <w:t xml:space="preserve">  FOREIGN KEY (tenant_id) REFERENCES tenants(id)</w:t>
        <w:br/>
        <w:t>);</w:t>
        <w:br/>
        <w:br/>
        <w:t>-- Workflows table</w:t>
        <w:br/>
        <w:t>CREATE TABLE workflows (</w:t>
        <w:br/>
        <w:t xml:space="preserve">  id BIGINT PRIMARY KEY AUTO_INCREMENT,</w:t>
        <w:br/>
        <w:t xml:space="preserve">  tenant_id VARCHAR(64) NOT NULL,</w:t>
        <w:br/>
        <w:t xml:space="preserve">  workflow_id VARCHAR(128) NOT NULL,</w:t>
        <w:br/>
        <w:t xml:space="preserve">  agent_id VARCHAR(128) NOT NULL,</w:t>
        <w:br/>
        <w:t xml:space="preserve">  workflow_yaml TEXT NOT NULL,</w:t>
        <w:br/>
        <w:t xml:space="preserve">  submitted_by VARCHAR(128),</w:t>
        <w:br/>
        <w:t xml:space="preserve">  submitted_at TIMESTAMP DEFAULT CURRENT_TIMESTAMP,</w:t>
        <w:br/>
        <w:t xml:space="preserve">  status ENUM('pending', 'running', 'completed', 'failed', 'cancelled'),</w:t>
        <w:br/>
        <w:t xml:space="preserve">  started_at TIMESTAMP,</w:t>
        <w:br/>
        <w:t xml:space="preserve">  completed_at TIMESTAMP,</w:t>
        <w:br/>
        <w:t xml:space="preserve">  result JSON,</w:t>
        <w:br/>
        <w:t xml:space="preserve">  error TEXT,</w:t>
        <w:br/>
        <w:t xml:space="preserve">  UNIQUE KEY unique_workflow (tenant_id, workflow_id),</w:t>
        <w:br/>
        <w:t xml:space="preserve">  INDEX idx_tenant_status (tenant_id, status),</w:t>
        <w:br/>
        <w:t xml:space="preserve">  INDEX idx_agent_status (tenant_id, agent_id, status),</w:t>
        <w:br/>
        <w:t xml:space="preserve">  FOREIGN KEY (tenant_id) REFERENCES tenants(id)</w:t>
        <w:br/>
        <w:t>);</w:t>
        <w:br/>
        <w:br/>
        <w:t>-- Campaigns table</w:t>
        <w:br/>
        <w:t>CREATE TABLE campaigns (</w:t>
        <w:br/>
        <w:t xml:space="preserve">  id BIGINT PRIMARY KEY AUTO_INCREMENT,</w:t>
        <w:br/>
        <w:t xml:space="preserve">  tenant_id VARCHAR(64) NOT NULL,</w:t>
        <w:br/>
        <w:t xml:space="preserve">  campaign_id VARCHAR(128) NOT NULL,</w:t>
        <w:br/>
        <w:t xml:space="preserve">  name VARCHAR(255) NOT NULL,</w:t>
        <w:br/>
        <w:t xml:space="preserve">  campaign_type ENUM('upgrade', 'deploy', 'config') NOT NULL,</w:t>
        <w:br/>
        <w:t xml:space="preserve">  target_version VARCHAR(32),</w:t>
        <w:br/>
        <w:t xml:space="preserve">  workflow_template TEXT NOT NULL,</w:t>
        <w:br/>
        <w:t xml:space="preserve">  phase_config JSON NOT NULL,</w:t>
        <w:br/>
        <w:t xml:space="preserve">  created_at TIMESTAMP DEFAULT CURRENT_TIMESTAMP,</w:t>
        <w:br/>
        <w:t xml:space="preserve">  started_at TIMESTAMP,</w:t>
        <w:br/>
        <w:t xml:space="preserve">  completed_at TIMESTAMP,</w:t>
        <w:br/>
        <w:t xml:space="preserve">  status ENUM('draft', 'running', 'paused', 'completed', 'failed', 'rolled_back'),</w:t>
        <w:br/>
        <w:t xml:space="preserve">  total_agents INT DEFAULT 0,</w:t>
        <w:br/>
        <w:t xml:space="preserve">  success_count INT DEFAULT 0,</w:t>
        <w:br/>
        <w:t xml:space="preserve">  failure_count INT DEFAULT 0,</w:t>
        <w:br/>
        <w:t xml:space="preserve">  UNIQUE KEY unique_campaign (tenant_id, campaign_id),</w:t>
        <w:br/>
        <w:t xml:space="preserve">  INDEX idx_tenant_status (tenant_id, status),</w:t>
        <w:br/>
        <w:t xml:space="preserve">  FOREIGN KEY (tenant_id) REFERENCES tenants(id)</w:t>
        <w:br/>
        <w:t>);</w:t>
        <w:br/>
        <w:br/>
        <w:t>-- Audit logs table</w:t>
        <w:br/>
        <w:t>CREATE TABLE audit_logs (</w:t>
        <w:br/>
        <w:t xml:space="preserve">  id BIGINT PRIMARY KEY AUTO_INCREMENT,</w:t>
        <w:br/>
        <w:t xml:space="preserve">  tenant_id VARCHAR(64) NOT NULL,</w:t>
        <w:br/>
        <w:t xml:space="preserve">  timestamp TIMESTAMP DEFAULT CURRENT_TIMESTAMP,</w:t>
        <w:br/>
        <w:t xml:space="preserve">  event_type VARCHAR(64) NOT NULL,</w:t>
        <w:br/>
        <w:t xml:space="preserve">  actor VARCHAR(128),</w:t>
        <w:br/>
        <w:t xml:space="preserve">  agent_id VARCHAR(128),</w:t>
        <w:br/>
        <w:t xml:space="preserve">  resource_type VARCHAR(64),</w:t>
        <w:br/>
        <w:t xml:space="preserve">  resource_id VARCHAR(128),</w:t>
        <w:br/>
        <w:t xml:space="preserve">  action VARCHAR(64) NOT NULL,</w:t>
        <w:br/>
        <w:t xml:space="preserve">  result ENUM('success', 'failure'),</w:t>
        <w:br/>
        <w:t xml:space="preserve">  details JSON,</w:t>
        <w:br/>
        <w:t xml:space="preserve">  ip_address VARCHAR(45),</w:t>
        <w:br/>
        <w:t xml:space="preserve">  INDEX idx_tenant_timestamp (tenant_id, timestamp),</w:t>
        <w:br/>
        <w:t xml:space="preserve">  INDEX idx_event_type (event_type),</w:t>
        <w:br/>
        <w:t xml:space="preserve">  INDEX idx_agent (tenant_id, agent_id, timestamp),</w:t>
        <w:br/>
        <w:t xml:space="preserve">  FOREIGN KEY (tenant_id) REFERENCES tenants(id)</w:t>
        <w:br/>
        <w:t>);</w:t>
      </w:r>
    </w:p>
    <w:p>
      <w:pPr>
        <w:pStyle w:val="Heading1"/>
      </w:pPr>
      <w:r>
        <w:t>4. Component Architecture</w:t>
      </w:r>
    </w:p>
    <w:p>
      <w:pPr>
        <w:pStyle w:val="Heading2"/>
      </w:pPr>
      <w:r>
        <w:t>4.1 Unified Agent (vm-agent)</w:t>
      </w:r>
    </w:p>
    <w:p>
      <w:r>
        <w:rPr>
          <w:b/>
        </w:rPr>
        <w:t>Single Binary Structure:</w:t>
      </w:r>
    </w:p>
    <w:p>
      <w:r>
        <w:t>The agent is a single statically-linked Go binary containing all necessary components:</w:t>
      </w:r>
    </w:p>
    <w:p/>
    <w:p>
      <w:pPr/>
      <w:r>
        <w:rPr>
          <w:rFonts w:ascii="Courier New" w:hAnsi="Courier New"/>
          <w:sz w:val="18"/>
        </w:rPr>
        <w:t>vm-agent/</w:t>
        <w:br/>
        <w:t>├── cmd/agent/main.go          # Entry point with CLI</w:t>
        <w:br/>
        <w:t>├── pkg/</w:t>
        <w:br/>
        <w:t>│   ├── agent/</w:t>
        <w:br/>
        <w:t>│   │   ├── manager.go         # Core agent manager</w:t>
        <w:br/>
        <w:t>│   │   ├── coordinator.go     # Component coordination</w:t>
        <w:br/>
        <w:t>│   │   └── context.go         # Shared context</w:t>
        <w:br/>
        <w:t>│   ├── piko/</w:t>
        <w:br/>
        <w:t>│   │   ├── client.go          # Piko client wrapper</w:t>
        <w:br/>
        <w:t>│   │   ├── tunnel.go          # Tunnel management</w:t>
        <w:br/>
        <w:t>│   │   └── reconnect.go       # Reconnection logic</w:t>
        <w:br/>
        <w:t>│   ├── webhook/</w:t>
        <w:br/>
        <w:t>│   │   ├── server.go          # Webhook HTTP server</w:t>
        <w:br/>
        <w:t>│   │   ├── handlers.go        # Request handlers</w:t>
        <w:br/>
        <w:t>│   │   └── auth.go            # Request authentication</w:t>
        <w:br/>
        <w:t>│   ├── probe/</w:t>
        <w:br/>
        <w:t>│   │   ├── executor.go        # Probe execution wrapper</w:t>
        <w:br/>
        <w:t>│   │   ├── workflow.go        # Workflow parsing</w:t>
        <w:br/>
        <w:t>│   │   └── reporter.go        # Result reporting</w:t>
        <w:br/>
        <w:t>│   ├── config/</w:t>
        <w:br/>
        <w:t>│   │   ├── loader.go          # Config loading</w:t>
        <w:br/>
        <w:t>│   │   ├── priority.go        # Priority resolution</w:t>
        <w:br/>
        <w:t>│   │   └── validator.go       # Config validation</w:t>
        <w:br/>
        <w:t>│   ├── health/</w:t>
        <w:br/>
        <w:t>│   │   ├── monitor.go         # Health monitoring</w:t>
        <w:br/>
        <w:t>│   │   ├── checks.go          # Component health checks</w:t>
        <w:br/>
        <w:t>│   │   └── reporter.go        # Health reporting</w:t>
        <w:br/>
        <w:t>│   └── lifecycle/</w:t>
        <w:br/>
        <w:t>│       ├── install.go         # Installation</w:t>
        <w:br/>
        <w:t>│       ├── configure.go       # Configuration</w:t>
        <w:br/>
        <w:t>│       ├── repair.go          # Self-repair</w:t>
        <w:br/>
        <w:t>│       ├── upgrade.go         # Self-upgrade</w:t>
        <w:br/>
        <w:t>│       ├── uninstall.go       # Clean removal</w:t>
        <w:br/>
        <w:t>│       ├── service_linux.go   # systemd integration</w:t>
        <w:br/>
        <w:t>│       └── service_windows.go # Windows service</w:t>
        <w:br/>
      </w:r>
    </w:p>
    <w:p/>
    <w:p>
      <w:r>
        <w:rPr>
          <w:b/>
        </w:rPr>
        <w:t>Embedded Components:</w:t>
      </w:r>
    </w:p>
    <w:p>
      <w:r>
        <w:t>1. Piko Client: Establishes secure tunnel to Piko cluster</w:t>
      </w:r>
    </w:p>
    <w:p>
      <w:r>
        <w:t>2. Webhook Server: Receives workflow execution requests</w:t>
      </w:r>
    </w:p>
    <w:p>
      <w:r>
        <w:t>3. linyows/probe: Executes YAML workflows locally</w:t>
      </w:r>
    </w:p>
    <w:p>
      <w:r>
        <w:t>4. Agent Manager: Orchestrates all components, handles CLI</w:t>
      </w:r>
    </w:p>
    <w:p/>
    <w:p>
      <w:r>
        <w:rPr>
          <w:b/>
        </w:rPr>
        <w:t>Lifecycle Management:</w:t>
      </w:r>
    </w:p>
    <w:p>
      <w:r>
        <w:t>The agent supports complete lifecycle operations:</w:t>
      </w:r>
    </w:p>
    <w:p/>
    <w:p>
      <w:r>
        <w:t>• install: Register as system service (systemd/Windows Service)</w:t>
      </w:r>
    </w:p>
    <w:p>
      <w:r>
        <w:t>• configure: Update configuration dynamically</w:t>
      </w:r>
    </w:p>
    <w:p>
      <w:r>
        <w:t>• repair: Run diagnostics and fix common issues</w:t>
      </w:r>
    </w:p>
    <w:p>
      <w:r>
        <w:t>• upgrade: Download and install new version with rollback</w:t>
      </w:r>
    </w:p>
    <w:p>
      <w:r>
        <w:t>• uninstall: Clean removal including service deregistration</w:t>
      </w:r>
    </w:p>
    <w:p>
      <w:r>
        <w:t>• status: Report health and version information</w:t>
      </w:r>
    </w:p>
    <w:p>
      <w:r>
        <w:t>• run: Main service execution mode</w:t>
      </w:r>
    </w:p>
    <w:p/>
    <w:p>
      <w:r>
        <w:rPr>
          <w:b/>
        </w:rPr>
        <w:t>Self-Healing Mechanisms:</w:t>
      </w:r>
    </w:p>
    <w:p>
      <w:r>
        <w:t>• Automatic Piko tunnel reconnection on disconnect</w:t>
      </w:r>
    </w:p>
    <w:p>
      <w:r>
        <w:t>• Webhook server restart on failure</w:t>
      </w:r>
    </w:p>
    <w:p>
      <w:r>
        <w:t>• Configuration reload without restart</w:t>
      </w:r>
    </w:p>
    <w:p>
      <w:r>
        <w:t>• Memory leak detection and self-restart</w:t>
      </w:r>
    </w:p>
    <w:p>
      <w:r>
        <w:t>• Disk space monitoring and cleanup</w:t>
      </w:r>
    </w:p>
    <w:p>
      <w:r>
        <w:t>• Network connectivity checks</w:t>
      </w:r>
    </w:p>
    <w:p/>
    <w:p>
      <w:r>
        <w:rPr>
          <w:b/>
        </w:rPr>
        <w:t>Configuration Management:</w:t>
      </w:r>
    </w:p>
    <w:p>
      <w:r>
        <w:t>Priority order (highest to lowest):</w:t>
      </w:r>
    </w:p>
    <w:p>
      <w:r>
        <w:t>1. Environment variables (VM_AGENT_*)</w:t>
      </w:r>
    </w:p>
    <w:p>
      <w:r>
        <w:t>2. Configuration file (/etc/vm-agent/config.yaml or C:\ProgramData\vm-agent\config.yaml)</w:t>
      </w:r>
    </w:p>
    <w:p>
      <w:r>
        <w:t>3. Remote configuration (fetched from Control Plane)</w:t>
      </w:r>
    </w:p>
    <w:p>
      <w:r>
        <w:t>4. Compiled defaults</w:t>
      </w:r>
    </w:p>
    <w:p/>
    <w:p>
      <w:r>
        <w:rPr>
          <w:b/>
        </w:rPr>
        <w:t>Health Monitoring:</w:t>
      </w:r>
    </w:p>
    <w:p>
      <w:r>
        <w:t>• Component health checks every 30 seconds</w:t>
      </w:r>
    </w:p>
    <w:p>
      <w:r>
        <w:t>• Piko tunnel connectivity check</w:t>
      </w:r>
    </w:p>
    <w:p>
      <w:r>
        <w:t>• Webhook server responsiveness</w:t>
      </w:r>
    </w:p>
    <w:p>
      <w:r>
        <w:t>• Disk space availability</w:t>
      </w:r>
    </w:p>
    <w:p>
      <w:r>
        <w:t>• Memory usage monitoring</w:t>
      </w:r>
    </w:p>
    <w:p>
      <w:r>
        <w:t>• Periodic health report to Control Plane</w:t>
      </w:r>
    </w:p>
    <w:p>
      <w:pPr>
        <w:pStyle w:val="Heading2"/>
      </w:pPr>
      <w:r>
        <w:t>4.2 Piko Infrastructure</w:t>
      </w:r>
    </w:p>
    <w:p>
      <w:r>
        <w:rPr>
          <w:b/>
        </w:rPr>
        <w:t>Multi-Tenant Authentication:</w:t>
      </w:r>
    </w:p>
    <w:p>
      <w:r>
        <w:t>Piko supports per-endpoint authentication for complete tenant isolation:</w:t>
      </w:r>
    </w:p>
    <w:p/>
    <w:p>
      <w:pPr/>
      <w:r>
        <w:rPr>
          <w:rFonts w:ascii="Courier New" w:hAnsi="Courier New"/>
          <w:sz w:val="18"/>
        </w:rPr>
        <w:t># piko-config.yaml</w:t>
        <w:br/>
        <w:t>server:</w:t>
        <w:br/>
        <w:t xml:space="preserve">  bind_addr: "0.0.0.0:8000"</w:t>
        <w:br/>
        <w:br/>
        <w:t xml:space="preserve">  auth:</w:t>
        <w:br/>
        <w:t xml:space="preserve">    enabled: true</w:t>
        <w:br/>
        <w:t xml:space="preserve">    # Per-endpoint authentication</w:t>
        <w:br/>
        <w:t xml:space="preserve">    endpoints:</w:t>
        <w:br/>
        <w:t xml:space="preserve">      - endpoint: "tenant-acme/*"</w:t>
        <w:br/>
        <w:t xml:space="preserve">        token_env: "PIKO_TOKEN_TENANT_ACME"</w:t>
        <w:br/>
        <w:t xml:space="preserve">      - endpoint: "tenant-widgets/*"</w:t>
        <w:br/>
        <w:t xml:space="preserve">        token_env: "PIKO_TOKEN_TENANT_WIDGETS"</w:t>
        <w:br/>
        <w:br/>
        <w:t xml:space="preserve">  # Load balancing configuration</w:t>
        <w:br/>
        <w:t xml:space="preserve">  rebalancing:</w:t>
        <w:br/>
        <w:t xml:space="preserve">    enabled: true</w:t>
        <w:br/>
        <w:t xml:space="preserve">    interval: 1s</w:t>
        <w:br/>
        <w:t xml:space="preserve">    threshold: 1.5  # Shed connections if 1.5x above average</w:t>
        <w:br/>
        <w:br/>
        <w:t xml:space="preserve">  # Connection limits</w:t>
        <w:br/>
        <w:t xml:space="preserve">  limits:</w:t>
        <w:br/>
        <w:t xml:space="preserve">    max_connections_per_endpoint: 100000</w:t>
        <w:br/>
        <w:t xml:space="preserve">    max_bandwidth_mbps: 10000</w:t>
        <w:br/>
        <w:br/>
        <w:t xml:space="preserve">  # Cluster configuration</w:t>
        <w:br/>
        <w:t xml:space="preserve">  cluster:</w:t>
        <w:br/>
        <w:t xml:space="preserve">    enabled: true</w:t>
        <w:br/>
        <w:t xml:space="preserve">    gossip_port: 7946</w:t>
        <w:br/>
        <w:t xml:space="preserve">    peers: ["piko-0.piko:7946", "piko-1.piko:7946", "piko-2.piko:7946"]</w:t>
        <w:br/>
      </w:r>
    </w:p>
    <w:p/>
    <w:p>
      <w:r>
        <w:rPr>
          <w:b/>
        </w:rPr>
        <w:t>Load Balancing and Rebalancing:</w:t>
      </w:r>
    </w:p>
    <w:p>
      <w:r>
        <w:t>• Automatic connection distribution across Piko nodes</w:t>
      </w:r>
    </w:p>
    <w:p>
      <w:r>
        <w:t>• Periodic rebalancing when node load exceeds threshold</w:t>
      </w:r>
    </w:p>
    <w:p>
      <w:r>
        <w:t>• Graceful connection migration (no dropped connections)</w:t>
      </w:r>
    </w:p>
    <w:p>
      <w:r>
        <w:t>• Health-based routing (avoid unhealthy nodes)</w:t>
      </w:r>
    </w:p>
    <w:p/>
    <w:p>
      <w:r>
        <w:rPr>
          <w:b/>
        </w:rPr>
        <w:t>HPA Autoscaling Configuration:</w:t>
      </w:r>
    </w:p>
    <w:p>
      <w:pPr/>
      <w:r>
        <w:rPr>
          <w:rFonts w:ascii="Courier New" w:hAnsi="Courier New"/>
          <w:sz w:val="18"/>
        </w:rPr>
        <w:t>apiVersion: autoscaling/v2</w:t>
        <w:br/>
        <w:t>kind: HorizontalPodAutoscaler</w:t>
        <w:br/>
        <w:t>metadata:</w:t>
        <w:br/>
        <w:t xml:space="preserve">  name: piko-hpa</w:t>
        <w:br/>
        <w:t>spec:</w:t>
        <w:br/>
        <w:t xml:space="preserve">  scaleTargetRef:</w:t>
        <w:br/>
        <w:t xml:space="preserve">    apiVersion: apps/v1</w:t>
        <w:br/>
        <w:t xml:space="preserve">    kind: StatefulSet</w:t>
        <w:br/>
        <w:t xml:space="preserve">    name: piko</w:t>
        <w:br/>
        <w:t xml:space="preserve">  minReplicas: 3</w:t>
        <w:br/>
        <w:t xml:space="preserve">  maxReplicas: 50</w:t>
        <w:br/>
        <w:t xml:space="preserve">  metrics:</w:t>
        <w:br/>
        <w:t xml:space="preserve">  - type: Resource</w:t>
        <w:br/>
        <w:t xml:space="preserve">    resource:</w:t>
        <w:br/>
        <w:t xml:space="preserve">      name: cpu</w:t>
        <w:br/>
        <w:t xml:space="preserve">      target:</w:t>
        <w:br/>
        <w:t xml:space="preserve">        type: Utilization</w:t>
        <w:br/>
        <w:t xml:space="preserve">        averageUtilization: 70</w:t>
        <w:br/>
        <w:t xml:space="preserve">  - type: Resource</w:t>
        <w:br/>
        <w:t xml:space="preserve">    resource:</w:t>
        <w:br/>
        <w:t xml:space="preserve">      name: memory</w:t>
        <w:br/>
        <w:t xml:space="preserve">      target:</w:t>
        <w:br/>
        <w:t xml:space="preserve">        type: Utilization</w:t>
        <w:br/>
        <w:t xml:space="preserve">        averageUtilization: 80</w:t>
        <w:br/>
        <w:t xml:space="preserve">  - type: Pods</w:t>
        <w:br/>
        <w:t xml:space="preserve">    pods:</w:t>
        <w:br/>
        <w:t xml:space="preserve">      metric:</w:t>
        <w:br/>
        <w:t xml:space="preserve">        name: piko_active_connections</w:t>
        <w:br/>
        <w:t xml:space="preserve">      target:</w:t>
        <w:br/>
        <w:t xml:space="preserve">        type: AverageValue</w:t>
        <w:br/>
        <w:t xml:space="preserve">        averageValue: "10000"  # Scale at 10K conn/pod</w:t>
        <w:br/>
        <w:t xml:space="preserve">  behavior:</w:t>
        <w:br/>
        <w:t xml:space="preserve">    scaleUp:</w:t>
        <w:br/>
        <w:t xml:space="preserve">      stabilizationWindowSeconds: 60</w:t>
        <w:br/>
        <w:t xml:space="preserve">      policies:</w:t>
        <w:br/>
        <w:t xml:space="preserve">      - type: Percent</w:t>
        <w:br/>
        <w:t xml:space="preserve">        value: 50</w:t>
        <w:br/>
        <w:t xml:space="preserve">        periodSeconds: 60</w:t>
        <w:br/>
        <w:t xml:space="preserve">    scaleDown:</w:t>
        <w:br/>
        <w:t xml:space="preserve">      stabilizationWindowSeconds: 300</w:t>
        <w:br/>
        <w:t xml:space="preserve">      policies:</w:t>
        <w:br/>
        <w:t xml:space="preserve">      - type: Pods</w:t>
        <w:br/>
        <w:t xml:space="preserve">        value: 1</w:t>
        <w:br/>
        <w:t xml:space="preserve">        periodSeconds: 180</w:t>
        <w:br/>
      </w:r>
    </w:p>
    <w:p/>
    <w:p>
      <w:r>
        <w:rPr>
          <w:b/>
        </w:rPr>
        <w:t>Connection Management:</w:t>
      </w:r>
    </w:p>
    <w:p>
      <w:r>
        <w:t>• Connection pooling for efficiency</w:t>
      </w:r>
    </w:p>
    <w:p>
      <w:r>
        <w:t>• Automatic reconnection with exponential backoff</w:t>
      </w:r>
    </w:p>
    <w:p>
      <w:r>
        <w:t>• Connection timeout: 30 seconds</w:t>
      </w:r>
    </w:p>
    <w:p>
      <w:r>
        <w:t>• Keep-alive: 15 seconds</w:t>
      </w:r>
    </w:p>
    <w:p>
      <w:r>
        <w:t>• Max idle time: 5 minutes</w:t>
      </w:r>
    </w:p>
    <w:p/>
    <w:p>
      <w:r>
        <w:rPr>
          <w:b/>
        </w:rPr>
        <w:t>Cluster Gossip Protocol:</w:t>
      </w:r>
    </w:p>
    <w:p>
      <w:r>
        <w:t>• Memberlist-based gossip for cluster membership</w:t>
      </w:r>
    </w:p>
    <w:p>
      <w:r>
        <w:t>• Automatic node discovery</w:t>
      </w:r>
    </w:p>
    <w:p>
      <w:r>
        <w:t>• Failure detection within 5 seconds</w:t>
      </w:r>
    </w:p>
    <w:p>
      <w:r>
        <w:t>• Connection state synchronization</w:t>
      </w:r>
    </w:p>
    <w:p>
      <w:pPr>
        <w:pStyle w:val="Heading2"/>
      </w:pPr>
      <w:r>
        <w:t>4.3 Control Plane API</w:t>
      </w:r>
    </w:p>
    <w:p>
      <w:r>
        <w:rPr>
          <w:b/>
        </w:rPr>
        <w:t>REST API Endpoints:</w:t>
      </w:r>
    </w:p>
    <w:p>
      <w:pPr/>
      <w:r>
        <w:rPr>
          <w:rFonts w:ascii="Courier New" w:hAnsi="Courier New"/>
          <w:sz w:val="18"/>
        </w:rPr>
        <w:t># Tenant Management</w:t>
        <w:br/>
        <w:t>POST   /api/v1/tenants                    # Create tenant</w:t>
        <w:br/>
        <w:t>GET    /api/v1/tenants/:id                # Get tenant details</w:t>
        <w:br/>
        <w:t>PUT    /api/v1/tenants/:id                # Update tenant</w:t>
        <w:br/>
        <w:t>DELETE /api/v1/tenants/:id                # Delete tenant</w:t>
        <w:br/>
        <w:t>GET    /api/v1/tenants                    # List tenants</w:t>
        <w:br/>
        <w:br/>
        <w:t># Installation Key Management</w:t>
        <w:br/>
        <w:t>POST   /api/v1/tenants/:id/keys           # Generate installation key</w:t>
        <w:br/>
        <w:t>GET    /api/v1/tenants/:id/keys           # List keys</w:t>
        <w:br/>
        <w:t>DELETE /api/v1/tenants/:id/keys/:key_id   # Revoke key</w:t>
        <w:br/>
        <w:t>POST   /api/v1/tenants/:id/keys/rotate    # Rotate all keys</w:t>
        <w:br/>
        <w:br/>
        <w:t># Agent Management</w:t>
        <w:br/>
        <w:t>POST   /api/v1/agents/register            # Agent registration (uses install key)</w:t>
        <w:br/>
        <w:t>GET    /api/v1/agents                     # List agents (tenant-scoped)</w:t>
        <w:br/>
        <w:t>GET    /api/v1/agents/:id                 # Get agent details</w:t>
        <w:br/>
        <w:t>DELETE /api/v1/agents/:id                 # Deregister agent</w:t>
        <w:br/>
        <w:t>GET    /api/v1/agents/:id/health          # Get agent health</w:t>
        <w:br/>
        <w:t>POST   /api/v1/agents/:id/token/refresh   # Refresh agent token</w:t>
        <w:br/>
        <w:br/>
        <w:t># Workflow Management</w:t>
        <w:br/>
        <w:t>POST   /api/v1/workflows                  # Submit workflow</w:t>
        <w:br/>
        <w:t>GET    /api/v1/workflows/:id              # Get workflow details</w:t>
        <w:br/>
        <w:t>GET    /api/v1/workflows/:id/status       # Get workflow status</w:t>
        <w:br/>
        <w:t>GET    /api/v1/workflows/:id/logs         # Get workflow logs</w:t>
        <w:br/>
        <w:t>POST   /api/v1/workflows/:id/cancel       # Cancel running workflow</w:t>
        <w:br/>
        <w:t>GET    /api/v1/workflows                  # List workflows (tenant-scoped)</w:t>
        <w:br/>
        <w:br/>
        <w:t># Campaign Management</w:t>
        <w:br/>
        <w:t>POST   /api/v1/campaigns                  # Create upgrade campaign</w:t>
        <w:br/>
        <w:t>GET    /api/v1/campaigns/:id              # Get campaign details</w:t>
        <w:br/>
        <w:t>GET    /api/v1/campaigns/:id/status       # Get campaign status</w:t>
        <w:br/>
        <w:t>POST   /api/v1/campaigns/:id/start        # Start campaign</w:t>
        <w:br/>
        <w:t>POST   /api/v1/campaigns/:id/pause        # Pause campaign</w:t>
        <w:br/>
        <w:t>POST   /api/v1/campaigns/:id/resume       # Resume campaign</w:t>
        <w:br/>
        <w:t>POST   /api/v1/campaigns/:id/rollback     # Rollback campaign</w:t>
        <w:br/>
        <w:t>GET    /api/v1/campaigns                  # List campaigns (tenant-scoped)</w:t>
        <w:br/>
        <w:br/>
        <w:t># Audit Logs</w:t>
        <w:br/>
        <w:t>GET    /api/v1/audit                      # Query audit logs (tenant-scoped)</w:t>
        <w:br/>
        <w:t>GET    /api/v1/audit/export               # Export audit logs</w:t>
        <w:br/>
        <w:br/>
        <w:t># Health &amp; Metrics</w:t>
        <w:br/>
        <w:t>GET    /health                            # Control plane health</w:t>
        <w:br/>
        <w:t>GET    /metrics                           # Prometheus metrics</w:t>
        <w:br/>
      </w:r>
    </w:p>
    <w:p/>
    <w:p>
      <w:r>
        <w:rPr>
          <w:b/>
        </w:rPr>
        <w:t>Agent Registration Flow:</w:t>
      </w:r>
    </w:p>
    <w:p>
      <w:pPr/>
      <w:r>
        <w:rPr>
          <w:rFonts w:ascii="Courier New" w:hAnsi="Courier New"/>
          <w:sz w:val="18"/>
        </w:rPr>
        <w:t># 1. Admin generates installation key</w:t>
        <w:br/>
        <w:t>POST /api/v1/tenants/acme/keys</w:t>
        <w:br/>
        <w:t>{</w:t>
        <w:br/>
        <w:t xml:space="preserve">  "expires_in_hours": 24,</w:t>
        <w:br/>
        <w:t xml:space="preserve">  "max_uses": 1</w:t>
        <w:br/>
        <w:t>}</w:t>
        <w:br/>
        <w:br/>
        <w:t>Response:</w:t>
        <w:br/>
        <w:t>{</w:t>
        <w:br/>
        <w:t xml:space="preserve">  "key": "install_xxxxxxxxxxxxxxxx",  # One-time use only</w:t>
        <w:br/>
        <w:t xml:space="preserve">  "expires_at": "2024-01-15T10:00:00Z"</w:t>
        <w:br/>
        <w:t>}</w:t>
        <w:br/>
        <w:br/>
        <w:t># 2. Agent registers using key</w:t>
        <w:br/>
        <w:t>POST /api/v1/agents/register</w:t>
        <w:br/>
        <w:t>Authorization: Bearer install_xxxxxxxxxxxxxxxx</w:t>
        <w:br/>
        <w:t>{</w:t>
        <w:br/>
        <w:t xml:space="preserve">  "agent_id": "server-001",</w:t>
        <w:br/>
        <w:t xml:space="preserve">  "hostname": "web-server-01",</w:t>
        <w:br/>
        <w:t xml:space="preserve">  "version": "1.0.0",</w:t>
        <w:br/>
        <w:t xml:space="preserve">  "os_type": "linux",</w:t>
        <w:br/>
        <w:t xml:space="preserve">  "os_version": "Ubuntu 22.04"</w:t>
        <w:br/>
        <w:t>}</w:t>
        <w:br/>
        <w:br/>
        <w:t>Response:</w:t>
        <w:br/>
        <w:t>{</w:t>
        <w:br/>
        <w:t xml:space="preserve">  "token": "eyJhbGciOiJIUzI1NiIsInR5cCI6IkpXVCJ9...",  # Permanent JWT</w:t>
        <w:br/>
        <w:t xml:space="preserve">  "piko_endpoint": "https://piko.example.com/tenant-acme/server-001",</w:t>
        <w:br/>
        <w:t xml:space="preserve">  "refresh_interval_hours": 720  # 30 days</w:t>
        <w:br/>
        <w:t>}</w:t>
        <w:br/>
        <w:br/>
        <w:t># 3. Agent uses permanent token for all subsequent requests</w:t>
        <w:br/>
        <w:t># Token is stored securely on agent filesystem</w:t>
        <w:br/>
      </w:r>
    </w:p>
    <w:p/>
    <w:p>
      <w:r>
        <w:rPr>
          <w:b/>
        </w:rPr>
        <w:t>Token Rotation Mechanism:</w:t>
      </w:r>
    </w:p>
    <w:p>
      <w:r>
        <w:t>• Tokens expire after 1 year</w:t>
      </w:r>
    </w:p>
    <w:p>
      <w:r>
        <w:t>• Agents refresh tokens 30 days before expiry</w:t>
      </w:r>
    </w:p>
    <w:p>
      <w:r>
        <w:t>• Automatic rotation triggered by Control Plane</w:t>
      </w:r>
    </w:p>
    <w:p>
      <w:r>
        <w:t>• Grace period for old tokens: 7 days after rotation</w:t>
      </w:r>
    </w:p>
    <w:p>
      <w:r>
        <w:t>• Emergency rotation API for security incidents</w:t>
      </w:r>
    </w:p>
    <w:p>
      <w:pPr>
        <w:pStyle w:val="Heading2"/>
      </w:pPr>
      <w:r>
        <w:t>4.4 Database Implementation</w:t>
      </w:r>
    </w:p>
    <w:p>
      <w:r>
        <w:rPr>
          <w:b/>
        </w:rPr>
        <w:t>Database Choice: MySQL 8.0+ or PostgreSQL 13+</w:t>
      </w:r>
    </w:p>
    <w:p/>
    <w:p>
      <w:r>
        <w:rPr>
          <w:b/>
        </w:rPr>
        <w:t>Connection Pooling:</w:t>
      </w:r>
    </w:p>
    <w:p>
      <w:r>
        <w:t>• Min connections: 10</w:t>
      </w:r>
    </w:p>
    <w:p>
      <w:r>
        <w:t>• Max connections: 100</w:t>
      </w:r>
    </w:p>
    <w:p>
      <w:r>
        <w:t>• Connection lifetime: 1 hour</w:t>
      </w:r>
    </w:p>
    <w:p>
      <w:r>
        <w:t>• Idle timeout: 10 minutes</w:t>
      </w:r>
    </w:p>
    <w:p/>
    <w:p>
      <w:r>
        <w:rPr>
          <w:b/>
        </w:rPr>
        <w:t>Tenant Data Isolation:</w:t>
      </w:r>
    </w:p>
    <w:p>
      <w:r>
        <w:t>• All queries include WHERE tenant_id = ?</w:t>
      </w:r>
    </w:p>
    <w:p>
      <w:r>
        <w:t>• Prepared statements to prevent SQL injection</w:t>
      </w:r>
    </w:p>
    <w:p>
      <w:r>
        <w:t>• Application-level enforcement (no database users per tenant)</w:t>
      </w:r>
    </w:p>
    <w:p>
      <w:r>
        <w:t>• Audit logging for all data access</w:t>
      </w:r>
    </w:p>
    <w:p/>
    <w:p>
      <w:r>
        <w:rPr>
          <w:b/>
        </w:rPr>
        <w:t>Query Optimization:</w:t>
      </w:r>
    </w:p>
    <w:p>
      <w:r>
        <w:t>• Compound indexes starting with tenant_id</w:t>
      </w:r>
    </w:p>
    <w:p>
      <w:r>
        <w:t>• Query result caching for tenant metadata</w:t>
      </w:r>
    </w:p>
    <w:p>
      <w:r>
        <w:t>• Read replicas for reporting queries</w:t>
      </w:r>
    </w:p>
    <w:p>
      <w:r>
        <w:t>• Partitioning for audit_logs table (by month)</w:t>
      </w:r>
    </w:p>
    <w:p>
      <w:pPr>
        <w:pStyle w:val="Heading2"/>
      </w:pPr>
      <w:r>
        <w:t>4.5 MCP Server Implementation</w:t>
      </w:r>
    </w:p>
    <w:p>
      <w:r>
        <w:rPr>
          <w:b/>
        </w:rPr>
        <w:t>The MCP (Model Context Protocol) server enables AI-powered workflow generation:</w:t>
      </w:r>
    </w:p>
    <w:p/>
    <w:p>
      <w:r>
        <w:rPr>
          <w:b/>
        </w:rPr>
        <w:t>Tool Definitions:</w:t>
      </w:r>
    </w:p>
    <w:p>
      <w:pPr/>
      <w:r>
        <w:rPr>
          <w:rFonts w:ascii="Courier New" w:hAnsi="Courier New"/>
          <w:sz w:val="18"/>
        </w:rPr>
        <w:t>tools:</w:t>
        <w:br/>
        <w:t xml:space="preserve">  - name: generate_workflow</w:t>
        <w:br/>
        <w:t xml:space="preserve">    description: Generate a workflow from natural language description</w:t>
        <w:br/>
        <w:t xml:space="preserve">    input_schema:</w:t>
        <w:br/>
        <w:t xml:space="preserve">      type: object</w:t>
        <w:br/>
        <w:t xml:space="preserve">      properties:</w:t>
        <w:br/>
        <w:t xml:space="preserve">        description:</w:t>
        <w:br/>
        <w:t xml:space="preserve">          type: string</w:t>
        <w:br/>
        <w:t xml:space="preserve">          description: Natural language description of desired workflow</w:t>
        <w:br/>
        <w:t xml:space="preserve">        target_os:</w:t>
        <w:br/>
        <w:t xml:space="preserve">          type: string</w:t>
        <w:br/>
        <w:t xml:space="preserve">          enum: [linux, windows, any]</w:t>
        <w:br/>
        <w:t xml:space="preserve">        constraints:</w:t>
        <w:br/>
        <w:t xml:space="preserve">          type: object</w:t>
        <w:br/>
        <w:t xml:space="preserve">          description: Additional constraints (timeout, retries, etc.)</w:t>
        <w:br/>
        <w:br/>
        <w:t xml:space="preserve">  - name: validate_workflow</w:t>
        <w:br/>
        <w:t xml:space="preserve">    description: Validate a YAML workflow for correctness</w:t>
        <w:br/>
        <w:t xml:space="preserve">    input_schema:</w:t>
        <w:br/>
        <w:t xml:space="preserve">      type: object</w:t>
        <w:br/>
        <w:t xml:space="preserve">      properties:</w:t>
        <w:br/>
        <w:t xml:space="preserve">        workflow_yaml:</w:t>
        <w:br/>
        <w:t xml:space="preserve">          type: string</w:t>
        <w:br/>
        <w:t xml:space="preserve">          description: YAML workflow to validate</w:t>
        <w:br/>
        <w:br/>
        <w:t xml:space="preserve">  - name: submit_workflow</w:t>
        <w:br/>
        <w:t xml:space="preserve">    description: Submit workflow to agents</w:t>
        <w:br/>
        <w:t xml:space="preserve">    input_schema:</w:t>
        <w:br/>
        <w:t xml:space="preserve">      type: object</w:t>
        <w:br/>
        <w:t xml:space="preserve">      properties:</w:t>
        <w:br/>
        <w:t xml:space="preserve">        workflow_yaml:</w:t>
        <w:br/>
        <w:t xml:space="preserve">          type: string</w:t>
        <w:br/>
        <w:t xml:space="preserve">        agent_ids:</w:t>
        <w:br/>
        <w:t xml:space="preserve">          type: array</w:t>
        <w:br/>
        <w:t xml:space="preserve">          items:</w:t>
        <w:br/>
        <w:t xml:space="preserve">            type: string</w:t>
        <w:br/>
        <w:br/>
        <w:t xml:space="preserve">  - name: list_agents</w:t>
        <w:br/>
        <w:t xml:space="preserve">    description: List available agents</w:t>
        <w:br/>
        <w:t xml:space="preserve">    input_schema:</w:t>
        <w:br/>
        <w:t xml:space="preserve">      type: object</w:t>
        <w:br/>
        <w:t xml:space="preserve">      properties:</w:t>
        <w:br/>
        <w:t xml:space="preserve">        filters:</w:t>
        <w:br/>
        <w:t xml:space="preserve">          type: object</w:t>
        <w:br/>
        <w:t xml:space="preserve">          description: Filter criteria (os_type, status, etc.)</w:t>
        <w:br/>
        <w:br/>
        <w:t xml:space="preserve">  - name: check_workflow_status</w:t>
        <w:br/>
        <w:t xml:space="preserve">    description: Check status of submitted workflow</w:t>
        <w:br/>
        <w:t xml:space="preserve">    input_schema:</w:t>
        <w:br/>
        <w:t xml:space="preserve">      type: object</w:t>
        <w:br/>
        <w:t xml:space="preserve">      properties:</w:t>
        <w:br/>
        <w:t xml:space="preserve">        workflow_id:</w:t>
        <w:br/>
        <w:t xml:space="preserve">          type: string</w:t>
        <w:br/>
      </w:r>
    </w:p>
    <w:p/>
    <w:p>
      <w:r>
        <w:rPr>
          <w:b/>
        </w:rPr>
        <w:t>Workflow Generation Example:</w:t>
      </w:r>
    </w:p>
    <w:p>
      <w:pPr/>
      <w:r>
        <w:rPr>
          <w:rFonts w:ascii="Courier New" w:hAnsi="Courier New"/>
          <w:sz w:val="18"/>
        </w:rPr>
        <w:t>User: "Upgrade nginx to version 1.24 on all web servers"</w:t>
        <w:br/>
        <w:br/>
        <w:t>MCP generates:</w:t>
        <w:br/>
        <w:t>---</w:t>
        <w:br/>
        <w:t>name: Upgrade nginx to 1.24</w:t>
        <w:br/>
        <w:t>timeout: 600s</w:t>
        <w:br/>
        <w:t>http:</w:t>
        <w:br/>
        <w:t xml:space="preserve">  - name: Check current nginx version</w:t>
        <w:br/>
        <w:t xml:space="preserve">    url: http://localhost</w:t>
        <w:br/>
        <w:t xml:space="preserve">    method: GET</w:t>
        <w:br/>
        <w:t xml:space="preserve">    timeout: 5s</w:t>
        <w:br/>
        <w:t xml:space="preserve">    expect:</w:t>
        <w:br/>
        <w:t xml:space="preserve">      code: 200</w:t>
        <w:br/>
        <w:br/>
        <w:t xml:space="preserve">  - name: Stop nginx</w:t>
        <w:br/>
        <w:t xml:space="preserve">    url: http://localhost:9999/execute</w:t>
        <w:br/>
        <w:t xml:space="preserve">    method: POST</w:t>
        <w:br/>
        <w:t xml:space="preserve">    body: |</w:t>
        <w:br/>
        <w:t xml:space="preserve">      {</w:t>
        <w:br/>
        <w:t xml:space="preserve">        "command": "systemctl stop nginx",</w:t>
        <w:br/>
        <w:t xml:space="preserve">        "timeout": 30</w:t>
        <w:br/>
        <w:t xml:space="preserve">      }</w:t>
        <w:br/>
        <w:br/>
        <w:t xml:space="preserve">  - name: Update package</w:t>
        <w:br/>
        <w:t xml:space="preserve">    url: http://localhost:9999/execute</w:t>
        <w:br/>
        <w:t xml:space="preserve">    method: POST</w:t>
        <w:br/>
        <w:t xml:space="preserve">    body: |</w:t>
        <w:br/>
        <w:t xml:space="preserve">      {</w:t>
        <w:br/>
        <w:t xml:space="preserve">        "command": "apt-get update &amp;&amp; apt-get install -y nginx=1.24*",</w:t>
        <w:br/>
        <w:t xml:space="preserve">        "timeout": 300</w:t>
        <w:br/>
        <w:t xml:space="preserve">      }</w:t>
        <w:br/>
        <w:br/>
        <w:t xml:space="preserve">  - name: Start nginx</w:t>
        <w:br/>
        <w:t xml:space="preserve">    url: http://localhost:9999/execute</w:t>
        <w:br/>
        <w:t xml:space="preserve">    method: POST</w:t>
        <w:br/>
        <w:t xml:space="preserve">    body: |</w:t>
        <w:br/>
        <w:t xml:space="preserve">      {</w:t>
        <w:br/>
        <w:t xml:space="preserve">        "command": "systemctl start nginx",</w:t>
        <w:br/>
        <w:t xml:space="preserve">        "timeout": 30</w:t>
        <w:br/>
        <w:t xml:space="preserve">      }</w:t>
        <w:br/>
        <w:br/>
        <w:t xml:space="preserve">  - name: Verify nginx version</w:t>
        <w:br/>
        <w:t xml:space="preserve">    url: http://localhost</w:t>
        <w:br/>
        <w:t xml:space="preserve">    method: GET</w:t>
        <w:br/>
        <w:t xml:space="preserve">    timeout: 5s</w:t>
        <w:br/>
        <w:t xml:space="preserve">    expect:</w:t>
        <w:br/>
        <w:t xml:space="preserve">      code: 200</w:t>
        <w:br/>
        <w:t xml:space="preserve">      body: "nginx/1.24"</w:t>
        <w:br/>
      </w:r>
    </w:p>
    <w:p>
      <w:pPr>
        <w:pStyle w:val="Heading2"/>
      </w:pPr>
      <w:r>
        <w:t>4.6 Quickwit Integration</w:t>
      </w:r>
    </w:p>
    <w:p>
      <w:r>
        <w:rPr>
          <w:b/>
        </w:rPr>
        <w:t>Log Schema:</w:t>
      </w:r>
    </w:p>
    <w:p>
      <w:pPr/>
      <w:r>
        <w:rPr>
          <w:rFonts w:ascii="Courier New" w:hAnsi="Courier New"/>
          <w:sz w:val="18"/>
        </w:rPr>
        <w:t># quickwit-index.yaml</w:t>
        <w:br/>
        <w:t>version: 0.7</w:t>
        <w:br/>
        <w:t>index_id: vm-agent-audit-logs</w:t>
        <w:br/>
        <w:br/>
        <w:t>doc_mapping:</w:t>
        <w:br/>
        <w:t xml:space="preserve">  field_mappings:</w:t>
        <w:br/>
        <w:t xml:space="preserve">    - name: timestamp</w:t>
        <w:br/>
        <w:t xml:space="preserve">      type: datetime</w:t>
        <w:br/>
        <w:t xml:space="preserve">      input_formats:</w:t>
        <w:br/>
        <w:t xml:space="preserve">        - rfc3339</w:t>
        <w:br/>
        <w:t xml:space="preserve">      fast: true</w:t>
        <w:br/>
        <w:br/>
        <w:t xml:space="preserve">    - name: tenant_id</w:t>
        <w:br/>
        <w:t xml:space="preserve">      type: text</w:t>
        <w:br/>
        <w:t xml:space="preserve">      tokenizer: raw</w:t>
        <w:br/>
        <w:t xml:space="preserve">      fast: true</w:t>
        <w:br/>
        <w:br/>
        <w:t xml:space="preserve">    - name: event_type</w:t>
        <w:br/>
        <w:t xml:space="preserve">      type: text</w:t>
        <w:br/>
        <w:t xml:space="preserve">      tokenizer: raw</w:t>
        <w:br/>
        <w:t xml:space="preserve">      fast: true</w:t>
        <w:br/>
        <w:br/>
        <w:t xml:space="preserve">    - name: actor</w:t>
        <w:br/>
        <w:t xml:space="preserve">      type: text</w:t>
        <w:br/>
        <w:t xml:space="preserve">      tokenizer: raw</w:t>
        <w:br/>
        <w:br/>
        <w:t xml:space="preserve">    - name: agent_id</w:t>
        <w:br/>
        <w:t xml:space="preserve">      type: text</w:t>
        <w:br/>
        <w:t xml:space="preserve">      tokenizer: raw</w:t>
        <w:br/>
        <w:t xml:space="preserve">      fast: true</w:t>
        <w:br/>
        <w:br/>
        <w:t xml:space="preserve">    - name: action</w:t>
        <w:br/>
        <w:t xml:space="preserve">      type: text</w:t>
        <w:br/>
        <w:t xml:space="preserve">      tokenizer: raw</w:t>
        <w:br/>
        <w:br/>
        <w:t xml:space="preserve">    - name: result</w:t>
        <w:br/>
        <w:t xml:space="preserve">      type: text</w:t>
        <w:br/>
        <w:t xml:space="preserve">      tokenizer: raw</w:t>
        <w:br/>
        <w:br/>
        <w:t xml:space="preserve">    - name: details</w:t>
        <w:br/>
        <w:t xml:space="preserve">      type: json</w:t>
        <w:br/>
        <w:br/>
        <w:t xml:space="preserve">    - name: ip_address</w:t>
        <w:br/>
        <w:t xml:space="preserve">      type: ip</w:t>
        <w:br/>
        <w:t xml:space="preserve">      fast: true</w:t>
        <w:br/>
        <w:br/>
        <w:t xml:space="preserve">  timestamp_field: timestamp</w:t>
        <w:br/>
        <w:br/>
        <w:t>indexing_settings:</w:t>
        <w:br/>
        <w:t xml:space="preserve">  commit_timeout_secs: 60</w:t>
        <w:br/>
        <w:br/>
        <w:t>search_settings:</w:t>
        <w:br/>
        <w:t xml:space="preserve">  default_search_fields: [event_type, action, agent_id]</w:t>
        <w:br/>
      </w:r>
    </w:p>
    <w:p/>
    <w:p>
      <w:r>
        <w:rPr>
          <w:b/>
        </w:rPr>
        <w:t>Indexing Strategy:</w:t>
      </w:r>
    </w:p>
    <w:p>
      <w:r>
        <w:t>• Real-time indexing (60-second commit)</w:t>
      </w:r>
    </w:p>
    <w:p>
      <w:r>
        <w:t>• Tenant-based index sharding for large tenants</w:t>
      </w:r>
    </w:p>
    <w:p>
      <w:r>
        <w:t>• Time-based index rotation (monthly)</w:t>
      </w:r>
    </w:p>
    <w:p>
      <w:r>
        <w:t>• Automatic index merging for optimization</w:t>
      </w:r>
    </w:p>
    <w:p/>
    <w:p>
      <w:r>
        <w:rPr>
          <w:b/>
        </w:rPr>
        <w:t>Retention Policies:</w:t>
      </w:r>
    </w:p>
    <w:p>
      <w:r>
        <w:t>• Hot data: 30 days (SSD storage)</w:t>
      </w:r>
    </w:p>
    <w:p>
      <w:r>
        <w:t>• Warm data: 90 days (HDD storage)</w:t>
      </w:r>
    </w:p>
    <w:p>
      <w:r>
        <w:t>• Cold data: 2 years (object storage)</w:t>
      </w:r>
    </w:p>
    <w:p>
      <w:r>
        <w:t>• Deletion after 2 years (configurable per tenant)</w:t>
      </w:r>
    </w:p>
    <w:p/>
    <w:p>
      <w:r>
        <w:rPr>
          <w:b/>
        </w:rPr>
        <w:t>Query Patterns:</w:t>
      </w:r>
    </w:p>
    <w:p>
      <w:r>
        <w:t>• Tenant isolation: All queries filtered by tenant_id</w:t>
      </w:r>
    </w:p>
    <w:p>
      <w:r>
        <w:t>• Common queries cached for 5 minutes</w:t>
      </w:r>
    </w:p>
    <w:p>
      <w:r>
        <w:t>• Aggregations for dashboard metrics</w:t>
      </w:r>
    </w:p>
    <w:p>
      <w:r>
        <w:t>• Export API for compliance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