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CFE44" w14:textId="77777777" w:rsidR="00900556" w:rsidRDefault="00900556" w:rsidP="00900556">
      <w:r>
        <w:t>[인사 규정]</w:t>
      </w:r>
    </w:p>
    <w:p w14:paraId="3E135ABC" w14:textId="77777777" w:rsidR="00900556" w:rsidRDefault="00900556" w:rsidP="00900556">
      <w:r>
        <w:t>1. 근무 시간: 기본 근무 시간은 오전 9시부터 오후 6시까지이며, 유연 근무제를 시행하고 있습니다. (코어 타임: 오전 11시 ~ 오후 3시)</w:t>
      </w:r>
    </w:p>
    <w:p w14:paraId="078CA495" w14:textId="77777777" w:rsidR="00900556" w:rsidRDefault="00900556" w:rsidP="00900556">
      <w:r>
        <w:t>2. 재택 근무: 주 2회 재택 근무가 가능합니다. 단, 팀장 승인이 필요하며 월요일은 전사 회의로 인해 출근을 권장합니다.</w:t>
      </w:r>
    </w:p>
    <w:p w14:paraId="3992AA24" w14:textId="77777777" w:rsidR="00900556" w:rsidRDefault="00900556" w:rsidP="00900556">
      <w:r>
        <w:t xml:space="preserve">3. 휴가: 연차 휴가는 연 15일 부여되며, 사용하지 않은 연차는 다음 해로 이월되지 않습니다. 반차, </w:t>
      </w:r>
      <w:proofErr w:type="spellStart"/>
      <w:r>
        <w:t>반반차</w:t>
      </w:r>
      <w:proofErr w:type="spellEnd"/>
      <w:r>
        <w:t xml:space="preserve"> 사용이 가능합니다.</w:t>
      </w:r>
    </w:p>
    <w:p w14:paraId="4A9601E4" w14:textId="77777777" w:rsidR="00900556" w:rsidRDefault="00900556" w:rsidP="00900556">
      <w:r>
        <w:t>4. 식대: 점심 식대 지원 한도는 12,000원이며, 야근 시 저녁 식대는 15,000원까지 지원됩니다. 법인카드로 결제해야 합니다.</w:t>
      </w:r>
    </w:p>
    <w:p w14:paraId="77D3675C" w14:textId="77777777" w:rsidR="00900556" w:rsidRDefault="00900556" w:rsidP="00900556">
      <w:r>
        <w:t>5. 경조사 지원: 본인 결혼 시 휴가 5일과 화환이 지원됩니다. 직계 가족의 경조사에도 규정에 따른 지원이 제공됩니다.</w:t>
      </w:r>
    </w:p>
    <w:p w14:paraId="043124F8" w14:textId="77777777" w:rsidR="00900556" w:rsidRDefault="00900556" w:rsidP="00900556"/>
    <w:p w14:paraId="6C63EAD3" w14:textId="77777777" w:rsidR="00900556" w:rsidRDefault="00900556" w:rsidP="00900556">
      <w:r>
        <w:t>[IT 보안 규정]</w:t>
      </w:r>
    </w:p>
    <w:p w14:paraId="50348B59" w14:textId="77777777" w:rsidR="00900556" w:rsidRDefault="00900556" w:rsidP="00900556">
      <w:r>
        <w:t>1. 패스워드: 사내 계정 패스워드는 3개월마다 변경해야 하며, 특수문자를 포함한 12자리 이상이어야 합니다.</w:t>
      </w:r>
    </w:p>
    <w:p w14:paraId="0AD2C85A" w14:textId="77777777" w:rsidR="00900556" w:rsidRDefault="00900556" w:rsidP="00900556">
      <w:r>
        <w:t>2. 클라우드 사용: AWS, Azure 등 클라우드 리소스 생성 시, 비용 태그(Cost allocation tag)</w:t>
      </w:r>
      <w:proofErr w:type="spellStart"/>
      <w:r>
        <w:t>를</w:t>
      </w:r>
      <w:proofErr w:type="spellEnd"/>
      <w:r>
        <w:t xml:space="preserve"> 반드시 입력해야 합니다. 월 100만원 이상 발생하는 인스턴스는 CTO 사전 승인이 필수입니다.</w:t>
      </w:r>
    </w:p>
    <w:p w14:paraId="535CD134" w14:textId="77777777" w:rsidR="00900556" w:rsidRDefault="00900556" w:rsidP="00900556">
      <w:r>
        <w:t>3. 소프트웨어: 불법 소프트웨어 사용은 엄격히 금지되며, 승인된 소프트웨어 목록에 없는 툴을 설치하려면 보안팀의 검토를 거쳐야 합니다.</w:t>
      </w:r>
    </w:p>
    <w:p w14:paraId="2AD28DAF" w14:textId="77777777" w:rsidR="00900556" w:rsidRDefault="00900556" w:rsidP="00900556">
      <w:r>
        <w:t>4. 데이터 반출: 고객 개인정보가 포함된 데이터는 암호화 없이 외부로 반출할 수 없습니다. USB 사용은 보안 프로그램에 의해 차단됩니다.</w:t>
      </w:r>
    </w:p>
    <w:p w14:paraId="6A924B96" w14:textId="77777777" w:rsidR="00900556" w:rsidRDefault="00900556" w:rsidP="00900556"/>
    <w:p w14:paraId="096AB19B" w14:textId="77777777" w:rsidR="00900556" w:rsidRDefault="00900556" w:rsidP="00900556">
      <w:r>
        <w:t>[복리후생]</w:t>
      </w:r>
    </w:p>
    <w:p w14:paraId="5D2C414D" w14:textId="77777777" w:rsidR="00900556" w:rsidRDefault="00900556" w:rsidP="00900556">
      <w:r>
        <w:t>1. 건강검진: 매년 1회 종합 건강검진을 지원합니다. (배우자 포함, 30만원 상당)</w:t>
      </w:r>
    </w:p>
    <w:p w14:paraId="05D21772" w14:textId="77777777" w:rsidR="00900556" w:rsidRDefault="00900556" w:rsidP="00900556">
      <w:r>
        <w:t>2. 도서 지원: 업무 관련 도서는 무제한으로 구입 신청이 가능합니다. 사내 도서관에 비치 후 대여하는 방식입니다.</w:t>
      </w:r>
    </w:p>
    <w:p w14:paraId="67DA162D" w14:textId="77777777" w:rsidR="00900556" w:rsidRDefault="00900556" w:rsidP="00900556">
      <w:r>
        <w:t>3. 동호회: 5인 이상 모임 시 인당 월 3만원의 활동비가 지원됩니다. (볼링, 영화, 코딩 등)</w:t>
      </w:r>
    </w:p>
    <w:p w14:paraId="3491AB2B" w14:textId="77777777" w:rsidR="00900556" w:rsidRDefault="00900556" w:rsidP="00900556">
      <w:r>
        <w:lastRenderedPageBreak/>
        <w:t>4. 명절 선물: 설날과 추석에는 20만원 상당의 백화점 상품권 또는 선물 세트가 지급됩니다.</w:t>
      </w:r>
    </w:p>
    <w:p w14:paraId="53605CE6" w14:textId="77777777" w:rsidR="00900556" w:rsidRDefault="00900556" w:rsidP="00900556"/>
    <w:p w14:paraId="32D8B9F3" w14:textId="77777777" w:rsidR="00900556" w:rsidRDefault="00900556" w:rsidP="00900556">
      <w:r>
        <w:t xml:space="preserve">[AI </w:t>
      </w:r>
      <w:proofErr w:type="spellStart"/>
      <w:r>
        <w:t>CoE</w:t>
      </w:r>
      <w:proofErr w:type="spellEnd"/>
      <w:r>
        <w:t xml:space="preserve"> 팀 소개]</w:t>
      </w:r>
    </w:p>
    <w:p w14:paraId="3F626350" w14:textId="77777777" w:rsidR="00900556" w:rsidRDefault="00900556" w:rsidP="00900556">
      <w:r>
        <w:t>1. 미션: 전사적 AI Transformation을 주도하고, 실제 비즈니스 임팩트를 창출하는 AI 서비스를 개발합니다.</w:t>
      </w:r>
    </w:p>
    <w:p w14:paraId="3C88CB34" w14:textId="77777777" w:rsidR="00900556" w:rsidRDefault="00900556" w:rsidP="00900556">
      <w:r>
        <w:t xml:space="preserve">2. 주요 업무: 사내 데이터 기반의 RAG </w:t>
      </w:r>
      <w:proofErr w:type="spellStart"/>
      <w:r>
        <w:t>챗봇</w:t>
      </w:r>
      <w:proofErr w:type="spellEnd"/>
      <w:r>
        <w:t xml:space="preserve"> 구축, 마케팅 자동화 에이전트 개발, 임직원 대상 AI 교육 진행.</w:t>
      </w:r>
    </w:p>
    <w:p w14:paraId="6DB28840" w14:textId="66E86D3E" w:rsidR="00900556" w:rsidRDefault="00900556" w:rsidP="00900556">
      <w:r>
        <w:t>3. 2025 목표: 전사 업무 효율 30% 향상, 생성형 AI 기반 신규 서비스 3종 출시.</w:t>
      </w:r>
    </w:p>
    <w:sectPr w:rsidR="009005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56"/>
    <w:rsid w:val="0090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31EFB"/>
  <w15:chartTrackingRefBased/>
  <w15:docId w15:val="{0521DF81-1A23-9E4B-9125-47AE0530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05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05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05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05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05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05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05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05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05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05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05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05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05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05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05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05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05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05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05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0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05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05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05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0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05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0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 Choi</dc:creator>
  <cp:keywords/>
  <dc:description/>
  <cp:lastModifiedBy>Yohan Choi</cp:lastModifiedBy>
  <cp:revision>1</cp:revision>
  <dcterms:created xsi:type="dcterms:W3CDTF">2025-12-19T04:23:00Z</dcterms:created>
  <dcterms:modified xsi:type="dcterms:W3CDTF">2025-12-19T04:23:00Z</dcterms:modified>
</cp:coreProperties>
</file>