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RailMind_Test_01_Operations_FR</w:t>
      </w:r>
    </w:p>
    <w:p>
      <w:r>
        <w:t>La gestion de la circulation des trains consiste à planifier et réguler le trafic pour optimiser l'utilisation du réseau tout en garantissant la sécurité absolue.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