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A26" w:rsidRDefault="00D02A26" w:rsidP="00D02A26">
      <w:pPr>
        <w:pStyle w:val="Heading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0" w:name="_Toc56795252"/>
      <w:r>
        <w:rPr>
          <w:rFonts w:ascii="Times New Roman" w:hAnsi="Times New Roman" w:cs="Times New Roman"/>
          <w:b/>
          <w:color w:val="auto"/>
        </w:rPr>
        <w:t xml:space="preserve">2.4 </w:t>
      </w:r>
      <w:r>
        <w:rPr>
          <w:rFonts w:ascii="Times New Roman" w:hAnsi="Times New Roman" w:cs="Times New Roman"/>
          <w:b/>
          <w:i/>
          <w:color w:val="auto"/>
        </w:rPr>
        <w:t>Verify Data Quality</w:t>
      </w:r>
      <w:bookmarkEnd w:id="0"/>
    </w:p>
    <w:p w:rsidR="00D02A26" w:rsidRDefault="00D02A26" w:rsidP="00D02A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kelengkapan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error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input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missing value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noise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bookmarkStart w:id="1" w:name="_GoBack"/>
      <w:bookmarkEnd w:id="1"/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Data cleaning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kekonsistenan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menghilangkan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Data cleaning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data mining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02A26" w:rsidRDefault="00D02A26" w:rsidP="00D02A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“education”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“rating”,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cell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2A26" w:rsidRDefault="00D02A26" w:rsidP="00D02A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Format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“rating”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integer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is_promoted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binary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menyebabakan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asosiasi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2A26" w:rsidRDefault="00D02A26" w:rsidP="00D02A26"/>
    <w:p w:rsidR="00794D7F" w:rsidRDefault="00794D7F"/>
    <w:sectPr w:rsidR="00794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75775"/>
    <w:multiLevelType w:val="hybridMultilevel"/>
    <w:tmpl w:val="D5DA89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A26"/>
    <w:rsid w:val="00483FE6"/>
    <w:rsid w:val="00794D7F"/>
    <w:rsid w:val="00D0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928B1F-07CE-489F-93D2-D9DEC534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A26"/>
    <w:pPr>
      <w:spacing w:after="200" w:line="276" w:lineRule="auto"/>
    </w:pPr>
    <w:rPr>
      <w:lang w:val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02A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D"/>
    </w:rPr>
  </w:style>
  <w:style w:type="paragraph" w:styleId="ListParagraph">
    <w:name w:val="List Paragraph"/>
    <w:basedOn w:val="Normal"/>
    <w:uiPriority w:val="34"/>
    <w:qFormat/>
    <w:rsid w:val="00D02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2020-12-02T01:36:00Z</dcterms:created>
  <dcterms:modified xsi:type="dcterms:W3CDTF">2020-12-02T01:36:00Z</dcterms:modified>
</cp:coreProperties>
</file>