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EB23" w14:textId="7117F964" w:rsidR="00C777E4" w:rsidRDefault="00C777E4" w:rsidP="00C777E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BAB 6</w:t>
      </w:r>
      <w:r w:rsidRPr="00591810">
        <w:rPr>
          <w:rFonts w:ascii="Times New Roman" w:hAnsi="Times New Roman" w:cs="Times New Roman"/>
          <w:color w:val="auto"/>
          <w:sz w:val="24"/>
          <w:szCs w:val="24"/>
        </w:rPr>
        <w:br/>
      </w:r>
      <w:bookmarkStart w:id="0" w:name="_Toc60596603"/>
      <w:r>
        <w:rPr>
          <w:rFonts w:ascii="Times New Roman" w:hAnsi="Times New Roman" w:cs="Times New Roman"/>
          <w:color w:val="auto"/>
          <w:sz w:val="24"/>
          <w:szCs w:val="24"/>
        </w:rPr>
        <w:t>DEPLOYMENT</w:t>
      </w:r>
      <w:bookmarkEnd w:id="0"/>
    </w:p>
    <w:p w14:paraId="18FF8ABD" w14:textId="77777777" w:rsidR="00C777E4" w:rsidRPr="00005719" w:rsidRDefault="00C777E4" w:rsidP="00C777E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60151850"/>
      <w:r w:rsidRPr="00005719">
        <w:rPr>
          <w:rFonts w:ascii="Times New Roman" w:hAnsi="Times New Roman" w:cs="Times New Roman"/>
          <w:sz w:val="24"/>
          <w:szCs w:val="24"/>
        </w:rPr>
        <w:t>Tahap kee</w:t>
      </w:r>
      <w:r>
        <w:rPr>
          <w:rFonts w:ascii="Times New Roman" w:hAnsi="Times New Roman" w:cs="Times New Roman"/>
          <w:sz w:val="24"/>
          <w:szCs w:val="24"/>
        </w:rPr>
        <w:t>nam</w:t>
      </w:r>
      <w:r w:rsidRPr="00005719">
        <w:rPr>
          <w:rFonts w:ascii="Times New Roman" w:hAnsi="Times New Roman" w:cs="Times New Roman"/>
          <w:sz w:val="24"/>
          <w:szCs w:val="24"/>
        </w:rPr>
        <w:t xml:space="preserve"> pada metodologi CRISP-DM untuk melakukan prediksi kinerja karyawan adalah </w:t>
      </w:r>
      <w:r>
        <w:rPr>
          <w:rFonts w:ascii="Times New Roman" w:hAnsi="Times New Roman" w:cs="Times New Roman"/>
          <w:i/>
          <w:sz w:val="24"/>
          <w:szCs w:val="24"/>
        </w:rPr>
        <w:t>deployment</w:t>
      </w:r>
      <w:r w:rsidRPr="00005719">
        <w:rPr>
          <w:rFonts w:ascii="Times New Roman" w:hAnsi="Times New Roman" w:cs="Times New Roman"/>
          <w:sz w:val="24"/>
          <w:szCs w:val="24"/>
        </w:rPr>
        <w:t xml:space="preserve">. Pada bab ini akan dijelaskan mengenai </w:t>
      </w:r>
      <w:r>
        <w:rPr>
          <w:rFonts w:ascii="Times New Roman" w:hAnsi="Times New Roman" w:cs="Times New Roman"/>
          <w:sz w:val="24"/>
          <w:szCs w:val="24"/>
        </w:rPr>
        <w:t xml:space="preserve">perencanaan fase penyebaran atau penggunaan model yang sudah dihasilkan, perencanaan pemantauan dan pemeliharan serta </w:t>
      </w:r>
    </w:p>
    <w:p w14:paraId="1E7A333A" w14:textId="77777777" w:rsidR="00C777E4" w:rsidRPr="00005719" w:rsidRDefault="00C777E4" w:rsidP="00C777E4">
      <w:pPr>
        <w:pStyle w:val="Heading2"/>
        <w:numPr>
          <w:ilvl w:val="1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2" w:name="_Toc60596604"/>
      <w:r w:rsidRPr="00005719">
        <w:rPr>
          <w:rFonts w:ascii="Times New Roman" w:hAnsi="Times New Roman" w:cs="Times New Roman"/>
          <w:b/>
          <w:i/>
          <w:color w:val="auto"/>
          <w:sz w:val="24"/>
          <w:szCs w:val="24"/>
        </w:rPr>
        <w:t>Plan Deployment</w:t>
      </w:r>
      <w:bookmarkEnd w:id="1"/>
      <w:bookmarkEnd w:id="2"/>
    </w:p>
    <w:p w14:paraId="510C053F" w14:textId="77777777" w:rsidR="00C777E4" w:rsidRPr="00412F53" w:rsidRDefault="00C777E4" w:rsidP="00C777E4">
      <w:pPr>
        <w:spacing w:line="360" w:lineRule="auto"/>
        <w:jc w:val="both"/>
      </w:pPr>
      <w:r w:rsidRPr="00005719">
        <w:rPr>
          <w:rFonts w:ascii="Times New Roman" w:hAnsi="Times New Roman" w:cs="Times New Roman"/>
          <w:sz w:val="24"/>
          <w:szCs w:val="24"/>
        </w:rPr>
        <w:t xml:space="preserve">Pada fase 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 w:rsidRPr="00005719">
        <w:rPr>
          <w:rFonts w:ascii="Times New Roman" w:hAnsi="Times New Roman" w:cs="Times New Roman"/>
          <w:sz w:val="24"/>
          <w:szCs w:val="24"/>
        </w:rPr>
        <w:t xml:space="preserve"> ini, model yang telah terbentuk pada fase 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modelling</w:t>
      </w:r>
      <w:r w:rsidRPr="00005719">
        <w:rPr>
          <w:rFonts w:ascii="Times New Roman" w:hAnsi="Times New Roman" w:cs="Times New Roman"/>
          <w:sz w:val="24"/>
          <w:szCs w:val="24"/>
        </w:rPr>
        <w:t xml:space="preserve"> akan digunakan sesuai dengan tujuan </w:t>
      </w:r>
      <w:r w:rsidRPr="006858E1">
        <w:rPr>
          <w:rFonts w:ascii="Times New Roman" w:hAnsi="Times New Roman" w:cs="Times New Roman"/>
          <w:i/>
          <w:iCs/>
          <w:sz w:val="24"/>
          <w:szCs w:val="24"/>
        </w:rPr>
        <w:t>data mining</w:t>
      </w:r>
      <w:r>
        <w:rPr>
          <w:rFonts w:ascii="Times New Roman" w:hAnsi="Times New Roman" w:cs="Times New Roman"/>
          <w:sz w:val="24"/>
          <w:szCs w:val="24"/>
        </w:rPr>
        <w:t xml:space="preserve"> yang dibutuhkan</w:t>
      </w:r>
      <w:r w:rsidRPr="00005719">
        <w:rPr>
          <w:rFonts w:ascii="Times New Roman" w:hAnsi="Times New Roman" w:cs="Times New Roman"/>
          <w:sz w:val="24"/>
          <w:szCs w:val="24"/>
        </w:rPr>
        <w:t xml:space="preserve">. Penggunaan model yang telah dihasilkan akan memerlukan </w:t>
      </w:r>
      <w:r w:rsidRPr="006858E1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005719">
        <w:rPr>
          <w:rFonts w:ascii="Times New Roman" w:hAnsi="Times New Roman" w:cs="Times New Roman"/>
          <w:sz w:val="24"/>
          <w:szCs w:val="24"/>
        </w:rPr>
        <w:t xml:space="preserve"> yang sesuai dengan tujuan penggunaannya. Pada kasus proyek ini algoritma apriori akan digunakan sesuai data karyawan yang sudah diperbaharui secara 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real time</w:t>
      </w:r>
      <w:r w:rsidRPr="00005719">
        <w:rPr>
          <w:rFonts w:ascii="Times New Roman" w:hAnsi="Times New Roman" w:cs="Times New Roman"/>
          <w:sz w:val="24"/>
          <w:szCs w:val="24"/>
        </w:rPr>
        <w:t xml:space="preserve">. Data yang sudah diperbaharui tersebut akan digunakan untuk memprediksi kinerja karyawan menggunakan model yang sudah dirancang. Namun, jika </w:t>
      </w:r>
      <w:r w:rsidRPr="00D92B0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005719">
        <w:rPr>
          <w:rFonts w:ascii="Times New Roman" w:hAnsi="Times New Roman" w:cs="Times New Roman"/>
          <w:sz w:val="24"/>
          <w:szCs w:val="24"/>
        </w:rPr>
        <w:t xml:space="preserve"> yang akan digunakan masih kotor atau terdapat 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record</w:t>
      </w:r>
      <w:r w:rsidRPr="00005719">
        <w:rPr>
          <w:rFonts w:ascii="Times New Roman" w:hAnsi="Times New Roman" w:cs="Times New Roman"/>
          <w:sz w:val="24"/>
          <w:szCs w:val="24"/>
        </w:rPr>
        <w:t xml:space="preserve"> yang tidak memiliki nilai (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missing value</w:t>
      </w:r>
      <w:r w:rsidRPr="00005719">
        <w:rPr>
          <w:rFonts w:ascii="Times New Roman" w:hAnsi="Times New Roman" w:cs="Times New Roman"/>
          <w:sz w:val="24"/>
          <w:szCs w:val="24"/>
        </w:rPr>
        <w:t xml:space="preserve">) serta terdapat beberapa variabel yang tidak dibutuhkan untuk memprediksi kinerja karyawan, maka </w:t>
      </w:r>
      <w:r w:rsidRPr="006858E1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005719">
        <w:rPr>
          <w:rFonts w:ascii="Times New Roman" w:hAnsi="Times New Roman" w:cs="Times New Roman"/>
          <w:sz w:val="24"/>
          <w:szCs w:val="24"/>
        </w:rPr>
        <w:t xml:space="preserve"> tersebut harus dibersihkan terlebih dahulu (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data preprocessing</w:t>
      </w:r>
      <w:r w:rsidRPr="00005719">
        <w:rPr>
          <w:rFonts w:ascii="Times New Roman" w:hAnsi="Times New Roman" w:cs="Times New Roman"/>
          <w:sz w:val="24"/>
          <w:szCs w:val="24"/>
        </w:rPr>
        <w:t xml:space="preserve">) sesuai penjelasan pada bab 3. Sehingga proses pemodelan nantinya akan berjalan dengan baik dengan spesifik atribut atau parameter yang memiliki distribusi yang sesuai. Selanjutnya 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005719">
        <w:rPr>
          <w:rFonts w:ascii="Times New Roman" w:hAnsi="Times New Roman" w:cs="Times New Roman"/>
          <w:sz w:val="24"/>
          <w:szCs w:val="24"/>
        </w:rPr>
        <w:t xml:space="preserve"> tersebut akan diproses sesuai dengan jenis tipe datanya dan akan diproses menggunakan model yang telah dihasilkan. Dari penggunaan model tersebut, maka akan dihasilkan beberapa </w:t>
      </w:r>
      <w:r w:rsidRPr="00005719">
        <w:rPr>
          <w:rFonts w:ascii="Times New Roman" w:hAnsi="Times New Roman" w:cs="Times New Roman"/>
          <w:i/>
          <w:iCs/>
          <w:sz w:val="24"/>
          <w:szCs w:val="24"/>
        </w:rPr>
        <w:t>rule</w:t>
      </w:r>
      <w:r w:rsidRPr="00005719">
        <w:rPr>
          <w:rFonts w:ascii="Times New Roman" w:hAnsi="Times New Roman" w:cs="Times New Roman"/>
          <w:sz w:val="24"/>
          <w:szCs w:val="24"/>
        </w:rPr>
        <w:t xml:space="preserve"> sesuai dengan kebutuhan objek </w:t>
      </w:r>
      <w:r>
        <w:rPr>
          <w:rFonts w:ascii="Times New Roman" w:hAnsi="Times New Roman" w:cs="Times New Roman"/>
          <w:sz w:val="24"/>
          <w:szCs w:val="24"/>
        </w:rPr>
        <w:t xml:space="preserve">(HR) </w:t>
      </w:r>
      <w:r w:rsidRPr="00005719">
        <w:rPr>
          <w:rFonts w:ascii="Times New Roman" w:hAnsi="Times New Roman" w:cs="Times New Roman"/>
          <w:sz w:val="24"/>
          <w:szCs w:val="24"/>
        </w:rPr>
        <w:t>yang dibutuhkan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21F2C" w14:textId="77777777" w:rsidR="00EA2B3C" w:rsidRDefault="00EA2B3C"/>
    <w:sectPr w:rsidR="00EA2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B2D"/>
    <w:multiLevelType w:val="multilevel"/>
    <w:tmpl w:val="0632FA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01903C9"/>
    <w:multiLevelType w:val="hybridMultilevel"/>
    <w:tmpl w:val="CD0C0438"/>
    <w:lvl w:ilvl="0" w:tplc="D8689532">
      <w:start w:val="1"/>
      <w:numFmt w:val="decimal"/>
      <w:lvlText w:val="BAB %1 "/>
      <w:lvlJc w:val="left"/>
      <w:pPr>
        <w:ind w:left="390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4625" w:hanging="360"/>
      </w:pPr>
    </w:lvl>
    <w:lvl w:ilvl="2" w:tplc="3809001B" w:tentative="1">
      <w:start w:val="1"/>
      <w:numFmt w:val="lowerRoman"/>
      <w:lvlText w:val="%3."/>
      <w:lvlJc w:val="right"/>
      <w:pPr>
        <w:ind w:left="5345" w:hanging="180"/>
      </w:pPr>
    </w:lvl>
    <w:lvl w:ilvl="3" w:tplc="3809000F" w:tentative="1">
      <w:start w:val="1"/>
      <w:numFmt w:val="decimal"/>
      <w:lvlText w:val="%4."/>
      <w:lvlJc w:val="left"/>
      <w:pPr>
        <w:ind w:left="6065" w:hanging="360"/>
      </w:pPr>
    </w:lvl>
    <w:lvl w:ilvl="4" w:tplc="38090019" w:tentative="1">
      <w:start w:val="1"/>
      <w:numFmt w:val="lowerLetter"/>
      <w:lvlText w:val="%5."/>
      <w:lvlJc w:val="left"/>
      <w:pPr>
        <w:ind w:left="6785" w:hanging="360"/>
      </w:pPr>
    </w:lvl>
    <w:lvl w:ilvl="5" w:tplc="3809001B" w:tentative="1">
      <w:start w:val="1"/>
      <w:numFmt w:val="lowerRoman"/>
      <w:lvlText w:val="%6."/>
      <w:lvlJc w:val="right"/>
      <w:pPr>
        <w:ind w:left="7505" w:hanging="180"/>
      </w:pPr>
    </w:lvl>
    <w:lvl w:ilvl="6" w:tplc="3809000F" w:tentative="1">
      <w:start w:val="1"/>
      <w:numFmt w:val="decimal"/>
      <w:lvlText w:val="%7."/>
      <w:lvlJc w:val="left"/>
      <w:pPr>
        <w:ind w:left="8225" w:hanging="360"/>
      </w:pPr>
    </w:lvl>
    <w:lvl w:ilvl="7" w:tplc="38090019" w:tentative="1">
      <w:start w:val="1"/>
      <w:numFmt w:val="lowerLetter"/>
      <w:lvlText w:val="%8."/>
      <w:lvlJc w:val="left"/>
      <w:pPr>
        <w:ind w:left="8945" w:hanging="360"/>
      </w:pPr>
    </w:lvl>
    <w:lvl w:ilvl="8" w:tplc="3809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E4"/>
    <w:rsid w:val="00074B1D"/>
    <w:rsid w:val="00105534"/>
    <w:rsid w:val="0048797E"/>
    <w:rsid w:val="007C6ED7"/>
    <w:rsid w:val="007E3A32"/>
    <w:rsid w:val="00970905"/>
    <w:rsid w:val="009F32BA"/>
    <w:rsid w:val="00C777E4"/>
    <w:rsid w:val="00DF5069"/>
    <w:rsid w:val="00E47597"/>
    <w:rsid w:val="00EA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C37E"/>
  <w15:chartTrackingRefBased/>
  <w15:docId w15:val="{A728EB11-04CD-4B82-8AC3-05BA582A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E4"/>
    <w:pPr>
      <w:spacing w:after="200" w:line="27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C777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Inggrit Purba</dc:creator>
  <cp:keywords/>
  <dc:description/>
  <cp:lastModifiedBy>Inggrit Purba</cp:lastModifiedBy>
  <cp:revision>1</cp:revision>
  <dcterms:created xsi:type="dcterms:W3CDTF">2021-01-04T14:48:00Z</dcterms:created>
  <dcterms:modified xsi:type="dcterms:W3CDTF">2021-01-04T14:49:00Z</dcterms:modified>
</cp:coreProperties>
</file>