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플레이어 피격 체인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06060"/>
          <w:sz w:val="19"/>
          <w:szCs w:val="19"/>
        </w:rPr>
        <w:t xml:space="preserve">BP_ThirdPersonCharacter › 이벤트 그래프 › TakeDamage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A6A6A6" w:sz="12"/>
              <w:left w:val="single" w:color="A6A6A6" w:sz="12"/>
              <w:bottom w:val="single" w:color="A6A6A6" w:sz="12"/>
              <w:right w:val="single" w:color="A6A6A6" w:sz="12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보스 도끼가 닿음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AC_MeleeTrace → 데미지 전달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C55A11" w:sz="12"/>
              <w:left w:val="single" w:color="C55A11" w:sz="12"/>
              <w:bottom w:val="single" w:color="C55A11" w:sz="12"/>
              <w:right w:val="single" w:color="C55A11" w:sz="12"/>
            </w:tcBorders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Event TakeDamage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"나 맞았다" 신호 도착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DEB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SET HP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HP = HP − 받은 데미지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BF9000" w:sz="12"/>
              <w:left w:val="single" w:color="BF9000" w:sz="12"/>
              <w:bottom w:val="single" w:color="BF9000" w:sz="12"/>
              <w:right w:val="single" w:color="BF9000" w:sz="12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Start Camera Shake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CS_PlayerHit: 0.2초 흔들림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548235" w:sz="12"/>
              <w:left w:val="single" w:color="548235" w:sz="12"/>
              <w:bottom w:val="single" w:color="548235" w:sz="12"/>
              <w:right w:val="single" w:color="548235" w:sz="12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Play Anim Montage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MM_Player_Hit: 머리 젖히기 0.37초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A6A6A6" w:sz="12"/>
              <w:left w:val="single" w:color="A6A6A6" w:sz="12"/>
              <w:bottom w:val="single" w:color="A6A6A6" w:sz="12"/>
              <w:right w:val="single" w:color="A6A6A6" w:sz="12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원래 동작으로 복귀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몽타주가 끝나면 걷기·달리기(애님 BP)로 돌아감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2026-10-20T15:16:15.411Z</dcterms:created>
  <dcterms:modified xsi:type="dcterms:W3CDTF">2026-10-20T15:16:15.414Z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