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EA288E" w:rsidRDefault="00EA288E" w14:paraId="666AAD84" w14:textId="3895DED3"/>
    <w:p w:rsidR="00717F8B" w:rsidRDefault="00717F8B" w14:paraId="5C6F2F61" w14:textId="77777777"/>
    <w:p w:rsidR="00717F8B" w:rsidRDefault="00717F8B" w14:paraId="43459A4D" w14:textId="77777777"/>
    <w:p w:rsidR="00717F8B" w:rsidRDefault="00717F8B" w14:paraId="2D9BAC85" w14:textId="77777777"/>
    <w:p w:rsidR="00717F8B" w:rsidRDefault="00717F8B" w14:paraId="60B15471" w14:textId="77777777"/>
    <w:p w:rsidR="00717F8B" w:rsidRDefault="00717F8B" w14:paraId="6342F4BF" w14:textId="77777777"/>
    <w:p w:rsidR="00717F8B" w:rsidRDefault="00717F8B" w14:paraId="0FD6F1F0" w14:textId="77777777"/>
    <w:p w:rsidR="00717F8B" w:rsidRDefault="00717F8B" w14:paraId="2395285F" w14:textId="77777777"/>
    <w:p w:rsidR="00717F8B" w:rsidRDefault="00717F8B" w14:paraId="5D8C6EE1" w14:textId="77777777"/>
    <w:p w:rsidR="00717F8B" w:rsidRDefault="00717F8B" w14:paraId="171A69CB" w14:textId="77777777"/>
    <w:p w:rsidR="00717F8B" w:rsidRDefault="00717F8B" w14:paraId="5D35F260" w14:textId="77777777"/>
    <w:p w:rsidR="00717F8B" w:rsidRDefault="00717F8B" w14:paraId="10618780" w14:textId="77777777">
      <w:pPr>
        <w:rPr>
          <w:rFonts w:eastAsiaTheme="minorEastAsia"/>
        </w:rPr>
      </w:pPr>
    </w:p>
    <w:p w:rsidRPr="00443900" w:rsidR="00717F8B" w:rsidP="00443900" w:rsidRDefault="0074557A" w14:paraId="0986B5F8" w14:textId="37FB474D">
      <w:pPr>
        <w:jc w:val="center"/>
        <w:rPr>
          <w:rFonts w:eastAsiaTheme="minorEastAsia"/>
          <w:b/>
          <w:color w:val="156082" w:themeColor="accent1"/>
          <w:sz w:val="72"/>
          <w:szCs w:val="72"/>
        </w:rPr>
      </w:pPr>
      <w:r w:rsidRPr="60B62D85">
        <w:rPr>
          <w:rFonts w:eastAsiaTheme="minorEastAsia"/>
          <w:b/>
          <w:color w:val="156082" w:themeColor="accent1"/>
          <w:sz w:val="72"/>
          <w:szCs w:val="72"/>
        </w:rPr>
        <w:t>DOCUMENTATION PROJET AEGIS – TECHSUD</w:t>
      </w:r>
    </w:p>
    <w:p w:rsidR="0074557A" w:rsidP="0074557A" w:rsidRDefault="0074557A" w14:paraId="58D5C5F9" w14:textId="6321C2D9">
      <w:pPr>
        <w:jc w:val="center"/>
        <w:rPr>
          <w:rFonts w:eastAsiaTheme="minorEastAsia"/>
          <w:b/>
          <w:sz w:val="40"/>
          <w:szCs w:val="40"/>
          <w:lang w:val="en-US"/>
        </w:rPr>
      </w:pPr>
      <w:r w:rsidRPr="60B62D85">
        <w:rPr>
          <w:rFonts w:eastAsiaTheme="minorEastAsia"/>
          <w:b/>
          <w:sz w:val="40"/>
          <w:szCs w:val="40"/>
          <w:lang w:val="en-US"/>
        </w:rPr>
        <w:t xml:space="preserve">BY </w:t>
      </w:r>
      <w:proofErr w:type="spellStart"/>
      <w:r w:rsidRPr="60B62D85" w:rsidR="00443900">
        <w:rPr>
          <w:rFonts w:eastAsiaTheme="minorEastAsia"/>
          <w:b/>
          <w:sz w:val="40"/>
          <w:szCs w:val="40"/>
          <w:lang w:val="en-US"/>
        </w:rPr>
        <w:t>Toukam.I</w:t>
      </w:r>
      <w:proofErr w:type="spellEnd"/>
      <w:r w:rsidRPr="60B62D85" w:rsidR="00443900">
        <w:rPr>
          <w:rFonts w:eastAsiaTheme="minorEastAsia"/>
          <w:b/>
          <w:sz w:val="40"/>
          <w:szCs w:val="40"/>
          <w:lang w:val="en-US"/>
        </w:rPr>
        <w:t xml:space="preserve">, </w:t>
      </w:r>
      <w:proofErr w:type="spellStart"/>
      <w:r w:rsidRPr="60B62D85" w:rsidR="00443900">
        <w:rPr>
          <w:rFonts w:eastAsiaTheme="minorEastAsia"/>
          <w:b/>
          <w:sz w:val="40"/>
          <w:szCs w:val="40"/>
          <w:lang w:val="en-US"/>
        </w:rPr>
        <w:t>Diomandé.Y</w:t>
      </w:r>
      <w:proofErr w:type="spellEnd"/>
      <w:r w:rsidRPr="60B62D85" w:rsidR="00443900">
        <w:rPr>
          <w:rFonts w:eastAsiaTheme="minorEastAsia"/>
          <w:b/>
          <w:sz w:val="40"/>
          <w:szCs w:val="40"/>
          <w:lang w:val="en-US"/>
        </w:rPr>
        <w:t xml:space="preserve">, </w:t>
      </w:r>
      <w:proofErr w:type="spellStart"/>
      <w:r w:rsidRPr="60B62D85" w:rsidR="00443900">
        <w:rPr>
          <w:rFonts w:eastAsiaTheme="minorEastAsia"/>
          <w:b/>
          <w:sz w:val="40"/>
          <w:szCs w:val="40"/>
          <w:lang w:val="en-US"/>
        </w:rPr>
        <w:t>Dumorine.G</w:t>
      </w:r>
      <w:proofErr w:type="spellEnd"/>
    </w:p>
    <w:p w:rsidR="00E374C6" w:rsidP="0074557A" w:rsidRDefault="00E374C6" w14:paraId="2928292B" w14:textId="77777777">
      <w:pPr>
        <w:jc w:val="center"/>
        <w:rPr>
          <w:rFonts w:eastAsiaTheme="minorEastAsia"/>
          <w:b/>
          <w:sz w:val="40"/>
          <w:szCs w:val="40"/>
          <w:lang w:val="en-US"/>
        </w:rPr>
      </w:pPr>
    </w:p>
    <w:p w:rsidR="00E374C6" w:rsidP="0074557A" w:rsidRDefault="00E374C6" w14:paraId="59A02C9A" w14:textId="77777777">
      <w:pPr>
        <w:jc w:val="center"/>
        <w:rPr>
          <w:rFonts w:eastAsiaTheme="minorEastAsia"/>
          <w:b/>
          <w:sz w:val="40"/>
          <w:szCs w:val="40"/>
          <w:lang w:val="en-US"/>
        </w:rPr>
      </w:pPr>
    </w:p>
    <w:p w:rsidR="00E374C6" w:rsidP="0074557A" w:rsidRDefault="00E374C6" w14:paraId="415C61E8" w14:textId="77777777">
      <w:pPr>
        <w:jc w:val="center"/>
        <w:rPr>
          <w:rFonts w:eastAsiaTheme="minorEastAsia"/>
          <w:b/>
          <w:sz w:val="40"/>
          <w:szCs w:val="40"/>
          <w:lang w:val="en-US"/>
        </w:rPr>
      </w:pPr>
    </w:p>
    <w:p w:rsidR="00E374C6" w:rsidP="0074557A" w:rsidRDefault="00E374C6" w14:paraId="6E67A36B" w14:textId="77777777">
      <w:pPr>
        <w:jc w:val="center"/>
        <w:rPr>
          <w:rFonts w:eastAsiaTheme="minorEastAsia"/>
          <w:b/>
          <w:sz w:val="40"/>
          <w:szCs w:val="40"/>
          <w:lang w:val="en-US"/>
        </w:rPr>
      </w:pPr>
    </w:p>
    <w:p w:rsidR="00E374C6" w:rsidP="0074557A" w:rsidRDefault="00E374C6" w14:paraId="10AB4D0E" w14:textId="77777777">
      <w:pPr>
        <w:jc w:val="center"/>
        <w:rPr>
          <w:rFonts w:eastAsiaTheme="minorEastAsia"/>
          <w:b/>
          <w:sz w:val="40"/>
          <w:szCs w:val="40"/>
          <w:lang w:val="en-US"/>
        </w:rPr>
      </w:pPr>
    </w:p>
    <w:p w:rsidR="00E374C6" w:rsidP="0074557A" w:rsidRDefault="00E374C6" w14:paraId="21AA67EE" w14:textId="77777777">
      <w:pPr>
        <w:jc w:val="center"/>
        <w:rPr>
          <w:rFonts w:eastAsiaTheme="minorEastAsia"/>
          <w:b/>
          <w:sz w:val="40"/>
          <w:szCs w:val="40"/>
          <w:lang w:val="en-US"/>
        </w:rPr>
      </w:pPr>
    </w:p>
    <w:p w:rsidR="00E374C6" w:rsidP="0074557A" w:rsidRDefault="00E374C6" w14:paraId="3FBF8CDA" w14:textId="77777777">
      <w:pPr>
        <w:jc w:val="center"/>
        <w:rPr>
          <w:rFonts w:eastAsiaTheme="minorEastAsia"/>
          <w:b/>
          <w:sz w:val="40"/>
          <w:szCs w:val="40"/>
          <w:lang w:val="en-US"/>
        </w:rPr>
      </w:pPr>
    </w:p>
    <w:p w:rsidR="00E374C6" w:rsidP="0074557A" w:rsidRDefault="00E374C6" w14:paraId="261F5E93" w14:textId="77777777">
      <w:pPr>
        <w:jc w:val="center"/>
        <w:rPr>
          <w:rFonts w:eastAsiaTheme="minorEastAsia"/>
          <w:b/>
          <w:sz w:val="40"/>
          <w:szCs w:val="40"/>
          <w:lang w:val="en-US"/>
        </w:rPr>
      </w:pPr>
    </w:p>
    <w:p w:rsidR="00E374C6" w:rsidP="0074557A" w:rsidRDefault="00E374C6" w14:paraId="281C9479" w14:textId="00717B58">
      <w:pPr>
        <w:jc w:val="center"/>
        <w:rPr>
          <w:rFonts w:eastAsiaTheme="minorEastAsia"/>
          <w:b/>
          <w:sz w:val="40"/>
          <w:szCs w:val="40"/>
          <w:lang w:val="en-US"/>
        </w:rPr>
      </w:pPr>
    </w:p>
    <w:p w:rsidR="00537FEC" w:rsidP="00DC186E" w:rsidRDefault="00537FEC" w14:paraId="76BCF607" w14:textId="77777777">
      <w:pPr>
        <w:rPr>
          <w:rFonts w:eastAsiaTheme="minorEastAsia"/>
          <w:b/>
          <w:sz w:val="40"/>
          <w:szCs w:val="40"/>
        </w:rPr>
      </w:pPr>
    </w:p>
    <w:p w:rsidR="00DA4DD7" w:rsidP="002C20F3" w:rsidRDefault="00DA4DD7" w14:paraId="00713474" w14:textId="77777777">
      <w:pPr>
        <w:jc w:val="center"/>
        <w:rPr>
          <w:rFonts w:eastAsiaTheme="minorEastAsia"/>
          <w:b/>
          <w:color w:val="156082" w:themeColor="accent1"/>
          <w:sz w:val="96"/>
          <w:szCs w:val="96"/>
        </w:rPr>
      </w:pPr>
    </w:p>
    <w:p w:rsidR="00F524F4" w:rsidP="002C20F3" w:rsidRDefault="00F524F4" w14:paraId="130F90C2" w14:textId="77777777">
      <w:pPr>
        <w:jc w:val="center"/>
        <w:rPr>
          <w:rFonts w:eastAsiaTheme="minorEastAsia"/>
          <w:b/>
          <w:color w:val="156082" w:themeColor="accent1"/>
          <w:sz w:val="96"/>
          <w:szCs w:val="96"/>
        </w:rPr>
      </w:pPr>
    </w:p>
    <w:p w:rsidRPr="002C16BF" w:rsidR="00537FEC" w:rsidP="002C20F3" w:rsidRDefault="004E5A8A" w14:paraId="7E3A84CD" w14:textId="503B6E9E">
      <w:pPr>
        <w:jc w:val="center"/>
        <w:rPr>
          <w:rFonts w:eastAsiaTheme="minorEastAsia"/>
          <w:b/>
          <w:color w:val="156082" w:themeColor="accent1"/>
          <w:sz w:val="96"/>
          <w:szCs w:val="96"/>
        </w:rPr>
      </w:pPr>
      <w:r w:rsidRPr="60B62D85">
        <w:rPr>
          <w:rFonts w:eastAsiaTheme="minorEastAsia"/>
          <w:b/>
          <w:color w:val="156082" w:themeColor="accent1"/>
          <w:sz w:val="96"/>
          <w:szCs w:val="96"/>
        </w:rPr>
        <w:t>SOMMAIRE</w:t>
      </w:r>
    </w:p>
    <w:p w:rsidR="00450B5B" w:rsidP="002C20F3" w:rsidRDefault="00450B5B" w14:paraId="3F028853" w14:textId="77777777">
      <w:pPr>
        <w:jc w:val="center"/>
        <w:rPr>
          <w:rFonts w:eastAsiaTheme="minorEastAsia"/>
          <w:b/>
          <w:color w:val="156082" w:themeColor="accent1"/>
          <w:sz w:val="36"/>
          <w:szCs w:val="36"/>
        </w:rPr>
      </w:pPr>
    </w:p>
    <w:p w:rsidRPr="00223DCD" w:rsidR="00223DCD" w:rsidP="5908BFCC" w:rsidRDefault="00223DCD" w14:paraId="1D132643" w14:textId="29ECA480">
      <w:pPr>
        <w:pStyle w:val="ListParagraph"/>
        <w:numPr>
          <w:ilvl w:val="0"/>
          <w:numId w:val="9"/>
        </w:numPr>
        <w:rPr>
          <w:rFonts w:eastAsia="游明朝" w:eastAsiaTheme="minorEastAsia"/>
          <w:color w:val="0E2841" w:themeColor="text2"/>
          <w:sz w:val="36"/>
          <w:szCs w:val="36"/>
        </w:rPr>
      </w:pPr>
      <w:r w:rsidRPr="5908BFCC" w:rsidR="5908BFCC">
        <w:rPr>
          <w:rFonts w:eastAsia="游明朝" w:eastAsiaTheme="minorEastAsia"/>
          <w:b w:val="1"/>
          <w:bCs w:val="1"/>
          <w:color w:val="0E2841" w:themeColor="text2" w:themeTint="FF" w:themeShade="FF"/>
          <w:sz w:val="36"/>
          <w:szCs w:val="36"/>
        </w:rPr>
        <w:t xml:space="preserve">        Introduction</w:t>
      </w:r>
    </w:p>
    <w:p w:rsidRPr="00223DCD" w:rsidR="00223DCD" w:rsidP="5908BFCC" w:rsidRDefault="00223DCD" w14:paraId="02AF9B1B" w14:textId="23504F8F">
      <w:pPr>
        <w:pStyle w:val="ListParagraph"/>
        <w:numPr>
          <w:ilvl w:val="0"/>
          <w:numId w:val="9"/>
        </w:numPr>
        <w:rPr>
          <w:rFonts w:eastAsia="游明朝" w:eastAsiaTheme="minorEastAsia"/>
          <w:color w:val="0E2841" w:themeColor="text2"/>
          <w:sz w:val="36"/>
          <w:szCs w:val="36"/>
        </w:rPr>
      </w:pPr>
      <w:r w:rsidRPr="5908BFCC" w:rsidR="5908BFCC">
        <w:rPr>
          <w:rFonts w:eastAsia="游明朝" w:eastAsiaTheme="minorEastAsia"/>
          <w:b w:val="1"/>
          <w:bCs w:val="1"/>
          <w:color w:val="0E2841" w:themeColor="text2" w:themeTint="FF" w:themeShade="FF"/>
          <w:sz w:val="36"/>
          <w:szCs w:val="36"/>
        </w:rPr>
        <w:t xml:space="preserve">        Analyse du d</w:t>
      </w:r>
      <w:r w:rsidRPr="5908BFCC" w:rsidR="5908BFCC">
        <w:rPr>
          <w:rFonts w:eastAsia="游明朝" w:eastAsiaTheme="minorEastAsia"/>
          <w:b w:val="1"/>
          <w:bCs w:val="1"/>
          <w:color w:val="0E2841" w:themeColor="text2" w:themeTint="FF" w:themeShade="FF"/>
          <w:sz w:val="36"/>
          <w:szCs w:val="36"/>
        </w:rPr>
        <w:t xml:space="preserve">ossier </w:t>
      </w:r>
      <w:r w:rsidRPr="5908BFCC" w:rsidR="5908BFCC">
        <w:rPr>
          <w:rFonts w:eastAsia="游明朝" w:eastAsiaTheme="minorEastAsia"/>
          <w:b w:val="1"/>
          <w:bCs w:val="1"/>
          <w:color w:val="0E2841" w:themeColor="text2" w:themeTint="FF" w:themeShade="FF"/>
          <w:sz w:val="36"/>
          <w:szCs w:val="36"/>
        </w:rPr>
        <w:t>TechSud</w:t>
      </w:r>
    </w:p>
    <w:p w:rsidRPr="00223DCD" w:rsidR="00223DCD" w:rsidP="5908BFCC" w:rsidRDefault="00223DCD" w14:paraId="25DE0838" w14:textId="62EFB5E6">
      <w:pPr>
        <w:pStyle w:val="Heading1"/>
        <w:rPr>
          <w:rFonts w:eastAsia="游明朝" w:eastAsiaTheme="minorEastAsia"/>
          <w:color w:val="0E2841" w:themeColor="text2" w:themeTint="FF" w:themeShade="FF"/>
          <w:sz w:val="36"/>
          <w:szCs w:val="36"/>
        </w:rPr>
      </w:pPr>
      <w:r w:rsidR="5908BFCC">
        <w:rPr/>
        <w:t xml:space="preserve">   Audit de l’existant</w:t>
      </w:r>
    </w:p>
    <w:p w:rsidRPr="00223DCD" w:rsidR="00223DCD" w:rsidP="00223DCD" w:rsidRDefault="00223DCD" w14:paraId="51EE02AB" w14:textId="2D90AB2E">
      <w:pPr>
        <w:pStyle w:val="ListParagraph"/>
        <w:numPr>
          <w:ilvl w:val="0"/>
          <w:numId w:val="9"/>
        </w:numPr>
        <w:rPr>
          <w:rFonts w:eastAsiaTheme="minorEastAsia"/>
          <w:color w:val="0E2841" w:themeColor="text2"/>
          <w:sz w:val="36"/>
          <w:szCs w:val="36"/>
        </w:rPr>
      </w:pPr>
      <w:r w:rsidRPr="60B62D85">
        <w:rPr>
          <w:rFonts w:eastAsiaTheme="minorEastAsia"/>
          <w:b/>
          <w:color w:val="0E2841" w:themeColor="text2"/>
          <w:sz w:val="36"/>
          <w:szCs w:val="36"/>
        </w:rPr>
        <w:t>Déploiement de la VM Linux</w:t>
      </w:r>
    </w:p>
    <w:p w:rsidRPr="00223DCD" w:rsidR="00223DCD" w:rsidP="00223DCD" w:rsidRDefault="00223DCD" w14:paraId="32E93F0D" w14:textId="0BC53F69">
      <w:pPr>
        <w:pStyle w:val="ListParagraph"/>
        <w:numPr>
          <w:ilvl w:val="0"/>
          <w:numId w:val="9"/>
        </w:numPr>
        <w:rPr>
          <w:rFonts w:eastAsiaTheme="minorEastAsia"/>
          <w:color w:val="0E2841" w:themeColor="text2"/>
          <w:sz w:val="36"/>
          <w:szCs w:val="36"/>
        </w:rPr>
      </w:pPr>
      <w:r w:rsidRPr="60B62D85">
        <w:rPr>
          <w:rFonts w:eastAsiaTheme="minorEastAsia"/>
          <w:b/>
          <w:color w:val="0E2841" w:themeColor="text2"/>
          <w:sz w:val="36"/>
          <w:szCs w:val="36"/>
        </w:rPr>
        <w:t>Durcissement du système</w:t>
      </w:r>
    </w:p>
    <w:p w:rsidRPr="00223DCD" w:rsidR="00223DCD" w:rsidP="5908BFCC" w:rsidRDefault="00223DCD" w14:paraId="3924A2E6" w14:textId="5C539354">
      <w:pPr>
        <w:pStyle w:val="ListParagraph"/>
        <w:numPr>
          <w:ilvl w:val="0"/>
          <w:numId w:val="9"/>
        </w:numPr>
        <w:rPr>
          <w:rFonts w:eastAsia="游明朝" w:eastAsiaTheme="minorEastAsia"/>
          <w:color w:val="0E2841" w:themeColor="text2"/>
          <w:sz w:val="36"/>
          <w:szCs w:val="36"/>
        </w:rPr>
      </w:pPr>
      <w:r w:rsidRPr="5908BFCC" w:rsidR="5908BFCC">
        <w:rPr>
          <w:rFonts w:eastAsia="游明朝" w:eastAsiaTheme="minorEastAsia"/>
          <w:b w:val="1"/>
          <w:bCs w:val="1"/>
          <w:color w:val="0E2841" w:themeColor="text2" w:themeTint="FF" w:themeShade="FF"/>
          <w:sz w:val="36"/>
          <w:szCs w:val="36"/>
        </w:rPr>
        <w:t>Surveillance &amp; gestion des logs</w:t>
      </w:r>
    </w:p>
    <w:p w:rsidRPr="00223DCD" w:rsidR="00223DCD" w:rsidP="00223DCD" w:rsidRDefault="00223DCD" w14:paraId="4D8A2ED7" w14:textId="3AC91443">
      <w:pPr>
        <w:pStyle w:val="ListParagraph"/>
        <w:numPr>
          <w:ilvl w:val="0"/>
          <w:numId w:val="9"/>
        </w:numPr>
        <w:rPr>
          <w:rFonts w:eastAsiaTheme="minorEastAsia"/>
          <w:color w:val="0E2841" w:themeColor="text2"/>
          <w:sz w:val="36"/>
          <w:szCs w:val="36"/>
        </w:rPr>
      </w:pPr>
      <w:r w:rsidRPr="60B62D85">
        <w:rPr>
          <w:rFonts w:eastAsiaTheme="minorEastAsia"/>
          <w:b/>
          <w:color w:val="0E2841" w:themeColor="text2"/>
          <w:sz w:val="36"/>
          <w:szCs w:val="36"/>
        </w:rPr>
        <w:t>Script Python d’audit</w:t>
      </w:r>
    </w:p>
    <w:p w:rsidRPr="00223DCD" w:rsidR="00223DCD" w:rsidP="5908BFCC" w:rsidRDefault="00223DCD" w14:paraId="4933CD6A" w14:textId="3F968860">
      <w:pPr>
        <w:pStyle w:val="ListParagraph"/>
        <w:numPr>
          <w:ilvl w:val="0"/>
          <w:numId w:val="9"/>
        </w:numPr>
        <w:rPr>
          <w:rFonts w:eastAsia="游明朝" w:eastAsiaTheme="minorEastAsia"/>
          <w:color w:val="0E2841" w:themeColor="text2"/>
          <w:sz w:val="36"/>
          <w:szCs w:val="36"/>
        </w:rPr>
      </w:pPr>
      <w:r w:rsidRPr="5908BFCC" w:rsidR="5908BFCC">
        <w:rPr>
          <w:rFonts w:eastAsia="游明朝" w:eastAsiaTheme="minorEastAsia"/>
          <w:b w:val="1"/>
          <w:bCs w:val="1"/>
          <w:color w:val="0E2841" w:themeColor="text2" w:themeTint="FF" w:themeShade="FF"/>
          <w:sz w:val="36"/>
          <w:szCs w:val="36"/>
        </w:rPr>
        <w:t xml:space="preserve"> Rapport d’audit TechSud</w:t>
      </w:r>
    </w:p>
    <w:p w:rsidRPr="00223DCD" w:rsidR="00223DCD" w:rsidP="00223DCD" w:rsidRDefault="00223DCD" w14:paraId="635C3725" w14:textId="4C6A1366">
      <w:pPr>
        <w:pStyle w:val="ListParagraph"/>
        <w:numPr>
          <w:ilvl w:val="0"/>
          <w:numId w:val="9"/>
        </w:numPr>
        <w:rPr>
          <w:rFonts w:eastAsiaTheme="minorEastAsia"/>
          <w:color w:val="0E2841" w:themeColor="text2"/>
          <w:sz w:val="36"/>
          <w:szCs w:val="36"/>
        </w:rPr>
      </w:pPr>
      <w:r w:rsidRPr="60B62D85">
        <w:rPr>
          <w:rFonts w:eastAsiaTheme="minorEastAsia"/>
          <w:b/>
          <w:color w:val="0E2841" w:themeColor="text2"/>
          <w:sz w:val="36"/>
          <w:szCs w:val="36"/>
        </w:rPr>
        <w:t>Conclusion</w:t>
      </w:r>
    </w:p>
    <w:p w:rsidRPr="00223DCD" w:rsidR="00223DCD" w:rsidP="001C3750" w:rsidRDefault="00223DCD" w14:paraId="63BC65E6" w14:textId="3533AEE8">
      <w:pPr>
        <w:pStyle w:val="ListParagraph"/>
        <w:rPr>
          <w:rFonts w:eastAsiaTheme="minorEastAsia"/>
          <w:color w:val="0E2841" w:themeColor="text2"/>
          <w:sz w:val="36"/>
          <w:szCs w:val="36"/>
        </w:rPr>
      </w:pPr>
    </w:p>
    <w:p w:rsidR="002C20F3" w:rsidP="002C16BF" w:rsidRDefault="002C20F3" w14:paraId="59E11A50" w14:textId="77777777">
      <w:pPr>
        <w:pStyle w:val="ListParagraph"/>
        <w:rPr>
          <w:rFonts w:eastAsiaTheme="minorEastAsia"/>
          <w:color w:val="0E2841" w:themeColor="text2"/>
          <w:sz w:val="52"/>
          <w:szCs w:val="52"/>
        </w:rPr>
      </w:pPr>
    </w:p>
    <w:p w:rsidR="002C16BF" w:rsidP="002C16BF" w:rsidRDefault="002C16BF" w14:paraId="5AACDF4E" w14:textId="77777777">
      <w:pPr>
        <w:pStyle w:val="ListParagraph"/>
        <w:rPr>
          <w:rFonts w:eastAsiaTheme="minorEastAsia"/>
          <w:color w:val="0E2841" w:themeColor="text2"/>
          <w:sz w:val="52"/>
          <w:szCs w:val="52"/>
        </w:rPr>
      </w:pPr>
    </w:p>
    <w:p w:rsidR="002C16BF" w:rsidP="002C16BF" w:rsidRDefault="002C16BF" w14:paraId="4C1C9A68" w14:textId="77777777">
      <w:pPr>
        <w:pStyle w:val="ListParagraph"/>
        <w:rPr>
          <w:rFonts w:eastAsiaTheme="minorEastAsia"/>
          <w:color w:val="0E2841" w:themeColor="text2"/>
          <w:sz w:val="52"/>
          <w:szCs w:val="52"/>
        </w:rPr>
      </w:pPr>
    </w:p>
    <w:p w:rsidR="002C16BF" w:rsidP="002C16BF" w:rsidRDefault="002C16BF" w14:paraId="723C8C64" w14:textId="77777777">
      <w:pPr>
        <w:pStyle w:val="ListParagraph"/>
        <w:rPr>
          <w:rFonts w:eastAsiaTheme="minorEastAsia"/>
          <w:color w:val="0E2841" w:themeColor="text2"/>
          <w:sz w:val="52"/>
          <w:szCs w:val="52"/>
        </w:rPr>
      </w:pPr>
    </w:p>
    <w:p w:rsidR="1DC789D1" w:rsidP="1DC789D1" w:rsidRDefault="1DC789D1" w14:paraId="117B376F" w14:textId="5390FB1A">
      <w:pPr>
        <w:pStyle w:val="ListParagraph"/>
        <w:rPr>
          <w:rFonts w:eastAsiaTheme="minorEastAsia"/>
          <w:color w:val="0E2841" w:themeColor="text2"/>
          <w:sz w:val="52"/>
          <w:szCs w:val="52"/>
        </w:rPr>
      </w:pPr>
    </w:p>
    <w:p w:rsidR="1DC789D1" w:rsidP="1DC789D1" w:rsidRDefault="1DC789D1" w14:paraId="64C1D89C" w14:textId="5D5CA311">
      <w:pPr>
        <w:pStyle w:val="ListParagraph"/>
        <w:rPr>
          <w:rFonts w:eastAsiaTheme="minorEastAsia"/>
          <w:color w:val="0E2841" w:themeColor="text2"/>
          <w:sz w:val="52"/>
          <w:szCs w:val="52"/>
        </w:rPr>
      </w:pPr>
    </w:p>
    <w:p w:rsidR="1D378F2D" w:rsidP="1D378F2D" w:rsidRDefault="1D378F2D" w14:paraId="51E21B60" w14:textId="315F0C48">
      <w:pPr>
        <w:pStyle w:val="ListParagraph"/>
        <w:ind w:left="1440"/>
        <w:jc w:val="center"/>
        <w:rPr>
          <w:rFonts w:eastAsiaTheme="minorEastAsia"/>
          <w:b/>
          <w:color w:val="156082" w:themeColor="accent1"/>
          <w:sz w:val="72"/>
          <w:szCs w:val="72"/>
        </w:rPr>
      </w:pPr>
    </w:p>
    <w:p w:rsidRPr="000306E8" w:rsidR="007264D6" w:rsidP="00DF0A6D" w:rsidRDefault="00CA45A5" w14:paraId="087FB1F9" w14:textId="768569E7">
      <w:pPr>
        <w:pStyle w:val="ListParagraph"/>
        <w:ind w:left="1440"/>
        <w:jc w:val="center"/>
        <w:rPr>
          <w:rFonts w:eastAsiaTheme="minorEastAsia"/>
          <w:b/>
          <w:color w:val="156082" w:themeColor="accent1"/>
          <w:sz w:val="56"/>
          <w:szCs w:val="56"/>
        </w:rPr>
      </w:pPr>
      <w:r w:rsidRPr="000306E2">
        <w:rPr>
          <w:rFonts w:eastAsiaTheme="minorEastAsia"/>
          <w:b/>
          <w:color w:val="156082" w:themeColor="accent1"/>
          <w:sz w:val="60"/>
          <w:szCs w:val="60"/>
        </w:rPr>
        <w:t>INT</w:t>
      </w:r>
      <w:r w:rsidRPr="000306E2" w:rsidR="007264D6">
        <w:rPr>
          <w:rFonts w:eastAsiaTheme="minorEastAsia"/>
          <w:b/>
          <w:color w:val="156082" w:themeColor="accent1"/>
          <w:sz w:val="60"/>
          <w:szCs w:val="60"/>
        </w:rPr>
        <w:t>RODUCTION</w:t>
      </w:r>
    </w:p>
    <w:p w:rsidRPr="004702E4" w:rsidR="00957C7D" w:rsidP="2B88BF10" w:rsidRDefault="00957C7D" w14:paraId="7D1C4227" w14:textId="59F03EE4">
      <w:pPr>
        <w:jc w:val="both"/>
        <w:rPr>
          <w:rFonts w:eastAsiaTheme="minorEastAsia"/>
          <w:b/>
          <w:color w:val="000000" w:themeColor="text1"/>
          <w:sz w:val="36"/>
          <w:szCs w:val="36"/>
        </w:rPr>
      </w:pPr>
      <w:r w:rsidRPr="2F87EB12">
        <w:rPr>
          <w:rFonts w:eastAsiaTheme="minorEastAsia"/>
          <w:b/>
          <w:color w:val="000000" w:themeColor="text1"/>
          <w:sz w:val="36"/>
          <w:szCs w:val="36"/>
        </w:rPr>
        <w:t>Contexte général</w:t>
      </w:r>
    </w:p>
    <w:p w:rsidRPr="004702E4" w:rsidR="00957C7D" w:rsidP="004702E4" w:rsidRDefault="00957C7D" w14:paraId="4022D8F7" w14:textId="7C1A53A4">
      <w:pPr>
        <w:rPr>
          <w:rFonts w:eastAsiaTheme="minorEastAsia"/>
          <w:color w:val="000000" w:themeColor="text1"/>
        </w:rPr>
      </w:pPr>
      <w:r w:rsidRPr="2F87EB12">
        <w:rPr>
          <w:rFonts w:eastAsiaTheme="minorEastAsia"/>
          <w:color w:val="000000" w:themeColor="text1"/>
        </w:rPr>
        <w:t xml:space="preserve">Le 18 avril 2026, </w:t>
      </w:r>
      <w:proofErr w:type="spellStart"/>
      <w:r w:rsidRPr="2F87EB12">
        <w:rPr>
          <w:rFonts w:eastAsiaTheme="minorEastAsia"/>
          <w:color w:val="000000" w:themeColor="text1"/>
        </w:rPr>
        <w:t>TechSud</w:t>
      </w:r>
      <w:proofErr w:type="spellEnd"/>
      <w:r w:rsidRPr="2F87EB12">
        <w:rPr>
          <w:rFonts w:eastAsiaTheme="minorEastAsia"/>
          <w:color w:val="000000" w:themeColor="text1"/>
        </w:rPr>
        <w:t xml:space="preserve"> subit un incident critique</w:t>
      </w:r>
      <w:r w:rsidRPr="2F87EB12" w:rsidR="1BFF35D2">
        <w:rPr>
          <w:rFonts w:eastAsiaTheme="minorEastAsia"/>
          <w:color w:val="000000" w:themeColor="text1"/>
        </w:rPr>
        <w:t xml:space="preserve"> </w:t>
      </w:r>
      <w:r w:rsidRPr="2F87EB12" w:rsidR="4E1DF22B">
        <w:rPr>
          <w:rFonts w:eastAsiaTheme="minorEastAsia"/>
          <w:color w:val="000000" w:themeColor="text1"/>
        </w:rPr>
        <w:t>:</w:t>
      </w:r>
    </w:p>
    <w:p w:rsidRPr="003F0E25" w:rsidR="00957C7D" w:rsidP="003F0E25" w:rsidRDefault="00843339" w14:paraId="2D5C9FEF" w14:textId="4D0C39FB">
      <w:pPr>
        <w:rPr>
          <w:rFonts w:eastAsiaTheme="minorEastAsia"/>
          <w:color w:val="000000" w:themeColor="text1"/>
        </w:rPr>
      </w:pPr>
      <w:r w:rsidRPr="2F87EB12">
        <w:rPr>
          <w:rFonts w:eastAsiaTheme="minorEastAsia"/>
          <w:color w:val="000000" w:themeColor="text1"/>
        </w:rPr>
        <w:t>Une s</w:t>
      </w:r>
      <w:r w:rsidRPr="2F87EB12" w:rsidR="00957C7D">
        <w:rPr>
          <w:rFonts w:eastAsiaTheme="minorEastAsia"/>
          <w:color w:val="000000" w:themeColor="text1"/>
        </w:rPr>
        <w:t>aturation</w:t>
      </w:r>
      <w:r w:rsidRPr="2F87EB12" w:rsidR="00017B15">
        <w:rPr>
          <w:rFonts w:eastAsiaTheme="minorEastAsia"/>
          <w:color w:val="000000" w:themeColor="text1"/>
        </w:rPr>
        <w:t xml:space="preserve"> apparente</w:t>
      </w:r>
      <w:r w:rsidRPr="2F87EB12" w:rsidR="00957C7D">
        <w:rPr>
          <w:rFonts w:eastAsiaTheme="minorEastAsia"/>
          <w:color w:val="000000" w:themeColor="text1"/>
        </w:rPr>
        <w:t xml:space="preserve"> </w:t>
      </w:r>
      <w:r w:rsidRPr="2F87EB12" w:rsidR="00181E15">
        <w:rPr>
          <w:rFonts w:eastAsiaTheme="minorEastAsia"/>
          <w:color w:val="000000" w:themeColor="text1"/>
        </w:rPr>
        <w:t xml:space="preserve">des </w:t>
      </w:r>
      <w:r w:rsidRPr="2F87EB12" w:rsidR="00957C7D">
        <w:rPr>
          <w:rFonts w:eastAsiaTheme="minorEastAsia"/>
          <w:color w:val="000000" w:themeColor="text1"/>
        </w:rPr>
        <w:t>CPU</w:t>
      </w:r>
      <w:r w:rsidRPr="2F87EB12" w:rsidR="00181E15">
        <w:rPr>
          <w:rFonts w:eastAsiaTheme="minorEastAsia"/>
          <w:color w:val="000000" w:themeColor="text1"/>
        </w:rPr>
        <w:t>/processor</w:t>
      </w:r>
      <w:r w:rsidRPr="2F87EB12" w:rsidR="00957C7D">
        <w:rPr>
          <w:rFonts w:eastAsiaTheme="minorEastAsia"/>
          <w:color w:val="000000" w:themeColor="text1"/>
        </w:rPr>
        <w:t xml:space="preserve"> </w:t>
      </w:r>
      <w:r w:rsidRPr="2F87EB12" w:rsidR="00017B15">
        <w:rPr>
          <w:rFonts w:eastAsiaTheme="minorEastAsia"/>
          <w:color w:val="000000" w:themeColor="text1"/>
        </w:rPr>
        <w:t>de</w:t>
      </w:r>
      <w:r w:rsidRPr="2F87EB12" w:rsidR="00957C7D">
        <w:rPr>
          <w:rFonts w:eastAsiaTheme="minorEastAsia"/>
          <w:color w:val="000000" w:themeColor="text1"/>
        </w:rPr>
        <w:t xml:space="preserve"> 98 %</w:t>
      </w:r>
      <w:r w:rsidRPr="2F87EB12" w:rsidR="009B59AD">
        <w:rPr>
          <w:rFonts w:eastAsiaTheme="minorEastAsia"/>
          <w:color w:val="000000" w:themeColor="text1"/>
        </w:rPr>
        <w:t xml:space="preserve">, </w:t>
      </w:r>
      <w:r w:rsidRPr="2F87EB12" w:rsidR="00017B15">
        <w:rPr>
          <w:rFonts w:eastAsiaTheme="minorEastAsia"/>
          <w:color w:val="000000" w:themeColor="text1"/>
        </w:rPr>
        <w:t>d</w:t>
      </w:r>
      <w:r w:rsidRPr="2F87EB12" w:rsidR="009B59AD">
        <w:rPr>
          <w:rFonts w:eastAsiaTheme="minorEastAsia"/>
          <w:color w:val="000000" w:themeColor="text1"/>
        </w:rPr>
        <w:t xml:space="preserve">es </w:t>
      </w:r>
      <w:r w:rsidRPr="2F87EB12" w:rsidR="00957C7D">
        <w:rPr>
          <w:rFonts w:eastAsiaTheme="minorEastAsia"/>
          <w:color w:val="000000" w:themeColor="text1"/>
        </w:rPr>
        <w:t xml:space="preserve">Connexion SSH </w:t>
      </w:r>
      <w:r w:rsidRPr="2F87EB12" w:rsidR="0054626E">
        <w:rPr>
          <w:rFonts w:eastAsiaTheme="minorEastAsia"/>
          <w:color w:val="000000" w:themeColor="text1"/>
        </w:rPr>
        <w:t xml:space="preserve">douteuse/frauduleuse </w:t>
      </w:r>
      <w:r w:rsidRPr="2F87EB12" w:rsidR="00957C7D">
        <w:rPr>
          <w:rFonts w:eastAsiaTheme="minorEastAsia"/>
          <w:color w:val="000000" w:themeColor="text1"/>
        </w:rPr>
        <w:t>depuis une adresse Tor</w:t>
      </w:r>
      <w:r w:rsidRPr="2F87EB12" w:rsidR="0054626E">
        <w:rPr>
          <w:rFonts w:eastAsiaTheme="minorEastAsia"/>
          <w:color w:val="000000" w:themeColor="text1"/>
        </w:rPr>
        <w:t>. Des f</w:t>
      </w:r>
      <w:r w:rsidRPr="2F87EB12" w:rsidR="00957C7D">
        <w:rPr>
          <w:rFonts w:eastAsiaTheme="minorEastAsia"/>
          <w:color w:val="000000" w:themeColor="text1"/>
        </w:rPr>
        <w:t>ichier</w:t>
      </w:r>
      <w:r w:rsidRPr="2F87EB12" w:rsidR="0054626E">
        <w:rPr>
          <w:rFonts w:eastAsiaTheme="minorEastAsia"/>
          <w:color w:val="000000" w:themeColor="text1"/>
        </w:rPr>
        <w:t>s</w:t>
      </w:r>
      <w:r w:rsidRPr="2F87EB12" w:rsidR="00957C7D">
        <w:rPr>
          <w:rFonts w:eastAsiaTheme="minorEastAsia"/>
          <w:color w:val="000000" w:themeColor="text1"/>
        </w:rPr>
        <w:t xml:space="preserve"> </w:t>
      </w:r>
      <w:r w:rsidRPr="2F87EB12" w:rsidR="37C30575">
        <w:rPr>
          <w:rFonts w:eastAsiaTheme="minorEastAsia"/>
          <w:color w:val="000000" w:themeColor="text1"/>
        </w:rPr>
        <w:t>malveillants</w:t>
      </w:r>
      <w:r w:rsidRPr="2F87EB12" w:rsidR="00957C7D">
        <w:rPr>
          <w:rFonts w:eastAsiaTheme="minorEastAsia"/>
          <w:color w:val="000000" w:themeColor="text1"/>
        </w:rPr>
        <w:t xml:space="preserve"> dans</w:t>
      </w:r>
      <w:r w:rsidRPr="2F87EB12" w:rsidR="003F0E25">
        <w:rPr>
          <w:rFonts w:eastAsiaTheme="minorEastAsia"/>
          <w:color w:val="000000" w:themeColor="text1"/>
        </w:rPr>
        <w:t xml:space="preserve"> le dossier </w:t>
      </w:r>
      <w:r w:rsidRPr="2F87EB12" w:rsidR="00957C7D">
        <w:rPr>
          <w:rFonts w:eastAsiaTheme="minorEastAsia"/>
          <w:color w:val="000000" w:themeColor="text1"/>
        </w:rPr>
        <w:t>/</w:t>
      </w:r>
      <w:proofErr w:type="spellStart"/>
      <w:r w:rsidRPr="2F87EB12" w:rsidR="00957C7D">
        <w:rPr>
          <w:rFonts w:eastAsiaTheme="minorEastAsia"/>
          <w:color w:val="000000" w:themeColor="text1"/>
        </w:rPr>
        <w:t>tmp</w:t>
      </w:r>
      <w:proofErr w:type="spellEnd"/>
      <w:r w:rsidRPr="2F87EB12" w:rsidR="00957C7D">
        <w:rPr>
          <w:rFonts w:eastAsiaTheme="minorEastAsia"/>
          <w:color w:val="000000" w:themeColor="text1"/>
        </w:rPr>
        <w:t>/.x11-unix/</w:t>
      </w:r>
      <w:r w:rsidRPr="2F87EB12" w:rsidR="003F0E25">
        <w:rPr>
          <w:rFonts w:eastAsiaTheme="minorEastAsia"/>
          <w:color w:val="000000" w:themeColor="text1"/>
        </w:rPr>
        <w:t xml:space="preserve">, un </w:t>
      </w:r>
      <w:r w:rsidRPr="2F87EB12" w:rsidR="00957C7D">
        <w:rPr>
          <w:rFonts w:eastAsiaTheme="minorEastAsia"/>
          <w:color w:val="000000" w:themeColor="text1"/>
        </w:rPr>
        <w:t>Cron suspect exécuté toutes les 5 minutes</w:t>
      </w:r>
      <w:r w:rsidRPr="2F87EB12" w:rsidR="003F0E25">
        <w:rPr>
          <w:rFonts w:eastAsiaTheme="minorEastAsia"/>
          <w:color w:val="000000" w:themeColor="text1"/>
        </w:rPr>
        <w:t>.</w:t>
      </w:r>
    </w:p>
    <w:p w:rsidR="00957C7D" w:rsidP="00454DD4" w:rsidRDefault="00454DD4" w14:paraId="510A1405" w14:textId="7BCF04BA">
      <w:pPr>
        <w:rPr>
          <w:rFonts w:eastAsiaTheme="minorEastAsia"/>
          <w:color w:val="000000" w:themeColor="text1"/>
        </w:rPr>
      </w:pPr>
      <w:r w:rsidRPr="2F87EB12">
        <w:rPr>
          <w:rFonts w:eastAsiaTheme="minorEastAsia"/>
          <w:color w:val="000000" w:themeColor="text1"/>
        </w:rPr>
        <w:t xml:space="preserve">Un </w:t>
      </w:r>
      <w:proofErr w:type="spellStart"/>
      <w:r w:rsidRPr="2F87EB12" w:rsidR="00957C7D">
        <w:rPr>
          <w:rFonts w:eastAsiaTheme="minorEastAsia"/>
          <w:color w:val="000000" w:themeColor="text1"/>
        </w:rPr>
        <w:t>Webshell</w:t>
      </w:r>
      <w:proofErr w:type="spellEnd"/>
      <w:r w:rsidRPr="2F87EB12" w:rsidR="00957C7D">
        <w:rPr>
          <w:rFonts w:eastAsiaTheme="minorEastAsia"/>
          <w:color w:val="000000" w:themeColor="text1"/>
        </w:rPr>
        <w:t xml:space="preserve"> PHP dans /var/www/html/</w:t>
      </w:r>
      <w:proofErr w:type="spellStart"/>
      <w:r w:rsidRPr="2F87EB12" w:rsidR="00957C7D">
        <w:rPr>
          <w:rFonts w:eastAsiaTheme="minorEastAsia"/>
          <w:color w:val="000000" w:themeColor="text1"/>
        </w:rPr>
        <w:t>upload</w:t>
      </w:r>
      <w:proofErr w:type="spellEnd"/>
      <w:r w:rsidRPr="2F87EB12" w:rsidR="00957C7D">
        <w:rPr>
          <w:rFonts w:eastAsiaTheme="minorEastAsia"/>
          <w:color w:val="000000" w:themeColor="text1"/>
        </w:rPr>
        <w:t>/</w:t>
      </w:r>
      <w:r w:rsidRPr="2F87EB12">
        <w:rPr>
          <w:rFonts w:eastAsiaTheme="minorEastAsia"/>
          <w:color w:val="000000" w:themeColor="text1"/>
        </w:rPr>
        <w:t xml:space="preserve"> et des l</w:t>
      </w:r>
      <w:r w:rsidRPr="2F87EB12" w:rsidR="00957C7D">
        <w:rPr>
          <w:rFonts w:eastAsiaTheme="minorEastAsia"/>
          <w:color w:val="000000" w:themeColor="text1"/>
        </w:rPr>
        <w:t>ogs effacés sur une période de 36h</w:t>
      </w:r>
      <w:r w:rsidRPr="2F87EB12" w:rsidR="00027A7E">
        <w:rPr>
          <w:rFonts w:eastAsiaTheme="minorEastAsia"/>
          <w:color w:val="000000" w:themeColor="text1"/>
        </w:rPr>
        <w:t>.</w:t>
      </w:r>
    </w:p>
    <w:p w:rsidRPr="00027A7E" w:rsidR="00957C7D" w:rsidP="00027A7E" w:rsidRDefault="00957C7D" w14:paraId="0AAEF197" w14:textId="77777777">
      <w:pPr>
        <w:rPr>
          <w:rFonts w:eastAsiaTheme="minorEastAsia"/>
          <w:color w:val="000000" w:themeColor="text1"/>
        </w:rPr>
      </w:pPr>
      <w:r w:rsidRPr="2F87EB12">
        <w:rPr>
          <w:rFonts w:eastAsiaTheme="minorEastAsia"/>
          <w:color w:val="000000" w:themeColor="text1"/>
        </w:rPr>
        <w:t>Cet incident révèle une compromission probable du serveur SRV</w:t>
      </w:r>
      <w:r>
        <w:noBreakHyphen/>
      </w:r>
      <w:r w:rsidRPr="2F87EB12">
        <w:rPr>
          <w:rFonts w:eastAsiaTheme="minorEastAsia"/>
          <w:color w:val="000000" w:themeColor="text1"/>
        </w:rPr>
        <w:t>PROD</w:t>
      </w:r>
      <w:r>
        <w:noBreakHyphen/>
      </w:r>
      <w:r w:rsidRPr="2F87EB12">
        <w:rPr>
          <w:rFonts w:eastAsiaTheme="minorEastAsia"/>
          <w:color w:val="000000" w:themeColor="text1"/>
        </w:rPr>
        <w:t>01.</w:t>
      </w:r>
    </w:p>
    <w:p w:rsidRPr="00A758DC" w:rsidR="000B6FC0" w:rsidP="00027A7E" w:rsidRDefault="004349EB" w14:paraId="2AAAA55C" w14:textId="77777777">
      <w:pPr>
        <w:rPr>
          <w:rFonts w:eastAsiaTheme="minorEastAsia"/>
          <w:b/>
          <w:color w:val="000000" w:themeColor="text1"/>
          <w:sz w:val="36"/>
          <w:szCs w:val="36"/>
        </w:rPr>
      </w:pPr>
      <w:r w:rsidRPr="2F87EB12">
        <w:rPr>
          <w:rFonts w:eastAsiaTheme="minorEastAsia"/>
          <w:b/>
          <w:color w:val="000000" w:themeColor="text1"/>
          <w:sz w:val="36"/>
          <w:szCs w:val="36"/>
        </w:rPr>
        <w:t xml:space="preserve">Objectifs du projet AEGIS </w:t>
      </w:r>
    </w:p>
    <w:p w:rsidR="5DE84707" w:rsidP="5DE84707" w:rsidRDefault="5DE84707" w14:paraId="185C9437" w14:textId="59E34DA0">
      <w:pPr>
        <w:rPr>
          <w:rFonts w:eastAsiaTheme="minorEastAsia"/>
          <w:color w:val="000000" w:themeColor="text1"/>
        </w:rPr>
      </w:pPr>
      <w:r w:rsidRPr="5DE84707">
        <w:rPr>
          <w:rFonts w:eastAsiaTheme="minorEastAsia"/>
          <w:color w:val="000000" w:themeColor="text1"/>
        </w:rPr>
        <w:t>Le projet AEGIS a pour objectif de reproduire un environnement représentatif de l’infrastructure de TechSud afin d’y appliquer des mesures de sécurisation essentielles. L’enjeu est d’améliorer la posture de sécurité du système d’information en durcissant les services critiques, en automatisant un audit technique et en produisant un rapport professionnel destiné au</w:t>
      </w:r>
      <w:r w:rsidRPr="5DE84707">
        <w:rPr>
          <w:rFonts w:eastAsiaTheme="minorEastAsia"/>
          <w:b/>
          <w:bCs/>
          <w:color w:val="000000" w:themeColor="text1"/>
        </w:rPr>
        <w:t xml:space="preserve"> DSI</w:t>
      </w:r>
      <w:r w:rsidRPr="5DE84707">
        <w:rPr>
          <w:rFonts w:eastAsiaTheme="minorEastAsia"/>
          <w:color w:val="000000" w:themeColor="text1"/>
        </w:rPr>
        <w:t xml:space="preserve">. Le </w:t>
      </w:r>
      <w:r w:rsidRPr="5DE84707">
        <w:rPr>
          <w:rFonts w:eastAsiaTheme="minorEastAsia"/>
          <w:b/>
          <w:bCs/>
          <w:i/>
          <w:iCs/>
          <w:color w:val="000000" w:themeColor="text1"/>
        </w:rPr>
        <w:t xml:space="preserve">périmètre </w:t>
      </w:r>
      <w:r w:rsidRPr="5DE84707">
        <w:rPr>
          <w:rFonts w:eastAsiaTheme="minorEastAsia"/>
          <w:color w:val="000000" w:themeColor="text1"/>
        </w:rPr>
        <w:t>couvre l’installation et la configuration d’une VM Linux, la sécurisation du service SSH, la mise en place d’un pare</w:t>
      </w:r>
      <w:r>
        <w:noBreakHyphen/>
      </w:r>
      <w:r w:rsidRPr="5DE84707">
        <w:rPr>
          <w:rFonts w:eastAsiaTheme="minorEastAsia"/>
          <w:color w:val="000000" w:themeColor="text1"/>
        </w:rPr>
        <w:t xml:space="preserve">feu, l’intégration de Fail2ban, l’analyse des journaux système ainsi que le développement d’un script Python d’audit. La </w:t>
      </w:r>
      <w:r w:rsidRPr="5DE84707">
        <w:rPr>
          <w:rFonts w:eastAsiaTheme="minorEastAsia"/>
          <w:b/>
          <w:bCs/>
          <w:i/>
          <w:iCs/>
          <w:color w:val="000000" w:themeColor="text1"/>
        </w:rPr>
        <w:t xml:space="preserve">méthodologie </w:t>
      </w:r>
      <w:r w:rsidRPr="5DE84707">
        <w:rPr>
          <w:rFonts w:eastAsiaTheme="minorEastAsia"/>
          <w:color w:val="000000" w:themeColor="text1"/>
        </w:rPr>
        <w:t>adoptée repose sur l’analyse du dossier d’incident fourni par TechSud, la mise en place d’un environnement de</w:t>
      </w:r>
      <w:r w:rsidRPr="5DE84707">
        <w:rPr>
          <w:rFonts w:eastAsiaTheme="minorEastAsia"/>
          <w:b/>
          <w:bCs/>
          <w:color w:val="000000" w:themeColor="text1"/>
        </w:rPr>
        <w:t xml:space="preserve"> test isolé</w:t>
      </w:r>
      <w:r w:rsidRPr="5DE84707">
        <w:rPr>
          <w:rFonts w:eastAsiaTheme="minorEastAsia"/>
          <w:color w:val="000000" w:themeColor="text1"/>
        </w:rPr>
        <w:t>, l’application progressive des mesures de durcissement, la vérification systématique de chaque configuration et la rédaction d’une documentation complète permettant de justifier chaque choix technique.</w:t>
      </w:r>
    </w:p>
    <w:p w:rsidR="5DE84707" w:rsidP="5DE84707" w:rsidRDefault="5DE84707" w14:paraId="1E8154B6" w14:textId="5B492920">
      <w:pPr>
        <w:rPr>
          <w:rFonts w:eastAsiaTheme="minorEastAsia"/>
          <w:color w:val="000000" w:themeColor="text1"/>
        </w:rPr>
      </w:pPr>
    </w:p>
    <w:p w:rsidR="5DE84707" w:rsidP="5DE84707" w:rsidRDefault="5DE84707" w14:paraId="2A1462AE" w14:textId="612AC5F5">
      <w:pPr>
        <w:jc w:val="center"/>
        <w:rPr>
          <w:rFonts w:eastAsiaTheme="minorEastAsia"/>
          <w:b/>
          <w:bCs/>
          <w:color w:val="156082" w:themeColor="accent1"/>
          <w:sz w:val="56"/>
          <w:szCs w:val="56"/>
        </w:rPr>
      </w:pPr>
      <w:r w:rsidRPr="5DE84707">
        <w:rPr>
          <w:rFonts w:eastAsiaTheme="minorEastAsia"/>
          <w:b/>
          <w:bCs/>
          <w:color w:val="156082" w:themeColor="accent1"/>
          <w:sz w:val="56"/>
          <w:szCs w:val="56"/>
        </w:rPr>
        <w:t xml:space="preserve">        Analyse du dossier TechSud</w:t>
      </w:r>
    </w:p>
    <w:p w:rsidR="01C4272B" w:rsidP="5DE84707" w:rsidRDefault="5DE84707" w14:paraId="6BD3295D" w14:textId="11C501F2">
      <w:pPr>
        <w:spacing w:line="240" w:lineRule="exact"/>
        <w:rPr>
          <w:rFonts w:eastAsiaTheme="minorEastAsia"/>
          <w:b/>
          <w:bCs/>
          <w:color w:val="000000" w:themeColor="text1"/>
          <w:sz w:val="36"/>
          <w:szCs w:val="36"/>
        </w:rPr>
      </w:pPr>
      <w:r w:rsidRPr="5DE84707">
        <w:rPr>
          <w:rFonts w:eastAsiaTheme="minorEastAsia"/>
          <w:b/>
          <w:bCs/>
          <w:color w:val="000000" w:themeColor="text1"/>
          <w:sz w:val="36"/>
          <w:szCs w:val="36"/>
        </w:rPr>
        <w:t>Schéma d’état des lieux (avant sécurisation)</w:t>
      </w:r>
    </w:p>
    <w:p w:rsidR="3ECE11AC" w:rsidP="00935915" w:rsidRDefault="00AE65E4" w14:paraId="2E7521C1" w14:textId="31B47B5D">
      <w:pPr>
        <w:jc w:val="center"/>
        <w:rPr>
          <w:rFonts w:eastAsiaTheme="minorEastAsia"/>
          <w:color w:val="0E2841" w:themeColor="text2"/>
          <w:sz w:val="20"/>
          <w:szCs w:val="20"/>
        </w:rPr>
      </w:pPr>
      <w:r>
        <w:rPr>
          <w:noProof/>
        </w:rPr>
        <w:drawing>
          <wp:inline distT="0" distB="0" distL="0" distR="0" wp14:anchorId="3102F0E2" wp14:editId="4F0AC0D8">
            <wp:extent cx="6158377" cy="3271346"/>
            <wp:effectExtent l="0" t="0" r="0" b="0"/>
            <wp:docPr id="1908093265" name="Picture 1">
              <a:extLst xmlns:a="http://schemas.openxmlformats.org/drawingml/2006/main">
                <a:ext uri="{FF2B5EF4-FFF2-40B4-BE49-F238E27FC236}">
                  <a16:creationId xmlns:a16="http://schemas.microsoft.com/office/drawing/2014/main" id="{19AC3E71-79A5-4CA3-9286-D6C8DEC556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3265" name="Picture 1908093265"/>
                    <pic:cNvPicPr/>
                  </pic:nvPicPr>
                  <pic:blipFill>
                    <a:blip r:embed="rId5">
                      <a:extLst>
                        <a:ext uri="{28A0092B-C50C-407E-A947-70E740481C1C}">
                          <a14:useLocalDpi xmlns:a14="http://schemas.microsoft.com/office/drawing/2010/main"/>
                        </a:ext>
                      </a:extLst>
                    </a:blip>
                    <a:stretch>
                      <a:fillRect/>
                    </a:stretch>
                  </pic:blipFill>
                  <pic:spPr>
                    <a:xfrm>
                      <a:off x="0" y="0"/>
                      <a:ext cx="6158377" cy="3271346"/>
                    </a:xfrm>
                    <a:prstGeom prst="rect">
                      <a:avLst/>
                    </a:prstGeom>
                  </pic:spPr>
                </pic:pic>
              </a:graphicData>
            </a:graphic>
          </wp:inline>
        </w:drawing>
      </w:r>
    </w:p>
    <w:p w:rsidRPr="00935915" w:rsidR="00935915" w:rsidP="00935915" w:rsidRDefault="00935915" w14:paraId="7941D7E5" w14:textId="77777777">
      <w:pPr>
        <w:jc w:val="center"/>
        <w:rPr>
          <w:rFonts w:eastAsiaTheme="minorEastAsia"/>
          <w:color w:val="0E2841" w:themeColor="text2"/>
          <w:sz w:val="20"/>
          <w:szCs w:val="20"/>
        </w:rPr>
      </w:pPr>
    </w:p>
    <w:p w:rsidRPr="00D0229C" w:rsidR="008A2095" w:rsidP="77090523" w:rsidRDefault="00433E14" w14:paraId="77EF6D6C" w14:textId="3C6BD84B">
      <w:pPr>
        <w:jc w:val="center"/>
        <w:rPr>
          <w:rFonts w:eastAsiaTheme="minorEastAsia"/>
          <w:b/>
          <w:color w:val="000000" w:themeColor="text1"/>
          <w:sz w:val="36"/>
          <w:szCs w:val="36"/>
        </w:rPr>
      </w:pPr>
      <w:r w:rsidRPr="00D0229C">
        <w:rPr>
          <w:rFonts w:eastAsiaTheme="minorEastAsia"/>
          <w:b/>
          <w:color w:val="000000" w:themeColor="text1"/>
          <w:sz w:val="36"/>
          <w:szCs w:val="36"/>
        </w:rPr>
        <w:t>TECHSUD – SI</w:t>
      </w:r>
      <w:r w:rsidRPr="00D0229C" w:rsidR="69AB1663">
        <w:rPr>
          <w:rFonts w:eastAsiaTheme="minorEastAsia"/>
          <w:b/>
          <w:color w:val="000000" w:themeColor="text1"/>
          <w:sz w:val="36"/>
          <w:szCs w:val="36"/>
        </w:rPr>
        <w:t>│</w:t>
      </w:r>
      <w:r w:rsidRPr="00D0229C">
        <w:rPr>
          <w:rFonts w:eastAsiaTheme="minorEastAsia"/>
          <w:b/>
          <w:color w:val="000000" w:themeColor="text1"/>
          <w:sz w:val="36"/>
          <w:szCs w:val="36"/>
        </w:rPr>
        <w:t>ÉTAT DES LIEUX 2026</w:t>
      </w:r>
    </w:p>
    <w:p w:rsidR="00F24FE4" w:rsidP="00597B56" w:rsidRDefault="00F24FE4" w14:paraId="2657DA38" w14:textId="21634233">
      <w:pPr>
        <w:rPr>
          <w:rFonts w:eastAsiaTheme="minorEastAsia"/>
          <w:color w:val="0E2841" w:themeColor="text2"/>
          <w:sz w:val="20"/>
          <w:szCs w:val="20"/>
        </w:rPr>
      </w:pPr>
    </w:p>
    <w:tbl>
      <w:tblPr>
        <w:tblStyle w:val="TableGrid"/>
        <w:tblW w:w="0" w:type="auto"/>
        <w:tblLook w:val="04A0" w:firstRow="1" w:lastRow="0" w:firstColumn="1" w:lastColumn="0" w:noHBand="0" w:noVBand="1"/>
      </w:tblPr>
      <w:tblGrid>
        <w:gridCol w:w="2547"/>
        <w:gridCol w:w="2681"/>
        <w:gridCol w:w="2614"/>
        <w:gridCol w:w="2614"/>
      </w:tblGrid>
      <w:tr w:rsidR="002835E0" w:rsidTr="43E4B7F0" w14:paraId="7456700F" w14:textId="77777777">
        <w:tc>
          <w:tcPr>
            <w:tcW w:w="2547" w:type="dxa"/>
          </w:tcPr>
          <w:p w:rsidRPr="00D02DA7" w:rsidR="00486759" w:rsidP="00597B56" w:rsidRDefault="00BA14C1" w14:paraId="23FFA15D" w14:textId="557014CB">
            <w:pPr>
              <w:rPr>
                <w:rFonts w:eastAsiaTheme="minorEastAsia"/>
                <w:b/>
                <w:color w:val="0E2841" w:themeColor="text2"/>
              </w:rPr>
            </w:pPr>
            <w:r w:rsidRPr="60B62D85">
              <w:rPr>
                <w:rFonts w:eastAsiaTheme="minorEastAsia"/>
                <w:b/>
                <w:color w:val="0E2841" w:themeColor="text2"/>
              </w:rPr>
              <w:t xml:space="preserve">1. Serveurs &amp; Réseau </w:t>
            </w:r>
          </w:p>
        </w:tc>
        <w:tc>
          <w:tcPr>
            <w:tcW w:w="2681" w:type="dxa"/>
          </w:tcPr>
          <w:p w:rsidRPr="000E1331" w:rsidR="00BA14C1" w:rsidP="00BA14C1" w:rsidRDefault="00BA14C1" w14:paraId="1113C9AF" w14:textId="24140719">
            <w:pPr>
              <w:rPr>
                <w:rFonts w:eastAsiaTheme="minorEastAsia"/>
                <w:b/>
                <w:color w:val="0E2841" w:themeColor="text2"/>
              </w:rPr>
            </w:pPr>
            <w:r w:rsidRPr="60B62D85">
              <w:rPr>
                <w:rFonts w:eastAsiaTheme="minorEastAsia"/>
                <w:b/>
                <w:color w:val="0E2841" w:themeColor="text2"/>
              </w:rPr>
              <w:t xml:space="preserve">2. Failles identifiées     </w:t>
            </w:r>
          </w:p>
          <w:p w:rsidRPr="003A0720" w:rsidR="00486759" w:rsidP="00597B56" w:rsidRDefault="00486759" w14:paraId="20DE2462" w14:textId="77777777">
            <w:pPr>
              <w:rPr>
                <w:rFonts w:eastAsiaTheme="minorEastAsia"/>
                <w:color w:val="0E2841" w:themeColor="text2"/>
              </w:rPr>
            </w:pPr>
          </w:p>
        </w:tc>
        <w:tc>
          <w:tcPr>
            <w:tcW w:w="2614" w:type="dxa"/>
          </w:tcPr>
          <w:p w:rsidRPr="00213D12" w:rsidR="00290FFB" w:rsidP="00290FFB" w:rsidRDefault="00290FFB" w14:paraId="39C2A617" w14:textId="6B4E57C4">
            <w:pPr>
              <w:rPr>
                <w:rFonts w:eastAsiaTheme="minorEastAsia"/>
                <w:b/>
                <w:color w:val="0E2841" w:themeColor="text2"/>
              </w:rPr>
            </w:pPr>
            <w:r w:rsidRPr="60B62D85">
              <w:rPr>
                <w:rFonts w:eastAsiaTheme="minorEastAsia"/>
                <w:b/>
                <w:color w:val="0E2841" w:themeColor="text2"/>
              </w:rPr>
              <w:t xml:space="preserve">Vecteurs d’attaque  </w:t>
            </w:r>
          </w:p>
          <w:p w:rsidRPr="003A0720" w:rsidR="00486759" w:rsidP="00597B56" w:rsidRDefault="00486759" w14:paraId="052694E7" w14:textId="77777777">
            <w:pPr>
              <w:rPr>
                <w:rFonts w:eastAsiaTheme="minorEastAsia"/>
                <w:color w:val="0E2841" w:themeColor="text2"/>
              </w:rPr>
            </w:pPr>
          </w:p>
        </w:tc>
        <w:tc>
          <w:tcPr>
            <w:tcW w:w="2614" w:type="dxa"/>
          </w:tcPr>
          <w:p w:rsidRPr="00363783" w:rsidR="00290FFB" w:rsidP="00290FFB" w:rsidRDefault="00290FFB" w14:paraId="67A618B5" w14:textId="21F6167C">
            <w:pPr>
              <w:rPr>
                <w:rFonts w:eastAsiaTheme="minorEastAsia"/>
                <w:b/>
                <w:color w:val="0E2841" w:themeColor="text2"/>
              </w:rPr>
            </w:pPr>
            <w:r w:rsidRPr="60B62D85">
              <w:rPr>
                <w:rFonts w:eastAsiaTheme="minorEastAsia"/>
                <w:b/>
                <w:color w:val="0E2841" w:themeColor="text2"/>
              </w:rPr>
              <w:t xml:space="preserve">Conséquences </w:t>
            </w:r>
          </w:p>
          <w:p w:rsidRPr="003A0720" w:rsidR="00486759" w:rsidP="00597B56" w:rsidRDefault="00486759" w14:paraId="342B1878" w14:textId="77777777">
            <w:pPr>
              <w:rPr>
                <w:rFonts w:eastAsiaTheme="minorEastAsia"/>
                <w:color w:val="0E2841" w:themeColor="text2"/>
              </w:rPr>
            </w:pPr>
          </w:p>
        </w:tc>
      </w:tr>
      <w:tr w:rsidR="002835E0" w:rsidTr="43E4B7F0" w14:paraId="1BCE95ED" w14:textId="77777777">
        <w:tc>
          <w:tcPr>
            <w:tcW w:w="2547" w:type="dxa"/>
          </w:tcPr>
          <w:p w:rsidRPr="00D02DA7" w:rsidR="00D02DA7" w:rsidP="00D02DA7" w:rsidRDefault="00D02DA7" w14:paraId="16C75FC0" w14:textId="3F4AC3D0">
            <w:pPr>
              <w:rPr>
                <w:rFonts w:eastAsiaTheme="minorEastAsia"/>
                <w:color w:val="0E2841" w:themeColor="text2"/>
              </w:rPr>
            </w:pPr>
            <w:r w:rsidRPr="60B62D85">
              <w:rPr>
                <w:rFonts w:eastAsiaTheme="minorEastAsia"/>
                <w:color w:val="0E2841" w:themeColor="text2"/>
              </w:rPr>
              <w:t>SRV-PROD-01 (Debian 11) : SSH exposé (22), root autorisé, mises à jour 2024</w:t>
            </w:r>
          </w:p>
          <w:p w:rsidRPr="003A0720" w:rsidR="00486759" w:rsidP="00D02DA7" w:rsidRDefault="00486759" w14:paraId="3315DFB1" w14:textId="77777777">
            <w:pPr>
              <w:pStyle w:val="ListParagraph"/>
              <w:rPr>
                <w:rFonts w:eastAsiaTheme="minorEastAsia"/>
                <w:color w:val="0E2841" w:themeColor="text2"/>
              </w:rPr>
            </w:pPr>
          </w:p>
        </w:tc>
        <w:tc>
          <w:tcPr>
            <w:tcW w:w="2681" w:type="dxa"/>
          </w:tcPr>
          <w:p w:rsidRPr="00787F8A" w:rsidR="00787F8A" w:rsidP="00787F8A" w:rsidRDefault="00787F8A" w14:paraId="0CA4BFB2" w14:textId="5EEF7C7D">
            <w:pPr>
              <w:rPr>
                <w:rFonts w:eastAsiaTheme="minorEastAsia"/>
                <w:color w:val="0E2841" w:themeColor="text2"/>
              </w:rPr>
            </w:pPr>
            <w:r w:rsidRPr="60B62D85">
              <w:rPr>
                <w:rFonts w:eastAsiaTheme="minorEastAsia"/>
                <w:color w:val="0E2841" w:themeColor="text2"/>
              </w:rPr>
              <w:t xml:space="preserve">Mots de passe faibles (prenom2024)  </w:t>
            </w:r>
          </w:p>
          <w:p w:rsidRPr="003A0720" w:rsidR="00486759" w:rsidP="00597B56" w:rsidRDefault="00486759" w14:paraId="69336709" w14:textId="77777777">
            <w:pPr>
              <w:rPr>
                <w:rFonts w:eastAsiaTheme="minorEastAsia"/>
                <w:color w:val="0E2841" w:themeColor="text2"/>
              </w:rPr>
            </w:pPr>
          </w:p>
        </w:tc>
        <w:tc>
          <w:tcPr>
            <w:tcW w:w="2614" w:type="dxa"/>
          </w:tcPr>
          <w:p w:rsidRPr="00CE17D4" w:rsidR="00CE17D4" w:rsidP="00CE17D4" w:rsidRDefault="00CE17D4" w14:paraId="6601C194" w14:textId="53448B67">
            <w:pPr>
              <w:rPr>
                <w:rFonts w:eastAsiaTheme="minorEastAsia"/>
                <w:color w:val="0E2841" w:themeColor="text2"/>
              </w:rPr>
            </w:pPr>
            <w:r w:rsidRPr="60B62D85">
              <w:rPr>
                <w:rFonts w:eastAsiaTheme="minorEastAsia"/>
                <w:color w:val="0E2841" w:themeColor="text2"/>
                <w:sz w:val="28"/>
                <w:szCs w:val="28"/>
              </w:rPr>
              <w:t xml:space="preserve">Brute-force SSH → compromission du compte </w:t>
            </w:r>
            <w:proofErr w:type="spellStart"/>
            <w:r w:rsidRPr="60B62D85">
              <w:rPr>
                <w:rFonts w:eastAsiaTheme="minorEastAsia"/>
                <w:color w:val="0E2841" w:themeColor="text2"/>
                <w:sz w:val="28"/>
                <w:szCs w:val="28"/>
              </w:rPr>
              <w:t>deploy</w:t>
            </w:r>
            <w:proofErr w:type="spellEnd"/>
            <w:r w:rsidRPr="60B62D85">
              <w:rPr>
                <w:rFonts w:eastAsiaTheme="minorEastAsia"/>
                <w:color w:val="0E2841" w:themeColor="text2"/>
                <w:sz w:val="28"/>
                <w:szCs w:val="28"/>
              </w:rPr>
              <w:t xml:space="preserve"> </w:t>
            </w:r>
          </w:p>
          <w:p w:rsidRPr="003A0720" w:rsidR="00486759" w:rsidP="00597B56" w:rsidRDefault="00486759" w14:paraId="7404A706" w14:textId="77777777">
            <w:pPr>
              <w:rPr>
                <w:rFonts w:eastAsiaTheme="minorEastAsia"/>
                <w:color w:val="0E2841" w:themeColor="text2"/>
              </w:rPr>
            </w:pPr>
          </w:p>
        </w:tc>
        <w:tc>
          <w:tcPr>
            <w:tcW w:w="2614" w:type="dxa"/>
          </w:tcPr>
          <w:p w:rsidRPr="0065166B" w:rsidR="0065166B" w:rsidP="0065166B" w:rsidRDefault="0065166B" w14:paraId="69CDDCF2" w14:textId="6E62932C">
            <w:pPr>
              <w:rPr>
                <w:rFonts w:eastAsiaTheme="minorEastAsia"/>
                <w:color w:val="0E2841" w:themeColor="text2"/>
              </w:rPr>
            </w:pPr>
            <w:r w:rsidRPr="60B62D85">
              <w:rPr>
                <w:rFonts w:eastAsiaTheme="minorEastAsia"/>
                <w:color w:val="0E2841" w:themeColor="text2"/>
              </w:rPr>
              <w:t xml:space="preserve">Exécution de code malveillant </w:t>
            </w:r>
          </w:p>
          <w:p w:rsidRPr="003A0720" w:rsidR="00486759" w:rsidP="00597B56" w:rsidRDefault="00486759" w14:paraId="71887A74" w14:textId="77777777">
            <w:pPr>
              <w:rPr>
                <w:rFonts w:eastAsiaTheme="minorEastAsia"/>
                <w:color w:val="0E2841" w:themeColor="text2"/>
              </w:rPr>
            </w:pPr>
          </w:p>
        </w:tc>
      </w:tr>
      <w:tr w:rsidRPr="006129AB" w:rsidR="002835E0" w:rsidTr="43E4B7F0" w14:paraId="086C45D5" w14:textId="77777777">
        <w:tc>
          <w:tcPr>
            <w:tcW w:w="2547" w:type="dxa"/>
          </w:tcPr>
          <w:p w:rsidRPr="00182388" w:rsidR="00182388" w:rsidP="00182388" w:rsidRDefault="00182388" w14:paraId="7570D6FA" w14:textId="491B3F00">
            <w:pPr>
              <w:rPr>
                <w:rFonts w:eastAsiaTheme="minorEastAsia"/>
                <w:color w:val="0E2841" w:themeColor="text2"/>
              </w:rPr>
            </w:pPr>
            <w:r w:rsidRPr="60B62D85">
              <w:rPr>
                <w:rFonts w:eastAsiaTheme="minorEastAsia"/>
                <w:color w:val="0E2841" w:themeColor="text2"/>
              </w:rPr>
              <w:t xml:space="preserve">SRV-WEB-01 (Ubuntu 20.04) : HTTP sans HTTPS, </w:t>
            </w:r>
            <w:proofErr w:type="spellStart"/>
            <w:r w:rsidRPr="60B62D85">
              <w:rPr>
                <w:rFonts w:eastAsiaTheme="minorEastAsia"/>
                <w:color w:val="0E2841" w:themeColor="text2"/>
              </w:rPr>
              <w:t>upload</w:t>
            </w:r>
            <w:proofErr w:type="spellEnd"/>
            <w:r w:rsidRPr="60B62D85">
              <w:rPr>
                <w:rFonts w:eastAsiaTheme="minorEastAsia"/>
                <w:color w:val="0E2841" w:themeColor="text2"/>
              </w:rPr>
              <w:t xml:space="preserve"> non filtré </w:t>
            </w:r>
          </w:p>
          <w:p w:rsidRPr="003A0720" w:rsidR="00486759" w:rsidP="00D02DA7" w:rsidRDefault="00486759" w14:paraId="5F5A5A38" w14:textId="77777777">
            <w:pPr>
              <w:pStyle w:val="ListParagraph"/>
              <w:rPr>
                <w:rFonts w:eastAsiaTheme="minorEastAsia"/>
                <w:color w:val="0E2841" w:themeColor="text2"/>
              </w:rPr>
            </w:pPr>
          </w:p>
        </w:tc>
        <w:tc>
          <w:tcPr>
            <w:tcW w:w="2681" w:type="dxa"/>
          </w:tcPr>
          <w:p w:rsidR="00787F8A" w:rsidP="00787F8A" w:rsidRDefault="00787F8A" w14:paraId="3890E21A" w14:textId="42C24E9B">
            <w:pPr>
              <w:rPr>
                <w:rFonts w:eastAsiaTheme="minorEastAsia"/>
                <w:color w:val="0E2841" w:themeColor="text2"/>
              </w:rPr>
            </w:pPr>
            <w:r w:rsidRPr="60B62D85">
              <w:rPr>
                <w:rFonts w:eastAsiaTheme="minorEastAsia"/>
                <w:color w:val="0E2841" w:themeColor="text2"/>
              </w:rPr>
              <w:t>SSH accessible depuis Internet</w:t>
            </w:r>
            <w:r w:rsidRPr="60B62D85" w:rsidR="006129AB">
              <w:rPr>
                <w:rFonts w:eastAsiaTheme="minorEastAsia"/>
                <w:color w:val="0E2841" w:themeColor="text2"/>
              </w:rPr>
              <w:t>.</w:t>
            </w:r>
          </w:p>
          <w:p w:rsidRPr="006129AB" w:rsidR="006129AB" w:rsidP="006129AB" w:rsidRDefault="006129AB" w14:paraId="192F09BE" w14:textId="38EA5217">
            <w:pPr>
              <w:rPr>
                <w:rFonts w:eastAsiaTheme="minorEastAsia"/>
                <w:color w:val="0E2841" w:themeColor="text2"/>
              </w:rPr>
            </w:pPr>
            <w:proofErr w:type="spellStart"/>
            <w:r w:rsidRPr="60B62D85">
              <w:rPr>
                <w:rFonts w:eastAsiaTheme="minorEastAsia"/>
                <w:color w:val="0E2841" w:themeColor="text2"/>
              </w:rPr>
              <w:t>Webshell</w:t>
            </w:r>
            <w:proofErr w:type="spellEnd"/>
            <w:r w:rsidRPr="60B62D85">
              <w:rPr>
                <w:rFonts w:eastAsiaTheme="minorEastAsia"/>
                <w:color w:val="0E2841" w:themeColor="text2"/>
              </w:rPr>
              <w:t xml:space="preserve"> PHP uploadé via formulaire </w:t>
            </w:r>
          </w:p>
          <w:p w:rsidRPr="00787F8A" w:rsidR="006129AB" w:rsidP="00787F8A" w:rsidRDefault="006129AB" w14:paraId="335A8017" w14:textId="77777777">
            <w:pPr>
              <w:rPr>
                <w:rFonts w:eastAsiaTheme="minorEastAsia"/>
                <w:color w:val="0E2841" w:themeColor="text2"/>
              </w:rPr>
            </w:pPr>
          </w:p>
          <w:p w:rsidRPr="003A0720" w:rsidR="00486759" w:rsidP="00597B56" w:rsidRDefault="00486759" w14:paraId="28440E3B" w14:textId="77777777">
            <w:pPr>
              <w:rPr>
                <w:rFonts w:eastAsiaTheme="minorEastAsia"/>
                <w:color w:val="0E2841" w:themeColor="text2"/>
              </w:rPr>
            </w:pPr>
          </w:p>
        </w:tc>
        <w:tc>
          <w:tcPr>
            <w:tcW w:w="2614" w:type="dxa"/>
          </w:tcPr>
          <w:p w:rsidRPr="006129AB" w:rsidR="006129AB" w:rsidP="006129AB" w:rsidRDefault="006129AB" w14:paraId="455AC880" w14:textId="798CB419">
            <w:pPr>
              <w:rPr>
                <w:rFonts w:eastAsiaTheme="minorEastAsia"/>
                <w:color w:val="0E2841" w:themeColor="text2"/>
                <w:lang w:val="en-US"/>
              </w:rPr>
            </w:pPr>
            <w:r w:rsidRPr="60B62D85">
              <w:rPr>
                <w:rFonts w:eastAsiaTheme="minorEastAsia"/>
                <w:color w:val="0E2841" w:themeColor="text2"/>
                <w:sz w:val="28"/>
                <w:szCs w:val="28"/>
                <w:lang w:val="en-US"/>
              </w:rPr>
              <w:t xml:space="preserve">Upload non </w:t>
            </w:r>
            <w:proofErr w:type="spellStart"/>
            <w:r w:rsidRPr="60B62D85">
              <w:rPr>
                <w:rFonts w:eastAsiaTheme="minorEastAsia"/>
                <w:color w:val="0E2841" w:themeColor="text2"/>
                <w:sz w:val="28"/>
                <w:szCs w:val="28"/>
                <w:lang w:val="en-US"/>
              </w:rPr>
              <w:t>filtré</w:t>
            </w:r>
            <w:proofErr w:type="spellEnd"/>
            <w:r w:rsidRPr="60B62D85">
              <w:rPr>
                <w:rFonts w:eastAsiaTheme="minorEastAsia"/>
                <w:color w:val="0E2841" w:themeColor="text2"/>
                <w:sz w:val="28"/>
                <w:szCs w:val="28"/>
                <w:lang w:val="en-US"/>
              </w:rPr>
              <w:t xml:space="preserve"> → </w:t>
            </w:r>
            <w:proofErr w:type="spellStart"/>
            <w:r w:rsidRPr="60B62D85">
              <w:rPr>
                <w:rFonts w:eastAsiaTheme="minorEastAsia"/>
                <w:color w:val="0E2841" w:themeColor="text2"/>
                <w:sz w:val="28"/>
                <w:szCs w:val="28"/>
                <w:lang w:val="en-US"/>
              </w:rPr>
              <w:t>webshell</w:t>
            </w:r>
            <w:proofErr w:type="spellEnd"/>
            <w:r w:rsidRPr="60B62D85">
              <w:rPr>
                <w:rFonts w:eastAsiaTheme="minorEastAsia"/>
                <w:color w:val="0E2841" w:themeColor="text2"/>
                <w:sz w:val="28"/>
                <w:szCs w:val="28"/>
                <w:lang w:val="en-US"/>
              </w:rPr>
              <w:t xml:space="preserve"> (she11.php)</w:t>
            </w:r>
          </w:p>
          <w:p w:rsidRPr="006129AB" w:rsidR="00486759" w:rsidP="00597B56" w:rsidRDefault="00486759" w14:paraId="55E2B8E3" w14:textId="77777777">
            <w:pPr>
              <w:rPr>
                <w:rFonts w:eastAsiaTheme="minorEastAsia"/>
                <w:color w:val="0E2841" w:themeColor="text2"/>
                <w:lang w:val="en-US"/>
              </w:rPr>
            </w:pPr>
          </w:p>
        </w:tc>
        <w:tc>
          <w:tcPr>
            <w:tcW w:w="2614" w:type="dxa"/>
          </w:tcPr>
          <w:p w:rsidRPr="0065166B" w:rsidR="0065166B" w:rsidP="0065166B" w:rsidRDefault="0065166B" w14:paraId="7D6D99D0" w14:textId="39DDAD4C">
            <w:pPr>
              <w:rPr>
                <w:rFonts w:eastAsiaTheme="minorEastAsia"/>
                <w:color w:val="0E2841" w:themeColor="text2"/>
              </w:rPr>
            </w:pPr>
            <w:r w:rsidRPr="60B62D85">
              <w:rPr>
                <w:rFonts w:eastAsiaTheme="minorEastAsia"/>
                <w:color w:val="0E2841" w:themeColor="text2"/>
              </w:rPr>
              <w:t xml:space="preserve">Connexion distante via Tor </w:t>
            </w:r>
          </w:p>
          <w:p w:rsidRPr="006129AB" w:rsidR="00486759" w:rsidP="00597B56" w:rsidRDefault="00486759" w14:paraId="75DBB2EE" w14:textId="77777777">
            <w:pPr>
              <w:rPr>
                <w:rFonts w:eastAsiaTheme="minorEastAsia"/>
                <w:color w:val="0E2841" w:themeColor="text2"/>
                <w:lang w:val="en-US"/>
              </w:rPr>
            </w:pPr>
          </w:p>
        </w:tc>
      </w:tr>
      <w:tr w:rsidR="002835E0" w:rsidTr="43E4B7F0" w14:paraId="74E84647" w14:textId="77777777">
        <w:tc>
          <w:tcPr>
            <w:tcW w:w="2547" w:type="dxa"/>
          </w:tcPr>
          <w:p w:rsidRPr="00182388" w:rsidR="00182388" w:rsidP="00182388" w:rsidRDefault="00182388" w14:paraId="72CADCCD" w14:textId="1E89F849">
            <w:pPr>
              <w:rPr>
                <w:rFonts w:eastAsiaTheme="minorEastAsia"/>
                <w:color w:val="0E2841" w:themeColor="text2"/>
              </w:rPr>
            </w:pPr>
            <w:r w:rsidRPr="60B62D85">
              <w:rPr>
                <w:rFonts w:eastAsiaTheme="minorEastAsia"/>
                <w:color w:val="0E2841" w:themeColor="text2"/>
              </w:rPr>
              <w:t>SRV-BDD-01 (</w:t>
            </w:r>
            <w:proofErr w:type="spellStart"/>
            <w:r w:rsidRPr="60B62D85">
              <w:rPr>
                <w:rFonts w:eastAsiaTheme="minorEastAsia"/>
                <w:color w:val="0E2841" w:themeColor="text2"/>
              </w:rPr>
              <w:t>MariaDB</w:t>
            </w:r>
            <w:proofErr w:type="spellEnd"/>
            <w:r w:rsidRPr="60B62D85">
              <w:rPr>
                <w:rFonts w:eastAsiaTheme="minorEastAsia"/>
                <w:color w:val="0E2841" w:themeColor="text2"/>
              </w:rPr>
              <w:t xml:space="preserve">) : port 3306 possiblement exposé </w:t>
            </w:r>
          </w:p>
          <w:p w:rsidRPr="003A0720" w:rsidR="00486759" w:rsidP="00182388" w:rsidRDefault="00486759" w14:paraId="3CBFA91D" w14:textId="77777777">
            <w:pPr>
              <w:pStyle w:val="ListParagraph"/>
              <w:rPr>
                <w:rFonts w:eastAsiaTheme="minorEastAsia"/>
                <w:color w:val="0E2841" w:themeColor="text2"/>
              </w:rPr>
            </w:pPr>
          </w:p>
        </w:tc>
        <w:tc>
          <w:tcPr>
            <w:tcW w:w="2681" w:type="dxa"/>
          </w:tcPr>
          <w:p w:rsidRPr="000452C4" w:rsidR="000452C4" w:rsidP="000452C4" w:rsidRDefault="000452C4" w14:paraId="24138D23" w14:textId="4E000F39">
            <w:pPr>
              <w:rPr>
                <w:rFonts w:eastAsiaTheme="minorEastAsia"/>
                <w:color w:val="0E2841" w:themeColor="text2"/>
              </w:rPr>
            </w:pPr>
            <w:r w:rsidRPr="60B62D85">
              <w:rPr>
                <w:rFonts w:eastAsiaTheme="minorEastAsia"/>
                <w:color w:val="0E2841" w:themeColor="text2"/>
              </w:rPr>
              <w:t>Cron malveillant exécutant un binaire ELF</w:t>
            </w:r>
          </w:p>
          <w:p w:rsidRPr="000452C4" w:rsidR="000452C4" w:rsidP="000452C4" w:rsidRDefault="000452C4" w14:paraId="7BF89844" w14:textId="29132176">
            <w:pPr>
              <w:rPr>
                <w:rFonts w:eastAsiaTheme="minorEastAsia"/>
                <w:color w:val="0E2841" w:themeColor="text2"/>
              </w:rPr>
            </w:pPr>
            <w:r w:rsidRPr="60B62D85">
              <w:rPr>
                <w:rFonts w:eastAsiaTheme="minorEastAsia"/>
                <w:color w:val="0E2841" w:themeColor="text2"/>
              </w:rPr>
              <w:t xml:space="preserve">Logs effacés (17/04 → 18/04) </w:t>
            </w:r>
          </w:p>
          <w:p w:rsidRPr="003A0720" w:rsidR="00486759" w:rsidP="00597B56" w:rsidRDefault="00486759" w14:paraId="1FC781DF" w14:textId="77777777">
            <w:pPr>
              <w:rPr>
                <w:rFonts w:eastAsiaTheme="minorEastAsia"/>
                <w:color w:val="0E2841" w:themeColor="text2"/>
              </w:rPr>
            </w:pPr>
          </w:p>
        </w:tc>
        <w:tc>
          <w:tcPr>
            <w:tcW w:w="2614" w:type="dxa"/>
          </w:tcPr>
          <w:p w:rsidRPr="00B23B36" w:rsidR="00B23B36" w:rsidP="00B23B36" w:rsidRDefault="00B23B36" w14:paraId="7643E6B3" w14:textId="7AEB8DB2">
            <w:pPr>
              <w:rPr>
                <w:rFonts w:eastAsiaTheme="minorEastAsia"/>
                <w:color w:val="0E2841" w:themeColor="text2"/>
              </w:rPr>
            </w:pPr>
            <w:r w:rsidRPr="60B62D85">
              <w:rPr>
                <w:rFonts w:eastAsiaTheme="minorEastAsia"/>
                <w:color w:val="0E2841" w:themeColor="text2"/>
              </w:rPr>
              <w:t>Service non mis à jour → exploitation potentielle</w:t>
            </w:r>
          </w:p>
          <w:p w:rsidRPr="003A0720" w:rsidR="00486759" w:rsidP="00597B56" w:rsidRDefault="00486759" w14:paraId="43CE14AA" w14:textId="77777777">
            <w:pPr>
              <w:rPr>
                <w:rFonts w:eastAsiaTheme="minorEastAsia"/>
                <w:color w:val="0E2841" w:themeColor="text2"/>
              </w:rPr>
            </w:pPr>
          </w:p>
        </w:tc>
        <w:tc>
          <w:tcPr>
            <w:tcW w:w="2614" w:type="dxa"/>
          </w:tcPr>
          <w:p w:rsidRPr="00640519" w:rsidR="00640519" w:rsidP="00640519" w:rsidRDefault="00640519" w14:paraId="01325632" w14:textId="359DBCB2">
            <w:pPr>
              <w:rPr>
                <w:rFonts w:eastAsiaTheme="minorEastAsia"/>
                <w:color w:val="0E2841" w:themeColor="text2"/>
              </w:rPr>
            </w:pPr>
            <w:r w:rsidRPr="60B62D85">
              <w:rPr>
                <w:rFonts w:eastAsiaTheme="minorEastAsia"/>
                <w:color w:val="0E2841" w:themeColor="text2"/>
              </w:rPr>
              <w:t>Effacement de traces</w:t>
            </w:r>
          </w:p>
          <w:p w:rsidRPr="003A0720" w:rsidR="00486759" w:rsidP="00597B56" w:rsidRDefault="00486759" w14:paraId="53FB90A1" w14:textId="77777777">
            <w:pPr>
              <w:rPr>
                <w:rFonts w:eastAsiaTheme="minorEastAsia"/>
                <w:color w:val="0E2841" w:themeColor="text2"/>
              </w:rPr>
            </w:pPr>
          </w:p>
        </w:tc>
      </w:tr>
      <w:tr w:rsidR="002835E0" w:rsidTr="43E4B7F0" w14:paraId="428A1790" w14:textId="77777777">
        <w:tc>
          <w:tcPr>
            <w:tcW w:w="2547" w:type="dxa"/>
          </w:tcPr>
          <w:p w:rsidRPr="00F24FE4" w:rsidR="00F24FE4" w:rsidP="00F24FE4" w:rsidRDefault="00F24FE4" w14:paraId="1170A34E" w14:textId="21623CD5">
            <w:pPr>
              <w:rPr>
                <w:rFonts w:eastAsiaTheme="minorEastAsia"/>
                <w:color w:val="0E2841" w:themeColor="text2"/>
              </w:rPr>
            </w:pPr>
            <w:proofErr w:type="spellStart"/>
            <w:r w:rsidRPr="60B62D85">
              <w:rPr>
                <w:rFonts w:eastAsiaTheme="minorEastAsia"/>
                <w:color w:val="0E2841" w:themeColor="text2"/>
              </w:rPr>
              <w:t>pfSense</w:t>
            </w:r>
            <w:proofErr w:type="spellEnd"/>
            <w:r w:rsidRPr="60B62D85">
              <w:rPr>
                <w:rFonts w:eastAsiaTheme="minorEastAsia"/>
                <w:color w:val="0E2841" w:themeColor="text2"/>
              </w:rPr>
              <w:t xml:space="preserve"> : règles non documentées </w:t>
            </w:r>
          </w:p>
          <w:p w:rsidRPr="00902739" w:rsidR="00486759" w:rsidP="00902739" w:rsidRDefault="00486759" w14:paraId="0DDD112D" w14:textId="77777777">
            <w:pPr>
              <w:rPr>
                <w:rFonts w:eastAsiaTheme="minorEastAsia"/>
                <w:color w:val="0E2841" w:themeColor="text2"/>
              </w:rPr>
            </w:pPr>
          </w:p>
        </w:tc>
        <w:tc>
          <w:tcPr>
            <w:tcW w:w="2681" w:type="dxa"/>
          </w:tcPr>
          <w:p w:rsidRPr="00C76620" w:rsidR="00C76620" w:rsidP="00C76620" w:rsidRDefault="00C76620" w14:paraId="055C025B" w14:textId="679850B5">
            <w:pPr>
              <w:rPr>
                <w:rFonts w:eastAsiaTheme="minorEastAsia"/>
                <w:color w:val="0E2841" w:themeColor="text2"/>
              </w:rPr>
            </w:pPr>
            <w:r w:rsidRPr="60B62D85">
              <w:rPr>
                <w:rFonts w:eastAsiaTheme="minorEastAsia"/>
                <w:color w:val="0E2841" w:themeColor="text2"/>
              </w:rPr>
              <w:t xml:space="preserve">Absence de firewall sur les serveurs </w:t>
            </w:r>
          </w:p>
          <w:p w:rsidRPr="003A0720" w:rsidR="00486759" w:rsidP="00597B56" w:rsidRDefault="00486759" w14:paraId="74E896BA" w14:textId="77777777">
            <w:pPr>
              <w:rPr>
                <w:rFonts w:eastAsiaTheme="minorEastAsia"/>
                <w:color w:val="0E2841" w:themeColor="text2"/>
              </w:rPr>
            </w:pPr>
          </w:p>
        </w:tc>
        <w:tc>
          <w:tcPr>
            <w:tcW w:w="2614" w:type="dxa"/>
          </w:tcPr>
          <w:p w:rsidRPr="00B23B36" w:rsidR="00B23B36" w:rsidP="00B23B36" w:rsidRDefault="00B23B36" w14:paraId="3A080565" w14:textId="6E1BBEA4">
            <w:pPr>
              <w:rPr>
                <w:rFonts w:eastAsiaTheme="minorEastAsia"/>
                <w:color w:val="0E2841" w:themeColor="text2"/>
              </w:rPr>
            </w:pPr>
            <w:r w:rsidRPr="60B62D85">
              <w:rPr>
                <w:rFonts w:eastAsiaTheme="minorEastAsia"/>
                <w:color w:val="0E2841" w:themeColor="text2"/>
              </w:rPr>
              <w:t xml:space="preserve">Pare-feu mal configuré → ports ouverts non maîtrisés </w:t>
            </w:r>
          </w:p>
          <w:p w:rsidRPr="003A0720" w:rsidR="00486759" w:rsidP="00597B56" w:rsidRDefault="00486759" w14:paraId="19EB644B" w14:textId="77777777">
            <w:pPr>
              <w:rPr>
                <w:rFonts w:eastAsiaTheme="minorEastAsia"/>
                <w:color w:val="0E2841" w:themeColor="text2"/>
              </w:rPr>
            </w:pPr>
          </w:p>
        </w:tc>
        <w:tc>
          <w:tcPr>
            <w:tcW w:w="2614" w:type="dxa"/>
          </w:tcPr>
          <w:p w:rsidRPr="00640519" w:rsidR="00640519" w:rsidP="00640519" w:rsidRDefault="00640519" w14:paraId="115108D1" w14:textId="58E7F2D5">
            <w:pPr>
              <w:rPr>
                <w:rFonts w:eastAsiaTheme="minorEastAsia"/>
                <w:color w:val="0E2841" w:themeColor="text2"/>
              </w:rPr>
            </w:pPr>
            <w:r w:rsidRPr="60B62D85">
              <w:rPr>
                <w:rFonts w:eastAsiaTheme="minorEastAsia"/>
                <w:color w:val="0E2841" w:themeColor="text2"/>
              </w:rPr>
              <w:t>Risque de fuite de données clients</w:t>
            </w:r>
          </w:p>
          <w:p w:rsidRPr="003A0720" w:rsidR="00486759" w:rsidP="00597B56" w:rsidRDefault="00486759" w14:paraId="76735B7F" w14:textId="77777777">
            <w:pPr>
              <w:rPr>
                <w:rFonts w:eastAsiaTheme="minorEastAsia"/>
                <w:color w:val="0E2841" w:themeColor="text2"/>
              </w:rPr>
            </w:pPr>
          </w:p>
        </w:tc>
      </w:tr>
      <w:tr w:rsidR="002835E0" w:rsidTr="43E4B7F0" w14:paraId="3AF0CBE0" w14:textId="77777777">
        <w:tc>
          <w:tcPr>
            <w:tcW w:w="2547" w:type="dxa"/>
          </w:tcPr>
          <w:p w:rsidRPr="00902739" w:rsidR="00486759" w:rsidP="00902739" w:rsidRDefault="00434492" w14:paraId="46B6D60A" w14:textId="18C22B34">
            <w:pPr>
              <w:rPr>
                <w:rFonts w:eastAsiaTheme="minorEastAsia"/>
                <w:color w:val="0E2841" w:themeColor="text2"/>
              </w:rPr>
            </w:pPr>
            <w:r w:rsidRPr="60B62D85">
              <w:rPr>
                <w:rFonts w:eastAsiaTheme="minorEastAsia"/>
                <w:color w:val="0E2841" w:themeColor="text2"/>
              </w:rPr>
              <w:t xml:space="preserve">NAS Synology : backups non testés </w:t>
            </w:r>
          </w:p>
        </w:tc>
        <w:tc>
          <w:tcPr>
            <w:tcW w:w="2681" w:type="dxa"/>
          </w:tcPr>
          <w:p w:rsidRPr="00243ACB" w:rsidR="00243ACB" w:rsidP="00243ACB" w:rsidRDefault="00243ACB" w14:paraId="510F98AE" w14:textId="7736FD26">
            <w:pPr>
              <w:rPr>
                <w:rFonts w:eastAsiaTheme="minorEastAsia"/>
                <w:color w:val="0E2841" w:themeColor="text2"/>
              </w:rPr>
            </w:pPr>
            <w:r w:rsidRPr="60B62D85">
              <w:rPr>
                <w:rFonts w:eastAsiaTheme="minorEastAsia"/>
                <w:color w:val="0E2841" w:themeColor="text2"/>
              </w:rPr>
              <w:t xml:space="preserve">Pas de surveillance (Fail2ban, EDR, alertes) </w:t>
            </w:r>
          </w:p>
          <w:p w:rsidRPr="003A0720" w:rsidR="00486759" w:rsidP="00597B56" w:rsidRDefault="00486759" w14:paraId="6F3E1898" w14:textId="77777777">
            <w:pPr>
              <w:rPr>
                <w:rFonts w:eastAsiaTheme="minorEastAsia"/>
                <w:color w:val="0E2841" w:themeColor="text2"/>
              </w:rPr>
            </w:pPr>
          </w:p>
        </w:tc>
        <w:tc>
          <w:tcPr>
            <w:tcW w:w="2614" w:type="dxa"/>
          </w:tcPr>
          <w:p w:rsidRPr="003A0720" w:rsidR="00486759" w:rsidP="00597B56" w:rsidRDefault="00486759" w14:paraId="3C426CB1" w14:textId="77777777">
            <w:pPr>
              <w:rPr>
                <w:rFonts w:eastAsiaTheme="minorEastAsia"/>
                <w:color w:val="0E2841" w:themeColor="text2"/>
              </w:rPr>
            </w:pPr>
          </w:p>
        </w:tc>
        <w:tc>
          <w:tcPr>
            <w:tcW w:w="2614" w:type="dxa"/>
          </w:tcPr>
          <w:p w:rsidRPr="00902739" w:rsidR="00902739" w:rsidP="00902739" w:rsidRDefault="00902739" w14:paraId="502FA57D" w14:textId="30C6AE96">
            <w:pPr>
              <w:rPr>
                <w:rFonts w:eastAsiaTheme="minorEastAsia"/>
                <w:color w:val="0E2841" w:themeColor="text2"/>
              </w:rPr>
            </w:pPr>
            <w:r w:rsidRPr="60B62D85">
              <w:rPr>
                <w:rFonts w:eastAsiaTheme="minorEastAsia"/>
                <w:color w:val="0E2841" w:themeColor="text2"/>
              </w:rPr>
              <w:t xml:space="preserve">Indisponibilité du serveur principal </w:t>
            </w:r>
          </w:p>
          <w:p w:rsidRPr="003A0720" w:rsidR="00486759" w:rsidP="00597B56" w:rsidRDefault="00486759" w14:paraId="5B508450" w14:textId="77777777">
            <w:pPr>
              <w:rPr>
                <w:rFonts w:eastAsiaTheme="minorEastAsia"/>
                <w:color w:val="0E2841" w:themeColor="text2"/>
              </w:rPr>
            </w:pPr>
          </w:p>
        </w:tc>
      </w:tr>
    </w:tbl>
    <w:p w:rsidR="31A4FB35" w:rsidP="5DE84707" w:rsidRDefault="31A4FB35" w14:paraId="1197B01A" w14:textId="42AE1A65">
      <w:pPr>
        <w:rPr>
          <w:rFonts w:eastAsiaTheme="minorEastAsia"/>
          <w:color w:val="0E2841" w:themeColor="text2"/>
          <w:sz w:val="20"/>
          <w:szCs w:val="20"/>
        </w:rPr>
      </w:pPr>
    </w:p>
    <w:p w:rsidR="00AE3E1A" w:rsidP="5DE84707" w:rsidRDefault="00AE3E1A" w14:paraId="5FAA3113" w14:textId="77777777">
      <w:pPr>
        <w:rPr>
          <w:rFonts w:eastAsiaTheme="minorEastAsia"/>
          <w:b/>
          <w:bCs/>
          <w:color w:val="156082" w:themeColor="accent1"/>
          <w:sz w:val="56"/>
          <w:szCs w:val="56"/>
        </w:rPr>
      </w:pPr>
    </w:p>
    <w:p w:rsidR="5DE84707" w:rsidP="5DE84707" w:rsidRDefault="5DE84707" w14:paraId="3F5BACDC" w14:textId="749B0573">
      <w:pPr>
        <w:rPr>
          <w:rFonts w:eastAsiaTheme="minorEastAsia"/>
          <w:b/>
          <w:bCs/>
          <w:color w:val="156082" w:themeColor="accent1"/>
          <w:sz w:val="56"/>
          <w:szCs w:val="56"/>
        </w:rPr>
      </w:pPr>
    </w:p>
    <w:p w:rsidR="5DE84707" w:rsidP="5DE84707" w:rsidRDefault="5DE84707" w14:paraId="5C2C60BC" w14:textId="691416C7">
      <w:pPr>
        <w:rPr>
          <w:rFonts w:eastAsiaTheme="minorEastAsia"/>
          <w:b/>
          <w:bCs/>
          <w:color w:val="156082" w:themeColor="accent1"/>
          <w:sz w:val="56"/>
          <w:szCs w:val="56"/>
        </w:rPr>
      </w:pPr>
    </w:p>
    <w:p w:rsidR="5DE84707" w:rsidP="5DE84707" w:rsidRDefault="5DE84707" w14:paraId="3F188F29" w14:textId="674FBDD2">
      <w:pPr>
        <w:rPr>
          <w:rFonts w:eastAsiaTheme="minorEastAsia"/>
          <w:b/>
          <w:bCs/>
          <w:color w:val="156082" w:themeColor="accent1"/>
          <w:sz w:val="56"/>
          <w:szCs w:val="56"/>
        </w:rPr>
      </w:pPr>
    </w:p>
    <w:p w:rsidR="5DE84707" w:rsidP="5DE84707" w:rsidRDefault="5DE84707" w14:paraId="2C540428" w14:textId="6FEBF736">
      <w:pPr>
        <w:rPr>
          <w:rFonts w:eastAsiaTheme="minorEastAsia"/>
          <w:b/>
          <w:bCs/>
          <w:color w:val="156082" w:themeColor="accent1"/>
          <w:sz w:val="56"/>
          <w:szCs w:val="56"/>
        </w:rPr>
      </w:pPr>
    </w:p>
    <w:p w:rsidR="5DE84707" w:rsidP="5DE84707" w:rsidRDefault="5DE84707" w14:paraId="2707831E" w14:textId="1C9B4567">
      <w:pPr>
        <w:rPr>
          <w:rFonts w:eastAsiaTheme="minorEastAsia"/>
          <w:b/>
          <w:bCs/>
          <w:color w:val="156082" w:themeColor="accent1"/>
          <w:sz w:val="56"/>
          <w:szCs w:val="56"/>
        </w:rPr>
      </w:pPr>
    </w:p>
    <w:p w:rsidR="5DE84707" w:rsidP="5DE84707" w:rsidRDefault="5DE84707" w14:paraId="5EBE21F3" w14:textId="52CEF845">
      <w:pPr>
        <w:rPr>
          <w:rFonts w:eastAsiaTheme="minorEastAsia"/>
          <w:b/>
          <w:bCs/>
          <w:color w:val="156082" w:themeColor="accent1"/>
          <w:sz w:val="56"/>
          <w:szCs w:val="56"/>
        </w:rPr>
      </w:pPr>
    </w:p>
    <w:p w:rsidRPr="00185A51" w:rsidR="004F6603" w:rsidP="6D6748EC" w:rsidRDefault="001227B9" w14:paraId="3C535BC8" w14:textId="74102324">
      <w:pPr>
        <w:spacing w:line="240" w:lineRule="exact"/>
        <w:jc w:val="center"/>
        <w:rPr>
          <w:rFonts w:eastAsiaTheme="minorEastAsia"/>
          <w:b/>
          <w:color w:val="156082" w:themeColor="accent1"/>
          <w:sz w:val="56"/>
          <w:szCs w:val="56"/>
        </w:rPr>
      </w:pPr>
      <w:r w:rsidRPr="60B62D85">
        <w:rPr>
          <w:rFonts w:eastAsiaTheme="minorEastAsia"/>
          <w:b/>
          <w:color w:val="156082" w:themeColor="accent1"/>
          <w:sz w:val="56"/>
          <w:szCs w:val="56"/>
        </w:rPr>
        <w:t xml:space="preserve">Analyse de l’infrastructure </w:t>
      </w:r>
    </w:p>
    <w:p w:rsidR="03AE0AA9" w:rsidP="5DE84707" w:rsidRDefault="5DE84707" w14:paraId="6DC827A1" w14:textId="54E86541">
      <w:pPr>
        <w:spacing w:line="240" w:lineRule="exact"/>
        <w:jc w:val="center"/>
        <w:rPr>
          <w:rFonts w:eastAsiaTheme="minorEastAsia"/>
          <w:b/>
          <w:bCs/>
          <w:color w:val="156082" w:themeColor="accent1"/>
          <w:sz w:val="64"/>
          <w:szCs w:val="64"/>
        </w:rPr>
      </w:pPr>
      <w:r w:rsidRPr="5DE84707">
        <w:rPr>
          <w:rFonts w:eastAsiaTheme="minorEastAsia"/>
          <w:b/>
          <w:bCs/>
          <w:color w:val="156082" w:themeColor="accent1"/>
          <w:sz w:val="56"/>
          <w:szCs w:val="56"/>
        </w:rPr>
        <w:t>Existante (Audit initial) /TechSud</w:t>
      </w:r>
    </w:p>
    <w:p w:rsidR="5DE84707" w:rsidP="5DE84707" w:rsidRDefault="5DE84707" w14:paraId="57422A2F" w14:textId="5D75C944">
      <w:pPr>
        <w:spacing w:line="240" w:lineRule="exact"/>
        <w:jc w:val="center"/>
        <w:rPr>
          <w:rFonts w:eastAsiaTheme="minorEastAsia"/>
          <w:b/>
          <w:bCs/>
          <w:color w:val="156082" w:themeColor="accent1"/>
          <w:sz w:val="56"/>
          <w:szCs w:val="56"/>
        </w:rPr>
      </w:pPr>
    </w:p>
    <w:p w:rsidR="38FF7779" w:rsidP="5DE84707" w:rsidRDefault="5DE84707" w14:paraId="13563E3D" w14:textId="72162303">
      <w:pPr>
        <w:rPr>
          <w:rFonts w:eastAsiaTheme="minorEastAsia"/>
          <w:color w:val="000000" w:themeColor="text1"/>
        </w:rPr>
      </w:pPr>
      <w:r w:rsidRPr="5DE84707">
        <w:rPr>
          <w:rFonts w:eastAsiaTheme="minorEastAsia"/>
          <w:b/>
          <w:bCs/>
          <w:color w:val="0E2841" w:themeColor="text2"/>
        </w:rPr>
        <w:t xml:space="preserve">Objectif : </w:t>
      </w:r>
      <w:r w:rsidRPr="5DE84707">
        <w:rPr>
          <w:rFonts w:eastAsiaTheme="minorEastAsia"/>
          <w:color w:val="000000" w:themeColor="text1"/>
        </w:rPr>
        <w:t>comprendre ce qui tourne, ce qui est exposé, ce qui est vulnérable.</w:t>
      </w:r>
    </w:p>
    <w:p w:rsidRPr="00D9048C" w:rsidR="00AA4889" w:rsidP="0047509F" w:rsidRDefault="00A763F2" w14:paraId="3237B5D9" w14:textId="075BECE1">
      <w:pPr>
        <w:pStyle w:val="ListParagraph"/>
        <w:numPr>
          <w:ilvl w:val="0"/>
          <w:numId w:val="7"/>
        </w:numPr>
        <w:rPr>
          <w:rFonts w:eastAsiaTheme="minorEastAsia"/>
          <w:b/>
          <w:color w:val="000000" w:themeColor="text1"/>
          <w:sz w:val="36"/>
          <w:szCs w:val="36"/>
        </w:rPr>
      </w:pPr>
      <w:r w:rsidRPr="60B62D85">
        <w:rPr>
          <w:rFonts w:eastAsiaTheme="minorEastAsia"/>
          <w:b/>
          <w:color w:val="000000" w:themeColor="text1"/>
          <w:sz w:val="36"/>
          <w:szCs w:val="36"/>
        </w:rPr>
        <w:t>Identif</w:t>
      </w:r>
      <w:r w:rsidRPr="60B62D85" w:rsidR="00756A1E">
        <w:rPr>
          <w:rFonts w:eastAsiaTheme="minorEastAsia"/>
          <w:b/>
          <w:color w:val="000000" w:themeColor="text1"/>
          <w:sz w:val="36"/>
          <w:szCs w:val="36"/>
        </w:rPr>
        <w:t>ic</w:t>
      </w:r>
      <w:r w:rsidRPr="60B62D85" w:rsidR="002D06FF">
        <w:rPr>
          <w:rFonts w:eastAsiaTheme="minorEastAsia"/>
          <w:b/>
          <w:color w:val="000000" w:themeColor="text1"/>
          <w:sz w:val="36"/>
          <w:szCs w:val="36"/>
        </w:rPr>
        <w:t>ation</w:t>
      </w:r>
      <w:r w:rsidRPr="60B62D85">
        <w:rPr>
          <w:rFonts w:eastAsiaTheme="minorEastAsia"/>
          <w:b/>
          <w:color w:val="000000" w:themeColor="text1"/>
          <w:sz w:val="36"/>
          <w:szCs w:val="36"/>
        </w:rPr>
        <w:t xml:space="preserve"> </w:t>
      </w:r>
      <w:r w:rsidRPr="60B62D85" w:rsidR="00D94346">
        <w:rPr>
          <w:rFonts w:eastAsiaTheme="minorEastAsia"/>
          <w:b/>
          <w:color w:val="000000" w:themeColor="text1"/>
          <w:sz w:val="36"/>
          <w:szCs w:val="36"/>
        </w:rPr>
        <w:t>d</w:t>
      </w:r>
      <w:r w:rsidRPr="60B62D85" w:rsidR="002E4D66">
        <w:rPr>
          <w:rFonts w:eastAsiaTheme="minorEastAsia"/>
          <w:b/>
          <w:color w:val="000000" w:themeColor="text1"/>
          <w:sz w:val="36"/>
          <w:szCs w:val="36"/>
        </w:rPr>
        <w:t>’</w:t>
      </w:r>
      <w:r w:rsidRPr="60B62D85">
        <w:rPr>
          <w:rFonts w:eastAsiaTheme="minorEastAsia"/>
          <w:b/>
          <w:color w:val="000000" w:themeColor="text1"/>
          <w:sz w:val="36"/>
          <w:szCs w:val="36"/>
        </w:rPr>
        <w:t xml:space="preserve">informations </w:t>
      </w:r>
      <w:r w:rsidRPr="60B62D85" w:rsidR="006166D9">
        <w:rPr>
          <w:rFonts w:eastAsiaTheme="minorEastAsia"/>
          <w:b/>
          <w:color w:val="000000" w:themeColor="text1"/>
          <w:sz w:val="36"/>
          <w:szCs w:val="36"/>
        </w:rPr>
        <w:t>sur</w:t>
      </w:r>
      <w:r w:rsidRPr="60B62D85" w:rsidR="00502F7E">
        <w:rPr>
          <w:rFonts w:eastAsiaTheme="minorEastAsia"/>
          <w:b/>
          <w:color w:val="000000" w:themeColor="text1"/>
          <w:sz w:val="36"/>
          <w:szCs w:val="36"/>
        </w:rPr>
        <w:t xml:space="preserve"> le</w:t>
      </w:r>
      <w:r w:rsidRPr="60B62D85" w:rsidR="006D44FE">
        <w:rPr>
          <w:rFonts w:eastAsiaTheme="minorEastAsia"/>
          <w:b/>
          <w:color w:val="000000" w:themeColor="text1"/>
          <w:sz w:val="36"/>
          <w:szCs w:val="36"/>
        </w:rPr>
        <w:t xml:space="preserve"> </w:t>
      </w:r>
      <w:r w:rsidRPr="60B62D85">
        <w:rPr>
          <w:rFonts w:eastAsiaTheme="minorEastAsia"/>
          <w:b/>
          <w:color w:val="000000" w:themeColor="text1"/>
          <w:sz w:val="36"/>
          <w:szCs w:val="36"/>
        </w:rPr>
        <w:t>système de base</w:t>
      </w:r>
    </w:p>
    <w:p w:rsidRPr="00635381" w:rsidR="00A6665F" w:rsidP="5DE84707" w:rsidRDefault="00A6665F" w14:paraId="0EFB3E9C" w14:textId="56EDB9D0">
      <w:pPr>
        <w:rPr>
          <w:rFonts w:eastAsiaTheme="minorEastAsia"/>
          <w:color w:val="000000" w:themeColor="text1"/>
        </w:rPr>
      </w:pPr>
      <w:r>
        <w:rPr>
          <w:noProof/>
        </w:rPr>
        <w:drawing>
          <wp:inline distT="0" distB="0" distL="0" distR="0" wp14:anchorId="00EC9E3B" wp14:editId="7E06C536">
            <wp:extent cx="6656832" cy="3225800"/>
            <wp:effectExtent l="0" t="0" r="0" b="0"/>
            <wp:docPr id="1088826660" name="Picture 1">
              <a:extLst xmlns:a="http://schemas.openxmlformats.org/drawingml/2006/main">
                <a:ext uri="{FF2B5EF4-FFF2-40B4-BE49-F238E27FC236}">
                  <a16:creationId xmlns:a16="http://schemas.microsoft.com/office/drawing/2014/main" id="{FC4BDB1B-A7BE-4C3F-B3D3-743099393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992" name=""/>
                    <pic:cNvPicPr/>
                  </pic:nvPicPr>
                  <pic:blipFill>
                    <a:blip r:embed="rId6"/>
                    <a:stretch>
                      <a:fillRect/>
                    </a:stretch>
                  </pic:blipFill>
                  <pic:spPr>
                    <a:xfrm>
                      <a:off x="0" y="0"/>
                      <a:ext cx="6665152" cy="3229832"/>
                    </a:xfrm>
                    <a:prstGeom prst="rect">
                      <a:avLst/>
                    </a:prstGeom>
                  </pic:spPr>
                </pic:pic>
              </a:graphicData>
            </a:graphic>
          </wp:inline>
        </w:drawing>
      </w:r>
      <w:proofErr w:type="spellStart"/>
    </w:p>
    <w:p w:rsidRPr="00635381" w:rsidR="00A6665F" w:rsidP="5DE84707" w:rsidRDefault="5DE84707" w14:paraId="1D3DE308" w14:textId="4C1F1F1A">
      <w:pPr>
        <w:rPr>
          <w:rFonts w:eastAsiaTheme="minorEastAsia"/>
          <w:color w:val="000000" w:themeColor="text1"/>
        </w:rPr>
      </w:pPr>
      <w:r w:rsidRPr="5DE84707">
        <w:rPr>
          <w:rFonts w:eastAsiaTheme="minorEastAsia"/>
          <w:color w:val="000000" w:themeColor="text1"/>
        </w:rPr>
        <w:t>L’analyse initiale du système commence par la collecte d’informations générales sur la machine afin de comprendre l’environnement dans lequel l’audit sera réalisé. Les commandes hostnamectl, uname -a et lsb_release -a permettent d’obtenir une vue d’ensemble sur l’identité du système, sa version, son kernel et son environnement matériel.</w:t>
      </w:r>
    </w:p>
    <w:p w:rsidRPr="008B7461" w:rsidR="00A6665F" w:rsidP="00A6665F" w:rsidRDefault="00A6665F" w14:paraId="6A3B6C4A" w14:textId="77777777">
      <w:pPr>
        <w:rPr>
          <w:rFonts w:eastAsiaTheme="minorEastAsia"/>
          <w:color w:val="000000" w:themeColor="text1"/>
        </w:rPr>
      </w:pPr>
      <w:r w:rsidRPr="60B62D85">
        <w:rPr>
          <w:rFonts w:eastAsiaTheme="minorEastAsia"/>
          <w:color w:val="000000" w:themeColor="text1"/>
        </w:rPr>
        <w:t>Les résultats montrent que la machine auditée est une VM Kali Linux Rolling, exécutée sous VMware, avec un kernel récent (6.18.12+kali-amd64). Le système utilise</w:t>
      </w:r>
      <w:r w:rsidRPr="60B62D85">
        <w:rPr>
          <w:rFonts w:eastAsiaTheme="minorEastAsia"/>
          <w:b/>
          <w:color w:val="000000" w:themeColor="text1"/>
        </w:rPr>
        <w:t xml:space="preserve"> </w:t>
      </w:r>
      <w:r w:rsidRPr="60B62D85">
        <w:rPr>
          <w:rFonts w:eastAsiaTheme="minorEastAsia"/>
          <w:color w:val="000000" w:themeColor="text1"/>
        </w:rPr>
        <w:t>une architecture x86_64, ce qui garantit la compatibilité avec les outils de sécurité modernes. L’hôte possède un firmware datant de 2020, ce qui indique une plateforme virtuelle relativement ancienne mais fonctionnelle.</w:t>
      </w:r>
    </w:p>
    <w:p w:rsidRPr="0017066E" w:rsidR="00A6665F" w:rsidP="00A6665F" w:rsidRDefault="00A6665F" w14:paraId="04B6508B" w14:textId="77777777">
      <w:pPr>
        <w:rPr>
          <w:rFonts w:eastAsiaTheme="minorEastAsia"/>
          <w:color w:val="000000" w:themeColor="text1"/>
        </w:rPr>
      </w:pPr>
      <w:r w:rsidRPr="60B62D85">
        <w:rPr>
          <w:rFonts w:eastAsiaTheme="minorEastAsia"/>
          <w:color w:val="000000" w:themeColor="text1"/>
        </w:rPr>
        <w:t>Ces informations sont essentielles car elles permettent de :</w:t>
      </w:r>
    </w:p>
    <w:p w:rsidRPr="0017066E" w:rsidR="00A6665F" w:rsidP="00A6665F" w:rsidRDefault="004100D5" w14:paraId="613C890F" w14:textId="484AED11">
      <w:pPr>
        <w:numPr>
          <w:ilvl w:val="0"/>
          <w:numId w:val="2"/>
        </w:numPr>
        <w:rPr>
          <w:rFonts w:eastAsiaTheme="minorEastAsia"/>
          <w:color w:val="000000" w:themeColor="text1"/>
        </w:rPr>
      </w:pPr>
      <w:r w:rsidRPr="60B62D85">
        <w:rPr>
          <w:rFonts w:eastAsiaTheme="minorEastAsia"/>
          <w:color w:val="000000" w:themeColor="text1"/>
        </w:rPr>
        <w:t>Confirmer</w:t>
      </w:r>
      <w:r w:rsidRPr="60B62D85" w:rsidR="00A6665F">
        <w:rPr>
          <w:rFonts w:eastAsiaTheme="minorEastAsia"/>
          <w:color w:val="000000" w:themeColor="text1"/>
        </w:rPr>
        <w:t xml:space="preserve"> que l’environnement est bien une machine virtuelle isolée (sécurité du lab),</w:t>
      </w:r>
    </w:p>
    <w:p w:rsidRPr="0017066E" w:rsidR="00A6665F" w:rsidP="00A6665F" w:rsidRDefault="004100D5" w14:paraId="6A62F6DD" w14:textId="1FE14AC4">
      <w:pPr>
        <w:numPr>
          <w:ilvl w:val="0"/>
          <w:numId w:val="2"/>
        </w:numPr>
        <w:rPr>
          <w:rFonts w:eastAsiaTheme="minorEastAsia"/>
          <w:color w:val="000000" w:themeColor="text1"/>
        </w:rPr>
      </w:pPr>
      <w:r w:rsidRPr="60B62D85">
        <w:rPr>
          <w:rFonts w:eastAsiaTheme="minorEastAsia"/>
          <w:color w:val="000000" w:themeColor="text1"/>
        </w:rPr>
        <w:t>Vérifier</w:t>
      </w:r>
      <w:r w:rsidRPr="60B62D85" w:rsidR="00A6665F">
        <w:rPr>
          <w:rFonts w:eastAsiaTheme="minorEastAsia"/>
          <w:color w:val="000000" w:themeColor="text1"/>
        </w:rPr>
        <w:t xml:space="preserve"> que le système est à jour et supporté,</w:t>
      </w:r>
    </w:p>
    <w:p w:rsidRPr="0017066E" w:rsidR="00A6665F" w:rsidP="00A6665F" w:rsidRDefault="004100D5" w14:paraId="71A56422" w14:textId="4ABFFBF3">
      <w:pPr>
        <w:numPr>
          <w:ilvl w:val="0"/>
          <w:numId w:val="2"/>
        </w:numPr>
        <w:rPr>
          <w:rFonts w:eastAsiaTheme="minorEastAsia"/>
          <w:color w:val="000000" w:themeColor="text1"/>
        </w:rPr>
      </w:pPr>
      <w:r w:rsidRPr="60B62D85">
        <w:rPr>
          <w:rFonts w:eastAsiaTheme="minorEastAsia"/>
          <w:color w:val="000000" w:themeColor="text1"/>
        </w:rPr>
        <w:t>Identifier</w:t>
      </w:r>
      <w:r w:rsidRPr="60B62D85" w:rsidR="00A6665F">
        <w:rPr>
          <w:rFonts w:eastAsiaTheme="minorEastAsia"/>
          <w:color w:val="000000" w:themeColor="text1"/>
        </w:rPr>
        <w:t xml:space="preserve"> d’éventuels risques liés à un kernel obsolète ou une distribution non maintenue,</w:t>
      </w:r>
    </w:p>
    <w:p w:rsidRPr="0017066E" w:rsidR="00A6665F" w:rsidP="00A6665F" w:rsidRDefault="004100D5" w14:paraId="70FF631C" w14:textId="7F844746">
      <w:pPr>
        <w:numPr>
          <w:ilvl w:val="0"/>
          <w:numId w:val="2"/>
        </w:numPr>
        <w:rPr>
          <w:rFonts w:eastAsiaTheme="minorEastAsia"/>
          <w:color w:val="000000" w:themeColor="text1"/>
        </w:rPr>
      </w:pPr>
      <w:r w:rsidRPr="60B62D85">
        <w:rPr>
          <w:rFonts w:eastAsiaTheme="minorEastAsia"/>
          <w:color w:val="000000" w:themeColor="text1"/>
        </w:rPr>
        <w:t>Adapter</w:t>
      </w:r>
      <w:r w:rsidRPr="60B62D85" w:rsidR="00A6665F">
        <w:rPr>
          <w:rFonts w:eastAsiaTheme="minorEastAsia"/>
          <w:color w:val="000000" w:themeColor="text1"/>
        </w:rPr>
        <w:t xml:space="preserve"> les outils et techniques d’audit à la version du système.</w:t>
      </w:r>
    </w:p>
    <w:p w:rsidR="006076E5" w:rsidP="5DE84707" w:rsidRDefault="5DE84707" w14:paraId="3216B14B" w14:textId="097AB69C">
      <w:pPr>
        <w:rPr>
          <w:rFonts w:eastAsiaTheme="minorEastAsia"/>
          <w:color w:val="000000" w:themeColor="text1"/>
        </w:rPr>
      </w:pPr>
      <w:r w:rsidRPr="5DE84707">
        <w:rPr>
          <w:rFonts w:eastAsiaTheme="minorEastAsia"/>
          <w:color w:val="000000" w:themeColor="text1"/>
        </w:rPr>
        <w:t>Cette étape constitue la base de l’audit, car elle garantit que les analyses suivantes (services, ports, configurations, logs) seront interprétées dans le bon contexte technique.</w:t>
      </w:r>
    </w:p>
    <w:p w:rsidR="10327C63" w:rsidP="10327C63" w:rsidRDefault="10327C63" w14:paraId="1E2D3262" w14:textId="364338BC">
      <w:pPr>
        <w:rPr>
          <w:rFonts w:eastAsiaTheme="minorEastAsia"/>
          <w:color w:val="000000" w:themeColor="text1"/>
          <w:sz w:val="32"/>
          <w:szCs w:val="32"/>
        </w:rPr>
      </w:pPr>
    </w:p>
    <w:p w:rsidR="0D6AD566" w:rsidP="79831222" w:rsidRDefault="00D8349F" w14:paraId="3749448C" w14:textId="48F091E4">
      <w:pPr>
        <w:pStyle w:val="ListParagraph"/>
        <w:numPr>
          <w:ilvl w:val="0"/>
          <w:numId w:val="7"/>
        </w:numPr>
        <w:rPr>
          <w:rFonts w:eastAsiaTheme="minorEastAsia"/>
          <w:b/>
          <w:color w:val="000000" w:themeColor="text1"/>
          <w:sz w:val="36"/>
          <w:szCs w:val="36"/>
        </w:rPr>
      </w:pPr>
      <w:r w:rsidRPr="60B62D85">
        <w:rPr>
          <w:rFonts w:eastAsiaTheme="minorEastAsia"/>
          <w:b/>
          <w:color w:val="000000" w:themeColor="text1"/>
          <w:sz w:val="36"/>
          <w:szCs w:val="36"/>
        </w:rPr>
        <w:t>Lister les services actifs</w:t>
      </w:r>
    </w:p>
    <w:p w:rsidRPr="00B664AF" w:rsidR="007D3F09" w:rsidP="001C0401" w:rsidRDefault="00B1780C" w14:paraId="3D2B2851" w14:textId="58CBA1B6">
      <w:pPr>
        <w:rPr>
          <w:rFonts w:eastAsiaTheme="minorEastAsia"/>
          <w:b/>
          <w:color w:val="000000" w:themeColor="text1"/>
          <w:sz w:val="40"/>
          <w:szCs w:val="40"/>
        </w:rPr>
      </w:pPr>
      <w:r>
        <w:rPr>
          <w:noProof/>
        </w:rPr>
        <w:drawing>
          <wp:inline distT="0" distB="0" distL="0" distR="0" wp14:anchorId="1707BAA1" wp14:editId="40B62612">
            <wp:extent cx="6519672" cy="3092450"/>
            <wp:effectExtent l="0" t="0" r="0" b="0"/>
            <wp:docPr id="255161739" name="Picture 2">
              <a:extLst xmlns:a="http://schemas.openxmlformats.org/drawingml/2006/main">
                <a:ext uri="{FF2B5EF4-FFF2-40B4-BE49-F238E27FC236}">
                  <a16:creationId xmlns:a16="http://schemas.microsoft.com/office/drawing/2014/main" id="{CEA7C653-A92B-47CC-9B8B-DB39FFD04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69791" name=""/>
                    <pic:cNvPicPr/>
                  </pic:nvPicPr>
                  <pic:blipFill>
                    <a:blip r:embed="rId7"/>
                    <a:stretch>
                      <a:fillRect/>
                    </a:stretch>
                  </pic:blipFill>
                  <pic:spPr>
                    <a:xfrm>
                      <a:off x="0" y="0"/>
                      <a:ext cx="6523293" cy="3094168"/>
                    </a:xfrm>
                    <a:prstGeom prst="rect">
                      <a:avLst/>
                    </a:prstGeom>
                  </pic:spPr>
                </pic:pic>
              </a:graphicData>
            </a:graphic>
          </wp:inline>
        </w:drawing>
      </w:r>
    </w:p>
    <w:p w:rsidRPr="00A0658F" w:rsidR="007D6A4C" w:rsidP="6C0D4E4E" w:rsidRDefault="6C0D4E4E" w14:paraId="0F9A1E69" w14:textId="34A9DDD7">
      <w:pPr>
        <w:rPr>
          <w:rFonts w:eastAsiaTheme="minorEastAsia"/>
          <w:color w:val="000000" w:themeColor="text1"/>
        </w:rPr>
      </w:pPr>
      <w:r w:rsidRPr="60B62D85">
        <w:rPr>
          <w:rFonts w:eastAsiaTheme="minorEastAsia"/>
          <w:color w:val="000000" w:themeColor="text1"/>
        </w:rPr>
        <w:t xml:space="preserve">Cette étape vise à identifier les services actuellement actifs sur le système afin de comprendre la charge fonctionnelle et la surface d’exposition du serveur. La commande utilisée </w:t>
      </w:r>
      <w:r w:rsidRPr="60B62D85">
        <w:rPr>
          <w:rFonts w:eastAsiaTheme="minorEastAsia"/>
          <w:b/>
          <w:i/>
          <w:color w:val="000000" w:themeColor="text1"/>
        </w:rPr>
        <w:t>: systemctl list-units --type=service --state=running</w:t>
      </w:r>
      <w:r w:rsidRPr="60B62D85">
        <w:rPr>
          <w:rFonts w:eastAsiaTheme="minorEastAsia"/>
          <w:b/>
          <w:color w:val="000000" w:themeColor="text1"/>
        </w:rPr>
        <w:t xml:space="preserve"> </w:t>
      </w:r>
      <w:r w:rsidRPr="60B62D85">
        <w:rPr>
          <w:rFonts w:eastAsiaTheme="minorEastAsia"/>
          <w:color w:val="000000" w:themeColor="text1"/>
        </w:rPr>
        <w:t>affiche la liste des unités de service en cours d’exécution, leur état de chargement, leur statut d’activité et une brève description de leur rôle.</w:t>
      </w:r>
    </w:p>
    <w:p w:rsidR="001E5C7A" w:rsidP="6C0D4E4E" w:rsidRDefault="001E5C7A" w14:paraId="67E4EB69" w14:textId="77777777">
      <w:pPr>
        <w:rPr>
          <w:rFonts w:eastAsiaTheme="minorEastAsia"/>
          <w:color w:val="000000" w:themeColor="text1"/>
        </w:rPr>
      </w:pPr>
    </w:p>
    <w:p w:rsidRPr="004B23C4" w:rsidR="004B23C4" w:rsidP="6C0D4E4E" w:rsidRDefault="6C0D4E4E" w14:paraId="3B283B3B" w14:textId="4F116907">
      <w:pPr>
        <w:rPr>
          <w:rFonts w:eastAsiaTheme="minorEastAsia"/>
          <w:color w:val="000000" w:themeColor="text1"/>
        </w:rPr>
      </w:pPr>
      <w:r w:rsidRPr="60B62D85">
        <w:rPr>
          <w:rFonts w:eastAsiaTheme="minorEastAsia"/>
          <w:color w:val="000000" w:themeColor="text1"/>
        </w:rPr>
        <w:t xml:space="preserve">Les résultats montrent que </w:t>
      </w:r>
      <w:r w:rsidRPr="60B62D85">
        <w:rPr>
          <w:rFonts w:eastAsiaTheme="minorEastAsia"/>
          <w:b/>
          <w:color w:val="000000" w:themeColor="text1"/>
        </w:rPr>
        <w:t>21 services</w:t>
      </w:r>
      <w:r w:rsidRPr="60B62D85">
        <w:rPr>
          <w:rFonts w:eastAsiaTheme="minorEastAsia"/>
          <w:color w:val="000000" w:themeColor="text1"/>
        </w:rPr>
        <w:t xml:space="preserve"> sont actifs sur la machine Kali Linux. Parmi eux, on retrouve des services essentiels au fonctionnement du système tels que :</w:t>
      </w:r>
    </w:p>
    <w:p w:rsidRPr="004B23C4" w:rsidR="004B23C4" w:rsidP="6C0D4E4E" w:rsidRDefault="6C0D4E4E" w14:paraId="1175255F" w14:textId="3358866B">
      <w:pPr>
        <w:numPr>
          <w:ilvl w:val="0"/>
          <w:numId w:val="10"/>
        </w:numPr>
        <w:rPr>
          <w:rFonts w:eastAsiaTheme="minorEastAsia"/>
          <w:color w:val="000000" w:themeColor="text1"/>
        </w:rPr>
      </w:pPr>
      <w:r w:rsidRPr="60B62D85">
        <w:rPr>
          <w:rFonts w:eastAsiaTheme="minorEastAsia"/>
          <w:b/>
          <w:color w:val="000000" w:themeColor="text1"/>
        </w:rPr>
        <w:t>NetworkManager.service</w:t>
      </w:r>
      <w:r w:rsidRPr="60B62D85">
        <w:rPr>
          <w:rFonts w:eastAsiaTheme="minorEastAsia"/>
          <w:color w:val="000000" w:themeColor="text1"/>
        </w:rPr>
        <w:t xml:space="preserve"> — </w:t>
      </w:r>
      <w:r w:rsidRPr="60B62D85" w:rsidR="4808008A">
        <w:rPr>
          <w:rFonts w:eastAsiaTheme="minorEastAsia"/>
          <w:color w:val="000000" w:themeColor="text1"/>
        </w:rPr>
        <w:t xml:space="preserve">&gt; </w:t>
      </w:r>
      <w:r w:rsidRPr="60B62D85">
        <w:rPr>
          <w:rFonts w:eastAsiaTheme="minorEastAsia"/>
          <w:color w:val="000000" w:themeColor="text1"/>
        </w:rPr>
        <w:t>gestion du réseau et des interfaces.</w:t>
      </w:r>
    </w:p>
    <w:p w:rsidRPr="004B23C4" w:rsidR="004B23C4" w:rsidP="6C0D4E4E" w:rsidRDefault="6C0D4E4E" w14:paraId="5627664E" w14:textId="57A1C656">
      <w:pPr>
        <w:numPr>
          <w:ilvl w:val="0"/>
          <w:numId w:val="10"/>
        </w:numPr>
        <w:rPr>
          <w:rFonts w:eastAsiaTheme="minorEastAsia"/>
          <w:color w:val="000000" w:themeColor="text1"/>
        </w:rPr>
      </w:pPr>
      <w:r w:rsidRPr="60B62D85">
        <w:rPr>
          <w:rFonts w:eastAsiaTheme="minorEastAsia"/>
          <w:b/>
          <w:color w:val="000000" w:themeColor="text1"/>
        </w:rPr>
        <w:t>ssh.service</w:t>
      </w:r>
      <w:r w:rsidRPr="60B62D85">
        <w:rPr>
          <w:rFonts w:eastAsiaTheme="minorEastAsia"/>
          <w:color w:val="000000" w:themeColor="text1"/>
        </w:rPr>
        <w:t xml:space="preserve"> — </w:t>
      </w:r>
      <w:r w:rsidRPr="60B62D85" w:rsidR="4808008A">
        <w:rPr>
          <w:rFonts w:eastAsiaTheme="minorEastAsia"/>
          <w:color w:val="000000" w:themeColor="text1"/>
        </w:rPr>
        <w:t xml:space="preserve">&gt; </w:t>
      </w:r>
      <w:r w:rsidRPr="60B62D85">
        <w:rPr>
          <w:rFonts w:eastAsiaTheme="minorEastAsia"/>
          <w:color w:val="000000" w:themeColor="text1"/>
        </w:rPr>
        <w:t>serveur SSH actif, point d’entrée potentiel pour une attaque.</w:t>
      </w:r>
    </w:p>
    <w:p w:rsidRPr="004B23C4" w:rsidR="004B23C4" w:rsidP="6C0D4E4E" w:rsidRDefault="6C0D4E4E" w14:paraId="408CB266" w14:textId="4C915EEF">
      <w:pPr>
        <w:numPr>
          <w:ilvl w:val="0"/>
          <w:numId w:val="10"/>
        </w:numPr>
        <w:rPr>
          <w:rFonts w:eastAsiaTheme="minorEastAsia"/>
          <w:color w:val="000000" w:themeColor="text1"/>
        </w:rPr>
      </w:pPr>
      <w:r w:rsidRPr="60B62D85">
        <w:rPr>
          <w:rFonts w:eastAsiaTheme="minorEastAsia"/>
          <w:b/>
          <w:color w:val="000000" w:themeColor="text1"/>
        </w:rPr>
        <w:t>cron.service</w:t>
      </w:r>
      <w:r w:rsidRPr="60B62D85">
        <w:rPr>
          <w:rFonts w:eastAsiaTheme="minorEastAsia"/>
          <w:color w:val="000000" w:themeColor="text1"/>
        </w:rPr>
        <w:t xml:space="preserve"> — </w:t>
      </w:r>
      <w:r w:rsidRPr="60B62D85" w:rsidR="4808008A">
        <w:rPr>
          <w:rFonts w:eastAsiaTheme="minorEastAsia"/>
          <w:color w:val="000000" w:themeColor="text1"/>
        </w:rPr>
        <w:t xml:space="preserve">&gt; </w:t>
      </w:r>
      <w:r w:rsidRPr="60B62D85">
        <w:rPr>
          <w:rFonts w:eastAsiaTheme="minorEastAsia"/>
          <w:color w:val="000000" w:themeColor="text1"/>
        </w:rPr>
        <w:t>exécution de tâches planifiées, parfois exploitées pour des scripts malveillants.</w:t>
      </w:r>
    </w:p>
    <w:p w:rsidRPr="004B23C4" w:rsidR="004B23C4" w:rsidP="6C0D4E4E" w:rsidRDefault="6C0D4E4E" w14:paraId="70A4DAC1" w14:textId="3A4909D3">
      <w:pPr>
        <w:numPr>
          <w:ilvl w:val="0"/>
          <w:numId w:val="10"/>
        </w:numPr>
        <w:rPr>
          <w:rFonts w:eastAsiaTheme="minorEastAsia"/>
          <w:color w:val="000000" w:themeColor="text1"/>
        </w:rPr>
      </w:pPr>
      <w:r w:rsidRPr="60B62D85">
        <w:rPr>
          <w:rFonts w:eastAsiaTheme="minorEastAsia"/>
          <w:b/>
          <w:color w:val="000000" w:themeColor="text1"/>
        </w:rPr>
        <w:t>systemd-journald.service</w:t>
      </w:r>
      <w:r w:rsidRPr="60B62D85">
        <w:rPr>
          <w:rFonts w:eastAsiaTheme="minorEastAsia"/>
          <w:color w:val="000000" w:themeColor="text1"/>
        </w:rPr>
        <w:t xml:space="preserve"> </w:t>
      </w:r>
      <w:r w:rsidRPr="60B62D85" w:rsidR="64E83935">
        <w:rPr>
          <w:rFonts w:eastAsiaTheme="minorEastAsia"/>
          <w:color w:val="000000" w:themeColor="text1"/>
        </w:rPr>
        <w:t xml:space="preserve">—&gt; </w:t>
      </w:r>
      <w:r w:rsidRPr="60B62D85">
        <w:rPr>
          <w:rFonts w:eastAsiaTheme="minorEastAsia"/>
          <w:color w:val="000000" w:themeColor="text1"/>
        </w:rPr>
        <w:t>gestion des journaux système.</w:t>
      </w:r>
    </w:p>
    <w:p w:rsidRPr="004B23C4" w:rsidR="004B23C4" w:rsidP="6C0D4E4E" w:rsidRDefault="6C0D4E4E" w14:paraId="7F6906EF" w14:textId="171C5832">
      <w:pPr>
        <w:numPr>
          <w:ilvl w:val="0"/>
          <w:numId w:val="10"/>
        </w:numPr>
        <w:rPr>
          <w:rFonts w:eastAsiaTheme="minorEastAsia"/>
          <w:color w:val="000000" w:themeColor="text1"/>
        </w:rPr>
      </w:pPr>
      <w:r w:rsidRPr="60B62D85">
        <w:rPr>
          <w:rFonts w:eastAsiaTheme="minorEastAsia"/>
          <w:b/>
          <w:color w:val="000000" w:themeColor="text1"/>
        </w:rPr>
        <w:t>lightdm.service</w:t>
      </w:r>
      <w:r w:rsidRPr="60B62D85">
        <w:rPr>
          <w:rFonts w:eastAsiaTheme="minorEastAsia"/>
          <w:color w:val="000000" w:themeColor="text1"/>
        </w:rPr>
        <w:t xml:space="preserve"> </w:t>
      </w:r>
      <w:r w:rsidRPr="60B62D85" w:rsidR="64E83935">
        <w:rPr>
          <w:rFonts w:eastAsiaTheme="minorEastAsia"/>
          <w:color w:val="000000" w:themeColor="text1"/>
        </w:rPr>
        <w:t xml:space="preserve">—&gt; </w:t>
      </w:r>
      <w:r w:rsidRPr="60B62D85">
        <w:rPr>
          <w:rFonts w:eastAsiaTheme="minorEastAsia"/>
          <w:color w:val="000000" w:themeColor="text1"/>
        </w:rPr>
        <w:t>gestionnaire graphique de sessions.</w:t>
      </w:r>
    </w:p>
    <w:p w:rsidRPr="004B23C4" w:rsidR="004B23C4" w:rsidP="004B23C4" w:rsidRDefault="2F87EB12" w14:paraId="7B3C0385" w14:textId="3504CD96">
      <w:pPr>
        <w:numPr>
          <w:ilvl w:val="0"/>
          <w:numId w:val="10"/>
        </w:numPr>
        <w:rPr>
          <w:rFonts w:eastAsiaTheme="minorEastAsia"/>
          <w:color w:val="000000" w:themeColor="text1"/>
        </w:rPr>
      </w:pPr>
      <w:r w:rsidRPr="2F87EB12">
        <w:rPr>
          <w:rFonts w:eastAsiaTheme="minorEastAsia"/>
          <w:b/>
          <w:bCs/>
          <w:color w:val="000000" w:themeColor="text1"/>
        </w:rPr>
        <w:t>Open</w:t>
      </w:r>
      <w:r w:rsidRPr="60B62D85" w:rsidR="004B23C4">
        <w:rPr>
          <w:rFonts w:eastAsiaTheme="minorEastAsia"/>
          <w:b/>
          <w:color w:val="000000" w:themeColor="text1"/>
        </w:rPr>
        <w:t>-vm-tools.service</w:t>
      </w:r>
      <w:r w:rsidRPr="60B62D85" w:rsidR="004B23C4">
        <w:rPr>
          <w:rFonts w:eastAsiaTheme="minorEastAsia"/>
          <w:color w:val="000000" w:themeColor="text1"/>
        </w:rPr>
        <w:t xml:space="preserve"> </w:t>
      </w:r>
      <w:r w:rsidRPr="60B62D85" w:rsidR="64E83935">
        <w:rPr>
          <w:rFonts w:eastAsiaTheme="minorEastAsia"/>
          <w:color w:val="000000" w:themeColor="text1"/>
        </w:rPr>
        <w:t xml:space="preserve">—&gt; </w:t>
      </w:r>
      <w:r w:rsidRPr="60B62D85" w:rsidR="004B23C4">
        <w:rPr>
          <w:rFonts w:eastAsiaTheme="minorEastAsia"/>
          <w:color w:val="000000" w:themeColor="text1"/>
        </w:rPr>
        <w:t>intégration avec VMware, confirmant l’environnement virtualisé.</w:t>
      </w:r>
    </w:p>
    <w:p w:rsidRPr="004B23C4" w:rsidR="004B23C4" w:rsidP="004B23C4" w:rsidRDefault="004B23C4" w14:paraId="485FF988" w14:textId="77777777">
      <w:pPr>
        <w:rPr>
          <w:rFonts w:eastAsiaTheme="minorEastAsia"/>
          <w:color w:val="000000" w:themeColor="text1"/>
        </w:rPr>
      </w:pPr>
      <w:r w:rsidRPr="60B62D85">
        <w:rPr>
          <w:rFonts w:eastAsiaTheme="minorEastAsia"/>
          <w:color w:val="000000" w:themeColor="text1"/>
        </w:rPr>
        <w:t>Cette analyse permet de distinguer les services critiques (réseau, authentification, gestion des utilisateurs) des services secondaires (affichage, gestion de l’énergie).</w:t>
      </w:r>
    </w:p>
    <w:p w:rsidRPr="005925B3" w:rsidR="005925B3" w:rsidP="005925B3" w:rsidRDefault="005925B3" w14:paraId="7F9CDAE5" w14:textId="77777777">
      <w:pPr>
        <w:rPr>
          <w:rFonts w:eastAsiaTheme="minorEastAsia"/>
          <w:b/>
          <w:color w:val="000000" w:themeColor="text1"/>
        </w:rPr>
      </w:pPr>
      <w:r w:rsidRPr="60B62D85">
        <w:rPr>
          <w:rFonts w:eastAsiaTheme="minorEastAsia"/>
          <w:b/>
          <w:color w:val="000000" w:themeColor="text1"/>
        </w:rPr>
        <w:t>Interprétation des résultats :</w:t>
      </w:r>
    </w:p>
    <w:p w:rsidRPr="005925B3" w:rsidR="005925B3" w:rsidP="005925B3" w:rsidRDefault="005925B3" w14:paraId="3F8681BF" w14:textId="77777777">
      <w:pPr>
        <w:numPr>
          <w:ilvl w:val="0"/>
          <w:numId w:val="11"/>
        </w:numPr>
        <w:rPr>
          <w:rFonts w:eastAsiaTheme="minorEastAsia"/>
          <w:color w:val="000000" w:themeColor="text1"/>
        </w:rPr>
      </w:pPr>
      <w:r w:rsidRPr="60B62D85">
        <w:rPr>
          <w:rFonts w:eastAsiaTheme="minorEastAsia"/>
          <w:color w:val="000000" w:themeColor="text1"/>
        </w:rPr>
        <w:t>La présence du service SSH indique une ouverture réseau à surveiller.</w:t>
      </w:r>
    </w:p>
    <w:p w:rsidRPr="005925B3" w:rsidR="005925B3" w:rsidP="005925B3" w:rsidRDefault="005925B3" w14:paraId="262C4E49" w14:textId="77777777">
      <w:pPr>
        <w:numPr>
          <w:ilvl w:val="0"/>
          <w:numId w:val="11"/>
        </w:numPr>
        <w:rPr>
          <w:rFonts w:eastAsiaTheme="minorEastAsia"/>
          <w:color w:val="000000" w:themeColor="text1"/>
        </w:rPr>
      </w:pPr>
      <w:r w:rsidRPr="60B62D85">
        <w:rPr>
          <w:rFonts w:eastAsiaTheme="minorEastAsia"/>
          <w:color w:val="000000" w:themeColor="text1"/>
        </w:rPr>
        <w:t>Le service cron doit être vérifié pour éviter l’exécution de tâches non autorisées.</w:t>
      </w:r>
    </w:p>
    <w:p w:rsidRPr="005925B3" w:rsidR="005925B3" w:rsidP="005925B3" w:rsidRDefault="005925B3" w14:paraId="0CC40E74" w14:textId="77777777">
      <w:pPr>
        <w:numPr>
          <w:ilvl w:val="0"/>
          <w:numId w:val="11"/>
        </w:numPr>
        <w:rPr>
          <w:rFonts w:eastAsiaTheme="minorEastAsia"/>
          <w:color w:val="000000" w:themeColor="text1"/>
        </w:rPr>
      </w:pPr>
      <w:r w:rsidRPr="60B62D85">
        <w:rPr>
          <w:rFonts w:eastAsiaTheme="minorEastAsia"/>
          <w:color w:val="000000" w:themeColor="text1"/>
        </w:rPr>
        <w:t>Les services NetworkManager et systemd-timesyncd sont nécessaires mais peuvent être ciblés pour des attaques de type MITM (Man-In-The-Middle).</w:t>
      </w:r>
    </w:p>
    <w:p w:rsidR="005925B3" w:rsidP="005925B3" w:rsidRDefault="005925B3" w14:paraId="586B3A00" w14:textId="77777777">
      <w:pPr>
        <w:numPr>
          <w:ilvl w:val="0"/>
          <w:numId w:val="11"/>
        </w:numPr>
        <w:rPr>
          <w:rFonts w:eastAsiaTheme="minorEastAsia"/>
          <w:color w:val="000000" w:themeColor="text1"/>
        </w:rPr>
      </w:pPr>
      <w:r w:rsidRPr="60B62D85">
        <w:rPr>
          <w:rFonts w:eastAsiaTheme="minorEastAsia"/>
          <w:color w:val="000000" w:themeColor="text1"/>
        </w:rPr>
        <w:t>L’absence de services de sécurité supplémentaires (Fail2ban, UFW) montre que le système n’est pas encore durci.</w:t>
      </w:r>
    </w:p>
    <w:p w:rsidR="00363DE0" w:rsidP="00363DE0" w:rsidRDefault="00363DE0" w14:paraId="35EEDF98" w14:textId="3550D868">
      <w:pPr>
        <w:ind w:left="720"/>
        <w:rPr>
          <w:rFonts w:eastAsiaTheme="minorEastAsia"/>
          <w:b/>
          <w:color w:val="000000" w:themeColor="text1"/>
          <w:sz w:val="36"/>
          <w:szCs w:val="36"/>
        </w:rPr>
      </w:pPr>
    </w:p>
    <w:p w:rsidRPr="00C6773F" w:rsidR="00502E1C" w:rsidP="5DE84707" w:rsidRDefault="007F4C58" w14:paraId="5E041F09" w14:textId="18074507">
      <w:pPr>
        <w:pStyle w:val="ListParagraph"/>
        <w:numPr>
          <w:ilvl w:val="0"/>
          <w:numId w:val="1"/>
        </w:numPr>
        <w:rPr>
          <w:rFonts w:eastAsiaTheme="minorEastAsia"/>
          <w:b/>
          <w:bCs/>
          <w:color w:val="000000" w:themeColor="text1"/>
          <w:sz w:val="36"/>
          <w:szCs w:val="36"/>
        </w:rPr>
      </w:pPr>
      <w:r w:rsidRPr="5DE84707">
        <w:rPr>
          <w:rFonts w:eastAsiaTheme="minorEastAsia"/>
          <w:b/>
          <w:bCs/>
          <w:color w:val="000000" w:themeColor="text1"/>
          <w:sz w:val="36"/>
          <w:szCs w:val="36"/>
        </w:rPr>
        <w:t>Risques identifiés :</w:t>
      </w:r>
    </w:p>
    <w:tbl>
      <w:tblPr>
        <w:tblStyle w:val="TableGrid"/>
        <w:tblW w:w="0" w:type="auto"/>
        <w:tblLook w:val="04A0" w:firstRow="1" w:lastRow="0" w:firstColumn="1" w:lastColumn="0" w:noHBand="0" w:noVBand="1"/>
      </w:tblPr>
      <w:tblGrid>
        <w:gridCol w:w="2547"/>
        <w:gridCol w:w="4111"/>
        <w:gridCol w:w="3798"/>
      </w:tblGrid>
      <w:tr w:rsidR="002531D9" w:rsidTr="5908BFCC" w14:paraId="4982EB5F" w14:textId="77777777">
        <w:tc>
          <w:tcPr>
            <w:tcW w:w="2547" w:type="dxa"/>
            <w:tcMar/>
          </w:tcPr>
          <w:p w:rsidR="00A01A3C" w:rsidP="00727121" w:rsidRDefault="003477B3" w14:paraId="7A8C9B15" w14:textId="7BB7A152">
            <w:pPr>
              <w:rPr>
                <w:rFonts w:eastAsiaTheme="minorEastAsia"/>
                <w:b/>
                <w:color w:val="000000" w:themeColor="text1"/>
                <w:sz w:val="32"/>
                <w:szCs w:val="32"/>
              </w:rPr>
            </w:pPr>
            <w:r w:rsidRPr="60B62D85">
              <w:rPr>
                <w:rFonts w:eastAsiaTheme="minorEastAsia"/>
                <w:b/>
                <w:color w:val="000000" w:themeColor="text1"/>
                <w:sz w:val="32"/>
                <w:szCs w:val="32"/>
              </w:rPr>
              <w:t>Niveau</w:t>
            </w:r>
          </w:p>
        </w:tc>
        <w:tc>
          <w:tcPr>
            <w:tcW w:w="4111" w:type="dxa"/>
            <w:tcMar/>
          </w:tcPr>
          <w:p w:rsidR="00A01A3C" w:rsidP="00727121" w:rsidRDefault="00A3699F" w14:paraId="7F2678B9" w14:textId="45DD06F5">
            <w:pPr>
              <w:rPr>
                <w:rFonts w:eastAsiaTheme="minorEastAsia"/>
                <w:b/>
                <w:color w:val="000000" w:themeColor="text1"/>
                <w:sz w:val="32"/>
                <w:szCs w:val="32"/>
              </w:rPr>
            </w:pPr>
            <w:r w:rsidRPr="60B62D85">
              <w:rPr>
                <w:rFonts w:eastAsiaTheme="minorEastAsia"/>
                <w:b/>
                <w:color w:val="000000" w:themeColor="text1"/>
                <w:sz w:val="32"/>
                <w:szCs w:val="32"/>
              </w:rPr>
              <w:t>Risque</w:t>
            </w:r>
          </w:p>
        </w:tc>
        <w:tc>
          <w:tcPr>
            <w:tcW w:w="3798" w:type="dxa"/>
            <w:tcMar/>
          </w:tcPr>
          <w:p w:rsidR="00A01A3C" w:rsidP="00727121" w:rsidRDefault="00A3699F" w14:paraId="01F25A68" w14:textId="29260D97">
            <w:pPr>
              <w:rPr>
                <w:rFonts w:eastAsiaTheme="minorEastAsia"/>
                <w:b/>
                <w:color w:val="000000" w:themeColor="text1"/>
                <w:sz w:val="32"/>
                <w:szCs w:val="32"/>
              </w:rPr>
            </w:pPr>
            <w:r w:rsidRPr="60B62D85">
              <w:rPr>
                <w:rFonts w:eastAsiaTheme="minorEastAsia"/>
                <w:b/>
                <w:color w:val="000000" w:themeColor="text1"/>
                <w:sz w:val="32"/>
                <w:szCs w:val="32"/>
              </w:rPr>
              <w:t>Description</w:t>
            </w:r>
          </w:p>
        </w:tc>
      </w:tr>
      <w:tr w:rsidR="002531D9" w:rsidTr="5908BFCC" w14:paraId="51D99FC9" w14:textId="77777777">
        <w:tc>
          <w:tcPr>
            <w:tcW w:w="2547" w:type="dxa"/>
            <w:tcMar/>
          </w:tcPr>
          <w:p w:rsidRPr="00BE1286" w:rsidR="00A01A3C" w:rsidP="5908BFCC" w:rsidRDefault="5DE84707" w14:paraId="3E8C8011" w14:textId="24CB297C">
            <w:pPr>
              <w:rPr>
                <w:rFonts w:eastAsia="游明朝" w:eastAsiaTheme="minorEastAsia"/>
                <w:color w:val="000000" w:themeColor="text1"/>
                <w:sz w:val="32"/>
                <w:szCs w:val="32"/>
              </w:rPr>
            </w:pPr>
            <w:r w:rsidRPr="5908BFCC" w:rsidR="5908BFCC">
              <w:rPr>
                <w:rFonts w:eastAsia="游明朝" w:eastAsiaTheme="minorEastAsia"/>
                <w:color w:val="000000" w:themeColor="text1" w:themeTint="FF" w:themeShade="FF"/>
                <w:sz w:val="32"/>
                <w:szCs w:val="32"/>
              </w:rPr>
              <w:t xml:space="preserve">       Critique</w:t>
            </w:r>
          </w:p>
        </w:tc>
        <w:tc>
          <w:tcPr>
            <w:tcW w:w="4111" w:type="dxa"/>
            <w:tcMar/>
          </w:tcPr>
          <w:p w:rsidRPr="001636AD" w:rsidR="00A01A3C" w:rsidP="00727121" w:rsidRDefault="00D65376" w14:paraId="2F19F3E1" w14:textId="4B83E050">
            <w:pPr>
              <w:rPr>
                <w:rFonts w:eastAsiaTheme="minorEastAsia"/>
                <w:color w:val="000000" w:themeColor="text1"/>
                <w:sz w:val="32"/>
                <w:szCs w:val="32"/>
              </w:rPr>
            </w:pPr>
            <w:r w:rsidRPr="60B62D85">
              <w:rPr>
                <w:rFonts w:eastAsiaTheme="minorEastAsia"/>
                <w:color w:val="000000" w:themeColor="text1"/>
                <w:sz w:val="32"/>
                <w:szCs w:val="32"/>
              </w:rPr>
              <w:t>SSH exposé</w:t>
            </w:r>
          </w:p>
        </w:tc>
        <w:tc>
          <w:tcPr>
            <w:tcW w:w="3798" w:type="dxa"/>
            <w:tcMar/>
          </w:tcPr>
          <w:p w:rsidRPr="00C67969" w:rsidR="00A01A3C" w:rsidP="00727121" w:rsidRDefault="00DC1776" w14:paraId="11ADC134" w14:textId="7F0C76CA">
            <w:pPr>
              <w:rPr>
                <w:rFonts w:eastAsiaTheme="minorEastAsia"/>
                <w:color w:val="000000" w:themeColor="text1"/>
                <w:sz w:val="32"/>
                <w:szCs w:val="32"/>
              </w:rPr>
            </w:pPr>
            <w:r w:rsidRPr="60B62D85">
              <w:rPr>
                <w:rFonts w:eastAsiaTheme="minorEastAsia"/>
                <w:color w:val="000000" w:themeColor="text1"/>
                <w:sz w:val="32"/>
                <w:szCs w:val="32"/>
              </w:rPr>
              <w:t>Possibilité de brute-force ou d’accès non autorisé</w:t>
            </w:r>
          </w:p>
        </w:tc>
      </w:tr>
      <w:tr w:rsidR="002531D9" w:rsidTr="5908BFCC" w14:paraId="72509B48" w14:textId="77777777">
        <w:tc>
          <w:tcPr>
            <w:tcW w:w="2547" w:type="dxa"/>
            <w:tcMar/>
          </w:tcPr>
          <w:p w:rsidRPr="006F3FAB" w:rsidR="00A01A3C" w:rsidP="5908BFCC" w:rsidRDefault="005938EF" w14:paraId="24D3CF31" w14:textId="5733080A">
            <w:pPr>
              <w:rPr>
                <w:rFonts w:eastAsia="游明朝" w:eastAsiaTheme="minorEastAsia"/>
                <w:color w:val="000000" w:themeColor="text1"/>
                <w:sz w:val="32"/>
                <w:szCs w:val="32"/>
              </w:rPr>
            </w:pPr>
            <w:r w:rsidRPr="5908BFCC" w:rsidR="006F3FAB">
              <w:rPr>
                <w:rFonts w:eastAsia="游明朝" w:eastAsiaTheme="minorEastAsia"/>
                <w:color w:val="000000" w:themeColor="text1"/>
                <w:sz w:val="32"/>
                <w:szCs w:val="32"/>
              </w:rPr>
              <w:t xml:space="preserve">       Elevé </w:t>
            </w:r>
          </w:p>
        </w:tc>
        <w:tc>
          <w:tcPr>
            <w:tcW w:w="4111" w:type="dxa"/>
            <w:tcMar/>
          </w:tcPr>
          <w:p w:rsidRPr="001636AD" w:rsidR="00A01A3C" w:rsidP="00727121" w:rsidRDefault="0004000D" w14:paraId="6CC0573A" w14:textId="579D8F28">
            <w:pPr>
              <w:rPr>
                <w:rFonts w:eastAsiaTheme="minorEastAsia"/>
                <w:color w:val="000000" w:themeColor="text1"/>
                <w:sz w:val="32"/>
                <w:szCs w:val="32"/>
              </w:rPr>
            </w:pPr>
            <w:r w:rsidRPr="60B62D85">
              <w:rPr>
                <w:rFonts w:eastAsiaTheme="minorEastAsia"/>
                <w:color w:val="000000" w:themeColor="text1"/>
                <w:sz w:val="32"/>
                <w:szCs w:val="32"/>
              </w:rPr>
              <w:t>Cron actif</w:t>
            </w:r>
          </w:p>
        </w:tc>
        <w:tc>
          <w:tcPr>
            <w:tcW w:w="3798" w:type="dxa"/>
            <w:tcMar/>
          </w:tcPr>
          <w:p w:rsidRPr="00C67969" w:rsidR="00A01A3C" w:rsidP="00727121" w:rsidRDefault="00B55E9E" w14:paraId="29DF3067" w14:textId="6B5DA17D">
            <w:pPr>
              <w:rPr>
                <w:rFonts w:eastAsiaTheme="minorEastAsia"/>
                <w:color w:val="000000" w:themeColor="text1"/>
                <w:sz w:val="32"/>
                <w:szCs w:val="32"/>
              </w:rPr>
            </w:pPr>
            <w:r w:rsidRPr="60B62D85">
              <w:rPr>
                <w:rFonts w:eastAsiaTheme="minorEastAsia"/>
                <w:color w:val="000000" w:themeColor="text1"/>
                <w:sz w:val="32"/>
                <w:szCs w:val="32"/>
              </w:rPr>
              <w:t>Risque de tâche malveillante ou persistante</w:t>
            </w:r>
          </w:p>
        </w:tc>
      </w:tr>
      <w:tr w:rsidR="002531D9" w:rsidTr="5908BFCC" w14:paraId="69416BC3" w14:textId="77777777">
        <w:tc>
          <w:tcPr>
            <w:tcW w:w="2547" w:type="dxa"/>
            <w:tcMar/>
          </w:tcPr>
          <w:p w:rsidR="00A01A3C" w:rsidP="5908BFCC" w:rsidRDefault="00C6773F" w14:paraId="19621E62" w14:textId="69EFE998">
            <w:pPr>
              <w:rPr>
                <w:rFonts w:eastAsia="游明朝" w:eastAsiaTheme="minorEastAsia"/>
                <w:b w:val="1"/>
                <w:bCs w:val="1"/>
                <w:color w:val="000000" w:themeColor="text1"/>
                <w:sz w:val="32"/>
                <w:szCs w:val="32"/>
              </w:rPr>
            </w:pPr>
            <w:r w:rsidRPr="5908BFCC" w:rsidR="00BE1286">
              <w:rPr>
                <w:rFonts w:eastAsia="游明朝" w:eastAsiaTheme="minorEastAsia"/>
                <w:color w:val="000000" w:themeColor="text1"/>
                <w:sz w:val="32"/>
                <w:szCs w:val="32"/>
              </w:rPr>
              <w:t xml:space="preserve">       Modéré</w:t>
            </w:r>
          </w:p>
        </w:tc>
        <w:tc>
          <w:tcPr>
            <w:tcW w:w="4111" w:type="dxa"/>
            <w:tcMar/>
          </w:tcPr>
          <w:p w:rsidRPr="001636AD" w:rsidR="00A01A3C" w:rsidP="00727121" w:rsidRDefault="00FF1BF0" w14:paraId="64344794" w14:textId="0D58A1BA">
            <w:pPr>
              <w:rPr>
                <w:rFonts w:eastAsiaTheme="minorEastAsia"/>
                <w:color w:val="000000" w:themeColor="text1"/>
                <w:sz w:val="32"/>
                <w:szCs w:val="32"/>
              </w:rPr>
            </w:pPr>
            <w:r w:rsidRPr="60B62D85">
              <w:rPr>
                <w:rFonts w:eastAsiaTheme="minorEastAsia"/>
                <w:color w:val="000000" w:themeColor="text1"/>
                <w:sz w:val="32"/>
                <w:szCs w:val="32"/>
              </w:rPr>
              <w:t>Services réseau multiples</w:t>
            </w:r>
          </w:p>
        </w:tc>
        <w:tc>
          <w:tcPr>
            <w:tcW w:w="3798" w:type="dxa"/>
            <w:tcMar/>
          </w:tcPr>
          <w:p w:rsidRPr="00C67969" w:rsidR="00A01A3C" w:rsidP="00727121" w:rsidRDefault="005D1B48" w14:paraId="44AAD886" w14:textId="7A800275">
            <w:pPr>
              <w:rPr>
                <w:rFonts w:eastAsiaTheme="minorEastAsia"/>
                <w:color w:val="000000" w:themeColor="text1"/>
                <w:sz w:val="32"/>
                <w:szCs w:val="32"/>
              </w:rPr>
            </w:pPr>
            <w:r w:rsidRPr="60B62D85">
              <w:rPr>
                <w:rFonts w:eastAsiaTheme="minorEastAsia"/>
                <w:color w:val="000000" w:themeColor="text1"/>
                <w:sz w:val="32"/>
                <w:szCs w:val="32"/>
              </w:rPr>
              <w:t>Surface d’attaque élargie</w:t>
            </w:r>
          </w:p>
        </w:tc>
      </w:tr>
      <w:tr w:rsidR="002531D9" w:rsidTr="5908BFCC" w14:paraId="3A13681D" w14:textId="77777777">
        <w:tc>
          <w:tcPr>
            <w:tcW w:w="2547" w:type="dxa"/>
            <w:tcMar/>
          </w:tcPr>
          <w:p w:rsidRPr="003079BD" w:rsidR="00A01A3C" w:rsidP="5908BFCC" w:rsidRDefault="00F936D3" w14:paraId="0DD004F0" w14:textId="11BA823A">
            <w:pPr>
              <w:rPr>
                <w:rFonts w:eastAsia="游明朝" w:eastAsiaTheme="minorEastAsia"/>
                <w:color w:val="000000" w:themeColor="text1"/>
                <w:sz w:val="32"/>
                <w:szCs w:val="32"/>
              </w:rPr>
            </w:pPr>
            <w:r w:rsidRPr="5908BFCC" w:rsidR="5908BFCC">
              <w:rPr>
                <w:rFonts w:eastAsia="游明朝" w:eastAsiaTheme="minorEastAsia"/>
                <w:color w:val="000000" w:themeColor="text1" w:themeTint="FF" w:themeShade="FF"/>
                <w:sz w:val="32"/>
                <w:szCs w:val="32"/>
              </w:rPr>
              <w:t xml:space="preserve">       Faible</w:t>
            </w:r>
          </w:p>
        </w:tc>
        <w:tc>
          <w:tcPr>
            <w:tcW w:w="4111" w:type="dxa"/>
            <w:tcMar/>
          </w:tcPr>
          <w:p w:rsidRPr="001636AD" w:rsidR="00A01A3C" w:rsidP="00727121" w:rsidRDefault="001636AD" w14:paraId="005A30A6" w14:textId="30A2BE76">
            <w:pPr>
              <w:rPr>
                <w:rFonts w:eastAsiaTheme="minorEastAsia"/>
                <w:color w:val="000000" w:themeColor="text1"/>
                <w:sz w:val="32"/>
                <w:szCs w:val="32"/>
              </w:rPr>
            </w:pPr>
            <w:r w:rsidRPr="60B62D85">
              <w:rPr>
                <w:rFonts w:eastAsiaTheme="minorEastAsia"/>
                <w:color w:val="000000" w:themeColor="text1"/>
                <w:sz w:val="32"/>
                <w:szCs w:val="32"/>
              </w:rPr>
              <w:t>Services système internes</w:t>
            </w:r>
          </w:p>
        </w:tc>
        <w:tc>
          <w:tcPr>
            <w:tcW w:w="3798" w:type="dxa"/>
            <w:tcMar/>
          </w:tcPr>
          <w:p w:rsidRPr="00C67969" w:rsidR="00A01A3C" w:rsidP="00727121" w:rsidRDefault="006D47C1" w14:paraId="1F091265" w14:textId="36DF6D92">
            <w:pPr>
              <w:rPr>
                <w:rFonts w:eastAsiaTheme="minorEastAsia"/>
                <w:color w:val="000000" w:themeColor="text1"/>
                <w:sz w:val="32"/>
                <w:szCs w:val="32"/>
              </w:rPr>
            </w:pPr>
            <w:r w:rsidRPr="60B62D85">
              <w:rPr>
                <w:rFonts w:eastAsiaTheme="minorEastAsia"/>
                <w:color w:val="000000" w:themeColor="text1"/>
                <w:sz w:val="32"/>
                <w:szCs w:val="32"/>
              </w:rPr>
              <w:t>Nécessaires au bon fonctionnement</w:t>
            </w:r>
          </w:p>
        </w:tc>
      </w:tr>
    </w:tbl>
    <w:p w:rsidR="00562AE3" w:rsidP="00727121" w:rsidRDefault="00562AE3" w14:paraId="49647059" w14:textId="77777777">
      <w:pPr>
        <w:rPr>
          <w:rFonts w:eastAsiaTheme="minorEastAsia"/>
          <w:b/>
          <w:color w:val="000000" w:themeColor="text1"/>
          <w:sz w:val="32"/>
          <w:szCs w:val="32"/>
        </w:rPr>
      </w:pPr>
    </w:p>
    <w:p w:rsidR="00562AE3" w:rsidP="5DE84707" w:rsidRDefault="5DE84707" w14:paraId="2B711E9C" w14:textId="7AF972EC">
      <w:pPr>
        <w:pStyle w:val="ListParagraph"/>
        <w:numPr>
          <w:ilvl w:val="0"/>
          <w:numId w:val="7"/>
        </w:numPr>
        <w:rPr>
          <w:rFonts w:eastAsiaTheme="minorEastAsia"/>
          <w:b/>
          <w:bCs/>
          <w:color w:val="000000" w:themeColor="text1"/>
          <w:sz w:val="36"/>
          <w:szCs w:val="36"/>
        </w:rPr>
      </w:pPr>
      <w:r w:rsidRPr="5DE84707">
        <w:rPr>
          <w:rFonts w:eastAsiaTheme="minorEastAsia"/>
          <w:b/>
          <w:bCs/>
          <w:color w:val="000000" w:themeColor="text1"/>
          <w:sz w:val="36"/>
          <w:szCs w:val="36"/>
        </w:rPr>
        <w:t>Analyser les ports ouverts/nMap (surface d’attaque)</w:t>
      </w:r>
    </w:p>
    <w:p w:rsidR="5DE84707" w:rsidP="5DE84707" w:rsidRDefault="5DE84707" w14:paraId="5378B854" w14:textId="2BF57AEF">
      <w:pPr>
        <w:pStyle w:val="ListParagraph"/>
        <w:rPr>
          <w:rFonts w:eastAsiaTheme="minorEastAsia"/>
          <w:b/>
          <w:bCs/>
          <w:color w:val="000000" w:themeColor="text1"/>
          <w:sz w:val="36"/>
          <w:szCs w:val="36"/>
        </w:rPr>
      </w:pPr>
    </w:p>
    <w:p w:rsidR="00C359E2" w:rsidP="00727121" w:rsidRDefault="001C4319" w14:paraId="4325A632" w14:textId="43390FF1">
      <w:pPr>
        <w:rPr>
          <w:rFonts w:eastAsiaTheme="minorEastAsia"/>
          <w:b/>
          <w:color w:val="000000" w:themeColor="text1"/>
          <w:sz w:val="32"/>
          <w:szCs w:val="32"/>
        </w:rPr>
      </w:pPr>
      <w:r>
        <w:rPr>
          <w:noProof/>
        </w:rPr>
        <w:drawing>
          <wp:inline distT="0" distB="0" distL="0" distR="0" wp14:anchorId="3C888A57" wp14:editId="22141634">
            <wp:extent cx="6629400" cy="2063750"/>
            <wp:effectExtent l="0" t="0" r="0" b="0"/>
            <wp:docPr id="8018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91049" name=""/>
                    <pic:cNvPicPr/>
                  </pic:nvPicPr>
                  <pic:blipFill>
                    <a:blip r:embed="rId8"/>
                    <a:stretch>
                      <a:fillRect/>
                    </a:stretch>
                  </pic:blipFill>
                  <pic:spPr>
                    <a:xfrm>
                      <a:off x="0" y="0"/>
                      <a:ext cx="6633955" cy="2065168"/>
                    </a:xfrm>
                    <a:prstGeom prst="rect">
                      <a:avLst/>
                    </a:prstGeom>
                  </pic:spPr>
                </pic:pic>
              </a:graphicData>
            </a:graphic>
          </wp:inline>
        </w:drawing>
      </w:r>
      <w:r w:rsidR="00C359E2">
        <w:rPr>
          <w:noProof/>
        </w:rPr>
        <w:drawing>
          <wp:inline distT="0" distB="0" distL="0" distR="0" wp14:anchorId="0533602F" wp14:editId="4E5B2787">
            <wp:extent cx="6645910" cy="603504"/>
            <wp:effectExtent l="0" t="0" r="2540" b="6350"/>
            <wp:docPr id="15420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253" name=""/>
                    <pic:cNvPicPr/>
                  </pic:nvPicPr>
                  <pic:blipFill>
                    <a:blip r:embed="rId9"/>
                    <a:stretch>
                      <a:fillRect/>
                    </a:stretch>
                  </pic:blipFill>
                  <pic:spPr>
                    <a:xfrm>
                      <a:off x="0" y="0"/>
                      <a:ext cx="6660188" cy="604801"/>
                    </a:xfrm>
                    <a:prstGeom prst="rect">
                      <a:avLst/>
                    </a:prstGeom>
                  </pic:spPr>
                </pic:pic>
              </a:graphicData>
            </a:graphic>
          </wp:inline>
        </w:drawing>
      </w:r>
    </w:p>
    <w:p w:rsidR="00414390" w:rsidP="4FB6E1B2" w:rsidRDefault="5BED076D" w14:paraId="669E786D" w14:textId="533E16D3">
      <w:pPr>
        <w:rPr>
          <w:rFonts w:eastAsiaTheme="minorEastAsia"/>
          <w:b/>
          <w:bCs/>
          <w:color w:val="000000" w:themeColor="text1"/>
          <w:sz w:val="32"/>
          <w:szCs w:val="32"/>
        </w:rPr>
      </w:pPr>
      <w:r w:rsidRPr="5BED076D">
        <w:rPr>
          <w:rFonts w:eastAsiaTheme="minorEastAsia"/>
          <w:color w:val="000000" w:themeColor="text1"/>
        </w:rPr>
        <w:t xml:space="preserve">L’analyse réalisée avec Nmap sur la machine Kali Linux a révélé qu’un seul service est exposé sur le réseau : un serveur SSH fonctionnant sur le port 2222. Ce port, bien qu’alternatif au port standard 22, reste un point d’entrée critique permettant un accès distant complet au système. Le scan a également permis d’identifier la version du service (OpenSSH 10.2p1 sous </w:t>
      </w:r>
      <w:r w:rsidRPr="1211C407" w:rsidR="00414390">
        <w:rPr>
          <w:rFonts w:eastAsiaTheme="minorEastAsia"/>
          <w:color w:val="000000" w:themeColor="text1"/>
        </w:rPr>
        <w:t xml:space="preserve">Debian) ainsi que la famille du système d’exploitation (Linux kernel 5.x/6.x). </w:t>
      </w:r>
    </w:p>
    <w:p w:rsidR="00414390" w:rsidP="00727121" w:rsidRDefault="00414390" w14:paraId="4BBDD94C" w14:textId="2A2E24F1">
      <w:pPr>
        <w:rPr>
          <w:rFonts w:eastAsiaTheme="minorEastAsia"/>
          <w:b/>
          <w:color w:val="000000" w:themeColor="text1"/>
          <w:sz w:val="32"/>
          <w:szCs w:val="32"/>
        </w:rPr>
      </w:pPr>
      <w:r w:rsidRPr="1211C407">
        <w:rPr>
          <w:rFonts w:eastAsiaTheme="minorEastAsia"/>
          <w:color w:val="000000" w:themeColor="text1"/>
        </w:rPr>
        <w:t>L’ensemble des autres ports apparaissent filtrés, ce qui réduit la surface d’attaque mais souligne l’importance de sécuriser le service SSH, notamment en renforçant l’authentification, en limitant les adresses autorisées et en réactivant un pare-feu avec des règles strictes. Cette analyse constitue une étape essentielle pour évaluer les risques liés à l’exposition de la machine sur</w:t>
      </w:r>
      <w:r w:rsidRPr="1211C407">
        <w:rPr>
          <w:rFonts w:eastAsiaTheme="minorEastAsia"/>
          <w:b/>
          <w:color w:val="000000" w:themeColor="text1"/>
        </w:rPr>
        <w:t xml:space="preserve"> </w:t>
      </w:r>
      <w:r w:rsidRPr="1211C407">
        <w:rPr>
          <w:rFonts w:eastAsiaTheme="minorEastAsia"/>
          <w:color w:val="000000" w:themeColor="text1"/>
        </w:rPr>
        <w:t>le réseau local et pour définir les mesures de durcissement nécessaires.</w:t>
      </w:r>
    </w:p>
    <w:p w:rsidR="4FB6E1B2" w:rsidP="4FB6E1B2" w:rsidRDefault="4FB6E1B2" w14:paraId="25BD6206" w14:textId="7D7BBEC3">
      <w:pPr>
        <w:rPr>
          <w:rFonts w:eastAsiaTheme="minorEastAsia"/>
          <w:color w:val="000000" w:themeColor="text1"/>
        </w:rPr>
      </w:pPr>
    </w:p>
    <w:p w:rsidR="22CEA830" w:rsidP="22CEA830" w:rsidRDefault="22CEA830" w14:paraId="4D66428B" w14:textId="3BA9B20D">
      <w:pPr>
        <w:rPr>
          <w:rFonts w:eastAsiaTheme="minorEastAsia"/>
          <w:color w:val="000000" w:themeColor="text1"/>
        </w:rPr>
      </w:pPr>
    </w:p>
    <w:p w:rsidR="00D9048C" w:rsidP="00BF0E9C" w:rsidRDefault="00BF0E9C" w14:paraId="5288F173" w14:textId="68706154">
      <w:pPr>
        <w:pStyle w:val="ListParagraph"/>
        <w:numPr>
          <w:ilvl w:val="0"/>
          <w:numId w:val="7"/>
        </w:numPr>
        <w:rPr>
          <w:rFonts w:eastAsiaTheme="minorEastAsia"/>
          <w:b/>
          <w:color w:val="000000" w:themeColor="text1"/>
          <w:sz w:val="36"/>
          <w:szCs w:val="36"/>
        </w:rPr>
      </w:pPr>
      <w:r w:rsidRPr="43E4B7F0">
        <w:rPr>
          <w:rFonts w:eastAsiaTheme="minorEastAsia"/>
          <w:b/>
          <w:color w:val="000000" w:themeColor="text1"/>
          <w:sz w:val="36"/>
          <w:szCs w:val="36"/>
        </w:rPr>
        <w:t>Analyser la configuration SSH</w:t>
      </w:r>
    </w:p>
    <w:p w:rsidR="00BF0E9C" w:rsidP="00BF0E9C" w:rsidRDefault="00784188" w14:paraId="115587C9" w14:textId="506542B8">
      <w:pPr>
        <w:rPr>
          <w:rFonts w:eastAsiaTheme="minorEastAsia"/>
          <w:b/>
          <w:color w:val="000000" w:themeColor="text1"/>
          <w:sz w:val="40"/>
          <w:szCs w:val="40"/>
        </w:rPr>
      </w:pPr>
      <w:r>
        <w:rPr>
          <w:noProof/>
        </w:rPr>
        <w:drawing>
          <wp:inline distT="0" distB="0" distL="0" distR="0" wp14:anchorId="57BD63D6" wp14:editId="30A963DC">
            <wp:extent cx="6594276" cy="2762386"/>
            <wp:effectExtent l="0" t="0" r="0" b="0"/>
            <wp:docPr id="16675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3910" name=""/>
                    <pic:cNvPicPr/>
                  </pic:nvPicPr>
                  <pic:blipFill>
                    <a:blip r:embed="rId10"/>
                    <a:stretch>
                      <a:fillRect/>
                    </a:stretch>
                  </pic:blipFill>
                  <pic:spPr>
                    <a:xfrm>
                      <a:off x="0" y="0"/>
                      <a:ext cx="6594276" cy="2762386"/>
                    </a:xfrm>
                    <a:prstGeom prst="rect">
                      <a:avLst/>
                    </a:prstGeom>
                  </pic:spPr>
                </pic:pic>
              </a:graphicData>
            </a:graphic>
          </wp:inline>
        </w:drawing>
      </w:r>
    </w:p>
    <w:p w:rsidR="00F8075C" w:rsidP="00BF0E9C" w:rsidRDefault="00F8075C" w14:paraId="507EABA0" w14:textId="6996D5F4">
      <w:pPr>
        <w:rPr>
          <w:rFonts w:eastAsiaTheme="minorEastAsia"/>
          <w:color w:val="000000" w:themeColor="text1"/>
        </w:rPr>
      </w:pPr>
      <w:r w:rsidRPr="6A3E0CB9">
        <w:rPr>
          <w:rFonts w:eastAsiaTheme="minorEastAsia"/>
          <w:color w:val="000000" w:themeColor="text1"/>
        </w:rPr>
        <w:t>L’analyse du fichier de configuration SSH (/etc/ssh/sshd_config) montre que le service est accessible via le port 2222, ce qui constitue une légère mesure d’obscurcissement mais ne renforce pas réellement la sécurité. Le serveur SSH autorise l’authentification par mot de passe (PasswordAuthentication yes), ce qui augmente le risque de tentatives de brute</w:t>
      </w:r>
      <w:r>
        <w:noBreakHyphen/>
      </w:r>
      <w:r w:rsidRPr="6A3E0CB9">
        <w:rPr>
          <w:rFonts w:eastAsiaTheme="minorEastAsia"/>
          <w:color w:val="000000" w:themeColor="text1"/>
        </w:rPr>
        <w:t>force, surtout en l’absence de pare</w:t>
      </w:r>
      <w:r>
        <w:noBreakHyphen/>
      </w:r>
      <w:r w:rsidRPr="6A3E0CB9">
        <w:rPr>
          <w:rFonts w:eastAsiaTheme="minorEastAsia"/>
          <w:color w:val="000000" w:themeColor="text1"/>
        </w:rPr>
        <w:t>feu actif. L’accès root est correctement désactivé (PermitRootLogin no), ce qui limite l’impact d’une compromission éventuelle. L’authentification par clé publique est activée (PubkeyAuthentication yes), mais</w:t>
      </w:r>
      <w:r w:rsidRPr="6A3E0CB9">
        <w:rPr>
          <w:rFonts w:eastAsiaTheme="minorEastAsia"/>
          <w:b/>
          <w:color w:val="000000" w:themeColor="text1"/>
        </w:rPr>
        <w:t xml:space="preserve"> </w:t>
      </w:r>
      <w:r w:rsidRPr="6A3E0CB9">
        <w:rPr>
          <w:rFonts w:eastAsiaTheme="minorEastAsia"/>
          <w:color w:val="000000" w:themeColor="text1"/>
        </w:rPr>
        <w:t>elle n’est pas utilisée comme méthode exclusive, ce qui réduit son efficacité. La configuration actuelle permet donc un accès fonctionnel mais insuffisamment sécurisé : le service SSH reste exposé à des attaques réseau, notamment en raison de l’absence de restrictions d’adresses IP et du maintien de</w:t>
      </w:r>
      <w:r w:rsidRPr="6A3E0CB9">
        <w:rPr>
          <w:rFonts w:eastAsiaTheme="minorEastAsia"/>
          <w:b/>
          <w:color w:val="000000" w:themeColor="text1"/>
        </w:rPr>
        <w:t xml:space="preserve"> </w:t>
      </w:r>
      <w:r w:rsidRPr="6A3E0CB9">
        <w:rPr>
          <w:rFonts w:eastAsiaTheme="minorEastAsia"/>
          <w:color w:val="000000" w:themeColor="text1"/>
        </w:rPr>
        <w:t>l’authentification par</w:t>
      </w:r>
      <w:r w:rsidRPr="6A3E0CB9">
        <w:rPr>
          <w:rFonts w:eastAsiaTheme="minorEastAsia"/>
          <w:b/>
          <w:color w:val="000000" w:themeColor="text1"/>
        </w:rPr>
        <w:t xml:space="preserve"> </w:t>
      </w:r>
      <w:r w:rsidRPr="6A3E0CB9">
        <w:rPr>
          <w:rFonts w:eastAsiaTheme="minorEastAsia"/>
          <w:color w:val="000000" w:themeColor="text1"/>
        </w:rPr>
        <w:t>mot de passe. Un durcissement est recommandé, incluant la désactivation des mots de passe, la mise en place d’un pare</w:t>
      </w:r>
      <w:r>
        <w:noBreakHyphen/>
      </w:r>
      <w:r w:rsidRPr="6A3E0CB9">
        <w:rPr>
          <w:rFonts w:eastAsiaTheme="minorEastAsia"/>
          <w:color w:val="000000" w:themeColor="text1"/>
        </w:rPr>
        <w:t>feu filtrant, et la limitation des connexions aux seules machines autorisées.</w:t>
      </w:r>
    </w:p>
    <w:p w:rsidR="2E0FB48A" w:rsidP="5DE84707" w:rsidRDefault="2E0FB48A" w14:paraId="433EDFB7" w14:textId="4AE79CA5">
      <w:pPr>
        <w:rPr>
          <w:rFonts w:eastAsiaTheme="minorEastAsia"/>
          <w:color w:val="000000" w:themeColor="text1"/>
        </w:rPr>
      </w:pPr>
    </w:p>
    <w:p w:rsidR="543ADD3E" w:rsidP="5DE84707" w:rsidRDefault="5DE84707" w14:paraId="686523C5" w14:textId="7E19765F">
      <w:pPr>
        <w:jc w:val="center"/>
        <w:rPr>
          <w:rFonts w:eastAsiaTheme="minorEastAsia"/>
          <w:b/>
          <w:bCs/>
          <w:color w:val="156082" w:themeColor="accent1"/>
          <w:sz w:val="56"/>
          <w:szCs w:val="56"/>
        </w:rPr>
      </w:pPr>
      <w:r w:rsidRPr="5DE84707">
        <w:rPr>
          <w:rFonts w:eastAsiaTheme="minorEastAsia"/>
          <w:b/>
          <w:bCs/>
          <w:color w:val="156082" w:themeColor="accent1"/>
          <w:sz w:val="56"/>
          <w:szCs w:val="56"/>
        </w:rPr>
        <w:t>Reproduction de l’environnement (déploiement de la VM Kali)</w:t>
      </w:r>
    </w:p>
    <w:p w:rsidRPr="00DA219B" w:rsidR="00DA219B" w:rsidP="00DA219B" w:rsidRDefault="007022BD" w14:paraId="67C56A59" w14:textId="6A87213B">
      <w:pPr>
        <w:rPr>
          <w:rFonts w:eastAsiaTheme="minorEastAsia"/>
          <w:b/>
          <w:color w:val="156082" w:themeColor="accent1"/>
          <w:sz w:val="32"/>
          <w:szCs w:val="32"/>
        </w:rPr>
      </w:pPr>
      <w:r>
        <w:rPr>
          <w:noProof/>
        </w:rPr>
        <w:drawing>
          <wp:inline distT="0" distB="0" distL="0" distR="0" wp14:anchorId="5D12CB1E" wp14:editId="03683B73">
            <wp:extent cx="6645910" cy="3830350"/>
            <wp:effectExtent l="0" t="0" r="0" b="0"/>
            <wp:docPr id="165993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33615" name=""/>
                    <pic:cNvPicPr/>
                  </pic:nvPicPr>
                  <pic:blipFill>
                    <a:blip r:embed="rId11"/>
                    <a:stretch>
                      <a:fillRect/>
                    </a:stretch>
                  </pic:blipFill>
                  <pic:spPr>
                    <a:xfrm>
                      <a:off x="0" y="0"/>
                      <a:ext cx="6645910" cy="3830350"/>
                    </a:xfrm>
                    <a:prstGeom prst="rect">
                      <a:avLst/>
                    </a:prstGeom>
                  </pic:spPr>
                </pic:pic>
              </a:graphicData>
            </a:graphic>
          </wp:inline>
        </w:drawing>
      </w:r>
    </w:p>
    <w:p w:rsidR="00EC2373" w:rsidP="00BA021A" w:rsidRDefault="00BA021A" w14:paraId="00CB762A" w14:textId="7B5F2C87">
      <w:pPr>
        <w:rPr>
          <w:rFonts w:eastAsiaTheme="minorEastAsia"/>
          <w:color w:val="0E2841" w:themeColor="text2"/>
        </w:rPr>
      </w:pPr>
      <w:r w:rsidRPr="36F113AE">
        <w:rPr>
          <w:rFonts w:eastAsiaTheme="minorEastAsia"/>
        </w:rPr>
        <w:t>Afin de disposer d’un environnement de test représentatif du serveur TechSud, une machine virtuelle Kali Linux a été déployée et configurée depuis zéro. L’installation a été réalisée à partir de l’image ISO officielle, suivie d’une configuration réseau en mode Bridge afin d’intégrer la VM au même réseau local que le poste d’administration. Une mise à jour complète du système a ensuite été effectuée pour garantir la présence des derniers correctifs de sécurité.</w:t>
      </w:r>
      <w:r w:rsidRPr="36F113AE">
        <w:rPr>
          <w:rFonts w:eastAsiaTheme="minorEastAsia"/>
          <w:b/>
        </w:rPr>
        <w:t xml:space="preserve"> </w:t>
      </w:r>
      <w:r w:rsidRPr="36F113AE">
        <w:rPr>
          <w:rFonts w:eastAsiaTheme="minorEastAsia"/>
        </w:rPr>
        <w:t>Un utilisateur administrateur dédié a été créé afin de séparer les actions d’administration des opérations système classiques, conformément aux bonnes pratiques. Enfin, le service SSH a été activé et configuré pour permettre l’accès distant à la machine, facilitant ainsi les opérations d’audit et de supervision. Cette préparation</w:t>
      </w:r>
      <w:r w:rsidRPr="36F113AE">
        <w:rPr>
          <w:rFonts w:eastAsiaTheme="minorEastAsia"/>
          <w:b/>
        </w:rPr>
        <w:t xml:space="preserve"> </w:t>
      </w:r>
      <w:r w:rsidRPr="36F113AE">
        <w:rPr>
          <w:rFonts w:eastAsiaTheme="minorEastAsia"/>
        </w:rPr>
        <w:t>assure un environnement propre, co</w:t>
      </w:r>
      <w:r w:rsidRPr="2F87EB12">
        <w:rPr>
          <w:rFonts w:eastAsiaTheme="minorEastAsia"/>
        </w:rPr>
        <w:t>ntrôlé et conforme aux exigences du projet, permettant d’appliquer et de tester les mesures de sécurité dans des conditions réalistes.</w:t>
      </w:r>
    </w:p>
    <w:p w:rsidR="2D0CF099" w:rsidP="2D0CF099" w:rsidRDefault="2D0CF099" w14:paraId="373DF02C" w14:textId="51198CE4">
      <w:pPr>
        <w:rPr>
          <w:rFonts w:eastAsiaTheme="minorEastAsia"/>
        </w:rPr>
      </w:pPr>
    </w:p>
    <w:p w:rsidR="004F2EB4" w:rsidP="5DE84707" w:rsidRDefault="5DE84707" w14:paraId="05A94A71" w14:textId="79B35F9C">
      <w:pPr>
        <w:rPr>
          <w:rFonts w:eastAsiaTheme="minorEastAsia"/>
          <w:b/>
          <w:bCs/>
          <w:color w:val="156082" w:themeColor="accent1"/>
          <w:sz w:val="56"/>
          <w:szCs w:val="56"/>
        </w:rPr>
      </w:pPr>
      <w:r w:rsidRPr="5DE84707">
        <w:rPr>
          <w:rFonts w:eastAsiaTheme="minorEastAsia"/>
          <w:b/>
          <w:bCs/>
          <w:color w:val="156082" w:themeColor="accent1"/>
          <w:sz w:val="56"/>
          <w:szCs w:val="56"/>
        </w:rPr>
        <w:t>Sécuriser le système (durcissement)</w:t>
      </w:r>
    </w:p>
    <w:p w:rsidRPr="00B43A9D" w:rsidR="00806575" w:rsidP="00E43F47" w:rsidRDefault="00F806BE" w14:paraId="3A9A91CF" w14:textId="453AAE8A">
      <w:pPr>
        <w:pStyle w:val="ListParagraph"/>
        <w:numPr>
          <w:ilvl w:val="0"/>
          <w:numId w:val="7"/>
        </w:numPr>
        <w:spacing w:before="100" w:beforeAutospacing="1" w:after="100" w:afterAutospacing="1" w:line="240" w:lineRule="auto"/>
        <w:outlineLvl w:val="1"/>
        <w:rPr>
          <w:rFonts w:eastAsiaTheme="minorEastAsia"/>
          <w:b/>
          <w:color w:val="0E2841" w:themeColor="text2"/>
          <w:sz w:val="36"/>
          <w:szCs w:val="36"/>
        </w:rPr>
      </w:pPr>
      <w:r w:rsidRPr="56B4D032">
        <w:rPr>
          <w:rFonts w:eastAsiaTheme="minorEastAsia"/>
          <w:b/>
          <w:sz w:val="36"/>
          <w:szCs w:val="36"/>
        </w:rPr>
        <w:t>Sécuriser SSH</w:t>
      </w:r>
    </w:p>
    <w:p w:rsidRPr="00281648" w:rsidR="00281648" w:rsidP="00281648" w:rsidRDefault="00580DFB" w14:paraId="1FEE5378" w14:textId="6C286C30">
      <w:pPr>
        <w:spacing w:before="100" w:beforeAutospacing="1" w:after="100" w:afterAutospacing="1" w:line="240" w:lineRule="auto"/>
        <w:outlineLvl w:val="1"/>
        <w:rPr>
          <w:rFonts w:eastAsiaTheme="minorEastAsia"/>
        </w:rPr>
      </w:pPr>
      <w:r w:rsidRPr="36F113AE">
        <w:rPr>
          <w:rFonts w:eastAsiaTheme="minorEastAsia"/>
        </w:rPr>
        <w:t>Autoriser SSH/</w:t>
      </w:r>
      <w:r w:rsidRPr="36F113AE" w:rsidR="00281648">
        <w:rPr>
          <w:rFonts w:eastAsiaTheme="minorEastAsia"/>
        </w:rPr>
        <w:t>Changer le port SSH/</w:t>
      </w:r>
      <w:r w:rsidRPr="7F22B1FB" w:rsidR="7F22B1FB">
        <w:rPr>
          <w:rFonts w:eastAsiaTheme="minorEastAsia"/>
        </w:rPr>
        <w:t>Modificat</w:t>
      </w:r>
      <w:r>
        <w:rPr>
          <w:noProof/>
        </w:rPr>
        <w:drawing>
          <wp:anchor distT="0" distB="0" distL="114300" distR="114300" simplePos="0" relativeHeight="251658240" behindDoc="1" locked="0" layoutInCell="1" allowOverlap="1" wp14:anchorId="5927809B" wp14:editId="7A5CCD57">
            <wp:simplePos x="0" y="0"/>
            <wp:positionH relativeFrom="column">
              <wp:posOffset>-28575</wp:posOffset>
            </wp:positionH>
            <wp:positionV relativeFrom="paragraph">
              <wp:posOffset>409575</wp:posOffset>
            </wp:positionV>
            <wp:extent cx="6589089" cy="1413959"/>
            <wp:effectExtent l="0" t="0" r="0" b="0"/>
            <wp:wrapNone/>
            <wp:docPr id="66817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6403" name=""/>
                    <pic:cNvPicPr/>
                  </pic:nvPicPr>
                  <pic:blipFill>
                    <a:blip r:embed="rId12"/>
                    <a:stretch>
                      <a:fillRect/>
                    </a:stretch>
                  </pic:blipFill>
                  <pic:spPr>
                    <a:xfrm>
                      <a:off x="0" y="0"/>
                      <a:ext cx="6589089" cy="1413959"/>
                    </a:xfrm>
                    <a:prstGeom prst="rect">
                      <a:avLst/>
                    </a:prstGeom>
                  </pic:spPr>
                </pic:pic>
              </a:graphicData>
            </a:graphic>
            <wp14:sizeRelH relativeFrom="page">
              <wp14:pctWidth>0</wp14:pctWidth>
            </wp14:sizeRelH>
            <wp14:sizeRelV relativeFrom="page">
              <wp14:pctHeight>0</wp14:pctHeight>
            </wp14:sizeRelV>
          </wp:anchor>
        </w:drawing>
      </w:r>
      <w:r w:rsidRPr="7F22B1FB" w:rsidR="7F22B1FB">
        <w:rPr>
          <w:rFonts w:eastAsiaTheme="minorEastAsia"/>
        </w:rPr>
        <w:t>ion</w:t>
      </w:r>
      <w:r w:rsidRPr="36F113AE" w:rsidR="007B5F4D">
        <w:rPr>
          <w:rFonts w:eastAsiaTheme="minorEastAsia"/>
        </w:rPr>
        <w:t xml:space="preserve"> des Paramètre de configuration</w:t>
      </w:r>
      <w:r w:rsidRPr="36F113AE" w:rsidR="36F113AE">
        <w:rPr>
          <w:rFonts w:eastAsiaTheme="minorEastAsia"/>
        </w:rPr>
        <w:t xml:space="preserve"> :</w:t>
      </w:r>
    </w:p>
    <w:p w:rsidRPr="00967999" w:rsidR="00750F14" w:rsidP="00B01C7A" w:rsidRDefault="005618A9" w14:paraId="6F16E95D" w14:textId="4082F605">
      <w:pPr>
        <w:spacing w:before="100" w:beforeAutospacing="1" w:after="100" w:afterAutospacing="1" w:line="240" w:lineRule="auto"/>
        <w:outlineLvl w:val="1"/>
        <w:rPr>
          <w:rFonts w:eastAsiaTheme="minorEastAsia"/>
        </w:rPr>
      </w:pPr>
      <w:r>
        <w:rPr>
          <w:noProof/>
        </w:rPr>
        <w:drawing>
          <wp:inline distT="0" distB="0" distL="0" distR="0" wp14:anchorId="1C89EADB" wp14:editId="1E05D49C">
            <wp:extent cx="6597748" cy="2819400"/>
            <wp:effectExtent l="0" t="0" r="0" b="0"/>
            <wp:docPr id="18863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5260" name=""/>
                    <pic:cNvPicPr/>
                  </pic:nvPicPr>
                  <pic:blipFill>
                    <a:blip r:embed="rId13"/>
                    <a:stretch>
                      <a:fillRect/>
                    </a:stretch>
                  </pic:blipFill>
                  <pic:spPr>
                    <a:xfrm>
                      <a:off x="0" y="0"/>
                      <a:ext cx="6607365" cy="2823510"/>
                    </a:xfrm>
                    <a:prstGeom prst="rect">
                      <a:avLst/>
                    </a:prstGeom>
                  </pic:spPr>
                </pic:pic>
              </a:graphicData>
            </a:graphic>
          </wp:inline>
        </w:drawing>
      </w:r>
    </w:p>
    <w:p w:rsidRPr="00967999" w:rsidR="00005495" w:rsidP="00B01C7A" w:rsidRDefault="00967999" w14:paraId="64019DE8" w14:textId="28EB92A5">
      <w:pPr>
        <w:spacing w:before="100" w:beforeAutospacing="1" w:after="100" w:afterAutospacing="1" w:line="240" w:lineRule="auto"/>
        <w:outlineLvl w:val="1"/>
        <w:rPr>
          <w:rFonts w:eastAsiaTheme="minorEastAsia"/>
        </w:rPr>
      </w:pPr>
      <w:r w:rsidRPr="0CF5CA3E">
        <w:rPr>
          <w:rFonts w:eastAsiaTheme="minorEastAsia"/>
        </w:rPr>
        <w:t>La première étape du durcissement a consisté à sécuriser le service SSH, principal point d’accès distant au serveur. Le port par défaut (22) a été remplacé par un port personnalisé (2222) afin de réduire l’exposition aux scans automatisés. L’accès root a été désactivé pour empêcher toute connexion directe avec le compte super</w:t>
      </w:r>
      <w:r>
        <w:noBreakHyphen/>
      </w:r>
      <w:r w:rsidRPr="0CF5CA3E">
        <w:rPr>
          <w:rFonts w:eastAsiaTheme="minorEastAsia"/>
        </w:rPr>
        <w:t>administrateur, limitant ainsi les risques en cas de tentative d’intrusion. L’authentification par clé publique a été activée, tandis que l’authentification par mot de passe reste temporairement disponible pour les besoins du projet. Le service SSH a ensuite été redémarré et testé afin de vérifier son bon fonctionnement sur le nouveau port. Cette configuration renforce significativement la sécurité du serveur en limitant les vecteurs d’attaque les plus courants tout en maintenant un accès administrateur contrôlé.</w:t>
      </w:r>
    </w:p>
    <w:p w:rsidR="37C1F2FE" w:rsidP="37C1F2FE" w:rsidRDefault="00F40EAD" w14:paraId="2EEB500F" w14:textId="12D8860C">
      <w:pPr>
        <w:spacing w:beforeAutospacing="1" w:afterAutospacing="1" w:line="240" w:lineRule="auto"/>
        <w:outlineLvl w:val="1"/>
        <w:rPr>
          <w:rFonts w:eastAsiaTheme="minorEastAsia"/>
          <w:b/>
          <w:bCs/>
          <w:i/>
          <w:iCs/>
        </w:rPr>
      </w:pPr>
      <w:r w:rsidRPr="0CF5CA3E">
        <w:rPr>
          <w:rFonts w:eastAsiaTheme="minorEastAsia"/>
        </w:rPr>
        <w:t xml:space="preserve">Redémarrer pour appliquer </w:t>
      </w:r>
      <w:r w:rsidRPr="19613321" w:rsidR="19613321">
        <w:rPr>
          <w:rFonts w:eastAsiaTheme="minorEastAsia"/>
        </w:rPr>
        <w:t>la</w:t>
      </w:r>
      <w:r w:rsidRPr="0CF5CA3E">
        <w:rPr>
          <w:rFonts w:eastAsiaTheme="minorEastAsia"/>
        </w:rPr>
        <w:t xml:space="preserve"> modification</w:t>
      </w:r>
      <w:r w:rsidRPr="0CF5CA3E" w:rsidR="00BD11DF">
        <w:rPr>
          <w:rFonts w:eastAsiaTheme="minorEastAsia"/>
        </w:rPr>
        <w:t xml:space="preserve"> avec la commande</w:t>
      </w:r>
      <w:r w:rsidRPr="6388F2B1" w:rsidR="6388F2B1">
        <w:rPr>
          <w:rFonts w:eastAsiaTheme="minorEastAsia"/>
        </w:rPr>
        <w:t xml:space="preserve"> </w:t>
      </w:r>
      <w:r w:rsidRPr="401F152B" w:rsidR="401F152B">
        <w:rPr>
          <w:rFonts w:eastAsiaTheme="minorEastAsia"/>
        </w:rPr>
        <w:t xml:space="preserve">: </w:t>
      </w:r>
      <w:r w:rsidRPr="401F152B" w:rsidR="401F152B">
        <w:rPr>
          <w:rFonts w:eastAsiaTheme="minorEastAsia"/>
          <w:b/>
          <w:bCs/>
          <w:i/>
          <w:iCs/>
        </w:rPr>
        <w:t>“</w:t>
      </w:r>
      <w:r w:rsidRPr="0CF5CA3E" w:rsidR="00BD11DF">
        <w:rPr>
          <w:rFonts w:eastAsiaTheme="minorEastAsia"/>
          <w:b/>
          <w:i/>
        </w:rPr>
        <w:t>sudo systemctl restart ssh</w:t>
      </w:r>
      <w:r w:rsidRPr="401F152B" w:rsidR="401F152B">
        <w:rPr>
          <w:rFonts w:eastAsiaTheme="minorEastAsia"/>
          <w:b/>
          <w:bCs/>
          <w:i/>
          <w:iCs/>
        </w:rPr>
        <w:t>”.</w:t>
      </w:r>
    </w:p>
    <w:p w:rsidR="669DF5F1" w:rsidP="669DF5F1" w:rsidRDefault="669DF5F1" w14:paraId="1BD0F276" w14:textId="1DA568B3">
      <w:pPr>
        <w:spacing w:beforeAutospacing="1" w:afterAutospacing="1" w:line="240" w:lineRule="auto"/>
        <w:outlineLvl w:val="1"/>
        <w:rPr>
          <w:rFonts w:eastAsiaTheme="minorEastAsia"/>
          <w:b/>
          <w:bCs/>
          <w:i/>
          <w:iCs/>
        </w:rPr>
      </w:pPr>
    </w:p>
    <w:p w:rsidRPr="00B43A9D" w:rsidR="005F7F32" w:rsidP="00E43F47" w:rsidRDefault="005F7F32" w14:paraId="0C54A0F8" w14:textId="2A8AF682">
      <w:pPr>
        <w:pStyle w:val="ListParagraph"/>
        <w:numPr>
          <w:ilvl w:val="0"/>
          <w:numId w:val="7"/>
        </w:numPr>
        <w:rPr>
          <w:rFonts w:eastAsiaTheme="minorEastAsia"/>
          <w:b/>
          <w:color w:val="0E2841" w:themeColor="text2"/>
          <w:sz w:val="36"/>
          <w:szCs w:val="36"/>
        </w:rPr>
      </w:pPr>
      <w:r w:rsidRPr="12995220">
        <w:rPr>
          <w:rFonts w:eastAsiaTheme="minorEastAsia"/>
          <w:b/>
          <w:sz w:val="36"/>
          <w:szCs w:val="36"/>
        </w:rPr>
        <w:t>Mise en place du firewall UFW</w:t>
      </w:r>
    </w:p>
    <w:p w:rsidRPr="00CE780B" w:rsidR="005F7F32" w:rsidP="004F2EB4" w:rsidRDefault="00273EE2" w14:paraId="12665C23" w14:textId="4E728C11">
      <w:pPr>
        <w:rPr>
          <w:rFonts w:eastAsiaTheme="minorEastAsia"/>
          <w:color w:val="000000" w:themeColor="text1"/>
        </w:rPr>
      </w:pPr>
      <w:r w:rsidRPr="00CE780B">
        <w:rPr>
          <w:rFonts w:eastAsiaTheme="minorEastAsia"/>
          <w:color w:val="000000" w:themeColor="text1"/>
        </w:rPr>
        <w:t>Install</w:t>
      </w:r>
      <w:r w:rsidRPr="00CE780B" w:rsidR="007C03B1">
        <w:rPr>
          <w:rFonts w:eastAsiaTheme="minorEastAsia"/>
          <w:color w:val="000000" w:themeColor="text1"/>
        </w:rPr>
        <w:t>ation de</w:t>
      </w:r>
      <w:r w:rsidRPr="00CE780B">
        <w:rPr>
          <w:rFonts w:eastAsiaTheme="minorEastAsia"/>
          <w:color w:val="000000" w:themeColor="text1"/>
        </w:rPr>
        <w:t xml:space="preserve"> UFW</w:t>
      </w:r>
      <w:r w:rsidRPr="00CE780B" w:rsidR="007C03B1">
        <w:rPr>
          <w:rFonts w:eastAsiaTheme="minorEastAsia"/>
          <w:color w:val="000000" w:themeColor="text1"/>
        </w:rPr>
        <w:t>, Fail2ban, Python3, Python3-Pip</w:t>
      </w:r>
      <w:r w:rsidRPr="00CE780B" w:rsidR="36F113AE">
        <w:rPr>
          <w:rFonts w:eastAsiaTheme="minorEastAsia"/>
          <w:color w:val="000000" w:themeColor="text1"/>
        </w:rPr>
        <w:t xml:space="preserve"> :</w:t>
      </w:r>
    </w:p>
    <w:p w:rsidR="007C03B1" w:rsidP="004F2EB4" w:rsidRDefault="009F3784" w14:paraId="53F2BB44" w14:textId="6137E359">
      <w:pPr>
        <w:rPr>
          <w:rFonts w:eastAsiaTheme="minorEastAsia"/>
          <w:b/>
          <w:color w:val="000000" w:themeColor="text1"/>
          <w:sz w:val="40"/>
          <w:szCs w:val="40"/>
        </w:rPr>
      </w:pPr>
      <w:r>
        <w:rPr>
          <w:noProof/>
        </w:rPr>
        <w:drawing>
          <wp:inline distT="0" distB="0" distL="0" distR="0" wp14:anchorId="3E26E66C" wp14:editId="710641C5">
            <wp:extent cx="6537960" cy="1911350"/>
            <wp:effectExtent l="0" t="0" r="0" b="0"/>
            <wp:docPr id="6521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3702" name=""/>
                    <pic:cNvPicPr/>
                  </pic:nvPicPr>
                  <pic:blipFill>
                    <a:blip r:embed="rId14"/>
                    <a:stretch>
                      <a:fillRect/>
                    </a:stretch>
                  </pic:blipFill>
                  <pic:spPr>
                    <a:xfrm>
                      <a:off x="0" y="0"/>
                      <a:ext cx="6546529" cy="1913855"/>
                    </a:xfrm>
                    <a:prstGeom prst="rect">
                      <a:avLst/>
                    </a:prstGeom>
                  </pic:spPr>
                </pic:pic>
              </a:graphicData>
            </a:graphic>
          </wp:inline>
        </w:drawing>
      </w:r>
    </w:p>
    <w:p w:rsidRPr="00A37A8F" w:rsidR="009218B7" w:rsidP="004F2EB4" w:rsidRDefault="009218B7" w14:paraId="118BE505" w14:textId="3EDDA08C">
      <w:pPr>
        <w:rPr>
          <w:rFonts w:eastAsiaTheme="minorEastAsia"/>
          <w:b/>
          <w:color w:val="000000" w:themeColor="text1"/>
          <w:sz w:val="40"/>
          <w:szCs w:val="40"/>
        </w:rPr>
      </w:pPr>
      <w:r>
        <w:rPr>
          <w:noProof/>
        </w:rPr>
        <w:drawing>
          <wp:inline distT="0" distB="0" distL="0" distR="0" wp14:anchorId="5764E962" wp14:editId="309A01DA">
            <wp:extent cx="6473571" cy="1796945"/>
            <wp:effectExtent l="0" t="0" r="3810" b="0"/>
            <wp:docPr id="108253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2142" name=""/>
                    <pic:cNvPicPr/>
                  </pic:nvPicPr>
                  <pic:blipFill>
                    <a:blip r:embed="rId15"/>
                    <a:stretch>
                      <a:fillRect/>
                    </a:stretch>
                  </pic:blipFill>
                  <pic:spPr>
                    <a:xfrm>
                      <a:off x="0" y="0"/>
                      <a:ext cx="6504349" cy="1805489"/>
                    </a:xfrm>
                    <a:prstGeom prst="rect">
                      <a:avLst/>
                    </a:prstGeom>
                  </pic:spPr>
                </pic:pic>
              </a:graphicData>
            </a:graphic>
          </wp:inline>
        </w:drawing>
      </w:r>
    </w:p>
    <w:p w:rsidRPr="00453530" w:rsidR="00357CD1" w:rsidP="004F2EB4" w:rsidRDefault="00357CD1" w14:paraId="4E7C3B3A" w14:textId="7C89E894">
      <w:pPr>
        <w:rPr>
          <w:rFonts w:eastAsiaTheme="minorEastAsia"/>
          <w:color w:val="000000" w:themeColor="text1"/>
        </w:rPr>
      </w:pPr>
      <w:r w:rsidRPr="36F113AE">
        <w:rPr>
          <w:rFonts w:eastAsiaTheme="minorEastAsia"/>
          <w:color w:val="000000" w:themeColor="text1"/>
        </w:rPr>
        <w:t>Autoriser uniquement SSH sur le port 2222</w:t>
      </w:r>
      <w:r w:rsidRPr="36F113AE" w:rsidR="006B7B25">
        <w:rPr>
          <w:rFonts w:eastAsiaTheme="minorEastAsia"/>
          <w:color w:val="000000" w:themeColor="text1"/>
        </w:rPr>
        <w:t>/ Activer le firewall</w:t>
      </w:r>
      <w:r w:rsidRPr="36F113AE" w:rsidR="009D448C">
        <w:rPr>
          <w:rFonts w:eastAsiaTheme="minorEastAsia"/>
          <w:color w:val="000000" w:themeColor="text1"/>
        </w:rPr>
        <w:t>/ Vérifier les règles</w:t>
      </w:r>
      <w:r w:rsidRPr="36F113AE" w:rsidR="36F113AE">
        <w:rPr>
          <w:rFonts w:eastAsiaTheme="minorEastAsia"/>
          <w:color w:val="000000" w:themeColor="text1"/>
        </w:rPr>
        <w:t xml:space="preserve"> :</w:t>
      </w:r>
    </w:p>
    <w:p w:rsidR="00364111" w:rsidP="004F2EB4" w:rsidRDefault="00364111" w14:paraId="10CFCA9A" w14:textId="0E9C2501">
      <w:pPr>
        <w:rPr>
          <w:rFonts w:eastAsiaTheme="minorEastAsia"/>
          <w:b/>
          <w:color w:val="000000" w:themeColor="text1"/>
          <w:sz w:val="40"/>
          <w:szCs w:val="40"/>
        </w:rPr>
      </w:pPr>
      <w:r>
        <w:rPr>
          <w:noProof/>
        </w:rPr>
        <w:drawing>
          <wp:inline distT="0" distB="0" distL="0" distR="0" wp14:anchorId="17444D8A" wp14:editId="76BBC592">
            <wp:extent cx="6556248" cy="1962150"/>
            <wp:effectExtent l="0" t="0" r="0" b="0"/>
            <wp:docPr id="4949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7852" name=""/>
                    <pic:cNvPicPr/>
                  </pic:nvPicPr>
                  <pic:blipFill>
                    <a:blip r:embed="rId16"/>
                    <a:stretch>
                      <a:fillRect/>
                    </a:stretch>
                  </pic:blipFill>
                  <pic:spPr>
                    <a:xfrm>
                      <a:off x="0" y="0"/>
                      <a:ext cx="6570393" cy="1966383"/>
                    </a:xfrm>
                    <a:prstGeom prst="rect">
                      <a:avLst/>
                    </a:prstGeom>
                  </pic:spPr>
                </pic:pic>
              </a:graphicData>
            </a:graphic>
          </wp:inline>
        </w:drawing>
      </w:r>
    </w:p>
    <w:p w:rsidRPr="00BD5269" w:rsidR="00BD5269" w:rsidP="004F2EB4" w:rsidRDefault="00BD5269" w14:paraId="7C2FAD68" w14:textId="3545EF69">
      <w:pPr>
        <w:rPr>
          <w:rFonts w:eastAsiaTheme="minorEastAsia"/>
          <w:color w:val="000000" w:themeColor="text1"/>
          <w:sz w:val="32"/>
          <w:szCs w:val="32"/>
        </w:rPr>
      </w:pPr>
      <w:r w:rsidRPr="36F113AE">
        <w:rPr>
          <w:rFonts w:eastAsiaTheme="minorEastAsia"/>
          <w:color w:val="000000" w:themeColor="text1"/>
        </w:rPr>
        <w:t>Afin de réduire la surface d’exposition du système et de contrôler précisément les flux réseau autorisés, le pare</w:t>
      </w:r>
      <w:r>
        <w:noBreakHyphen/>
      </w:r>
      <w:r w:rsidRPr="36F113AE">
        <w:rPr>
          <w:rFonts w:eastAsiaTheme="minorEastAsia"/>
          <w:color w:val="000000" w:themeColor="text1"/>
        </w:rPr>
        <w:t>feu UFW a été installé et configuré sur la machine Kali. Par défaut, aucun filtrage n’était actif, ce qui laissait l’ensemble des ports accessibles depuis le réseau local. Après l’installation, une politique restrictive a été appliquée en n’autorisant que le strict nécessaire, à savoir le port 2222 utilisé par le service SSH. Toutes les autres connexions entrantes sont désormais bloquées, empêchant ainsi tout accès non sollicité. L’activation du pare</w:t>
      </w:r>
      <w:r>
        <w:noBreakHyphen/>
      </w:r>
      <w:r w:rsidRPr="36F113AE">
        <w:rPr>
          <w:rFonts w:eastAsiaTheme="minorEastAsia"/>
          <w:color w:val="000000" w:themeColor="text1"/>
        </w:rPr>
        <w:t>feu a été suivie d’une vérification des règles afin de confirmer que seul le service SSH restait</w:t>
      </w:r>
      <w:r w:rsidRPr="60B62D85">
        <w:rPr>
          <w:rFonts w:eastAsiaTheme="minorEastAsia"/>
          <w:color w:val="000000" w:themeColor="text1"/>
          <w:sz w:val="32"/>
          <w:szCs w:val="32"/>
        </w:rPr>
        <w:t xml:space="preserve"> </w:t>
      </w:r>
      <w:r w:rsidRPr="36F113AE">
        <w:rPr>
          <w:rFonts w:eastAsiaTheme="minorEastAsia"/>
          <w:color w:val="000000" w:themeColor="text1"/>
        </w:rPr>
        <w:t>accessible. Cette configuration minimaliste et contrôlée constitue une étape essentielle du durcissement, garantissant que la machine ne présente plus que les services indispensables et limitant fortement les risques d’intrusion.</w:t>
      </w:r>
    </w:p>
    <w:p w:rsidR="00B066F3" w:rsidP="004F2EB4" w:rsidRDefault="00B066F3" w14:paraId="6B49DCBD" w14:textId="36FA31AD">
      <w:pPr>
        <w:rPr>
          <w:rFonts w:eastAsiaTheme="minorEastAsia"/>
          <w:b/>
          <w:color w:val="000000" w:themeColor="text1"/>
          <w:sz w:val="40"/>
          <w:szCs w:val="40"/>
        </w:rPr>
      </w:pPr>
    </w:p>
    <w:p w:rsidRPr="00B43A9D" w:rsidR="00BE19CA" w:rsidP="004F2EB4" w:rsidRDefault="00801B7A" w14:paraId="70973A74" w14:textId="4563EE9B">
      <w:pPr>
        <w:pStyle w:val="ListParagraph"/>
        <w:numPr>
          <w:ilvl w:val="0"/>
          <w:numId w:val="7"/>
        </w:numPr>
        <w:rPr>
          <w:rFonts w:eastAsiaTheme="minorEastAsia"/>
          <w:b/>
          <w:color w:val="0E2841" w:themeColor="text2"/>
          <w:sz w:val="36"/>
          <w:szCs w:val="36"/>
        </w:rPr>
      </w:pPr>
      <w:r w:rsidRPr="36F113AE">
        <w:rPr>
          <w:rFonts w:eastAsiaTheme="minorEastAsia"/>
          <w:b/>
          <w:sz w:val="36"/>
          <w:szCs w:val="36"/>
        </w:rPr>
        <w:t>Protection anti-bruteforce (Fail2ban)</w:t>
      </w:r>
    </w:p>
    <w:p w:rsidRPr="00453530" w:rsidR="00812D14" w:rsidP="004F2EB4" w:rsidRDefault="00812D14" w14:paraId="012CF6FA" w14:textId="1E49CAED">
      <w:pPr>
        <w:rPr>
          <w:rFonts w:eastAsiaTheme="minorEastAsia"/>
          <w:color w:val="000000" w:themeColor="text1"/>
        </w:rPr>
      </w:pPr>
      <w:r w:rsidRPr="36F113AE">
        <w:rPr>
          <w:rFonts w:eastAsiaTheme="minorEastAsia"/>
          <w:color w:val="000000" w:themeColor="text1"/>
        </w:rPr>
        <w:t>Install</w:t>
      </w:r>
      <w:r w:rsidRPr="36F113AE" w:rsidR="002615AA">
        <w:rPr>
          <w:rFonts w:eastAsiaTheme="minorEastAsia"/>
          <w:color w:val="000000" w:themeColor="text1"/>
        </w:rPr>
        <w:t xml:space="preserve">ation de </w:t>
      </w:r>
      <w:r w:rsidRPr="36F113AE">
        <w:rPr>
          <w:rFonts w:eastAsiaTheme="minorEastAsia"/>
          <w:color w:val="000000" w:themeColor="text1"/>
        </w:rPr>
        <w:t>Fail2ban</w:t>
      </w:r>
      <w:r w:rsidRPr="36F113AE" w:rsidR="36F113AE">
        <w:rPr>
          <w:rFonts w:eastAsiaTheme="minorEastAsia"/>
          <w:color w:val="000000" w:themeColor="text1"/>
        </w:rPr>
        <w:t xml:space="preserve"> :</w:t>
      </w:r>
    </w:p>
    <w:p w:rsidR="005C703E" w:rsidP="004F2EB4" w:rsidRDefault="00DC4B92" w14:paraId="2518F59D" w14:textId="3AFD59E6">
      <w:pPr>
        <w:rPr>
          <w:rFonts w:eastAsiaTheme="minorEastAsia"/>
          <w:b/>
          <w:color w:val="000000" w:themeColor="text1"/>
          <w:sz w:val="40"/>
          <w:szCs w:val="40"/>
        </w:rPr>
      </w:pPr>
      <w:r>
        <w:rPr>
          <w:noProof/>
        </w:rPr>
        <w:drawing>
          <wp:inline distT="0" distB="0" distL="0" distR="0" wp14:anchorId="0AAB647F" wp14:editId="261E64BC">
            <wp:extent cx="6597748" cy="1149350"/>
            <wp:effectExtent l="0" t="0" r="0" b="0"/>
            <wp:docPr id="22469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90775" name=""/>
                    <pic:cNvPicPr/>
                  </pic:nvPicPr>
                  <pic:blipFill>
                    <a:blip r:embed="rId17"/>
                    <a:stretch>
                      <a:fillRect/>
                    </a:stretch>
                  </pic:blipFill>
                  <pic:spPr>
                    <a:xfrm>
                      <a:off x="0" y="0"/>
                      <a:ext cx="6603198" cy="1150299"/>
                    </a:xfrm>
                    <a:prstGeom prst="rect">
                      <a:avLst/>
                    </a:prstGeom>
                  </pic:spPr>
                </pic:pic>
              </a:graphicData>
            </a:graphic>
          </wp:inline>
        </w:drawing>
      </w:r>
    </w:p>
    <w:p w:rsidRPr="00C00969" w:rsidR="0052456E" w:rsidP="004F2EB4" w:rsidRDefault="00812D14" w14:paraId="1FE03158" w14:textId="41B5FECC">
      <w:pPr>
        <w:rPr>
          <w:rFonts w:eastAsiaTheme="minorEastAsia"/>
          <w:color w:val="000000" w:themeColor="text1"/>
        </w:rPr>
      </w:pPr>
      <w:r w:rsidRPr="36F113AE">
        <w:rPr>
          <w:rFonts w:eastAsiaTheme="minorEastAsia"/>
          <w:color w:val="000000" w:themeColor="text1"/>
        </w:rPr>
        <w:t>Créer un fichier de configuration local</w:t>
      </w:r>
      <w:r w:rsidRPr="36F113AE" w:rsidR="36F113AE">
        <w:rPr>
          <w:rFonts w:eastAsiaTheme="minorEastAsia"/>
          <w:color w:val="000000" w:themeColor="text1"/>
        </w:rPr>
        <w:t xml:space="preserve"> avec</w:t>
      </w:r>
      <w:r w:rsidRPr="36F113AE" w:rsidR="00C00969">
        <w:rPr>
          <w:rFonts w:eastAsiaTheme="minorEastAsia"/>
          <w:color w:val="000000" w:themeColor="text1"/>
        </w:rPr>
        <w:t xml:space="preserve"> la commande </w:t>
      </w:r>
      <w:r w:rsidRPr="36F113AE" w:rsidR="36F113AE">
        <w:rPr>
          <w:rFonts w:eastAsiaTheme="minorEastAsia"/>
          <w:color w:val="000000" w:themeColor="text1"/>
        </w:rPr>
        <w:t>“</w:t>
      </w:r>
      <w:r w:rsidRPr="36F113AE" w:rsidR="00C00969">
        <w:rPr>
          <w:rFonts w:eastAsiaTheme="minorEastAsia"/>
          <w:i/>
          <w:color w:val="000000" w:themeColor="text1"/>
        </w:rPr>
        <w:t>sudo nano /etc/fail2ban/jail.local</w:t>
      </w:r>
      <w:r w:rsidRPr="36F113AE" w:rsidR="36F113AE">
        <w:rPr>
          <w:rFonts w:eastAsiaTheme="minorEastAsia"/>
          <w:i/>
          <w:iCs/>
          <w:color w:val="000000" w:themeColor="text1"/>
        </w:rPr>
        <w:t>”.</w:t>
      </w:r>
    </w:p>
    <w:p w:rsidRPr="00EE3B29" w:rsidR="00771B3D" w:rsidP="004F2EB4" w:rsidRDefault="36F113AE" w14:paraId="5357795F" w14:textId="66B95C47">
      <w:pPr>
        <w:rPr>
          <w:rFonts w:eastAsiaTheme="minorEastAsia"/>
          <w:color w:val="000000" w:themeColor="text1"/>
        </w:rPr>
      </w:pPr>
      <w:r w:rsidRPr="36F113AE">
        <w:rPr>
          <w:rFonts w:eastAsiaTheme="minorEastAsia"/>
          <w:color w:val="000000" w:themeColor="text1"/>
        </w:rPr>
        <w:t>Ajouts des</w:t>
      </w:r>
      <w:r w:rsidRPr="36F113AE" w:rsidR="00176CDF">
        <w:rPr>
          <w:rFonts w:eastAsiaTheme="minorEastAsia"/>
          <w:color w:val="000000" w:themeColor="text1"/>
        </w:rPr>
        <w:t xml:space="preserve"> configurations</w:t>
      </w:r>
      <w:r w:rsidRPr="36F113AE" w:rsidR="00EE3B29">
        <w:rPr>
          <w:rFonts w:eastAsiaTheme="minorEastAsia"/>
          <w:color w:val="000000" w:themeColor="text1"/>
        </w:rPr>
        <w:t xml:space="preserve"> </w:t>
      </w:r>
      <w:r w:rsidRPr="36F113AE">
        <w:rPr>
          <w:rFonts w:eastAsiaTheme="minorEastAsia"/>
          <w:color w:val="000000" w:themeColor="text1"/>
        </w:rPr>
        <w:t>:</w:t>
      </w:r>
    </w:p>
    <w:p w:rsidRPr="00453530" w:rsidR="00197FF9" w:rsidP="004F2EB4" w:rsidRDefault="00294504" w14:paraId="7D632B6A" w14:textId="649CD6D9">
      <w:pPr>
        <w:rPr>
          <w:rFonts w:eastAsiaTheme="minorEastAsia"/>
        </w:rPr>
      </w:pPr>
      <w:r>
        <w:rPr>
          <w:noProof/>
        </w:rPr>
        <w:drawing>
          <wp:inline distT="0" distB="0" distL="0" distR="0" wp14:anchorId="3DF5F183" wp14:editId="3EF9E6B9">
            <wp:extent cx="6601968" cy="1263650"/>
            <wp:effectExtent l="0" t="0" r="8890" b="0"/>
            <wp:docPr id="125085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8734" name=""/>
                    <pic:cNvPicPr/>
                  </pic:nvPicPr>
                  <pic:blipFill>
                    <a:blip r:embed="rId18"/>
                    <a:stretch>
                      <a:fillRect/>
                    </a:stretch>
                  </pic:blipFill>
                  <pic:spPr>
                    <a:xfrm>
                      <a:off x="0" y="0"/>
                      <a:ext cx="6606207" cy="1264461"/>
                    </a:xfrm>
                    <a:prstGeom prst="rect">
                      <a:avLst/>
                    </a:prstGeom>
                  </pic:spPr>
                </pic:pic>
              </a:graphicData>
            </a:graphic>
          </wp:inline>
        </w:drawing>
      </w:r>
    </w:p>
    <w:p w:rsidRPr="00453530" w:rsidR="0089187D" w:rsidP="0089187D" w:rsidRDefault="0089187D" w14:paraId="656BA33B" w14:textId="1B25E0D2">
      <w:pPr>
        <w:rPr>
          <w:rFonts w:eastAsiaTheme="minorEastAsia"/>
        </w:rPr>
      </w:pPr>
      <w:r w:rsidRPr="36F113AE">
        <w:rPr>
          <w:rFonts w:eastAsiaTheme="minorEastAsia"/>
        </w:rPr>
        <w:t xml:space="preserve">Redémarre </w:t>
      </w:r>
      <w:r w:rsidRPr="36F113AE" w:rsidR="0052456E">
        <w:rPr>
          <w:rFonts w:eastAsiaTheme="minorEastAsia"/>
        </w:rPr>
        <w:t xml:space="preserve">et Vérifier </w:t>
      </w:r>
      <w:r w:rsidRPr="36F113AE" w:rsidR="36F113AE">
        <w:rPr>
          <w:rFonts w:eastAsiaTheme="minorEastAsia"/>
        </w:rPr>
        <w:t>:</w:t>
      </w:r>
    </w:p>
    <w:p w:rsidRPr="00A61EFC" w:rsidR="00DC03A8" w:rsidP="004F2EB4" w:rsidRDefault="00DA2062" w14:paraId="23771926" w14:textId="7046721A">
      <w:pPr>
        <w:rPr>
          <w:rFonts w:eastAsiaTheme="minorEastAsia"/>
          <w:b/>
          <w:color w:val="000000" w:themeColor="text1"/>
        </w:rPr>
      </w:pPr>
      <w:r>
        <w:rPr>
          <w:noProof/>
        </w:rPr>
        <w:drawing>
          <wp:inline distT="0" distB="0" distL="0" distR="0" wp14:anchorId="4BCA754A" wp14:editId="7E2E760F">
            <wp:extent cx="6639951" cy="1778000"/>
            <wp:effectExtent l="0" t="0" r="8890" b="0"/>
            <wp:docPr id="22817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2266" name=""/>
                    <pic:cNvPicPr/>
                  </pic:nvPicPr>
                  <pic:blipFill>
                    <a:blip r:embed="rId19"/>
                    <a:stretch>
                      <a:fillRect/>
                    </a:stretch>
                  </pic:blipFill>
                  <pic:spPr>
                    <a:xfrm>
                      <a:off x="0" y="0"/>
                      <a:ext cx="6648441" cy="1780274"/>
                    </a:xfrm>
                    <a:prstGeom prst="rect">
                      <a:avLst/>
                    </a:prstGeom>
                  </pic:spPr>
                </pic:pic>
              </a:graphicData>
            </a:graphic>
          </wp:inline>
        </w:drawing>
      </w:r>
    </w:p>
    <w:p w:rsidRPr="00A61EFC" w:rsidR="00A61EFC" w:rsidP="00A61EFC" w:rsidRDefault="00A61EFC" w14:paraId="57970151" w14:textId="5BBD7E10">
      <w:pPr>
        <w:rPr>
          <w:rFonts w:eastAsiaTheme="minorEastAsia"/>
          <w:b/>
          <w:color w:val="000000" w:themeColor="text1"/>
        </w:rPr>
      </w:pPr>
      <w:r w:rsidRPr="00A61EFC">
        <w:rPr>
          <w:rFonts w:eastAsiaTheme="minorEastAsia"/>
          <w:color w:val="000000" w:themeColor="text1"/>
        </w:rPr>
        <w:t xml:space="preserve">Pour renforcer la sécurité du service SSH et limiter les risques d’attaques par force brute, Fail2ban a été installé et configuré sur la machine. L’outil surveille automatiquement les tentatives de connexion au service SSH en analysant les journaux système via </w:t>
      </w:r>
      <w:r w:rsidRPr="00A61EFC">
        <w:rPr>
          <w:rFonts w:eastAsiaTheme="minorEastAsia"/>
          <w:i/>
          <w:color w:val="000000" w:themeColor="text1"/>
        </w:rPr>
        <w:t>systemd</w:t>
      </w:r>
      <w:r w:rsidRPr="00A61EFC">
        <w:noBreakHyphen/>
      </w:r>
      <w:r w:rsidRPr="00A61EFC">
        <w:rPr>
          <w:rFonts w:eastAsiaTheme="minorEastAsia"/>
          <w:i/>
          <w:color w:val="000000" w:themeColor="text1"/>
        </w:rPr>
        <w:t>journald</w:t>
      </w:r>
      <w:r w:rsidRPr="00A61EFC">
        <w:rPr>
          <w:rFonts w:eastAsiaTheme="minorEastAsia"/>
          <w:color w:val="000000" w:themeColor="text1"/>
        </w:rPr>
        <w:t>, ce qui est le fonctionnement normal sous Kali Linux. Une jail dédiée au service SSH a été activée, configurée pour surveiller le port personnalisé 2222 et bannir automatiquement toute adresse IP effectuant plusieurs tentatives d’authentification infructueuses. La vérification via la commande fail2ban-client status sshd confirme que la jail est active, que les logs sont correctement interprétés et qu’aucune erreur n’est présente. Aucun bannissement n’a encore été appliqué, ce qui est logique sur un système propre n’ayant subi aucune tentative d’intrusion. L’activation de Fail2ban constitue une mesure essentielle du durcissement,</w:t>
      </w:r>
      <w:r w:rsidRPr="00A61EFC">
        <w:rPr>
          <w:rFonts w:eastAsiaTheme="minorEastAsia"/>
          <w:b/>
          <w:color w:val="000000" w:themeColor="text1"/>
        </w:rPr>
        <w:t xml:space="preserve"> </w:t>
      </w:r>
      <w:r w:rsidRPr="00A61EFC">
        <w:rPr>
          <w:rFonts w:eastAsiaTheme="minorEastAsia"/>
          <w:color w:val="000000" w:themeColor="text1"/>
        </w:rPr>
        <w:t>permettant de bloquer automatiquement les attaques répétées et de</w:t>
      </w:r>
      <w:r w:rsidRPr="00A61EFC">
        <w:rPr>
          <w:rFonts w:eastAsiaTheme="minorEastAsia"/>
          <w:b/>
          <w:color w:val="000000" w:themeColor="text1"/>
        </w:rPr>
        <w:t xml:space="preserve"> </w:t>
      </w:r>
      <w:r w:rsidRPr="00A61EFC">
        <w:rPr>
          <w:rFonts w:eastAsiaTheme="minorEastAsia"/>
          <w:color w:val="000000" w:themeColor="text1"/>
        </w:rPr>
        <w:t>réduire significativement la surface d’exposition du service SSH.</w:t>
      </w:r>
    </w:p>
    <w:p w:rsidR="00A61EFC" w:rsidP="004F2EB4" w:rsidRDefault="00A61EFC" w14:paraId="0F3261DA" w14:textId="77777777">
      <w:pPr>
        <w:rPr>
          <w:rFonts w:eastAsiaTheme="minorEastAsia"/>
          <w:b/>
          <w:color w:val="000000" w:themeColor="text1"/>
          <w:sz w:val="40"/>
          <w:szCs w:val="40"/>
        </w:rPr>
      </w:pPr>
    </w:p>
    <w:p w:rsidR="004E0DF5" w:rsidP="004F2EB4" w:rsidRDefault="004E0DF5" w14:paraId="27BFFF71" w14:textId="77777777">
      <w:pPr>
        <w:rPr>
          <w:rFonts w:eastAsiaTheme="minorEastAsia"/>
          <w:b/>
          <w:color w:val="000000" w:themeColor="text1"/>
          <w:sz w:val="40"/>
          <w:szCs w:val="40"/>
        </w:rPr>
      </w:pPr>
    </w:p>
    <w:p w:rsidRPr="0069350E" w:rsidR="005361F3" w:rsidP="005361F3" w:rsidRDefault="005B6841" w14:paraId="1F0AA6D1" w14:textId="7883A3F5">
      <w:pPr>
        <w:pStyle w:val="ListParagraph"/>
        <w:numPr>
          <w:ilvl w:val="0"/>
          <w:numId w:val="7"/>
        </w:numPr>
        <w:rPr>
          <w:rFonts w:eastAsiaTheme="minorEastAsia"/>
          <w:b/>
          <w:color w:val="0E2841" w:themeColor="text2"/>
          <w:sz w:val="36"/>
          <w:szCs w:val="36"/>
        </w:rPr>
      </w:pPr>
      <w:r w:rsidRPr="0069350E">
        <w:rPr>
          <w:rFonts w:eastAsiaTheme="minorEastAsia"/>
          <w:b/>
          <w:sz w:val="36"/>
          <w:szCs w:val="36"/>
        </w:rPr>
        <w:t>Nettoyage des permissions et comptes</w:t>
      </w:r>
    </w:p>
    <w:p w:rsidRPr="00453530" w:rsidR="005361F3" w:rsidP="005361F3" w:rsidRDefault="005361F3" w14:paraId="49FD2D9F" w14:textId="3B32F338">
      <w:pPr>
        <w:rPr>
          <w:rFonts w:eastAsiaTheme="minorEastAsia"/>
          <w:color w:val="000000" w:themeColor="text1"/>
          <w:sz w:val="32"/>
          <w:szCs w:val="32"/>
        </w:rPr>
      </w:pPr>
      <w:r w:rsidRPr="36F113AE">
        <w:rPr>
          <w:rFonts w:eastAsiaTheme="minorEastAsia"/>
          <w:color w:val="000000" w:themeColor="text1"/>
          <w:sz w:val="32"/>
          <w:szCs w:val="32"/>
        </w:rPr>
        <w:t>Lister les utilisateurs</w:t>
      </w:r>
      <w:r w:rsidRPr="36F113AE" w:rsidR="36F113AE">
        <w:rPr>
          <w:rFonts w:eastAsiaTheme="minorEastAsia"/>
          <w:color w:val="000000" w:themeColor="text1"/>
          <w:sz w:val="32"/>
          <w:szCs w:val="32"/>
        </w:rPr>
        <w:t xml:space="preserve"> :</w:t>
      </w:r>
    </w:p>
    <w:p w:rsidR="00286AA9" w:rsidP="36F113AE" w:rsidRDefault="007B55DD" w14:paraId="796EDA2F" w14:textId="677EFBD6">
      <w:pPr>
        <w:jc w:val="center"/>
        <w:rPr>
          <w:rFonts w:eastAsiaTheme="minorEastAsia"/>
          <w:b/>
          <w:color w:val="000000" w:themeColor="text1"/>
          <w:sz w:val="32"/>
          <w:szCs w:val="32"/>
        </w:rPr>
      </w:pPr>
      <w:r>
        <w:rPr>
          <w:noProof/>
        </w:rPr>
        <w:drawing>
          <wp:inline distT="0" distB="0" distL="0" distR="0" wp14:anchorId="59F659DB" wp14:editId="64BD2E91">
            <wp:extent cx="6424295" cy="1807698"/>
            <wp:effectExtent l="0" t="0" r="0" b="2540"/>
            <wp:docPr id="194487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0294" name=""/>
                    <pic:cNvPicPr/>
                  </pic:nvPicPr>
                  <pic:blipFill>
                    <a:blip r:embed="rId20"/>
                    <a:stretch>
                      <a:fillRect/>
                    </a:stretch>
                  </pic:blipFill>
                  <pic:spPr>
                    <a:xfrm>
                      <a:off x="0" y="0"/>
                      <a:ext cx="6483827" cy="1824450"/>
                    </a:xfrm>
                    <a:prstGeom prst="rect">
                      <a:avLst/>
                    </a:prstGeom>
                  </pic:spPr>
                </pic:pic>
              </a:graphicData>
            </a:graphic>
          </wp:inline>
        </w:drawing>
      </w:r>
    </w:p>
    <w:p w:rsidRPr="00453530" w:rsidR="00F33BCC" w:rsidP="004E0DF5" w:rsidRDefault="00F33BCC" w14:paraId="3722281A" w14:textId="77777777">
      <w:pPr>
        <w:rPr>
          <w:rFonts w:eastAsiaTheme="minorEastAsia"/>
          <w:b/>
          <w:color w:val="000000" w:themeColor="text1"/>
          <w:sz w:val="32"/>
          <w:szCs w:val="32"/>
        </w:rPr>
      </w:pPr>
    </w:p>
    <w:p w:rsidRPr="00F33BCC" w:rsidR="00286AA9" w:rsidP="004E0DF5" w:rsidRDefault="005974FA" w14:paraId="57451C0B" w14:textId="30968A46">
      <w:pPr>
        <w:rPr>
          <w:rFonts w:eastAsiaTheme="minorEastAsia"/>
          <w:color w:val="000000" w:themeColor="text1"/>
        </w:rPr>
      </w:pPr>
      <w:r w:rsidRPr="36F113AE">
        <w:rPr>
          <w:rFonts w:eastAsiaTheme="minorEastAsia"/>
          <w:color w:val="000000" w:themeColor="text1"/>
        </w:rPr>
        <w:t>Vérification des comptes avec un shell actif</w:t>
      </w:r>
      <w:r w:rsidRPr="36F113AE" w:rsidR="00D837CA">
        <w:rPr>
          <w:rFonts w:eastAsiaTheme="minorEastAsia"/>
          <w:color w:val="000000" w:themeColor="text1"/>
        </w:rPr>
        <w:t>/Désactiv</w:t>
      </w:r>
      <w:r w:rsidRPr="36F113AE" w:rsidR="00B847EC">
        <w:rPr>
          <w:rFonts w:eastAsiaTheme="minorEastAsia"/>
          <w:color w:val="000000" w:themeColor="text1"/>
        </w:rPr>
        <w:t>ation</w:t>
      </w:r>
      <w:r w:rsidRPr="36F113AE" w:rsidR="00D837CA">
        <w:rPr>
          <w:rFonts w:eastAsiaTheme="minorEastAsia"/>
          <w:color w:val="000000" w:themeColor="text1"/>
        </w:rPr>
        <w:t xml:space="preserve"> </w:t>
      </w:r>
      <w:r w:rsidRPr="36F113AE" w:rsidR="00B847EC">
        <w:rPr>
          <w:rFonts w:eastAsiaTheme="minorEastAsia"/>
          <w:color w:val="000000" w:themeColor="text1"/>
        </w:rPr>
        <w:t>Des</w:t>
      </w:r>
      <w:r w:rsidRPr="36F113AE" w:rsidR="00D837CA">
        <w:rPr>
          <w:rFonts w:eastAsiaTheme="minorEastAsia"/>
          <w:color w:val="000000" w:themeColor="text1"/>
        </w:rPr>
        <w:t xml:space="preserve"> compte</w:t>
      </w:r>
      <w:r w:rsidRPr="36F113AE" w:rsidR="00B847EC">
        <w:rPr>
          <w:rFonts w:eastAsiaTheme="minorEastAsia"/>
          <w:color w:val="000000" w:themeColor="text1"/>
        </w:rPr>
        <w:t>s</w:t>
      </w:r>
      <w:r w:rsidRPr="36F113AE" w:rsidR="00D837CA">
        <w:rPr>
          <w:rFonts w:eastAsiaTheme="minorEastAsia"/>
          <w:color w:val="000000" w:themeColor="text1"/>
        </w:rPr>
        <w:t xml:space="preserve"> inutile</w:t>
      </w:r>
      <w:r w:rsidRPr="36F113AE" w:rsidR="00B847EC">
        <w:rPr>
          <w:rFonts w:eastAsiaTheme="minorEastAsia"/>
          <w:color w:val="000000" w:themeColor="text1"/>
        </w:rPr>
        <w:t>s/</w:t>
      </w:r>
      <w:r w:rsidRPr="36F113AE" w:rsidR="00FE162F">
        <w:rPr>
          <w:rFonts w:eastAsiaTheme="minorEastAsia"/>
          <w:color w:val="000000" w:themeColor="text1"/>
        </w:rPr>
        <w:t>Changement des permissions de dossier sensibl</w:t>
      </w:r>
      <w:r w:rsidRPr="36F113AE" w:rsidR="00D35DFF">
        <w:rPr>
          <w:rFonts w:eastAsiaTheme="minorEastAsia"/>
          <w:color w:val="000000" w:themeColor="text1"/>
        </w:rPr>
        <w:t>e</w:t>
      </w:r>
      <w:r w:rsidRPr="36F113AE" w:rsidR="00230364">
        <w:rPr>
          <w:rFonts w:eastAsiaTheme="minorEastAsia"/>
          <w:color w:val="000000" w:themeColor="text1"/>
        </w:rPr>
        <w:t>/</w:t>
      </w:r>
      <w:r w:rsidRPr="36F113AE" w:rsidR="00453530">
        <w:rPr>
          <w:rFonts w:eastAsiaTheme="minorEastAsia"/>
          <w:color w:val="000000" w:themeColor="text1"/>
        </w:rPr>
        <w:t>vérification</w:t>
      </w:r>
      <w:r w:rsidRPr="36F113AE" w:rsidR="36F113AE">
        <w:rPr>
          <w:rFonts w:eastAsiaTheme="minorEastAsia"/>
          <w:color w:val="000000" w:themeColor="text1"/>
        </w:rPr>
        <w:t xml:space="preserve"> :</w:t>
      </w:r>
    </w:p>
    <w:p w:rsidR="005974FA" w:rsidP="004E0DF5" w:rsidRDefault="00392524" w14:paraId="0A511DCC" w14:textId="2CB541C6">
      <w:pPr>
        <w:rPr>
          <w:rFonts w:eastAsiaTheme="minorEastAsia"/>
          <w:b/>
          <w:color w:val="000000" w:themeColor="text1"/>
          <w:sz w:val="32"/>
          <w:szCs w:val="32"/>
        </w:rPr>
      </w:pPr>
      <w:r>
        <w:rPr>
          <w:noProof/>
        </w:rPr>
        <w:drawing>
          <wp:inline distT="0" distB="0" distL="0" distR="0" wp14:anchorId="210EA8D2" wp14:editId="1D54D4BF">
            <wp:extent cx="6492240" cy="1562100"/>
            <wp:effectExtent l="0" t="0" r="3810" b="0"/>
            <wp:docPr id="160638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1108" name=""/>
                    <pic:cNvPicPr/>
                  </pic:nvPicPr>
                  <pic:blipFill>
                    <a:blip r:embed="rId21"/>
                    <a:stretch>
                      <a:fillRect/>
                    </a:stretch>
                  </pic:blipFill>
                  <pic:spPr>
                    <a:xfrm>
                      <a:off x="0" y="0"/>
                      <a:ext cx="6500694" cy="1564134"/>
                    </a:xfrm>
                    <a:prstGeom prst="rect">
                      <a:avLst/>
                    </a:prstGeom>
                  </pic:spPr>
                </pic:pic>
              </a:graphicData>
            </a:graphic>
          </wp:inline>
        </w:drawing>
      </w:r>
    </w:p>
    <w:p w:rsidR="00230364" w:rsidP="004E0DF5" w:rsidRDefault="00230364" w14:paraId="43FBF938" w14:textId="256A0AB1">
      <w:pPr>
        <w:rPr>
          <w:rFonts w:eastAsiaTheme="minorEastAsia"/>
          <w:b/>
          <w:color w:val="000000" w:themeColor="text1"/>
          <w:sz w:val="32"/>
          <w:szCs w:val="32"/>
        </w:rPr>
      </w:pPr>
      <w:r>
        <w:rPr>
          <w:noProof/>
        </w:rPr>
        <w:drawing>
          <wp:inline distT="0" distB="0" distL="0" distR="0" wp14:anchorId="7028F420" wp14:editId="5D9D4185">
            <wp:extent cx="6506308" cy="2749549"/>
            <wp:effectExtent l="0" t="0" r="0" b="0"/>
            <wp:docPr id="2642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1581" name=""/>
                    <pic:cNvPicPr/>
                  </pic:nvPicPr>
                  <pic:blipFill>
                    <a:blip r:embed="rId22"/>
                    <a:stretch>
                      <a:fillRect/>
                    </a:stretch>
                  </pic:blipFill>
                  <pic:spPr>
                    <a:xfrm>
                      <a:off x="0" y="0"/>
                      <a:ext cx="6538230" cy="2763039"/>
                    </a:xfrm>
                    <a:prstGeom prst="rect">
                      <a:avLst/>
                    </a:prstGeom>
                  </pic:spPr>
                </pic:pic>
              </a:graphicData>
            </a:graphic>
          </wp:inline>
        </w:drawing>
      </w:r>
    </w:p>
    <w:p w:rsidR="00D6769D" w:rsidP="004E0DF5" w:rsidRDefault="00D6769D" w14:paraId="051438D2" w14:textId="0F1A2042">
      <w:pPr>
        <w:rPr>
          <w:rFonts w:eastAsiaTheme="minorEastAsia"/>
          <w:color w:val="000000" w:themeColor="text1"/>
        </w:rPr>
      </w:pPr>
      <w:r w:rsidRPr="37C30575">
        <w:rPr>
          <w:rFonts w:eastAsiaTheme="minorEastAsia"/>
          <w:color w:val="000000" w:themeColor="text1"/>
        </w:rPr>
        <w:t xml:space="preserve">L’analyse des comptes disposant d’un shell interactif a permis d’identifier trois utilisateurs : </w:t>
      </w:r>
      <w:r w:rsidRPr="37C30575">
        <w:rPr>
          <w:rFonts w:eastAsiaTheme="minorEastAsia"/>
          <w:b/>
          <w:i/>
          <w:color w:val="000000" w:themeColor="text1"/>
        </w:rPr>
        <w:t>techsud</w:t>
      </w:r>
      <w:r w:rsidRPr="37C30575">
        <w:rPr>
          <w:rFonts w:eastAsiaTheme="minorEastAsia"/>
          <w:b/>
          <w:color w:val="000000" w:themeColor="text1"/>
        </w:rPr>
        <w:t xml:space="preserve">, </w:t>
      </w:r>
      <w:r w:rsidRPr="37C30575">
        <w:rPr>
          <w:rFonts w:eastAsiaTheme="minorEastAsia"/>
          <w:b/>
          <w:i/>
          <w:color w:val="000000" w:themeColor="text1"/>
        </w:rPr>
        <w:t>adminsec</w:t>
      </w:r>
      <w:r w:rsidRPr="37C30575">
        <w:rPr>
          <w:rFonts w:eastAsiaTheme="minorEastAsia"/>
          <w:b/>
          <w:color w:val="000000" w:themeColor="text1"/>
        </w:rPr>
        <w:t xml:space="preserve"> et </w:t>
      </w:r>
      <w:r w:rsidRPr="37C30575">
        <w:rPr>
          <w:rFonts w:eastAsiaTheme="minorEastAsia"/>
          <w:b/>
          <w:i/>
          <w:color w:val="000000" w:themeColor="text1"/>
        </w:rPr>
        <w:t>postgres</w:t>
      </w:r>
      <w:r w:rsidRPr="37C30575">
        <w:rPr>
          <w:rFonts w:eastAsiaTheme="minorEastAsia"/>
          <w:color w:val="000000" w:themeColor="text1"/>
        </w:rPr>
        <w:t xml:space="preserve">. Les deux premiers correspondent à des comptes légitimes, respectivement utilisateur standard et administrateur, et conservent à juste titre un accès via </w:t>
      </w:r>
      <w:r w:rsidRPr="37C30575">
        <w:rPr>
          <w:rFonts w:eastAsiaTheme="minorEastAsia"/>
          <w:b/>
          <w:color w:val="000000" w:themeColor="text1"/>
        </w:rPr>
        <w:t>/bin/bash</w:t>
      </w:r>
      <w:r w:rsidRPr="37C30575">
        <w:rPr>
          <w:rFonts w:eastAsiaTheme="minorEastAsia"/>
          <w:color w:val="000000" w:themeColor="text1"/>
        </w:rPr>
        <w:t xml:space="preserve">. En revanche, le compte </w:t>
      </w:r>
      <w:r w:rsidRPr="37C30575">
        <w:rPr>
          <w:rFonts w:eastAsiaTheme="minorEastAsia"/>
          <w:b/>
          <w:i/>
          <w:color w:val="000000" w:themeColor="text1"/>
        </w:rPr>
        <w:t>postgres</w:t>
      </w:r>
      <w:r w:rsidRPr="37C30575">
        <w:rPr>
          <w:rFonts w:eastAsiaTheme="minorEastAsia"/>
          <w:color w:val="000000" w:themeColor="text1"/>
        </w:rPr>
        <w:t xml:space="preserve">, utilisé par le service PostgreSQL, possédait initialement un shell interactif, ce qui représente une mauvaise pratique de sécurité puisqu’un compte de service ne doit jamais pouvoir ouvrir une session. Cette faille a été corrigée en remplaçant son shell par </w:t>
      </w:r>
      <w:r w:rsidRPr="37C30575">
        <w:rPr>
          <w:rFonts w:eastAsiaTheme="minorEastAsia"/>
          <w:b/>
          <w:color w:val="000000" w:themeColor="text1"/>
        </w:rPr>
        <w:t>/usr/sbin/nologin</w:t>
      </w:r>
      <w:r w:rsidRPr="37C30575">
        <w:rPr>
          <w:rFonts w:eastAsiaTheme="minorEastAsia"/>
          <w:color w:val="000000" w:themeColor="text1"/>
        </w:rPr>
        <w:t xml:space="preserve">, empêchant toute connexion directe. Par ailleurs, une vérification des répertoires personnels a montré que le dossier /home/admin n’existait pas, ce qui est cohérent avec la configuration réelle du système. Les permissions des répertoires utilisateurs existants, </w:t>
      </w:r>
      <w:r w:rsidRPr="37C30575">
        <w:rPr>
          <w:rFonts w:eastAsiaTheme="minorEastAsia"/>
          <w:b/>
          <w:color w:val="000000" w:themeColor="text1"/>
        </w:rPr>
        <w:t>/home/techsud et /home/adminsec</w:t>
      </w:r>
      <w:r w:rsidRPr="37C30575">
        <w:rPr>
          <w:rFonts w:eastAsiaTheme="minorEastAsia"/>
          <w:color w:val="000000" w:themeColor="text1"/>
        </w:rPr>
        <w:t>, ont été renforcées en les restreignant à leur propriétaire via chmod 700, garantissant ainsi la confidentialité des données. Cette étape assure un contrôle strict des accès et contribue au durcissement global du système.</w:t>
      </w:r>
    </w:p>
    <w:p w:rsidR="2F87EB12" w:rsidP="2F87EB12" w:rsidRDefault="2F87EB12" w14:paraId="24CCC1D3" w14:textId="79A8ECBF">
      <w:pPr>
        <w:rPr>
          <w:rFonts w:eastAsiaTheme="minorEastAsia"/>
          <w:color w:val="000000" w:themeColor="text1"/>
        </w:rPr>
      </w:pPr>
    </w:p>
    <w:p w:rsidRPr="00063882" w:rsidR="0047462E" w:rsidP="2F87EB12" w:rsidRDefault="0047462E" w14:paraId="60345905" w14:textId="3BD3BA10">
      <w:pPr>
        <w:jc w:val="center"/>
        <w:rPr>
          <w:rFonts w:eastAsiaTheme="minorEastAsia"/>
          <w:b/>
          <w:color w:val="000000" w:themeColor="text1"/>
          <w:sz w:val="56"/>
          <w:szCs w:val="56"/>
        </w:rPr>
      </w:pPr>
      <w:r w:rsidRPr="2F87EB12">
        <w:rPr>
          <w:rFonts w:eastAsiaTheme="minorEastAsia"/>
          <w:b/>
          <w:color w:val="000000" w:themeColor="text1"/>
          <w:sz w:val="56"/>
          <w:szCs w:val="56"/>
        </w:rPr>
        <w:t>Désactivation des services inutiles</w:t>
      </w:r>
    </w:p>
    <w:p w:rsidR="00F919B1" w:rsidP="004E0DF5" w:rsidRDefault="002127ED" w14:paraId="75702834" w14:textId="0B947DE7">
      <w:pPr>
        <w:rPr>
          <w:rFonts w:eastAsiaTheme="minorEastAsia"/>
          <w:b/>
          <w:color w:val="000000" w:themeColor="text1"/>
        </w:rPr>
      </w:pPr>
      <w:r w:rsidRPr="2F87EB12">
        <w:rPr>
          <w:rFonts w:eastAsiaTheme="minorEastAsia"/>
          <w:b/>
          <w:color w:val="000000" w:themeColor="text1"/>
        </w:rPr>
        <w:t>Lister les services actifs</w:t>
      </w:r>
      <w:r w:rsidRPr="2F87EB12" w:rsidR="2F87EB12">
        <w:rPr>
          <w:rFonts w:eastAsiaTheme="minorEastAsia"/>
          <w:b/>
          <w:bCs/>
          <w:color w:val="000000" w:themeColor="text1"/>
        </w:rPr>
        <w:t xml:space="preserve"> :</w:t>
      </w:r>
    </w:p>
    <w:p w:rsidR="00BA60FB" w:rsidP="004E0DF5" w:rsidRDefault="00BA60FB" w14:paraId="63272192" w14:textId="0077A485">
      <w:pPr>
        <w:rPr>
          <w:rFonts w:eastAsiaTheme="minorEastAsia"/>
          <w:b/>
          <w:color w:val="000000" w:themeColor="text1"/>
          <w:sz w:val="32"/>
          <w:szCs w:val="32"/>
        </w:rPr>
      </w:pPr>
      <w:r>
        <w:rPr>
          <w:noProof/>
        </w:rPr>
        <w:drawing>
          <wp:inline distT="0" distB="0" distL="0" distR="0" wp14:anchorId="1D28960A" wp14:editId="5E7AAC87">
            <wp:extent cx="6569612" cy="5168900"/>
            <wp:effectExtent l="0" t="0" r="3175" b="0"/>
            <wp:docPr id="63170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7986" name=""/>
                    <pic:cNvPicPr/>
                  </pic:nvPicPr>
                  <pic:blipFill>
                    <a:blip r:embed="rId23"/>
                    <a:stretch>
                      <a:fillRect/>
                    </a:stretch>
                  </pic:blipFill>
                  <pic:spPr>
                    <a:xfrm>
                      <a:off x="0" y="0"/>
                      <a:ext cx="6580142" cy="5177185"/>
                    </a:xfrm>
                    <a:prstGeom prst="rect">
                      <a:avLst/>
                    </a:prstGeom>
                  </pic:spPr>
                </pic:pic>
              </a:graphicData>
            </a:graphic>
          </wp:inline>
        </w:drawing>
      </w:r>
    </w:p>
    <w:p w:rsidR="002127ED" w:rsidP="004E0DF5" w:rsidRDefault="006864EF" w14:paraId="3E92EFFF" w14:textId="2BC1B5E6">
      <w:pPr>
        <w:rPr>
          <w:rFonts w:eastAsiaTheme="minorEastAsia"/>
          <w:b/>
          <w:color w:val="000000" w:themeColor="text1"/>
          <w:sz w:val="32"/>
          <w:szCs w:val="32"/>
        </w:rPr>
      </w:pPr>
      <w:r w:rsidRPr="2F87EB12">
        <w:rPr>
          <w:rFonts w:eastAsiaTheme="minorEastAsia"/>
          <w:b/>
          <w:color w:val="000000" w:themeColor="text1"/>
        </w:rPr>
        <w:t>Désactiv</w:t>
      </w:r>
      <w:r w:rsidRPr="2F87EB12" w:rsidR="00F33BCC">
        <w:rPr>
          <w:rFonts w:eastAsiaTheme="minorEastAsia"/>
          <w:b/>
          <w:color w:val="000000" w:themeColor="text1"/>
        </w:rPr>
        <w:t>ation des</w:t>
      </w:r>
      <w:r w:rsidRPr="2F87EB12">
        <w:rPr>
          <w:rFonts w:eastAsiaTheme="minorEastAsia"/>
          <w:b/>
          <w:color w:val="000000" w:themeColor="text1"/>
        </w:rPr>
        <w:t xml:space="preserve"> service</w:t>
      </w:r>
      <w:r w:rsidRPr="2F87EB12" w:rsidR="00F33BCC">
        <w:rPr>
          <w:rFonts w:eastAsiaTheme="minorEastAsia"/>
          <w:b/>
          <w:color w:val="000000" w:themeColor="text1"/>
        </w:rPr>
        <w:t>s i</w:t>
      </w:r>
      <w:r w:rsidRPr="2F87EB12">
        <w:rPr>
          <w:rFonts w:eastAsiaTheme="minorEastAsia"/>
          <w:b/>
          <w:color w:val="000000" w:themeColor="text1"/>
        </w:rPr>
        <w:t>nutile</w:t>
      </w:r>
      <w:r w:rsidRPr="2F87EB12" w:rsidR="2F87EB12">
        <w:rPr>
          <w:rFonts w:eastAsiaTheme="minorEastAsia"/>
          <w:b/>
          <w:bCs/>
          <w:color w:val="000000" w:themeColor="text1"/>
        </w:rPr>
        <w:t xml:space="preserve"> :</w:t>
      </w:r>
      <w:r>
        <w:rPr>
          <w:noProof/>
        </w:rPr>
        <w:drawing>
          <wp:inline distT="0" distB="0" distL="0" distR="0" wp14:anchorId="21D17189" wp14:editId="0CB88E27">
            <wp:extent cx="6583680" cy="5391150"/>
            <wp:effectExtent l="0" t="0" r="7620" b="0"/>
            <wp:docPr id="93963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0290" name=""/>
                    <pic:cNvPicPr/>
                  </pic:nvPicPr>
                  <pic:blipFill>
                    <a:blip r:embed="rId24"/>
                    <a:stretch>
                      <a:fillRect/>
                    </a:stretch>
                  </pic:blipFill>
                  <pic:spPr>
                    <a:xfrm>
                      <a:off x="0" y="0"/>
                      <a:ext cx="6586269" cy="5393270"/>
                    </a:xfrm>
                    <a:prstGeom prst="rect">
                      <a:avLst/>
                    </a:prstGeom>
                  </pic:spPr>
                </pic:pic>
              </a:graphicData>
            </a:graphic>
          </wp:inline>
        </w:drawing>
      </w:r>
    </w:p>
    <w:p w:rsidR="00D6402C" w:rsidP="004E0DF5" w:rsidRDefault="00D6402C" w14:paraId="7C5C062D" w14:textId="34889F01">
      <w:pPr>
        <w:rPr>
          <w:rFonts w:eastAsiaTheme="minorEastAsia"/>
          <w:b/>
          <w:color w:val="000000" w:themeColor="text1"/>
          <w:sz w:val="32"/>
          <w:szCs w:val="32"/>
        </w:rPr>
      </w:pPr>
      <w:r>
        <w:rPr>
          <w:noProof/>
        </w:rPr>
        <w:drawing>
          <wp:inline distT="0" distB="0" distL="0" distR="0" wp14:anchorId="7848A920" wp14:editId="697408A9">
            <wp:extent cx="6583680" cy="5391150"/>
            <wp:effectExtent l="0" t="0" r="7620" b="0"/>
            <wp:docPr id="65616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0290" name=""/>
                    <pic:cNvPicPr/>
                  </pic:nvPicPr>
                  <pic:blipFill>
                    <a:blip r:embed="rId24"/>
                    <a:stretch>
                      <a:fillRect/>
                    </a:stretch>
                  </pic:blipFill>
                  <pic:spPr>
                    <a:xfrm>
                      <a:off x="0" y="0"/>
                      <a:ext cx="6586269" cy="5393270"/>
                    </a:xfrm>
                    <a:prstGeom prst="rect">
                      <a:avLst/>
                    </a:prstGeom>
                  </pic:spPr>
                </pic:pic>
              </a:graphicData>
            </a:graphic>
          </wp:inline>
        </w:drawing>
      </w:r>
    </w:p>
    <w:p w:rsidRPr="00F919B1" w:rsidR="00BA60FB" w:rsidP="004E0DF5" w:rsidRDefault="00BA60FB" w14:paraId="76D90D55" w14:textId="77777777">
      <w:pPr>
        <w:rPr>
          <w:rFonts w:eastAsiaTheme="minorEastAsia"/>
          <w:b/>
          <w:color w:val="000000" w:themeColor="text1"/>
          <w:sz w:val="32"/>
          <w:szCs w:val="32"/>
        </w:rPr>
      </w:pPr>
    </w:p>
    <w:p w:rsidRPr="00063882" w:rsidR="0047462E" w:rsidP="004E0DF5" w:rsidRDefault="007A3580" w14:paraId="1ABB366D" w14:textId="015E838B">
      <w:pPr>
        <w:rPr>
          <w:rFonts w:eastAsiaTheme="minorEastAsia"/>
          <w:b/>
          <w:color w:val="000000" w:themeColor="text1"/>
          <w:sz w:val="36"/>
          <w:szCs w:val="36"/>
        </w:rPr>
      </w:pPr>
      <w:r w:rsidRPr="2F87EB12">
        <w:rPr>
          <w:rFonts w:eastAsiaTheme="minorEastAsia"/>
          <w:b/>
          <w:color w:val="000000" w:themeColor="text1"/>
          <w:sz w:val="36"/>
          <w:szCs w:val="36"/>
        </w:rPr>
        <w:t>Mise à jour complète du système</w:t>
      </w:r>
    </w:p>
    <w:p w:rsidR="00C128E9" w:rsidP="004E0DF5" w:rsidRDefault="00A220A9" w14:paraId="62035EB6" w14:textId="591A7741">
      <w:pPr>
        <w:rPr>
          <w:rFonts w:eastAsiaTheme="minorEastAsia"/>
          <w:b/>
          <w:color w:val="000000" w:themeColor="text1"/>
        </w:rPr>
      </w:pPr>
      <w:r w:rsidRPr="2F87EB12">
        <w:rPr>
          <w:rFonts w:eastAsiaTheme="minorEastAsia"/>
          <w:b/>
          <w:color w:val="000000" w:themeColor="text1"/>
        </w:rPr>
        <w:t>Mettre à jour les paquets</w:t>
      </w:r>
      <w:r w:rsidRPr="2F87EB12" w:rsidR="2F87EB12">
        <w:rPr>
          <w:rFonts w:eastAsiaTheme="minorEastAsia"/>
          <w:b/>
          <w:bCs/>
          <w:color w:val="000000" w:themeColor="text1"/>
        </w:rPr>
        <w:t xml:space="preserve"> :</w:t>
      </w:r>
    </w:p>
    <w:p w:rsidR="006C790D" w:rsidP="004E0DF5" w:rsidRDefault="00971977" w14:paraId="5D964D3B" w14:textId="66617872">
      <w:pPr>
        <w:rPr>
          <w:rFonts w:eastAsiaTheme="minorEastAsia"/>
          <w:b/>
          <w:color w:val="000000" w:themeColor="text1"/>
          <w:sz w:val="32"/>
          <w:szCs w:val="32"/>
        </w:rPr>
      </w:pPr>
      <w:r>
        <w:rPr>
          <w:noProof/>
        </w:rPr>
        <w:drawing>
          <wp:inline distT="0" distB="0" distL="0" distR="0" wp14:anchorId="5BBFD966" wp14:editId="4D147F1C">
            <wp:extent cx="6645910" cy="2432050"/>
            <wp:effectExtent l="0" t="0" r="2540" b="6350"/>
            <wp:docPr id="11176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914" name=""/>
                    <pic:cNvPicPr/>
                  </pic:nvPicPr>
                  <pic:blipFill>
                    <a:blip r:embed="rId25"/>
                    <a:stretch>
                      <a:fillRect/>
                    </a:stretch>
                  </pic:blipFill>
                  <pic:spPr>
                    <a:xfrm>
                      <a:off x="0" y="0"/>
                      <a:ext cx="6645910" cy="2432050"/>
                    </a:xfrm>
                    <a:prstGeom prst="rect">
                      <a:avLst/>
                    </a:prstGeom>
                  </pic:spPr>
                </pic:pic>
              </a:graphicData>
            </a:graphic>
          </wp:inline>
        </w:drawing>
      </w:r>
    </w:p>
    <w:p w:rsidR="00A220A9" w:rsidP="004E0DF5" w:rsidRDefault="00F919B1" w14:paraId="61EF4C23" w14:textId="5E01D62D">
      <w:pPr>
        <w:rPr>
          <w:rFonts w:eastAsiaTheme="minorEastAsia"/>
          <w:b/>
          <w:color w:val="000000" w:themeColor="text1"/>
        </w:rPr>
      </w:pPr>
      <w:r w:rsidRPr="2F87EB12">
        <w:rPr>
          <w:rFonts w:eastAsiaTheme="minorEastAsia"/>
          <w:b/>
          <w:color w:val="000000" w:themeColor="text1"/>
        </w:rPr>
        <w:t>Mettre à jour le kernel</w:t>
      </w:r>
      <w:r w:rsidRPr="2F87EB12" w:rsidR="2F87EB12">
        <w:rPr>
          <w:rFonts w:eastAsiaTheme="minorEastAsia"/>
          <w:b/>
          <w:bCs/>
          <w:color w:val="000000" w:themeColor="text1"/>
        </w:rPr>
        <w:t xml:space="preserve"> :</w:t>
      </w:r>
    </w:p>
    <w:p w:rsidRPr="00A220A9" w:rsidR="00F404F4" w:rsidP="004E0DF5" w:rsidRDefault="00F404F4" w14:paraId="1DC2494D" w14:textId="12691713">
      <w:pPr>
        <w:rPr>
          <w:rFonts w:eastAsiaTheme="minorEastAsia"/>
          <w:b/>
          <w:color w:val="000000" w:themeColor="text1"/>
          <w:sz w:val="32"/>
          <w:szCs w:val="32"/>
        </w:rPr>
      </w:pPr>
      <w:r>
        <w:rPr>
          <w:noProof/>
        </w:rPr>
        <w:drawing>
          <wp:inline distT="0" distB="0" distL="0" distR="0" wp14:anchorId="64A6FF5A" wp14:editId="715F51E9">
            <wp:extent cx="6645910" cy="2011680"/>
            <wp:effectExtent l="0" t="0" r="2540" b="7620"/>
            <wp:docPr id="19809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1417" name=""/>
                    <pic:cNvPicPr/>
                  </pic:nvPicPr>
                  <pic:blipFill>
                    <a:blip r:embed="rId26"/>
                    <a:stretch>
                      <a:fillRect/>
                    </a:stretch>
                  </pic:blipFill>
                  <pic:spPr>
                    <a:xfrm>
                      <a:off x="0" y="0"/>
                      <a:ext cx="6645910" cy="2011680"/>
                    </a:xfrm>
                    <a:prstGeom prst="rect">
                      <a:avLst/>
                    </a:prstGeom>
                  </pic:spPr>
                </pic:pic>
              </a:graphicData>
            </a:graphic>
          </wp:inline>
        </w:drawing>
      </w:r>
    </w:p>
    <w:p w:rsidRPr="00063882" w:rsidR="007A3580" w:rsidP="004E0DF5" w:rsidRDefault="00E81024" w14:paraId="35E36E57" w14:textId="76E96147">
      <w:pPr>
        <w:rPr>
          <w:rFonts w:eastAsiaTheme="minorEastAsia"/>
          <w:b/>
          <w:color w:val="000000" w:themeColor="text1"/>
          <w:sz w:val="36"/>
          <w:szCs w:val="36"/>
        </w:rPr>
      </w:pPr>
      <w:r w:rsidRPr="41F2082E">
        <w:rPr>
          <w:rFonts w:eastAsiaTheme="minorEastAsia"/>
          <w:b/>
          <w:color w:val="000000" w:themeColor="text1"/>
          <w:sz w:val="36"/>
          <w:szCs w:val="36"/>
        </w:rPr>
        <w:t>Vérification finale de la sécurité</w:t>
      </w:r>
    </w:p>
    <w:p w:rsidR="006F4D3D" w:rsidP="004E0DF5" w:rsidRDefault="006F4D3D" w14:paraId="0BFE9E4B" w14:textId="58ADA206">
      <w:pPr>
        <w:rPr>
          <w:rFonts w:eastAsiaTheme="minorEastAsia"/>
          <w:b/>
          <w:color w:val="000000" w:themeColor="text1"/>
        </w:rPr>
      </w:pPr>
      <w:r w:rsidRPr="2F87EB12">
        <w:rPr>
          <w:rFonts w:eastAsiaTheme="minorEastAsia"/>
          <w:b/>
          <w:color w:val="000000" w:themeColor="text1"/>
        </w:rPr>
        <w:t>Vérifier les ports ouverts</w:t>
      </w:r>
      <w:r w:rsidRPr="2F87EB12" w:rsidR="2F87EB12">
        <w:rPr>
          <w:rFonts w:eastAsiaTheme="minorEastAsia"/>
          <w:b/>
          <w:bCs/>
          <w:color w:val="000000" w:themeColor="text1"/>
        </w:rPr>
        <w:t xml:space="preserve"> :</w:t>
      </w:r>
    </w:p>
    <w:p w:rsidR="00F2429F" w:rsidP="004E0DF5" w:rsidRDefault="00885BD4" w14:paraId="328FFE0B" w14:textId="09EB5B29">
      <w:pPr>
        <w:rPr>
          <w:rFonts w:eastAsiaTheme="minorEastAsia"/>
          <w:b/>
          <w:color w:val="000000" w:themeColor="text1"/>
          <w:sz w:val="32"/>
          <w:szCs w:val="32"/>
        </w:rPr>
      </w:pPr>
      <w:r>
        <w:rPr>
          <w:noProof/>
        </w:rPr>
        <w:drawing>
          <wp:inline distT="0" distB="0" distL="0" distR="0" wp14:anchorId="14053A09" wp14:editId="742AD7C6">
            <wp:extent cx="6645910" cy="647113"/>
            <wp:effectExtent l="0" t="0" r="2540" b="635"/>
            <wp:docPr id="174623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3440" name=""/>
                    <pic:cNvPicPr/>
                  </pic:nvPicPr>
                  <pic:blipFill>
                    <a:blip r:embed="rId27"/>
                    <a:stretch>
                      <a:fillRect/>
                    </a:stretch>
                  </pic:blipFill>
                  <pic:spPr>
                    <a:xfrm>
                      <a:off x="0" y="0"/>
                      <a:ext cx="6679023" cy="650337"/>
                    </a:xfrm>
                    <a:prstGeom prst="rect">
                      <a:avLst/>
                    </a:prstGeom>
                  </pic:spPr>
                </pic:pic>
              </a:graphicData>
            </a:graphic>
          </wp:inline>
        </w:drawing>
      </w:r>
    </w:p>
    <w:p w:rsidR="00C128E9" w:rsidP="004E0DF5" w:rsidRDefault="00C128E9" w14:paraId="4D858260" w14:textId="2C8C439B">
      <w:pPr>
        <w:rPr>
          <w:rFonts w:eastAsiaTheme="minorEastAsia"/>
          <w:b/>
          <w:color w:val="000000" w:themeColor="text1"/>
        </w:rPr>
      </w:pPr>
      <w:r w:rsidRPr="2F87EB12">
        <w:rPr>
          <w:rFonts w:eastAsiaTheme="minorEastAsia"/>
          <w:b/>
          <w:color w:val="000000" w:themeColor="text1"/>
        </w:rPr>
        <w:t>Scanner la machine depuis Kali</w:t>
      </w:r>
      <w:r w:rsidRPr="2F87EB12" w:rsidR="2F87EB12">
        <w:rPr>
          <w:rFonts w:eastAsiaTheme="minorEastAsia"/>
          <w:b/>
          <w:bCs/>
          <w:color w:val="000000" w:themeColor="text1"/>
        </w:rPr>
        <w:t xml:space="preserve"> :</w:t>
      </w:r>
    </w:p>
    <w:p w:rsidR="00F2429F" w:rsidP="004E0DF5" w:rsidRDefault="00F2429F" w14:paraId="17644800" w14:textId="233A8BCA">
      <w:pPr>
        <w:rPr>
          <w:rFonts w:eastAsiaTheme="minorEastAsia"/>
          <w:b/>
          <w:color w:val="000000" w:themeColor="text1"/>
          <w:sz w:val="32"/>
          <w:szCs w:val="32"/>
        </w:rPr>
      </w:pPr>
      <w:r>
        <w:rPr>
          <w:noProof/>
        </w:rPr>
        <w:drawing>
          <wp:inline distT="0" distB="0" distL="0" distR="0" wp14:anchorId="181193F6" wp14:editId="3E67FD59">
            <wp:extent cx="6645910" cy="2046849"/>
            <wp:effectExtent l="0" t="0" r="2540" b="0"/>
            <wp:docPr id="91096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69903" name=""/>
                    <pic:cNvPicPr/>
                  </pic:nvPicPr>
                  <pic:blipFill>
                    <a:blip r:embed="rId28"/>
                    <a:stretch>
                      <a:fillRect/>
                    </a:stretch>
                  </pic:blipFill>
                  <pic:spPr>
                    <a:xfrm>
                      <a:off x="0" y="0"/>
                      <a:ext cx="6679584" cy="2057220"/>
                    </a:xfrm>
                    <a:prstGeom prst="rect">
                      <a:avLst/>
                    </a:prstGeom>
                  </pic:spPr>
                </pic:pic>
              </a:graphicData>
            </a:graphic>
          </wp:inline>
        </w:drawing>
      </w:r>
    </w:p>
    <w:p w:rsidR="05A79177" w:rsidP="1DC789D1" w:rsidRDefault="00C13CA4" w14:paraId="0BF5C2AB" w14:textId="70B8A2A1">
      <w:pPr>
        <w:jc w:val="both"/>
        <w:rPr>
          <w:rFonts w:eastAsiaTheme="minorEastAsia"/>
          <w:color w:val="000000" w:themeColor="text1"/>
        </w:rPr>
      </w:pPr>
      <w:r w:rsidRPr="2F87EB12">
        <w:rPr>
          <w:rFonts w:eastAsiaTheme="minorEastAsia"/>
          <w:color w:val="000000" w:themeColor="text1"/>
        </w:rPr>
        <w:t xml:space="preserve">Une série de vérifications a été réalisée afin de confirmer l’efficacité des mesures de durcissement appliquées au serveur. L’analyse des ports ouverts via la commande </w:t>
      </w:r>
      <w:r w:rsidRPr="2F87EB12">
        <w:rPr>
          <w:rFonts w:eastAsiaTheme="minorEastAsia"/>
          <w:b/>
          <w:color w:val="000000" w:themeColor="text1"/>
        </w:rPr>
        <w:t>ss -tulnp</w:t>
      </w:r>
      <w:r w:rsidRPr="2F87EB12">
        <w:rPr>
          <w:rFonts w:eastAsiaTheme="minorEastAsia"/>
          <w:color w:val="000000" w:themeColor="text1"/>
        </w:rPr>
        <w:t xml:space="preserve"> montre que seul le port 2222, utilisé par le service SSH, est accessible, ce qui confirme que le pare</w:t>
      </w:r>
      <w:r>
        <w:noBreakHyphen/>
      </w:r>
      <w:r w:rsidRPr="2F87EB12">
        <w:rPr>
          <w:rFonts w:eastAsiaTheme="minorEastAsia"/>
          <w:color w:val="000000" w:themeColor="text1"/>
        </w:rPr>
        <w:t xml:space="preserve">feu UFW bloque correctement l’ensemble des autres connexions entrantes. Un scan externe réalisé avec </w:t>
      </w:r>
      <w:r w:rsidRPr="2F87EB12">
        <w:rPr>
          <w:rFonts w:eastAsiaTheme="minorEastAsia"/>
          <w:b/>
          <w:color w:val="000000" w:themeColor="text1"/>
        </w:rPr>
        <w:t>Nmap (nmap -Pn -sS -sV -A)</w:t>
      </w:r>
      <w:r w:rsidRPr="2F87EB12">
        <w:rPr>
          <w:rFonts w:eastAsiaTheme="minorEastAsia"/>
          <w:color w:val="000000" w:themeColor="text1"/>
        </w:rPr>
        <w:t xml:space="preserve"> a révélé que tous les ports apparaissent comme filtrés et qu’aucun service n’est détectable, rendant le serveur pratiquement invisible sur le réseau. Cette absence de réponse aux scans confirme l’efficacité combinée du firewall, du changement de port SSH et de la configuration de Fail2ban. </w:t>
      </w:r>
    </w:p>
    <w:p w:rsidR="00C13CA4" w:rsidP="1DC789D1" w:rsidRDefault="00C13CA4" w14:paraId="72302AF8" w14:textId="22372785">
      <w:pPr>
        <w:jc w:val="both"/>
        <w:rPr>
          <w:rFonts w:eastAsiaTheme="minorEastAsia"/>
          <w:color w:val="000000" w:themeColor="text1"/>
        </w:rPr>
      </w:pPr>
      <w:r w:rsidRPr="2F87EB12">
        <w:rPr>
          <w:rFonts w:eastAsiaTheme="minorEastAsia"/>
          <w:color w:val="000000" w:themeColor="text1"/>
        </w:rPr>
        <w:t>Par ailleurs, les services non essentiels tels qu’Apache, Avahi,</w:t>
      </w:r>
      <w:r w:rsidRPr="2F87EB12">
        <w:rPr>
          <w:rFonts w:eastAsiaTheme="minorEastAsia"/>
          <w:b/>
          <w:color w:val="000000" w:themeColor="text1"/>
        </w:rPr>
        <w:t xml:space="preserve"> </w:t>
      </w:r>
      <w:r w:rsidRPr="2F87EB12">
        <w:rPr>
          <w:rFonts w:eastAsiaTheme="minorEastAsia"/>
          <w:color w:val="000000" w:themeColor="text1"/>
        </w:rPr>
        <w:t xml:space="preserve">Bluetooth ou TFTP ont été désactivés, réduisant la surface d’attaque du système. Les permissions des répertoires utilisateurs ont été renforcées, et le compte système </w:t>
      </w:r>
      <w:r w:rsidRPr="2F87EB12">
        <w:rPr>
          <w:rFonts w:eastAsiaTheme="minorEastAsia"/>
          <w:b/>
          <w:i/>
          <w:color w:val="000000" w:themeColor="text1"/>
        </w:rPr>
        <w:t>postgres</w:t>
      </w:r>
      <w:r w:rsidRPr="2F87EB12">
        <w:rPr>
          <w:rFonts w:eastAsiaTheme="minorEastAsia"/>
          <w:b/>
          <w:color w:val="000000" w:themeColor="text1"/>
        </w:rPr>
        <w:t xml:space="preserve"> </w:t>
      </w:r>
      <w:r w:rsidRPr="2F87EB12">
        <w:rPr>
          <w:rFonts w:eastAsiaTheme="minorEastAsia"/>
          <w:color w:val="000000" w:themeColor="text1"/>
        </w:rPr>
        <w:t>a été correctement verrouillé pour empêcher toute connexion interactive. L’ensemble de ces contrôles démontre que le serveur est désormais minimal, cloisonné et conforme aux bonnes pratiques de sécurité attendues dans un environnement professionnel.</w:t>
      </w:r>
    </w:p>
    <w:p w:rsidR="00A267C1" w:rsidP="004E0DF5" w:rsidRDefault="00A267C1" w14:paraId="7DC17B22" w14:textId="77777777">
      <w:pPr>
        <w:rPr>
          <w:rFonts w:eastAsiaTheme="minorEastAsia"/>
          <w:color w:val="000000" w:themeColor="text1"/>
          <w:sz w:val="32"/>
          <w:szCs w:val="32"/>
        </w:rPr>
      </w:pPr>
    </w:p>
    <w:p w:rsidR="0088692A" w:rsidP="00A267C1" w:rsidRDefault="0088692A" w14:paraId="4D4771CB" w14:textId="55653DDE">
      <w:pPr>
        <w:pStyle w:val="ListParagraph"/>
        <w:jc w:val="center"/>
        <w:rPr>
          <w:rFonts w:eastAsiaTheme="minorEastAsia"/>
          <w:b/>
          <w:color w:val="156082" w:themeColor="accent1"/>
          <w:sz w:val="56"/>
          <w:szCs w:val="56"/>
        </w:rPr>
      </w:pPr>
      <w:r w:rsidRPr="00A267C1">
        <w:rPr>
          <w:rFonts w:eastAsiaTheme="minorEastAsia"/>
          <w:b/>
          <w:color w:val="156082" w:themeColor="accent1"/>
          <w:sz w:val="56"/>
          <w:szCs w:val="56"/>
        </w:rPr>
        <w:t>Mise en place de la surveillance (logs &amp; Fail2ban)</w:t>
      </w:r>
    </w:p>
    <w:p w:rsidRPr="00063882" w:rsidR="00AE67B6" w:rsidP="00B43A9D" w:rsidRDefault="00B43A9D" w14:paraId="432A6CF9" w14:textId="1A85A4AA">
      <w:pPr>
        <w:pStyle w:val="ListParagraph"/>
        <w:numPr>
          <w:ilvl w:val="0"/>
          <w:numId w:val="7"/>
        </w:numPr>
        <w:rPr>
          <w:rFonts w:eastAsiaTheme="minorEastAsia"/>
          <w:b/>
          <w:color w:val="000000" w:themeColor="text1"/>
          <w:sz w:val="36"/>
          <w:szCs w:val="36"/>
        </w:rPr>
      </w:pPr>
      <w:r w:rsidRPr="2F87EB12">
        <w:rPr>
          <w:rFonts w:eastAsiaTheme="minorEastAsia"/>
          <w:b/>
          <w:color w:val="000000" w:themeColor="text1"/>
          <w:sz w:val="36"/>
          <w:szCs w:val="36"/>
        </w:rPr>
        <w:t xml:space="preserve">Vérification des logs </w:t>
      </w:r>
      <w:r w:rsidRPr="2F87EB12" w:rsidR="0075229B">
        <w:rPr>
          <w:rFonts w:eastAsiaTheme="minorEastAsia"/>
          <w:b/>
          <w:color w:val="000000" w:themeColor="text1"/>
          <w:sz w:val="36"/>
          <w:szCs w:val="36"/>
        </w:rPr>
        <w:t xml:space="preserve">en </w:t>
      </w:r>
      <w:r w:rsidRPr="2F87EB12" w:rsidR="007C6467">
        <w:rPr>
          <w:rFonts w:eastAsiaTheme="minorEastAsia"/>
          <w:b/>
          <w:color w:val="000000" w:themeColor="text1"/>
          <w:sz w:val="36"/>
          <w:szCs w:val="36"/>
        </w:rPr>
        <w:t xml:space="preserve">cours </w:t>
      </w:r>
    </w:p>
    <w:p w:rsidRPr="00063882" w:rsidR="004F6C7E" w:rsidP="004F6C7E" w:rsidRDefault="00063882" w14:paraId="28DC586C" w14:textId="7E9F65F9">
      <w:pPr>
        <w:rPr>
          <w:rFonts w:eastAsiaTheme="minorEastAsia"/>
          <w:b/>
          <w:color w:val="000000" w:themeColor="text1"/>
        </w:rPr>
      </w:pPr>
      <w:r w:rsidRPr="00063882">
        <w:rPr>
          <w:rFonts w:eastAsiaTheme="minorEastAsia"/>
          <w:b/>
          <w:color w:val="000000" w:themeColor="text1"/>
        </w:rPr>
        <w:t>Logs de système en temps réel</w:t>
      </w:r>
      <w:r w:rsidRPr="2F87EB12" w:rsidR="2F87EB12">
        <w:rPr>
          <w:rFonts w:eastAsiaTheme="minorEastAsia"/>
          <w:b/>
          <w:bCs/>
          <w:color w:val="000000" w:themeColor="text1"/>
        </w:rPr>
        <w:t xml:space="preserve"> :</w:t>
      </w:r>
    </w:p>
    <w:p w:rsidR="00E07B16" w:rsidP="009E0847" w:rsidRDefault="007C0534" w14:paraId="1F2CC77E" w14:textId="5DC09329">
      <w:pPr>
        <w:rPr>
          <w:rFonts w:eastAsiaTheme="minorEastAsia"/>
          <w:b/>
          <w:color w:val="0E2841" w:themeColor="text2"/>
          <w:sz w:val="32"/>
          <w:szCs w:val="32"/>
        </w:rPr>
      </w:pPr>
      <w:r>
        <w:rPr>
          <w:noProof/>
        </w:rPr>
        <w:drawing>
          <wp:inline distT="0" distB="0" distL="0" distR="0" wp14:anchorId="3FDA77F1" wp14:editId="2BE33342">
            <wp:extent cx="6645910" cy="1477108"/>
            <wp:effectExtent l="0" t="0" r="2540" b="8890"/>
            <wp:docPr id="72306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7349" name=""/>
                    <pic:cNvPicPr/>
                  </pic:nvPicPr>
                  <pic:blipFill>
                    <a:blip r:embed="rId29"/>
                    <a:stretch>
                      <a:fillRect/>
                    </a:stretch>
                  </pic:blipFill>
                  <pic:spPr>
                    <a:xfrm>
                      <a:off x="0" y="0"/>
                      <a:ext cx="6661281" cy="1480524"/>
                    </a:xfrm>
                    <a:prstGeom prst="rect">
                      <a:avLst/>
                    </a:prstGeom>
                  </pic:spPr>
                </pic:pic>
              </a:graphicData>
            </a:graphic>
          </wp:inline>
        </w:drawing>
      </w:r>
    </w:p>
    <w:p w:rsidR="005D1422" w:rsidP="009E0847" w:rsidRDefault="004520F9" w14:paraId="2FEBF1A6" w14:textId="378A8F37">
      <w:pPr>
        <w:rPr>
          <w:rFonts w:eastAsiaTheme="minorEastAsia"/>
          <w:b/>
          <w:color w:val="000000" w:themeColor="text1"/>
        </w:rPr>
      </w:pPr>
      <w:r w:rsidRPr="2F87EB12">
        <w:rPr>
          <w:rFonts w:eastAsiaTheme="minorEastAsia"/>
          <w:b/>
          <w:color w:val="000000" w:themeColor="text1"/>
        </w:rPr>
        <w:t>Logs SSH</w:t>
      </w:r>
      <w:r w:rsidRPr="2F87EB12" w:rsidR="2F87EB12">
        <w:rPr>
          <w:rFonts w:eastAsiaTheme="minorEastAsia"/>
          <w:b/>
          <w:bCs/>
          <w:color w:val="000000" w:themeColor="text1"/>
        </w:rPr>
        <w:t xml:space="preserve"> :</w:t>
      </w:r>
    </w:p>
    <w:p w:rsidR="004520F9" w:rsidP="009E0847" w:rsidRDefault="00A43D05" w14:paraId="6D493C03" w14:textId="3677561B">
      <w:pPr>
        <w:rPr>
          <w:rFonts w:eastAsiaTheme="minorEastAsia"/>
        </w:rPr>
      </w:pPr>
      <w:r>
        <w:rPr>
          <w:noProof/>
        </w:rPr>
        <w:drawing>
          <wp:inline distT="0" distB="0" distL="0" distR="0" wp14:anchorId="1B2F2932" wp14:editId="4527DD8E">
            <wp:extent cx="6645910" cy="2236763"/>
            <wp:effectExtent l="0" t="0" r="2540" b="0"/>
            <wp:docPr id="8929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4681" name=""/>
                    <pic:cNvPicPr/>
                  </pic:nvPicPr>
                  <pic:blipFill>
                    <a:blip r:embed="rId30"/>
                    <a:stretch>
                      <a:fillRect/>
                    </a:stretch>
                  </pic:blipFill>
                  <pic:spPr>
                    <a:xfrm>
                      <a:off x="0" y="0"/>
                      <a:ext cx="6661435" cy="2241988"/>
                    </a:xfrm>
                    <a:prstGeom prst="rect">
                      <a:avLst/>
                    </a:prstGeom>
                  </pic:spPr>
                </pic:pic>
              </a:graphicData>
            </a:graphic>
          </wp:inline>
        </w:drawing>
      </w:r>
    </w:p>
    <w:p w:rsidR="000A0CE5" w:rsidP="009E0847" w:rsidRDefault="000A0CE5" w14:paraId="2F003272" w14:textId="77777777">
      <w:pPr>
        <w:rPr>
          <w:rFonts w:eastAsiaTheme="minorEastAsia"/>
        </w:rPr>
      </w:pPr>
    </w:p>
    <w:p w:rsidR="000A0CE5" w:rsidP="009E0847" w:rsidRDefault="000A0CE5" w14:paraId="6A98D550" w14:textId="2C7CF69D">
      <w:pPr>
        <w:rPr>
          <w:rFonts w:eastAsiaTheme="minorEastAsia"/>
        </w:rPr>
      </w:pPr>
    </w:p>
    <w:p w:rsidR="00326CF9" w:rsidP="009E0847" w:rsidRDefault="003F5519" w14:paraId="7B735132" w14:textId="108D2132">
      <w:pPr>
        <w:rPr>
          <w:rFonts w:eastAsiaTheme="minorEastAsia"/>
          <w:b/>
        </w:rPr>
      </w:pPr>
      <w:r w:rsidRPr="2F87EB12">
        <w:rPr>
          <w:rFonts w:eastAsiaTheme="minorEastAsia"/>
          <w:b/>
        </w:rPr>
        <w:t>A</w:t>
      </w:r>
      <w:r w:rsidRPr="2F87EB12" w:rsidR="009F7B56">
        <w:rPr>
          <w:rFonts w:eastAsiaTheme="minorEastAsia"/>
          <w:b/>
        </w:rPr>
        <w:t>uthentification</w:t>
      </w:r>
      <w:r w:rsidRPr="2F87EB12">
        <w:rPr>
          <w:rFonts w:eastAsiaTheme="minorEastAsia"/>
          <w:b/>
        </w:rPr>
        <w:t xml:space="preserve"> des Logs</w:t>
      </w:r>
      <w:r w:rsidRPr="2F87EB12" w:rsidR="2F87EB12">
        <w:rPr>
          <w:rFonts w:eastAsiaTheme="minorEastAsia"/>
          <w:b/>
          <w:bCs/>
        </w:rPr>
        <w:t xml:space="preserve"> :</w:t>
      </w:r>
    </w:p>
    <w:p w:rsidR="00751C21" w:rsidP="00751C21" w:rsidRDefault="000A0CE5" w14:paraId="02641C87" w14:textId="77777777">
      <w:pPr>
        <w:rPr>
          <w:rFonts w:eastAsiaTheme="minorEastAsia"/>
          <w:b/>
          <w:sz w:val="32"/>
          <w:szCs w:val="32"/>
        </w:rPr>
      </w:pPr>
      <w:r>
        <w:rPr>
          <w:noProof/>
        </w:rPr>
        <w:drawing>
          <wp:inline distT="0" distB="0" distL="0" distR="0" wp14:anchorId="3016C3C2" wp14:editId="0C21EC70">
            <wp:extent cx="6645910" cy="928467"/>
            <wp:effectExtent l="0" t="0" r="2540" b="5080"/>
            <wp:docPr id="128055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5431" name=""/>
                    <pic:cNvPicPr/>
                  </pic:nvPicPr>
                  <pic:blipFill>
                    <a:blip r:embed="rId31"/>
                    <a:stretch>
                      <a:fillRect/>
                    </a:stretch>
                  </pic:blipFill>
                  <pic:spPr>
                    <a:xfrm>
                      <a:off x="0" y="0"/>
                      <a:ext cx="6670028" cy="931836"/>
                    </a:xfrm>
                    <a:prstGeom prst="rect">
                      <a:avLst/>
                    </a:prstGeom>
                  </pic:spPr>
                </pic:pic>
              </a:graphicData>
            </a:graphic>
          </wp:inline>
        </w:drawing>
      </w:r>
    </w:p>
    <w:p w:rsidR="000A0CE5" w:rsidP="00751C21" w:rsidRDefault="004E28C2" w14:paraId="0D68962F" w14:textId="4786EAAA">
      <w:pPr>
        <w:pStyle w:val="ListParagraph"/>
        <w:numPr>
          <w:ilvl w:val="0"/>
          <w:numId w:val="7"/>
        </w:numPr>
        <w:rPr>
          <w:rFonts w:eastAsiaTheme="minorEastAsia"/>
          <w:b/>
          <w:sz w:val="36"/>
          <w:szCs w:val="36"/>
        </w:rPr>
      </w:pPr>
      <w:r w:rsidRPr="00751C21">
        <w:rPr>
          <w:rFonts w:eastAsiaTheme="minorEastAsia"/>
          <w:b/>
          <w:sz w:val="36"/>
          <w:szCs w:val="36"/>
        </w:rPr>
        <w:t>Fail2ban surveill</w:t>
      </w:r>
      <w:r w:rsidRPr="00751C21" w:rsidR="007E1C1F">
        <w:rPr>
          <w:rFonts w:eastAsiaTheme="minorEastAsia"/>
          <w:b/>
          <w:sz w:val="36"/>
          <w:szCs w:val="36"/>
        </w:rPr>
        <w:t>ance</w:t>
      </w:r>
      <w:r w:rsidRPr="00751C21">
        <w:rPr>
          <w:rFonts w:eastAsiaTheme="minorEastAsia"/>
          <w:b/>
          <w:sz w:val="36"/>
          <w:szCs w:val="36"/>
        </w:rPr>
        <w:t xml:space="preserve"> </w:t>
      </w:r>
      <w:r w:rsidRPr="00751C21" w:rsidR="007E1C1F">
        <w:rPr>
          <w:rFonts w:eastAsiaTheme="minorEastAsia"/>
          <w:b/>
          <w:sz w:val="36"/>
          <w:szCs w:val="36"/>
        </w:rPr>
        <w:t>sur</w:t>
      </w:r>
      <w:r w:rsidRPr="00751C21">
        <w:rPr>
          <w:rFonts w:eastAsiaTheme="minorEastAsia"/>
          <w:b/>
          <w:sz w:val="36"/>
          <w:szCs w:val="36"/>
        </w:rPr>
        <w:t xml:space="preserve"> SSH</w:t>
      </w:r>
    </w:p>
    <w:p w:rsidR="00751C21" w:rsidP="00751C21" w:rsidRDefault="008E186E" w14:paraId="514EC886" w14:textId="1087B2BD">
      <w:pPr>
        <w:rPr>
          <w:rFonts w:eastAsiaTheme="minorEastAsia"/>
        </w:rPr>
      </w:pPr>
      <w:r w:rsidRPr="2F87EB12">
        <w:rPr>
          <w:rFonts w:eastAsiaTheme="minorEastAsia"/>
        </w:rPr>
        <w:t>Vérifier l’état général de Fail2ban</w:t>
      </w:r>
      <w:r w:rsidRPr="2F87EB12" w:rsidR="2F87EB12">
        <w:rPr>
          <w:rFonts w:eastAsiaTheme="minorEastAsia"/>
        </w:rPr>
        <w:t xml:space="preserve"> :</w:t>
      </w:r>
    </w:p>
    <w:p w:rsidR="00581DDC" w:rsidP="00751C21" w:rsidRDefault="00E30AA9" w14:paraId="28828712" w14:textId="7C447D57">
      <w:pPr>
        <w:rPr>
          <w:rFonts w:eastAsiaTheme="minorEastAsia"/>
          <w:b/>
          <w:sz w:val="32"/>
          <w:szCs w:val="32"/>
        </w:rPr>
      </w:pPr>
      <w:r>
        <w:rPr>
          <w:noProof/>
        </w:rPr>
        <w:drawing>
          <wp:inline distT="0" distB="0" distL="0" distR="0" wp14:anchorId="6A897B0C" wp14:editId="5EADA8C9">
            <wp:extent cx="6682154" cy="1828800"/>
            <wp:effectExtent l="0" t="0" r="4445" b="0"/>
            <wp:docPr id="199735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52235" name=""/>
                    <pic:cNvPicPr/>
                  </pic:nvPicPr>
                  <pic:blipFill>
                    <a:blip r:embed="rId32"/>
                    <a:stretch>
                      <a:fillRect/>
                    </a:stretch>
                  </pic:blipFill>
                  <pic:spPr>
                    <a:xfrm>
                      <a:off x="0" y="0"/>
                      <a:ext cx="6695463" cy="1832442"/>
                    </a:xfrm>
                    <a:prstGeom prst="rect">
                      <a:avLst/>
                    </a:prstGeom>
                  </pic:spPr>
                </pic:pic>
              </a:graphicData>
            </a:graphic>
          </wp:inline>
        </w:drawing>
      </w:r>
    </w:p>
    <w:p w:rsidR="008E186E" w:rsidP="00751C21" w:rsidRDefault="00AE7BEA" w14:paraId="64856754" w14:textId="25E3ED66">
      <w:pPr>
        <w:rPr>
          <w:rFonts w:eastAsiaTheme="minorEastAsia"/>
        </w:rPr>
      </w:pPr>
      <w:r w:rsidRPr="2F87EB12">
        <w:rPr>
          <w:rFonts w:eastAsiaTheme="minorEastAsia"/>
        </w:rPr>
        <w:t>Vérifier la jail SSH</w:t>
      </w:r>
      <w:r w:rsidRPr="2F87EB12" w:rsidR="2F87EB12">
        <w:rPr>
          <w:rFonts w:eastAsiaTheme="minorEastAsia"/>
        </w:rPr>
        <w:t xml:space="preserve"> :</w:t>
      </w:r>
    </w:p>
    <w:p w:rsidR="00E30AA9" w:rsidP="00751C21" w:rsidRDefault="005512C8" w14:paraId="3FEC1338" w14:textId="332A0882">
      <w:pPr>
        <w:rPr>
          <w:rFonts w:eastAsiaTheme="minorEastAsia"/>
          <w:b/>
          <w:sz w:val="32"/>
          <w:szCs w:val="32"/>
        </w:rPr>
      </w:pPr>
      <w:r>
        <w:rPr>
          <w:noProof/>
        </w:rPr>
        <w:drawing>
          <wp:inline distT="0" distB="0" distL="0" distR="0" wp14:anchorId="6E952D54" wp14:editId="7AC2D69A">
            <wp:extent cx="6696222" cy="1358900"/>
            <wp:effectExtent l="0" t="0" r="9525" b="0"/>
            <wp:docPr id="82467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4463" name=""/>
                    <pic:cNvPicPr/>
                  </pic:nvPicPr>
                  <pic:blipFill>
                    <a:blip r:embed="rId33"/>
                    <a:stretch>
                      <a:fillRect/>
                    </a:stretch>
                  </pic:blipFill>
                  <pic:spPr>
                    <a:xfrm>
                      <a:off x="0" y="0"/>
                      <a:ext cx="6711121" cy="1361924"/>
                    </a:xfrm>
                    <a:prstGeom prst="rect">
                      <a:avLst/>
                    </a:prstGeom>
                  </pic:spPr>
                </pic:pic>
              </a:graphicData>
            </a:graphic>
          </wp:inline>
        </w:drawing>
      </w:r>
    </w:p>
    <w:p w:rsidR="2F87EB12" w:rsidP="2F87EB12" w:rsidRDefault="2F87EB12" w14:paraId="6CC71DFE" w14:textId="3D9DD453">
      <w:pPr>
        <w:rPr>
          <w:rFonts w:eastAsiaTheme="minorEastAsia"/>
          <w:b/>
          <w:bCs/>
          <w:sz w:val="32"/>
          <w:szCs w:val="32"/>
        </w:rPr>
      </w:pPr>
    </w:p>
    <w:p w:rsidR="0019138A" w:rsidP="0019138A" w:rsidRDefault="00E4425E" w14:paraId="6002964C" w14:textId="4BF1E2A4">
      <w:pPr>
        <w:pStyle w:val="ListParagraph"/>
        <w:numPr>
          <w:ilvl w:val="0"/>
          <w:numId w:val="7"/>
        </w:numPr>
        <w:rPr>
          <w:rFonts w:eastAsiaTheme="minorEastAsia"/>
          <w:b/>
          <w:sz w:val="36"/>
          <w:szCs w:val="36"/>
        </w:rPr>
      </w:pPr>
      <w:r w:rsidRPr="2F87EB12">
        <w:rPr>
          <w:rFonts w:eastAsiaTheme="minorEastAsia"/>
          <w:b/>
          <w:sz w:val="36"/>
          <w:szCs w:val="36"/>
        </w:rPr>
        <w:t>Tester une tentative SSH échouée (depuis une autre machine)</w:t>
      </w:r>
    </w:p>
    <w:p w:rsidR="00175C99" w:rsidP="00AB172D" w:rsidRDefault="003274E7" w14:paraId="7E54B298" w14:textId="6EEBE217">
      <w:pPr>
        <w:rPr>
          <w:rFonts w:eastAsiaTheme="minorEastAsia"/>
          <w:b/>
          <w:sz w:val="32"/>
          <w:szCs w:val="32"/>
        </w:rPr>
      </w:pPr>
      <w:r>
        <w:rPr>
          <w:noProof/>
        </w:rPr>
        <w:drawing>
          <wp:inline distT="0" distB="0" distL="0" distR="0" wp14:anchorId="08849F36" wp14:editId="5EED021F">
            <wp:extent cx="6645910" cy="1470025"/>
            <wp:effectExtent l="0" t="0" r="2540" b="0"/>
            <wp:docPr id="13083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239" name=""/>
                    <pic:cNvPicPr/>
                  </pic:nvPicPr>
                  <pic:blipFill>
                    <a:blip r:embed="rId34"/>
                    <a:stretch>
                      <a:fillRect/>
                    </a:stretch>
                  </pic:blipFill>
                  <pic:spPr>
                    <a:xfrm>
                      <a:off x="0" y="0"/>
                      <a:ext cx="6645910" cy="1470025"/>
                    </a:xfrm>
                    <a:prstGeom prst="rect">
                      <a:avLst/>
                    </a:prstGeom>
                  </pic:spPr>
                </pic:pic>
              </a:graphicData>
            </a:graphic>
          </wp:inline>
        </w:drawing>
      </w:r>
    </w:p>
    <w:p w:rsidR="003274E7" w:rsidP="00AB172D" w:rsidRDefault="003274E7" w14:paraId="1FB522F1" w14:textId="7442ABD3">
      <w:pPr>
        <w:rPr>
          <w:rFonts w:eastAsiaTheme="minorEastAsia"/>
          <w:b/>
          <w:sz w:val="32"/>
          <w:szCs w:val="32"/>
        </w:rPr>
      </w:pPr>
    </w:p>
    <w:p w:rsidR="52F80848" w:rsidP="52F80848" w:rsidRDefault="52F80848" w14:paraId="23F6583F" w14:textId="7F69030E">
      <w:pPr>
        <w:rPr>
          <w:rFonts w:eastAsiaTheme="minorEastAsia"/>
          <w:b/>
          <w:bCs/>
          <w:sz w:val="32"/>
          <w:szCs w:val="32"/>
        </w:rPr>
      </w:pPr>
    </w:p>
    <w:p w:rsidR="72C5323D" w:rsidP="72C5323D" w:rsidRDefault="72C5323D" w14:paraId="768E6C3D" w14:textId="4446302D">
      <w:pPr>
        <w:rPr>
          <w:rFonts w:eastAsiaTheme="minorEastAsia"/>
          <w:b/>
          <w:bCs/>
          <w:sz w:val="32"/>
          <w:szCs w:val="32"/>
        </w:rPr>
      </w:pPr>
    </w:p>
    <w:p w:rsidR="72C5323D" w:rsidP="72C5323D" w:rsidRDefault="72C5323D" w14:paraId="3471B953" w14:textId="757CBB6B">
      <w:pPr>
        <w:rPr>
          <w:rFonts w:eastAsiaTheme="minorEastAsia"/>
          <w:b/>
          <w:bCs/>
          <w:sz w:val="32"/>
          <w:szCs w:val="32"/>
        </w:rPr>
      </w:pPr>
    </w:p>
    <w:p w:rsidR="0B5C6610" w:rsidP="0B5C6610" w:rsidRDefault="0B5C6610" w14:paraId="3E5DBA68" w14:textId="483E9B8D">
      <w:pPr>
        <w:rPr>
          <w:rFonts w:eastAsiaTheme="minorEastAsia"/>
          <w:b/>
          <w:bCs/>
          <w:sz w:val="32"/>
          <w:szCs w:val="32"/>
        </w:rPr>
      </w:pPr>
    </w:p>
    <w:p w:rsidR="0B5C6610" w:rsidP="0B5C6610" w:rsidRDefault="0B5C6610" w14:paraId="4531AC77" w14:textId="552EBED5">
      <w:pPr>
        <w:rPr>
          <w:rFonts w:eastAsiaTheme="minorEastAsia"/>
          <w:b/>
          <w:bCs/>
          <w:sz w:val="32"/>
          <w:szCs w:val="32"/>
        </w:rPr>
      </w:pPr>
    </w:p>
    <w:p w:rsidR="72C5323D" w:rsidP="72C5323D" w:rsidRDefault="72C5323D" w14:paraId="45657C81" w14:textId="19F34F21">
      <w:pPr>
        <w:rPr>
          <w:rFonts w:eastAsiaTheme="minorEastAsia"/>
          <w:b/>
          <w:bCs/>
          <w:sz w:val="32"/>
          <w:szCs w:val="32"/>
        </w:rPr>
      </w:pPr>
    </w:p>
    <w:p w:rsidR="00901BF7" w:rsidP="000D1364" w:rsidRDefault="00901BF7" w14:paraId="5A0B7203" w14:textId="0C05B944">
      <w:pPr>
        <w:pStyle w:val="ListParagraph"/>
        <w:numPr>
          <w:ilvl w:val="0"/>
          <w:numId w:val="7"/>
        </w:numPr>
        <w:rPr>
          <w:b/>
          <w:sz w:val="36"/>
          <w:szCs w:val="36"/>
        </w:rPr>
      </w:pPr>
      <w:r w:rsidRPr="000D1364">
        <w:rPr>
          <w:b/>
          <w:sz w:val="36"/>
          <w:szCs w:val="36"/>
        </w:rPr>
        <w:t>Vérifier que Fail2ban détecte les tentatives</w:t>
      </w:r>
    </w:p>
    <w:p w:rsidRPr="00557F53" w:rsidR="00557F53" w:rsidP="00557F53" w:rsidRDefault="00557F53" w14:paraId="6F5028F9" w14:textId="2E6F0E60">
      <w:r w:rsidRPr="2F87EB12">
        <w:t>Tentatives échouées</w:t>
      </w:r>
      <w:r w:rsidRPr="2F87EB12" w:rsidR="2F87EB12">
        <w:t xml:space="preserve"> :</w:t>
      </w:r>
    </w:p>
    <w:p w:rsidRPr="00AB172D" w:rsidR="00901BF7" w:rsidP="00AB172D" w:rsidRDefault="00175C99" w14:paraId="0A2EBE67" w14:textId="6623F985">
      <w:pPr>
        <w:rPr>
          <w:b/>
          <w:bCs/>
          <w:sz w:val="32"/>
          <w:szCs w:val="32"/>
        </w:rPr>
      </w:pPr>
      <w:r w:rsidRPr="00175C99">
        <w:rPr>
          <w:b/>
          <w:bCs/>
          <w:noProof/>
          <w:sz w:val="32"/>
          <w:szCs w:val="32"/>
        </w:rPr>
        <w:drawing>
          <wp:inline distT="0" distB="0" distL="0" distR="0" wp14:anchorId="0D2853DD" wp14:editId="5F25F204">
            <wp:extent cx="6369377" cy="1301817"/>
            <wp:effectExtent l="0" t="0" r="0" b="0"/>
            <wp:docPr id="2895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81771" name=""/>
                    <pic:cNvPicPr/>
                  </pic:nvPicPr>
                  <pic:blipFill>
                    <a:blip r:embed="rId35"/>
                    <a:stretch>
                      <a:fillRect/>
                    </a:stretch>
                  </pic:blipFill>
                  <pic:spPr>
                    <a:xfrm>
                      <a:off x="0" y="0"/>
                      <a:ext cx="6369377" cy="1301817"/>
                    </a:xfrm>
                    <a:prstGeom prst="rect">
                      <a:avLst/>
                    </a:prstGeom>
                  </pic:spPr>
                </pic:pic>
              </a:graphicData>
            </a:graphic>
          </wp:inline>
        </w:drawing>
      </w:r>
    </w:p>
    <w:p w:rsidR="004E28C2" w:rsidP="009E0847" w:rsidRDefault="00C37FE2" w14:paraId="078FC0FF" w14:textId="417E72F7">
      <w:r w:rsidRPr="2F87EB12">
        <w:t>Vérifier que Fail2ban comptées</w:t>
      </w:r>
      <w:r w:rsidRPr="2F87EB12" w:rsidR="009F66D4">
        <w:t xml:space="preserve"> et Banni</w:t>
      </w:r>
      <w:r w:rsidRPr="2F87EB12" w:rsidR="0021612C">
        <w:t xml:space="preserve">s correctement </w:t>
      </w:r>
      <w:r w:rsidRPr="2F87EB12" w:rsidR="2F87EB12">
        <w:t>:</w:t>
      </w:r>
    </w:p>
    <w:p w:rsidR="0021612C" w:rsidP="009E0847" w:rsidRDefault="00DD48E0" w14:paraId="06C3D3CE" w14:textId="44684F7C">
      <w:pPr>
        <w:rPr>
          <w:b/>
          <w:bCs/>
          <w:sz w:val="32"/>
          <w:szCs w:val="32"/>
        </w:rPr>
      </w:pPr>
      <w:r>
        <w:rPr>
          <w:noProof/>
        </w:rPr>
        <w:drawing>
          <wp:inline distT="0" distB="0" distL="0" distR="0" wp14:anchorId="70BE1C30" wp14:editId="30E53DBE">
            <wp:extent cx="6358597" cy="1225550"/>
            <wp:effectExtent l="0" t="0" r="4445" b="0"/>
            <wp:docPr id="1953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385" name=""/>
                    <pic:cNvPicPr/>
                  </pic:nvPicPr>
                  <pic:blipFill>
                    <a:blip r:embed="rId36"/>
                    <a:stretch>
                      <a:fillRect/>
                    </a:stretch>
                  </pic:blipFill>
                  <pic:spPr>
                    <a:xfrm>
                      <a:off x="0" y="0"/>
                      <a:ext cx="6365859" cy="1226950"/>
                    </a:xfrm>
                    <a:prstGeom prst="rect">
                      <a:avLst/>
                    </a:prstGeom>
                  </pic:spPr>
                </pic:pic>
              </a:graphicData>
            </a:graphic>
          </wp:inline>
        </w:drawing>
      </w:r>
    </w:p>
    <w:p w:rsidR="56B4E778" w:rsidP="56B4E778" w:rsidRDefault="56B4E778" w14:paraId="0CD8E051" w14:textId="3B2C9899">
      <w:pPr>
        <w:rPr>
          <w:b/>
          <w:bCs/>
          <w:sz w:val="32"/>
          <w:szCs w:val="32"/>
        </w:rPr>
      </w:pPr>
    </w:p>
    <w:p w:rsidR="00234F89" w:rsidP="00234F89" w:rsidRDefault="00234F89" w14:paraId="5E3EA7C8" w14:textId="3F27E200">
      <w:pPr>
        <w:pStyle w:val="ListParagraph"/>
        <w:numPr>
          <w:ilvl w:val="0"/>
          <w:numId w:val="7"/>
        </w:numPr>
        <w:rPr>
          <w:b/>
          <w:sz w:val="36"/>
          <w:szCs w:val="36"/>
        </w:rPr>
      </w:pPr>
      <w:r w:rsidRPr="2F87EB12">
        <w:rPr>
          <w:b/>
          <w:sz w:val="36"/>
          <w:szCs w:val="36"/>
        </w:rPr>
        <w:t>Logs Fail2ban</w:t>
      </w:r>
    </w:p>
    <w:p w:rsidRPr="00130BD8" w:rsidR="00130BD8" w:rsidP="00130BD8" w:rsidRDefault="00130BD8" w14:paraId="75DFEED5" w14:textId="54E4C199">
      <w:r w:rsidRPr="2F87EB12">
        <w:t>Lire les logs Fail2ban</w:t>
      </w:r>
      <w:r w:rsidRPr="2F87EB12" w:rsidR="2F87EB12">
        <w:t xml:space="preserve"> :</w:t>
      </w:r>
    </w:p>
    <w:p w:rsidR="00A07636" w:rsidP="10DBF3ED" w:rsidRDefault="000871BF" w14:paraId="3F1B9DC9" w14:textId="7DD5B7DE">
      <w:pPr>
        <w:rPr>
          <w:b/>
          <w:bCs/>
          <w:sz w:val="32"/>
          <w:szCs w:val="32"/>
        </w:rPr>
      </w:pPr>
      <w:r>
        <w:rPr>
          <w:noProof/>
        </w:rPr>
        <w:drawing>
          <wp:inline distT="0" distB="0" distL="0" distR="0" wp14:anchorId="16C9BB6C" wp14:editId="784A1201">
            <wp:extent cx="6358255" cy="1314450"/>
            <wp:effectExtent l="0" t="0" r="4445" b="0"/>
            <wp:docPr id="19734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1185" name=""/>
                    <pic:cNvPicPr/>
                  </pic:nvPicPr>
                  <pic:blipFill>
                    <a:blip r:embed="rId37"/>
                    <a:stretch>
                      <a:fillRect/>
                    </a:stretch>
                  </pic:blipFill>
                  <pic:spPr>
                    <a:xfrm>
                      <a:off x="0" y="0"/>
                      <a:ext cx="6363891" cy="1315615"/>
                    </a:xfrm>
                    <a:prstGeom prst="rect">
                      <a:avLst/>
                    </a:prstGeom>
                  </pic:spPr>
                </pic:pic>
              </a:graphicData>
            </a:graphic>
          </wp:inline>
        </w:drawing>
      </w:r>
    </w:p>
    <w:p w:rsidR="60E2059F" w:rsidP="60E2059F" w:rsidRDefault="60E2059F" w14:paraId="3B78C5AC" w14:textId="2A9114EC">
      <w:pPr>
        <w:rPr>
          <w:b/>
          <w:bCs/>
          <w:sz w:val="32"/>
          <w:szCs w:val="32"/>
        </w:rPr>
      </w:pPr>
    </w:p>
    <w:p w:rsidR="00130BD8" w:rsidP="009E0847" w:rsidRDefault="005B6B25" w14:paraId="51FE2E9D" w14:textId="4981C961">
      <w:r w:rsidRPr="2F87EB12">
        <w:t>Voir les bans en direct</w:t>
      </w:r>
      <w:r w:rsidRPr="2F87EB12" w:rsidR="2F87EB12">
        <w:t xml:space="preserve"> :</w:t>
      </w:r>
    </w:p>
    <w:p w:rsidR="005B6B25" w:rsidP="009E0847" w:rsidRDefault="00E77791" w14:paraId="07996CBF" w14:textId="276F2C64">
      <w:pPr>
        <w:rPr>
          <w:b/>
          <w:bCs/>
          <w:sz w:val="32"/>
          <w:szCs w:val="32"/>
        </w:rPr>
      </w:pPr>
      <w:r>
        <w:rPr>
          <w:noProof/>
        </w:rPr>
        <w:drawing>
          <wp:inline distT="0" distB="0" distL="0" distR="0" wp14:anchorId="46628410" wp14:editId="24522F0C">
            <wp:extent cx="6477333" cy="1462403"/>
            <wp:effectExtent l="0" t="0" r="0" b="0"/>
            <wp:docPr id="7506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9199" name=""/>
                    <pic:cNvPicPr/>
                  </pic:nvPicPr>
                  <pic:blipFill>
                    <a:blip r:embed="rId38"/>
                    <a:stretch>
                      <a:fillRect/>
                    </a:stretch>
                  </pic:blipFill>
                  <pic:spPr>
                    <a:xfrm>
                      <a:off x="0" y="0"/>
                      <a:ext cx="6477333" cy="1462403"/>
                    </a:xfrm>
                    <a:prstGeom prst="rect">
                      <a:avLst/>
                    </a:prstGeom>
                  </pic:spPr>
                </pic:pic>
              </a:graphicData>
            </a:graphic>
          </wp:inline>
        </w:drawing>
      </w:r>
    </w:p>
    <w:p w:rsidR="00AE78C2" w:rsidP="1DC789D1" w:rsidRDefault="000B0BBF" w14:paraId="7849123B" w14:textId="00640B98">
      <w:pPr>
        <w:jc w:val="both"/>
      </w:pPr>
      <w:r w:rsidRPr="2F87EB12">
        <w:t>Une phase de surveillance a été mise en place afin de vérifier la capacité du serveur à détecter, enregistrer et réagir aux tentatives d’accès non autorisées. Dans un premier temps, les journaux du service SSH ont été analysés via journalctl, confirmant que les connexions légitimes sont correctement enregistrées, notamment l’authentification par clé publique utilisée pour l’accès administrateur.</w:t>
      </w:r>
    </w:p>
    <w:p w:rsidR="00AE78C2" w:rsidP="009E0847" w:rsidRDefault="00AE78C2" w14:paraId="4129B790" w14:textId="61F7FE24"/>
    <w:p w:rsidR="00AE78C2" w:rsidP="1DC789D1" w:rsidRDefault="000B0BBF" w14:paraId="323C04B0" w14:textId="3419E102">
      <w:pPr>
        <w:jc w:val="both"/>
      </w:pPr>
      <w:r w:rsidRPr="2F87EB12">
        <w:t xml:space="preserve">Les tests ont également montré que les tentatives de connexion échouées apparaissent clairement dans les logs, avec des entrées telles que </w:t>
      </w:r>
      <w:r w:rsidRPr="2F87EB12">
        <w:rPr>
          <w:i/>
        </w:rPr>
        <w:t>“</w:t>
      </w:r>
      <w:r w:rsidRPr="2F87EB12">
        <w:rPr>
          <w:b/>
          <w:i/>
        </w:rPr>
        <w:t>authentication failure</w:t>
      </w:r>
      <w:r w:rsidRPr="2F87EB12">
        <w:rPr>
          <w:i/>
        </w:rPr>
        <w:t>”</w:t>
      </w:r>
      <w:r w:rsidRPr="2F87EB12">
        <w:t xml:space="preserve"> et </w:t>
      </w:r>
      <w:r w:rsidRPr="2F87EB12">
        <w:rPr>
          <w:i/>
        </w:rPr>
        <w:t>“</w:t>
      </w:r>
      <w:r w:rsidRPr="2F87EB12">
        <w:rPr>
          <w:b/>
          <w:i/>
        </w:rPr>
        <w:t>Failed password</w:t>
      </w:r>
      <w:r w:rsidRPr="2F87EB12">
        <w:rPr>
          <w:i/>
        </w:rPr>
        <w:t>”</w:t>
      </w:r>
      <w:r w:rsidRPr="2F87EB12">
        <w:t xml:space="preserve">, démontrant que le système journalise correctement les événements de sécurité. Parallèlement, le fonctionnement de Fail2ban a été vérifié à travers la jail dédiée au service SSH. Les tentatives échouées sont bien détectées et comptabilisées, comme l’indique l’augmentation du compteur </w:t>
      </w:r>
      <w:r w:rsidRPr="2F87EB12">
        <w:rPr>
          <w:b/>
          <w:i/>
        </w:rPr>
        <w:t>Currently failed</w:t>
      </w:r>
      <w:r w:rsidRPr="2F87EB12">
        <w:rPr>
          <w:b/>
        </w:rPr>
        <w:t xml:space="preserve"> </w:t>
      </w:r>
      <w:r w:rsidRPr="2F87EB12">
        <w:t>dans le statut de la jail. Aucun bannissement n’a été appliqué lors des premiers tests, ce qui est cohérent avec la configuration par défaut de Fail2ban qui n’intervient qu’après un certain nombre d’échecs successifs. L’ensemble de ces vérifications confirme que le serveur est capable de surveiller efficacement les accès, de détecter les comportements suspects et de réagir automatiquement en cas d’attaque par force brute.</w:t>
      </w:r>
    </w:p>
    <w:p w:rsidR="68A872E2" w:rsidRDefault="68A872E2" w14:paraId="740FB1C4" w14:textId="752D110E"/>
    <w:p w:rsidR="6FFD4A10" w:rsidP="6FFD4A10" w:rsidRDefault="008435CB" w14:paraId="530AEE27" w14:textId="70B31755">
      <w:pPr>
        <w:jc w:val="center"/>
        <w:rPr>
          <w:b/>
          <w:bCs/>
          <w:color w:val="156082" w:themeColor="accent1"/>
          <w:sz w:val="56"/>
          <w:szCs w:val="56"/>
        </w:rPr>
      </w:pPr>
      <w:r w:rsidRPr="00AF6E39">
        <w:rPr>
          <w:b/>
          <w:bCs/>
          <w:color w:val="156082" w:themeColor="accent1"/>
          <w:sz w:val="56"/>
          <w:szCs w:val="56"/>
        </w:rPr>
        <w:t>Automatiser l’audit (script Python)</w:t>
      </w:r>
    </w:p>
    <w:p w:rsidRPr="000401B0" w:rsidR="008435CB" w:rsidP="000401B0" w:rsidRDefault="00692766" w14:paraId="4ADF7E38" w14:textId="2A28B9DD">
      <w:pPr>
        <w:pStyle w:val="ListParagraph"/>
        <w:numPr>
          <w:ilvl w:val="0"/>
          <w:numId w:val="7"/>
        </w:numPr>
        <w:rPr>
          <w:b/>
          <w:sz w:val="36"/>
          <w:szCs w:val="36"/>
        </w:rPr>
      </w:pPr>
      <w:r w:rsidRPr="00161BFC">
        <w:rPr>
          <w:b/>
          <w:sz w:val="36"/>
          <w:szCs w:val="36"/>
        </w:rPr>
        <w:t>Créer le fichier du script Python</w:t>
      </w:r>
      <w:r w:rsidRPr="5B530E56" w:rsidR="000401B0">
        <w:rPr>
          <w:b/>
          <w:sz w:val="36"/>
          <w:szCs w:val="36"/>
        </w:rPr>
        <w:t xml:space="preserve"> / </w:t>
      </w:r>
      <w:r w:rsidRPr="000401B0" w:rsidR="00161BFC">
        <w:rPr>
          <w:b/>
          <w:sz w:val="36"/>
          <w:szCs w:val="36"/>
        </w:rPr>
        <w:t>Ajouter l’en-tête du script</w:t>
      </w:r>
    </w:p>
    <w:p w:rsidRPr="000401B0" w:rsidR="000401B0" w:rsidP="000401B0" w:rsidRDefault="000401B0" w14:paraId="26FC0573" w14:textId="5D1FB574">
      <w:pPr>
        <w:ind w:left="360"/>
        <w:rPr>
          <w:b/>
          <w:bCs/>
        </w:rPr>
      </w:pPr>
      <w:r w:rsidRPr="000401B0">
        <w:rPr>
          <w:noProof/>
        </w:rPr>
        <w:drawing>
          <wp:inline distT="0" distB="0" distL="0" distR="0" wp14:anchorId="2480FA5C" wp14:editId="03115F63">
            <wp:extent cx="6197919" cy="730288"/>
            <wp:effectExtent l="0" t="0" r="0" b="0"/>
            <wp:docPr id="11041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76543" name=""/>
                    <pic:cNvPicPr/>
                  </pic:nvPicPr>
                  <pic:blipFill>
                    <a:blip r:embed="rId39"/>
                    <a:stretch>
                      <a:fillRect/>
                    </a:stretch>
                  </pic:blipFill>
                  <pic:spPr>
                    <a:xfrm>
                      <a:off x="0" y="0"/>
                      <a:ext cx="6197919" cy="730288"/>
                    </a:xfrm>
                    <a:prstGeom prst="rect">
                      <a:avLst/>
                    </a:prstGeom>
                  </pic:spPr>
                </pic:pic>
              </a:graphicData>
            </a:graphic>
          </wp:inline>
        </w:drawing>
      </w:r>
    </w:p>
    <w:p w:rsidR="0F649508" w:rsidP="0F649508" w:rsidRDefault="0F649508" w14:paraId="34A734E5" w14:textId="343A0537">
      <w:pPr>
        <w:ind w:left="360"/>
        <w:rPr>
          <w:b/>
          <w:bCs/>
        </w:rPr>
      </w:pPr>
    </w:p>
    <w:p w:rsidR="00161BFC" w:rsidP="00161BFC" w:rsidRDefault="00F21BF4" w14:paraId="06FF027B" w14:textId="250B3398">
      <w:pPr>
        <w:pStyle w:val="ListParagraph"/>
        <w:numPr>
          <w:ilvl w:val="0"/>
          <w:numId w:val="7"/>
        </w:numPr>
        <w:rPr>
          <w:b/>
          <w:sz w:val="36"/>
          <w:szCs w:val="36"/>
        </w:rPr>
      </w:pPr>
      <w:r w:rsidRPr="6092AE95">
        <w:rPr>
          <w:b/>
          <w:sz w:val="36"/>
          <w:szCs w:val="36"/>
        </w:rPr>
        <w:t>Fonction 1 : Lister les services</w:t>
      </w:r>
    </w:p>
    <w:p w:rsidR="2D17CE44" w:rsidP="329F9C8E" w:rsidRDefault="00D16DEC" w14:paraId="650BA3D8" w14:textId="77550A93">
      <w:pPr>
        <w:ind w:left="360"/>
        <w:rPr>
          <w:b/>
          <w:bCs/>
        </w:rPr>
      </w:pPr>
      <w:r>
        <w:rPr>
          <w:noProof/>
        </w:rPr>
        <w:drawing>
          <wp:inline distT="0" distB="0" distL="0" distR="0" wp14:anchorId="1ADE69C3" wp14:editId="34EBA870">
            <wp:extent cx="6224954" cy="1035050"/>
            <wp:effectExtent l="0" t="0" r="4445" b="0"/>
            <wp:docPr id="14109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1949" name=""/>
                    <pic:cNvPicPr/>
                  </pic:nvPicPr>
                  <pic:blipFill>
                    <a:blip r:embed="rId40"/>
                    <a:stretch>
                      <a:fillRect/>
                    </a:stretch>
                  </pic:blipFill>
                  <pic:spPr>
                    <a:xfrm>
                      <a:off x="0" y="0"/>
                      <a:ext cx="6229886" cy="1035870"/>
                    </a:xfrm>
                    <a:prstGeom prst="rect">
                      <a:avLst/>
                    </a:prstGeom>
                  </pic:spPr>
                </pic:pic>
              </a:graphicData>
            </a:graphic>
          </wp:inline>
        </w:drawing>
      </w:r>
    </w:p>
    <w:p w:rsidR="5B530E56" w:rsidP="5B530E56" w:rsidRDefault="5B530E56" w14:paraId="2A77221D" w14:textId="213F000C">
      <w:pPr>
        <w:ind w:left="360"/>
        <w:rPr>
          <w:b/>
          <w:bCs/>
        </w:rPr>
      </w:pPr>
    </w:p>
    <w:p w:rsidR="00F21BF4" w:rsidP="00161BFC" w:rsidRDefault="000B316A" w14:paraId="72AEB4E1" w14:textId="098B65A3">
      <w:pPr>
        <w:pStyle w:val="ListParagraph"/>
        <w:numPr>
          <w:ilvl w:val="0"/>
          <w:numId w:val="7"/>
        </w:numPr>
        <w:rPr>
          <w:b/>
          <w:sz w:val="36"/>
          <w:szCs w:val="36"/>
        </w:rPr>
      </w:pPr>
      <w:r w:rsidRPr="2A8A5E18">
        <w:rPr>
          <w:b/>
          <w:sz w:val="36"/>
          <w:szCs w:val="36"/>
        </w:rPr>
        <w:t>Fonction 2 : Vérifier les ports ouverts</w:t>
      </w:r>
    </w:p>
    <w:p w:rsidRPr="000A671C" w:rsidR="000A671C" w:rsidP="000A671C" w:rsidRDefault="00012461" w14:paraId="4FF6C1E4" w14:textId="47B27854">
      <w:pPr>
        <w:ind w:left="360"/>
        <w:rPr>
          <w:b/>
          <w:bCs/>
        </w:rPr>
      </w:pPr>
      <w:r>
        <w:rPr>
          <w:noProof/>
        </w:rPr>
        <w:drawing>
          <wp:inline distT="0" distB="0" distL="0" distR="0" wp14:anchorId="24BF19E4" wp14:editId="4BEB869F">
            <wp:extent cx="6197600" cy="1427480"/>
            <wp:effectExtent l="0" t="0" r="0" b="1270"/>
            <wp:docPr id="14038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7062" name=""/>
                    <pic:cNvPicPr/>
                  </pic:nvPicPr>
                  <pic:blipFill>
                    <a:blip r:embed="rId41"/>
                    <a:stretch>
                      <a:fillRect/>
                    </a:stretch>
                  </pic:blipFill>
                  <pic:spPr>
                    <a:xfrm>
                      <a:off x="0" y="0"/>
                      <a:ext cx="6222226" cy="1433152"/>
                    </a:xfrm>
                    <a:prstGeom prst="rect">
                      <a:avLst/>
                    </a:prstGeom>
                  </pic:spPr>
                </pic:pic>
              </a:graphicData>
            </a:graphic>
          </wp:inline>
        </w:drawing>
      </w:r>
    </w:p>
    <w:p w:rsidR="34E0ABC4" w:rsidP="34E0ABC4" w:rsidRDefault="34E0ABC4" w14:paraId="4E095249" w14:textId="3AE43A6F">
      <w:pPr>
        <w:ind w:left="360"/>
        <w:rPr>
          <w:b/>
          <w:bCs/>
        </w:rPr>
      </w:pPr>
    </w:p>
    <w:p w:rsidR="0DCDECC8" w:rsidP="0DCDECC8" w:rsidRDefault="0DCDECC8" w14:paraId="78338D89" w14:textId="20A36E74">
      <w:pPr>
        <w:ind w:left="360"/>
        <w:rPr>
          <w:b/>
          <w:bCs/>
        </w:rPr>
      </w:pPr>
    </w:p>
    <w:p w:rsidR="0DCDECC8" w:rsidP="0DCDECC8" w:rsidRDefault="0DCDECC8" w14:paraId="27AF20E0" w14:textId="55B80710">
      <w:pPr>
        <w:ind w:left="360"/>
        <w:rPr>
          <w:b/>
          <w:bCs/>
        </w:rPr>
      </w:pPr>
    </w:p>
    <w:p w:rsidR="0DCDECC8" w:rsidP="0DCDECC8" w:rsidRDefault="0DCDECC8" w14:paraId="45ACA6FF" w14:textId="2A40397C">
      <w:pPr>
        <w:ind w:left="360"/>
        <w:rPr>
          <w:b/>
          <w:bCs/>
        </w:rPr>
      </w:pPr>
    </w:p>
    <w:p w:rsidR="0DCDECC8" w:rsidP="0DCDECC8" w:rsidRDefault="0DCDECC8" w14:paraId="4CE3CDFC" w14:textId="72DBE87F">
      <w:pPr>
        <w:ind w:left="360"/>
        <w:rPr>
          <w:b/>
          <w:bCs/>
        </w:rPr>
      </w:pPr>
    </w:p>
    <w:p w:rsidR="000B316A" w:rsidP="00161BFC" w:rsidRDefault="000B316A" w14:paraId="3E2E1DCE" w14:textId="0A3605DB">
      <w:pPr>
        <w:pStyle w:val="ListParagraph"/>
        <w:numPr>
          <w:ilvl w:val="0"/>
          <w:numId w:val="7"/>
        </w:numPr>
        <w:rPr>
          <w:b/>
          <w:sz w:val="36"/>
          <w:szCs w:val="36"/>
        </w:rPr>
      </w:pPr>
      <w:r w:rsidRPr="34E0ABC4">
        <w:rPr>
          <w:b/>
          <w:sz w:val="36"/>
          <w:szCs w:val="36"/>
        </w:rPr>
        <w:t>Fonction 3 : Vérifier la configuration SSH</w:t>
      </w:r>
    </w:p>
    <w:p w:rsidRPr="00E344AD" w:rsidR="00E344AD" w:rsidP="00E344AD" w:rsidRDefault="005873B5" w14:paraId="16255E5E" w14:textId="27E915D5">
      <w:pPr>
        <w:ind w:left="360"/>
        <w:rPr>
          <w:b/>
          <w:bCs/>
        </w:rPr>
      </w:pPr>
      <w:r>
        <w:rPr>
          <w:noProof/>
        </w:rPr>
        <w:drawing>
          <wp:inline distT="0" distB="0" distL="0" distR="0" wp14:anchorId="33F741A7" wp14:editId="3DB3AB59">
            <wp:extent cx="6267157" cy="2324100"/>
            <wp:effectExtent l="0" t="0" r="635" b="0"/>
            <wp:docPr id="144309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4428" name=""/>
                    <pic:cNvPicPr/>
                  </pic:nvPicPr>
                  <pic:blipFill>
                    <a:blip r:embed="rId42"/>
                    <a:stretch>
                      <a:fillRect/>
                    </a:stretch>
                  </pic:blipFill>
                  <pic:spPr>
                    <a:xfrm>
                      <a:off x="0" y="0"/>
                      <a:ext cx="6270019" cy="2325161"/>
                    </a:xfrm>
                    <a:prstGeom prst="rect">
                      <a:avLst/>
                    </a:prstGeom>
                  </pic:spPr>
                </pic:pic>
              </a:graphicData>
            </a:graphic>
          </wp:inline>
        </w:drawing>
      </w:r>
    </w:p>
    <w:p w:rsidR="558CB1FC" w:rsidP="558CB1FC" w:rsidRDefault="558CB1FC" w14:paraId="46AA054E" w14:textId="1613C155">
      <w:pPr>
        <w:ind w:left="360"/>
        <w:rPr>
          <w:b/>
          <w:bCs/>
        </w:rPr>
      </w:pPr>
    </w:p>
    <w:p w:rsidR="005022B4" w:rsidP="00161BFC" w:rsidRDefault="005022B4" w14:paraId="3A40E650" w14:textId="5AD555AA">
      <w:pPr>
        <w:pStyle w:val="ListParagraph"/>
        <w:numPr>
          <w:ilvl w:val="0"/>
          <w:numId w:val="7"/>
        </w:numPr>
        <w:rPr>
          <w:b/>
          <w:sz w:val="36"/>
          <w:szCs w:val="36"/>
        </w:rPr>
      </w:pPr>
      <w:r w:rsidRPr="558CB1FC">
        <w:rPr>
          <w:b/>
          <w:sz w:val="36"/>
          <w:szCs w:val="36"/>
        </w:rPr>
        <w:t>Fonction 4 : Exporter les résultats dans un fichier</w:t>
      </w:r>
    </w:p>
    <w:p w:rsidRPr="00E40644" w:rsidR="00E40644" w:rsidP="00E40644" w:rsidRDefault="009A64EE" w14:paraId="69FE045E" w14:textId="51695D31">
      <w:pPr>
        <w:ind w:left="360"/>
        <w:rPr>
          <w:b/>
          <w:bCs/>
        </w:rPr>
      </w:pPr>
      <w:r>
        <w:rPr>
          <w:noProof/>
        </w:rPr>
        <w:drawing>
          <wp:inline distT="0" distB="0" distL="0" distR="0" wp14:anchorId="5228FDDC" wp14:editId="2501BA47">
            <wp:extent cx="6281225" cy="2874645"/>
            <wp:effectExtent l="0" t="0" r="5715" b="1905"/>
            <wp:docPr id="3965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1032" name=""/>
                    <pic:cNvPicPr/>
                  </pic:nvPicPr>
                  <pic:blipFill>
                    <a:blip r:embed="rId43"/>
                    <a:stretch>
                      <a:fillRect/>
                    </a:stretch>
                  </pic:blipFill>
                  <pic:spPr>
                    <a:xfrm>
                      <a:off x="0" y="0"/>
                      <a:ext cx="6284917" cy="2876335"/>
                    </a:xfrm>
                    <a:prstGeom prst="rect">
                      <a:avLst/>
                    </a:prstGeom>
                  </pic:spPr>
                </pic:pic>
              </a:graphicData>
            </a:graphic>
          </wp:inline>
        </w:drawing>
      </w:r>
    </w:p>
    <w:p w:rsidR="2D17CE44" w:rsidP="2D17CE44" w:rsidRDefault="2D17CE44" w14:paraId="0BBC47CA" w14:textId="5F76EFBF">
      <w:pPr>
        <w:ind w:left="360"/>
        <w:rPr>
          <w:b/>
          <w:bCs/>
        </w:rPr>
      </w:pPr>
    </w:p>
    <w:p w:rsidR="2D17CE44" w:rsidP="2D17CE44" w:rsidRDefault="2D17CE44" w14:paraId="0DA4CF6E" w14:textId="131912DA">
      <w:pPr>
        <w:ind w:left="360"/>
        <w:rPr>
          <w:b/>
          <w:bCs/>
        </w:rPr>
      </w:pPr>
    </w:p>
    <w:p w:rsidR="2D17CE44" w:rsidP="2D17CE44" w:rsidRDefault="2D17CE44" w14:paraId="2468FAD4" w14:textId="009136AC">
      <w:pPr>
        <w:ind w:left="360"/>
        <w:rPr>
          <w:b/>
          <w:bCs/>
        </w:rPr>
      </w:pPr>
    </w:p>
    <w:p w:rsidR="2D17CE44" w:rsidP="2D17CE44" w:rsidRDefault="2D17CE44" w14:paraId="4B1F13A3" w14:textId="3E9E7043">
      <w:pPr>
        <w:ind w:left="360"/>
        <w:rPr>
          <w:b/>
          <w:bCs/>
        </w:rPr>
      </w:pPr>
    </w:p>
    <w:p w:rsidR="025C3F33" w:rsidP="025C3F33" w:rsidRDefault="025C3F33" w14:paraId="1015AF47" w14:textId="7A087386">
      <w:pPr>
        <w:ind w:left="360"/>
        <w:rPr>
          <w:b/>
          <w:bCs/>
        </w:rPr>
      </w:pPr>
    </w:p>
    <w:p w:rsidR="025C3F33" w:rsidP="025C3F33" w:rsidRDefault="025C3F33" w14:paraId="6A379714" w14:textId="69F04131">
      <w:pPr>
        <w:ind w:left="360"/>
        <w:rPr>
          <w:b/>
          <w:bCs/>
        </w:rPr>
      </w:pPr>
    </w:p>
    <w:p w:rsidR="025C3F33" w:rsidP="025C3F33" w:rsidRDefault="025C3F33" w14:paraId="0D1B1B43" w14:textId="410E07E3">
      <w:pPr>
        <w:ind w:left="360"/>
        <w:rPr>
          <w:b/>
          <w:bCs/>
        </w:rPr>
      </w:pPr>
    </w:p>
    <w:p w:rsidR="025C3F33" w:rsidP="025C3F33" w:rsidRDefault="025C3F33" w14:paraId="1DA430C9" w14:textId="73742D6A">
      <w:pPr>
        <w:ind w:left="360"/>
        <w:rPr>
          <w:b/>
          <w:bCs/>
        </w:rPr>
      </w:pPr>
    </w:p>
    <w:p w:rsidR="2D17CE44" w:rsidP="2D17CE44" w:rsidRDefault="2D17CE44" w14:paraId="0B9F43A1" w14:textId="0838ED6E">
      <w:pPr>
        <w:ind w:left="360"/>
        <w:rPr>
          <w:b/>
          <w:bCs/>
        </w:rPr>
      </w:pPr>
    </w:p>
    <w:p w:rsidR="2D17CE44" w:rsidP="2D17CE44" w:rsidRDefault="2D17CE44" w14:paraId="1AD31B8A" w14:textId="4DDACADD">
      <w:pPr>
        <w:ind w:left="360"/>
        <w:rPr>
          <w:b/>
          <w:bCs/>
        </w:rPr>
      </w:pPr>
    </w:p>
    <w:p w:rsidR="0676EBCF" w:rsidP="0676EBCF" w:rsidRDefault="0676EBCF" w14:paraId="111B7D11" w14:textId="6BEB797A">
      <w:pPr>
        <w:ind w:left="360"/>
        <w:rPr>
          <w:b/>
          <w:bCs/>
        </w:rPr>
      </w:pPr>
    </w:p>
    <w:p w:rsidR="005022B4" w:rsidP="00161BFC" w:rsidRDefault="005022B4" w14:paraId="7E01502A" w14:textId="12F5B692">
      <w:pPr>
        <w:pStyle w:val="ListParagraph"/>
        <w:numPr>
          <w:ilvl w:val="0"/>
          <w:numId w:val="7"/>
        </w:numPr>
        <w:rPr>
          <w:b/>
          <w:sz w:val="36"/>
          <w:szCs w:val="36"/>
        </w:rPr>
      </w:pPr>
      <w:r w:rsidRPr="0676EBCF">
        <w:rPr>
          <w:b/>
          <w:sz w:val="36"/>
          <w:szCs w:val="36"/>
        </w:rPr>
        <w:t>Ajouter le menu principal</w:t>
      </w:r>
    </w:p>
    <w:p w:rsidRPr="00E20E9D" w:rsidR="00E20E9D" w:rsidP="00E20E9D" w:rsidRDefault="00F52BDF" w14:paraId="2F1EC678" w14:textId="41AF0624">
      <w:pPr>
        <w:ind w:left="360"/>
        <w:rPr>
          <w:b/>
          <w:bCs/>
        </w:rPr>
      </w:pPr>
      <w:r>
        <w:rPr>
          <w:noProof/>
        </w:rPr>
        <w:drawing>
          <wp:inline distT="0" distB="0" distL="0" distR="0" wp14:anchorId="728B742F" wp14:editId="4F4A723D">
            <wp:extent cx="6330461" cy="3150870"/>
            <wp:effectExtent l="0" t="0" r="0" b="0"/>
            <wp:docPr id="181365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3196" name=""/>
                    <pic:cNvPicPr/>
                  </pic:nvPicPr>
                  <pic:blipFill>
                    <a:blip r:embed="rId44"/>
                    <a:stretch>
                      <a:fillRect/>
                    </a:stretch>
                  </pic:blipFill>
                  <pic:spPr>
                    <a:xfrm>
                      <a:off x="0" y="0"/>
                      <a:ext cx="6380068" cy="3175561"/>
                    </a:xfrm>
                    <a:prstGeom prst="rect">
                      <a:avLst/>
                    </a:prstGeom>
                  </pic:spPr>
                </pic:pic>
              </a:graphicData>
            </a:graphic>
          </wp:inline>
        </w:drawing>
      </w:r>
    </w:p>
    <w:p w:rsidR="2BE5FFE5" w:rsidP="2BE5FFE5" w:rsidRDefault="2BE5FFE5" w14:paraId="5F91A359" w14:textId="69A0F936">
      <w:pPr>
        <w:ind w:left="360"/>
        <w:rPr>
          <w:b/>
          <w:bCs/>
        </w:rPr>
      </w:pPr>
    </w:p>
    <w:p w:rsidR="003A775B" w:rsidP="007C7E15" w:rsidRDefault="003A775B" w14:paraId="74EF16CC" w14:textId="29BCCE99">
      <w:pPr>
        <w:pStyle w:val="ListParagraph"/>
        <w:numPr>
          <w:ilvl w:val="0"/>
          <w:numId w:val="7"/>
        </w:numPr>
        <w:rPr>
          <w:b/>
          <w:sz w:val="36"/>
          <w:szCs w:val="36"/>
        </w:rPr>
      </w:pPr>
      <w:r w:rsidRPr="4B5F5446">
        <w:rPr>
          <w:b/>
          <w:sz w:val="36"/>
          <w:szCs w:val="36"/>
        </w:rPr>
        <w:t>Rendre le script exécutable</w:t>
      </w:r>
      <w:r w:rsidRPr="4B5F5446" w:rsidR="007C7E15">
        <w:rPr>
          <w:b/>
          <w:sz w:val="36"/>
          <w:szCs w:val="36"/>
        </w:rPr>
        <w:t xml:space="preserve"> / </w:t>
      </w:r>
      <w:r w:rsidRPr="007C7E15">
        <w:rPr>
          <w:b/>
          <w:sz w:val="36"/>
          <w:szCs w:val="36"/>
        </w:rPr>
        <w:t>Lancer l’audit</w:t>
      </w:r>
    </w:p>
    <w:p w:rsidR="007C7E15" w:rsidP="007C7E15" w:rsidRDefault="007C7E15" w14:paraId="1D625ECE" w14:textId="76103AE9">
      <w:pPr>
        <w:ind w:left="360"/>
        <w:rPr>
          <w:b/>
          <w:bCs/>
        </w:rPr>
      </w:pPr>
      <w:r w:rsidRPr="007C7E15">
        <w:rPr>
          <w:b/>
          <w:bCs/>
          <w:noProof/>
        </w:rPr>
        <w:drawing>
          <wp:inline distT="0" distB="0" distL="0" distR="0" wp14:anchorId="67B0EEC2" wp14:editId="756576B2">
            <wp:extent cx="6365631" cy="2768599"/>
            <wp:effectExtent l="0" t="0" r="0" b="0"/>
            <wp:docPr id="8841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55999" name=""/>
                    <pic:cNvPicPr/>
                  </pic:nvPicPr>
                  <pic:blipFill>
                    <a:blip r:embed="rId45"/>
                    <a:stretch>
                      <a:fillRect/>
                    </a:stretch>
                  </pic:blipFill>
                  <pic:spPr>
                    <a:xfrm>
                      <a:off x="0" y="0"/>
                      <a:ext cx="6392255" cy="2780179"/>
                    </a:xfrm>
                    <a:prstGeom prst="rect">
                      <a:avLst/>
                    </a:prstGeom>
                  </pic:spPr>
                </pic:pic>
              </a:graphicData>
            </a:graphic>
          </wp:inline>
        </w:drawing>
      </w:r>
    </w:p>
    <w:p w:rsidR="004E1CE5" w:rsidP="007C7E15" w:rsidRDefault="000D6266" w14:paraId="444F95BC" w14:textId="3D761EEC">
      <w:pPr>
        <w:ind w:left="360"/>
        <w:rPr>
          <w:b/>
          <w:bCs/>
        </w:rPr>
      </w:pPr>
      <w:r w:rsidRPr="000D6266">
        <w:rPr>
          <w:b/>
          <w:bCs/>
          <w:noProof/>
        </w:rPr>
        <w:drawing>
          <wp:inline distT="0" distB="0" distL="0" distR="0" wp14:anchorId="778D1C85" wp14:editId="2C3A095B">
            <wp:extent cx="6386732" cy="2654299"/>
            <wp:effectExtent l="0" t="0" r="0" b="0"/>
            <wp:docPr id="4262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730" name=""/>
                    <pic:cNvPicPr/>
                  </pic:nvPicPr>
                  <pic:blipFill>
                    <a:blip r:embed="rId46"/>
                    <a:stretch>
                      <a:fillRect/>
                    </a:stretch>
                  </pic:blipFill>
                  <pic:spPr>
                    <a:xfrm>
                      <a:off x="0" y="0"/>
                      <a:ext cx="6414583" cy="2665874"/>
                    </a:xfrm>
                    <a:prstGeom prst="rect">
                      <a:avLst/>
                    </a:prstGeom>
                  </pic:spPr>
                </pic:pic>
              </a:graphicData>
            </a:graphic>
          </wp:inline>
        </w:drawing>
      </w:r>
    </w:p>
    <w:p w:rsidR="003A775B" w:rsidP="1DC789D1" w:rsidRDefault="004E1CE5" w14:paraId="16A0A6A2" w14:textId="080CFF91">
      <w:pPr>
        <w:jc w:val="both"/>
      </w:pPr>
      <w:r w:rsidRPr="004E1CE5">
        <w:t xml:space="preserve">Afin de démontrer la capacité à automatiser un audit de sécurité comme le ferait un analyste, un script Python nommé </w:t>
      </w:r>
      <w:r w:rsidRPr="004E1CE5">
        <w:rPr>
          <w:i/>
          <w:iCs/>
        </w:rPr>
        <w:t>audit.py</w:t>
      </w:r>
      <w:r w:rsidRPr="004E1CE5">
        <w:t xml:space="preserve"> a été développé. Ce script exécute automatiquement plusieurs commandes d’audit essentielles et regroupe les résultats dans un fichier unique. La première partie du script récupère la liste complète des services installés sur le système via systemctl, permettant d’identifier rapidement les services actifs, désactivés ou en état statique. La seconde partie vérifie les ports ouverts grâce à la commande ss -tulnp, ce qui permet de confirmer que seul le port SSH personnalisé (2222) est exposé. Le script analyse ensuite la configuration SSH en extrayant les directives critiques telles que </w:t>
      </w:r>
      <w:r w:rsidRPr="004E1CE5">
        <w:rPr>
          <w:i/>
          <w:iCs/>
        </w:rPr>
        <w:t>Port</w:t>
      </w:r>
      <w:r w:rsidRPr="004E1CE5">
        <w:t xml:space="preserve">, </w:t>
      </w:r>
      <w:r w:rsidRPr="004E1CE5">
        <w:rPr>
          <w:i/>
          <w:iCs/>
        </w:rPr>
        <w:t>PermitRootLogin</w:t>
      </w:r>
      <w:r w:rsidRPr="004E1CE5">
        <w:t xml:space="preserve"> et </w:t>
      </w:r>
      <w:r w:rsidRPr="004E1CE5">
        <w:rPr>
          <w:i/>
          <w:iCs/>
        </w:rPr>
        <w:t>PasswordAuthentication</w:t>
      </w:r>
      <w:r w:rsidRPr="004E1CE5">
        <w:t xml:space="preserve">, afin de vérifier la conformité du service avec les bonnes pratiques de durcissement. Enfin, l’ensemble des résultats est exporté automatiquement dans un fichier </w:t>
      </w:r>
      <w:r w:rsidRPr="004E1CE5">
        <w:rPr>
          <w:i/>
          <w:iCs/>
        </w:rPr>
        <w:t>audit_resultats.txt</w:t>
      </w:r>
      <w:r w:rsidRPr="004E1CE5">
        <w:t>, facilitant la traçabilité et l’intégration dans un rapport d’audit. L’exécution du script montre que toutes les commandes fonctionnent correctement et que l’audit automatisé fournit une vision claire et structurée de l’état de sécurité du serveur.</w:t>
      </w:r>
    </w:p>
    <w:p w:rsidR="003E68FB" w:rsidP="004E1CE5" w:rsidRDefault="003E68FB" w14:paraId="2C118773" w14:textId="77777777"/>
    <w:p w:rsidRPr="00223DCD" w:rsidR="003E68FB" w:rsidP="003E68FB" w:rsidRDefault="003E68FB" w14:paraId="273F6195" w14:textId="77777777">
      <w:pPr>
        <w:pStyle w:val="ListParagraph"/>
        <w:numPr>
          <w:ilvl w:val="0"/>
          <w:numId w:val="9"/>
        </w:numPr>
        <w:rPr>
          <w:rFonts w:eastAsiaTheme="minorEastAsia"/>
          <w:color w:val="000000" w:themeColor="text1"/>
          <w:sz w:val="36"/>
          <w:szCs w:val="36"/>
        </w:rPr>
      </w:pPr>
      <w:r w:rsidRPr="794E9D37">
        <w:rPr>
          <w:rFonts w:eastAsiaTheme="minorEastAsia"/>
          <w:b/>
          <w:color w:val="000000" w:themeColor="text1"/>
          <w:sz w:val="36"/>
          <w:szCs w:val="36"/>
        </w:rPr>
        <w:t>Rapport d’audit TechSud</w:t>
      </w:r>
    </w:p>
    <w:p w:rsidR="003E68FB" w:rsidP="004E1CE5" w:rsidRDefault="003E68FB" w14:paraId="2E1CF067" w14:textId="77777777"/>
    <w:p w:rsidR="003D4FC5" w:rsidP="004E1CE5" w:rsidRDefault="003D4FC5" w14:paraId="3DFE1B3D" w14:textId="77777777"/>
    <w:p w:rsidR="6754462D" w:rsidRDefault="6754462D" w14:paraId="73AD68F2" w14:textId="74FF76C8"/>
    <w:p w:rsidR="2F45D04F" w:rsidRDefault="2F45D04F" w14:paraId="49F6F7BB" w14:textId="785D949E"/>
    <w:p w:rsidR="2F45D04F" w:rsidRDefault="2F45D04F" w14:paraId="650A43F5" w14:textId="0BCF4D3F"/>
    <w:p w:rsidR="2F45D04F" w:rsidRDefault="2F45D04F" w14:paraId="0848A9CE" w14:textId="4EA4C52B"/>
    <w:p w:rsidR="2F45D04F" w:rsidRDefault="2F45D04F" w14:paraId="7B1D6898" w14:textId="706ECBC6"/>
    <w:p w:rsidR="2F45D04F" w:rsidRDefault="2F45D04F" w14:paraId="6781A5F6" w14:textId="3E9DC050"/>
    <w:p w:rsidR="2F45D04F" w:rsidRDefault="2F45D04F" w14:paraId="179D1708" w14:textId="2AEFBE9D"/>
    <w:p w:rsidR="2F45D04F" w:rsidRDefault="2F45D04F" w14:paraId="1C9B19A7" w14:textId="2CD88DB3"/>
    <w:p w:rsidR="520DEBDC" w:rsidRDefault="520DEBDC" w14:paraId="2A18F01A" w14:textId="0047C889"/>
    <w:p w:rsidR="00B2433A" w:rsidP="004E1CE5" w:rsidRDefault="00B2433A" w14:paraId="7033E102" w14:textId="77777777"/>
    <w:p w:rsidR="00B2433A" w:rsidP="003D4FC5" w:rsidRDefault="00B2433A" w14:paraId="2A8ADF37" w14:textId="2D7EB312">
      <w:pPr>
        <w:jc w:val="center"/>
        <w:rPr>
          <w:b/>
          <w:bCs/>
          <w:color w:val="156082" w:themeColor="accent1"/>
          <w:sz w:val="56"/>
          <w:szCs w:val="56"/>
        </w:rPr>
      </w:pPr>
      <w:r w:rsidRPr="00B2433A">
        <w:rPr>
          <w:b/>
          <w:bCs/>
          <w:color w:val="156082" w:themeColor="accent1"/>
          <w:sz w:val="56"/>
          <w:szCs w:val="56"/>
        </w:rPr>
        <w:t>Conclusion</w:t>
      </w:r>
    </w:p>
    <w:p w:rsidRPr="004D2D0D" w:rsidR="003D4FC5" w:rsidP="1DC789D1" w:rsidRDefault="004D2D0D" w14:paraId="1F1F6278" w14:textId="10B44ECD">
      <w:pPr>
        <w:jc w:val="both"/>
        <w:rPr>
          <w:color w:val="000000" w:themeColor="text1"/>
        </w:rPr>
      </w:pPr>
      <w:r w:rsidRPr="004D2D0D">
        <w:rPr>
          <w:color w:val="000000" w:themeColor="text1"/>
        </w:rPr>
        <w:t>L’ensemble des opérations menées au cours de ce projet a permis de transformer un système initialement standard en un serveur réellement durci, surveillé et conforme aux bonnes pratiques de cybersécurité. Les différentes étapes — de l’inventaire des services à la configuration du pare</w:t>
      </w:r>
      <w:r>
        <w:noBreakHyphen/>
      </w:r>
      <w:r w:rsidRPr="004D2D0D">
        <w:rPr>
          <w:color w:val="000000" w:themeColor="text1"/>
        </w:rPr>
        <w:t>feu, en passant par la sécurisation de SSH, la mise en place de Fail2ban et la vérification des journaux — ont démontré la capacité du système à résister aux attaques les plus courantes, notamment les tentatives d’intrusion par force brute. Les tests réalisés, tels que les scans Nmap, les tentatives SSH échouées et l’analyse des logs, ont confirmé l’efficacité des mesures appliquées. Enfin, le développement d’un script Python d’audit automatisé a permis de prouver la capacité à industrialiser ces contrôles, comme le ferait un analyste SOC ou un administrateur système expérimenté. Le serveur est désormais minimal, cloisonné, surveillé et capable de se défendre de manière autonome, constituant ainsi une base solide pour un environnement sécurisé et professionnel.</w:t>
      </w:r>
    </w:p>
    <w:p w:rsidRPr="000B0BBF" w:rsidR="000871BF" w:rsidP="009E0847" w:rsidRDefault="000871BF" w14:paraId="72D9F297" w14:textId="77777777">
      <w:pPr>
        <w:rPr>
          <w:sz w:val="32"/>
          <w:szCs w:val="32"/>
        </w:rPr>
      </w:pPr>
    </w:p>
    <w:p w:rsidR="000D4CD4" w:rsidP="009E0847" w:rsidRDefault="000D4CD4" w14:paraId="42D3FAA9" w14:textId="77777777">
      <w:pPr>
        <w:rPr>
          <w:b/>
          <w:bCs/>
          <w:color w:val="0E2841" w:themeColor="text2"/>
          <w:sz w:val="32"/>
          <w:szCs w:val="32"/>
        </w:rPr>
      </w:pPr>
    </w:p>
    <w:p w:rsidRPr="00E07B16" w:rsidR="007C0534" w:rsidP="009E0847" w:rsidRDefault="007C0534" w14:paraId="0C9330A2" w14:textId="77777777">
      <w:pPr>
        <w:rPr>
          <w:b/>
          <w:bCs/>
          <w:color w:val="0E2841" w:themeColor="text2"/>
          <w:sz w:val="32"/>
          <w:szCs w:val="32"/>
        </w:rPr>
      </w:pPr>
    </w:p>
    <w:p w:rsidRPr="00C13CA4" w:rsidR="00EF4438" w:rsidP="004E0DF5" w:rsidRDefault="00EF4438" w14:paraId="778ECC61" w14:textId="77777777">
      <w:pPr>
        <w:rPr>
          <w:color w:val="000000" w:themeColor="text1"/>
          <w:sz w:val="32"/>
          <w:szCs w:val="32"/>
        </w:rPr>
      </w:pPr>
    </w:p>
    <w:p w:rsidRPr="00D6769D" w:rsidR="005B6841" w:rsidP="005B6841" w:rsidRDefault="005B6841" w14:paraId="687D2A5C" w14:textId="77777777">
      <w:pPr>
        <w:rPr>
          <w:color w:val="000000" w:themeColor="text1"/>
          <w:sz w:val="40"/>
          <w:szCs w:val="40"/>
        </w:rPr>
      </w:pPr>
    </w:p>
    <w:proofErr w:type="spellEnd"/>
    <w:sectPr w:rsidRPr="00D6769D" w:rsidR="005B6841" w:rsidSect="00717F8B">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523"/>
    <w:multiLevelType w:val="multilevel"/>
    <w:tmpl w:val="7F2AF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F823AA"/>
    <w:multiLevelType w:val="multilevel"/>
    <w:tmpl w:val="C5C47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3A5D75"/>
    <w:multiLevelType w:val="hybridMultilevel"/>
    <w:tmpl w:val="FFFFFFFF"/>
    <w:lvl w:ilvl="0" w:tplc="252EA9FC">
      <w:start w:val="1"/>
      <w:numFmt w:val="bullet"/>
      <w:lvlText w:val=""/>
      <w:lvlJc w:val="left"/>
      <w:pPr>
        <w:ind w:left="1080" w:hanging="360"/>
      </w:pPr>
      <w:rPr>
        <w:rFonts w:hint="default" w:ascii="Wingdings" w:hAnsi="Wingdings"/>
      </w:rPr>
    </w:lvl>
    <w:lvl w:ilvl="1" w:tplc="99084B26">
      <w:start w:val="1"/>
      <w:numFmt w:val="bullet"/>
      <w:lvlText w:val="o"/>
      <w:lvlJc w:val="left"/>
      <w:pPr>
        <w:ind w:left="1800" w:hanging="360"/>
      </w:pPr>
      <w:rPr>
        <w:rFonts w:hint="default" w:ascii="Courier New" w:hAnsi="Courier New"/>
      </w:rPr>
    </w:lvl>
    <w:lvl w:ilvl="2" w:tplc="57F610C8">
      <w:start w:val="1"/>
      <w:numFmt w:val="bullet"/>
      <w:lvlText w:val=""/>
      <w:lvlJc w:val="left"/>
      <w:pPr>
        <w:ind w:left="2520" w:hanging="360"/>
      </w:pPr>
      <w:rPr>
        <w:rFonts w:hint="default" w:ascii="Wingdings" w:hAnsi="Wingdings"/>
      </w:rPr>
    </w:lvl>
    <w:lvl w:ilvl="3" w:tplc="386CDB4C">
      <w:start w:val="1"/>
      <w:numFmt w:val="bullet"/>
      <w:lvlText w:val=""/>
      <w:lvlJc w:val="left"/>
      <w:pPr>
        <w:ind w:left="3240" w:hanging="360"/>
      </w:pPr>
      <w:rPr>
        <w:rFonts w:hint="default" w:ascii="Symbol" w:hAnsi="Symbol"/>
      </w:rPr>
    </w:lvl>
    <w:lvl w:ilvl="4" w:tplc="74D8DBB6">
      <w:start w:val="1"/>
      <w:numFmt w:val="bullet"/>
      <w:lvlText w:val="o"/>
      <w:lvlJc w:val="left"/>
      <w:pPr>
        <w:ind w:left="3960" w:hanging="360"/>
      </w:pPr>
      <w:rPr>
        <w:rFonts w:hint="default" w:ascii="Courier New" w:hAnsi="Courier New"/>
      </w:rPr>
    </w:lvl>
    <w:lvl w:ilvl="5" w:tplc="748A6592">
      <w:start w:val="1"/>
      <w:numFmt w:val="bullet"/>
      <w:lvlText w:val=""/>
      <w:lvlJc w:val="left"/>
      <w:pPr>
        <w:ind w:left="4680" w:hanging="360"/>
      </w:pPr>
      <w:rPr>
        <w:rFonts w:hint="default" w:ascii="Wingdings" w:hAnsi="Wingdings"/>
      </w:rPr>
    </w:lvl>
    <w:lvl w:ilvl="6" w:tplc="EE2EF3DA">
      <w:start w:val="1"/>
      <w:numFmt w:val="bullet"/>
      <w:lvlText w:val=""/>
      <w:lvlJc w:val="left"/>
      <w:pPr>
        <w:ind w:left="5400" w:hanging="360"/>
      </w:pPr>
      <w:rPr>
        <w:rFonts w:hint="default" w:ascii="Symbol" w:hAnsi="Symbol"/>
      </w:rPr>
    </w:lvl>
    <w:lvl w:ilvl="7" w:tplc="7FA682B4">
      <w:start w:val="1"/>
      <w:numFmt w:val="bullet"/>
      <w:lvlText w:val="o"/>
      <w:lvlJc w:val="left"/>
      <w:pPr>
        <w:ind w:left="6120" w:hanging="360"/>
      </w:pPr>
      <w:rPr>
        <w:rFonts w:hint="default" w:ascii="Courier New" w:hAnsi="Courier New"/>
      </w:rPr>
    </w:lvl>
    <w:lvl w:ilvl="8" w:tplc="AB824A48">
      <w:start w:val="1"/>
      <w:numFmt w:val="bullet"/>
      <w:lvlText w:val=""/>
      <w:lvlJc w:val="left"/>
      <w:pPr>
        <w:ind w:left="6840" w:hanging="360"/>
      </w:pPr>
      <w:rPr>
        <w:rFonts w:hint="default" w:ascii="Wingdings" w:hAnsi="Wingdings"/>
      </w:rPr>
    </w:lvl>
  </w:abstractNum>
  <w:abstractNum w:abstractNumId="3" w15:restartNumberingAfterBreak="0">
    <w:nsid w:val="1A3B1254"/>
    <w:multiLevelType w:val="hybridMultilevel"/>
    <w:tmpl w:val="CFAECFA0"/>
    <w:lvl w:ilvl="0" w:tplc="816ED040">
      <w:start w:val="1"/>
      <w:numFmt w:val="decimal"/>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1C7972E9"/>
    <w:multiLevelType w:val="hybridMultilevel"/>
    <w:tmpl w:val="4E9C2374"/>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39F93CF0"/>
    <w:multiLevelType w:val="multilevel"/>
    <w:tmpl w:val="EEB07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17E3274"/>
    <w:multiLevelType w:val="hybridMultilevel"/>
    <w:tmpl w:val="F9B0706A"/>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42755698"/>
    <w:multiLevelType w:val="hybridMultilevel"/>
    <w:tmpl w:val="1BACD7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3CB7F9D"/>
    <w:multiLevelType w:val="hybridMultilevel"/>
    <w:tmpl w:val="07B61606"/>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48ED6EEC"/>
    <w:multiLevelType w:val="multilevel"/>
    <w:tmpl w:val="69660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2335CBD"/>
    <w:multiLevelType w:val="hybridMultilevel"/>
    <w:tmpl w:val="06FA144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74F05E06"/>
    <w:multiLevelType w:val="hybridMultilevel"/>
    <w:tmpl w:val="4D788512"/>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799525A6"/>
    <w:multiLevelType w:val="multilevel"/>
    <w:tmpl w:val="20F83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43716032">
    <w:abstractNumId w:val="2"/>
  </w:num>
  <w:num w:numId="2" w16cid:durableId="1392077383">
    <w:abstractNumId w:val="12"/>
  </w:num>
  <w:num w:numId="3" w16cid:durableId="201139825">
    <w:abstractNumId w:val="1"/>
  </w:num>
  <w:num w:numId="4" w16cid:durableId="214852887">
    <w:abstractNumId w:val="10"/>
  </w:num>
  <w:num w:numId="5" w16cid:durableId="470489027">
    <w:abstractNumId w:val="6"/>
  </w:num>
  <w:num w:numId="6" w16cid:durableId="476841645">
    <w:abstractNumId w:val="3"/>
  </w:num>
  <w:num w:numId="7" w16cid:durableId="583686798">
    <w:abstractNumId w:val="8"/>
  </w:num>
  <w:num w:numId="8" w16cid:durableId="672728186">
    <w:abstractNumId w:val="9"/>
  </w:num>
  <w:num w:numId="9" w16cid:durableId="733695687">
    <w:abstractNumId w:val="11"/>
  </w:num>
  <w:num w:numId="10" w16cid:durableId="282536266">
    <w:abstractNumId w:val="0"/>
  </w:num>
  <w:num w:numId="11" w16cid:durableId="1081104308">
    <w:abstractNumId w:val="5"/>
  </w:num>
  <w:num w:numId="12" w16cid:durableId="585306042">
    <w:abstractNumId w:val="7"/>
  </w:num>
  <w:num w:numId="13" w16cid:durableId="1098870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8E"/>
    <w:rsid w:val="00000B7E"/>
    <w:rsid w:val="00000FB0"/>
    <w:rsid w:val="00005495"/>
    <w:rsid w:val="00012461"/>
    <w:rsid w:val="00012900"/>
    <w:rsid w:val="00016356"/>
    <w:rsid w:val="00017B15"/>
    <w:rsid w:val="00022AAC"/>
    <w:rsid w:val="00023D75"/>
    <w:rsid w:val="00024A24"/>
    <w:rsid w:val="0002644C"/>
    <w:rsid w:val="00027A7E"/>
    <w:rsid w:val="000306E2"/>
    <w:rsid w:val="000306E8"/>
    <w:rsid w:val="00031F67"/>
    <w:rsid w:val="00035AE8"/>
    <w:rsid w:val="0004000D"/>
    <w:rsid w:val="000401B0"/>
    <w:rsid w:val="00042356"/>
    <w:rsid w:val="000452C4"/>
    <w:rsid w:val="000462C1"/>
    <w:rsid w:val="0004638B"/>
    <w:rsid w:val="000471AA"/>
    <w:rsid w:val="000531EE"/>
    <w:rsid w:val="00056961"/>
    <w:rsid w:val="00063882"/>
    <w:rsid w:val="00065157"/>
    <w:rsid w:val="0006547E"/>
    <w:rsid w:val="00075F47"/>
    <w:rsid w:val="00076EFC"/>
    <w:rsid w:val="00084ED3"/>
    <w:rsid w:val="000871BF"/>
    <w:rsid w:val="00090E2F"/>
    <w:rsid w:val="00092C6C"/>
    <w:rsid w:val="000A0CE5"/>
    <w:rsid w:val="000A671C"/>
    <w:rsid w:val="000A6E5A"/>
    <w:rsid w:val="000B0BBF"/>
    <w:rsid w:val="000B316A"/>
    <w:rsid w:val="000B404B"/>
    <w:rsid w:val="000B579B"/>
    <w:rsid w:val="000B6FC0"/>
    <w:rsid w:val="000C4A7C"/>
    <w:rsid w:val="000C575C"/>
    <w:rsid w:val="000C6629"/>
    <w:rsid w:val="000D0C80"/>
    <w:rsid w:val="000D1364"/>
    <w:rsid w:val="000D1727"/>
    <w:rsid w:val="000D1CE2"/>
    <w:rsid w:val="000D4CD4"/>
    <w:rsid w:val="000D6266"/>
    <w:rsid w:val="000D798D"/>
    <w:rsid w:val="000E1331"/>
    <w:rsid w:val="000E15EF"/>
    <w:rsid w:val="000E2EC1"/>
    <w:rsid w:val="000E357C"/>
    <w:rsid w:val="000E368B"/>
    <w:rsid w:val="000E5B28"/>
    <w:rsid w:val="000E5CBB"/>
    <w:rsid w:val="000F25C2"/>
    <w:rsid w:val="000F611E"/>
    <w:rsid w:val="000F7766"/>
    <w:rsid w:val="001029AF"/>
    <w:rsid w:val="0010573A"/>
    <w:rsid w:val="00106C13"/>
    <w:rsid w:val="001073F7"/>
    <w:rsid w:val="00114DF5"/>
    <w:rsid w:val="00122256"/>
    <w:rsid w:val="001227B9"/>
    <w:rsid w:val="00124A24"/>
    <w:rsid w:val="00125249"/>
    <w:rsid w:val="00126E95"/>
    <w:rsid w:val="001309A3"/>
    <w:rsid w:val="00130BD8"/>
    <w:rsid w:val="00143A44"/>
    <w:rsid w:val="0015563C"/>
    <w:rsid w:val="00161A1A"/>
    <w:rsid w:val="00161BFC"/>
    <w:rsid w:val="00162889"/>
    <w:rsid w:val="001632F1"/>
    <w:rsid w:val="001636AD"/>
    <w:rsid w:val="00167B17"/>
    <w:rsid w:val="0017066E"/>
    <w:rsid w:val="001707F3"/>
    <w:rsid w:val="001720BB"/>
    <w:rsid w:val="00172942"/>
    <w:rsid w:val="00175C99"/>
    <w:rsid w:val="001764C2"/>
    <w:rsid w:val="00176CDF"/>
    <w:rsid w:val="00181796"/>
    <w:rsid w:val="00181E15"/>
    <w:rsid w:val="00182388"/>
    <w:rsid w:val="00185A51"/>
    <w:rsid w:val="00186199"/>
    <w:rsid w:val="00186EA8"/>
    <w:rsid w:val="0019138A"/>
    <w:rsid w:val="00193BCD"/>
    <w:rsid w:val="00197FF9"/>
    <w:rsid w:val="001A20FA"/>
    <w:rsid w:val="001A2F46"/>
    <w:rsid w:val="001A3B63"/>
    <w:rsid w:val="001B050C"/>
    <w:rsid w:val="001B3895"/>
    <w:rsid w:val="001B4B9F"/>
    <w:rsid w:val="001C0401"/>
    <w:rsid w:val="001C31D6"/>
    <w:rsid w:val="001C34C5"/>
    <w:rsid w:val="001C3750"/>
    <w:rsid w:val="001C4319"/>
    <w:rsid w:val="001C5770"/>
    <w:rsid w:val="001C5CC5"/>
    <w:rsid w:val="001C7883"/>
    <w:rsid w:val="001D404F"/>
    <w:rsid w:val="001D7476"/>
    <w:rsid w:val="001D76F8"/>
    <w:rsid w:val="001E2F62"/>
    <w:rsid w:val="001E5C7A"/>
    <w:rsid w:val="001E7F0F"/>
    <w:rsid w:val="001F4273"/>
    <w:rsid w:val="001F469B"/>
    <w:rsid w:val="001F5587"/>
    <w:rsid w:val="001F6A54"/>
    <w:rsid w:val="001F6DF3"/>
    <w:rsid w:val="001F7590"/>
    <w:rsid w:val="002049EB"/>
    <w:rsid w:val="00205705"/>
    <w:rsid w:val="002057B9"/>
    <w:rsid w:val="0020734D"/>
    <w:rsid w:val="002078AF"/>
    <w:rsid w:val="0021234B"/>
    <w:rsid w:val="002127ED"/>
    <w:rsid w:val="00213D12"/>
    <w:rsid w:val="0021612C"/>
    <w:rsid w:val="00223DCD"/>
    <w:rsid w:val="00230364"/>
    <w:rsid w:val="002303C4"/>
    <w:rsid w:val="00234F89"/>
    <w:rsid w:val="00235558"/>
    <w:rsid w:val="00236B62"/>
    <w:rsid w:val="00236CCC"/>
    <w:rsid w:val="00243ACB"/>
    <w:rsid w:val="00246109"/>
    <w:rsid w:val="0025004A"/>
    <w:rsid w:val="00250E74"/>
    <w:rsid w:val="002526BE"/>
    <w:rsid w:val="002531D9"/>
    <w:rsid w:val="00254D3E"/>
    <w:rsid w:val="00256E56"/>
    <w:rsid w:val="002615AA"/>
    <w:rsid w:val="0026271C"/>
    <w:rsid w:val="002643CB"/>
    <w:rsid w:val="00265F2F"/>
    <w:rsid w:val="00271CAB"/>
    <w:rsid w:val="00271FD6"/>
    <w:rsid w:val="002730CE"/>
    <w:rsid w:val="00273EE2"/>
    <w:rsid w:val="00277254"/>
    <w:rsid w:val="00280788"/>
    <w:rsid w:val="00281648"/>
    <w:rsid w:val="002818D2"/>
    <w:rsid w:val="002835E0"/>
    <w:rsid w:val="00283D2A"/>
    <w:rsid w:val="00283DD5"/>
    <w:rsid w:val="0028475D"/>
    <w:rsid w:val="00286AA9"/>
    <w:rsid w:val="00290FFB"/>
    <w:rsid w:val="00291C8C"/>
    <w:rsid w:val="00294504"/>
    <w:rsid w:val="00296CD1"/>
    <w:rsid w:val="002A46AF"/>
    <w:rsid w:val="002A658F"/>
    <w:rsid w:val="002B0B20"/>
    <w:rsid w:val="002B11BC"/>
    <w:rsid w:val="002B18AC"/>
    <w:rsid w:val="002B79A5"/>
    <w:rsid w:val="002C16BF"/>
    <w:rsid w:val="002C20F3"/>
    <w:rsid w:val="002D06FF"/>
    <w:rsid w:val="002D22DE"/>
    <w:rsid w:val="002D38D8"/>
    <w:rsid w:val="002D5C2F"/>
    <w:rsid w:val="002D5EC1"/>
    <w:rsid w:val="002D618D"/>
    <w:rsid w:val="002D713F"/>
    <w:rsid w:val="002E39AA"/>
    <w:rsid w:val="002E4D66"/>
    <w:rsid w:val="002E77E7"/>
    <w:rsid w:val="002F00EA"/>
    <w:rsid w:val="002F1CDC"/>
    <w:rsid w:val="00300957"/>
    <w:rsid w:val="0030149C"/>
    <w:rsid w:val="00302888"/>
    <w:rsid w:val="00303CE4"/>
    <w:rsid w:val="00304713"/>
    <w:rsid w:val="00304CCC"/>
    <w:rsid w:val="003079BD"/>
    <w:rsid w:val="0031334C"/>
    <w:rsid w:val="00314788"/>
    <w:rsid w:val="003156DA"/>
    <w:rsid w:val="00317896"/>
    <w:rsid w:val="00325AB3"/>
    <w:rsid w:val="00326CF9"/>
    <w:rsid w:val="003274E7"/>
    <w:rsid w:val="0033331C"/>
    <w:rsid w:val="00334170"/>
    <w:rsid w:val="00335D95"/>
    <w:rsid w:val="00336153"/>
    <w:rsid w:val="0033655A"/>
    <w:rsid w:val="00341409"/>
    <w:rsid w:val="00343B27"/>
    <w:rsid w:val="003477B3"/>
    <w:rsid w:val="00350321"/>
    <w:rsid w:val="00352190"/>
    <w:rsid w:val="00357CD1"/>
    <w:rsid w:val="003627BC"/>
    <w:rsid w:val="003628F6"/>
    <w:rsid w:val="00362900"/>
    <w:rsid w:val="00362A8F"/>
    <w:rsid w:val="00363783"/>
    <w:rsid w:val="00363DE0"/>
    <w:rsid w:val="00364111"/>
    <w:rsid w:val="00364DF0"/>
    <w:rsid w:val="003712F3"/>
    <w:rsid w:val="00374CAE"/>
    <w:rsid w:val="0037506A"/>
    <w:rsid w:val="00377FC2"/>
    <w:rsid w:val="00385A7C"/>
    <w:rsid w:val="00392524"/>
    <w:rsid w:val="003A0720"/>
    <w:rsid w:val="003A623A"/>
    <w:rsid w:val="003A6A2E"/>
    <w:rsid w:val="003A775B"/>
    <w:rsid w:val="003B108F"/>
    <w:rsid w:val="003B301C"/>
    <w:rsid w:val="003B3D56"/>
    <w:rsid w:val="003B786A"/>
    <w:rsid w:val="003C25B7"/>
    <w:rsid w:val="003C27FE"/>
    <w:rsid w:val="003C2B27"/>
    <w:rsid w:val="003D39FF"/>
    <w:rsid w:val="003D440A"/>
    <w:rsid w:val="003D4FC5"/>
    <w:rsid w:val="003D4FDD"/>
    <w:rsid w:val="003E045A"/>
    <w:rsid w:val="003E68FB"/>
    <w:rsid w:val="003F0E25"/>
    <w:rsid w:val="003F5519"/>
    <w:rsid w:val="003F5DB5"/>
    <w:rsid w:val="003F7061"/>
    <w:rsid w:val="00404510"/>
    <w:rsid w:val="004100D5"/>
    <w:rsid w:val="00410E03"/>
    <w:rsid w:val="00414390"/>
    <w:rsid w:val="00416BD3"/>
    <w:rsid w:val="00423D21"/>
    <w:rsid w:val="00427620"/>
    <w:rsid w:val="00430F63"/>
    <w:rsid w:val="0043180C"/>
    <w:rsid w:val="00433E14"/>
    <w:rsid w:val="00434492"/>
    <w:rsid w:val="004349EB"/>
    <w:rsid w:val="00443900"/>
    <w:rsid w:val="00450B5B"/>
    <w:rsid w:val="00450CB0"/>
    <w:rsid w:val="004520F9"/>
    <w:rsid w:val="00452930"/>
    <w:rsid w:val="00453420"/>
    <w:rsid w:val="00453530"/>
    <w:rsid w:val="0045389B"/>
    <w:rsid w:val="00454DD4"/>
    <w:rsid w:val="00456D89"/>
    <w:rsid w:val="004702E4"/>
    <w:rsid w:val="00473E61"/>
    <w:rsid w:val="004740D7"/>
    <w:rsid w:val="0047462E"/>
    <w:rsid w:val="00474EDD"/>
    <w:rsid w:val="0047509F"/>
    <w:rsid w:val="00477316"/>
    <w:rsid w:val="0048009B"/>
    <w:rsid w:val="00483AC6"/>
    <w:rsid w:val="00486759"/>
    <w:rsid w:val="00486829"/>
    <w:rsid w:val="00487F9A"/>
    <w:rsid w:val="00490655"/>
    <w:rsid w:val="00492C40"/>
    <w:rsid w:val="0049587A"/>
    <w:rsid w:val="004A27D7"/>
    <w:rsid w:val="004A2855"/>
    <w:rsid w:val="004A4E3D"/>
    <w:rsid w:val="004A7EEC"/>
    <w:rsid w:val="004B12B0"/>
    <w:rsid w:val="004B23C4"/>
    <w:rsid w:val="004C04A2"/>
    <w:rsid w:val="004C0EA5"/>
    <w:rsid w:val="004C3975"/>
    <w:rsid w:val="004D07B8"/>
    <w:rsid w:val="004D2D0D"/>
    <w:rsid w:val="004D7FB3"/>
    <w:rsid w:val="004E0DF5"/>
    <w:rsid w:val="004E108A"/>
    <w:rsid w:val="004E1CE5"/>
    <w:rsid w:val="004E28C2"/>
    <w:rsid w:val="004E5521"/>
    <w:rsid w:val="004E5A8A"/>
    <w:rsid w:val="004F03AC"/>
    <w:rsid w:val="004F2EB4"/>
    <w:rsid w:val="004F3844"/>
    <w:rsid w:val="004F43F9"/>
    <w:rsid w:val="004F6603"/>
    <w:rsid w:val="004F6C7E"/>
    <w:rsid w:val="005007D9"/>
    <w:rsid w:val="005022B4"/>
    <w:rsid w:val="00502E1C"/>
    <w:rsid w:val="00502F7E"/>
    <w:rsid w:val="00503977"/>
    <w:rsid w:val="005042C0"/>
    <w:rsid w:val="00504714"/>
    <w:rsid w:val="00505663"/>
    <w:rsid w:val="0051034F"/>
    <w:rsid w:val="0052016F"/>
    <w:rsid w:val="0052456E"/>
    <w:rsid w:val="00526A76"/>
    <w:rsid w:val="00527B30"/>
    <w:rsid w:val="005322FF"/>
    <w:rsid w:val="005361F3"/>
    <w:rsid w:val="00537FEC"/>
    <w:rsid w:val="00541C19"/>
    <w:rsid w:val="00543412"/>
    <w:rsid w:val="00543DA2"/>
    <w:rsid w:val="0054626E"/>
    <w:rsid w:val="00550DA8"/>
    <w:rsid w:val="005512C8"/>
    <w:rsid w:val="00557F53"/>
    <w:rsid w:val="00560777"/>
    <w:rsid w:val="005618A9"/>
    <w:rsid w:val="00562AE3"/>
    <w:rsid w:val="00564025"/>
    <w:rsid w:val="0056473F"/>
    <w:rsid w:val="00571861"/>
    <w:rsid w:val="00580DFB"/>
    <w:rsid w:val="00581DDC"/>
    <w:rsid w:val="00586555"/>
    <w:rsid w:val="005873B5"/>
    <w:rsid w:val="005925B3"/>
    <w:rsid w:val="005938EF"/>
    <w:rsid w:val="00593F9B"/>
    <w:rsid w:val="0059401D"/>
    <w:rsid w:val="0059478A"/>
    <w:rsid w:val="005974FA"/>
    <w:rsid w:val="00597B56"/>
    <w:rsid w:val="005A22E4"/>
    <w:rsid w:val="005A5CB1"/>
    <w:rsid w:val="005A6097"/>
    <w:rsid w:val="005A7148"/>
    <w:rsid w:val="005B1C5D"/>
    <w:rsid w:val="005B44F5"/>
    <w:rsid w:val="005B50E9"/>
    <w:rsid w:val="005B6841"/>
    <w:rsid w:val="005B6B25"/>
    <w:rsid w:val="005C11FB"/>
    <w:rsid w:val="005C703E"/>
    <w:rsid w:val="005D1422"/>
    <w:rsid w:val="005D1B48"/>
    <w:rsid w:val="005D23AD"/>
    <w:rsid w:val="005D7180"/>
    <w:rsid w:val="005E1136"/>
    <w:rsid w:val="005F20E0"/>
    <w:rsid w:val="005F7F32"/>
    <w:rsid w:val="006076E5"/>
    <w:rsid w:val="0061127B"/>
    <w:rsid w:val="006129AB"/>
    <w:rsid w:val="00613DB9"/>
    <w:rsid w:val="006166D9"/>
    <w:rsid w:val="00616721"/>
    <w:rsid w:val="006218A7"/>
    <w:rsid w:val="00624BAB"/>
    <w:rsid w:val="006255C6"/>
    <w:rsid w:val="00625FDA"/>
    <w:rsid w:val="00630A35"/>
    <w:rsid w:val="00635381"/>
    <w:rsid w:val="00640519"/>
    <w:rsid w:val="00646A6B"/>
    <w:rsid w:val="0065166B"/>
    <w:rsid w:val="00651A5C"/>
    <w:rsid w:val="006528C5"/>
    <w:rsid w:val="00653ABB"/>
    <w:rsid w:val="00656FC3"/>
    <w:rsid w:val="006614E1"/>
    <w:rsid w:val="00662FED"/>
    <w:rsid w:val="00663C08"/>
    <w:rsid w:val="006645F0"/>
    <w:rsid w:val="006648D5"/>
    <w:rsid w:val="006706D1"/>
    <w:rsid w:val="00672CFA"/>
    <w:rsid w:val="00674402"/>
    <w:rsid w:val="00681AAD"/>
    <w:rsid w:val="00684037"/>
    <w:rsid w:val="006864EF"/>
    <w:rsid w:val="00692766"/>
    <w:rsid w:val="0069350E"/>
    <w:rsid w:val="00695FC6"/>
    <w:rsid w:val="006A0DC5"/>
    <w:rsid w:val="006A22AD"/>
    <w:rsid w:val="006A2E8A"/>
    <w:rsid w:val="006A6A09"/>
    <w:rsid w:val="006B20FB"/>
    <w:rsid w:val="006B7B25"/>
    <w:rsid w:val="006C17A7"/>
    <w:rsid w:val="006C2CA9"/>
    <w:rsid w:val="006C6829"/>
    <w:rsid w:val="006C790D"/>
    <w:rsid w:val="006D0A9D"/>
    <w:rsid w:val="006D44FE"/>
    <w:rsid w:val="006D47C1"/>
    <w:rsid w:val="006D4A14"/>
    <w:rsid w:val="006D5458"/>
    <w:rsid w:val="006D5808"/>
    <w:rsid w:val="006D6550"/>
    <w:rsid w:val="006D7B53"/>
    <w:rsid w:val="006D7EDB"/>
    <w:rsid w:val="006E195A"/>
    <w:rsid w:val="006E1E5D"/>
    <w:rsid w:val="006E203D"/>
    <w:rsid w:val="006E250A"/>
    <w:rsid w:val="006E6B7A"/>
    <w:rsid w:val="006F2AF3"/>
    <w:rsid w:val="006F3FAB"/>
    <w:rsid w:val="006F4D3D"/>
    <w:rsid w:val="00701AEA"/>
    <w:rsid w:val="007022BD"/>
    <w:rsid w:val="00706717"/>
    <w:rsid w:val="007148F0"/>
    <w:rsid w:val="00714C7B"/>
    <w:rsid w:val="00717F8B"/>
    <w:rsid w:val="007220E4"/>
    <w:rsid w:val="007264D6"/>
    <w:rsid w:val="00727121"/>
    <w:rsid w:val="007300B8"/>
    <w:rsid w:val="0073698B"/>
    <w:rsid w:val="00736E51"/>
    <w:rsid w:val="007374AC"/>
    <w:rsid w:val="0074557A"/>
    <w:rsid w:val="00746128"/>
    <w:rsid w:val="00746E58"/>
    <w:rsid w:val="00747D74"/>
    <w:rsid w:val="00750F14"/>
    <w:rsid w:val="00751B07"/>
    <w:rsid w:val="00751C21"/>
    <w:rsid w:val="0075229B"/>
    <w:rsid w:val="00756A1E"/>
    <w:rsid w:val="007610CB"/>
    <w:rsid w:val="007620A1"/>
    <w:rsid w:val="007651C5"/>
    <w:rsid w:val="0076540D"/>
    <w:rsid w:val="00771B3D"/>
    <w:rsid w:val="00776192"/>
    <w:rsid w:val="00777D8D"/>
    <w:rsid w:val="0078212D"/>
    <w:rsid w:val="00782AF4"/>
    <w:rsid w:val="00783081"/>
    <w:rsid w:val="00784188"/>
    <w:rsid w:val="00784901"/>
    <w:rsid w:val="00787F8A"/>
    <w:rsid w:val="00792622"/>
    <w:rsid w:val="0079503B"/>
    <w:rsid w:val="007977F3"/>
    <w:rsid w:val="007A20B3"/>
    <w:rsid w:val="007A3580"/>
    <w:rsid w:val="007A5D49"/>
    <w:rsid w:val="007A647B"/>
    <w:rsid w:val="007A7A4E"/>
    <w:rsid w:val="007B4CD2"/>
    <w:rsid w:val="007B55DD"/>
    <w:rsid w:val="007B5F4D"/>
    <w:rsid w:val="007C03B1"/>
    <w:rsid w:val="007C0534"/>
    <w:rsid w:val="007C1C1E"/>
    <w:rsid w:val="007C374C"/>
    <w:rsid w:val="007C4A85"/>
    <w:rsid w:val="007C6467"/>
    <w:rsid w:val="007C7E15"/>
    <w:rsid w:val="007D0402"/>
    <w:rsid w:val="007D293C"/>
    <w:rsid w:val="007D3597"/>
    <w:rsid w:val="007D3F09"/>
    <w:rsid w:val="007D532C"/>
    <w:rsid w:val="007D6A4C"/>
    <w:rsid w:val="007E1C1F"/>
    <w:rsid w:val="007F1CCC"/>
    <w:rsid w:val="007F4053"/>
    <w:rsid w:val="007F4C58"/>
    <w:rsid w:val="007F724D"/>
    <w:rsid w:val="00801B7A"/>
    <w:rsid w:val="008030AA"/>
    <w:rsid w:val="00806575"/>
    <w:rsid w:val="00806C6F"/>
    <w:rsid w:val="0081139F"/>
    <w:rsid w:val="00812D14"/>
    <w:rsid w:val="00812DD1"/>
    <w:rsid w:val="00813EB8"/>
    <w:rsid w:val="00816A8C"/>
    <w:rsid w:val="00820310"/>
    <w:rsid w:val="00831757"/>
    <w:rsid w:val="00837012"/>
    <w:rsid w:val="008404A3"/>
    <w:rsid w:val="008407AD"/>
    <w:rsid w:val="00841B97"/>
    <w:rsid w:val="00843339"/>
    <w:rsid w:val="008435CB"/>
    <w:rsid w:val="00843762"/>
    <w:rsid w:val="0084587F"/>
    <w:rsid w:val="00846D62"/>
    <w:rsid w:val="00854CBB"/>
    <w:rsid w:val="008566D8"/>
    <w:rsid w:val="00860E15"/>
    <w:rsid w:val="00863155"/>
    <w:rsid w:val="008670D1"/>
    <w:rsid w:val="00880C5D"/>
    <w:rsid w:val="00881FF0"/>
    <w:rsid w:val="00883601"/>
    <w:rsid w:val="00885BD4"/>
    <w:rsid w:val="0088692A"/>
    <w:rsid w:val="00887F06"/>
    <w:rsid w:val="00890EE9"/>
    <w:rsid w:val="0089187D"/>
    <w:rsid w:val="008943DD"/>
    <w:rsid w:val="008A2095"/>
    <w:rsid w:val="008A4F92"/>
    <w:rsid w:val="008B0766"/>
    <w:rsid w:val="008B1980"/>
    <w:rsid w:val="008B55B9"/>
    <w:rsid w:val="008B5E02"/>
    <w:rsid w:val="008B6E96"/>
    <w:rsid w:val="008B7307"/>
    <w:rsid w:val="008B7461"/>
    <w:rsid w:val="008C003C"/>
    <w:rsid w:val="008C1079"/>
    <w:rsid w:val="008C1359"/>
    <w:rsid w:val="008C156B"/>
    <w:rsid w:val="008C1E11"/>
    <w:rsid w:val="008C2343"/>
    <w:rsid w:val="008C6AED"/>
    <w:rsid w:val="008D21DA"/>
    <w:rsid w:val="008D2515"/>
    <w:rsid w:val="008E186E"/>
    <w:rsid w:val="008E5788"/>
    <w:rsid w:val="008E6D6C"/>
    <w:rsid w:val="008E7606"/>
    <w:rsid w:val="008E7C1D"/>
    <w:rsid w:val="008F5653"/>
    <w:rsid w:val="008F5C8C"/>
    <w:rsid w:val="008F6028"/>
    <w:rsid w:val="00900D6C"/>
    <w:rsid w:val="00901BF7"/>
    <w:rsid w:val="00902739"/>
    <w:rsid w:val="0090373C"/>
    <w:rsid w:val="00904644"/>
    <w:rsid w:val="00907F51"/>
    <w:rsid w:val="009118E6"/>
    <w:rsid w:val="00914F04"/>
    <w:rsid w:val="00914F7A"/>
    <w:rsid w:val="009156BD"/>
    <w:rsid w:val="00916B5F"/>
    <w:rsid w:val="009218B7"/>
    <w:rsid w:val="00922187"/>
    <w:rsid w:val="00922C4B"/>
    <w:rsid w:val="00933808"/>
    <w:rsid w:val="00934709"/>
    <w:rsid w:val="0093577E"/>
    <w:rsid w:val="00935915"/>
    <w:rsid w:val="00937067"/>
    <w:rsid w:val="00943135"/>
    <w:rsid w:val="0094395F"/>
    <w:rsid w:val="00944B43"/>
    <w:rsid w:val="009536F5"/>
    <w:rsid w:val="009542D1"/>
    <w:rsid w:val="00957C7D"/>
    <w:rsid w:val="00966052"/>
    <w:rsid w:val="009665CA"/>
    <w:rsid w:val="00967999"/>
    <w:rsid w:val="00967DD2"/>
    <w:rsid w:val="0097102D"/>
    <w:rsid w:val="00971977"/>
    <w:rsid w:val="00972894"/>
    <w:rsid w:val="009845E6"/>
    <w:rsid w:val="00985641"/>
    <w:rsid w:val="00987CA9"/>
    <w:rsid w:val="00993845"/>
    <w:rsid w:val="009A16C3"/>
    <w:rsid w:val="009A2F1F"/>
    <w:rsid w:val="009A5692"/>
    <w:rsid w:val="009A64EE"/>
    <w:rsid w:val="009A7035"/>
    <w:rsid w:val="009B251A"/>
    <w:rsid w:val="009B59AD"/>
    <w:rsid w:val="009B739C"/>
    <w:rsid w:val="009C4975"/>
    <w:rsid w:val="009D07D4"/>
    <w:rsid w:val="009D2050"/>
    <w:rsid w:val="009D347E"/>
    <w:rsid w:val="009D448C"/>
    <w:rsid w:val="009D74AF"/>
    <w:rsid w:val="009D79DF"/>
    <w:rsid w:val="009E0847"/>
    <w:rsid w:val="009E2861"/>
    <w:rsid w:val="009E3C7E"/>
    <w:rsid w:val="009E4031"/>
    <w:rsid w:val="009F0BAE"/>
    <w:rsid w:val="009F1D30"/>
    <w:rsid w:val="009F3784"/>
    <w:rsid w:val="009F40BC"/>
    <w:rsid w:val="009F434B"/>
    <w:rsid w:val="009F4B74"/>
    <w:rsid w:val="009F6129"/>
    <w:rsid w:val="009F66D4"/>
    <w:rsid w:val="009F7B56"/>
    <w:rsid w:val="00A009D4"/>
    <w:rsid w:val="00A01A3C"/>
    <w:rsid w:val="00A02672"/>
    <w:rsid w:val="00A04B43"/>
    <w:rsid w:val="00A0579B"/>
    <w:rsid w:val="00A0658F"/>
    <w:rsid w:val="00A07636"/>
    <w:rsid w:val="00A16011"/>
    <w:rsid w:val="00A16AFE"/>
    <w:rsid w:val="00A21B2F"/>
    <w:rsid w:val="00A21EB2"/>
    <w:rsid w:val="00A21F39"/>
    <w:rsid w:val="00A220A9"/>
    <w:rsid w:val="00A229D5"/>
    <w:rsid w:val="00A24C7B"/>
    <w:rsid w:val="00A25786"/>
    <w:rsid w:val="00A267C1"/>
    <w:rsid w:val="00A3699F"/>
    <w:rsid w:val="00A37A8F"/>
    <w:rsid w:val="00A4184C"/>
    <w:rsid w:val="00A42D9F"/>
    <w:rsid w:val="00A43D05"/>
    <w:rsid w:val="00A47EF5"/>
    <w:rsid w:val="00A50824"/>
    <w:rsid w:val="00A54272"/>
    <w:rsid w:val="00A556C3"/>
    <w:rsid w:val="00A56A99"/>
    <w:rsid w:val="00A60791"/>
    <w:rsid w:val="00A60973"/>
    <w:rsid w:val="00A61EFC"/>
    <w:rsid w:val="00A6665F"/>
    <w:rsid w:val="00A73105"/>
    <w:rsid w:val="00A73A9D"/>
    <w:rsid w:val="00A73AB3"/>
    <w:rsid w:val="00A73D47"/>
    <w:rsid w:val="00A758DC"/>
    <w:rsid w:val="00A763F2"/>
    <w:rsid w:val="00A8121C"/>
    <w:rsid w:val="00A82792"/>
    <w:rsid w:val="00A85979"/>
    <w:rsid w:val="00A86AD7"/>
    <w:rsid w:val="00A947C2"/>
    <w:rsid w:val="00A9649B"/>
    <w:rsid w:val="00A9678F"/>
    <w:rsid w:val="00AA3E3C"/>
    <w:rsid w:val="00AA4889"/>
    <w:rsid w:val="00AB172D"/>
    <w:rsid w:val="00AC4D8B"/>
    <w:rsid w:val="00AC6C10"/>
    <w:rsid w:val="00AD59AB"/>
    <w:rsid w:val="00AD710D"/>
    <w:rsid w:val="00AE3E1A"/>
    <w:rsid w:val="00AE4210"/>
    <w:rsid w:val="00AE65E4"/>
    <w:rsid w:val="00AE67B6"/>
    <w:rsid w:val="00AE6B32"/>
    <w:rsid w:val="00AE78C2"/>
    <w:rsid w:val="00AE7BEA"/>
    <w:rsid w:val="00AF254C"/>
    <w:rsid w:val="00AF3862"/>
    <w:rsid w:val="00AF6A3F"/>
    <w:rsid w:val="00AF7DEF"/>
    <w:rsid w:val="00B01C7A"/>
    <w:rsid w:val="00B039FB"/>
    <w:rsid w:val="00B05FB4"/>
    <w:rsid w:val="00B066F3"/>
    <w:rsid w:val="00B118D8"/>
    <w:rsid w:val="00B167FA"/>
    <w:rsid w:val="00B1780C"/>
    <w:rsid w:val="00B20AEC"/>
    <w:rsid w:val="00B21216"/>
    <w:rsid w:val="00B21F5C"/>
    <w:rsid w:val="00B23283"/>
    <w:rsid w:val="00B23B36"/>
    <w:rsid w:val="00B2433A"/>
    <w:rsid w:val="00B34F8A"/>
    <w:rsid w:val="00B43A9D"/>
    <w:rsid w:val="00B4509B"/>
    <w:rsid w:val="00B46A8F"/>
    <w:rsid w:val="00B47D72"/>
    <w:rsid w:val="00B54A68"/>
    <w:rsid w:val="00B55E9E"/>
    <w:rsid w:val="00B56B30"/>
    <w:rsid w:val="00B602CC"/>
    <w:rsid w:val="00B664AF"/>
    <w:rsid w:val="00B70BBD"/>
    <w:rsid w:val="00B71B04"/>
    <w:rsid w:val="00B726C1"/>
    <w:rsid w:val="00B7780C"/>
    <w:rsid w:val="00B8197B"/>
    <w:rsid w:val="00B842E1"/>
    <w:rsid w:val="00B847EC"/>
    <w:rsid w:val="00B84FF1"/>
    <w:rsid w:val="00B85F98"/>
    <w:rsid w:val="00B91240"/>
    <w:rsid w:val="00BA021A"/>
    <w:rsid w:val="00BA14C1"/>
    <w:rsid w:val="00BA60FB"/>
    <w:rsid w:val="00BA687C"/>
    <w:rsid w:val="00BA7803"/>
    <w:rsid w:val="00BA7BBD"/>
    <w:rsid w:val="00BB3DBE"/>
    <w:rsid w:val="00BB54AE"/>
    <w:rsid w:val="00BB778C"/>
    <w:rsid w:val="00BB7B4F"/>
    <w:rsid w:val="00BC0B83"/>
    <w:rsid w:val="00BC2BEA"/>
    <w:rsid w:val="00BC3C34"/>
    <w:rsid w:val="00BC7FBB"/>
    <w:rsid w:val="00BD11DF"/>
    <w:rsid w:val="00BD5269"/>
    <w:rsid w:val="00BD7882"/>
    <w:rsid w:val="00BE1286"/>
    <w:rsid w:val="00BE19CA"/>
    <w:rsid w:val="00BE2579"/>
    <w:rsid w:val="00BF0E9C"/>
    <w:rsid w:val="00BF0EBA"/>
    <w:rsid w:val="00BF64E3"/>
    <w:rsid w:val="00C00969"/>
    <w:rsid w:val="00C041E2"/>
    <w:rsid w:val="00C04D65"/>
    <w:rsid w:val="00C11AFA"/>
    <w:rsid w:val="00C11C92"/>
    <w:rsid w:val="00C1281D"/>
    <w:rsid w:val="00C128E9"/>
    <w:rsid w:val="00C12DD5"/>
    <w:rsid w:val="00C132D4"/>
    <w:rsid w:val="00C13383"/>
    <w:rsid w:val="00C13CA4"/>
    <w:rsid w:val="00C163A7"/>
    <w:rsid w:val="00C16C2F"/>
    <w:rsid w:val="00C17C76"/>
    <w:rsid w:val="00C21766"/>
    <w:rsid w:val="00C21B4A"/>
    <w:rsid w:val="00C25C2E"/>
    <w:rsid w:val="00C2638D"/>
    <w:rsid w:val="00C318DE"/>
    <w:rsid w:val="00C32E30"/>
    <w:rsid w:val="00C3366F"/>
    <w:rsid w:val="00C3434A"/>
    <w:rsid w:val="00C359E2"/>
    <w:rsid w:val="00C368BC"/>
    <w:rsid w:val="00C37FE2"/>
    <w:rsid w:val="00C42F0D"/>
    <w:rsid w:val="00C45451"/>
    <w:rsid w:val="00C6017F"/>
    <w:rsid w:val="00C601EE"/>
    <w:rsid w:val="00C61130"/>
    <w:rsid w:val="00C6773F"/>
    <w:rsid w:val="00C67969"/>
    <w:rsid w:val="00C7589F"/>
    <w:rsid w:val="00C76005"/>
    <w:rsid w:val="00C76620"/>
    <w:rsid w:val="00C76B9F"/>
    <w:rsid w:val="00C81EEE"/>
    <w:rsid w:val="00C86EBB"/>
    <w:rsid w:val="00C91183"/>
    <w:rsid w:val="00C945AF"/>
    <w:rsid w:val="00C96898"/>
    <w:rsid w:val="00CA45A5"/>
    <w:rsid w:val="00CA4FF0"/>
    <w:rsid w:val="00CA79D3"/>
    <w:rsid w:val="00CB4B0C"/>
    <w:rsid w:val="00CB7531"/>
    <w:rsid w:val="00CC1B6F"/>
    <w:rsid w:val="00CC46C9"/>
    <w:rsid w:val="00CC4B14"/>
    <w:rsid w:val="00CC6F0E"/>
    <w:rsid w:val="00CD4AF7"/>
    <w:rsid w:val="00CD5FAA"/>
    <w:rsid w:val="00CE17D4"/>
    <w:rsid w:val="00CE2F5B"/>
    <w:rsid w:val="00CE780B"/>
    <w:rsid w:val="00CF3A47"/>
    <w:rsid w:val="00CF5DAD"/>
    <w:rsid w:val="00D02236"/>
    <w:rsid w:val="00D0229C"/>
    <w:rsid w:val="00D02DA7"/>
    <w:rsid w:val="00D04E08"/>
    <w:rsid w:val="00D05948"/>
    <w:rsid w:val="00D07CFD"/>
    <w:rsid w:val="00D1131D"/>
    <w:rsid w:val="00D16DEC"/>
    <w:rsid w:val="00D27533"/>
    <w:rsid w:val="00D27CA1"/>
    <w:rsid w:val="00D331FA"/>
    <w:rsid w:val="00D35DFF"/>
    <w:rsid w:val="00D36395"/>
    <w:rsid w:val="00D42FFF"/>
    <w:rsid w:val="00D512F0"/>
    <w:rsid w:val="00D53C6B"/>
    <w:rsid w:val="00D5407A"/>
    <w:rsid w:val="00D61760"/>
    <w:rsid w:val="00D63E1E"/>
    <w:rsid w:val="00D6402C"/>
    <w:rsid w:val="00D65376"/>
    <w:rsid w:val="00D6769D"/>
    <w:rsid w:val="00D67DE5"/>
    <w:rsid w:val="00D70848"/>
    <w:rsid w:val="00D72748"/>
    <w:rsid w:val="00D74A9C"/>
    <w:rsid w:val="00D75FDD"/>
    <w:rsid w:val="00D77D8A"/>
    <w:rsid w:val="00D810AC"/>
    <w:rsid w:val="00D82689"/>
    <w:rsid w:val="00D8349F"/>
    <w:rsid w:val="00D834D9"/>
    <w:rsid w:val="00D837CA"/>
    <w:rsid w:val="00D8776E"/>
    <w:rsid w:val="00D878BC"/>
    <w:rsid w:val="00D87976"/>
    <w:rsid w:val="00D9047C"/>
    <w:rsid w:val="00D9048C"/>
    <w:rsid w:val="00D94346"/>
    <w:rsid w:val="00DA1EE2"/>
    <w:rsid w:val="00DA2062"/>
    <w:rsid w:val="00DA219B"/>
    <w:rsid w:val="00DA4DD7"/>
    <w:rsid w:val="00DB22CC"/>
    <w:rsid w:val="00DB4891"/>
    <w:rsid w:val="00DC03A8"/>
    <w:rsid w:val="00DC1776"/>
    <w:rsid w:val="00DC186E"/>
    <w:rsid w:val="00DC3064"/>
    <w:rsid w:val="00DC4B92"/>
    <w:rsid w:val="00DC78AA"/>
    <w:rsid w:val="00DD2C24"/>
    <w:rsid w:val="00DD34EA"/>
    <w:rsid w:val="00DD4319"/>
    <w:rsid w:val="00DD48E0"/>
    <w:rsid w:val="00DE5F58"/>
    <w:rsid w:val="00DF0059"/>
    <w:rsid w:val="00DF0924"/>
    <w:rsid w:val="00DF09FA"/>
    <w:rsid w:val="00DF0A6D"/>
    <w:rsid w:val="00DF764D"/>
    <w:rsid w:val="00E01E49"/>
    <w:rsid w:val="00E0409B"/>
    <w:rsid w:val="00E04EDF"/>
    <w:rsid w:val="00E0534F"/>
    <w:rsid w:val="00E06C31"/>
    <w:rsid w:val="00E07B16"/>
    <w:rsid w:val="00E07DA6"/>
    <w:rsid w:val="00E10A54"/>
    <w:rsid w:val="00E11358"/>
    <w:rsid w:val="00E11909"/>
    <w:rsid w:val="00E136A3"/>
    <w:rsid w:val="00E16299"/>
    <w:rsid w:val="00E20E9D"/>
    <w:rsid w:val="00E26C94"/>
    <w:rsid w:val="00E30AA9"/>
    <w:rsid w:val="00E344AD"/>
    <w:rsid w:val="00E374C6"/>
    <w:rsid w:val="00E40644"/>
    <w:rsid w:val="00E41DAF"/>
    <w:rsid w:val="00E43F47"/>
    <w:rsid w:val="00E4425E"/>
    <w:rsid w:val="00E46B35"/>
    <w:rsid w:val="00E51C2B"/>
    <w:rsid w:val="00E553F2"/>
    <w:rsid w:val="00E55E35"/>
    <w:rsid w:val="00E57183"/>
    <w:rsid w:val="00E61259"/>
    <w:rsid w:val="00E61D09"/>
    <w:rsid w:val="00E61D5F"/>
    <w:rsid w:val="00E67075"/>
    <w:rsid w:val="00E70A1A"/>
    <w:rsid w:val="00E739B2"/>
    <w:rsid w:val="00E75EBB"/>
    <w:rsid w:val="00E77791"/>
    <w:rsid w:val="00E81024"/>
    <w:rsid w:val="00E8132F"/>
    <w:rsid w:val="00E8169F"/>
    <w:rsid w:val="00E87AEC"/>
    <w:rsid w:val="00E93DC1"/>
    <w:rsid w:val="00E94428"/>
    <w:rsid w:val="00E96744"/>
    <w:rsid w:val="00EA288E"/>
    <w:rsid w:val="00EA2ABD"/>
    <w:rsid w:val="00EA3C65"/>
    <w:rsid w:val="00EB4ECE"/>
    <w:rsid w:val="00EC2373"/>
    <w:rsid w:val="00EC2807"/>
    <w:rsid w:val="00EC2912"/>
    <w:rsid w:val="00EC6C4E"/>
    <w:rsid w:val="00ED2CEC"/>
    <w:rsid w:val="00ED7F31"/>
    <w:rsid w:val="00EE3B29"/>
    <w:rsid w:val="00EE5B95"/>
    <w:rsid w:val="00EE6CAE"/>
    <w:rsid w:val="00EF0362"/>
    <w:rsid w:val="00EF24A4"/>
    <w:rsid w:val="00EF2567"/>
    <w:rsid w:val="00EF37BA"/>
    <w:rsid w:val="00EF4438"/>
    <w:rsid w:val="00F0151A"/>
    <w:rsid w:val="00F031F2"/>
    <w:rsid w:val="00F03E7F"/>
    <w:rsid w:val="00F0559D"/>
    <w:rsid w:val="00F07CF9"/>
    <w:rsid w:val="00F11297"/>
    <w:rsid w:val="00F1241B"/>
    <w:rsid w:val="00F17B00"/>
    <w:rsid w:val="00F20A37"/>
    <w:rsid w:val="00F20A5D"/>
    <w:rsid w:val="00F21BF4"/>
    <w:rsid w:val="00F21E35"/>
    <w:rsid w:val="00F21FEE"/>
    <w:rsid w:val="00F2429F"/>
    <w:rsid w:val="00F24FE4"/>
    <w:rsid w:val="00F2628E"/>
    <w:rsid w:val="00F27113"/>
    <w:rsid w:val="00F27B31"/>
    <w:rsid w:val="00F27E39"/>
    <w:rsid w:val="00F33BCC"/>
    <w:rsid w:val="00F404F4"/>
    <w:rsid w:val="00F40EAD"/>
    <w:rsid w:val="00F4212D"/>
    <w:rsid w:val="00F421D4"/>
    <w:rsid w:val="00F524F4"/>
    <w:rsid w:val="00F52BDF"/>
    <w:rsid w:val="00F54E6B"/>
    <w:rsid w:val="00F562D6"/>
    <w:rsid w:val="00F60828"/>
    <w:rsid w:val="00F60CDA"/>
    <w:rsid w:val="00F62B39"/>
    <w:rsid w:val="00F6421E"/>
    <w:rsid w:val="00F64399"/>
    <w:rsid w:val="00F66F46"/>
    <w:rsid w:val="00F74EDD"/>
    <w:rsid w:val="00F751AC"/>
    <w:rsid w:val="00F76B64"/>
    <w:rsid w:val="00F77AD8"/>
    <w:rsid w:val="00F806BE"/>
    <w:rsid w:val="00F8075C"/>
    <w:rsid w:val="00F8252A"/>
    <w:rsid w:val="00F83BB8"/>
    <w:rsid w:val="00F85CE9"/>
    <w:rsid w:val="00F860FF"/>
    <w:rsid w:val="00F87BDB"/>
    <w:rsid w:val="00F919B1"/>
    <w:rsid w:val="00F925B8"/>
    <w:rsid w:val="00F936D3"/>
    <w:rsid w:val="00F966F0"/>
    <w:rsid w:val="00F972DE"/>
    <w:rsid w:val="00F9786D"/>
    <w:rsid w:val="00FA0279"/>
    <w:rsid w:val="00FA429F"/>
    <w:rsid w:val="00FA6DB2"/>
    <w:rsid w:val="00FB25D9"/>
    <w:rsid w:val="00FB6729"/>
    <w:rsid w:val="00FC2F0A"/>
    <w:rsid w:val="00FC4243"/>
    <w:rsid w:val="00FC4ABA"/>
    <w:rsid w:val="00FD0EB8"/>
    <w:rsid w:val="00FD3BE1"/>
    <w:rsid w:val="00FD45B8"/>
    <w:rsid w:val="00FD6B66"/>
    <w:rsid w:val="00FE162F"/>
    <w:rsid w:val="00FE3E64"/>
    <w:rsid w:val="00FE48CE"/>
    <w:rsid w:val="00FF1BF0"/>
    <w:rsid w:val="00FF2EDA"/>
    <w:rsid w:val="00FF7E84"/>
    <w:rsid w:val="01C4272B"/>
    <w:rsid w:val="025C3F33"/>
    <w:rsid w:val="02A9EEFA"/>
    <w:rsid w:val="02E45AA1"/>
    <w:rsid w:val="03AE0AA9"/>
    <w:rsid w:val="04954F43"/>
    <w:rsid w:val="0513FAC8"/>
    <w:rsid w:val="058317F8"/>
    <w:rsid w:val="05A79177"/>
    <w:rsid w:val="066F31E3"/>
    <w:rsid w:val="0676EBCF"/>
    <w:rsid w:val="0A98CFD5"/>
    <w:rsid w:val="0AF1D636"/>
    <w:rsid w:val="0B5C6610"/>
    <w:rsid w:val="0C8D3D78"/>
    <w:rsid w:val="0CF5CA3E"/>
    <w:rsid w:val="0D6AD566"/>
    <w:rsid w:val="0DCDECC8"/>
    <w:rsid w:val="0F42BF96"/>
    <w:rsid w:val="0F649508"/>
    <w:rsid w:val="0F71E99C"/>
    <w:rsid w:val="10327C63"/>
    <w:rsid w:val="10B04D6E"/>
    <w:rsid w:val="10DBF3ED"/>
    <w:rsid w:val="1211C407"/>
    <w:rsid w:val="12995220"/>
    <w:rsid w:val="132AC10A"/>
    <w:rsid w:val="133F914A"/>
    <w:rsid w:val="137C4D90"/>
    <w:rsid w:val="13EDB45A"/>
    <w:rsid w:val="152E20C7"/>
    <w:rsid w:val="15CB1257"/>
    <w:rsid w:val="181F7935"/>
    <w:rsid w:val="188EF6FC"/>
    <w:rsid w:val="19613321"/>
    <w:rsid w:val="1A2DF398"/>
    <w:rsid w:val="1A67123C"/>
    <w:rsid w:val="1B90EB57"/>
    <w:rsid w:val="1BFF35D2"/>
    <w:rsid w:val="1D378F2D"/>
    <w:rsid w:val="1DC789D1"/>
    <w:rsid w:val="1E2CD5B0"/>
    <w:rsid w:val="1E77B9F9"/>
    <w:rsid w:val="1F3A5C79"/>
    <w:rsid w:val="1F4FD515"/>
    <w:rsid w:val="1F9E58CE"/>
    <w:rsid w:val="1FCCA208"/>
    <w:rsid w:val="20471316"/>
    <w:rsid w:val="206A82C3"/>
    <w:rsid w:val="208B606C"/>
    <w:rsid w:val="21A92A6E"/>
    <w:rsid w:val="22CEA830"/>
    <w:rsid w:val="24F4019E"/>
    <w:rsid w:val="253AD6A4"/>
    <w:rsid w:val="26054337"/>
    <w:rsid w:val="26A95BBE"/>
    <w:rsid w:val="26BBC5F0"/>
    <w:rsid w:val="26F89D5E"/>
    <w:rsid w:val="284095E2"/>
    <w:rsid w:val="28B09DAB"/>
    <w:rsid w:val="28CD2474"/>
    <w:rsid w:val="2913BEDA"/>
    <w:rsid w:val="2A8A5E18"/>
    <w:rsid w:val="2AE48C5A"/>
    <w:rsid w:val="2B88BF10"/>
    <w:rsid w:val="2BE5FFE5"/>
    <w:rsid w:val="2C2D3355"/>
    <w:rsid w:val="2D0CF099"/>
    <w:rsid w:val="2D17CE44"/>
    <w:rsid w:val="2DD2AA49"/>
    <w:rsid w:val="2DEAA5DE"/>
    <w:rsid w:val="2E0FB48A"/>
    <w:rsid w:val="2ED6AE3A"/>
    <w:rsid w:val="2F09A0A1"/>
    <w:rsid w:val="2F45D04F"/>
    <w:rsid w:val="2F4A6AB6"/>
    <w:rsid w:val="2F87EB12"/>
    <w:rsid w:val="30AECE64"/>
    <w:rsid w:val="31A4FB35"/>
    <w:rsid w:val="329F9C8E"/>
    <w:rsid w:val="32B90F79"/>
    <w:rsid w:val="32EA3DA7"/>
    <w:rsid w:val="34BA50B2"/>
    <w:rsid w:val="34BE95B8"/>
    <w:rsid w:val="34E0ABC4"/>
    <w:rsid w:val="35413FD2"/>
    <w:rsid w:val="35BE8622"/>
    <w:rsid w:val="36EABB78"/>
    <w:rsid w:val="36F113AE"/>
    <w:rsid w:val="36F546BA"/>
    <w:rsid w:val="37C1F2FE"/>
    <w:rsid w:val="37C30575"/>
    <w:rsid w:val="37DEA330"/>
    <w:rsid w:val="38C76741"/>
    <w:rsid w:val="38D92AF9"/>
    <w:rsid w:val="38FF7779"/>
    <w:rsid w:val="3956C1EB"/>
    <w:rsid w:val="3C98A411"/>
    <w:rsid w:val="3D39B592"/>
    <w:rsid w:val="3E643607"/>
    <w:rsid w:val="3ECE11AC"/>
    <w:rsid w:val="3F12E685"/>
    <w:rsid w:val="401F152B"/>
    <w:rsid w:val="4057CB77"/>
    <w:rsid w:val="40C4CE3C"/>
    <w:rsid w:val="41F2082E"/>
    <w:rsid w:val="432162C8"/>
    <w:rsid w:val="4330C0A3"/>
    <w:rsid w:val="43E4B7F0"/>
    <w:rsid w:val="45761A72"/>
    <w:rsid w:val="466F0AF7"/>
    <w:rsid w:val="46B9B891"/>
    <w:rsid w:val="47E4540C"/>
    <w:rsid w:val="4808008A"/>
    <w:rsid w:val="4874B245"/>
    <w:rsid w:val="4AA13022"/>
    <w:rsid w:val="4AAB8150"/>
    <w:rsid w:val="4B5F5446"/>
    <w:rsid w:val="4D5D597E"/>
    <w:rsid w:val="4E1DF22B"/>
    <w:rsid w:val="4F83AE73"/>
    <w:rsid w:val="4FB6E1B2"/>
    <w:rsid w:val="4FE059E1"/>
    <w:rsid w:val="507C3416"/>
    <w:rsid w:val="5139A28F"/>
    <w:rsid w:val="51568737"/>
    <w:rsid w:val="51AFACF6"/>
    <w:rsid w:val="520DEBDC"/>
    <w:rsid w:val="525F3E56"/>
    <w:rsid w:val="52F80848"/>
    <w:rsid w:val="53B78840"/>
    <w:rsid w:val="543ADD3E"/>
    <w:rsid w:val="54D439F4"/>
    <w:rsid w:val="551104FC"/>
    <w:rsid w:val="55338166"/>
    <w:rsid w:val="558CB1FC"/>
    <w:rsid w:val="55F6414F"/>
    <w:rsid w:val="56B4D032"/>
    <w:rsid w:val="56B4E778"/>
    <w:rsid w:val="57EEE7EF"/>
    <w:rsid w:val="5908BFCC"/>
    <w:rsid w:val="5A464FA8"/>
    <w:rsid w:val="5B530E56"/>
    <w:rsid w:val="5BE2B32D"/>
    <w:rsid w:val="5BED076D"/>
    <w:rsid w:val="5CCF37D6"/>
    <w:rsid w:val="5DE84707"/>
    <w:rsid w:val="5FC24C85"/>
    <w:rsid w:val="5FD6780B"/>
    <w:rsid w:val="606714F5"/>
    <w:rsid w:val="6092AE95"/>
    <w:rsid w:val="60B62D85"/>
    <w:rsid w:val="60E2059F"/>
    <w:rsid w:val="612A3CE6"/>
    <w:rsid w:val="619B4A93"/>
    <w:rsid w:val="6388F2B1"/>
    <w:rsid w:val="64691F30"/>
    <w:rsid w:val="64A240CD"/>
    <w:rsid w:val="64DCB5C0"/>
    <w:rsid w:val="64E83935"/>
    <w:rsid w:val="650D2F92"/>
    <w:rsid w:val="65D9E76F"/>
    <w:rsid w:val="660C7EB6"/>
    <w:rsid w:val="664F3FF2"/>
    <w:rsid w:val="669DF5F1"/>
    <w:rsid w:val="6701D954"/>
    <w:rsid w:val="6754462D"/>
    <w:rsid w:val="68A872E2"/>
    <w:rsid w:val="69244136"/>
    <w:rsid w:val="69AB1663"/>
    <w:rsid w:val="69C4DD8A"/>
    <w:rsid w:val="6A3E0CB9"/>
    <w:rsid w:val="6AAA8436"/>
    <w:rsid w:val="6AFF260A"/>
    <w:rsid w:val="6C0D4E4E"/>
    <w:rsid w:val="6C76DBEE"/>
    <w:rsid w:val="6D6748EC"/>
    <w:rsid w:val="6D9D1D9D"/>
    <w:rsid w:val="6DB0E233"/>
    <w:rsid w:val="6DEE8F1A"/>
    <w:rsid w:val="6E16949E"/>
    <w:rsid w:val="6E1A8D17"/>
    <w:rsid w:val="6FC963E5"/>
    <w:rsid w:val="6FFD4A10"/>
    <w:rsid w:val="703846D3"/>
    <w:rsid w:val="703CDAF8"/>
    <w:rsid w:val="70A5ECE4"/>
    <w:rsid w:val="7270D8B1"/>
    <w:rsid w:val="72C5323D"/>
    <w:rsid w:val="72D33A00"/>
    <w:rsid w:val="74A713D2"/>
    <w:rsid w:val="77090523"/>
    <w:rsid w:val="777109D6"/>
    <w:rsid w:val="78727732"/>
    <w:rsid w:val="78E2E9A6"/>
    <w:rsid w:val="794E9D37"/>
    <w:rsid w:val="79831222"/>
    <w:rsid w:val="7A1D2E2E"/>
    <w:rsid w:val="7A911BB0"/>
    <w:rsid w:val="7CA22F09"/>
    <w:rsid w:val="7E373E02"/>
    <w:rsid w:val="7E3CBA45"/>
    <w:rsid w:val="7F22B1FB"/>
    <w:rsid w:val="7FDBD1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9054"/>
  <w15:chartTrackingRefBased/>
  <w15:docId w15:val="{A82648AD-1765-42BD-BEBD-DC7428CFC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A288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88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8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288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A288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A288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288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288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288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288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288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288E"/>
    <w:rPr>
      <w:rFonts w:eastAsiaTheme="majorEastAsia" w:cstheme="majorBidi"/>
      <w:color w:val="272727" w:themeColor="text1" w:themeTint="D8"/>
    </w:rPr>
  </w:style>
  <w:style w:type="paragraph" w:styleId="Title">
    <w:name w:val="Title"/>
    <w:basedOn w:val="Normal"/>
    <w:next w:val="Normal"/>
    <w:link w:val="TitleChar"/>
    <w:uiPriority w:val="10"/>
    <w:qFormat/>
    <w:rsid w:val="00EA288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288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288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2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8E"/>
    <w:pPr>
      <w:spacing w:before="160"/>
      <w:jc w:val="center"/>
    </w:pPr>
    <w:rPr>
      <w:i/>
      <w:iCs/>
      <w:color w:val="404040" w:themeColor="text1" w:themeTint="BF"/>
    </w:rPr>
  </w:style>
  <w:style w:type="character" w:styleId="QuoteChar" w:customStyle="1">
    <w:name w:val="Quote Char"/>
    <w:basedOn w:val="DefaultParagraphFont"/>
    <w:link w:val="Quote"/>
    <w:uiPriority w:val="29"/>
    <w:rsid w:val="00EA288E"/>
    <w:rPr>
      <w:i/>
      <w:iCs/>
      <w:color w:val="404040" w:themeColor="text1" w:themeTint="BF"/>
    </w:rPr>
  </w:style>
  <w:style w:type="paragraph" w:styleId="ListParagraph">
    <w:name w:val="List Paragraph"/>
    <w:basedOn w:val="Normal"/>
    <w:uiPriority w:val="34"/>
    <w:qFormat/>
    <w:rsid w:val="00EA288E"/>
    <w:pPr>
      <w:ind w:left="720"/>
      <w:contextualSpacing/>
    </w:pPr>
  </w:style>
  <w:style w:type="character" w:styleId="IntenseEmphasis">
    <w:name w:val="Intense Emphasis"/>
    <w:basedOn w:val="DefaultParagraphFont"/>
    <w:uiPriority w:val="21"/>
    <w:qFormat/>
    <w:rsid w:val="00EA288E"/>
    <w:rPr>
      <w:i/>
      <w:iCs/>
      <w:color w:val="0F4761" w:themeColor="accent1" w:themeShade="BF"/>
    </w:rPr>
  </w:style>
  <w:style w:type="paragraph" w:styleId="IntenseQuote">
    <w:name w:val="Intense Quote"/>
    <w:basedOn w:val="Normal"/>
    <w:next w:val="Normal"/>
    <w:link w:val="IntenseQuoteChar"/>
    <w:uiPriority w:val="30"/>
    <w:qFormat/>
    <w:rsid w:val="00EA288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288E"/>
    <w:rPr>
      <w:i/>
      <w:iCs/>
      <w:color w:val="0F4761" w:themeColor="accent1" w:themeShade="BF"/>
    </w:rPr>
  </w:style>
  <w:style w:type="character" w:styleId="IntenseReference">
    <w:name w:val="Intense Reference"/>
    <w:basedOn w:val="DefaultParagraphFont"/>
    <w:uiPriority w:val="32"/>
    <w:qFormat/>
    <w:rsid w:val="00EA288E"/>
    <w:rPr>
      <w:b/>
      <w:bCs/>
      <w:smallCaps/>
      <w:color w:val="0F4761" w:themeColor="accent1" w:themeShade="BF"/>
      <w:spacing w:val="5"/>
    </w:rPr>
  </w:style>
  <w:style w:type="table" w:styleId="TableGrid">
    <w:name w:val="Table Grid"/>
    <w:basedOn w:val="TableNormal"/>
    <w:uiPriority w:val="39"/>
    <w:rsid w:val="00D74A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35.png" Id="rId39"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8.png" Id="rId42" /><Relationship Type="http://schemas.openxmlformats.org/officeDocument/2006/relationships/fontTable" Target="fontTable.xml" Id="rId47"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image" Target="media/image33.png" Id="rId37" /><Relationship Type="http://schemas.openxmlformats.org/officeDocument/2006/relationships/image" Target="media/image36.png" Id="rId40" /><Relationship Type="http://schemas.openxmlformats.org/officeDocument/2006/relationships/image" Target="media/image41.png" Id="rId45"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image" Target="media/image40.png" Id="rId44"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39.png" Id="rId43" /><Relationship Type="http://schemas.openxmlformats.org/officeDocument/2006/relationships/theme" Target="theme/theme1.xml" Id="rId48" /><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42.png" Id="rId46" /><Relationship Type="http://schemas.openxmlformats.org/officeDocument/2006/relationships/image" Target="media/image16.png" Id="rId20" /><Relationship Type="http://schemas.openxmlformats.org/officeDocument/2006/relationships/image" Target="media/image37.png"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Yohanne Toukam</dc:creator>
  <keywords/>
  <dc:description/>
  <lastModifiedBy>Utilisateur invité</lastModifiedBy>
  <revision>882</revision>
  <dcterms:created xsi:type="dcterms:W3CDTF">2026-04-13T03:02:00.0000000Z</dcterms:created>
  <dcterms:modified xsi:type="dcterms:W3CDTF">2026-04-18T18:21:28.5747679Z</dcterms:modified>
</coreProperties>
</file>