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6074" w14:textId="77777777" w:rsidR="00C66269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  <w:t>重庆机电职业技术大学</w:t>
      </w:r>
    </w:p>
    <w:p w14:paraId="14F3286C" w14:textId="77777777" w:rsidR="00C66269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  <w:t>经济与管理学院</w:t>
      </w:r>
    </w:p>
    <w:p w14:paraId="4F626863" w14:textId="2E047C9B" w:rsidR="00C66269" w:rsidRDefault="006949C1">
      <w:pPr>
        <w:spacing w:beforeLines="100" w:before="312" w:afterLines="100" w:after="312" w:line="360" w:lineRule="auto"/>
        <w:jc w:val="center"/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  <w:t>实践</w:t>
      </w:r>
      <w:r w:rsidR="00000000">
        <w:rPr>
          <w:rFonts w:ascii="微软雅黑" w:eastAsia="微软雅黑" w:hAnsi="微软雅黑" w:cs="微软雅黑" w:hint="eastAsia"/>
          <w:b/>
          <w:bCs/>
          <w:sz w:val="44"/>
          <w:szCs w:val="44"/>
          <w:lang w:eastAsia="zh-CN"/>
        </w:rPr>
        <w:t>报告</w:t>
      </w:r>
    </w:p>
    <w:p w14:paraId="0D4B7DCD" w14:textId="77777777" w:rsidR="00C66269" w:rsidRDefault="00000000">
      <w:pPr>
        <w:spacing w:line="360" w:lineRule="auto"/>
        <w:jc w:val="center"/>
        <w:rPr>
          <w:color w:val="000000" w:themeColor="text1"/>
          <w:lang w:eastAsia="zh-CN"/>
        </w:rPr>
      </w:pP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（2025-2026学年第二学期）</w:t>
      </w:r>
    </w:p>
    <w:p w14:paraId="2425E12A" w14:textId="77777777" w:rsidR="00C66269" w:rsidRDefault="00000000">
      <w:pPr>
        <w:spacing w:line="332" w:lineRule="auto"/>
        <w:jc w:val="center"/>
        <w:rPr>
          <w:color w:val="000000" w:themeColor="text1"/>
        </w:rPr>
      </w:pPr>
      <w:r>
        <w:rPr>
          <w:rFonts w:eastAsia="宋体" w:hint="eastAsia"/>
          <w:noProof/>
          <w:color w:val="000000" w:themeColor="text1"/>
          <w:lang w:eastAsia="zh-CN"/>
        </w:rPr>
        <w:drawing>
          <wp:inline distT="0" distB="0" distL="114300" distR="114300" wp14:anchorId="25744DAA" wp14:editId="79D4270E">
            <wp:extent cx="2546985" cy="2546985"/>
            <wp:effectExtent l="0" t="0" r="5715" b="5715"/>
            <wp:docPr id="1" name="图片 1" descr="_cgi-bin_mmwebwx-bin_webwxgetmsgimg__&amp;MsgID=7036020977026424423&amp;skey=@crypt_7f70bf59_834284b0fe169f26e762a84a5da69e78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cgi-bin_mmwebwx-bin_webwxgetmsgimg__&amp;MsgID=7036020977026424423&amp;skey=@crypt_7f70bf59_834284b0fe169f26e762a84a5da69e78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CADE" w14:textId="77777777" w:rsidR="00C66269" w:rsidRDefault="00C66269"/>
    <w:p w14:paraId="7CE292D7" w14:textId="77777777" w:rsidR="00C66269" w:rsidRDefault="00C66269"/>
    <w:p w14:paraId="1B284D66" w14:textId="77777777" w:rsidR="00C66269" w:rsidRDefault="00C66269">
      <w:pPr>
        <w:spacing w:beforeLines="100" w:before="312"/>
      </w:pPr>
    </w:p>
    <w:p w14:paraId="742E0F4E" w14:textId="77777777" w:rsidR="00C66269" w:rsidRDefault="00C66269">
      <w:pPr>
        <w:spacing w:line="360" w:lineRule="auto"/>
      </w:pPr>
    </w:p>
    <w:tbl>
      <w:tblPr>
        <w:tblStyle w:val="a5"/>
        <w:tblW w:w="0" w:type="auto"/>
        <w:tblInd w:w="1232" w:type="dxa"/>
        <w:tblLook w:val="04A0" w:firstRow="1" w:lastRow="0" w:firstColumn="1" w:lastColumn="0" w:noHBand="0" w:noVBand="1"/>
      </w:tblPr>
      <w:tblGrid>
        <w:gridCol w:w="1848"/>
        <w:gridCol w:w="4560"/>
      </w:tblGrid>
      <w:tr w:rsidR="00C66269" w14:paraId="308ECCC0" w14:textId="77777777">
        <w:tc>
          <w:tcPr>
            <w:tcW w:w="1848" w:type="dxa"/>
            <w:vAlign w:val="center"/>
          </w:tcPr>
          <w:p w14:paraId="260E0798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课程名称</w:t>
            </w:r>
          </w:p>
        </w:tc>
        <w:tc>
          <w:tcPr>
            <w:tcW w:w="4560" w:type="dxa"/>
            <w:vAlign w:val="center"/>
          </w:tcPr>
          <w:p w14:paraId="03460732" w14:textId="0407B3CB" w:rsidR="00C66269" w:rsidRDefault="009D044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 w:rsidRPr="009D0440">
              <w:rPr>
                <w:color w:val="000000" w:themeColor="text1"/>
                <w:spacing w:val="-1"/>
                <w:lang w:eastAsia="zh-CN"/>
              </w:rPr>
              <w:t>Python在财务管理中的应用</w:t>
            </w:r>
          </w:p>
        </w:tc>
      </w:tr>
      <w:tr w:rsidR="00C66269" w14:paraId="400CDEC5" w14:textId="77777777">
        <w:tc>
          <w:tcPr>
            <w:tcW w:w="1848" w:type="dxa"/>
            <w:vAlign w:val="center"/>
          </w:tcPr>
          <w:p w14:paraId="7151B572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专业班级</w:t>
            </w:r>
          </w:p>
        </w:tc>
        <w:tc>
          <w:tcPr>
            <w:tcW w:w="4560" w:type="dxa"/>
            <w:vAlign w:val="center"/>
          </w:tcPr>
          <w:p w14:paraId="66AAC322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25级大数据与财务管理01班</w:t>
            </w:r>
          </w:p>
        </w:tc>
      </w:tr>
      <w:tr w:rsidR="00C66269" w14:paraId="68D8ABF4" w14:textId="77777777">
        <w:tc>
          <w:tcPr>
            <w:tcW w:w="1848" w:type="dxa"/>
            <w:vAlign w:val="center"/>
          </w:tcPr>
          <w:p w14:paraId="48CB093A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学号</w:t>
            </w:r>
          </w:p>
        </w:tc>
        <w:tc>
          <w:tcPr>
            <w:tcW w:w="4560" w:type="dxa"/>
            <w:vAlign w:val="center"/>
          </w:tcPr>
          <w:p w14:paraId="302DD1DC" w14:textId="77777777" w:rsidR="00C66269" w:rsidRDefault="00C66269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</w:p>
        </w:tc>
      </w:tr>
      <w:tr w:rsidR="00C66269" w14:paraId="5A57AA83" w14:textId="77777777">
        <w:tc>
          <w:tcPr>
            <w:tcW w:w="1848" w:type="dxa"/>
            <w:vAlign w:val="center"/>
          </w:tcPr>
          <w:p w14:paraId="5B4990F9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姓名</w:t>
            </w:r>
          </w:p>
        </w:tc>
        <w:tc>
          <w:tcPr>
            <w:tcW w:w="4560" w:type="dxa"/>
            <w:vAlign w:val="center"/>
          </w:tcPr>
          <w:p w14:paraId="304B786D" w14:textId="77777777" w:rsidR="00C66269" w:rsidRDefault="00C66269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</w:p>
        </w:tc>
      </w:tr>
      <w:tr w:rsidR="00C66269" w14:paraId="55F2B298" w14:textId="77777777">
        <w:tc>
          <w:tcPr>
            <w:tcW w:w="1848" w:type="dxa"/>
            <w:vAlign w:val="center"/>
          </w:tcPr>
          <w:p w14:paraId="70355747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指导教师</w:t>
            </w:r>
          </w:p>
        </w:tc>
        <w:tc>
          <w:tcPr>
            <w:tcW w:w="4560" w:type="dxa"/>
            <w:vAlign w:val="center"/>
          </w:tcPr>
          <w:p w14:paraId="49622A04" w14:textId="0F5C883D" w:rsidR="00C66269" w:rsidRDefault="009D044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邓茗丹</w:t>
            </w:r>
          </w:p>
        </w:tc>
      </w:tr>
      <w:tr w:rsidR="00C66269" w14:paraId="1BA316C5" w14:textId="77777777">
        <w:trPr>
          <w:trHeight w:val="570"/>
        </w:trPr>
        <w:tc>
          <w:tcPr>
            <w:tcW w:w="1848" w:type="dxa"/>
            <w:vAlign w:val="center"/>
          </w:tcPr>
          <w:p w14:paraId="5ABA5493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完成日期</w:t>
            </w:r>
          </w:p>
        </w:tc>
        <w:tc>
          <w:tcPr>
            <w:tcW w:w="4560" w:type="dxa"/>
            <w:vAlign w:val="center"/>
          </w:tcPr>
          <w:p w14:paraId="394B5FB3" w14:textId="77777777" w:rsidR="00C66269" w:rsidRDefault="00000000">
            <w:pPr>
              <w:pStyle w:val="TableText"/>
              <w:spacing w:before="228" w:line="184" w:lineRule="auto"/>
              <w:jc w:val="center"/>
              <w:rPr>
                <w:rFonts w:hint="eastAsia"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color w:val="000000" w:themeColor="text1"/>
                <w:spacing w:val="-1"/>
                <w:lang w:eastAsia="zh-CN"/>
              </w:rPr>
              <w:t>2026年  月  日</w:t>
            </w:r>
          </w:p>
        </w:tc>
      </w:tr>
    </w:tbl>
    <w:p w14:paraId="5AAD34A5" w14:textId="77777777" w:rsidR="00C66269" w:rsidRDefault="00000000">
      <w:pPr>
        <w:rPr>
          <w:rFonts w:eastAsia="宋体"/>
          <w:b/>
          <w:bCs/>
          <w:sz w:val="28"/>
          <w:szCs w:val="28"/>
          <w:lang w:eastAsia="zh-CN"/>
        </w:rPr>
      </w:pPr>
      <w:r>
        <w:rPr>
          <w:rFonts w:eastAsia="宋体" w:hint="eastAsia"/>
          <w:b/>
          <w:bCs/>
          <w:sz w:val="28"/>
          <w:szCs w:val="28"/>
          <w:lang w:eastAsia="zh-CN"/>
        </w:rPr>
        <w:br w:type="page"/>
      </w:r>
    </w:p>
    <w:p w14:paraId="41C976CE" w14:textId="460F10CC" w:rsidR="00C66269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</w:rPr>
      </w:pPr>
      <w:r>
        <w:rPr>
          <w:rFonts w:ascii="Segoe UI" w:eastAsia="Segoe UI" w:hAnsi="Segoe UI" w:cs="Segoe UI" w:hint="default"/>
          <w:color w:val="0F1115"/>
          <w:sz w:val="33"/>
          <w:szCs w:val="33"/>
          <w:shd w:val="clear" w:color="auto" w:fill="FFFFFF"/>
        </w:rPr>
        <w:lastRenderedPageBreak/>
        <w:t>一、</w:t>
      </w:r>
      <w:r w:rsidR="006949C1"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目的与任务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6269" w14:paraId="73A8BFDE" w14:textId="77777777">
        <w:tc>
          <w:tcPr>
            <w:tcW w:w="8522" w:type="dxa"/>
          </w:tcPr>
          <w:p w14:paraId="6716E053" w14:textId="47F71B08" w:rsidR="00C66269" w:rsidRDefault="00000000" w:rsidP="006949C1">
            <w:pPr>
              <w:pStyle w:val="a3"/>
              <w:spacing w:before="282" w:line="229" w:lineRule="auto"/>
              <w:ind w:left="3"/>
              <w:jc w:val="both"/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  <w:r w:rsidRPr="006949C1">
              <w:rPr>
                <w:rFonts w:hint="eastAsia"/>
                <w:color w:val="000000" w:themeColor="text1"/>
                <w:lang w:eastAsia="zh-CN"/>
              </w:rPr>
              <w:t xml:space="preserve">    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本实践任务</w:t>
            </w:r>
            <w:r w:rsidRPr="006949C1">
              <w:rPr>
                <w:rFonts w:hint="eastAsia"/>
                <w:color w:val="000000" w:themeColor="text1"/>
                <w:lang w:eastAsia="zh-CN"/>
              </w:rPr>
              <w:t>依托</w:t>
            </w:r>
            <w:r w:rsidR="002A456F" w:rsidRPr="006949C1">
              <w:rPr>
                <w:rFonts w:hint="eastAsia"/>
                <w:color w:val="000000" w:themeColor="text1"/>
                <w:lang w:eastAsia="zh-CN"/>
              </w:rPr>
              <w:t>Python编程工具，可使用Anaconda或PyCharm运行Python程序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。任务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围绕教材第三章至第十二章的核心内容，设置五项递进式实践任务：（</w:t>
            </w:r>
            <w:r w:rsidR="006949C1" w:rsidRPr="006949C1">
              <w:rPr>
                <w:color w:val="000000" w:themeColor="text1"/>
                <w:lang w:eastAsia="zh-CN"/>
              </w:rPr>
              <w:t>1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）货币时间价值与资本成本计算器</w:t>
            </w:r>
            <w:r w:rsidR="006949C1" w:rsidRPr="006949C1">
              <w:rPr>
                <w:color w:val="000000" w:themeColor="text1"/>
                <w:lang w:eastAsia="zh-CN"/>
              </w:rPr>
              <w:t>——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编程实现复利现值</w:t>
            </w:r>
            <w:r w:rsidR="006949C1" w:rsidRPr="006949C1">
              <w:rPr>
                <w:color w:val="000000" w:themeColor="text1"/>
                <w:lang w:eastAsia="zh-CN"/>
              </w:rPr>
              <w:t>/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终值、年金及</w:t>
            </w:r>
            <w:r w:rsidR="006949C1" w:rsidRPr="006949C1">
              <w:rPr>
                <w:color w:val="000000" w:themeColor="text1"/>
                <w:lang w:eastAsia="zh-CN"/>
              </w:rPr>
              <w:t>WACC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的自动计算；（</w:t>
            </w:r>
            <w:r w:rsidR="006949C1" w:rsidRPr="006949C1">
              <w:rPr>
                <w:color w:val="000000" w:themeColor="text1"/>
                <w:lang w:eastAsia="zh-CN"/>
              </w:rPr>
              <w:t>2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）投资项目全流程评价系统</w:t>
            </w:r>
            <w:r w:rsidR="006949C1" w:rsidRPr="006949C1">
              <w:rPr>
                <w:color w:val="000000" w:themeColor="text1"/>
                <w:lang w:eastAsia="zh-CN"/>
              </w:rPr>
              <w:t>——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构建</w:t>
            </w:r>
            <w:r w:rsidR="006949C1" w:rsidRPr="006949C1">
              <w:rPr>
                <w:color w:val="000000" w:themeColor="text1"/>
                <w:lang w:eastAsia="zh-CN"/>
              </w:rPr>
              <w:t>NPV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、</w:t>
            </w:r>
            <w:r w:rsidR="006949C1" w:rsidRPr="006949C1">
              <w:rPr>
                <w:color w:val="000000" w:themeColor="text1"/>
                <w:lang w:eastAsia="zh-CN"/>
              </w:rPr>
              <w:t>IRR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、回收期等多指标综合评价模型，支持互斥方案比选与敏感性分析；（</w:t>
            </w:r>
            <w:r w:rsidR="006949C1" w:rsidRPr="006949C1">
              <w:rPr>
                <w:color w:val="000000" w:themeColor="text1"/>
                <w:lang w:eastAsia="zh-CN"/>
              </w:rPr>
              <w:t>3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）综合成本与经营决策分析平台</w:t>
            </w:r>
            <w:r w:rsidR="006949C1" w:rsidRPr="006949C1">
              <w:rPr>
                <w:color w:val="000000" w:themeColor="text1"/>
                <w:lang w:eastAsia="zh-CN"/>
              </w:rPr>
              <w:t>——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实现本量利分析、</w:t>
            </w:r>
            <w:r w:rsidR="006949C1" w:rsidRPr="006949C1">
              <w:rPr>
                <w:color w:val="000000" w:themeColor="text1"/>
                <w:lang w:eastAsia="zh-CN"/>
              </w:rPr>
              <w:t>EOQ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存货模型与营运资金优化；（</w:t>
            </w:r>
            <w:r w:rsidR="006949C1" w:rsidRPr="006949C1">
              <w:rPr>
                <w:color w:val="000000" w:themeColor="text1"/>
                <w:lang w:eastAsia="zh-CN"/>
              </w:rPr>
              <w:t>4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）财务报表分析报告</w:t>
            </w:r>
            <w:r w:rsidR="006949C1" w:rsidRPr="006949C1">
              <w:rPr>
                <w:color w:val="000000" w:themeColor="text1"/>
                <w:lang w:eastAsia="zh-CN"/>
              </w:rPr>
              <w:t>——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自动生成比率计算、杜邦分解与趋势解读；（</w:t>
            </w:r>
            <w:r w:rsidR="006949C1" w:rsidRPr="006949C1">
              <w:rPr>
                <w:color w:val="000000" w:themeColor="text1"/>
                <w:lang w:eastAsia="zh-CN"/>
              </w:rPr>
              <w:t>5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）财务预测与预算管理实验报告</w:t>
            </w:r>
            <w:r w:rsidR="006949C1" w:rsidRPr="006949C1">
              <w:rPr>
                <w:color w:val="000000" w:themeColor="text1"/>
                <w:lang w:eastAsia="zh-CN"/>
              </w:rPr>
              <w:t>——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基于历史数据完成销售预测与全面预算编制。五项任务由浅入深、逐级递进，覆盖从单一函数编写到完整系统构建的编程能力进阶路径，每项任务均要求提交包含代码、数据、图表与分析结论的完整实践报告，培养学生运用数据驱动方法解决财务管理实际问题的系统性能力，同时建立问题识别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、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模型选择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、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程序实现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、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结果验证的专业分析框架。</w:t>
            </w:r>
            <w:r w:rsidRPr="006949C1">
              <w:rPr>
                <w:rFonts w:hint="eastAsia"/>
                <w:color w:val="000000" w:themeColor="text1"/>
                <w:lang w:eastAsia="zh-CN"/>
              </w:rPr>
              <w:t>本课程一共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五项任务</w:t>
            </w:r>
            <w:r w:rsidRPr="006949C1">
              <w:rPr>
                <w:rFonts w:hint="eastAsia"/>
                <w:color w:val="000000" w:themeColor="text1"/>
                <w:lang w:eastAsia="zh-CN"/>
              </w:rPr>
              <w:t>，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每项任务</w:t>
            </w:r>
            <w:r w:rsidRPr="006949C1">
              <w:rPr>
                <w:rFonts w:hint="eastAsia"/>
                <w:color w:val="000000" w:themeColor="text1"/>
                <w:lang w:eastAsia="zh-CN"/>
              </w:rPr>
              <w:t>完成一个实训报告。</w:t>
            </w:r>
          </w:p>
        </w:tc>
      </w:tr>
    </w:tbl>
    <w:p w14:paraId="2BD5A12F" w14:textId="77777777" w:rsidR="00C66269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 w:hint="default"/>
          <w:color w:val="0F1115"/>
          <w:sz w:val="33"/>
          <w:szCs w:val="33"/>
          <w:shd w:val="clear" w:color="auto" w:fill="FFFFFF"/>
        </w:rPr>
      </w:pPr>
      <w:r>
        <w:rPr>
          <w:rFonts w:ascii="Segoe UI" w:eastAsia="Segoe UI" w:hAnsi="Segoe UI" w:cs="Segoe UI" w:hint="default"/>
          <w:color w:val="0F1115"/>
          <w:sz w:val="33"/>
          <w:szCs w:val="33"/>
          <w:shd w:val="clear" w:color="auto" w:fill="FFFFFF"/>
        </w:rPr>
        <w:t>二、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实践内容与过程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6269" w14:paraId="746B7B7B" w14:textId="77777777">
        <w:tc>
          <w:tcPr>
            <w:tcW w:w="8522" w:type="dxa"/>
          </w:tcPr>
          <w:p w14:paraId="3D955387" w14:textId="44FF211B" w:rsidR="00C66269" w:rsidRPr="006949C1" w:rsidRDefault="00000000" w:rsidP="006949C1">
            <w:pPr>
              <w:pStyle w:val="a3"/>
              <w:spacing w:before="282" w:line="229" w:lineRule="auto"/>
              <w:ind w:left="3"/>
              <w:jc w:val="both"/>
              <w:rPr>
                <w:color w:val="000000" w:themeColor="text1"/>
                <w:lang w:eastAsia="zh-CN"/>
              </w:rPr>
            </w:pPr>
            <w:r w:rsidRPr="006949C1">
              <w:rPr>
                <w:color w:val="000000" w:themeColor="text1"/>
                <w:lang w:eastAsia="zh-CN"/>
              </w:rPr>
              <w:t>（报告的核心部分，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首先将雨课堂的题目和要求复制到实践报告中，其次</w:t>
            </w:r>
            <w:r w:rsidRPr="006949C1">
              <w:rPr>
                <w:color w:val="000000" w:themeColor="text1"/>
                <w:lang w:eastAsia="zh-CN"/>
              </w:rPr>
              <w:t>详细、具体地</w:t>
            </w:r>
            <w:r w:rsidR="006949C1" w:rsidRPr="006949C1">
              <w:rPr>
                <w:rFonts w:hint="eastAsia"/>
                <w:color w:val="000000" w:themeColor="text1"/>
                <w:lang w:eastAsia="zh-CN"/>
              </w:rPr>
              <w:t>按实践要求完成实践任务，包括但不限于Python程序、运行的截图、生成的图表以及分析阐述等内容</w:t>
            </w:r>
            <w:r w:rsidRPr="006949C1">
              <w:rPr>
                <w:color w:val="000000" w:themeColor="text1"/>
                <w:lang w:eastAsia="zh-CN"/>
              </w:rPr>
              <w:t>）</w:t>
            </w:r>
          </w:p>
          <w:p w14:paraId="24B23883" w14:textId="77777777" w:rsidR="00C66269" w:rsidRDefault="00C66269">
            <w:pPr>
              <w:widowControl/>
              <w:numPr>
                <w:ilvl w:val="1"/>
                <w:numId w:val="2"/>
              </w:numPr>
              <w:spacing w:before="90" w:afterAutospacing="1"/>
              <w:ind w:left="0"/>
              <w:rPr>
                <w:lang w:eastAsia="zh-CN"/>
              </w:rPr>
            </w:pPr>
          </w:p>
          <w:p w14:paraId="642EC497" w14:textId="77777777" w:rsidR="00C66269" w:rsidRDefault="00C66269">
            <w:pPr>
              <w:widowControl/>
              <w:numPr>
                <w:ilvl w:val="0"/>
                <w:numId w:val="3"/>
              </w:numPr>
              <w:spacing w:before="90" w:afterAutospacing="1"/>
              <w:ind w:left="0"/>
              <w:rPr>
                <w:lang w:eastAsia="zh-CN"/>
              </w:rPr>
            </w:pPr>
          </w:p>
          <w:p w14:paraId="7138CE3D" w14:textId="77777777" w:rsidR="00C66269" w:rsidRDefault="00C66269">
            <w:pPr>
              <w:widowControl/>
              <w:spacing w:beforeAutospacing="1" w:afterAutospacing="1"/>
              <w:ind w:left="-360"/>
              <w:rPr>
                <w:lang w:eastAsia="zh-CN"/>
              </w:rPr>
            </w:pPr>
          </w:p>
          <w:p w14:paraId="2B4CDDE4" w14:textId="77777777" w:rsidR="00C66269" w:rsidRDefault="00C66269">
            <w:pPr>
              <w:pStyle w:val="a4"/>
              <w:widowControl/>
              <w:rPr>
                <w:lang w:eastAsia="zh-CN"/>
              </w:rPr>
            </w:pPr>
          </w:p>
          <w:p w14:paraId="3EE944AD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15FC7A51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11ED2442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5194BF9B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52879006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35AD138B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4BD37B69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0B3242AA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22342D3B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46B7F01F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1983BE3D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6E25EFFE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4074C834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5B314024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0B768956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5D7F5D11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7A22312F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0CC5DA61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1D5769EC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3D873C6E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08261C8F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  <w:p w14:paraId="39225033" w14:textId="77777777" w:rsidR="00C66269" w:rsidRDefault="00C66269">
            <w:pPr>
              <w:rPr>
                <w:rFonts w:ascii="Segoe UI" w:eastAsia="Segoe UI" w:hAnsi="Segoe UI" w:cs="Segoe UI"/>
                <w:b/>
                <w:bCs/>
                <w:color w:val="0F1115"/>
                <w:sz w:val="33"/>
                <w:szCs w:val="33"/>
                <w:shd w:val="clear" w:color="auto" w:fill="FFFFFF"/>
                <w:lang w:eastAsia="zh-CN"/>
              </w:rPr>
            </w:pPr>
          </w:p>
        </w:tc>
      </w:tr>
    </w:tbl>
    <w:p w14:paraId="5A6D1E69" w14:textId="09AA8468" w:rsidR="00C66269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 w:hint="default"/>
          <w:color w:val="0F1115"/>
          <w:sz w:val="33"/>
          <w:szCs w:val="33"/>
        </w:rPr>
      </w:pPr>
      <w:r>
        <w:rPr>
          <w:rFonts w:ascii="Segoe UI" w:eastAsia="Segoe UI" w:hAnsi="Segoe UI" w:cs="Segoe UI" w:hint="default"/>
          <w:color w:val="0F1115"/>
          <w:sz w:val="33"/>
          <w:szCs w:val="33"/>
          <w:shd w:val="clear" w:color="auto" w:fill="FFFFFF"/>
        </w:rPr>
        <w:t>三、</w:t>
      </w:r>
      <w:r w:rsidR="006949C1"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实践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收获与体会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6269" w14:paraId="054E8E04" w14:textId="77777777">
        <w:trPr>
          <w:trHeight w:val="3417"/>
        </w:trPr>
        <w:tc>
          <w:tcPr>
            <w:tcW w:w="8522" w:type="dxa"/>
          </w:tcPr>
          <w:p w14:paraId="27347E62" w14:textId="77777777" w:rsidR="00C66269" w:rsidRDefault="00C66269">
            <w:pPr>
              <w:pStyle w:val="a4"/>
              <w:widowControl/>
              <w:spacing w:before="240" w:after="240"/>
              <w:rPr>
                <w:rFonts w:ascii="Segoe UI" w:eastAsia="Segoe UI" w:hAnsi="Segoe UI" w:cs="Segoe UI"/>
                <w:color w:val="0F1115"/>
                <w:szCs w:val="24"/>
                <w:shd w:val="clear" w:color="auto" w:fill="FFFFFF"/>
              </w:rPr>
            </w:pPr>
          </w:p>
          <w:p w14:paraId="23E14015" w14:textId="77777777" w:rsidR="00C66269" w:rsidRDefault="00C66269">
            <w:pPr>
              <w:pStyle w:val="a4"/>
              <w:widowControl/>
              <w:spacing w:before="240" w:after="240"/>
              <w:rPr>
                <w:rFonts w:ascii="Segoe UI" w:eastAsia="Segoe UI" w:hAnsi="Segoe UI" w:cs="Segoe UI"/>
                <w:color w:val="0F1115"/>
                <w:szCs w:val="24"/>
                <w:shd w:val="clear" w:color="auto" w:fill="FFFFFF"/>
              </w:rPr>
            </w:pPr>
          </w:p>
          <w:p w14:paraId="13642E3D" w14:textId="77777777" w:rsidR="00C66269" w:rsidRDefault="00C66269">
            <w:pPr>
              <w:pStyle w:val="a4"/>
              <w:widowControl/>
              <w:spacing w:before="240" w:after="240"/>
              <w:rPr>
                <w:rFonts w:ascii="Segoe UI" w:eastAsia="Segoe UI" w:hAnsi="Segoe UI" w:cs="Segoe UI"/>
                <w:color w:val="0F1115"/>
                <w:szCs w:val="24"/>
                <w:shd w:val="clear" w:color="auto" w:fill="FFFFFF"/>
              </w:rPr>
            </w:pPr>
          </w:p>
        </w:tc>
      </w:tr>
    </w:tbl>
    <w:p w14:paraId="31AAD73E" w14:textId="77777777" w:rsidR="00C66269" w:rsidRDefault="00000000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 w:hint="default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四</w:t>
      </w:r>
      <w:r>
        <w:rPr>
          <w:rFonts w:ascii="Segoe UI" w:eastAsia="Segoe UI" w:hAnsi="Segoe UI" w:cs="Segoe UI" w:hint="default"/>
          <w:color w:val="0F1115"/>
          <w:sz w:val="33"/>
          <w:szCs w:val="33"/>
          <w:shd w:val="clear" w:color="auto" w:fill="FFFFFF"/>
        </w:rPr>
        <w:t>、</w:t>
      </w:r>
      <w:r>
        <w:rPr>
          <w:rFonts w:ascii="Segoe UI" w:hAnsi="Segoe UI" w:cs="Segoe UI"/>
          <w:color w:val="0F1115"/>
          <w:sz w:val="33"/>
          <w:szCs w:val="33"/>
          <w:shd w:val="clear" w:color="auto" w:fill="FFFFFF"/>
        </w:rPr>
        <w:t>存在的问题与建议</w:t>
      </w:r>
    </w:p>
    <w:tbl>
      <w:tblPr>
        <w:tblW w:w="0" w:type="auto"/>
        <w:tblInd w:w="-14" w:type="dxa"/>
        <w:tblLayout w:type="fixed"/>
        <w:tblLook w:val="04A0" w:firstRow="1" w:lastRow="0" w:firstColumn="1" w:lastColumn="0" w:noHBand="0" w:noVBand="1"/>
      </w:tblPr>
      <w:tblGrid>
        <w:gridCol w:w="8535"/>
      </w:tblGrid>
      <w:tr w:rsidR="00C66269" w14:paraId="295C3592" w14:textId="77777777">
        <w:trPr>
          <w:trHeight w:val="7695"/>
        </w:trPr>
        <w:tc>
          <w:tcPr>
            <w:tcW w:w="8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2A50" w14:textId="77777777" w:rsidR="00C66269" w:rsidRDefault="00000000">
            <w:pPr>
              <w:rPr>
                <w:rFonts w:eastAsia="宋体"/>
                <w:kern w:val="1"/>
                <w:sz w:val="28"/>
                <w:lang w:eastAsia="zh-CN"/>
              </w:rPr>
            </w:pPr>
            <w:r>
              <w:rPr>
                <w:rFonts w:eastAsia="宋体" w:hint="eastAsia"/>
                <w:kern w:val="1"/>
                <w:sz w:val="28"/>
                <w:lang w:eastAsia="zh-CN"/>
              </w:rPr>
              <w:lastRenderedPageBreak/>
              <w:t>1</w:t>
            </w:r>
            <w:r>
              <w:rPr>
                <w:kern w:val="1"/>
                <w:sz w:val="28"/>
                <w:lang w:eastAsia="zh-CN"/>
              </w:rPr>
              <w:t>、</w:t>
            </w:r>
            <w:r>
              <w:rPr>
                <w:rFonts w:eastAsia="宋体" w:hint="eastAsia"/>
                <w:kern w:val="1"/>
                <w:sz w:val="28"/>
                <w:lang w:eastAsia="zh-CN"/>
              </w:rPr>
              <w:t>自我反思与不足：</w:t>
            </w:r>
          </w:p>
          <w:p w14:paraId="4133E8CC" w14:textId="77777777" w:rsidR="00C66269" w:rsidRDefault="00000000">
            <w:pPr>
              <w:pStyle w:val="a3"/>
              <w:widowControl w:val="0"/>
              <w:spacing w:before="1" w:line="183" w:lineRule="auto"/>
              <w:ind w:left="3"/>
              <w:jc w:val="both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spacing w:val="-4"/>
                <w:lang w:eastAsia="zh-CN"/>
              </w:rPr>
              <w:t>（</w:t>
            </w:r>
            <w:r>
              <w:rPr>
                <w:color w:val="000000" w:themeColor="text1"/>
                <w:spacing w:val="-4"/>
                <w:lang w:eastAsia="zh-CN"/>
              </w:rPr>
              <w:t>认识到自己在知识、技能或态度上存在哪些不足之处？今后计划如何改进？</w:t>
            </w:r>
            <w:r>
              <w:rPr>
                <w:rFonts w:hint="eastAsia"/>
                <w:color w:val="000000" w:themeColor="text1"/>
                <w:spacing w:val="-4"/>
                <w:lang w:eastAsia="zh-CN"/>
              </w:rPr>
              <w:t>）</w:t>
            </w:r>
          </w:p>
          <w:p w14:paraId="7F76BA9E" w14:textId="77777777" w:rsidR="00C66269" w:rsidRDefault="00C66269">
            <w:pPr>
              <w:rPr>
                <w:rFonts w:eastAsia="宋体"/>
                <w:kern w:val="1"/>
                <w:sz w:val="28"/>
                <w:lang w:eastAsia="zh-CN"/>
              </w:rPr>
            </w:pPr>
          </w:p>
          <w:p w14:paraId="08E22E72" w14:textId="77777777" w:rsidR="00C66269" w:rsidRDefault="00C66269">
            <w:pPr>
              <w:rPr>
                <w:kern w:val="1"/>
                <w:sz w:val="28"/>
                <w:lang w:eastAsia="zh-CN"/>
              </w:rPr>
            </w:pPr>
          </w:p>
          <w:p w14:paraId="681C8661" w14:textId="77777777" w:rsidR="00C66269" w:rsidRDefault="00000000">
            <w:pPr>
              <w:tabs>
                <w:tab w:val="center" w:pos="4032"/>
              </w:tabs>
              <w:ind w:firstLine="570"/>
              <w:rPr>
                <w:kern w:val="1"/>
                <w:sz w:val="28"/>
                <w:lang w:eastAsia="zh-CN"/>
              </w:rPr>
            </w:pPr>
            <w:r>
              <w:rPr>
                <w:kern w:val="1"/>
                <w:sz w:val="28"/>
                <w:lang w:eastAsia="zh-CN"/>
              </w:rPr>
              <w:t xml:space="preserve">                        </w:t>
            </w:r>
          </w:p>
        </w:tc>
      </w:tr>
    </w:tbl>
    <w:p w14:paraId="517FDEF4" w14:textId="77777777" w:rsidR="00C66269" w:rsidRDefault="00000000">
      <w:pPr>
        <w:pStyle w:val="a3"/>
        <w:spacing w:before="236" w:line="238" w:lineRule="auto"/>
        <w:rPr>
          <w:rFonts w:ascii="Arial" w:hint="eastAsia"/>
          <w:color w:val="000000" w:themeColor="text1"/>
          <w:sz w:val="21"/>
        </w:rPr>
      </w:pPr>
      <w:r>
        <w:rPr>
          <w:b/>
          <w:bCs/>
          <w:color w:val="000000" w:themeColor="text1"/>
          <w:spacing w:val="-1"/>
          <w:sz w:val="27"/>
          <w:szCs w:val="27"/>
        </w:rPr>
        <w:t>诚信声明及签字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66269" w14:paraId="17D700BB" w14:textId="77777777">
        <w:tc>
          <w:tcPr>
            <w:tcW w:w="8522" w:type="dxa"/>
          </w:tcPr>
          <w:p w14:paraId="31992A55" w14:textId="77777777" w:rsidR="00C66269" w:rsidRDefault="00000000">
            <w:pPr>
              <w:pStyle w:val="a3"/>
              <w:spacing w:before="282" w:line="229" w:lineRule="auto"/>
              <w:ind w:left="3"/>
              <w:jc w:val="both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    </w:t>
            </w:r>
            <w:r>
              <w:rPr>
                <w:color w:val="000000" w:themeColor="text1"/>
                <w:lang w:eastAsia="zh-CN"/>
              </w:rPr>
              <w:t>本人郑重声明：本实</w:t>
            </w:r>
            <w:r>
              <w:rPr>
                <w:rFonts w:hint="eastAsia"/>
                <w:color w:val="000000" w:themeColor="text1"/>
                <w:lang w:eastAsia="zh-CN"/>
              </w:rPr>
              <w:t>训</w:t>
            </w:r>
            <w:r>
              <w:rPr>
                <w:color w:val="000000" w:themeColor="text1"/>
                <w:lang w:eastAsia="zh-CN"/>
              </w:rPr>
              <w:t>报告的内容和数据分析均为本人独</w:t>
            </w:r>
            <w:r>
              <w:rPr>
                <w:color w:val="000000" w:themeColor="text1"/>
                <w:spacing w:val="-1"/>
                <w:lang w:eastAsia="zh-CN"/>
              </w:rPr>
              <w:t>立完成</w:t>
            </w:r>
            <w:r>
              <w:rPr>
                <w:color w:val="000000" w:themeColor="text1"/>
                <w:spacing w:val="-35"/>
                <w:lang w:eastAsia="zh-CN"/>
              </w:rPr>
              <w:t xml:space="preserve"> </w:t>
            </w:r>
            <w:r>
              <w:rPr>
                <w:color w:val="000000" w:themeColor="text1"/>
                <w:spacing w:val="-1"/>
                <w:lang w:eastAsia="zh-CN"/>
              </w:rPr>
              <w:t>，真实地反映了本人的实</w:t>
            </w:r>
            <w:r>
              <w:rPr>
                <w:rFonts w:hint="eastAsia"/>
                <w:color w:val="000000" w:themeColor="text1"/>
                <w:spacing w:val="-1"/>
                <w:lang w:eastAsia="zh-CN"/>
              </w:rPr>
              <w:t>训</w:t>
            </w:r>
            <w:r>
              <w:rPr>
                <w:color w:val="000000" w:themeColor="text1"/>
                <w:spacing w:val="-1"/>
                <w:lang w:eastAsia="zh-CN"/>
              </w:rPr>
              <w:t>过程和收获。绝</w:t>
            </w:r>
            <w:r>
              <w:rPr>
                <w:color w:val="000000" w:themeColor="text1"/>
                <w:spacing w:val="-2"/>
                <w:lang w:eastAsia="zh-CN"/>
              </w:rPr>
              <w:t>无抄袭、剽窃他人成果的行为。</w:t>
            </w:r>
            <w:r>
              <w:rPr>
                <w:color w:val="000000" w:themeColor="text1"/>
                <w:spacing w:val="-2"/>
              </w:rPr>
              <w:t>如有不实，愿承担一切责任。</w:t>
            </w:r>
          </w:p>
          <w:p w14:paraId="5BF9C3BD" w14:textId="77777777" w:rsidR="00C66269" w:rsidRDefault="00C66269">
            <w:pPr>
              <w:spacing w:line="312" w:lineRule="auto"/>
              <w:jc w:val="both"/>
              <w:rPr>
                <w:color w:val="000000" w:themeColor="text1"/>
              </w:rPr>
            </w:pPr>
          </w:p>
        </w:tc>
      </w:tr>
    </w:tbl>
    <w:p w14:paraId="2E43BBF5" w14:textId="77777777" w:rsidR="00C66269" w:rsidRDefault="00C66269">
      <w:pPr>
        <w:spacing w:line="312" w:lineRule="auto"/>
        <w:rPr>
          <w:color w:val="000000" w:themeColor="text1"/>
        </w:rPr>
      </w:pPr>
    </w:p>
    <w:p w14:paraId="778E7E6B" w14:textId="77777777" w:rsidR="00C66269" w:rsidRDefault="00000000">
      <w:pPr>
        <w:pStyle w:val="a3"/>
        <w:spacing w:before="103" w:line="183" w:lineRule="auto"/>
        <w:ind w:left="5"/>
        <w:rPr>
          <w:rFonts w:hint="eastAsia"/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spacing w:val="-1"/>
        </w:rPr>
        <w:t>学生签名：</w:t>
      </w:r>
      <w:r>
        <w:rPr>
          <w:b/>
          <w:bCs/>
          <w:color w:val="000000" w:themeColor="text1"/>
          <w:spacing w:val="4"/>
        </w:rPr>
        <w:t xml:space="preserve"> </w:t>
      </w:r>
      <w:r>
        <w:rPr>
          <w:b/>
          <w:bCs/>
          <w:color w:val="000000" w:themeColor="text1"/>
          <w:u w:val="single"/>
        </w:rPr>
        <w:t xml:space="preserve">               </w:t>
      </w:r>
    </w:p>
    <w:p w14:paraId="3094B599" w14:textId="77777777" w:rsidR="00C66269" w:rsidRDefault="00000000">
      <w:pPr>
        <w:pStyle w:val="a3"/>
        <w:spacing w:before="103" w:line="183" w:lineRule="auto"/>
        <w:ind w:left="5"/>
        <w:jc w:val="center"/>
        <w:rPr>
          <w:rFonts w:hint="eastAsia"/>
          <w:b/>
          <w:bCs/>
          <w:color w:val="000000" w:themeColor="text1"/>
          <w:lang w:eastAsia="zh-CN"/>
        </w:rPr>
      </w:pPr>
      <w:r>
        <w:rPr>
          <w:rFonts w:hint="eastAsia"/>
          <w:b/>
          <w:bCs/>
          <w:color w:val="000000" w:themeColor="text1"/>
          <w:lang w:eastAsia="zh-CN"/>
        </w:rPr>
        <w:t xml:space="preserve">                                                日期：</w:t>
      </w:r>
      <w:r>
        <w:rPr>
          <w:rFonts w:hint="eastAsia"/>
          <w:b/>
          <w:bCs/>
          <w:color w:val="000000" w:themeColor="text1"/>
          <w:u w:val="single"/>
          <w:lang w:eastAsia="zh-CN"/>
        </w:rPr>
        <w:t xml:space="preserve">   </w:t>
      </w:r>
      <w:r>
        <w:rPr>
          <w:rFonts w:hint="eastAsia"/>
          <w:b/>
          <w:bCs/>
          <w:color w:val="000000" w:themeColor="text1"/>
          <w:lang w:eastAsia="zh-CN"/>
        </w:rPr>
        <w:t>年</w:t>
      </w:r>
      <w:r>
        <w:rPr>
          <w:rFonts w:hint="eastAsia"/>
          <w:b/>
          <w:bCs/>
          <w:color w:val="000000" w:themeColor="text1"/>
          <w:u w:val="single"/>
          <w:lang w:eastAsia="zh-CN"/>
        </w:rPr>
        <w:t xml:space="preserve">  </w:t>
      </w:r>
      <w:r>
        <w:rPr>
          <w:rFonts w:hint="eastAsia"/>
          <w:b/>
          <w:bCs/>
          <w:color w:val="000000" w:themeColor="text1"/>
          <w:lang w:eastAsia="zh-CN"/>
        </w:rPr>
        <w:t>月</w:t>
      </w:r>
      <w:r>
        <w:rPr>
          <w:rFonts w:hint="eastAsia"/>
          <w:b/>
          <w:bCs/>
          <w:color w:val="000000" w:themeColor="text1"/>
          <w:u w:val="single"/>
          <w:lang w:eastAsia="zh-CN"/>
        </w:rPr>
        <w:t xml:space="preserve">   </w:t>
      </w:r>
      <w:r>
        <w:rPr>
          <w:rFonts w:hint="eastAsia"/>
          <w:b/>
          <w:bCs/>
          <w:color w:val="000000" w:themeColor="text1"/>
          <w:lang w:eastAsia="zh-CN"/>
        </w:rPr>
        <w:t>日</w:t>
      </w:r>
    </w:p>
    <w:p w14:paraId="5407899E" w14:textId="77777777" w:rsidR="00C66269" w:rsidRDefault="00C66269">
      <w:pPr>
        <w:pStyle w:val="a3"/>
        <w:spacing w:before="103" w:line="183" w:lineRule="auto"/>
        <w:ind w:left="5"/>
        <w:jc w:val="right"/>
        <w:rPr>
          <w:rFonts w:hint="eastAsia"/>
          <w:b/>
          <w:bCs/>
          <w:color w:val="000000" w:themeColor="text1"/>
          <w:lang w:eastAsia="zh-CN"/>
        </w:rPr>
      </w:pPr>
    </w:p>
    <w:p w14:paraId="403766D6" w14:textId="77777777" w:rsidR="00C66269" w:rsidRDefault="00000000">
      <w:pPr>
        <w:pStyle w:val="a3"/>
        <w:spacing w:before="116" w:line="238" w:lineRule="auto"/>
        <w:rPr>
          <w:rFonts w:hint="eastAsia"/>
          <w:color w:val="000000" w:themeColor="text1"/>
          <w:sz w:val="27"/>
          <w:szCs w:val="27"/>
          <w:lang w:eastAsia="zh-CN"/>
        </w:rPr>
      </w:pPr>
      <w:r>
        <w:rPr>
          <w:b/>
          <w:bCs/>
          <w:color w:val="000000" w:themeColor="text1"/>
          <w:spacing w:val="-1"/>
          <w:sz w:val="27"/>
          <w:szCs w:val="27"/>
          <w:lang w:eastAsia="zh-CN"/>
        </w:rPr>
        <w:t>指导教师评语及成绩评定</w:t>
      </w:r>
    </w:p>
    <w:p w14:paraId="287103EC" w14:textId="77777777" w:rsidR="00C66269" w:rsidRDefault="00C66269">
      <w:pPr>
        <w:spacing w:line="201" w:lineRule="exact"/>
        <w:rPr>
          <w:color w:val="000000" w:themeColor="text1"/>
          <w:lang w:eastAsia="zh-CN"/>
        </w:rPr>
      </w:pPr>
    </w:p>
    <w:tbl>
      <w:tblPr>
        <w:tblStyle w:val="TableNormal"/>
        <w:tblW w:w="8995" w:type="dxa"/>
        <w:jc w:val="center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644"/>
        <w:gridCol w:w="1103"/>
        <w:gridCol w:w="993"/>
        <w:gridCol w:w="4255"/>
      </w:tblGrid>
      <w:tr w:rsidR="00164583" w14:paraId="20CF1D44" w14:textId="77777777" w:rsidTr="00164583">
        <w:trPr>
          <w:trHeight w:val="674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48F5" w14:textId="77777777" w:rsidR="00164583" w:rsidRDefault="00164583">
            <w:pPr>
              <w:pStyle w:val="TableText"/>
              <w:spacing w:before="231" w:line="183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pacing w:val="-1"/>
              </w:rPr>
              <w:t>考核项目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B98C7" w14:textId="77777777" w:rsidR="00164583" w:rsidRDefault="00164583">
            <w:pPr>
              <w:pStyle w:val="TableText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</w:rPr>
            </w:pPr>
            <w:r>
              <w:rPr>
                <w:b/>
                <w:bCs/>
                <w:color w:val="000000" w:themeColor="text1"/>
                <w:spacing w:val="-1"/>
              </w:rPr>
              <w:t>分值</w:t>
            </w:r>
            <w:r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</w:rPr>
              <w:t>占比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5CC4" w14:textId="4DC0E7A8" w:rsidR="00164583" w:rsidRDefault="00164583">
            <w:pPr>
              <w:pStyle w:val="TableText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</w:rPr>
            </w:pPr>
            <w:r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</w:rPr>
              <w:t>得分</w:t>
            </w: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0BF7E" w14:textId="24022EAF" w:rsidR="00164583" w:rsidRDefault="00164583">
            <w:pPr>
              <w:pStyle w:val="TableText"/>
              <w:spacing w:before="231" w:line="183" w:lineRule="auto"/>
              <w:jc w:val="center"/>
              <w:rPr>
                <w:rFonts w:hint="eastAsia"/>
                <w:b/>
                <w:bCs/>
                <w:color w:val="000000" w:themeColor="text1"/>
                <w:spacing w:val="-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spacing w:val="-1"/>
                <w:lang w:eastAsia="zh-CN"/>
              </w:rPr>
              <w:t>核心要求</w:t>
            </w:r>
          </w:p>
        </w:tc>
      </w:tr>
      <w:tr w:rsidR="00164583" w14:paraId="218E533C" w14:textId="77777777" w:rsidTr="00164583">
        <w:trPr>
          <w:trHeight w:val="681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8109" w14:textId="12D62CF7" w:rsidR="00164583" w:rsidRDefault="00164583" w:rsidP="00A91786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lang w:eastAsia="zh-CN"/>
              </w:rPr>
              <w:t>任务完成度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0D1D" w14:textId="335D2F81" w:rsidR="00164583" w:rsidRDefault="00164583">
            <w:pPr>
              <w:pStyle w:val="TableText"/>
              <w:spacing w:before="181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40</w:t>
            </w:r>
            <w:r>
              <w:rPr>
                <w:rFonts w:hint="eastAsia"/>
                <w:color w:val="000000" w:themeColor="text1"/>
                <w:lang w:eastAsia="zh-CN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5B46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D905" w14:textId="44D2A575" w:rsidR="00164583" w:rsidRDefault="00164583">
            <w:pPr>
              <w:rPr>
                <w:color w:val="000000" w:themeColor="text1"/>
                <w:lang w:eastAsia="zh-CN"/>
              </w:rPr>
            </w:pPr>
            <w:r w:rsidRPr="00164583"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  <w:t>完整完成该任务要求的全部功能，代码运行无报错</w:t>
            </w:r>
          </w:p>
        </w:tc>
      </w:tr>
      <w:tr w:rsidR="00164583" w14:paraId="58251B26" w14:textId="77777777" w:rsidTr="00164583">
        <w:trPr>
          <w:trHeight w:val="699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B5E78" w14:textId="6C22A398" w:rsidR="00164583" w:rsidRPr="00A91786" w:rsidRDefault="00164583" w:rsidP="00A91786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lang w:eastAsia="zh-CN"/>
              </w:rPr>
              <w:lastRenderedPageBreak/>
              <w:t>代码质量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1090" w14:textId="67566F41" w:rsidR="00164583" w:rsidRDefault="00164583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20</w:t>
            </w:r>
            <w:r>
              <w:rPr>
                <w:rFonts w:hint="eastAsia"/>
                <w:color w:val="000000" w:themeColor="text1"/>
                <w:lang w:eastAsia="zh-CN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03FD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4A23" w14:textId="3BFCA33F" w:rsidR="00164583" w:rsidRDefault="00164583">
            <w:pPr>
              <w:rPr>
                <w:color w:val="000000" w:themeColor="text1"/>
                <w:lang w:eastAsia="zh-CN"/>
              </w:rPr>
            </w:pPr>
            <w:r w:rsidRPr="00164583"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  <w:t>函数封装合理、有注释、命名规范、有基本错误处理</w:t>
            </w:r>
          </w:p>
        </w:tc>
      </w:tr>
      <w:tr w:rsidR="00164583" w14:paraId="433134AC" w14:textId="77777777" w:rsidTr="00164583">
        <w:trPr>
          <w:trHeight w:val="699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E409" w14:textId="153F0F6E" w:rsidR="00164583" w:rsidRDefault="00164583" w:rsidP="00A91786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lang w:eastAsia="zh-CN"/>
              </w:rPr>
              <w:t>图表与截图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812CD" w14:textId="5549B7FC" w:rsidR="00164583" w:rsidRDefault="00164583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15</w:t>
            </w:r>
            <w:r>
              <w:rPr>
                <w:rFonts w:hint="eastAsia"/>
                <w:color w:val="000000" w:themeColor="text1"/>
                <w:lang w:eastAsia="zh-CN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7039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FABF" w14:textId="5CAD4D5F" w:rsidR="00164583" w:rsidRDefault="00164583">
            <w:pPr>
              <w:rPr>
                <w:color w:val="000000" w:themeColor="text1"/>
                <w:lang w:eastAsia="zh-CN"/>
              </w:rPr>
            </w:pPr>
            <w:r w:rsidRPr="00164583"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  <w:t>包含运行截图，如有数据可视化要求则图表完整清晰</w:t>
            </w:r>
          </w:p>
        </w:tc>
      </w:tr>
      <w:tr w:rsidR="00164583" w14:paraId="40D2D1B9" w14:textId="77777777" w:rsidTr="00164583">
        <w:trPr>
          <w:trHeight w:val="674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43EF" w14:textId="39E1E565" w:rsidR="00164583" w:rsidRPr="00A91786" w:rsidRDefault="00164583" w:rsidP="00A91786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lang w:eastAsia="zh-CN"/>
              </w:rPr>
              <w:t>分析阐述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FEAA" w14:textId="0128E6B7" w:rsidR="00164583" w:rsidRDefault="00164583" w:rsidP="00A91786">
            <w:pPr>
              <w:pStyle w:val="TableText"/>
              <w:spacing w:before="186" w:line="424" w:lineRule="exact"/>
              <w:ind w:firstLineChars="100" w:firstLine="240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15%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8486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AD9A" w14:textId="3242755D" w:rsidR="00164583" w:rsidRDefault="00164583">
            <w:pPr>
              <w:rPr>
                <w:color w:val="000000" w:themeColor="text1"/>
                <w:lang w:eastAsia="zh-CN"/>
              </w:rPr>
            </w:pPr>
            <w:r w:rsidRPr="00164583"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  <w:t>对输出结果进行财务意义解读，而非只罗列数字</w:t>
            </w:r>
          </w:p>
        </w:tc>
      </w:tr>
      <w:tr w:rsidR="00164583" w14:paraId="2CF0A018" w14:textId="77777777" w:rsidTr="00164583">
        <w:trPr>
          <w:trHeight w:val="674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D800" w14:textId="1A765A7D" w:rsidR="00164583" w:rsidRPr="00A91786" w:rsidRDefault="00164583" w:rsidP="00A91786">
            <w:pPr>
              <w:pStyle w:val="TableText"/>
              <w:spacing w:before="103" w:line="417" w:lineRule="exact"/>
              <w:jc w:val="center"/>
              <w:rPr>
                <w:rFonts w:hint="eastAsia"/>
                <w:color w:val="000000" w:themeColor="text1"/>
                <w:lang w:eastAsia="zh-CN"/>
              </w:rPr>
            </w:pPr>
            <w:r w:rsidRPr="00164583">
              <w:rPr>
                <w:b/>
                <w:bCs/>
                <w:color w:val="000000" w:themeColor="text1"/>
                <w:lang w:eastAsia="zh-CN"/>
              </w:rPr>
              <w:t>报告规范性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6CF6" w14:textId="0366F105" w:rsidR="00164583" w:rsidRDefault="00164583" w:rsidP="00A91786">
            <w:pPr>
              <w:pStyle w:val="TableText"/>
              <w:spacing w:before="186" w:line="424" w:lineRule="exact"/>
              <w:ind w:firstLineChars="100" w:firstLine="240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</w:t>
            </w:r>
            <w:r>
              <w:rPr>
                <w:rFonts w:hint="eastAsia"/>
                <w:color w:val="000000" w:themeColor="text1"/>
                <w:lang w:eastAsia="zh-CN"/>
              </w:rPr>
              <w:t>%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080A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25F9" w14:textId="77258B64" w:rsidR="00164583" w:rsidRPr="00164583" w:rsidRDefault="00164583">
            <w:pPr>
              <w:rPr>
                <w:rFonts w:ascii="宋体" w:eastAsia="宋体" w:hAnsi="宋体" w:cs="宋体" w:hint="eastAsia"/>
                <w:color w:val="000000" w:themeColor="text1"/>
                <w:lang w:eastAsia="zh-CN"/>
              </w:rPr>
            </w:pPr>
            <w:r w:rsidRPr="00164583">
              <w:rPr>
                <w:rFonts w:ascii="宋体" w:eastAsia="宋体" w:hAnsi="宋体" w:cs="宋体"/>
                <w:color w:val="000000" w:themeColor="text1"/>
                <w:lang w:eastAsia="zh-CN"/>
              </w:rPr>
              <w:t>包含题目、代码、截图、分析四要素，排版整洁</w:t>
            </w:r>
          </w:p>
        </w:tc>
      </w:tr>
      <w:tr w:rsidR="00164583" w14:paraId="79F9D4FA" w14:textId="77777777" w:rsidTr="00164583">
        <w:trPr>
          <w:trHeight w:val="674"/>
          <w:jc w:val="center"/>
        </w:trPr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88AB" w14:textId="77777777" w:rsidR="00164583" w:rsidRDefault="00164583">
            <w:pPr>
              <w:pStyle w:val="TableText"/>
              <w:spacing w:before="236" w:line="183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pacing w:val="-1"/>
              </w:rPr>
              <w:t>总成绩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EE54" w14:textId="77777777" w:rsidR="00164583" w:rsidRDefault="00164583">
            <w:pPr>
              <w:pStyle w:val="TableText"/>
              <w:spacing w:before="186" w:line="424" w:lineRule="exact"/>
              <w:ind w:left="1199"/>
              <w:rPr>
                <w:rFonts w:hint="eastAsia"/>
                <w:color w:val="000000" w:themeColor="text1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10D2" w14:textId="77777777" w:rsidR="00164583" w:rsidRDefault="00164583">
            <w:pPr>
              <w:rPr>
                <w:color w:val="000000" w:themeColor="text1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B6B4" w14:textId="7A3BCD0A" w:rsidR="00164583" w:rsidRDefault="00164583">
            <w:pPr>
              <w:rPr>
                <w:color w:val="000000" w:themeColor="text1"/>
                <w:lang w:eastAsia="zh-CN"/>
              </w:rPr>
            </w:pPr>
          </w:p>
        </w:tc>
      </w:tr>
      <w:tr w:rsidR="00164583" w14:paraId="5E7E9E08" w14:textId="77777777" w:rsidTr="004D6FAD">
        <w:trPr>
          <w:trHeight w:val="674"/>
          <w:jc w:val="center"/>
        </w:trPr>
        <w:tc>
          <w:tcPr>
            <w:tcW w:w="89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86DE" w14:textId="5F7936CF" w:rsidR="00164583" w:rsidRDefault="00164583">
            <w:pPr>
              <w:pStyle w:val="TableText"/>
              <w:spacing w:before="231" w:line="183" w:lineRule="auto"/>
              <w:jc w:val="center"/>
              <w:rPr>
                <w:rFonts w:ascii="Arial" w:hint="eastAsia"/>
                <w:color w:val="000000" w:themeColor="text1"/>
                <w:sz w:val="21"/>
              </w:rPr>
            </w:pPr>
            <w:r>
              <w:rPr>
                <w:b/>
                <w:bCs/>
                <w:color w:val="000000" w:themeColor="text1"/>
                <w:spacing w:val="-1"/>
              </w:rPr>
              <w:t>简要评语</w:t>
            </w:r>
          </w:p>
        </w:tc>
      </w:tr>
      <w:tr w:rsidR="00164583" w14:paraId="5EF9306C" w14:textId="77777777" w:rsidTr="00DC688C">
        <w:trPr>
          <w:trHeight w:val="2011"/>
          <w:jc w:val="center"/>
        </w:trPr>
        <w:tc>
          <w:tcPr>
            <w:tcW w:w="89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7944" w14:textId="39AEBF7A" w:rsidR="00164583" w:rsidRDefault="00164583">
            <w:pPr>
              <w:rPr>
                <w:color w:val="000000" w:themeColor="text1"/>
              </w:rPr>
            </w:pPr>
          </w:p>
          <w:p w14:paraId="1415FB46" w14:textId="77777777" w:rsidR="00164583" w:rsidRDefault="00164583">
            <w:pPr>
              <w:rPr>
                <w:color w:val="000000" w:themeColor="text1"/>
              </w:rPr>
            </w:pPr>
          </w:p>
          <w:p w14:paraId="2A55708B" w14:textId="77777777" w:rsidR="00164583" w:rsidRDefault="00164583">
            <w:pPr>
              <w:rPr>
                <w:color w:val="000000" w:themeColor="text1"/>
              </w:rPr>
            </w:pPr>
          </w:p>
          <w:p w14:paraId="2ACB3C3F" w14:textId="77777777" w:rsidR="00164583" w:rsidRDefault="00164583">
            <w:pPr>
              <w:rPr>
                <w:color w:val="000000" w:themeColor="text1"/>
              </w:rPr>
            </w:pPr>
          </w:p>
          <w:p w14:paraId="51D2F5C2" w14:textId="77777777" w:rsidR="00164583" w:rsidRDefault="00164583">
            <w:pPr>
              <w:rPr>
                <w:color w:val="000000" w:themeColor="text1"/>
              </w:rPr>
            </w:pPr>
          </w:p>
          <w:p w14:paraId="252AE826" w14:textId="77777777" w:rsidR="00164583" w:rsidRDefault="00164583">
            <w:pPr>
              <w:rPr>
                <w:color w:val="000000" w:themeColor="text1"/>
              </w:rPr>
            </w:pPr>
          </w:p>
          <w:p w14:paraId="7A18B705" w14:textId="77777777" w:rsidR="00164583" w:rsidRDefault="00164583">
            <w:pPr>
              <w:rPr>
                <w:color w:val="000000" w:themeColor="text1"/>
              </w:rPr>
            </w:pPr>
          </w:p>
          <w:p w14:paraId="21322405" w14:textId="77777777" w:rsidR="00164583" w:rsidRDefault="00164583">
            <w:pPr>
              <w:rPr>
                <w:color w:val="000000" w:themeColor="text1"/>
              </w:rPr>
            </w:pPr>
          </w:p>
          <w:p w14:paraId="1B9C8832" w14:textId="77777777" w:rsidR="00164583" w:rsidRDefault="00164583">
            <w:pPr>
              <w:rPr>
                <w:color w:val="000000" w:themeColor="text1"/>
              </w:rPr>
            </w:pPr>
          </w:p>
          <w:p w14:paraId="5F21985D" w14:textId="77777777" w:rsidR="00164583" w:rsidRDefault="00164583">
            <w:pPr>
              <w:rPr>
                <w:color w:val="000000" w:themeColor="text1"/>
              </w:rPr>
            </w:pPr>
          </w:p>
          <w:p w14:paraId="26DF1C73" w14:textId="77777777" w:rsidR="00164583" w:rsidRDefault="00164583">
            <w:pPr>
              <w:rPr>
                <w:color w:val="000000" w:themeColor="text1"/>
              </w:rPr>
            </w:pPr>
          </w:p>
          <w:p w14:paraId="58533A7F" w14:textId="77777777" w:rsidR="00164583" w:rsidRDefault="00164583">
            <w:pPr>
              <w:rPr>
                <w:color w:val="000000" w:themeColor="text1"/>
              </w:rPr>
            </w:pPr>
          </w:p>
          <w:p w14:paraId="0BF8085C" w14:textId="77777777" w:rsidR="00164583" w:rsidRDefault="00164583">
            <w:pPr>
              <w:rPr>
                <w:color w:val="000000" w:themeColor="text1"/>
              </w:rPr>
            </w:pPr>
          </w:p>
          <w:p w14:paraId="45656C51" w14:textId="77777777" w:rsidR="00164583" w:rsidRDefault="00164583">
            <w:pPr>
              <w:rPr>
                <w:color w:val="000000" w:themeColor="text1"/>
              </w:rPr>
            </w:pPr>
          </w:p>
        </w:tc>
      </w:tr>
    </w:tbl>
    <w:p w14:paraId="18C386A3" w14:textId="77777777" w:rsidR="00C66269" w:rsidRDefault="00C66269">
      <w:pPr>
        <w:spacing w:line="242" w:lineRule="auto"/>
        <w:rPr>
          <w:color w:val="000000" w:themeColor="text1"/>
        </w:rPr>
      </w:pPr>
    </w:p>
    <w:p w14:paraId="2010E82B" w14:textId="5D3270BB" w:rsidR="00C66269" w:rsidRDefault="00000000">
      <w:pPr>
        <w:pStyle w:val="TableText"/>
        <w:spacing w:before="231" w:line="183" w:lineRule="auto"/>
        <w:rPr>
          <w:rFonts w:hint="eastAsia"/>
          <w:b/>
          <w:bCs/>
          <w:color w:val="000000" w:themeColor="text1"/>
          <w:spacing w:val="-1"/>
          <w:lang w:eastAsia="zh-CN"/>
        </w:rPr>
      </w:pPr>
      <w:r>
        <w:rPr>
          <w:b/>
          <w:bCs/>
          <w:color w:val="000000" w:themeColor="text1"/>
          <w:spacing w:val="-1"/>
          <w:lang w:eastAsia="zh-CN"/>
        </w:rPr>
        <w:t xml:space="preserve">指导教师签名： </w:t>
      </w:r>
      <w:r>
        <w:rPr>
          <w:b/>
          <w:bCs/>
          <w:color w:val="000000" w:themeColor="text1"/>
          <w:u w:val="single"/>
          <w:lang w:eastAsia="zh-CN"/>
        </w:rPr>
        <w:t xml:space="preserve">  </w:t>
      </w:r>
      <w:r w:rsidR="00164583">
        <w:rPr>
          <w:rFonts w:hint="eastAsia"/>
          <w:b/>
          <w:bCs/>
          <w:color w:val="000000" w:themeColor="text1"/>
          <w:u w:val="single"/>
          <w:lang w:eastAsia="zh-CN"/>
        </w:rPr>
        <w:t>邓茗丹</w:t>
      </w:r>
      <w:r>
        <w:rPr>
          <w:b/>
          <w:bCs/>
          <w:color w:val="000000" w:themeColor="text1"/>
          <w:u w:val="single"/>
          <w:lang w:eastAsia="zh-CN"/>
        </w:rPr>
        <w:t xml:space="preserve">  </w:t>
      </w:r>
      <w:r>
        <w:rPr>
          <w:b/>
          <w:bCs/>
          <w:color w:val="000000" w:themeColor="text1"/>
          <w:spacing w:val="-1"/>
          <w:lang w:eastAsia="zh-CN"/>
        </w:rPr>
        <w:t xml:space="preserve">                                              </w:t>
      </w:r>
      <w:r>
        <w:rPr>
          <w:rFonts w:hint="eastAsia"/>
          <w:b/>
          <w:bCs/>
          <w:color w:val="000000" w:themeColor="text1"/>
          <w:spacing w:val="-1"/>
          <w:lang w:eastAsia="zh-CN"/>
        </w:rPr>
        <w:t xml:space="preserve">                                                        </w:t>
      </w:r>
    </w:p>
    <w:p w14:paraId="43A78200" w14:textId="77777777" w:rsidR="00C66269" w:rsidRDefault="00000000">
      <w:pPr>
        <w:pStyle w:val="TableText"/>
        <w:spacing w:before="231" w:line="183" w:lineRule="auto"/>
        <w:ind w:left="926"/>
        <w:jc w:val="center"/>
        <w:rPr>
          <w:rFonts w:hint="eastAsia"/>
          <w:color w:val="000000" w:themeColor="text1"/>
          <w:spacing w:val="-1"/>
          <w:lang w:eastAsia="zh-CN"/>
        </w:rPr>
      </w:pPr>
      <w:r>
        <w:rPr>
          <w:rFonts w:hint="eastAsia"/>
          <w:b/>
          <w:bCs/>
          <w:color w:val="000000" w:themeColor="text1"/>
          <w:spacing w:val="-1"/>
          <w:lang w:eastAsia="zh-CN"/>
        </w:rPr>
        <w:t xml:space="preserve">                                       </w:t>
      </w:r>
      <w:r>
        <w:rPr>
          <w:b/>
          <w:bCs/>
          <w:color w:val="000000" w:themeColor="text1"/>
          <w:spacing w:val="-1"/>
        </w:rPr>
        <w:t>日期</w:t>
      </w:r>
      <w:r>
        <w:rPr>
          <w:rFonts w:hint="eastAsia"/>
          <w:b/>
          <w:bCs/>
          <w:color w:val="000000" w:themeColor="text1"/>
          <w:spacing w:val="-1"/>
          <w:lang w:eastAsia="zh-CN"/>
        </w:rPr>
        <w:t>：</w:t>
      </w:r>
      <w:r>
        <w:rPr>
          <w:rFonts w:hint="eastAsia"/>
          <w:b/>
          <w:bCs/>
          <w:color w:val="000000" w:themeColor="text1"/>
          <w:spacing w:val="-1"/>
          <w:u w:val="single"/>
          <w:lang w:eastAsia="zh-CN"/>
        </w:rPr>
        <w:t>2026</w:t>
      </w:r>
      <w:r>
        <w:rPr>
          <w:rFonts w:hint="eastAsia"/>
          <w:b/>
          <w:bCs/>
          <w:color w:val="000000" w:themeColor="text1"/>
          <w:spacing w:val="-1"/>
          <w:lang w:eastAsia="zh-CN"/>
        </w:rPr>
        <w:t xml:space="preserve"> </w:t>
      </w:r>
      <w:r>
        <w:rPr>
          <w:b/>
          <w:bCs/>
          <w:color w:val="000000" w:themeColor="text1"/>
          <w:spacing w:val="-1"/>
        </w:rPr>
        <w:t>年</w:t>
      </w:r>
      <w:r>
        <w:rPr>
          <w:rFonts w:hint="eastAsia"/>
          <w:b/>
          <w:bCs/>
          <w:color w:val="000000" w:themeColor="text1"/>
          <w:spacing w:val="-1"/>
          <w:u w:val="single"/>
          <w:lang w:eastAsia="zh-CN"/>
        </w:rPr>
        <w:t xml:space="preserve">  </w:t>
      </w:r>
      <w:r>
        <w:rPr>
          <w:b/>
          <w:bCs/>
          <w:color w:val="000000" w:themeColor="text1"/>
          <w:spacing w:val="-1"/>
        </w:rPr>
        <w:t>月 __</w:t>
      </w:r>
      <w:r>
        <w:rPr>
          <w:rFonts w:hint="eastAsia"/>
          <w:b/>
          <w:bCs/>
          <w:color w:val="000000" w:themeColor="text1"/>
          <w:spacing w:val="-1"/>
          <w:lang w:eastAsia="zh-CN"/>
        </w:rPr>
        <w:t>日</w:t>
      </w:r>
    </w:p>
    <w:p w14:paraId="0C3325AD" w14:textId="77777777" w:rsidR="00C66269" w:rsidRDefault="00000000">
      <w:pPr>
        <w:pStyle w:val="TableText"/>
        <w:spacing w:before="231" w:line="183" w:lineRule="auto"/>
        <w:ind w:left="926"/>
        <w:jc w:val="center"/>
        <w:rPr>
          <w:rFonts w:hint="eastAsia"/>
          <w:b/>
          <w:bCs/>
          <w:color w:val="000000" w:themeColor="text1"/>
          <w:spacing w:val="-1"/>
        </w:rPr>
      </w:pPr>
      <w:r>
        <w:rPr>
          <w:b/>
          <w:bCs/>
          <w:noProof/>
          <w:color w:val="000000" w:themeColor="text1"/>
          <w:spacing w:val="-1"/>
        </w:rPr>
        <w:drawing>
          <wp:anchor distT="0" distB="0" distL="0" distR="0" simplePos="0" relativeHeight="251659264" behindDoc="0" locked="0" layoutInCell="1" allowOverlap="1" wp14:anchorId="5AEB3C0B" wp14:editId="0D6B6ADC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7175500" cy="952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5339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91200" w14:textId="77777777" w:rsidR="00C66269" w:rsidRDefault="00C66269">
      <w:pPr>
        <w:pStyle w:val="a3"/>
        <w:spacing w:before="103" w:line="183" w:lineRule="auto"/>
        <w:ind w:left="5"/>
        <w:jc w:val="both"/>
        <w:rPr>
          <w:rFonts w:hint="eastAsia"/>
          <w:b/>
          <w:bCs/>
          <w:color w:val="000000" w:themeColor="text1"/>
          <w:lang w:eastAsia="zh-CN"/>
        </w:rPr>
      </w:pPr>
    </w:p>
    <w:sectPr w:rsidR="00C66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2810D" w14:textId="77777777" w:rsidR="000E4034" w:rsidRDefault="000E4034">
      <w:r>
        <w:separator/>
      </w:r>
    </w:p>
  </w:endnote>
  <w:endnote w:type="continuationSeparator" w:id="0">
    <w:p w14:paraId="12D749A4" w14:textId="77777777" w:rsidR="000E4034" w:rsidRDefault="000E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FDA2" w14:textId="77777777" w:rsidR="000E4034" w:rsidRDefault="000E4034">
      <w:r>
        <w:separator/>
      </w:r>
    </w:p>
  </w:footnote>
  <w:footnote w:type="continuationSeparator" w:id="0">
    <w:p w14:paraId="0652AA7C" w14:textId="77777777" w:rsidR="000E4034" w:rsidRDefault="000E4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3A0E40"/>
    <w:multiLevelType w:val="multilevel"/>
    <w:tmpl w:val="D53A0E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EC5AFE3D"/>
    <w:multiLevelType w:val="multilevel"/>
    <w:tmpl w:val="EC5AFE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2A65435"/>
    <w:multiLevelType w:val="multilevel"/>
    <w:tmpl w:val="F2A654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338432310">
    <w:abstractNumId w:val="1"/>
  </w:num>
  <w:num w:numId="2" w16cid:durableId="513227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151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886921"/>
    <w:rsid w:val="000E3982"/>
    <w:rsid w:val="000E4034"/>
    <w:rsid w:val="00164583"/>
    <w:rsid w:val="002A456F"/>
    <w:rsid w:val="006949C1"/>
    <w:rsid w:val="00695786"/>
    <w:rsid w:val="009D0440"/>
    <w:rsid w:val="00A91786"/>
    <w:rsid w:val="00C66269"/>
    <w:rsid w:val="00D66C2D"/>
    <w:rsid w:val="01F66130"/>
    <w:rsid w:val="07B611C8"/>
    <w:rsid w:val="08736678"/>
    <w:rsid w:val="0909402E"/>
    <w:rsid w:val="106327F0"/>
    <w:rsid w:val="18BC63DF"/>
    <w:rsid w:val="1A970D76"/>
    <w:rsid w:val="20FA7F20"/>
    <w:rsid w:val="21C24E71"/>
    <w:rsid w:val="23555288"/>
    <w:rsid w:val="23A9595C"/>
    <w:rsid w:val="25A07673"/>
    <w:rsid w:val="29E05449"/>
    <w:rsid w:val="36095989"/>
    <w:rsid w:val="36D05395"/>
    <w:rsid w:val="3C3A1EA8"/>
    <w:rsid w:val="3F8F762D"/>
    <w:rsid w:val="40C1415E"/>
    <w:rsid w:val="51A643A5"/>
    <w:rsid w:val="52D575EA"/>
    <w:rsid w:val="56886921"/>
    <w:rsid w:val="56A00F31"/>
    <w:rsid w:val="5B5A08CA"/>
    <w:rsid w:val="6E5B2BCB"/>
    <w:rsid w:val="6EDC2C59"/>
    <w:rsid w:val="70FE53E8"/>
    <w:rsid w:val="766A5226"/>
    <w:rsid w:val="774518A4"/>
    <w:rsid w:val="7BD0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C86B7C"/>
  <w15:docId w15:val="{9E417E5D-0691-4C80-A7E6-3289D5B8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paragraph" w:styleId="a4">
    <w:name w:val="Normal (Web)"/>
    <w:basedOn w:val="a"/>
    <w:qFormat/>
    <w:rPr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character" w:styleId="a7">
    <w:name w:val="Emphasis"/>
    <w:basedOn w:val="a0"/>
    <w:qFormat/>
    <w:rPr>
      <w:i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rsid w:val="009D044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9D0440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a">
    <w:name w:val="footer"/>
    <w:basedOn w:val="a"/>
    <w:link w:val="ab"/>
    <w:rsid w:val="009D044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b">
    <w:name w:val="页脚 字符"/>
    <w:basedOn w:val="a0"/>
    <w:link w:val="aa"/>
    <w:rsid w:val="009D0440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5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黄志勇</dc:creator>
  <cp:lastModifiedBy>茗丹 邓</cp:lastModifiedBy>
  <cp:revision>5</cp:revision>
  <dcterms:created xsi:type="dcterms:W3CDTF">2025-11-27T06:33:00Z</dcterms:created>
  <dcterms:modified xsi:type="dcterms:W3CDTF">2026-06-03T07:59:00Z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ABD6EF0092F242F4BB1302C3F641C080_13</vt:lpwstr>
  </property>
  <property fmtid="{D5CDD505-2E9C-101B-9397-08002B2CF9AE}" pid="4" name="KSOTemplateDocerSaveRecord">
    <vt:lpwstr>eyJoZGlkIjoiNDZjY2QzOTU2N2Q2MDI0ZmYyOGRlMWVlMzUzNWVmMTUiLCJ1c2VySWQiOiI3ODU2ODczMTkifQ==</vt:lpwstr>
  </property>
</Properties>
</file>