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아울러 C:\Users\사용자계정\AppData\Roaming\Code 폴더도 제거합니다.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공유폴더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https://bit.ly/3GjiDgu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OpenAI 개발자 플랫폼에서 다음 사항이 준비 되었는지 확인합니다.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실습 환경 설정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윈도우즈 커맨드 프롬프트에서 다음 명령을 복사 후 실행합니다.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&gt; Miniconda3 (64-bit) &gt;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패키지 다운로드를 위한 </w:t>
      </w:r>
      <w:r w:rsidDel="00000000" w:rsidR="00000000" w:rsidRPr="00000000">
        <w:rPr>
          <w:b w:val="1"/>
          <w:rtl w:val="0"/>
        </w:rPr>
        <w:t xml:space="preserve">conda-forge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리포지토리  채널을 추가하고, 채널 우선 순위를 변경합니다.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Conda 가상 환경(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만들고 확인합니다.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langgraph_basic python=3.12 -y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                        C:\Users\사용자계정\miniconda3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langgraph_basic     C:\Users\사용자계정\miniconda3\envs\langgraph_basic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5.Conda 가상 환경(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활성화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langgraph_basic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(langgraph_basic) C:\Users\사용자계정&gt;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install notebook -y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창을 닫습니다.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확장 탭(</w:t>
      </w:r>
      <w:r w:rsidDel="00000000" w:rsidR="00000000" w:rsidRPr="00000000">
        <w:rPr>
          <w:b w:val="1"/>
          <w:rtl w:val="0"/>
        </w:rPr>
        <w:t xml:space="preserve">CTRL+SHIFT+X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Korean Language Pack for Visual Studio Code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설치하고, 재실행 버튼을 눌러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재실행합니다.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Jupyter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탐색기(</w:t>
      </w:r>
      <w:r w:rsidDel="00000000" w:rsidR="00000000" w:rsidRPr="00000000">
        <w:rPr>
          <w:b w:val="1"/>
          <w:rtl w:val="0"/>
        </w:rPr>
        <w:t xml:space="preserve">CTRL+SHIFT+E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선택합니다. /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누릅니다. / 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생성합니다. / 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클릭 후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”을 누릅니다. / 이 폴더에 있는 파일의 작성자를 신뢰합니까? 라는 질문이 나오면 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예, 작성자를 신뢰합니다.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선택합니다.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명령팔레트(</w:t>
      </w:r>
      <w:r w:rsidDel="00000000" w:rsidR="00000000" w:rsidRPr="00000000">
        <w:rPr>
          <w:b w:val="1"/>
          <w:rtl w:val="0"/>
        </w:rPr>
        <w:t xml:space="preserve">CTRL+SHIFT+P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실행합니다. / </w:t>
      </w:r>
      <w:r w:rsidDel="00000000" w:rsidR="00000000" w:rsidRPr="00000000">
        <w:rPr>
          <w:b w:val="1"/>
          <w:rtl w:val="0"/>
        </w:rPr>
        <w:t xml:space="preserve">Python: Select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 6 Conda 가상환경 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터미널(</w:t>
      </w:r>
      <w:r w:rsidDel="00000000" w:rsidR="00000000" w:rsidRPr="00000000">
        <w:rPr>
          <w:b w:val="1"/>
          <w:rtl w:val="0"/>
        </w:rPr>
        <w:t xml:space="preserve">CTRL + 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엽니다. / </w:t>
      </w:r>
      <w:r w:rsidDel="00000000" w:rsidR="00000000" w:rsidRPr="00000000">
        <w:rPr>
          <w:b w:val="1"/>
          <w:rtl w:val="0"/>
        </w:rPr>
        <w:t xml:space="preserve">Command Prompt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터미널에 Conda 가상환경 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활성화되었는지 확인합니다. 활성화되어 있지 않을 경우 다음 명령으로 활성화합니다.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langgraph_basic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(langgraph_basic) C:\Users\사용자계정\langgraph_basic&gt;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종료 전 체크리스트 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VS Code에서 GitHub 로그아웃 실시.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C:\Users\사용자계정\AppData\Roaming\Code 폴더도 제거합니다.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소스코드와 환경설정 파일(.env)이 있는 프로젝트 폴더(</w:t>
      </w:r>
      <w:r w:rsidDel="00000000" w:rsidR="00000000" w:rsidRPr="00000000">
        <w:rPr>
          <w:b w:val="1"/>
          <w:rtl w:val="0"/>
        </w:rPr>
        <w:t xml:space="preserve">langgraph_basic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)도 제거합니다.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GjiDgu" TargetMode="Externa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www.anaconda.com/docs/getting-started/miniconda/install#quick-command-line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