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276" w:lineRule="auto"/>
        <w:ind w:firstLine="0" w:start="0"/>
        <w:jc w:val="center"/>
      </w:pPr>
      <w:r>
        <w:rPr>
          <w:rFonts w:ascii="Calibri (MS) Bold" w:hAnsi="Calibri (MS) Bold" w:cs="Calibri (MS) Bold" w:eastAsia="Calibri (MS) Bold"/>
          <w:b/>
          <w:bCs/>
          <w:color w:val="000000"/>
          <w:sz w:val="40"/>
          <w:szCs w:val="40"/>
          <w:highlight w:val="yellow"/>
        </w:rPr>
        <w:t>AGILE SCRUM OVERVIEW</w:t>
      </w:r>
      <w:r>
        <w:rPr>
          <w:rFonts w:ascii="Arimo" w:hAnsi="Arimo" w:cs="Arimo" w:eastAsia="Arimo"/>
          <w:color w:val="000000"/>
          <w:sz w:val="24"/>
          <w:szCs w:val="24"/>
          <w:highlight w:val="yellow"/>
        </w:rPr>
        <w:t xml:space="preserve">
</w:t>
      </w:r>
    </w:p>
    <w:p>
      <w:pPr>
        <w:spacing w:after="120" w:before="120" w:line="276" w:lineRule="auto"/>
        <w:ind w:firstLine="0" w:start="0"/>
        <w:jc w:val="start"/>
      </w:pPr>
      <w:r>
        <w:rPr>
          <w:rFonts w:ascii="Arimo" w:hAnsi="Arimo" w:cs="Arimo" w:eastAsia="Arimo"/>
          <w:color w:val="00bf63"/>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bf63"/>
          <w:sz w:val="26"/>
          <w:szCs w:val="26"/>
        </w:rPr>
        <w:t>1. What is Scrum in Agile?</w:t>
      </w:r>
      <w:r>
        <w:rPr>
          <w:rFonts w:ascii="Arimo" w:hAnsi="Arimo" w:cs="Arimo" w:eastAsia="Arimo"/>
          <w:color w:val="00bf63"/>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Scrum is one of the most popular frameworks within Agile methodology used for managing and completing complex projects. It helps teams work together in an iterative and incremental way to deliver high-quality products.</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22"/>
          <w:szCs w:val="22"/>
        </w:rPr>
        <w:t>Key Concepts of Scrum:</w:t>
      </w:r>
      <w:r>
        <w:rPr>
          <w:rFonts w:ascii="Calibri (MS) Bold" w:hAnsi="Calibri (MS) Bold" w:cs="Calibri (MS) Bold" w:eastAsia="Calibri (MS) Bold"/>
          <w:b/>
          <w:bCs/>
          <w:color w:val="000000"/>
          <w:sz w:val="22"/>
          <w:szCs w:val="22"/>
        </w:rPr>
        <w:t xml:space="preserve">
</w:t>
      </w:r>
    </w:p>
    <w:p>
      <w:pPr>
        <w:spacing w:after="120" w:before="120" w:line="276" w:lineRule="auto"/>
        <w:ind w:firstLine="0" w:start="480"/>
        <w:jc w:val="start"/>
      </w:pPr>
      <w:r>
        <w:rPr>
          <w:rFonts w:ascii="Cambria" w:hAnsi="Cambria" w:cs="Cambria" w:eastAsia="Cambria"/>
          <w:color w:val="000000"/>
          <w:sz w:val="22"/>
          <w:szCs w:val="22"/>
        </w:rPr>
        <w:t>• Product Owner: Defines the product vision and manages the product backlog.</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 Scrum Master: Ensures the team follows Scrum principles and removes obstacles.</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 Development Team: Builds and delivers the product increment.</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22"/>
          <w:szCs w:val="22"/>
        </w:rPr>
        <w:t>Artifacts:</w:t>
      </w:r>
      <w:r>
        <w:rPr>
          <w:rFonts w:ascii="Calibri (MS) Bold" w:hAnsi="Calibri (MS) Bold" w:cs="Calibri (MS) Bold" w:eastAsia="Calibri (MS) Bold"/>
          <w:b/>
          <w:bCs/>
          <w:color w:val="000000"/>
          <w:sz w:val="22"/>
          <w:szCs w:val="22"/>
        </w:rPr>
        <w:t xml:space="preserve">
</w:t>
      </w:r>
    </w:p>
    <w:p>
      <w:pPr>
        <w:spacing w:after="120" w:before="120" w:line="276" w:lineRule="auto"/>
        <w:ind w:firstLine="0" w:start="480"/>
        <w:jc w:val="start"/>
      </w:pPr>
      <w:r>
        <w:rPr>
          <w:rFonts w:ascii="Cambria" w:hAnsi="Cambria" w:cs="Cambria" w:eastAsia="Cambria"/>
          <w:color w:val="000000"/>
          <w:sz w:val="22"/>
          <w:szCs w:val="22"/>
        </w:rPr>
        <w:t>• Product Backlog: List of all features and requirements.</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 Sprint Backlog: Selected items to work on during the current sprint.</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 Increment: The working product delivered at the end of each sprint.</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Sprint: A time-boxed iteration (usually 2–4 weeks) where a specific set of work is completed and reviewed.</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Scrum promotes collaboration, transparency, and adaptability — enabling continuous improvement throughout the project.</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bf63"/>
          <w:sz w:val="26"/>
          <w:szCs w:val="26"/>
        </w:rPr>
        <w:t>2. Meetings (Ceremonies) in Agile Scrum</w:t>
      </w:r>
      <w:r>
        <w:rPr>
          <w:rFonts w:ascii="Arimo" w:hAnsi="Arimo" w:cs="Arimo" w:eastAsia="Arimo"/>
          <w:color w:val="00bf63"/>
          <w:sz w:val="24"/>
          <w:szCs w:val="24"/>
        </w:rPr>
        <w:t xml:space="preserve">
</w:t>
      </w:r>
    </w:p>
    <w:p>
      <w:pPr>
        <w:spacing w:after="120" w:before="120" w:line="276" w:lineRule="auto"/>
        <w:ind w:firstLine="480" w:start="0"/>
        <w:jc w:val="start"/>
      </w:pPr>
      <w:r>
        <w:rPr>
          <w:rFonts w:ascii="Cambria" w:hAnsi="Cambria" w:cs="Cambria" w:eastAsia="Cambria"/>
          <w:color w:val="000000"/>
          <w:sz w:val="22"/>
          <w:szCs w:val="22"/>
        </w:rPr>
        <w:t>Scrum defines specific meetings, called ceremonies, to maintain communication and track progress.</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22"/>
          <w:szCs w:val="22"/>
        </w:rPr>
        <w:t>a) Sprint Planning</w:t>
      </w:r>
      <w:r>
        <w:rPr>
          <w:rFonts w:ascii="Arimo" w:hAnsi="Arimo" w:cs="Arimo" w:eastAsia="Arimo"/>
          <w:color w:val="000000"/>
          <w:sz w:val="24"/>
          <w:szCs w:val="24"/>
        </w:rPr>
        <w:t xml:space="preserve">
</w:t>
      </w:r>
    </w:p>
    <w:p>
      <w:pPr>
        <w:spacing w:after="120" w:before="120" w:line="276" w:lineRule="auto"/>
        <w:ind w:firstLine="0" w:start="480"/>
        <w:jc w:val="start"/>
      </w:pPr>
      <w:r>
        <w:rPr>
          <w:rFonts w:ascii="Cambria" w:hAnsi="Cambria" w:cs="Cambria" w:eastAsia="Cambria"/>
          <w:color w:val="000000"/>
          <w:sz w:val="22"/>
          <w:szCs w:val="22"/>
        </w:rPr>
        <w:t>Held at the start of each sprint. The team decides what work will be done and how it will be achieved. Output: Sprint Goal and Sprint Backlog.</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22"/>
          <w:szCs w:val="22"/>
        </w:rPr>
        <w:t>b) Daily Scrum (Stand-up)</w:t>
      </w:r>
      <w:r>
        <w:rPr>
          <w:rFonts w:ascii="Calibri (MS) Bold" w:hAnsi="Calibri (MS) Bold" w:cs="Calibri (MS) Bold" w:eastAsia="Calibri (MS) Bold"/>
          <w:b/>
          <w:bCs/>
          <w:color w:val="000000"/>
          <w:sz w:val="22"/>
          <w:szCs w:val="22"/>
        </w:rPr>
        <w:t xml:space="preserve">
</w:t>
      </w:r>
    </w:p>
    <w:p>
      <w:pPr>
        <w:spacing w:after="120" w:before="120" w:line="276" w:lineRule="auto"/>
        <w:ind w:firstLine="0" w:start="480"/>
        <w:jc w:val="start"/>
      </w:pPr>
      <w:r>
        <w:rPr>
          <w:rFonts w:ascii="Cambria" w:hAnsi="Cambria" w:cs="Cambria" w:eastAsia="Cambria"/>
          <w:color w:val="000000"/>
          <w:sz w:val="22"/>
          <w:szCs w:val="22"/>
        </w:rPr>
        <w:t>Short meeting (15 minutes) every day. Each team member answers:1. What did I do yesterday?2. What will I do today?3. Are there any blockers?</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22"/>
          <w:szCs w:val="22"/>
        </w:rPr>
        <w:t>c) Sprint Review</w:t>
      </w:r>
      <w:r>
        <w:rPr>
          <w:rFonts w:ascii="Calibri (MS) Bold" w:hAnsi="Calibri (MS) Bold" w:cs="Calibri (MS) Bold" w:eastAsia="Calibri (MS) Bold"/>
          <w:b/>
          <w:bCs/>
          <w:color w:val="000000"/>
          <w:sz w:val="22"/>
          <w:szCs w:val="22"/>
        </w:rPr>
        <w:t xml:space="preserve">
</w:t>
      </w:r>
    </w:p>
    <w:p>
      <w:pPr>
        <w:spacing w:after="120" w:before="120" w:line="276" w:lineRule="auto"/>
        <w:ind w:firstLine="0" w:start="480"/>
        <w:jc w:val="start"/>
      </w:pPr>
      <w:r>
        <w:rPr>
          <w:rFonts w:ascii="Cambria" w:hAnsi="Cambria" w:cs="Cambria" w:eastAsia="Cambria"/>
          <w:color w:val="000000"/>
          <w:sz w:val="22"/>
          <w:szCs w:val="22"/>
        </w:rPr>
        <w:t>Held at the end of each sprint. The team demonstrates the completed product increment to stakeholders. Feedback is gathered for future improvements.</w:t>
      </w:r>
      <w:r>
        <w:rPr>
          <w:rFonts w:ascii="Arimo" w:hAnsi="Arimo" w:cs="Arimo" w:eastAsia="Arimo"/>
          <w:color w:val="000000"/>
          <w:sz w:val="24"/>
          <w:szCs w:val="24"/>
        </w:rPr>
        <w:t xml:space="preserve">
</w:t>
      </w:r>
    </w:p>
    <w:p>
      <w:pPr>
        <w:spacing w:after="120" w:before="120" w:line="276" w:lineRule="auto"/>
        <w:ind w:firstLine="0" w:start="0"/>
        <w:jc w:val="start"/>
      </w:pPr>
      <w:r>
        <w:rPr>
          <w:rFonts w:ascii="Calibri (MS) Bold" w:hAnsi="Calibri (MS) Bold" w:cs="Calibri (MS) Bold" w:eastAsia="Calibri (MS) Bold"/>
          <w:b/>
          <w:bCs/>
          <w:color w:val="000000"/>
          <w:sz w:val="22"/>
          <w:szCs w:val="22"/>
        </w:rPr>
        <w:t>d) Sprint Retrospective</w:t>
      </w:r>
      <w:r>
        <w:rPr>
          <w:rFonts w:ascii="Calibri (MS) Bold" w:hAnsi="Calibri (MS) Bold" w:cs="Calibri (MS) Bold" w:eastAsia="Calibri (MS) Bold"/>
          <w:b/>
          <w:bCs/>
          <w:color w:val="000000"/>
          <w:sz w:val="22"/>
          <w:szCs w:val="22"/>
        </w:rPr>
        <w:t xml:space="preserve">
</w:t>
      </w:r>
    </w:p>
    <w:p>
      <w:pPr>
        <w:spacing w:after="120" w:before="120" w:line="276" w:lineRule="auto"/>
        <w:ind w:firstLine="0" w:start="480"/>
        <w:jc w:val="start"/>
      </w:pPr>
      <w:r>
        <w:rPr>
          <w:rFonts w:ascii="Cambria" w:hAnsi="Cambria" w:cs="Cambria" w:eastAsia="Cambria"/>
          <w:color w:val="000000"/>
          <w:sz w:val="22"/>
          <w:szCs w:val="22"/>
        </w:rPr>
        <w:t>Conducted after the sprint review. The team discusses what went well, what needs improvement, and action items for the next sprint.</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Bold">
    <w:panose1 w:val="020B0704020202020204"/>
    <w:charset w:characterSet="1"/>
    <w:embedBold r:id="rId1"/>
  </w:font>
  <w:font w:name="Arimo Italics">
    <w:panose1 w:val="020B0604020202090204"/>
    <w:charset w:characterSet="1"/>
    <w:embedItalic r:id="rId2"/>
  </w:font>
  <w:font w:name="Arimo">
    <w:panose1 w:val="020B0604020202020204"/>
    <w:charset w:characterSet="1"/>
    <w:embedRegular r:id="rId3"/>
  </w:font>
  <w:font w:name="Arimo Bold Italics">
    <w:panose1 w:val="020B0704020202090204"/>
    <w:charset w:characterSet="1"/>
    <w:embedBoldItalic r:id="rId4"/>
  </w:font>
  <w:font w:name="Calibri (MS) Bold">
    <w:panose1 w:val="020F0702030404030204"/>
    <w:charset w:characterSet="1"/>
  </w:font>
  <w:font w:name="Cambria">
    <w:panose1 w:val="02040503050406030204"/>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2025-10-21T09:12:31Z</dcterms:created>
  <dc:creator>Apache POI</dc:creator>
</cp:coreProperties>
</file>