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5D568">
      <w:pPr>
        <w:pStyle w:val="2"/>
      </w:pPr>
      <w:bookmarkStart w:id="0" w:name="Xb7976a274cef0945ab8a640f52458a1fafe9b12"/>
      <w:r>
        <w:t>Machine Failure &amp; Efficiency Analysis Dashboard</w:t>
      </w:r>
    </w:p>
    <w:p w14:paraId="6A8860DD">
      <w:pPr>
        <w:pStyle w:val="4"/>
      </w:pPr>
      <w:bookmarkStart w:id="1" w:name="project-overview"/>
      <w:r>
        <w:t>📌 Project Overview</w:t>
      </w:r>
    </w:p>
    <w:p w14:paraId="6615BFD7">
      <w:pPr>
        <w:pStyle w:val="23"/>
      </w:pPr>
      <w:r>
        <w:t xml:space="preserve">This project focuses on analyzing </w:t>
      </w:r>
      <w:r>
        <w:rPr>
          <w:b/>
          <w:bCs/>
        </w:rPr>
        <w:t>manufacturing machine sensor data</w:t>
      </w:r>
      <w:r>
        <w:t xml:space="preserve"> to understand </w:t>
      </w:r>
      <w:r>
        <w:rPr>
          <w:b/>
          <w:bCs/>
        </w:rPr>
        <w:t>failure patterns, operational efficiency, and maintenance risks</w:t>
      </w:r>
      <w:r>
        <w:t xml:space="preserve">. It follows an </w:t>
      </w:r>
      <w:r>
        <w:rPr>
          <w:b/>
          <w:bCs/>
        </w:rPr>
        <w:t>end-to-end analytics workflow</w:t>
      </w:r>
      <w:r>
        <w:t>, where:</w:t>
      </w:r>
    </w:p>
    <w:p w14:paraId="3718C487">
      <w:pPr>
        <w:pStyle w:val="24"/>
        <w:numPr>
          <w:ilvl w:val="0"/>
          <w:numId w:val="1"/>
        </w:numPr>
      </w:pPr>
      <w:r>
        <w:rPr>
          <w:b/>
          <w:bCs/>
        </w:rPr>
        <w:t>BigQuery SQL</w:t>
      </w:r>
      <w:r>
        <w:t xml:space="preserve"> is used for KPI computation and data modeling</w:t>
      </w:r>
    </w:p>
    <w:p w14:paraId="1D27F750">
      <w:pPr>
        <w:pStyle w:val="24"/>
        <w:numPr>
          <w:ilvl w:val="0"/>
          <w:numId w:val="1"/>
        </w:numPr>
      </w:pPr>
      <w:r>
        <w:rPr>
          <w:b/>
          <w:bCs/>
        </w:rPr>
        <w:t>Looker Studio</w:t>
      </w:r>
      <w:r>
        <w:t xml:space="preserve"> is used for interactive dashboards and visual storytelling</w:t>
      </w:r>
    </w:p>
    <w:p w14:paraId="225A3556">
      <w:pPr>
        <w:pStyle w:val="23"/>
      </w:pPr>
      <w:r>
        <w:t xml:space="preserve">The goal is to support </w:t>
      </w:r>
      <w:r>
        <w:rPr>
          <w:b/>
          <w:bCs/>
        </w:rPr>
        <w:t>preventive maintenance decisions</w:t>
      </w:r>
      <w:r>
        <w:t xml:space="preserve"> and reduce unplanned machine downtime.</w:t>
      </w:r>
    </w:p>
    <w:p w14:paraId="4C9C3F0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670400B">
      <w:pPr>
        <w:pStyle w:val="4"/>
      </w:pPr>
      <w:bookmarkStart w:id="2" w:name="architecture-data-flow"/>
      <w:r>
        <w:t>🏗️ Architecture &amp; Data Flow</w:t>
      </w:r>
    </w:p>
    <w:p w14:paraId="39231673">
      <w:pPr>
        <w:pStyle w:val="49"/>
      </w:pPr>
      <w:r>
        <w:rPr>
          <w:rStyle w:val="48"/>
        </w:rPr>
        <w:t>Raw Sensor Data (CSV / Excel)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</w:rPr>
        <w:t>Google BigQuery</w:t>
      </w:r>
      <w:r>
        <w:br w:type="textWrapping"/>
      </w:r>
      <w:r>
        <w:rPr>
          <w:rStyle w:val="48"/>
        </w:rPr>
        <w:t xml:space="preserve">  - Data cleaning</w:t>
      </w:r>
      <w:r>
        <w:br w:type="textWrapping"/>
      </w:r>
      <w:r>
        <w:rPr>
          <w:rStyle w:val="48"/>
        </w:rPr>
        <w:t xml:space="preserve">  - KPI calculations</w:t>
      </w:r>
      <w:r>
        <w:br w:type="textWrapping"/>
      </w:r>
      <w:r>
        <w:rPr>
          <w:rStyle w:val="48"/>
        </w:rPr>
        <w:t xml:space="preserve">  - Aggregated views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</w:rPr>
        <w:t>Looker Studio</w:t>
      </w:r>
      <w:r>
        <w:br w:type="textWrapping"/>
      </w:r>
      <w:r>
        <w:rPr>
          <w:rStyle w:val="48"/>
        </w:rPr>
        <w:t xml:space="preserve">  - Interactive dashboards</w:t>
      </w:r>
      <w:r>
        <w:br w:type="textWrapping"/>
      </w:r>
      <w:r>
        <w:rPr>
          <w:rStyle w:val="48"/>
        </w:rPr>
        <w:t xml:space="preserve">  - Filters &amp; drill-downs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</w:rPr>
        <w:t>Business Insights &amp; Decisions</w:t>
      </w:r>
    </w:p>
    <w:p w14:paraId="2CAC7B6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1A506D8A">
      <w:pPr>
        <w:pStyle w:val="4"/>
      </w:pPr>
      <w:bookmarkStart w:id="3" w:name="tools-technologies"/>
      <w:r>
        <w:t>🛠️ Tools &amp; Technologies</w:t>
      </w:r>
    </w:p>
    <w:p w14:paraId="17D9664D">
      <w:pPr>
        <w:pStyle w:val="24"/>
        <w:numPr>
          <w:ilvl w:val="0"/>
          <w:numId w:val="1"/>
        </w:numPr>
      </w:pPr>
      <w:r>
        <w:rPr>
          <w:b/>
          <w:bCs/>
        </w:rPr>
        <w:t>Google BigQuery</w:t>
      </w:r>
      <w:r>
        <w:t xml:space="preserve"> – Data storage, SQL transformations, KPI views</w:t>
      </w:r>
    </w:p>
    <w:p w14:paraId="6C726A26">
      <w:pPr>
        <w:pStyle w:val="24"/>
        <w:numPr>
          <w:ilvl w:val="0"/>
          <w:numId w:val="1"/>
        </w:numPr>
      </w:pPr>
      <w:r>
        <w:rPr>
          <w:b/>
          <w:bCs/>
        </w:rPr>
        <w:t>Looker Studio</w:t>
      </w:r>
      <w:r>
        <w:t xml:space="preserve"> – Dashboarding &amp; visualization</w:t>
      </w:r>
    </w:p>
    <w:p w14:paraId="1CF8F88D">
      <w:pPr>
        <w:pStyle w:val="24"/>
        <w:numPr>
          <w:ilvl w:val="0"/>
          <w:numId w:val="1"/>
        </w:numPr>
      </w:pPr>
      <w:r>
        <w:rPr>
          <w:b/>
          <w:bCs/>
        </w:rPr>
        <w:t>SQL</w:t>
      </w:r>
      <w:r>
        <w:t xml:space="preserve"> – KPI logic and dashboard-level queries</w:t>
      </w:r>
    </w:p>
    <w:p w14:paraId="5C2AA627">
      <w:pPr>
        <w:pStyle w:val="24"/>
        <w:numPr>
          <w:ilvl w:val="0"/>
          <w:numId w:val="1"/>
        </w:numPr>
      </w:pPr>
      <w:r>
        <w:rPr>
          <w:b/>
          <w:bCs/>
        </w:rPr>
        <w:t>GitHub</w:t>
      </w:r>
      <w:r>
        <w:t xml:space="preserve"> – Version control &amp; project documentation</w:t>
      </w:r>
    </w:p>
    <w:p w14:paraId="7B5E37A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1E25EA35">
      <w:pPr>
        <w:pStyle w:val="4"/>
      </w:pPr>
      <w:bookmarkStart w:id="4" w:name="repository-structure"/>
      <w:r>
        <w:t>📂 Repository Structure</w:t>
      </w:r>
    </w:p>
    <w:p w14:paraId="272BFCAF">
      <w:pPr>
        <w:pStyle w:val="49"/>
      </w:pPr>
      <w:r>
        <w:rPr>
          <w:rStyle w:val="48"/>
        </w:rPr>
        <w:t>/sql</w:t>
      </w:r>
      <w:r>
        <w:br w:type="textWrapping"/>
      </w:r>
      <w:r>
        <w:rPr>
          <w:rStyle w:val="48"/>
        </w:rPr>
        <w:t xml:space="preserve"> ├── bigquery_kpi/</w:t>
      </w:r>
      <w:r>
        <w:br w:type="textWrapping"/>
      </w:r>
      <w:r>
        <w:rPr>
          <w:rStyle w:val="48"/>
        </w:rPr>
        <w:t xml:space="preserve"> │    ├── machine_sensor_clean.sql</w:t>
      </w:r>
      <w:r>
        <w:br w:type="textWrapping"/>
      </w:r>
      <w:r>
        <w:rPr>
          <w:rStyle w:val="48"/>
        </w:rPr>
        <w:t xml:space="preserve"> │    ├── machine_efficiency_project.sql</w:t>
      </w:r>
      <w:r>
        <w:br w:type="textWrapping"/>
      </w:r>
      <w:r>
        <w:rPr>
          <w:rStyle w:val="48"/>
        </w:rPr>
        <w:t xml:space="preserve"> │</w:t>
      </w:r>
      <w:r>
        <w:br w:type="textWrapping"/>
      </w:r>
      <w:r>
        <w:rPr>
          <w:rStyle w:val="48"/>
        </w:rPr>
        <w:t xml:space="preserve"> ├── dashboard_sql/</w:t>
      </w:r>
      <w:r>
        <w:br w:type="textWrapping"/>
      </w:r>
      <w:r>
        <w:rPr>
          <w:rStyle w:val="48"/>
        </w:rPr>
        <w:t xml:space="preserve"> │    ├── window_query.sql</w:t>
      </w:r>
      <w:r>
        <w:br w:type="textWrapping"/>
      </w:r>
      <w:r>
        <w:rPr>
          <w:rStyle w:val="48"/>
        </w:rPr>
        <w:t xml:space="preserve"> │    └── visualization_queries.sql</w:t>
      </w:r>
      <w:r>
        <w:br w:type="textWrapping"/>
      </w:r>
      <w:r>
        <w:br w:type="textWrapping"/>
      </w:r>
      <w:r>
        <w:rPr>
          <w:rStyle w:val="48"/>
        </w:rPr>
        <w:t>/dashboard</w:t>
      </w:r>
      <w:r>
        <w:br w:type="textWrapping"/>
      </w:r>
      <w:r>
        <w:rPr>
          <w:rStyle w:val="48"/>
        </w:rPr>
        <w:t xml:space="preserve"> ├── machine_efficiency_dashboard.png</w:t>
      </w:r>
      <w:r>
        <w:br w:type="textWrapping"/>
      </w:r>
      <w:r>
        <w:br w:type="textWrapping"/>
      </w:r>
      <w:r>
        <w:rPr>
          <w:rStyle w:val="48"/>
        </w:rPr>
        <w:t>README.md</w:t>
      </w:r>
    </w:p>
    <w:p w14:paraId="049F93F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0A7833DE">
      <w:pPr>
        <w:pStyle w:val="4"/>
      </w:pPr>
      <w:bookmarkStart w:id="5" w:name="data-modeling-approach"/>
      <w:r>
        <w:t>🧮 Data Modeling Approach</w:t>
      </w:r>
    </w:p>
    <w:p w14:paraId="0892E66C">
      <w:pPr>
        <w:pStyle w:val="5"/>
      </w:pPr>
      <w:bookmarkStart w:id="6" w:name="bigquery-data-layer"/>
      <w:r>
        <w:t>1️⃣ BigQuery (Data Layer)</w:t>
      </w:r>
    </w:p>
    <w:p w14:paraId="65A75CA5">
      <w:pPr>
        <w:pStyle w:val="24"/>
        <w:numPr>
          <w:ilvl w:val="0"/>
          <w:numId w:val="1"/>
        </w:numPr>
      </w:pPr>
      <w:r>
        <w:t xml:space="preserve">Used to </w:t>
      </w:r>
      <w:r>
        <w:rPr>
          <w:b/>
          <w:bCs/>
        </w:rPr>
        <w:t>clean raw sensor data</w:t>
      </w:r>
    </w:p>
    <w:p w14:paraId="6A7A3C06">
      <w:pPr>
        <w:pStyle w:val="24"/>
        <w:numPr>
          <w:ilvl w:val="0"/>
          <w:numId w:val="1"/>
        </w:numPr>
      </w:pPr>
      <w:r>
        <w:t xml:space="preserve">Created </w:t>
      </w:r>
      <w:r>
        <w:rPr>
          <w:b/>
          <w:bCs/>
        </w:rPr>
        <w:t>KPI-level SQL queries</w:t>
      </w:r>
      <w:r>
        <w:t xml:space="preserve"> for:</w:t>
      </w:r>
    </w:p>
    <w:p w14:paraId="3CE9270C">
      <w:pPr>
        <w:pStyle w:val="24"/>
        <w:numPr>
          <w:ilvl w:val="1"/>
          <w:numId w:val="1"/>
        </w:numPr>
      </w:pPr>
      <w:r>
        <w:t>Failure rate</w:t>
      </w:r>
    </w:p>
    <w:p w14:paraId="5A323F33">
      <w:pPr>
        <w:pStyle w:val="24"/>
        <w:numPr>
          <w:ilvl w:val="1"/>
          <w:numId w:val="1"/>
        </w:numPr>
      </w:pPr>
      <w:r>
        <w:t>Average tool wear</w:t>
      </w:r>
    </w:p>
    <w:p w14:paraId="0335FCDD">
      <w:pPr>
        <w:pStyle w:val="24"/>
        <w:numPr>
          <w:ilvl w:val="1"/>
          <w:numId w:val="1"/>
        </w:numPr>
      </w:pPr>
      <w:r>
        <w:t>Torque and rotational speed metrics</w:t>
      </w:r>
    </w:p>
    <w:p w14:paraId="7A97A6A6">
      <w:pPr>
        <w:pStyle w:val="24"/>
        <w:numPr>
          <w:ilvl w:val="1"/>
          <w:numId w:val="1"/>
        </w:numPr>
      </w:pPr>
      <w:r>
        <w:t>Machine efficiency indicators</w:t>
      </w:r>
    </w:p>
    <w:p w14:paraId="6A863678">
      <w:pPr>
        <w:pStyle w:val="23"/>
      </w:pPr>
      <w:r>
        <w:t xml:space="preserve">These queries act as a </w:t>
      </w:r>
      <w:r>
        <w:rPr>
          <w:b/>
          <w:bCs/>
        </w:rPr>
        <w:t>single source of truth</w:t>
      </w:r>
      <w:r>
        <w:t xml:space="preserve"> for reporting.</w:t>
      </w:r>
    </w:p>
    <w:bookmarkEnd w:id="6"/>
    <w:p w14:paraId="33CECC2C">
      <w:pPr>
        <w:pStyle w:val="5"/>
      </w:pPr>
      <w:bookmarkStart w:id="7" w:name="dashboard-sql-visualization-layer"/>
      <w:r>
        <w:t>2️⃣ Dashboard SQL (Visualization Layer)</w:t>
      </w:r>
    </w:p>
    <w:p w14:paraId="1A0A8FF0">
      <w:pPr>
        <w:pStyle w:val="24"/>
        <w:numPr>
          <w:ilvl w:val="0"/>
          <w:numId w:val="1"/>
        </w:numPr>
      </w:pPr>
      <w:r>
        <w:t>Used only for:</w:t>
      </w:r>
    </w:p>
    <w:p w14:paraId="74F5D1F9">
      <w:pPr>
        <w:pStyle w:val="24"/>
        <w:numPr>
          <w:ilvl w:val="1"/>
          <w:numId w:val="1"/>
        </w:numPr>
      </w:pPr>
      <w:r>
        <w:t>Chart-specific transformations</w:t>
      </w:r>
    </w:p>
    <w:p w14:paraId="6F0335AE">
      <w:pPr>
        <w:pStyle w:val="24"/>
        <w:numPr>
          <w:ilvl w:val="1"/>
          <w:numId w:val="1"/>
        </w:numPr>
      </w:pPr>
      <w:r>
        <w:t>Bucketing &amp; grouping for visuals</w:t>
      </w:r>
    </w:p>
    <w:p w14:paraId="40D496DB">
      <w:pPr>
        <w:pStyle w:val="24"/>
        <w:numPr>
          <w:ilvl w:val="1"/>
          <w:numId w:val="1"/>
        </w:numPr>
      </w:pPr>
      <w:r>
        <w:t>Filters and breakdowns</w:t>
      </w:r>
    </w:p>
    <w:p w14:paraId="0DA67FF7">
      <w:pPr>
        <w:pStyle w:val="23"/>
      </w:pPr>
      <w:r>
        <w:t>Heavy aggregations are intentionally avoided at this layer for better performance and consistency.</w:t>
      </w:r>
    </w:p>
    <w:p w14:paraId="11CFE3FB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107181D5">
      <w:pPr>
        <w:pStyle w:val="4"/>
      </w:pPr>
      <w:bookmarkStart w:id="8" w:name="key-kpis-metrics"/>
      <w:r>
        <w:t>📊 Key KPIs &amp; Metrics</w:t>
      </w:r>
    </w:p>
    <w:p w14:paraId="0D8FA1D4">
      <w:pPr>
        <w:pStyle w:val="24"/>
        <w:numPr>
          <w:ilvl w:val="0"/>
          <w:numId w:val="1"/>
        </w:numPr>
      </w:pPr>
      <w:r>
        <w:t>Total Machines Analyzed</w:t>
      </w:r>
    </w:p>
    <w:p w14:paraId="2ADF5042">
      <w:pPr>
        <w:pStyle w:val="24"/>
        <w:numPr>
          <w:ilvl w:val="0"/>
          <w:numId w:val="1"/>
        </w:numPr>
      </w:pPr>
      <w:r>
        <w:t>Failure Rate (%)</w:t>
      </w:r>
    </w:p>
    <w:p w14:paraId="5A31E17E">
      <w:pPr>
        <w:pStyle w:val="24"/>
        <w:numPr>
          <w:ilvl w:val="0"/>
          <w:numId w:val="1"/>
        </w:numPr>
      </w:pPr>
      <w:r>
        <w:t>Average Tool Wear</w:t>
      </w:r>
    </w:p>
    <w:p w14:paraId="24EFF76F">
      <w:pPr>
        <w:pStyle w:val="24"/>
        <w:numPr>
          <w:ilvl w:val="0"/>
          <w:numId w:val="1"/>
        </w:numPr>
      </w:pPr>
      <w:r>
        <w:t>Average Torque</w:t>
      </w:r>
    </w:p>
    <w:p w14:paraId="4FB3F9EB">
      <w:pPr>
        <w:pStyle w:val="24"/>
        <w:numPr>
          <w:ilvl w:val="0"/>
          <w:numId w:val="1"/>
        </w:numPr>
      </w:pPr>
      <w:r>
        <w:t>Machine Efficiency Score</w:t>
      </w:r>
    </w:p>
    <w:p w14:paraId="0AEA3099">
      <w:pPr>
        <w:pStyle w:val="24"/>
        <w:numPr>
          <w:ilvl w:val="0"/>
          <w:numId w:val="1"/>
        </w:numPr>
      </w:pPr>
      <w:r>
        <w:t>Failure Distribution by Machine Type</w:t>
      </w:r>
    </w:p>
    <w:p w14:paraId="7013A5F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230ED34E">
      <w:pPr>
        <w:pStyle w:val="4"/>
      </w:pPr>
      <w:bookmarkStart w:id="9" w:name="looker-studio-dashboard"/>
      <w:r>
        <w:t>📈 Looker Studio Dashboard</w:t>
      </w:r>
    </w:p>
    <w:p w14:paraId="7F952DDE">
      <w:pPr>
        <w:pStyle w:val="23"/>
      </w:pPr>
      <w:r>
        <w:t xml:space="preserve">🔗 </w:t>
      </w:r>
      <w:r>
        <w:rPr>
          <w:b/>
          <w:bCs/>
        </w:rPr>
        <w:t>Live Dashboard (View Access)</w:t>
      </w:r>
      <w:r>
        <w:t xml:space="preserve">: </w:t>
      </w:r>
      <w:r>
        <w:rPr>
          <w:i/>
          <w:iCs/>
        </w:rPr>
        <w:t>(Add your Looker Studio link here)</w:t>
      </w:r>
    </w:p>
    <w:p w14:paraId="4FCB8E07">
      <w:pPr>
        <w:pStyle w:val="5"/>
      </w:pPr>
      <w:bookmarkStart w:id="10" w:name="dashboard-pages"/>
      <w:r>
        <w:t>Dashboard Pages:</w:t>
      </w:r>
    </w:p>
    <w:p w14:paraId="558FF632">
      <w:pPr>
        <w:pStyle w:val="24"/>
        <w:numPr>
          <w:ilvl w:val="0"/>
          <w:numId w:val="1"/>
        </w:numPr>
      </w:pPr>
      <w:r>
        <w:rPr>
          <w:b/>
          <w:bCs/>
        </w:rPr>
        <w:t>Overview</w:t>
      </w:r>
      <w:r>
        <w:t xml:space="preserve"> – High-level KPIs and machine performance summary</w:t>
      </w:r>
    </w:p>
    <w:p w14:paraId="43B6FEF7">
      <w:pPr>
        <w:pStyle w:val="24"/>
        <w:numPr>
          <w:ilvl w:val="0"/>
          <w:numId w:val="1"/>
        </w:numPr>
      </w:pPr>
      <w:r>
        <w:rPr>
          <w:b/>
          <w:bCs/>
        </w:rPr>
        <w:t>Failure Analysis</w:t>
      </w:r>
      <w:r>
        <w:t xml:space="preserve"> – Failure type and machine category breakdown</w:t>
      </w:r>
    </w:p>
    <w:p w14:paraId="49D0D427">
      <w:pPr>
        <w:pStyle w:val="24"/>
        <w:numPr>
          <w:ilvl w:val="0"/>
          <w:numId w:val="1"/>
        </w:numPr>
      </w:pPr>
      <w:r>
        <w:rPr>
          <w:b/>
          <w:bCs/>
        </w:rPr>
        <w:t>Operational Metrics</w:t>
      </w:r>
      <w:r>
        <w:t xml:space="preserve"> – Tool wear, torque, and speed relationships</w:t>
      </w:r>
    </w:p>
    <w:p w14:paraId="738CAC50">
      <w:pPr>
        <w:pStyle w:val="23"/>
      </w:pPr>
      <w:r>
        <w:t xml:space="preserve">📷 Dashboard preview images are available in the </w:t>
      </w:r>
      <w:r>
        <w:rPr>
          <w:rStyle w:val="48"/>
        </w:rPr>
        <w:t>/dashboard</w:t>
      </w:r>
      <w:r>
        <w:t xml:space="preserve"> folder.</w:t>
      </w:r>
    </w:p>
    <w:p w14:paraId="062BC085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0"/>
    <w:p w14:paraId="3D8D5A7E">
      <w:pPr>
        <w:pStyle w:val="4"/>
      </w:pPr>
      <w:bookmarkStart w:id="11" w:name="key-insights"/>
      <w:r>
        <w:t>🔍 Key Insights</w:t>
      </w:r>
    </w:p>
    <w:p w14:paraId="1A06AC2E">
      <w:pPr>
        <w:pStyle w:val="24"/>
        <w:numPr>
          <w:ilvl w:val="0"/>
          <w:numId w:val="1"/>
        </w:numPr>
      </w:pPr>
      <w:r>
        <w:t xml:space="preserve">Certain machine types show </w:t>
      </w:r>
      <w:r>
        <w:rPr>
          <w:b/>
          <w:bCs/>
        </w:rPr>
        <w:t>higher failure concentration</w:t>
      </w:r>
      <w:r>
        <w:t xml:space="preserve"> under increased tool wear</w:t>
      </w:r>
    </w:p>
    <w:p w14:paraId="7874D856">
      <w:pPr>
        <w:pStyle w:val="24"/>
        <w:numPr>
          <w:ilvl w:val="0"/>
          <w:numId w:val="1"/>
        </w:numPr>
      </w:pPr>
      <w:r>
        <w:rPr>
          <w:b/>
          <w:bCs/>
        </w:rPr>
        <w:t>Torque and tool wear</w:t>
      </w:r>
      <w:r>
        <w:t xml:space="preserve"> demonstrate strong correlation in failure cases</w:t>
      </w:r>
    </w:p>
    <w:p w14:paraId="70038EB8">
      <w:pPr>
        <w:pStyle w:val="24"/>
        <w:numPr>
          <w:ilvl w:val="0"/>
          <w:numId w:val="1"/>
        </w:numPr>
      </w:pPr>
      <w:r>
        <w:t>Machines operating beyond optimal efficiency thresholds should be prioritized for maintenance</w:t>
      </w:r>
    </w:p>
    <w:p w14:paraId="0F7A56B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66C42A5E">
      <w:pPr>
        <w:pStyle w:val="4"/>
      </w:pPr>
      <w:bookmarkStart w:id="12" w:name="business-recommendations"/>
      <w:r>
        <w:t>💡 Business Recommendations</w:t>
      </w:r>
    </w:p>
    <w:p w14:paraId="2FD6C15D">
      <w:pPr>
        <w:pStyle w:val="24"/>
        <w:numPr>
          <w:ilvl w:val="0"/>
          <w:numId w:val="1"/>
        </w:numPr>
      </w:pPr>
      <w:r>
        <w:t xml:space="preserve">Implement </w:t>
      </w:r>
      <w:r>
        <w:rPr>
          <w:b/>
          <w:bCs/>
        </w:rPr>
        <w:t>preventive maintenance</w:t>
      </w:r>
      <w:r>
        <w:t xml:space="preserve"> for high tool-wear machines</w:t>
      </w:r>
    </w:p>
    <w:p w14:paraId="7C87B909">
      <w:pPr>
        <w:pStyle w:val="24"/>
        <w:numPr>
          <w:ilvl w:val="0"/>
          <w:numId w:val="1"/>
        </w:numPr>
      </w:pPr>
      <w:r>
        <w:t>Monitor torque thresholds to reduce overstrain failures</w:t>
      </w:r>
    </w:p>
    <w:p w14:paraId="25120FA9">
      <w:pPr>
        <w:pStyle w:val="24"/>
        <w:numPr>
          <w:ilvl w:val="0"/>
          <w:numId w:val="1"/>
        </w:numPr>
      </w:pPr>
      <w:r>
        <w:t>Use KPI views to automate alerts for high-risk machines</w:t>
      </w:r>
    </w:p>
    <w:p w14:paraId="20D0017D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75F1001A">
      <w:pPr>
        <w:pStyle w:val="4"/>
      </w:pPr>
      <w:bookmarkStart w:id="13" w:name="future-enhancements"/>
      <w:r>
        <w:t>🚀 Future Enhancements</w:t>
      </w:r>
    </w:p>
    <w:p w14:paraId="0D8CCFB4">
      <w:pPr>
        <w:pStyle w:val="24"/>
        <w:numPr>
          <w:ilvl w:val="0"/>
          <w:numId w:val="1"/>
        </w:numPr>
      </w:pPr>
      <w:r>
        <w:t>Machine learning–based failure prediction</w:t>
      </w:r>
    </w:p>
    <w:p w14:paraId="2DF8DA93">
      <w:pPr>
        <w:pStyle w:val="24"/>
        <w:numPr>
          <w:ilvl w:val="0"/>
          <w:numId w:val="1"/>
        </w:numPr>
      </w:pPr>
      <w:r>
        <w:t>Real-time data ingestion and monitoring</w:t>
      </w:r>
    </w:p>
    <w:p w14:paraId="622AF702">
      <w:pPr>
        <w:pStyle w:val="24"/>
        <w:numPr>
          <w:ilvl w:val="0"/>
          <w:numId w:val="1"/>
        </w:numPr>
      </w:pPr>
      <w:r>
        <w:t>Maintenance cost impact analysis</w:t>
      </w:r>
    </w:p>
    <w:p w14:paraId="6FD9BBD7">
      <w:pPr>
        <w:pStyle w:val="24"/>
        <w:numPr>
          <w:ilvl w:val="0"/>
          <w:numId w:val="1"/>
        </w:numPr>
      </w:pPr>
      <w:r>
        <w:t>Automated alerting using BigQuery + Looker</w:t>
      </w:r>
    </w:p>
    <w:p w14:paraId="746C8BD3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2EE21331">
      <w:pPr>
        <w:pStyle w:val="4"/>
      </w:pPr>
      <w:bookmarkStart w:id="14" w:name="skills-demonstrated"/>
      <w:r>
        <w:t>🎯 Skills Demonstrated</w:t>
      </w:r>
    </w:p>
    <w:p w14:paraId="08A20337">
      <w:pPr>
        <w:pStyle w:val="24"/>
        <w:numPr>
          <w:ilvl w:val="0"/>
          <w:numId w:val="1"/>
        </w:numPr>
      </w:pPr>
      <w:r>
        <w:t>SQL-based data modeling (BigQuery)</w:t>
      </w:r>
    </w:p>
    <w:p w14:paraId="64B47594">
      <w:pPr>
        <w:pStyle w:val="24"/>
        <w:numPr>
          <w:ilvl w:val="0"/>
          <w:numId w:val="1"/>
        </w:numPr>
      </w:pPr>
      <w:r>
        <w:t>KPI engineering &amp; analytics design</w:t>
      </w:r>
    </w:p>
    <w:p w14:paraId="51336A1D">
      <w:pPr>
        <w:pStyle w:val="24"/>
        <w:numPr>
          <w:ilvl w:val="0"/>
          <w:numId w:val="1"/>
        </w:numPr>
      </w:pPr>
      <w:r>
        <w:t>Dashboard development (Looker Studio)</w:t>
      </w:r>
    </w:p>
    <w:p w14:paraId="55EF3A3B">
      <w:pPr>
        <w:pStyle w:val="24"/>
        <w:numPr>
          <w:ilvl w:val="0"/>
          <w:numId w:val="1"/>
        </w:numPr>
      </w:pPr>
      <w:r>
        <w:t>End-to-end analytics workflow</w:t>
      </w:r>
    </w:p>
    <w:p w14:paraId="59F894AE">
      <w:pPr>
        <w:pStyle w:val="24"/>
        <w:numPr>
          <w:ilvl w:val="0"/>
          <w:numId w:val="1"/>
        </w:numPr>
      </w:pPr>
      <w:r>
        <w:t>Business-focused data storytelling</w:t>
      </w:r>
    </w:p>
    <w:p w14:paraId="342E987A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378A70C3">
      <w:pPr>
        <w:pStyle w:val="4"/>
      </w:pPr>
      <w:bookmarkStart w:id="15" w:name="contact"/>
      <w:r>
        <w:t>📬 Contact</w:t>
      </w:r>
    </w:p>
    <w:p w14:paraId="2FDCE8B0">
      <w:pPr>
        <w:pStyle w:val="23"/>
      </w:pPr>
      <w:r>
        <w:rPr>
          <w:b/>
          <w:bCs/>
        </w:rPr>
        <w:t>Yokesh Dharan</w:t>
      </w:r>
      <w:r>
        <w:br w:type="textWrapping"/>
      </w:r>
      <w:r>
        <w:t xml:space="preserve">Data Analyst </w:t>
      </w:r>
      <w:bookmarkStart w:id="16" w:name="_GoBack"/>
      <w:bookmarkEnd w:id="16"/>
    </w:p>
    <w:p w14:paraId="0BBCB78A">
      <w:pPr>
        <w:pStyle w:val="3"/>
      </w:pPr>
      <w:r>
        <w:t>Feel free to connect or raise issues for feedback and improvements.</w:t>
      </w:r>
    </w:p>
    <w:bookmarkEnd w:id="0"/>
    <w:bookmarkEnd w:id="1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BF403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2026-01-18T17:11:00Z</dcterms:created>
  <dc:creator>yokesh</dc:creator>
  <cp:lastModifiedBy>yokesh</cp:lastModifiedBy>
  <dcterms:modified xsi:type="dcterms:W3CDTF">2026-01-18T17:12:04Z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29433B411BE842B1A04D11DE023947AA_12</vt:lpwstr>
  </property>
</Properties>
</file>