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52B7" w14:textId="77777777" w:rsidR="003D17E0" w:rsidRPr="00C350F4" w:rsidRDefault="003D17E0" w:rsidP="003D17E0">
      <w:pPr>
        <w:jc w:val="center"/>
        <w:rPr>
          <w:b/>
          <w:bCs/>
          <w:sz w:val="36"/>
          <w:szCs w:val="36"/>
        </w:rPr>
      </w:pPr>
      <w:r>
        <w:rPr>
          <w:b/>
          <w:sz w:val="36"/>
        </w:rPr>
        <w:tab/>
      </w:r>
      <w:r w:rsidRPr="00C350F4">
        <w:rPr>
          <w:b/>
          <w:bCs/>
          <w:sz w:val="36"/>
          <w:szCs w:val="36"/>
        </w:rPr>
        <w:t>Annex: 3. Coding Challenge</w:t>
      </w:r>
    </w:p>
    <w:p w14:paraId="2A6F09BA" w14:textId="77777777" w:rsidR="003D17E0" w:rsidRDefault="003D17E0" w:rsidP="003D17E0">
      <w:r>
        <w:t>Tool: https://hpd.gasmi.net/</w:t>
      </w:r>
    </w:p>
    <w:p w14:paraId="00D4F6D9" w14:textId="77777777" w:rsidR="003D17E0" w:rsidRDefault="003D17E0" w:rsidP="003D17E0">
      <w:r>
        <w:t>Open the Samples dropdown (already available in the tool) and select the packets listed below. No live</w:t>
      </w:r>
    </w:p>
    <w:p w14:paraId="050E80E2" w14:textId="77777777" w:rsidR="003D17E0" w:rsidRDefault="003D17E0" w:rsidP="003D17E0">
      <w:r>
        <w:t>capture, no coding, no external websites needed.</w:t>
      </w:r>
    </w:p>
    <w:p w14:paraId="18730B5D" w14:textId="0961F822" w:rsidR="003D17E0" w:rsidRDefault="003D17E0" w:rsidP="003D17E0">
      <w:r>
        <w:t>Select the following 5 samples from the Samples menu and analy</w:t>
      </w:r>
      <w:r>
        <w:t>ze</w:t>
      </w:r>
      <w:r>
        <w:t xml:space="preserve"> them:</w:t>
      </w:r>
    </w:p>
    <w:p w14:paraId="1087A2AC" w14:textId="77777777" w:rsidR="003D17E0" w:rsidRDefault="003D17E0" w:rsidP="003D17E0">
      <w:r w:rsidRPr="00C350F4">
        <w:drawing>
          <wp:inline distT="0" distB="0" distL="0" distR="0" wp14:anchorId="2E073368" wp14:editId="654BE935">
            <wp:extent cx="5731510" cy="2404745"/>
            <wp:effectExtent l="0" t="0" r="2540" b="0"/>
            <wp:docPr id="11632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5417" name=""/>
                    <pic:cNvPicPr/>
                  </pic:nvPicPr>
                  <pic:blipFill>
                    <a:blip r:embed="rId6"/>
                    <a:stretch>
                      <a:fillRect/>
                    </a:stretch>
                  </pic:blipFill>
                  <pic:spPr>
                    <a:xfrm>
                      <a:off x="0" y="0"/>
                      <a:ext cx="5731510" cy="2404745"/>
                    </a:xfrm>
                    <a:prstGeom prst="rect">
                      <a:avLst/>
                    </a:prstGeom>
                  </pic:spPr>
                </pic:pic>
              </a:graphicData>
            </a:graphic>
          </wp:inline>
        </w:drawing>
      </w:r>
    </w:p>
    <w:p w14:paraId="3E785750" w14:textId="77777777" w:rsidR="003D17E0" w:rsidRPr="00C350F4" w:rsidRDefault="003D17E0" w:rsidP="003D17E0">
      <w:pPr>
        <w:jc w:val="center"/>
        <w:rPr>
          <w:b/>
          <w:bCs/>
          <w:sz w:val="36"/>
          <w:szCs w:val="36"/>
        </w:rPr>
      </w:pPr>
      <w:r w:rsidRPr="00C350F4">
        <w:rPr>
          <w:b/>
          <w:bCs/>
          <w:sz w:val="36"/>
          <w:szCs w:val="36"/>
        </w:rPr>
        <w:t>Challenge Set 1: UDP Analysis</w:t>
      </w:r>
    </w:p>
    <w:p w14:paraId="29BA7841" w14:textId="77777777" w:rsidR="003D17E0" w:rsidRDefault="003D17E0" w:rsidP="003D17E0">
      <w:r>
        <w:t>Samples to use: DNS + NTP</w:t>
      </w:r>
    </w:p>
    <w:p w14:paraId="71A419A5" w14:textId="77777777" w:rsidR="003D17E0" w:rsidRDefault="003D17E0" w:rsidP="003D17E0">
      <w:r>
        <w:t>1. Open the DNS sample.</w:t>
      </w:r>
    </w:p>
    <w:p w14:paraId="3F78CC72" w14:textId="77777777" w:rsidR="003D17E0" w:rsidRDefault="003D17E0" w:rsidP="003D17E0">
      <w:r>
        <w:t>o Locate the UDP header.</w:t>
      </w:r>
    </w:p>
    <w:p w14:paraId="184814D9" w14:textId="77777777" w:rsidR="003D17E0" w:rsidRDefault="003D17E0" w:rsidP="003D17E0">
      <w:r>
        <w:t>o Write down the Source Port and Destination Port.</w:t>
      </w:r>
    </w:p>
    <w:p w14:paraId="20547DBC" w14:textId="77777777" w:rsidR="003D17E0" w:rsidRDefault="003D17E0" w:rsidP="003D17E0">
      <w:r>
        <w:t>o What is the Destination Port number and which well-known service does it represent?</w:t>
      </w:r>
    </w:p>
    <w:p w14:paraId="632E9442" w14:textId="77777777" w:rsidR="003D17E0" w:rsidRDefault="003D17E0" w:rsidP="003D17E0"/>
    <w:p w14:paraId="646851E9" w14:textId="77777777" w:rsidR="003D17E0" w:rsidRDefault="003D17E0" w:rsidP="003D17E0">
      <w:r>
        <w:t>2. Still in the DNS sample:</w:t>
      </w:r>
    </w:p>
    <w:p w14:paraId="111B55D4" w14:textId="77777777" w:rsidR="003D17E0" w:rsidRDefault="003D17E0" w:rsidP="003D17E0">
      <w:r>
        <w:t>o Find the UDP Length and Checksum fields.</w:t>
      </w:r>
    </w:p>
    <w:p w14:paraId="60B854FE" w14:textId="77777777" w:rsidR="003D17E0" w:rsidRDefault="003D17E0" w:rsidP="003D17E0">
      <w:r>
        <w:t>o Does this packet have any sequence number or acknowledgement number? What does this tell</w:t>
      </w:r>
    </w:p>
    <w:p w14:paraId="1AA19035" w14:textId="77777777" w:rsidR="003D17E0" w:rsidRDefault="003D17E0" w:rsidP="003D17E0">
      <w:r>
        <w:t>you about UDP?</w:t>
      </w:r>
    </w:p>
    <w:p w14:paraId="0DDD3030" w14:textId="77777777" w:rsidR="003D17E0" w:rsidRDefault="003D17E0" w:rsidP="003D17E0"/>
    <w:p w14:paraId="4326055D" w14:textId="77777777" w:rsidR="003D17E0" w:rsidRDefault="003D17E0" w:rsidP="003D17E0">
      <w:r>
        <w:t>3. Open the NTP sample.</w:t>
      </w:r>
    </w:p>
    <w:p w14:paraId="24A89EE6" w14:textId="77777777" w:rsidR="003D17E0" w:rsidRDefault="003D17E0" w:rsidP="003D17E0">
      <w:r>
        <w:t>o Compare its UDP header with the DNS sample.</w:t>
      </w:r>
    </w:p>
    <w:p w14:paraId="73E4966C" w14:textId="77777777" w:rsidR="003D17E0" w:rsidRDefault="003D17E0" w:rsidP="003D17E0">
      <w:r>
        <w:t>o Are the header fields the same size?</w:t>
      </w:r>
    </w:p>
    <w:p w14:paraId="236BA845" w14:textId="77777777" w:rsidR="003D17E0" w:rsidRDefault="003D17E0" w:rsidP="003D17E0">
      <w:r>
        <w:lastRenderedPageBreak/>
        <w:t>o Why is UDP suitable for both DNS and NTP?</w:t>
      </w:r>
    </w:p>
    <w:p w14:paraId="74231C6E" w14:textId="77777777" w:rsidR="003D17E0" w:rsidRDefault="003D17E0" w:rsidP="003D17E0"/>
    <w:p w14:paraId="02069F1A" w14:textId="77777777" w:rsidR="003D17E0" w:rsidRPr="00C350F4" w:rsidRDefault="003D17E0" w:rsidP="003D17E0">
      <w:pPr>
        <w:jc w:val="center"/>
        <w:rPr>
          <w:b/>
          <w:bCs/>
          <w:sz w:val="36"/>
          <w:szCs w:val="36"/>
        </w:rPr>
      </w:pPr>
      <w:r w:rsidRPr="00C350F4">
        <w:rPr>
          <w:b/>
          <w:bCs/>
          <w:sz w:val="36"/>
          <w:szCs w:val="36"/>
        </w:rPr>
        <w:t>Challenge Set 2: TCP Analysis</w:t>
      </w:r>
    </w:p>
    <w:p w14:paraId="531254BA" w14:textId="77777777" w:rsidR="003D17E0" w:rsidRDefault="003D17E0" w:rsidP="003D17E0">
      <w:r>
        <w:t>Samples to use: FTP + MySQL</w:t>
      </w:r>
    </w:p>
    <w:p w14:paraId="3519A56F" w14:textId="77777777" w:rsidR="003D17E0" w:rsidRDefault="003D17E0" w:rsidP="003D17E0"/>
    <w:p w14:paraId="01494AD4" w14:textId="77777777" w:rsidR="003D17E0" w:rsidRDefault="003D17E0" w:rsidP="003D17E0">
      <w:r>
        <w:t>4. Open the FTP sample.</w:t>
      </w:r>
    </w:p>
    <w:p w14:paraId="73C856AB" w14:textId="77777777" w:rsidR="003D17E0" w:rsidRDefault="003D17E0" w:rsidP="003D17E0">
      <w:r>
        <w:t>o Expand the TCP header.</w:t>
      </w:r>
    </w:p>
    <w:p w14:paraId="67B1CC0A" w14:textId="77777777" w:rsidR="003D17E0" w:rsidRDefault="003D17E0" w:rsidP="003D17E0">
      <w:r>
        <w:t>o List the following fields with their values:</w:t>
      </w:r>
    </w:p>
    <w:p w14:paraId="2AED92FF" w14:textId="77777777" w:rsidR="003D17E0" w:rsidRDefault="003D17E0" w:rsidP="003D17E0">
      <w:r>
        <w:t> Source Port</w:t>
      </w:r>
    </w:p>
    <w:p w14:paraId="772D01AC" w14:textId="77777777" w:rsidR="003D17E0" w:rsidRDefault="003D17E0" w:rsidP="003D17E0">
      <w:r>
        <w:t> Destination Port</w:t>
      </w:r>
    </w:p>
    <w:p w14:paraId="14A616CD" w14:textId="77777777" w:rsidR="003D17E0" w:rsidRDefault="003D17E0" w:rsidP="003D17E0">
      <w:r>
        <w:t> Sequence Number</w:t>
      </w:r>
    </w:p>
    <w:p w14:paraId="42C57EEE" w14:textId="77777777" w:rsidR="003D17E0" w:rsidRDefault="003D17E0" w:rsidP="003D17E0">
      <w:r>
        <w:t> Acknowledgement Number</w:t>
      </w:r>
    </w:p>
    <w:p w14:paraId="2DA33CBD" w14:textId="77777777" w:rsidR="003D17E0" w:rsidRDefault="003D17E0" w:rsidP="003D17E0">
      <w:r>
        <w:t> Flags (which flags are set?)</w:t>
      </w:r>
    </w:p>
    <w:p w14:paraId="6A5DF50D" w14:textId="77777777" w:rsidR="003D17E0" w:rsidRDefault="003D17E0" w:rsidP="003D17E0"/>
    <w:p w14:paraId="318EDE1F" w14:textId="77777777" w:rsidR="003D17E0" w:rsidRDefault="003D17E0" w:rsidP="003D17E0">
      <w:r>
        <w:t>5. In the same FTP sample:</w:t>
      </w:r>
    </w:p>
    <w:p w14:paraId="50EC2267" w14:textId="77777777" w:rsidR="003D17E0" w:rsidRDefault="003D17E0" w:rsidP="003D17E0">
      <w:r>
        <w:t>o What is the 4-tuple that uniquely identifies this TCP socket?</w:t>
      </w:r>
    </w:p>
    <w:p w14:paraId="6520FC39" w14:textId="77777777" w:rsidR="003D17E0" w:rsidRDefault="003D17E0" w:rsidP="003D17E0">
      <w:r>
        <w:t>o Explain how this 4-tuple helps in demultiplexing.</w:t>
      </w:r>
    </w:p>
    <w:p w14:paraId="4F27E96B" w14:textId="77777777" w:rsidR="003D17E0" w:rsidRDefault="003D17E0" w:rsidP="003D17E0"/>
    <w:p w14:paraId="3D78FDCF" w14:textId="77777777" w:rsidR="003D17E0" w:rsidRDefault="003D17E0" w:rsidP="003D17E0">
      <w:r>
        <w:t>6. Open the MySQL sample.</w:t>
      </w:r>
    </w:p>
    <w:p w14:paraId="65ADC5A3" w14:textId="77777777" w:rsidR="003D17E0" w:rsidRDefault="003D17E0" w:rsidP="003D17E0">
      <w:r>
        <w:t>o Compare its TCP ports with the FTP sample.</w:t>
      </w:r>
    </w:p>
    <w:p w14:paraId="5683FD71" w14:textId="77777777" w:rsidR="003D17E0" w:rsidRDefault="003D17E0" w:rsidP="003D17E0">
      <w:r>
        <w:t>o Are the Destination Ports the same or different?</w:t>
      </w:r>
    </w:p>
    <w:p w14:paraId="209EC23A" w14:textId="77777777" w:rsidR="003D17E0" w:rsidRDefault="003D17E0" w:rsidP="003D17E0">
      <w:r>
        <w:t>o How does the operating system know which application should receive each packet?</w:t>
      </w:r>
    </w:p>
    <w:p w14:paraId="058DED50" w14:textId="77777777" w:rsidR="003D17E0" w:rsidRDefault="003D17E0" w:rsidP="003D17E0">
      <w:r>
        <w:t>(Demultiplexing)</w:t>
      </w:r>
    </w:p>
    <w:p w14:paraId="30D5B90E" w14:textId="77777777" w:rsidR="003D17E0" w:rsidRDefault="003D17E0" w:rsidP="003D17E0"/>
    <w:p w14:paraId="12292142" w14:textId="77777777" w:rsidR="003D17E0" w:rsidRPr="00C350F4" w:rsidRDefault="003D17E0" w:rsidP="003D17E0">
      <w:pPr>
        <w:jc w:val="center"/>
        <w:rPr>
          <w:b/>
          <w:bCs/>
          <w:sz w:val="36"/>
          <w:szCs w:val="36"/>
        </w:rPr>
      </w:pPr>
      <w:r w:rsidRPr="00C350F4">
        <w:rPr>
          <w:b/>
          <w:bCs/>
          <w:sz w:val="36"/>
          <w:szCs w:val="36"/>
        </w:rPr>
        <w:t>Challenge Set 3: TCP vs UDP Comparison</w:t>
      </w:r>
    </w:p>
    <w:p w14:paraId="4EEDAC47" w14:textId="77777777" w:rsidR="003D17E0" w:rsidRDefault="003D17E0" w:rsidP="003D17E0">
      <w:r>
        <w:t>Samples to use: DNS (UDP) + FTP (TCP)</w:t>
      </w:r>
    </w:p>
    <w:p w14:paraId="0EF70EB1" w14:textId="77777777" w:rsidR="003D17E0" w:rsidRDefault="003D17E0" w:rsidP="003D17E0">
      <w:r>
        <w:t>7. Place the DNS and FTP samples side-by-side (open one after another).</w:t>
      </w:r>
    </w:p>
    <w:p w14:paraId="36FB492F" w14:textId="77777777" w:rsidR="003D17E0" w:rsidRDefault="003D17E0" w:rsidP="003D17E0">
      <w:r>
        <w:t>o Which protocol has a larger header?</w:t>
      </w:r>
    </w:p>
    <w:p w14:paraId="61336258" w14:textId="77777777" w:rsidR="003D17E0" w:rsidRDefault="003D17E0" w:rsidP="003D17E0">
      <w:r>
        <w:lastRenderedPageBreak/>
        <w:t>o Which protocol provides reliability features (sequence numbers, flags, window)?</w:t>
      </w:r>
    </w:p>
    <w:p w14:paraId="0B50B4BF" w14:textId="77777777" w:rsidR="003D17E0" w:rsidRDefault="003D17E0" w:rsidP="003D17E0">
      <w:r>
        <w:t>o Which protocol is connection-oriented and which is connectionless? Give evidence.</w:t>
      </w:r>
    </w:p>
    <w:p w14:paraId="02DFAEC1" w14:textId="77777777" w:rsidR="003D17E0" w:rsidRDefault="003D17E0" w:rsidP="003D17E0"/>
    <w:p w14:paraId="3232B0A5" w14:textId="77777777" w:rsidR="003D17E0" w:rsidRDefault="003D17E0" w:rsidP="003D17E0">
      <w:r>
        <w:t>8. From the FTP sample:</w:t>
      </w:r>
    </w:p>
    <w:p w14:paraId="5DAF78B1" w14:textId="77777777" w:rsidR="003D17E0" w:rsidRDefault="003D17E0" w:rsidP="003D17E0">
      <w:r>
        <w:t>o Point out any fields that show TCP’s duty of providing reliability and flow control.</w:t>
      </w:r>
    </w:p>
    <w:p w14:paraId="2FB5F478" w14:textId="77777777" w:rsidR="003D17E0" w:rsidRDefault="003D17E0" w:rsidP="003D17E0"/>
    <w:p w14:paraId="72707516" w14:textId="400384BD" w:rsidR="003D17E0" w:rsidRDefault="003D17E0" w:rsidP="003D17E0">
      <w:pPr>
        <w:jc w:val="center"/>
      </w:pPr>
      <w:r w:rsidRPr="003D17E0">
        <w:rPr>
          <w:b/>
          <w:bCs/>
          <w:sz w:val="36"/>
          <w:szCs w:val="36"/>
        </w:rPr>
        <w:t>C</w:t>
      </w:r>
      <w:r>
        <w:rPr>
          <w:b/>
          <w:bCs/>
          <w:sz w:val="36"/>
          <w:szCs w:val="36"/>
        </w:rPr>
        <w:t>ha</w:t>
      </w:r>
      <w:r w:rsidRPr="003D17E0">
        <w:rPr>
          <w:b/>
          <w:bCs/>
          <w:sz w:val="36"/>
          <w:szCs w:val="36"/>
        </w:rPr>
        <w:t>llenge</w:t>
      </w:r>
      <w:r w:rsidRPr="00C350F4">
        <w:rPr>
          <w:b/>
          <w:bCs/>
          <w:sz w:val="36"/>
          <w:szCs w:val="36"/>
        </w:rPr>
        <w:t xml:space="preserve"> Set 4: Modern Transport</w:t>
      </w:r>
    </w:p>
    <w:p w14:paraId="5F48B07F" w14:textId="77777777" w:rsidR="003D17E0" w:rsidRDefault="003D17E0" w:rsidP="003D17E0">
      <w:r>
        <w:t>Sample to use: QUIC</w:t>
      </w:r>
    </w:p>
    <w:p w14:paraId="02A7DA5F" w14:textId="77777777" w:rsidR="003D17E0" w:rsidRDefault="003D17E0" w:rsidP="003D17E0">
      <w:r>
        <w:t>10. Open the QUIC sample.</w:t>
      </w:r>
    </w:p>
    <w:p w14:paraId="7C712701" w14:textId="77777777" w:rsidR="003D17E0" w:rsidRDefault="003D17E0" w:rsidP="003D17E0">
      <w:r>
        <w:t>o Which underlying Transport protocol is QUIC using? (Look carefully)</w:t>
      </w:r>
    </w:p>
    <w:p w14:paraId="1BF24FEC" w14:textId="77777777" w:rsidR="003D17E0" w:rsidRDefault="003D17E0" w:rsidP="003D17E0">
      <w:r>
        <w:t>o What is the Destination Port?</w:t>
      </w:r>
    </w:p>
    <w:p w14:paraId="39F0D332" w14:textId="77777777" w:rsidR="003D17E0" w:rsidRDefault="003D17E0" w:rsidP="003D17E0">
      <w:r>
        <w:t>o How is QUIC different from classic TCP even though it runs over UDP?</w:t>
      </w:r>
    </w:p>
    <w:p w14:paraId="4BC8A1A4" w14:textId="66E3036C" w:rsidR="003D17E0" w:rsidRDefault="003D17E0" w:rsidP="003D17E0">
      <w:pPr>
        <w:tabs>
          <w:tab w:val="left" w:pos="2076"/>
        </w:tabs>
        <w:rPr>
          <w:b/>
          <w:sz w:val="36"/>
        </w:rPr>
      </w:pPr>
    </w:p>
    <w:p w14:paraId="20DDFCDA" w14:textId="1FD81D83" w:rsidR="00082466" w:rsidRDefault="003D17E0" w:rsidP="003D17E0">
      <w:r w:rsidRPr="003D17E0">
        <w:rPr>
          <w:sz w:val="36"/>
        </w:rPr>
        <w:br w:type="page"/>
      </w:r>
      <w:r w:rsidR="00B66D29">
        <w:rPr>
          <w:b/>
          <w:sz w:val="36"/>
        </w:rPr>
        <w:lastRenderedPageBreak/>
        <w:t>CODING CHALLENGE ANALYSIS</w:t>
      </w:r>
      <w:r w:rsidR="00B66D29">
        <w:rPr>
          <w:b/>
          <w:sz w:val="36"/>
        </w:rPr>
        <w:br/>
      </w:r>
      <w:r w:rsidR="00B66D29">
        <w:rPr>
          <w:b/>
          <w:sz w:val="28"/>
        </w:rPr>
        <w:t>UDP, TCP and QUIC Packet Analysis</w:t>
      </w:r>
    </w:p>
    <w:p w14:paraId="7F3A0830" w14:textId="77777777" w:rsidR="00082466" w:rsidRDefault="00B66D29">
      <w:pPr>
        <w:jc w:val="center"/>
      </w:pPr>
      <w:r>
        <w:rPr>
          <w:i/>
        </w:rPr>
        <w:t>Tool used: Hex Packet Decoder (hpd.gasmi.net)</w:t>
      </w:r>
      <w:r>
        <w:rPr>
          <w:i/>
        </w:rPr>
        <w:br/>
      </w:r>
      <w:r>
        <w:t>Samples analysed: DNS, FTP, MySQL, NTP and QUIC</w:t>
      </w:r>
    </w:p>
    <w:p w14:paraId="70592733" w14:textId="77777777" w:rsidR="00082466" w:rsidRDefault="00B66D29">
      <w:pPr>
        <w:pStyle w:val="Heading1"/>
      </w:pPr>
      <w:r>
        <w:t>1. Objective</w:t>
      </w:r>
    </w:p>
    <w:p w14:paraId="2741C2D8" w14:textId="77777777" w:rsidR="00082466" w:rsidRDefault="00B66D29">
      <w:r>
        <w:t xml:space="preserve">The objective of this coding challenge is to analyse packet headers and understand how UDP, TCP and QUIC </w:t>
      </w:r>
      <w:r>
        <w:t>transp</w:t>
      </w:r>
      <w:r>
        <w:t xml:space="preserve">ort </w:t>
      </w:r>
      <w:r>
        <w:t xml:space="preserve"> </w:t>
      </w:r>
      <w:r>
        <w:t>communication works. The analysis identifies transport header fields, connection behaviour, reliability, flow control, socket identification and demultiplexing.</w:t>
      </w:r>
    </w:p>
    <w:p w14:paraId="20DCA0ED" w14:textId="77777777" w:rsidR="00082466" w:rsidRDefault="00B66D29">
      <w:pPr>
        <w:pStyle w:val="Heading1"/>
      </w:pPr>
      <w:r>
        <w:t>2. Sample Summary</w:t>
      </w:r>
    </w:p>
    <w:tbl>
      <w:tblPr>
        <w:tblStyle w:val="TableGrid"/>
        <w:tblW w:w="0" w:type="auto"/>
        <w:jc w:val="center"/>
        <w:tblLook w:val="04A0" w:firstRow="1" w:lastRow="0" w:firstColumn="1" w:lastColumn="0" w:noHBand="0" w:noVBand="1"/>
      </w:tblPr>
      <w:tblGrid>
        <w:gridCol w:w="2553"/>
        <w:gridCol w:w="2553"/>
        <w:gridCol w:w="2554"/>
        <w:gridCol w:w="2554"/>
      </w:tblGrid>
      <w:tr w:rsidR="00082466" w14:paraId="00A469DA" w14:textId="77777777">
        <w:trPr>
          <w:jc w:val="center"/>
        </w:trPr>
        <w:tc>
          <w:tcPr>
            <w:tcW w:w="2556" w:type="dxa"/>
            <w:vAlign w:val="center"/>
          </w:tcPr>
          <w:p w14:paraId="4B167060" w14:textId="77777777" w:rsidR="00082466" w:rsidRDefault="00B66D29">
            <w:r>
              <w:t>Sample</w:t>
            </w:r>
          </w:p>
        </w:tc>
        <w:tc>
          <w:tcPr>
            <w:tcW w:w="2556" w:type="dxa"/>
            <w:vAlign w:val="center"/>
          </w:tcPr>
          <w:p w14:paraId="36E1E945" w14:textId="77777777" w:rsidR="00082466" w:rsidRDefault="00B66D29">
            <w:r>
              <w:t>Protocol</w:t>
            </w:r>
          </w:p>
        </w:tc>
        <w:tc>
          <w:tcPr>
            <w:tcW w:w="2556" w:type="dxa"/>
            <w:vAlign w:val="center"/>
          </w:tcPr>
          <w:p w14:paraId="13BEC01B" w14:textId="77777777" w:rsidR="00082466" w:rsidRDefault="00B66D29">
            <w:r>
              <w:t>Important Observation</w:t>
            </w:r>
          </w:p>
        </w:tc>
        <w:tc>
          <w:tcPr>
            <w:tcW w:w="2556" w:type="dxa"/>
            <w:vAlign w:val="center"/>
          </w:tcPr>
          <w:p w14:paraId="17DC7C97" w14:textId="77777777" w:rsidR="00082466" w:rsidRDefault="00B66D29">
            <w:r>
              <w:t>Main Focus</w:t>
            </w:r>
          </w:p>
        </w:tc>
      </w:tr>
      <w:tr w:rsidR="00082466" w14:paraId="0DDE0A17" w14:textId="77777777">
        <w:trPr>
          <w:jc w:val="center"/>
        </w:trPr>
        <w:tc>
          <w:tcPr>
            <w:tcW w:w="2556" w:type="dxa"/>
            <w:vAlign w:val="center"/>
          </w:tcPr>
          <w:p w14:paraId="3E7D7E20" w14:textId="77777777" w:rsidR="00082466" w:rsidRDefault="00B66D29">
            <w:r>
              <w:t>DNS</w:t>
            </w:r>
          </w:p>
        </w:tc>
        <w:tc>
          <w:tcPr>
            <w:tcW w:w="2556" w:type="dxa"/>
            <w:vAlign w:val="center"/>
          </w:tcPr>
          <w:p w14:paraId="6F5C78BA" w14:textId="77777777" w:rsidR="00082466" w:rsidRDefault="00B66D29">
            <w:r>
              <w:t>UDP</w:t>
            </w:r>
          </w:p>
        </w:tc>
        <w:tc>
          <w:tcPr>
            <w:tcW w:w="2556" w:type="dxa"/>
            <w:vAlign w:val="center"/>
          </w:tcPr>
          <w:p w14:paraId="49905A7A" w14:textId="77777777" w:rsidR="00082466" w:rsidRDefault="00B66D29">
            <w:r>
              <w:t>Destination port 53; no TCP sequence/ACK fields</w:t>
            </w:r>
          </w:p>
        </w:tc>
        <w:tc>
          <w:tcPr>
            <w:tcW w:w="2556" w:type="dxa"/>
            <w:vAlign w:val="center"/>
          </w:tcPr>
          <w:p w14:paraId="41EBCB2B" w14:textId="77777777" w:rsidR="00082466" w:rsidRDefault="00B66D29">
            <w:r>
              <w:t>UDP header and connectionless service</w:t>
            </w:r>
          </w:p>
        </w:tc>
      </w:tr>
      <w:tr w:rsidR="00082466" w14:paraId="6BCEFDB6" w14:textId="77777777">
        <w:trPr>
          <w:jc w:val="center"/>
        </w:trPr>
        <w:tc>
          <w:tcPr>
            <w:tcW w:w="2556" w:type="dxa"/>
            <w:vAlign w:val="center"/>
          </w:tcPr>
          <w:p w14:paraId="1A35C330" w14:textId="77777777" w:rsidR="00082466" w:rsidRDefault="00B66D29">
            <w:r>
              <w:t>FTP</w:t>
            </w:r>
          </w:p>
        </w:tc>
        <w:tc>
          <w:tcPr>
            <w:tcW w:w="2556" w:type="dxa"/>
            <w:vAlign w:val="center"/>
          </w:tcPr>
          <w:p w14:paraId="1B8DD012" w14:textId="77777777" w:rsidR="00082466" w:rsidRDefault="00B66D29">
            <w:r>
              <w:t>TCP</w:t>
            </w:r>
          </w:p>
        </w:tc>
        <w:tc>
          <w:tcPr>
            <w:tcW w:w="2556" w:type="dxa"/>
            <w:vAlign w:val="center"/>
          </w:tcPr>
          <w:p w14:paraId="2A740EE5" w14:textId="77777777" w:rsidR="00082466" w:rsidRDefault="00B66D29">
            <w:r>
              <w:t>Port 21; sequence/ACK; ACK + PSH flags</w:t>
            </w:r>
          </w:p>
        </w:tc>
        <w:tc>
          <w:tcPr>
            <w:tcW w:w="2556" w:type="dxa"/>
            <w:vAlign w:val="center"/>
          </w:tcPr>
          <w:p w14:paraId="416C1E30" w14:textId="77777777" w:rsidR="00082466" w:rsidRDefault="00B66D29">
            <w:r>
              <w:t>TCP reliability, socket and demultiplexing</w:t>
            </w:r>
          </w:p>
        </w:tc>
      </w:tr>
      <w:tr w:rsidR="00082466" w14:paraId="0AF94440" w14:textId="77777777">
        <w:trPr>
          <w:jc w:val="center"/>
        </w:trPr>
        <w:tc>
          <w:tcPr>
            <w:tcW w:w="2556" w:type="dxa"/>
            <w:vAlign w:val="center"/>
          </w:tcPr>
          <w:p w14:paraId="7EE82CFE" w14:textId="77777777" w:rsidR="00082466" w:rsidRDefault="00B66D29">
            <w:r>
              <w:t>MySQL</w:t>
            </w:r>
          </w:p>
        </w:tc>
        <w:tc>
          <w:tcPr>
            <w:tcW w:w="2556" w:type="dxa"/>
            <w:vAlign w:val="center"/>
          </w:tcPr>
          <w:p w14:paraId="2C131279" w14:textId="77777777" w:rsidR="00082466" w:rsidRDefault="00B66D29">
            <w:r>
              <w:t>TCP</w:t>
            </w:r>
          </w:p>
        </w:tc>
        <w:tc>
          <w:tcPr>
            <w:tcW w:w="2556" w:type="dxa"/>
            <w:vAlign w:val="center"/>
          </w:tcPr>
          <w:p w14:paraId="72B86BB8" w14:textId="77777777" w:rsidR="00082466" w:rsidRDefault="00B66D29">
            <w:r>
              <w:t>Port 3306; ACK + PSH flags</w:t>
            </w:r>
          </w:p>
        </w:tc>
        <w:tc>
          <w:tcPr>
            <w:tcW w:w="2556" w:type="dxa"/>
            <w:vAlign w:val="center"/>
          </w:tcPr>
          <w:p w14:paraId="280961CA" w14:textId="77777777" w:rsidR="00082466" w:rsidRDefault="00B66D29">
            <w:r>
              <w:t>TCP multiplexing and application delivery</w:t>
            </w:r>
          </w:p>
        </w:tc>
      </w:tr>
      <w:tr w:rsidR="00082466" w14:paraId="4DDA8FCA" w14:textId="77777777">
        <w:trPr>
          <w:jc w:val="center"/>
        </w:trPr>
        <w:tc>
          <w:tcPr>
            <w:tcW w:w="2556" w:type="dxa"/>
            <w:vAlign w:val="center"/>
          </w:tcPr>
          <w:p w14:paraId="17BBF1C4" w14:textId="77777777" w:rsidR="00082466" w:rsidRDefault="00B66D29">
            <w:r>
              <w:t>NTP</w:t>
            </w:r>
          </w:p>
        </w:tc>
        <w:tc>
          <w:tcPr>
            <w:tcW w:w="2556" w:type="dxa"/>
            <w:vAlign w:val="center"/>
          </w:tcPr>
          <w:p w14:paraId="2036AD9E" w14:textId="77777777" w:rsidR="00082466" w:rsidRDefault="00B66D29">
            <w:r>
              <w:t>UDP</w:t>
            </w:r>
          </w:p>
        </w:tc>
        <w:tc>
          <w:tcPr>
            <w:tcW w:w="2556" w:type="dxa"/>
            <w:vAlign w:val="center"/>
          </w:tcPr>
          <w:p w14:paraId="6CAF4FD3" w14:textId="77777777" w:rsidR="00082466" w:rsidRDefault="00B66D29">
            <w:r>
              <w:t>Port 123 at both ends</w:t>
            </w:r>
          </w:p>
        </w:tc>
        <w:tc>
          <w:tcPr>
            <w:tcW w:w="2556" w:type="dxa"/>
            <w:vAlign w:val="center"/>
          </w:tcPr>
          <w:p w14:paraId="1C965228" w14:textId="77777777" w:rsidR="00082466" w:rsidRDefault="00B66D29">
            <w:r>
              <w:t>UDP simplicity and suitability for time sync</w:t>
            </w:r>
          </w:p>
        </w:tc>
      </w:tr>
      <w:tr w:rsidR="00082466" w14:paraId="58833A28" w14:textId="77777777">
        <w:trPr>
          <w:jc w:val="center"/>
        </w:trPr>
        <w:tc>
          <w:tcPr>
            <w:tcW w:w="2556" w:type="dxa"/>
            <w:vAlign w:val="center"/>
          </w:tcPr>
          <w:p w14:paraId="54CB0841" w14:textId="77777777" w:rsidR="00082466" w:rsidRDefault="00B66D29">
            <w:r>
              <w:t>QUIC</w:t>
            </w:r>
          </w:p>
        </w:tc>
        <w:tc>
          <w:tcPr>
            <w:tcW w:w="2556" w:type="dxa"/>
            <w:vAlign w:val="center"/>
          </w:tcPr>
          <w:p w14:paraId="0C089795" w14:textId="77777777" w:rsidR="00082466" w:rsidRDefault="00B66D29">
            <w:r>
              <w:t>QUIC over UDP</w:t>
            </w:r>
          </w:p>
        </w:tc>
        <w:tc>
          <w:tcPr>
            <w:tcW w:w="2556" w:type="dxa"/>
            <w:vAlign w:val="center"/>
          </w:tcPr>
          <w:p w14:paraId="40ABED2B" w14:textId="77777777" w:rsidR="00082466" w:rsidRDefault="00B66D29">
            <w:r>
              <w:t>UDP destination port 443</w:t>
            </w:r>
          </w:p>
        </w:tc>
        <w:tc>
          <w:tcPr>
            <w:tcW w:w="2556" w:type="dxa"/>
            <w:vAlign w:val="center"/>
          </w:tcPr>
          <w:p w14:paraId="1EB673BF" w14:textId="77777777" w:rsidR="00082466" w:rsidRDefault="00B66D29">
            <w:r>
              <w:t>Modern transport over UDP</w:t>
            </w:r>
          </w:p>
        </w:tc>
      </w:tr>
    </w:tbl>
    <w:p w14:paraId="3D5AED38" w14:textId="77777777" w:rsidR="00082466" w:rsidRDefault="00B66D29">
      <w:pPr>
        <w:pStyle w:val="Heading1"/>
      </w:pPr>
      <w:r>
        <w:t>Challenge Set 1: UDP Analysis</w:t>
      </w:r>
    </w:p>
    <w:p w14:paraId="644B4B44" w14:textId="77777777" w:rsidR="00082466" w:rsidRDefault="00B66D29">
      <w:pPr>
        <w:pStyle w:val="Heading2"/>
      </w:pPr>
      <w:r>
        <w:t>Question 1 — DNS UDP Header</w:t>
      </w:r>
    </w:p>
    <w:p w14:paraId="37936C4F" w14:textId="77777777" w:rsidR="00082466" w:rsidRDefault="00B66D29">
      <w:r>
        <w:t>Observed DNS packet: 192.168.56.11 → 194.190.124.17.</w:t>
      </w:r>
    </w:p>
    <w:tbl>
      <w:tblPr>
        <w:tblStyle w:val="TableGrid"/>
        <w:tblW w:w="0" w:type="auto"/>
        <w:jc w:val="center"/>
        <w:tblLook w:val="04A0" w:firstRow="1" w:lastRow="0" w:firstColumn="1" w:lastColumn="0" w:noHBand="0" w:noVBand="1"/>
      </w:tblPr>
      <w:tblGrid>
        <w:gridCol w:w="3405"/>
        <w:gridCol w:w="3404"/>
        <w:gridCol w:w="3405"/>
      </w:tblGrid>
      <w:tr w:rsidR="00082466" w14:paraId="4490A164" w14:textId="77777777">
        <w:trPr>
          <w:jc w:val="center"/>
        </w:trPr>
        <w:tc>
          <w:tcPr>
            <w:tcW w:w="3408" w:type="dxa"/>
            <w:vAlign w:val="center"/>
          </w:tcPr>
          <w:p w14:paraId="2DAEEF2A" w14:textId="77777777" w:rsidR="00082466" w:rsidRDefault="00B66D29">
            <w:r>
              <w:t>UDP Field</w:t>
            </w:r>
          </w:p>
        </w:tc>
        <w:tc>
          <w:tcPr>
            <w:tcW w:w="3408" w:type="dxa"/>
            <w:vAlign w:val="center"/>
          </w:tcPr>
          <w:p w14:paraId="2B19D748" w14:textId="77777777" w:rsidR="00082466" w:rsidRDefault="00B66D29">
            <w:r>
              <w:t>Value</w:t>
            </w:r>
          </w:p>
        </w:tc>
        <w:tc>
          <w:tcPr>
            <w:tcW w:w="3408" w:type="dxa"/>
            <w:vAlign w:val="center"/>
          </w:tcPr>
          <w:p w14:paraId="1964A167" w14:textId="77777777" w:rsidR="00082466" w:rsidRDefault="00B66D29">
            <w:r>
              <w:t>Explanation</w:t>
            </w:r>
          </w:p>
        </w:tc>
      </w:tr>
      <w:tr w:rsidR="00082466" w14:paraId="366FAEE8" w14:textId="77777777">
        <w:trPr>
          <w:jc w:val="center"/>
        </w:trPr>
        <w:tc>
          <w:tcPr>
            <w:tcW w:w="3408" w:type="dxa"/>
            <w:vAlign w:val="center"/>
          </w:tcPr>
          <w:p w14:paraId="7B8C6346" w14:textId="77777777" w:rsidR="00082466" w:rsidRDefault="00B66D29">
            <w:r>
              <w:t>Source Port</w:t>
            </w:r>
          </w:p>
        </w:tc>
        <w:tc>
          <w:tcPr>
            <w:tcW w:w="3408" w:type="dxa"/>
            <w:vAlign w:val="center"/>
          </w:tcPr>
          <w:p w14:paraId="53C96E7D" w14:textId="77777777" w:rsidR="00082466" w:rsidRDefault="00B66D29">
            <w:r>
              <w:t>59198</w:t>
            </w:r>
          </w:p>
        </w:tc>
        <w:tc>
          <w:tcPr>
            <w:tcW w:w="3408" w:type="dxa"/>
            <w:vAlign w:val="center"/>
          </w:tcPr>
          <w:p w14:paraId="71A08733" w14:textId="77777777" w:rsidR="00082466" w:rsidRDefault="00B66D29">
            <w:r>
              <w:t>Ephemeral/client-side UDP port (hex E7 3E).</w:t>
            </w:r>
          </w:p>
        </w:tc>
      </w:tr>
      <w:tr w:rsidR="00082466" w14:paraId="1533820D" w14:textId="77777777">
        <w:trPr>
          <w:jc w:val="center"/>
        </w:trPr>
        <w:tc>
          <w:tcPr>
            <w:tcW w:w="3408" w:type="dxa"/>
            <w:vAlign w:val="center"/>
          </w:tcPr>
          <w:p w14:paraId="7595CC06" w14:textId="77777777" w:rsidR="00082466" w:rsidRDefault="00B66D29">
            <w:r>
              <w:t>Destination Port</w:t>
            </w:r>
          </w:p>
        </w:tc>
        <w:tc>
          <w:tcPr>
            <w:tcW w:w="3408" w:type="dxa"/>
            <w:vAlign w:val="center"/>
          </w:tcPr>
          <w:p w14:paraId="0EC108E7" w14:textId="77777777" w:rsidR="00082466" w:rsidRDefault="00B66D29">
            <w:r>
              <w:t>53</w:t>
            </w:r>
          </w:p>
        </w:tc>
        <w:tc>
          <w:tcPr>
            <w:tcW w:w="3408" w:type="dxa"/>
            <w:vAlign w:val="center"/>
          </w:tcPr>
          <w:p w14:paraId="1E7F502D" w14:textId="77777777" w:rsidR="00082466" w:rsidRDefault="00B66D29">
            <w:r>
              <w:t>Well-known DNS service port (hex 00 35).</w:t>
            </w:r>
          </w:p>
        </w:tc>
      </w:tr>
      <w:tr w:rsidR="00082466" w14:paraId="285FB711" w14:textId="77777777">
        <w:trPr>
          <w:jc w:val="center"/>
        </w:trPr>
        <w:tc>
          <w:tcPr>
            <w:tcW w:w="3408" w:type="dxa"/>
            <w:vAlign w:val="center"/>
          </w:tcPr>
          <w:p w14:paraId="7410ECEF" w14:textId="77777777" w:rsidR="00082466" w:rsidRDefault="00B66D29">
            <w:r>
              <w:t>UDP Length</w:t>
            </w:r>
          </w:p>
        </w:tc>
        <w:tc>
          <w:tcPr>
            <w:tcW w:w="3408" w:type="dxa"/>
            <w:vAlign w:val="center"/>
          </w:tcPr>
          <w:p w14:paraId="485E8037" w14:textId="77777777" w:rsidR="00082466" w:rsidRDefault="00B66D29">
            <w:r>
              <w:t>54 bytes</w:t>
            </w:r>
          </w:p>
        </w:tc>
        <w:tc>
          <w:tcPr>
            <w:tcW w:w="3408" w:type="dxa"/>
            <w:vAlign w:val="center"/>
          </w:tcPr>
          <w:p w14:paraId="6C698D54" w14:textId="77777777" w:rsidR="00082466" w:rsidRDefault="00B66D29">
            <w:r>
              <w:t>Complete UDP datagram length, including the 8-byte UDP header.</w:t>
            </w:r>
          </w:p>
        </w:tc>
      </w:tr>
      <w:tr w:rsidR="00082466" w14:paraId="380983AA" w14:textId="77777777">
        <w:trPr>
          <w:jc w:val="center"/>
        </w:trPr>
        <w:tc>
          <w:tcPr>
            <w:tcW w:w="3408" w:type="dxa"/>
            <w:vAlign w:val="center"/>
          </w:tcPr>
          <w:p w14:paraId="7AFEE236" w14:textId="77777777" w:rsidR="00082466" w:rsidRDefault="00B66D29">
            <w:r>
              <w:t>Checksum</w:t>
            </w:r>
          </w:p>
        </w:tc>
        <w:tc>
          <w:tcPr>
            <w:tcW w:w="3408" w:type="dxa"/>
            <w:vAlign w:val="center"/>
          </w:tcPr>
          <w:p w14:paraId="1F39260F" w14:textId="77777777" w:rsidR="00082466" w:rsidRDefault="00B66D29">
            <w:r>
              <w:t>0x37CB</w:t>
            </w:r>
          </w:p>
        </w:tc>
        <w:tc>
          <w:tcPr>
            <w:tcW w:w="3408" w:type="dxa"/>
            <w:vAlign w:val="center"/>
          </w:tcPr>
          <w:p w14:paraId="6E75CB6A" w14:textId="77777777" w:rsidR="00082466" w:rsidRDefault="00B66D29">
            <w:r>
              <w:t>Used to detect corruption/errors in the UDP datagram.</w:t>
            </w:r>
          </w:p>
        </w:tc>
      </w:tr>
    </w:tbl>
    <w:p w14:paraId="600CE8CC" w14:textId="77777777" w:rsidR="00082466" w:rsidRDefault="00B66D29">
      <w:r>
        <w:t>Therefore, the destination port is 53, which represents the Domain Name System (DNS) service.</w:t>
      </w:r>
    </w:p>
    <w:p w14:paraId="6A4BC45B" w14:textId="77777777" w:rsidR="00082466" w:rsidRDefault="00B66D29">
      <w:pPr>
        <w:pStyle w:val="Heading2"/>
      </w:pPr>
      <w:r>
        <w:t>Question 2 — UDP Length, Checksum and Connectionless Behaviour</w:t>
      </w:r>
    </w:p>
    <w:p w14:paraId="77B8C6A0" w14:textId="77777777" w:rsidR="00082466" w:rsidRDefault="00B66D29">
      <w:r>
        <w:t>In the DNS sample, the UDP Length field is 54 bytes and the Checksum is 0x37CB. UDP does not contain TCP-style Sequence Number or Acknowledgement Number fields. This absence is evidence that UDP does not est</w:t>
      </w:r>
      <w:r>
        <w:t>a</w:t>
      </w:r>
      <w:r>
        <w:t>blish a TCP-like connection and does not provide sequencing and acknowledgements itself. Hence, UDP is connectionless.</w:t>
      </w:r>
    </w:p>
    <w:p w14:paraId="06A8D3BA" w14:textId="77777777" w:rsidR="00082466" w:rsidRDefault="00B66D29">
      <w:pPr>
        <w:pStyle w:val="Heading2"/>
      </w:pPr>
      <w:r>
        <w:lastRenderedPageBreak/>
        <w:t>Question 3 — NTP Compared with DNS</w:t>
      </w:r>
    </w:p>
    <w:tbl>
      <w:tblPr>
        <w:tblStyle w:val="TableGrid"/>
        <w:tblW w:w="0" w:type="auto"/>
        <w:tblLook w:val="04A0" w:firstRow="1" w:lastRow="0" w:firstColumn="1" w:lastColumn="0" w:noHBand="0" w:noVBand="1"/>
      </w:tblPr>
      <w:tblGrid>
        <w:gridCol w:w="3405"/>
        <w:gridCol w:w="3405"/>
        <w:gridCol w:w="3404"/>
      </w:tblGrid>
      <w:tr w:rsidR="00082466" w14:paraId="7B6C6CCD" w14:textId="77777777">
        <w:tc>
          <w:tcPr>
            <w:tcW w:w="3408" w:type="dxa"/>
            <w:vAlign w:val="center"/>
          </w:tcPr>
          <w:p w14:paraId="15CF33C1" w14:textId="77777777" w:rsidR="00082466" w:rsidRDefault="00B66D29">
            <w:r>
              <w:t>Field</w:t>
            </w:r>
          </w:p>
        </w:tc>
        <w:tc>
          <w:tcPr>
            <w:tcW w:w="3408" w:type="dxa"/>
            <w:vAlign w:val="center"/>
          </w:tcPr>
          <w:p w14:paraId="49013AE5" w14:textId="77777777" w:rsidR="00082466" w:rsidRDefault="00B66D29">
            <w:r>
              <w:t>DNS</w:t>
            </w:r>
          </w:p>
        </w:tc>
        <w:tc>
          <w:tcPr>
            <w:tcW w:w="3408" w:type="dxa"/>
            <w:vAlign w:val="center"/>
          </w:tcPr>
          <w:p w14:paraId="4F3D3D7B" w14:textId="77777777" w:rsidR="00082466" w:rsidRDefault="00B66D29">
            <w:r>
              <w:t>NTP</w:t>
            </w:r>
          </w:p>
        </w:tc>
      </w:tr>
      <w:tr w:rsidR="00082466" w14:paraId="55FB50E4" w14:textId="77777777">
        <w:tc>
          <w:tcPr>
            <w:tcW w:w="3408" w:type="dxa"/>
            <w:vAlign w:val="center"/>
          </w:tcPr>
          <w:p w14:paraId="0996DB81" w14:textId="77777777" w:rsidR="00082466" w:rsidRDefault="00B66D29">
            <w:r>
              <w:t>Source Port</w:t>
            </w:r>
          </w:p>
        </w:tc>
        <w:tc>
          <w:tcPr>
            <w:tcW w:w="3408" w:type="dxa"/>
            <w:vAlign w:val="center"/>
          </w:tcPr>
          <w:p w14:paraId="7B6F8E0B" w14:textId="77777777" w:rsidR="00082466" w:rsidRDefault="00B66D29">
            <w:r>
              <w:t>59198</w:t>
            </w:r>
          </w:p>
        </w:tc>
        <w:tc>
          <w:tcPr>
            <w:tcW w:w="3408" w:type="dxa"/>
            <w:vAlign w:val="center"/>
          </w:tcPr>
          <w:p w14:paraId="01A94651" w14:textId="77777777" w:rsidR="00082466" w:rsidRDefault="00B66D29">
            <w:r>
              <w:t>123</w:t>
            </w:r>
          </w:p>
        </w:tc>
      </w:tr>
      <w:tr w:rsidR="00082466" w14:paraId="302C649A" w14:textId="77777777">
        <w:tc>
          <w:tcPr>
            <w:tcW w:w="3408" w:type="dxa"/>
            <w:vAlign w:val="center"/>
          </w:tcPr>
          <w:p w14:paraId="255B0EE7" w14:textId="77777777" w:rsidR="00082466" w:rsidRDefault="00B66D29">
            <w:r>
              <w:t>Destination Port</w:t>
            </w:r>
          </w:p>
        </w:tc>
        <w:tc>
          <w:tcPr>
            <w:tcW w:w="3408" w:type="dxa"/>
            <w:vAlign w:val="center"/>
          </w:tcPr>
          <w:p w14:paraId="31576B37" w14:textId="77777777" w:rsidR="00082466" w:rsidRDefault="00B66D29">
            <w:r>
              <w:t>53</w:t>
            </w:r>
          </w:p>
        </w:tc>
        <w:tc>
          <w:tcPr>
            <w:tcW w:w="3408" w:type="dxa"/>
            <w:vAlign w:val="center"/>
          </w:tcPr>
          <w:p w14:paraId="01B8F8C6" w14:textId="77777777" w:rsidR="00082466" w:rsidRDefault="00B66D29">
            <w:r>
              <w:t>123</w:t>
            </w:r>
          </w:p>
        </w:tc>
      </w:tr>
      <w:tr w:rsidR="00082466" w14:paraId="786A756B" w14:textId="77777777">
        <w:tc>
          <w:tcPr>
            <w:tcW w:w="3408" w:type="dxa"/>
            <w:vAlign w:val="center"/>
          </w:tcPr>
          <w:p w14:paraId="321C22EB" w14:textId="77777777" w:rsidR="00082466" w:rsidRDefault="00B66D29">
            <w:r>
              <w:t>UDP Length</w:t>
            </w:r>
          </w:p>
        </w:tc>
        <w:tc>
          <w:tcPr>
            <w:tcW w:w="3408" w:type="dxa"/>
            <w:vAlign w:val="center"/>
          </w:tcPr>
          <w:p w14:paraId="7C7459F9" w14:textId="77777777" w:rsidR="00082466" w:rsidRDefault="00B66D29">
            <w:r>
              <w:t>54 bytes</w:t>
            </w:r>
          </w:p>
        </w:tc>
        <w:tc>
          <w:tcPr>
            <w:tcW w:w="3408" w:type="dxa"/>
            <w:vAlign w:val="center"/>
          </w:tcPr>
          <w:p w14:paraId="16ACA609" w14:textId="77777777" w:rsidR="00082466" w:rsidRDefault="00B66D29">
            <w:r>
              <w:t>56 bytes</w:t>
            </w:r>
          </w:p>
        </w:tc>
      </w:tr>
      <w:tr w:rsidR="00082466" w14:paraId="6D4390C6" w14:textId="77777777">
        <w:tc>
          <w:tcPr>
            <w:tcW w:w="3408" w:type="dxa"/>
            <w:vAlign w:val="center"/>
          </w:tcPr>
          <w:p w14:paraId="27277505" w14:textId="77777777" w:rsidR="00082466" w:rsidRDefault="00B66D29">
            <w:r>
              <w:t>Checksum</w:t>
            </w:r>
          </w:p>
        </w:tc>
        <w:tc>
          <w:tcPr>
            <w:tcW w:w="3408" w:type="dxa"/>
            <w:vAlign w:val="center"/>
          </w:tcPr>
          <w:p w14:paraId="2FC11111" w14:textId="77777777" w:rsidR="00082466" w:rsidRDefault="00B66D29">
            <w:r>
              <w:t>0x37CB</w:t>
            </w:r>
          </w:p>
        </w:tc>
        <w:tc>
          <w:tcPr>
            <w:tcW w:w="3408" w:type="dxa"/>
            <w:vAlign w:val="center"/>
          </w:tcPr>
          <w:p w14:paraId="1CB88142" w14:textId="77777777" w:rsidR="00082466" w:rsidRDefault="00B66D29">
            <w:r>
              <w:t>0x70E1</w:t>
            </w:r>
          </w:p>
        </w:tc>
      </w:tr>
    </w:tbl>
    <w:p w14:paraId="5415E6ED" w14:textId="77777777" w:rsidR="00082466" w:rsidRDefault="00B66D29">
      <w:r>
        <w:t>The UDP header fields are the same size in both samples: Source Port (16 bits), Destination Port (16 bits), Length (16 bits), and Checksum (16 bits), for a total UDP header size of 8 bytes. UDP is suitable for both DNS and NTP because it has low overhead and does not require connection establishment before sending a datagram. Applications can handle any required retransmission or timing logic themselves.</w:t>
      </w:r>
    </w:p>
    <w:p w14:paraId="6748FA9F" w14:textId="77777777" w:rsidR="00082466" w:rsidRDefault="00B66D29">
      <w:pPr>
        <w:pStyle w:val="Heading1"/>
      </w:pPr>
      <w:r>
        <w:t>Challenge Set 2: TCP Analysis</w:t>
      </w:r>
    </w:p>
    <w:p w14:paraId="75C38E82" w14:textId="77777777" w:rsidR="00082466" w:rsidRDefault="00B66D29">
      <w:pPr>
        <w:pStyle w:val="Heading2"/>
      </w:pPr>
      <w:r>
        <w:t>Question 4 — FTP TCP Header</w:t>
      </w:r>
    </w:p>
    <w:p w14:paraId="6A3F0EE1" w14:textId="77777777" w:rsidR="00082466" w:rsidRDefault="00B66D29">
      <w:r>
        <w:t>Observed FTP packet: 192.168.1.231 → 192.168.1.182, FTP Response 220.</w:t>
      </w:r>
    </w:p>
    <w:tbl>
      <w:tblPr>
        <w:tblStyle w:val="TableGrid"/>
        <w:tblW w:w="0" w:type="auto"/>
        <w:tblLook w:val="04A0" w:firstRow="1" w:lastRow="0" w:firstColumn="1" w:lastColumn="0" w:noHBand="0" w:noVBand="1"/>
      </w:tblPr>
      <w:tblGrid>
        <w:gridCol w:w="3405"/>
        <w:gridCol w:w="3404"/>
        <w:gridCol w:w="3405"/>
      </w:tblGrid>
      <w:tr w:rsidR="00082466" w14:paraId="1484812A" w14:textId="77777777">
        <w:tc>
          <w:tcPr>
            <w:tcW w:w="3408" w:type="dxa"/>
            <w:vAlign w:val="center"/>
          </w:tcPr>
          <w:p w14:paraId="102ABF1C" w14:textId="77777777" w:rsidR="00082466" w:rsidRDefault="00B66D29">
            <w:r>
              <w:t>TCP Field</w:t>
            </w:r>
          </w:p>
        </w:tc>
        <w:tc>
          <w:tcPr>
            <w:tcW w:w="3408" w:type="dxa"/>
            <w:vAlign w:val="center"/>
          </w:tcPr>
          <w:p w14:paraId="52F241D4" w14:textId="77777777" w:rsidR="00082466" w:rsidRDefault="00B66D29">
            <w:r>
              <w:t>Observed Value</w:t>
            </w:r>
          </w:p>
        </w:tc>
        <w:tc>
          <w:tcPr>
            <w:tcW w:w="3408" w:type="dxa"/>
            <w:vAlign w:val="center"/>
          </w:tcPr>
          <w:p w14:paraId="32D445BF" w14:textId="77777777" w:rsidR="00082466" w:rsidRDefault="00B66D29">
            <w:r>
              <w:t>Meaning</w:t>
            </w:r>
          </w:p>
        </w:tc>
      </w:tr>
      <w:tr w:rsidR="00082466" w14:paraId="6660B279" w14:textId="77777777">
        <w:tc>
          <w:tcPr>
            <w:tcW w:w="3408" w:type="dxa"/>
            <w:vAlign w:val="center"/>
          </w:tcPr>
          <w:p w14:paraId="3A5BD464" w14:textId="77777777" w:rsidR="00082466" w:rsidRDefault="00B66D29">
            <w:r>
              <w:t>Source Port</w:t>
            </w:r>
          </w:p>
        </w:tc>
        <w:tc>
          <w:tcPr>
            <w:tcW w:w="3408" w:type="dxa"/>
            <w:vAlign w:val="center"/>
          </w:tcPr>
          <w:p w14:paraId="6FEFD9A4" w14:textId="77777777" w:rsidR="00082466" w:rsidRDefault="00B66D29">
            <w:r>
              <w:t>21</w:t>
            </w:r>
          </w:p>
        </w:tc>
        <w:tc>
          <w:tcPr>
            <w:tcW w:w="3408" w:type="dxa"/>
            <w:vAlign w:val="center"/>
          </w:tcPr>
          <w:p w14:paraId="5F7D5632" w14:textId="77777777" w:rsidR="00082466" w:rsidRDefault="00B66D29">
            <w:r>
              <w:t>FTP control service port.</w:t>
            </w:r>
          </w:p>
        </w:tc>
      </w:tr>
      <w:tr w:rsidR="00082466" w14:paraId="40E8DCBC" w14:textId="77777777">
        <w:tc>
          <w:tcPr>
            <w:tcW w:w="3408" w:type="dxa"/>
            <w:vAlign w:val="center"/>
          </w:tcPr>
          <w:p w14:paraId="26ABC4E5" w14:textId="77777777" w:rsidR="00082466" w:rsidRDefault="00B66D29">
            <w:r>
              <w:t>Destination Port</w:t>
            </w:r>
          </w:p>
        </w:tc>
        <w:tc>
          <w:tcPr>
            <w:tcW w:w="3408" w:type="dxa"/>
            <w:vAlign w:val="center"/>
          </w:tcPr>
          <w:p w14:paraId="26AD3F1D" w14:textId="77777777" w:rsidR="00082466" w:rsidRDefault="00B66D29">
            <w:r>
              <w:t>62014</w:t>
            </w:r>
          </w:p>
        </w:tc>
        <w:tc>
          <w:tcPr>
            <w:tcW w:w="3408" w:type="dxa"/>
            <w:vAlign w:val="center"/>
          </w:tcPr>
          <w:p w14:paraId="5F5AFEAB" w14:textId="77777777" w:rsidR="00082466" w:rsidRDefault="00B66D29">
            <w:r>
              <w:t>Client-side ephemeral TCP port.</w:t>
            </w:r>
          </w:p>
        </w:tc>
      </w:tr>
      <w:tr w:rsidR="00082466" w14:paraId="3E980E3A" w14:textId="77777777">
        <w:tc>
          <w:tcPr>
            <w:tcW w:w="3408" w:type="dxa"/>
            <w:vAlign w:val="center"/>
          </w:tcPr>
          <w:p w14:paraId="4068E061" w14:textId="77777777" w:rsidR="00082466" w:rsidRDefault="00B66D29">
            <w:r>
              <w:t>Sequence Number</w:t>
            </w:r>
          </w:p>
        </w:tc>
        <w:tc>
          <w:tcPr>
            <w:tcW w:w="3408" w:type="dxa"/>
            <w:vAlign w:val="center"/>
          </w:tcPr>
          <w:p w14:paraId="1274B90A" w14:textId="77777777" w:rsidR="00082466" w:rsidRDefault="00B66D29">
            <w:r>
              <w:t>2205110270</w:t>
            </w:r>
          </w:p>
        </w:tc>
        <w:tc>
          <w:tcPr>
            <w:tcW w:w="3408" w:type="dxa"/>
            <w:vAlign w:val="center"/>
          </w:tcPr>
          <w:p w14:paraId="22EB7945" w14:textId="77777777" w:rsidR="00082466" w:rsidRDefault="00B66D29">
            <w:r>
              <w:t>Identifies the position of this TCP data in the byte stream.</w:t>
            </w:r>
          </w:p>
        </w:tc>
      </w:tr>
      <w:tr w:rsidR="00082466" w14:paraId="3441C081" w14:textId="77777777">
        <w:tc>
          <w:tcPr>
            <w:tcW w:w="3408" w:type="dxa"/>
            <w:vAlign w:val="center"/>
          </w:tcPr>
          <w:p w14:paraId="6A66AFD1" w14:textId="77777777" w:rsidR="00082466" w:rsidRDefault="00B66D29">
            <w:r>
              <w:t>Acknowledgement Number</w:t>
            </w:r>
          </w:p>
        </w:tc>
        <w:tc>
          <w:tcPr>
            <w:tcW w:w="3408" w:type="dxa"/>
            <w:vAlign w:val="center"/>
          </w:tcPr>
          <w:p w14:paraId="0073E296" w14:textId="77777777" w:rsidR="00082466" w:rsidRDefault="00B66D29">
            <w:r>
              <w:t>78991066</w:t>
            </w:r>
          </w:p>
        </w:tc>
        <w:tc>
          <w:tcPr>
            <w:tcW w:w="3408" w:type="dxa"/>
            <w:vAlign w:val="center"/>
          </w:tcPr>
          <w:p w14:paraId="78C8390E" w14:textId="77777777" w:rsidR="00082466" w:rsidRDefault="00B66D29">
            <w:r>
              <w:t>Confirms bytes received from the other direction.</w:t>
            </w:r>
          </w:p>
        </w:tc>
      </w:tr>
      <w:tr w:rsidR="00082466" w14:paraId="5DE742A5" w14:textId="77777777">
        <w:tc>
          <w:tcPr>
            <w:tcW w:w="3408" w:type="dxa"/>
            <w:vAlign w:val="center"/>
          </w:tcPr>
          <w:p w14:paraId="5982E1F7" w14:textId="77777777" w:rsidR="00082466" w:rsidRDefault="00B66D29">
            <w:r>
              <w:t>Flags</w:t>
            </w:r>
          </w:p>
        </w:tc>
        <w:tc>
          <w:tcPr>
            <w:tcW w:w="3408" w:type="dxa"/>
            <w:vAlign w:val="center"/>
          </w:tcPr>
          <w:p w14:paraId="0D23970D" w14:textId="77777777" w:rsidR="00082466" w:rsidRDefault="00B66D29">
            <w:r>
              <w:t>ACK + PSH</w:t>
            </w:r>
          </w:p>
        </w:tc>
        <w:tc>
          <w:tcPr>
            <w:tcW w:w="3408" w:type="dxa"/>
            <w:vAlign w:val="center"/>
          </w:tcPr>
          <w:p w14:paraId="29668ACA" w14:textId="77777777" w:rsidR="00082466" w:rsidRDefault="00B66D29">
            <w:r>
              <w:t>ACK acknowledges received data; PSH requests prompt delivery of data to the application.</w:t>
            </w:r>
          </w:p>
        </w:tc>
      </w:tr>
      <w:tr w:rsidR="00082466" w14:paraId="6EEE793E" w14:textId="77777777">
        <w:tc>
          <w:tcPr>
            <w:tcW w:w="3408" w:type="dxa"/>
            <w:vAlign w:val="center"/>
          </w:tcPr>
          <w:p w14:paraId="0BF496ED" w14:textId="77777777" w:rsidR="00082466" w:rsidRDefault="00B66D29">
            <w:r>
              <w:t>Window Size</w:t>
            </w:r>
          </w:p>
        </w:tc>
        <w:tc>
          <w:tcPr>
            <w:tcW w:w="3408" w:type="dxa"/>
            <w:vAlign w:val="center"/>
          </w:tcPr>
          <w:p w14:paraId="414EB38D" w14:textId="77777777" w:rsidR="00082466" w:rsidRDefault="00B66D29">
            <w:r>
              <w:t>1192 bytes</w:t>
            </w:r>
          </w:p>
        </w:tc>
        <w:tc>
          <w:tcPr>
            <w:tcW w:w="3408" w:type="dxa"/>
            <w:vAlign w:val="center"/>
          </w:tcPr>
          <w:p w14:paraId="034AFD92" w14:textId="77777777" w:rsidR="00082466" w:rsidRDefault="00B66D29">
            <w:r>
              <w:t>Advertised receive window used for TCP flow control.</w:t>
            </w:r>
          </w:p>
        </w:tc>
      </w:tr>
    </w:tbl>
    <w:p w14:paraId="4DAE2A00" w14:textId="77777777" w:rsidR="00082466" w:rsidRDefault="00B66D29">
      <w:r>
        <w:t>The observed TCP header therefore demonstrates that TCP maintains sequence and acknowledgement information and uses flags and a receive window to manage reliable communication and flow control.</w:t>
      </w:r>
    </w:p>
    <w:p w14:paraId="2D8E10C0" w14:textId="77777777" w:rsidR="00082466" w:rsidRDefault="00B66D29">
      <w:pPr>
        <w:pStyle w:val="Heading2"/>
      </w:pPr>
      <w:r>
        <w:t>Question 5 — TCP 4-Tuple and Demultiplexing</w:t>
      </w:r>
    </w:p>
    <w:p w14:paraId="3E256BEB" w14:textId="77777777" w:rsidR="00082466" w:rsidRDefault="00B66D29">
      <w:r>
        <w:t>The FTP TCP socket is uniquely identified by the following 4-tuple:</w:t>
      </w:r>
    </w:p>
    <w:p w14:paraId="3CA9EBDD" w14:textId="77777777" w:rsidR="00082466" w:rsidRDefault="00B66D29">
      <w:pPr>
        <w:jc w:val="center"/>
      </w:pPr>
      <w:r>
        <w:rPr>
          <w:b/>
        </w:rPr>
        <w:t>(192.168.1.231, 21, 192.168.1.182, 62014)</w:t>
      </w:r>
    </w:p>
    <w:p w14:paraId="5DCA60CA" w14:textId="77777777" w:rsidR="00082466" w:rsidRDefault="00B66D29">
      <w:r>
        <w:t>A TCP 4-tuple consists of Source IP Address, Source Port, Destination IP Address and Destination Port. The operating system uses these values to distinguish one TCP connection from another, even when many connections are active at the same time. This process is called demultiplexing: an arriving segment is delivered to the socket whose connection information matches the tuple.</w:t>
      </w:r>
    </w:p>
    <w:p w14:paraId="37F0079D" w14:textId="77777777" w:rsidR="00082466" w:rsidRDefault="00B66D29">
      <w:pPr>
        <w:pStyle w:val="Heading2"/>
      </w:pPr>
      <w:r>
        <w:t>Question 6 — MySQL TCP and Demultiplexing</w:t>
      </w:r>
    </w:p>
    <w:tbl>
      <w:tblPr>
        <w:tblStyle w:val="TableGrid"/>
        <w:tblW w:w="0" w:type="auto"/>
        <w:tblLook w:val="04A0" w:firstRow="1" w:lastRow="0" w:firstColumn="1" w:lastColumn="0" w:noHBand="0" w:noVBand="1"/>
      </w:tblPr>
      <w:tblGrid>
        <w:gridCol w:w="3405"/>
        <w:gridCol w:w="3404"/>
        <w:gridCol w:w="3405"/>
      </w:tblGrid>
      <w:tr w:rsidR="00082466" w14:paraId="1CF1D490" w14:textId="77777777">
        <w:tc>
          <w:tcPr>
            <w:tcW w:w="3408" w:type="dxa"/>
            <w:vAlign w:val="center"/>
          </w:tcPr>
          <w:p w14:paraId="0E60F0E6" w14:textId="77777777" w:rsidR="00082466" w:rsidRDefault="00B66D29">
            <w:r>
              <w:t>Item</w:t>
            </w:r>
          </w:p>
        </w:tc>
        <w:tc>
          <w:tcPr>
            <w:tcW w:w="3408" w:type="dxa"/>
            <w:vAlign w:val="center"/>
          </w:tcPr>
          <w:p w14:paraId="38065962" w14:textId="77777777" w:rsidR="00082466" w:rsidRDefault="00B66D29">
            <w:r>
              <w:t>FTP</w:t>
            </w:r>
          </w:p>
        </w:tc>
        <w:tc>
          <w:tcPr>
            <w:tcW w:w="3408" w:type="dxa"/>
            <w:vAlign w:val="center"/>
          </w:tcPr>
          <w:p w14:paraId="669FD66C" w14:textId="77777777" w:rsidR="00082466" w:rsidRDefault="00B66D29">
            <w:r>
              <w:t>MySQL</w:t>
            </w:r>
          </w:p>
        </w:tc>
      </w:tr>
      <w:tr w:rsidR="00082466" w14:paraId="65C7E8A0" w14:textId="77777777">
        <w:tc>
          <w:tcPr>
            <w:tcW w:w="3408" w:type="dxa"/>
            <w:vAlign w:val="center"/>
          </w:tcPr>
          <w:p w14:paraId="04745E4D" w14:textId="77777777" w:rsidR="00082466" w:rsidRDefault="00B66D29">
            <w:r>
              <w:t>Source Port</w:t>
            </w:r>
          </w:p>
        </w:tc>
        <w:tc>
          <w:tcPr>
            <w:tcW w:w="3408" w:type="dxa"/>
            <w:vAlign w:val="center"/>
          </w:tcPr>
          <w:p w14:paraId="7F52561C" w14:textId="77777777" w:rsidR="00082466" w:rsidRDefault="00B66D29">
            <w:r>
              <w:t>21</w:t>
            </w:r>
          </w:p>
        </w:tc>
        <w:tc>
          <w:tcPr>
            <w:tcW w:w="3408" w:type="dxa"/>
            <w:vAlign w:val="center"/>
          </w:tcPr>
          <w:p w14:paraId="14BE5B79" w14:textId="77777777" w:rsidR="00082466" w:rsidRDefault="00B66D29">
            <w:r>
              <w:t>3306</w:t>
            </w:r>
          </w:p>
        </w:tc>
      </w:tr>
      <w:tr w:rsidR="00082466" w14:paraId="45FD92FC" w14:textId="77777777">
        <w:tc>
          <w:tcPr>
            <w:tcW w:w="3408" w:type="dxa"/>
            <w:vAlign w:val="center"/>
          </w:tcPr>
          <w:p w14:paraId="413440C1" w14:textId="77777777" w:rsidR="00082466" w:rsidRDefault="00B66D29">
            <w:r>
              <w:t>Destination Port</w:t>
            </w:r>
          </w:p>
        </w:tc>
        <w:tc>
          <w:tcPr>
            <w:tcW w:w="3408" w:type="dxa"/>
            <w:vAlign w:val="center"/>
          </w:tcPr>
          <w:p w14:paraId="0CA504E8" w14:textId="77777777" w:rsidR="00082466" w:rsidRDefault="00B66D29">
            <w:r>
              <w:t>62014</w:t>
            </w:r>
          </w:p>
        </w:tc>
        <w:tc>
          <w:tcPr>
            <w:tcW w:w="3408" w:type="dxa"/>
            <w:vAlign w:val="center"/>
          </w:tcPr>
          <w:p w14:paraId="31B9F520" w14:textId="77777777" w:rsidR="00082466" w:rsidRDefault="00B66D29">
            <w:r>
              <w:t>52440</w:t>
            </w:r>
          </w:p>
        </w:tc>
      </w:tr>
      <w:tr w:rsidR="00082466" w14:paraId="49685AE9" w14:textId="77777777">
        <w:tc>
          <w:tcPr>
            <w:tcW w:w="3408" w:type="dxa"/>
            <w:vAlign w:val="center"/>
          </w:tcPr>
          <w:p w14:paraId="2BFC9687" w14:textId="77777777" w:rsidR="00082466" w:rsidRDefault="00B66D29">
            <w:r>
              <w:t>Protocol</w:t>
            </w:r>
          </w:p>
        </w:tc>
        <w:tc>
          <w:tcPr>
            <w:tcW w:w="3408" w:type="dxa"/>
            <w:vAlign w:val="center"/>
          </w:tcPr>
          <w:p w14:paraId="14278FBD" w14:textId="77777777" w:rsidR="00082466" w:rsidRDefault="00B66D29">
            <w:r>
              <w:t>TCP</w:t>
            </w:r>
          </w:p>
        </w:tc>
        <w:tc>
          <w:tcPr>
            <w:tcW w:w="3408" w:type="dxa"/>
            <w:vAlign w:val="center"/>
          </w:tcPr>
          <w:p w14:paraId="4CC1FF34" w14:textId="77777777" w:rsidR="00082466" w:rsidRDefault="00B66D29">
            <w:r>
              <w:t>TCP</w:t>
            </w:r>
          </w:p>
        </w:tc>
      </w:tr>
      <w:tr w:rsidR="00082466" w14:paraId="010A79D5" w14:textId="77777777">
        <w:tc>
          <w:tcPr>
            <w:tcW w:w="3408" w:type="dxa"/>
            <w:vAlign w:val="center"/>
          </w:tcPr>
          <w:p w14:paraId="43748180" w14:textId="77777777" w:rsidR="00082466" w:rsidRDefault="00B66D29">
            <w:r>
              <w:t>Flags observed</w:t>
            </w:r>
          </w:p>
        </w:tc>
        <w:tc>
          <w:tcPr>
            <w:tcW w:w="3408" w:type="dxa"/>
            <w:vAlign w:val="center"/>
          </w:tcPr>
          <w:p w14:paraId="6798D1B5" w14:textId="77777777" w:rsidR="00082466" w:rsidRDefault="00B66D29">
            <w:r>
              <w:t>ACK + PSH</w:t>
            </w:r>
          </w:p>
        </w:tc>
        <w:tc>
          <w:tcPr>
            <w:tcW w:w="3408" w:type="dxa"/>
            <w:vAlign w:val="center"/>
          </w:tcPr>
          <w:p w14:paraId="6CB1EE29" w14:textId="77777777" w:rsidR="00082466" w:rsidRDefault="00B66D29">
            <w:r>
              <w:t>ACK + PSH</w:t>
            </w:r>
          </w:p>
        </w:tc>
      </w:tr>
    </w:tbl>
    <w:p w14:paraId="09F09941" w14:textId="77777777" w:rsidR="00082466" w:rsidRDefault="00B66D29">
      <w:r>
        <w:t>The destination ports are different. FTP uses destination port 62014 in this server-to-client sample, while the MySQL request uses destination port 52440. The important point is that the complete TCP 4-tuple identifies each connection. The operating system checks the destination IP/port together with the source IP/port and delivers the segment to the correct application socket. This is TCP demultiplexing.</w:t>
      </w:r>
    </w:p>
    <w:p w14:paraId="6E3400EB" w14:textId="77777777" w:rsidR="00082466" w:rsidRDefault="00B66D29">
      <w:r>
        <w:lastRenderedPageBreak/>
        <w:t>The MySQL server application is associated with well-known port 3306 in the sample, while the particular packet shown is a request travelling from 192.168.0.254 to 192.168.0.254, with source port 3306 and destination ephemeral port 52440.</w:t>
      </w:r>
    </w:p>
    <w:p w14:paraId="5C142673" w14:textId="77777777" w:rsidR="00082466" w:rsidRDefault="00B66D29">
      <w:pPr>
        <w:pStyle w:val="Heading1"/>
      </w:pPr>
      <w:r>
        <w:t>Challenge Set 3: TCP vs UDP Comparison</w:t>
      </w:r>
    </w:p>
    <w:p w14:paraId="0C1401BE" w14:textId="77777777" w:rsidR="00082466" w:rsidRDefault="00B66D29">
      <w:pPr>
        <w:pStyle w:val="Heading2"/>
      </w:pPr>
      <w:r>
        <w:t>Question 7 — DNS (UDP) vs FTP (TCP)</w:t>
      </w:r>
    </w:p>
    <w:tbl>
      <w:tblPr>
        <w:tblStyle w:val="TableGrid"/>
        <w:tblW w:w="0" w:type="auto"/>
        <w:tblLook w:val="04A0" w:firstRow="1" w:lastRow="0" w:firstColumn="1" w:lastColumn="0" w:noHBand="0" w:noVBand="1"/>
      </w:tblPr>
      <w:tblGrid>
        <w:gridCol w:w="3405"/>
        <w:gridCol w:w="3405"/>
        <w:gridCol w:w="3404"/>
      </w:tblGrid>
      <w:tr w:rsidR="00082466" w14:paraId="787AC6E5" w14:textId="77777777">
        <w:tc>
          <w:tcPr>
            <w:tcW w:w="3408" w:type="dxa"/>
            <w:vAlign w:val="center"/>
          </w:tcPr>
          <w:p w14:paraId="76938214" w14:textId="77777777" w:rsidR="00082466" w:rsidRDefault="00B66D29">
            <w:r>
              <w:t>Feature</w:t>
            </w:r>
          </w:p>
        </w:tc>
        <w:tc>
          <w:tcPr>
            <w:tcW w:w="3408" w:type="dxa"/>
            <w:vAlign w:val="center"/>
          </w:tcPr>
          <w:p w14:paraId="13F231FA" w14:textId="77777777" w:rsidR="00082466" w:rsidRDefault="00B66D29">
            <w:r>
              <w:t>DNS / UDP</w:t>
            </w:r>
          </w:p>
        </w:tc>
        <w:tc>
          <w:tcPr>
            <w:tcW w:w="3408" w:type="dxa"/>
            <w:vAlign w:val="center"/>
          </w:tcPr>
          <w:p w14:paraId="4D740F46" w14:textId="77777777" w:rsidR="00082466" w:rsidRDefault="00B66D29">
            <w:r>
              <w:t>FTP / TCP</w:t>
            </w:r>
          </w:p>
        </w:tc>
      </w:tr>
      <w:tr w:rsidR="00082466" w14:paraId="0B15C252" w14:textId="77777777">
        <w:tc>
          <w:tcPr>
            <w:tcW w:w="3408" w:type="dxa"/>
            <w:vAlign w:val="center"/>
          </w:tcPr>
          <w:p w14:paraId="192D3090" w14:textId="77777777" w:rsidR="00082466" w:rsidRDefault="00B66D29">
            <w:r>
              <w:t>Header size</w:t>
            </w:r>
          </w:p>
        </w:tc>
        <w:tc>
          <w:tcPr>
            <w:tcW w:w="3408" w:type="dxa"/>
            <w:vAlign w:val="center"/>
          </w:tcPr>
          <w:p w14:paraId="75ACB10B" w14:textId="77777777" w:rsidR="00082466" w:rsidRDefault="00B66D29">
            <w:r>
              <w:t>8-byte UDP header</w:t>
            </w:r>
          </w:p>
        </w:tc>
        <w:tc>
          <w:tcPr>
            <w:tcW w:w="3408" w:type="dxa"/>
            <w:vAlign w:val="center"/>
          </w:tcPr>
          <w:p w14:paraId="7D10DDB1" w14:textId="77777777" w:rsidR="00082466" w:rsidRDefault="00B66D29">
            <w:r>
              <w:t>Larger TCP header; sample includes TCP options</w:t>
            </w:r>
          </w:p>
        </w:tc>
      </w:tr>
      <w:tr w:rsidR="00082466" w14:paraId="30F7DD46" w14:textId="77777777">
        <w:tc>
          <w:tcPr>
            <w:tcW w:w="3408" w:type="dxa"/>
            <w:vAlign w:val="center"/>
          </w:tcPr>
          <w:p w14:paraId="5CCC705F" w14:textId="77777777" w:rsidR="00082466" w:rsidRDefault="00B66D29">
            <w:r>
              <w:t>Sequence numbers</w:t>
            </w:r>
          </w:p>
        </w:tc>
        <w:tc>
          <w:tcPr>
            <w:tcW w:w="3408" w:type="dxa"/>
            <w:vAlign w:val="center"/>
          </w:tcPr>
          <w:p w14:paraId="29FFC946" w14:textId="77777777" w:rsidR="00082466" w:rsidRDefault="00B66D29">
            <w:r>
              <w:t>Not present</w:t>
            </w:r>
          </w:p>
        </w:tc>
        <w:tc>
          <w:tcPr>
            <w:tcW w:w="3408" w:type="dxa"/>
            <w:vAlign w:val="center"/>
          </w:tcPr>
          <w:p w14:paraId="54D95753" w14:textId="77777777" w:rsidR="00082466" w:rsidRDefault="00B66D29">
            <w:r>
              <w:t>Present</w:t>
            </w:r>
          </w:p>
        </w:tc>
      </w:tr>
      <w:tr w:rsidR="00082466" w14:paraId="1BE1CD10" w14:textId="77777777">
        <w:tc>
          <w:tcPr>
            <w:tcW w:w="3408" w:type="dxa"/>
            <w:vAlign w:val="center"/>
          </w:tcPr>
          <w:p w14:paraId="2FF0A344" w14:textId="77777777" w:rsidR="00082466" w:rsidRDefault="00B66D29">
            <w:r>
              <w:t>Acknowledgement number</w:t>
            </w:r>
          </w:p>
        </w:tc>
        <w:tc>
          <w:tcPr>
            <w:tcW w:w="3408" w:type="dxa"/>
            <w:vAlign w:val="center"/>
          </w:tcPr>
          <w:p w14:paraId="3DB44391" w14:textId="77777777" w:rsidR="00082466" w:rsidRDefault="00B66D29">
            <w:r>
              <w:t>Not present</w:t>
            </w:r>
          </w:p>
        </w:tc>
        <w:tc>
          <w:tcPr>
            <w:tcW w:w="3408" w:type="dxa"/>
            <w:vAlign w:val="center"/>
          </w:tcPr>
          <w:p w14:paraId="4790DFAD" w14:textId="77777777" w:rsidR="00082466" w:rsidRDefault="00B66D29">
            <w:r>
              <w:t>Present</w:t>
            </w:r>
          </w:p>
        </w:tc>
      </w:tr>
      <w:tr w:rsidR="00082466" w14:paraId="7415A2FD" w14:textId="77777777">
        <w:tc>
          <w:tcPr>
            <w:tcW w:w="3408" w:type="dxa"/>
            <w:vAlign w:val="center"/>
          </w:tcPr>
          <w:p w14:paraId="408490CA" w14:textId="77777777" w:rsidR="00082466" w:rsidRDefault="00B66D29">
            <w:r>
              <w:t>Flags</w:t>
            </w:r>
          </w:p>
        </w:tc>
        <w:tc>
          <w:tcPr>
            <w:tcW w:w="3408" w:type="dxa"/>
            <w:vAlign w:val="center"/>
          </w:tcPr>
          <w:p w14:paraId="38B37524" w14:textId="77777777" w:rsidR="00082466" w:rsidRDefault="00B66D29">
            <w:r>
              <w:t>Not present</w:t>
            </w:r>
          </w:p>
        </w:tc>
        <w:tc>
          <w:tcPr>
            <w:tcW w:w="3408" w:type="dxa"/>
            <w:vAlign w:val="center"/>
          </w:tcPr>
          <w:p w14:paraId="57A1C529" w14:textId="77777777" w:rsidR="00082466" w:rsidRDefault="00B66D29">
            <w:r>
              <w:t>ACK and PSH observed</w:t>
            </w:r>
          </w:p>
        </w:tc>
      </w:tr>
      <w:tr w:rsidR="00082466" w14:paraId="1E04CAC7" w14:textId="77777777">
        <w:tc>
          <w:tcPr>
            <w:tcW w:w="3408" w:type="dxa"/>
            <w:vAlign w:val="center"/>
          </w:tcPr>
          <w:p w14:paraId="7D1AAFBB" w14:textId="77777777" w:rsidR="00082466" w:rsidRDefault="00B66D29">
            <w:r>
              <w:t>Window size</w:t>
            </w:r>
          </w:p>
        </w:tc>
        <w:tc>
          <w:tcPr>
            <w:tcW w:w="3408" w:type="dxa"/>
            <w:vAlign w:val="center"/>
          </w:tcPr>
          <w:p w14:paraId="03D48176" w14:textId="77777777" w:rsidR="00082466" w:rsidRDefault="00B66D29">
            <w:r>
              <w:t>Not present in UDP header</w:t>
            </w:r>
          </w:p>
        </w:tc>
        <w:tc>
          <w:tcPr>
            <w:tcW w:w="3408" w:type="dxa"/>
            <w:vAlign w:val="center"/>
          </w:tcPr>
          <w:p w14:paraId="0A774E55" w14:textId="77777777" w:rsidR="00082466" w:rsidRDefault="00B66D29">
            <w:r>
              <w:t>Present</w:t>
            </w:r>
          </w:p>
        </w:tc>
      </w:tr>
      <w:tr w:rsidR="00082466" w14:paraId="15FA7EC4" w14:textId="77777777">
        <w:tc>
          <w:tcPr>
            <w:tcW w:w="3408" w:type="dxa"/>
            <w:vAlign w:val="center"/>
          </w:tcPr>
          <w:p w14:paraId="38E3FB1A" w14:textId="77777777" w:rsidR="00082466" w:rsidRDefault="00B66D29">
            <w:r>
              <w:t>Connection type</w:t>
            </w:r>
          </w:p>
        </w:tc>
        <w:tc>
          <w:tcPr>
            <w:tcW w:w="3408" w:type="dxa"/>
            <w:vAlign w:val="center"/>
          </w:tcPr>
          <w:p w14:paraId="1D24E0E0" w14:textId="77777777" w:rsidR="00082466" w:rsidRDefault="00B66D29">
            <w:r>
              <w:t>Connectionless</w:t>
            </w:r>
          </w:p>
        </w:tc>
        <w:tc>
          <w:tcPr>
            <w:tcW w:w="3408" w:type="dxa"/>
            <w:vAlign w:val="center"/>
          </w:tcPr>
          <w:p w14:paraId="2AD3AF58" w14:textId="77777777" w:rsidR="00082466" w:rsidRDefault="00B66D29">
            <w:r>
              <w:t>Connection-oriented</w:t>
            </w:r>
          </w:p>
        </w:tc>
      </w:tr>
      <w:tr w:rsidR="00082466" w14:paraId="6E7441B9" w14:textId="77777777">
        <w:tc>
          <w:tcPr>
            <w:tcW w:w="3408" w:type="dxa"/>
            <w:vAlign w:val="center"/>
          </w:tcPr>
          <w:p w14:paraId="45DDD6BB" w14:textId="77777777" w:rsidR="00082466" w:rsidRDefault="00B66D29">
            <w:r>
              <w:t>Reliability</w:t>
            </w:r>
          </w:p>
        </w:tc>
        <w:tc>
          <w:tcPr>
            <w:tcW w:w="3408" w:type="dxa"/>
            <w:vAlign w:val="center"/>
          </w:tcPr>
          <w:p w14:paraId="6A83A03E" w14:textId="77777777" w:rsidR="00082466" w:rsidRDefault="00B66D29">
            <w:r>
              <w:t>No built-in TCP-style reliability</w:t>
            </w:r>
          </w:p>
        </w:tc>
        <w:tc>
          <w:tcPr>
            <w:tcW w:w="3408" w:type="dxa"/>
            <w:vAlign w:val="center"/>
          </w:tcPr>
          <w:p w14:paraId="56A76255" w14:textId="77777777" w:rsidR="00082466" w:rsidRDefault="00B66D29">
            <w:r>
              <w:t>Reliable, ordered byte-stream service</w:t>
            </w:r>
          </w:p>
        </w:tc>
      </w:tr>
    </w:tbl>
    <w:p w14:paraId="7D0A5728" w14:textId="77777777" w:rsidR="00082466" w:rsidRDefault="00B66D29">
      <w:r>
        <w:t>TCP has the larger and more feature-rich transport header. The FTP packet contains sequence and acknowledgement numbers, flags and a window field. These fields provide evidence of TCP's reliability, connection management and flow-control mechanisms. UDP has a much simpler 8-byte header and does not contain these TCP mechanisms.</w:t>
      </w:r>
    </w:p>
    <w:p w14:paraId="10BE8A9A" w14:textId="77777777" w:rsidR="00082466" w:rsidRDefault="00B66D29">
      <w:pPr>
        <w:pStyle w:val="Heading2"/>
      </w:pPr>
      <w:r>
        <w:t>Question 8 — TCP Reliability and Flow Control Fields</w:t>
      </w:r>
    </w:p>
    <w:p w14:paraId="78D7ED2A" w14:textId="77777777" w:rsidR="00082466" w:rsidRDefault="00B66D29">
      <w:r>
        <w:t>In the FTP sample, the following fields show TCP's reliability and flow-control responsibilities:</w:t>
      </w:r>
    </w:p>
    <w:p w14:paraId="0EB25F71" w14:textId="77777777" w:rsidR="00082466" w:rsidRDefault="00B66D29">
      <w:pPr>
        <w:pStyle w:val="ListBullet"/>
      </w:pPr>
      <w:r>
        <w:t>Sequence Number: keeps track of the position of bytes in the TCP stream.</w:t>
      </w:r>
    </w:p>
    <w:p w14:paraId="6C043D34" w14:textId="77777777" w:rsidR="00082466" w:rsidRDefault="00B66D29">
      <w:pPr>
        <w:pStyle w:val="ListBullet"/>
      </w:pPr>
      <w:r>
        <w:t>Acknowledgement Number: tells the sender which received data has been acknowledged.</w:t>
      </w:r>
    </w:p>
    <w:p w14:paraId="79ACD4D8" w14:textId="77777777" w:rsidR="00082466" w:rsidRDefault="00B66D29">
      <w:pPr>
        <w:pStyle w:val="ListBullet"/>
      </w:pPr>
      <w:r>
        <w:t>ACK Flag: indicates that the acknowledgement number is valid and received data is being acknowledged.</w:t>
      </w:r>
    </w:p>
    <w:p w14:paraId="766E6477" w14:textId="77777777" w:rsidR="00082466" w:rsidRDefault="00B66D29">
      <w:pPr>
        <w:pStyle w:val="ListBullet"/>
      </w:pPr>
      <w:r>
        <w:t>Window Size: advertises how much additional data the receiver can accept, providing flow control.</w:t>
      </w:r>
    </w:p>
    <w:p w14:paraId="04112F22" w14:textId="77777777" w:rsidR="00082466" w:rsidRDefault="00B66D29">
      <w:pPr>
        <w:pStyle w:val="ListBullet"/>
      </w:pPr>
      <w:r>
        <w:t>PSH Flag: requests that the received data be pushed promptly to the receiving application.</w:t>
      </w:r>
    </w:p>
    <w:p w14:paraId="2249CF3F" w14:textId="77777777" w:rsidR="00082466" w:rsidRDefault="00B66D29">
      <w:pPr>
        <w:pStyle w:val="Heading1"/>
      </w:pPr>
      <w:r>
        <w:t>Challenge Set 4: Modern Transport</w:t>
      </w:r>
    </w:p>
    <w:p w14:paraId="04A05797" w14:textId="77777777" w:rsidR="00082466" w:rsidRDefault="00B66D29">
      <w:pPr>
        <w:pStyle w:val="Heading2"/>
      </w:pPr>
      <w:r>
        <w:t>Question 10 — QUIC</w:t>
      </w:r>
    </w:p>
    <w:tbl>
      <w:tblPr>
        <w:tblStyle w:val="TableGrid"/>
        <w:tblW w:w="0" w:type="auto"/>
        <w:tblLook w:val="04A0" w:firstRow="1" w:lastRow="0" w:firstColumn="1" w:lastColumn="0" w:noHBand="0" w:noVBand="1"/>
      </w:tblPr>
      <w:tblGrid>
        <w:gridCol w:w="3405"/>
        <w:gridCol w:w="3404"/>
        <w:gridCol w:w="3405"/>
      </w:tblGrid>
      <w:tr w:rsidR="00082466" w14:paraId="506492BB" w14:textId="77777777">
        <w:tc>
          <w:tcPr>
            <w:tcW w:w="3408" w:type="dxa"/>
            <w:vAlign w:val="center"/>
          </w:tcPr>
          <w:p w14:paraId="164CFC12" w14:textId="77777777" w:rsidR="00082466" w:rsidRDefault="00B66D29">
            <w:r>
              <w:t>Item</w:t>
            </w:r>
          </w:p>
        </w:tc>
        <w:tc>
          <w:tcPr>
            <w:tcW w:w="3408" w:type="dxa"/>
            <w:vAlign w:val="center"/>
          </w:tcPr>
          <w:p w14:paraId="226F0B91" w14:textId="77777777" w:rsidR="00082466" w:rsidRDefault="00B66D29">
            <w:r>
              <w:t>Observed Value</w:t>
            </w:r>
          </w:p>
        </w:tc>
        <w:tc>
          <w:tcPr>
            <w:tcW w:w="3408" w:type="dxa"/>
            <w:vAlign w:val="center"/>
          </w:tcPr>
          <w:p w14:paraId="191B8907" w14:textId="77777777" w:rsidR="00082466" w:rsidRDefault="00B66D29">
            <w:r>
              <w:t>Explanation</w:t>
            </w:r>
          </w:p>
        </w:tc>
      </w:tr>
      <w:tr w:rsidR="00082466" w14:paraId="0C03DF4F" w14:textId="77777777">
        <w:tc>
          <w:tcPr>
            <w:tcW w:w="3408" w:type="dxa"/>
            <w:vAlign w:val="center"/>
          </w:tcPr>
          <w:p w14:paraId="3D5DEAD2" w14:textId="77777777" w:rsidR="00082466" w:rsidRDefault="00B66D29">
            <w:r>
              <w:t>Underlying transport</w:t>
            </w:r>
          </w:p>
        </w:tc>
        <w:tc>
          <w:tcPr>
            <w:tcW w:w="3408" w:type="dxa"/>
            <w:vAlign w:val="center"/>
          </w:tcPr>
          <w:p w14:paraId="570660CA" w14:textId="77777777" w:rsidR="00082466" w:rsidRDefault="00B66D29">
            <w:r>
              <w:t>UDP</w:t>
            </w:r>
          </w:p>
        </w:tc>
        <w:tc>
          <w:tcPr>
            <w:tcW w:w="3408" w:type="dxa"/>
            <w:vAlign w:val="center"/>
          </w:tcPr>
          <w:p w14:paraId="2ABC11CE" w14:textId="77777777" w:rsidR="00082466" w:rsidRDefault="00B66D29">
            <w:r>
              <w:t>The packet decoder identifies Ethernet → IPv6 → UDP → QUIC.</w:t>
            </w:r>
          </w:p>
        </w:tc>
      </w:tr>
      <w:tr w:rsidR="00082466" w14:paraId="11A3E993" w14:textId="77777777">
        <w:tc>
          <w:tcPr>
            <w:tcW w:w="3408" w:type="dxa"/>
            <w:vAlign w:val="center"/>
          </w:tcPr>
          <w:p w14:paraId="0B9A9A84" w14:textId="77777777" w:rsidR="00082466" w:rsidRDefault="00B66D29">
            <w:r>
              <w:t>Source Port</w:t>
            </w:r>
          </w:p>
        </w:tc>
        <w:tc>
          <w:tcPr>
            <w:tcW w:w="3408" w:type="dxa"/>
            <w:vAlign w:val="center"/>
          </w:tcPr>
          <w:p w14:paraId="45267200" w14:textId="77777777" w:rsidR="00082466" w:rsidRDefault="00B66D29">
            <w:r>
              <w:t>50280</w:t>
            </w:r>
          </w:p>
        </w:tc>
        <w:tc>
          <w:tcPr>
            <w:tcW w:w="3408" w:type="dxa"/>
            <w:vAlign w:val="center"/>
          </w:tcPr>
          <w:p w14:paraId="6EF03EBE" w14:textId="77777777" w:rsidR="00082466" w:rsidRDefault="00B66D29">
            <w:r>
              <w:t>Ephemeral UDP source port.</w:t>
            </w:r>
          </w:p>
        </w:tc>
      </w:tr>
      <w:tr w:rsidR="00082466" w14:paraId="022D81D2" w14:textId="77777777">
        <w:tc>
          <w:tcPr>
            <w:tcW w:w="3408" w:type="dxa"/>
            <w:vAlign w:val="center"/>
          </w:tcPr>
          <w:p w14:paraId="58446B44" w14:textId="77777777" w:rsidR="00082466" w:rsidRDefault="00B66D29">
            <w:r>
              <w:t>Destination Port</w:t>
            </w:r>
          </w:p>
        </w:tc>
        <w:tc>
          <w:tcPr>
            <w:tcW w:w="3408" w:type="dxa"/>
            <w:vAlign w:val="center"/>
          </w:tcPr>
          <w:p w14:paraId="53D3F8C0" w14:textId="77777777" w:rsidR="00082466" w:rsidRDefault="00B66D29">
            <w:r>
              <w:t>443</w:t>
            </w:r>
          </w:p>
        </w:tc>
        <w:tc>
          <w:tcPr>
            <w:tcW w:w="3408" w:type="dxa"/>
            <w:vAlign w:val="center"/>
          </w:tcPr>
          <w:p w14:paraId="05FAD0EB" w14:textId="77777777" w:rsidR="00082466" w:rsidRDefault="00B66D29">
            <w:r>
              <w:t>HTTPS/QUIC commonly uses UDP port 443.</w:t>
            </w:r>
          </w:p>
        </w:tc>
      </w:tr>
      <w:tr w:rsidR="00082466" w14:paraId="3F639E79" w14:textId="77777777">
        <w:tc>
          <w:tcPr>
            <w:tcW w:w="3408" w:type="dxa"/>
            <w:vAlign w:val="center"/>
          </w:tcPr>
          <w:p w14:paraId="26D9FC7A" w14:textId="77777777" w:rsidR="00082466" w:rsidRDefault="00B66D29">
            <w:r>
              <w:t>UDP Length</w:t>
            </w:r>
          </w:p>
        </w:tc>
        <w:tc>
          <w:tcPr>
            <w:tcW w:w="3408" w:type="dxa"/>
            <w:vAlign w:val="center"/>
          </w:tcPr>
          <w:p w14:paraId="13B7AE17" w14:textId="77777777" w:rsidR="00082466" w:rsidRDefault="00B66D29">
            <w:r>
              <w:t>61 bytes</w:t>
            </w:r>
          </w:p>
        </w:tc>
        <w:tc>
          <w:tcPr>
            <w:tcW w:w="3408" w:type="dxa"/>
            <w:vAlign w:val="center"/>
          </w:tcPr>
          <w:p w14:paraId="089E63B4" w14:textId="77777777" w:rsidR="00082466" w:rsidRDefault="00B66D29">
            <w:r>
              <w:t>Matches the IPv6 payload length in the sample.</w:t>
            </w:r>
          </w:p>
        </w:tc>
      </w:tr>
    </w:tbl>
    <w:p w14:paraId="6BC356A1" w14:textId="77777777" w:rsidR="00082466" w:rsidRDefault="00B66D29">
      <w:r>
        <w:t>QUIC is different from classic TCP because QUIC is implemented over UDP rather than directly over TCP. It provides modern transport features such as reliable delivery, connection management and multiplexed streams above UDP. Therefore, using UDP does not mean QUIC has only basic UDP behaviour; QUIC adds its own transport mechanisms inside the QUIC protocol.</w:t>
      </w:r>
    </w:p>
    <w:p w14:paraId="3FDF540D" w14:textId="77777777" w:rsidR="00082466" w:rsidRDefault="00B66D29">
      <w:pPr>
        <w:pStyle w:val="Heading1"/>
      </w:pPr>
      <w:r>
        <w:lastRenderedPageBreak/>
        <w:t>3. Overall Comparison</w:t>
      </w:r>
    </w:p>
    <w:tbl>
      <w:tblPr>
        <w:tblStyle w:val="TableGrid"/>
        <w:tblW w:w="0" w:type="auto"/>
        <w:tblLook w:val="04A0" w:firstRow="1" w:lastRow="0" w:firstColumn="1" w:lastColumn="0" w:noHBand="0" w:noVBand="1"/>
      </w:tblPr>
      <w:tblGrid>
        <w:gridCol w:w="2552"/>
        <w:gridCol w:w="2553"/>
        <w:gridCol w:w="2555"/>
        <w:gridCol w:w="2554"/>
      </w:tblGrid>
      <w:tr w:rsidR="00082466" w14:paraId="33E65586" w14:textId="77777777">
        <w:tc>
          <w:tcPr>
            <w:tcW w:w="2556" w:type="dxa"/>
            <w:vAlign w:val="center"/>
          </w:tcPr>
          <w:p w14:paraId="75A85069" w14:textId="77777777" w:rsidR="00082466" w:rsidRDefault="00B66D29">
            <w:r>
              <w:t>Protocol</w:t>
            </w:r>
          </w:p>
        </w:tc>
        <w:tc>
          <w:tcPr>
            <w:tcW w:w="2556" w:type="dxa"/>
            <w:vAlign w:val="center"/>
          </w:tcPr>
          <w:p w14:paraId="5521B63E" w14:textId="77777777" w:rsidR="00082466" w:rsidRDefault="00B66D29">
            <w:r>
              <w:t>Runs over</w:t>
            </w:r>
          </w:p>
        </w:tc>
        <w:tc>
          <w:tcPr>
            <w:tcW w:w="2556" w:type="dxa"/>
            <w:vAlign w:val="center"/>
          </w:tcPr>
          <w:p w14:paraId="09594A29" w14:textId="77777777" w:rsidR="00082466" w:rsidRDefault="00B66D29">
            <w:r>
              <w:t>Connection style</w:t>
            </w:r>
          </w:p>
        </w:tc>
        <w:tc>
          <w:tcPr>
            <w:tcW w:w="2556" w:type="dxa"/>
            <w:vAlign w:val="center"/>
          </w:tcPr>
          <w:p w14:paraId="417EAE02" w14:textId="77777777" w:rsidR="00082466" w:rsidRDefault="00B66D29">
            <w:r>
              <w:t>Key feature</w:t>
            </w:r>
          </w:p>
        </w:tc>
      </w:tr>
      <w:tr w:rsidR="00082466" w14:paraId="3B9B920A" w14:textId="77777777">
        <w:tc>
          <w:tcPr>
            <w:tcW w:w="2556" w:type="dxa"/>
            <w:vAlign w:val="center"/>
          </w:tcPr>
          <w:p w14:paraId="266BC482" w14:textId="77777777" w:rsidR="00082466" w:rsidRDefault="00B66D29">
            <w:r>
              <w:t>UDP</w:t>
            </w:r>
          </w:p>
        </w:tc>
        <w:tc>
          <w:tcPr>
            <w:tcW w:w="2556" w:type="dxa"/>
            <w:vAlign w:val="center"/>
          </w:tcPr>
          <w:p w14:paraId="0F5E6601" w14:textId="77777777" w:rsidR="00082466" w:rsidRDefault="00B66D29">
            <w:r>
              <w:t>IP</w:t>
            </w:r>
          </w:p>
        </w:tc>
        <w:tc>
          <w:tcPr>
            <w:tcW w:w="2556" w:type="dxa"/>
            <w:vAlign w:val="center"/>
          </w:tcPr>
          <w:p w14:paraId="337BDF60" w14:textId="77777777" w:rsidR="00082466" w:rsidRDefault="00B66D29">
            <w:r>
              <w:t>Connectionless</w:t>
            </w:r>
          </w:p>
        </w:tc>
        <w:tc>
          <w:tcPr>
            <w:tcW w:w="2556" w:type="dxa"/>
            <w:vAlign w:val="center"/>
          </w:tcPr>
          <w:p w14:paraId="32352364" w14:textId="77777777" w:rsidR="00082466" w:rsidRDefault="00B66D29">
            <w:r>
              <w:t>Simple, low-overhead datagrams</w:t>
            </w:r>
          </w:p>
        </w:tc>
      </w:tr>
      <w:tr w:rsidR="00082466" w14:paraId="083A36BC" w14:textId="77777777">
        <w:tc>
          <w:tcPr>
            <w:tcW w:w="2556" w:type="dxa"/>
            <w:vAlign w:val="center"/>
          </w:tcPr>
          <w:p w14:paraId="5A3E53E3" w14:textId="77777777" w:rsidR="00082466" w:rsidRDefault="00B66D29">
            <w:r>
              <w:t>TCP</w:t>
            </w:r>
          </w:p>
        </w:tc>
        <w:tc>
          <w:tcPr>
            <w:tcW w:w="2556" w:type="dxa"/>
            <w:vAlign w:val="center"/>
          </w:tcPr>
          <w:p w14:paraId="24250588" w14:textId="77777777" w:rsidR="00082466" w:rsidRDefault="00B66D29">
            <w:r>
              <w:t>IP</w:t>
            </w:r>
          </w:p>
        </w:tc>
        <w:tc>
          <w:tcPr>
            <w:tcW w:w="2556" w:type="dxa"/>
            <w:vAlign w:val="center"/>
          </w:tcPr>
          <w:p w14:paraId="3B51F29F" w14:textId="77777777" w:rsidR="00082466" w:rsidRDefault="00B66D29">
            <w:r>
              <w:t>Connection-oriented</w:t>
            </w:r>
          </w:p>
        </w:tc>
        <w:tc>
          <w:tcPr>
            <w:tcW w:w="2556" w:type="dxa"/>
            <w:vAlign w:val="center"/>
          </w:tcPr>
          <w:p w14:paraId="51D58ACA" w14:textId="77777777" w:rsidR="00082466" w:rsidRDefault="00B66D29">
            <w:r>
              <w:t>Reliable ordered byte stream, ACKs, sequence numbers and flow control</w:t>
            </w:r>
          </w:p>
        </w:tc>
      </w:tr>
      <w:tr w:rsidR="00082466" w14:paraId="79019BDF" w14:textId="77777777">
        <w:tc>
          <w:tcPr>
            <w:tcW w:w="2556" w:type="dxa"/>
            <w:vAlign w:val="center"/>
          </w:tcPr>
          <w:p w14:paraId="3C528B7C" w14:textId="77777777" w:rsidR="00082466" w:rsidRDefault="00B66D29">
            <w:r>
              <w:t>QUIC</w:t>
            </w:r>
          </w:p>
        </w:tc>
        <w:tc>
          <w:tcPr>
            <w:tcW w:w="2556" w:type="dxa"/>
            <w:vAlign w:val="center"/>
          </w:tcPr>
          <w:p w14:paraId="45BDEEEF" w14:textId="77777777" w:rsidR="00082466" w:rsidRDefault="00B66D29">
            <w:r>
              <w:t>UDP</w:t>
            </w:r>
          </w:p>
        </w:tc>
        <w:tc>
          <w:tcPr>
            <w:tcW w:w="2556" w:type="dxa"/>
            <w:vAlign w:val="center"/>
          </w:tcPr>
          <w:p w14:paraId="22842D54" w14:textId="77777777" w:rsidR="00082466" w:rsidRDefault="00B66D29">
            <w:r>
              <w:t>Modern connection/stream transport</w:t>
            </w:r>
          </w:p>
        </w:tc>
        <w:tc>
          <w:tcPr>
            <w:tcW w:w="2556" w:type="dxa"/>
            <w:vAlign w:val="center"/>
          </w:tcPr>
          <w:p w14:paraId="43CBB593" w14:textId="77777777" w:rsidR="00082466" w:rsidRDefault="00B66D29">
            <w:r>
              <w:t>Reliable multiplexed transport with modern connection features over UDP</w:t>
            </w:r>
          </w:p>
        </w:tc>
      </w:tr>
    </w:tbl>
    <w:p w14:paraId="4DC5A130" w14:textId="77777777" w:rsidR="00082466" w:rsidRDefault="00B66D29">
      <w:pPr>
        <w:pStyle w:val="Heading1"/>
      </w:pPr>
      <w:r>
        <w:t>4. Conclusion</w:t>
      </w:r>
    </w:p>
    <w:p w14:paraId="31C58CEC" w14:textId="77777777" w:rsidR="00082466" w:rsidRDefault="00B66D29">
      <w:r>
        <w:t>The packet samples demonstrate the differences between UDP, TCP and QUIC. DNS and NTP show the compact 8-byte UDP header and connectionless communication. FTP and MySQL demonstrate TCP ports, sequence and acknowledgement numbers, flags, window-based flow control and socket demultiplexing. The QUIC sample shows that QUIC is carried over UDP and uses destination port 443. Overall, the analysis shows how transport protocols use header fields to support different communication requirements.</w:t>
      </w:r>
    </w:p>
    <w:p w14:paraId="02BC1573" w14:textId="77777777" w:rsidR="00082466" w:rsidRDefault="00B66D29">
      <w:pPr>
        <w:pStyle w:val="Heading1"/>
      </w:pPr>
      <w:r>
        <w:t>5. Packet Evidence Screenshots</w:t>
      </w:r>
    </w:p>
    <w:p w14:paraId="048F9CD8" w14:textId="77777777" w:rsidR="00082466" w:rsidRDefault="00B66D29">
      <w:r>
        <w:t>The following screenshots are included as evidence from the supplied packet-decoder samples.</w:t>
      </w:r>
    </w:p>
    <w:p w14:paraId="1480C990" w14:textId="77777777" w:rsidR="00082466" w:rsidRDefault="00B66D29">
      <w:pPr>
        <w:jc w:val="center"/>
      </w:pPr>
      <w:r>
        <w:rPr>
          <w:b/>
        </w:rPr>
        <w:t>DNS Sample</w:t>
      </w:r>
    </w:p>
    <w:p w14:paraId="2BC16189" w14:textId="77777777" w:rsidR="00082466" w:rsidRDefault="00B66D29">
      <w:pPr>
        <w:jc w:val="center"/>
      </w:pPr>
      <w:r>
        <w:rPr>
          <w:noProof/>
        </w:rPr>
        <w:lastRenderedPageBreak/>
        <w:drawing>
          <wp:inline distT="0" distB="0" distL="0" distR="0" wp14:anchorId="067804B7" wp14:editId="455984BF">
            <wp:extent cx="5737119" cy="4817646"/>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5737119" cy="4817646"/>
                    </a:xfrm>
                    <a:prstGeom prst="rect">
                      <a:avLst/>
                    </a:prstGeom>
                  </pic:spPr>
                </pic:pic>
              </a:graphicData>
            </a:graphic>
          </wp:inline>
        </w:drawing>
      </w:r>
    </w:p>
    <w:p w14:paraId="34C79342" w14:textId="77777777" w:rsidR="00082466" w:rsidRDefault="00B66D29">
      <w:pPr>
        <w:jc w:val="center"/>
      </w:pPr>
      <w:r>
        <w:rPr>
          <w:b/>
        </w:rPr>
        <w:t>FTP Sample</w:t>
      </w:r>
    </w:p>
    <w:p w14:paraId="67691BEF" w14:textId="77777777" w:rsidR="00082466" w:rsidRDefault="00B66D29">
      <w:pPr>
        <w:jc w:val="center"/>
      </w:pPr>
      <w:r>
        <w:rPr>
          <w:noProof/>
        </w:rPr>
        <w:lastRenderedPageBreak/>
        <w:drawing>
          <wp:inline distT="0" distB="0" distL="0" distR="0" wp14:anchorId="164669EF" wp14:editId="265AA16F">
            <wp:extent cx="5852160" cy="4389120"/>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srcRect/>
                    <a:stretch/>
                  </pic:blipFill>
                  <pic:spPr>
                    <a:xfrm>
                      <a:off x="0" y="0"/>
                      <a:ext cx="5852160" cy="4389120"/>
                    </a:xfrm>
                    <a:prstGeom prst="rect">
                      <a:avLst/>
                    </a:prstGeom>
                  </pic:spPr>
                </pic:pic>
              </a:graphicData>
            </a:graphic>
          </wp:inline>
        </w:drawing>
      </w:r>
    </w:p>
    <w:p w14:paraId="466196EC" w14:textId="77777777" w:rsidR="00082466" w:rsidRDefault="00B66D29">
      <w:pPr>
        <w:jc w:val="center"/>
      </w:pPr>
      <w:r>
        <w:rPr>
          <w:b/>
        </w:rPr>
        <w:t>MySQL Sample</w:t>
      </w:r>
    </w:p>
    <w:p w14:paraId="28E7BDE4" w14:textId="77777777" w:rsidR="00082466" w:rsidRDefault="00B66D29">
      <w:pPr>
        <w:jc w:val="center"/>
      </w:pPr>
      <w:r>
        <w:rPr>
          <w:noProof/>
        </w:rPr>
        <w:lastRenderedPageBreak/>
        <w:drawing>
          <wp:inline distT="0" distB="0" distL="0" distR="0" wp14:anchorId="7DEFEE38" wp14:editId="7892E4CF">
            <wp:extent cx="6139759" cy="4604819"/>
            <wp:effectExtent l="0" t="0" r="0" b="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9" cstate="print"/>
                    <a:srcRect/>
                    <a:stretch/>
                  </pic:blipFill>
                  <pic:spPr>
                    <a:xfrm>
                      <a:off x="0" y="0"/>
                      <a:ext cx="6139759" cy="4604819"/>
                    </a:xfrm>
                    <a:prstGeom prst="rect">
                      <a:avLst/>
                    </a:prstGeom>
                  </pic:spPr>
                </pic:pic>
              </a:graphicData>
            </a:graphic>
          </wp:inline>
        </w:drawing>
      </w:r>
    </w:p>
    <w:p w14:paraId="5D6CABB8" w14:textId="77777777" w:rsidR="00082466" w:rsidRDefault="00B66D29">
      <w:pPr>
        <w:jc w:val="center"/>
      </w:pPr>
      <w:r>
        <w:rPr>
          <w:b/>
        </w:rPr>
        <w:t>NTP Sample</w:t>
      </w:r>
    </w:p>
    <w:p w14:paraId="2D048E28" w14:textId="77777777" w:rsidR="00082466" w:rsidRDefault="00B66D29">
      <w:pPr>
        <w:jc w:val="center"/>
      </w:pPr>
      <w:r>
        <w:rPr>
          <w:noProof/>
        </w:rPr>
        <w:lastRenderedPageBreak/>
        <w:drawing>
          <wp:inline distT="0" distB="0" distL="0" distR="0" wp14:anchorId="3660CCD1" wp14:editId="3A9E2BE4">
            <wp:extent cx="5852160" cy="4389120"/>
            <wp:effectExtent l="0" t="0" r="0" b="0"/>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0" cstate="print"/>
                    <a:srcRect/>
                    <a:stretch/>
                  </pic:blipFill>
                  <pic:spPr>
                    <a:xfrm>
                      <a:off x="0" y="0"/>
                      <a:ext cx="5852160" cy="4389120"/>
                    </a:xfrm>
                    <a:prstGeom prst="rect">
                      <a:avLst/>
                    </a:prstGeom>
                  </pic:spPr>
                </pic:pic>
              </a:graphicData>
            </a:graphic>
          </wp:inline>
        </w:drawing>
      </w:r>
    </w:p>
    <w:p w14:paraId="22CE65FB" w14:textId="77777777" w:rsidR="00082466" w:rsidRDefault="00B66D29">
      <w:pPr>
        <w:jc w:val="center"/>
      </w:pPr>
      <w:r>
        <w:rPr>
          <w:b/>
        </w:rPr>
        <w:t>QUIC Sample</w:t>
      </w:r>
    </w:p>
    <w:p w14:paraId="632B12AB" w14:textId="77777777" w:rsidR="00082466" w:rsidRDefault="00B66D29">
      <w:pPr>
        <w:jc w:val="center"/>
      </w:pPr>
      <w:r>
        <w:rPr>
          <w:noProof/>
        </w:rPr>
        <w:lastRenderedPageBreak/>
        <w:drawing>
          <wp:inline distT="0" distB="0" distL="0" distR="0" wp14:anchorId="6106ABFC" wp14:editId="5800BA70">
            <wp:extent cx="5852160" cy="4389120"/>
            <wp:effectExtent l="0" t="0" r="0" b="0"/>
            <wp:docPr id="10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1" cstate="print"/>
                    <a:srcRect/>
                    <a:stretch/>
                  </pic:blipFill>
                  <pic:spPr>
                    <a:xfrm>
                      <a:off x="0" y="0"/>
                      <a:ext cx="5852160" cy="4389120"/>
                    </a:xfrm>
                    <a:prstGeom prst="rect">
                      <a:avLst/>
                    </a:prstGeom>
                  </pic:spPr>
                </pic:pic>
              </a:graphicData>
            </a:graphic>
          </wp:inline>
        </w:drawing>
      </w:r>
    </w:p>
    <w:sectPr w:rsidR="0008246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760255362">
    <w:abstractNumId w:val="8"/>
  </w:num>
  <w:num w:numId="2" w16cid:durableId="587546220">
    <w:abstractNumId w:val="6"/>
  </w:num>
  <w:num w:numId="3" w16cid:durableId="1192498631">
    <w:abstractNumId w:val="5"/>
  </w:num>
  <w:num w:numId="4" w16cid:durableId="699088011">
    <w:abstractNumId w:val="7"/>
  </w:num>
  <w:num w:numId="5" w16cid:durableId="93134453">
    <w:abstractNumId w:val="3"/>
  </w:num>
  <w:num w:numId="6" w16cid:durableId="1211382236">
    <w:abstractNumId w:val="2"/>
  </w:num>
  <w:num w:numId="7" w16cid:durableId="822434603">
    <w:abstractNumId w:val="4"/>
  </w:num>
  <w:num w:numId="8" w16cid:durableId="397821469">
    <w:abstractNumId w:val="1"/>
  </w:num>
  <w:num w:numId="9" w16cid:durableId="1687513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66"/>
    <w:rsid w:val="00082466"/>
    <w:rsid w:val="003C490E"/>
    <w:rsid w:val="003D17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959E6"/>
  <w15:docId w15:val="{D45F604A-2F2A-4975-8538-C80CE2A1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1479</Words>
  <Characters>8434</Characters>
  <Application>Microsoft Office Word</Application>
  <DocSecurity>0</DocSecurity>
  <Lines>70</Lines>
  <Paragraphs>19</Paragraphs>
  <ScaleCrop>false</ScaleCrop>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Yokesh Kanna</cp:lastModifiedBy>
  <cp:revision>2</cp:revision>
  <dcterms:created xsi:type="dcterms:W3CDTF">2026-08-23T19:23:00Z</dcterms:created>
  <dcterms:modified xsi:type="dcterms:W3CDTF">2026-08-23T19:23:00Z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1612cb4db9e849a294a03d54e310c466_23</vt:lpwstr>
  </property>
</Properties>
</file>