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7D6A" w14:textId="02145102" w:rsidR="00E072FC" w:rsidRPr="0087587F" w:rsidRDefault="004C25AA" w:rsidP="004C25AA">
      <w:pPr>
        <w:jc w:val="center"/>
        <w:rPr>
          <w:rFonts w:ascii="Britannic Bold" w:hAnsi="Britannic Bold"/>
        </w:rPr>
      </w:pPr>
      <w:r w:rsidRPr="0087587F">
        <w:rPr>
          <w:rFonts w:ascii="Britannic Bold" w:hAnsi="Britannic Bold"/>
        </w:rPr>
        <w:t>Welcome To the Family!</w:t>
      </w:r>
    </w:p>
    <w:p w14:paraId="0E84FF81" w14:textId="294D6F03" w:rsidR="004C25AA" w:rsidRDefault="004C25AA" w:rsidP="004C25AA">
      <w:pPr>
        <w:jc w:val="center"/>
        <w:rPr>
          <w:rFonts w:ascii="Palatino Linotype" w:hAnsi="Palatino Linotype"/>
          <w:color w:val="000000"/>
          <w:sz w:val="27"/>
          <w:szCs w:val="27"/>
          <w:shd w:val="clear" w:color="auto" w:fill="FFFFFF"/>
        </w:rPr>
      </w:pPr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Simple Temple and Family History Plan</w:t>
      </w:r>
      <w:r w:rsidR="0087587F"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:</w:t>
      </w:r>
    </w:p>
    <w:p w14:paraId="7F0DD516" w14:textId="44707536" w:rsidR="0087587F" w:rsidRPr="0087587F" w:rsidRDefault="009C77FD" w:rsidP="004C25AA">
      <w:pPr>
        <w:jc w:val="center"/>
        <w:rPr>
          <w:rFonts w:ascii="Palatino Linotype" w:hAnsi="Palatino Linotype"/>
          <w:b/>
          <w:bCs/>
          <w:color w:val="000000"/>
          <w:sz w:val="27"/>
          <w:szCs w:val="27"/>
          <w:shd w:val="clear" w:color="auto" w:fill="FFFFFF"/>
        </w:rPr>
      </w:pPr>
      <w:r w:rsidRPr="0087587F">
        <w:rPr>
          <w:rFonts w:ascii="Palatino Linotype" w:hAnsi="Palatino Linotype"/>
          <w:b/>
          <w:bCs/>
          <w:color w:val="000000"/>
          <w:sz w:val="27"/>
          <w:szCs w:val="27"/>
          <w:shd w:val="clear" w:color="auto" w:fill="FFFFFF"/>
        </w:rPr>
        <w:t xml:space="preserve">Through small and simple </w:t>
      </w:r>
      <w:r w:rsidR="0087587F" w:rsidRPr="0087587F">
        <w:rPr>
          <w:rFonts w:ascii="Palatino Linotype" w:hAnsi="Palatino Linotype"/>
          <w:b/>
          <w:bCs/>
          <w:color w:val="000000"/>
          <w:sz w:val="27"/>
          <w:szCs w:val="27"/>
          <w:shd w:val="clear" w:color="auto" w:fill="FFFFFF"/>
        </w:rPr>
        <w:t>invitations, we can build eternal families</w:t>
      </w:r>
    </w:p>
    <w:p w14:paraId="03EA2784" w14:textId="360F2BBD" w:rsidR="009C77FD" w:rsidRDefault="0087587F" w:rsidP="004C25AA">
      <w:pPr>
        <w:jc w:val="center"/>
        <w:rPr>
          <w:rFonts w:ascii="Palatino Linotype" w:hAnsi="Palatino Linotype"/>
          <w:color w:val="000000"/>
          <w:sz w:val="27"/>
          <w:szCs w:val="27"/>
          <w:shd w:val="clear" w:color="auto" w:fill="FFFFFF"/>
        </w:rPr>
      </w:pPr>
      <w:r w:rsidRPr="0087587F">
        <w:rPr>
          <w:rFonts w:ascii="Palatino Linotype" w:hAnsi="Palatino Linotype"/>
          <w:b/>
          <w:bCs/>
          <w:color w:val="000000"/>
          <w:sz w:val="27"/>
          <w:szCs w:val="27"/>
          <w:shd w:val="clear" w:color="auto" w:fill="FFFFFF"/>
        </w:rPr>
        <w:t>and gather Israel on both sides of the veil.</w:t>
      </w:r>
    </w:p>
    <w:p w14:paraId="60745A52" w14:textId="44DB1E0C" w:rsidR="004C25AA" w:rsidRDefault="004C25AA" w:rsidP="004C25AA">
      <w:pP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</w:pPr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Purpose: help all participate in family history work and temple worship often</w:t>
      </w:r>
      <w:r w:rsidR="009C77FD"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 xml:space="preserve"> and obtain blessings of divine protection, power</w:t>
      </w:r>
      <w:r w:rsidR="0087587F"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, family closeness, and joy</w:t>
      </w:r>
    </w:p>
    <w:p w14:paraId="794D58B0" w14:textId="219B1E90" w:rsidR="004C25AA" w:rsidRDefault="004C25AA" w:rsidP="0032656D">
      <w:pPr>
        <w:pStyle w:val="active-item"/>
        <w:shd w:val="clear" w:color="auto" w:fill="FFFFFF"/>
        <w:spacing w:before="0" w:beforeAutospacing="0" w:after="213" w:afterAutospacing="0"/>
        <w:jc w:val="center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Fonts w:ascii="inherit" w:hAnsi="inherit"/>
          <w:color w:val="000000"/>
          <w:sz w:val="27"/>
          <w:szCs w:val="27"/>
        </w:rPr>
        <w:t>The Ward Council develops the plan with c</w:t>
      </w:r>
      <w:r w:rsidRPr="004C25AA">
        <w:rPr>
          <w:rFonts w:ascii="inherit" w:hAnsi="inherit"/>
          <w:color w:val="000000"/>
          <w:sz w:val="27"/>
          <w:szCs w:val="27"/>
        </w:rPr>
        <w:t>onsider</w:t>
      </w:r>
      <w:r>
        <w:rPr>
          <w:rFonts w:ascii="inherit" w:hAnsi="inherit"/>
          <w:color w:val="000000"/>
          <w:sz w:val="27"/>
          <w:szCs w:val="27"/>
        </w:rPr>
        <w:t xml:space="preserve">ation of </w:t>
      </w:r>
      <w:r w:rsidRPr="004C25AA">
        <w:rPr>
          <w:rFonts w:ascii="inherit" w:hAnsi="inherit"/>
          <w:color w:val="000000"/>
          <w:sz w:val="27"/>
          <w:szCs w:val="27"/>
        </w:rPr>
        <w:t>needs and resources.</w:t>
      </w:r>
      <w:r>
        <w:rPr>
          <w:rFonts w:ascii="inherit" w:hAnsi="inherit"/>
          <w:color w:val="000000"/>
          <w:sz w:val="27"/>
          <w:szCs w:val="27"/>
        </w:rPr>
        <w:t xml:space="preserve"> Plan should i</w:t>
      </w:r>
      <w:r w:rsidRPr="004C25AA">
        <w:rPr>
          <w:rFonts w:ascii="inherit" w:hAnsi="inherit"/>
          <w:color w:val="000000"/>
          <w:sz w:val="27"/>
          <w:szCs w:val="27"/>
        </w:rPr>
        <w:t>dentify actions to take during the year</w:t>
      </w:r>
      <w:r>
        <w:rPr>
          <w:rFonts w:ascii="inherit" w:hAnsi="inherit"/>
          <w:color w:val="000000"/>
          <w:sz w:val="27"/>
          <w:szCs w:val="27"/>
        </w:rPr>
        <w:t xml:space="preserve"> and determine how to implement the plan and make assignments accordingly.</w:t>
      </w:r>
    </w:p>
    <w:p w14:paraId="200C86E9" w14:textId="7696735B" w:rsidR="00C72720" w:rsidRPr="0087587F" w:rsidRDefault="00C72720" w:rsidP="00C72720">
      <w:pPr>
        <w:shd w:val="clear" w:color="auto" w:fill="FFFFFF"/>
        <w:rPr>
          <w:rFonts w:ascii="Palatino Linotype" w:eastAsia="Times New Roman" w:hAnsi="Palatino Linotype" w:cs="Tahoma"/>
          <w:color w:val="222222"/>
          <w:sz w:val="27"/>
          <w:szCs w:val="27"/>
        </w:rPr>
      </w:pPr>
      <w:r w:rsidRPr="0087587F">
        <w:rPr>
          <w:rFonts w:ascii="Palatino Linotype" w:hAnsi="Palatino Linotype"/>
          <w:sz w:val="27"/>
          <w:szCs w:val="27"/>
        </w:rPr>
        <w:t xml:space="preserve">Focus: to involve all including new/returning members/youth/children in family history work and specific members to prepare to receive temple ordinances utilizing the following specific measurable activities: </w:t>
      </w:r>
      <w:r w:rsidRPr="0087587F">
        <w:rPr>
          <w:rFonts w:ascii="Palatino Linotype" w:eastAsia="Times New Roman" w:hAnsi="Palatino Linotype" w:cs="Tahoma"/>
          <w:color w:val="222222"/>
          <w:sz w:val="27"/>
          <w:szCs w:val="27"/>
        </w:rPr>
        <w:t xml:space="preserve">1) Members Submitting Names to the Temple, </w:t>
      </w:r>
      <w:r w:rsidRPr="00C72720">
        <w:rPr>
          <w:rFonts w:ascii="Palatino Linotype" w:eastAsia="Times New Roman" w:hAnsi="Palatino Linotype" w:cs="Tahoma"/>
          <w:color w:val="222222"/>
          <w:sz w:val="27"/>
          <w:szCs w:val="27"/>
        </w:rPr>
        <w:t>2) First Four Generations of Ancestors in the Tree</w:t>
      </w:r>
      <w:r w:rsidRPr="0087587F">
        <w:rPr>
          <w:rFonts w:ascii="Palatino Linotype" w:eastAsia="Times New Roman" w:hAnsi="Palatino Linotype" w:cs="Tahoma"/>
          <w:color w:val="222222"/>
          <w:sz w:val="27"/>
          <w:szCs w:val="27"/>
        </w:rPr>
        <w:t xml:space="preserve">, </w:t>
      </w:r>
      <w:r w:rsidRPr="00C72720">
        <w:rPr>
          <w:rFonts w:ascii="Palatino Linotype" w:eastAsia="Times New Roman" w:hAnsi="Palatino Linotype" w:cs="Tahoma"/>
          <w:color w:val="222222"/>
          <w:sz w:val="27"/>
          <w:szCs w:val="27"/>
        </w:rPr>
        <w:t>3) Members Logging In - </w:t>
      </w:r>
      <w:hyperlink r:id="rId5" w:tgtFrame="_blank" w:history="1">
        <w:r w:rsidRPr="00C72720">
          <w:rPr>
            <w:rFonts w:ascii="Palatino Linotype" w:eastAsia="Times New Roman" w:hAnsi="Palatino Linotype" w:cs="Tahoma"/>
            <w:color w:val="1155CC"/>
            <w:sz w:val="27"/>
            <w:szCs w:val="27"/>
            <w:u w:val="single"/>
          </w:rPr>
          <w:t>FamilySearch.org</w:t>
        </w:r>
      </w:hyperlink>
      <w:r w:rsidRPr="0087587F">
        <w:rPr>
          <w:rFonts w:ascii="Palatino Linotype" w:eastAsia="Times New Roman" w:hAnsi="Palatino Linotype" w:cs="Tahoma"/>
          <w:color w:val="222222"/>
          <w:sz w:val="27"/>
          <w:szCs w:val="27"/>
        </w:rPr>
        <w:t xml:space="preserve">, </w:t>
      </w:r>
      <w:r w:rsidRPr="00C72720">
        <w:rPr>
          <w:rFonts w:ascii="Palatino Linotype" w:eastAsia="Times New Roman" w:hAnsi="Palatino Linotype" w:cs="Tahoma"/>
          <w:color w:val="222222"/>
          <w:sz w:val="27"/>
          <w:szCs w:val="27"/>
        </w:rPr>
        <w:t>4) Members Participating in Family History Activities (Added Names to Tree, Added Memory to Tree, Indexed)</w:t>
      </w:r>
    </w:p>
    <w:p w14:paraId="109AEA6C" w14:textId="3E5C175B" w:rsidR="00C72720" w:rsidRPr="00C72720" w:rsidRDefault="00C72720" w:rsidP="0087587F">
      <w:pPr>
        <w:shd w:val="clear" w:color="auto" w:fill="FFFFFF"/>
        <w:jc w:val="center"/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noProof/>
          <w:color w:val="222222"/>
          <w:sz w:val="24"/>
          <w:szCs w:val="24"/>
        </w:rPr>
        <w:drawing>
          <wp:inline distT="0" distB="0" distL="0" distR="0" wp14:anchorId="6DF8D87F" wp14:editId="298EE3BE">
            <wp:extent cx="5263308" cy="34981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257" cy="350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47A5" w14:textId="354E1119" w:rsidR="003F738B" w:rsidRDefault="003C62E3" w:rsidP="004C25AA">
      <w:r>
        <w:lastRenderedPageBreak/>
        <w:t xml:space="preserve">Ward </w:t>
      </w:r>
      <w:r w:rsidR="003F738B">
        <w:t xml:space="preserve">Temple and Family History </w:t>
      </w:r>
      <w:r>
        <w:t>activities</w:t>
      </w:r>
      <w:r w:rsidR="0087587F">
        <w:t xml:space="preserve"> (Actions)</w:t>
      </w:r>
      <w:r>
        <w:t xml:space="preserve">: </w:t>
      </w:r>
    </w:p>
    <w:p w14:paraId="62175D09" w14:textId="77777777" w:rsidR="003F738B" w:rsidRDefault="003F738B" w:rsidP="004C25AA">
      <w:r>
        <w:t>Hearts board: continue to encourage all to write an activity on a heart and place in on the temple</w:t>
      </w:r>
    </w:p>
    <w:p w14:paraId="7E1CB72F" w14:textId="2EAC932A" w:rsidR="003F738B" w:rsidRDefault="003C62E3" w:rsidP="004C25AA">
      <w:r>
        <w:t>Ward Temple trip/combined activity once a month, tentatively 4</w:t>
      </w:r>
      <w:r w:rsidRPr="003C62E3">
        <w:rPr>
          <w:vertAlign w:val="superscript"/>
        </w:rPr>
        <w:t>th</w:t>
      </w:r>
      <w:r>
        <w:t xml:space="preserve"> Friday</w:t>
      </w:r>
    </w:p>
    <w:p w14:paraId="03B76AB0" w14:textId="77777777" w:rsidR="003F738B" w:rsidRDefault="003C62E3" w:rsidP="004C25AA">
      <w:r>
        <w:t xml:space="preserve">Youth Temple trips as possible—current goal for October 2021 if Sapporo temple becomes available or Tokyo once rededicated. </w:t>
      </w:r>
    </w:p>
    <w:p w14:paraId="30F18355" w14:textId="7A885D55" w:rsidR="003F738B" w:rsidRDefault="003C62E3" w:rsidP="004C25AA">
      <w:r>
        <w:t xml:space="preserve">Quarterly special indexing challenge/Family History Seminar. </w:t>
      </w:r>
    </w:p>
    <w:p w14:paraId="72BE0CDB" w14:textId="1BA76BF8" w:rsidR="003F738B" w:rsidRDefault="003F738B" w:rsidP="004C25AA">
      <w:r>
        <w:t xml:space="preserve">Temple and Family History Coordination Meetings: regularly—projected for </w:t>
      </w:r>
      <w:r w:rsidR="0087587F">
        <w:t>4</w:t>
      </w:r>
      <w:r w:rsidR="0087587F" w:rsidRPr="0087587F">
        <w:rPr>
          <w:vertAlign w:val="superscript"/>
        </w:rPr>
        <w:t>th</w:t>
      </w:r>
      <w:r w:rsidR="0087587F">
        <w:t xml:space="preserve"> Sunday and open communication as needed.</w:t>
      </w:r>
    </w:p>
    <w:p w14:paraId="522ABFAB" w14:textId="77777777" w:rsidR="0087587F" w:rsidRDefault="0087587F" w:rsidP="004C25AA">
      <w:r>
        <w:t>Needs:</w:t>
      </w:r>
    </w:p>
    <w:p w14:paraId="443AC4F3" w14:textId="52925098" w:rsidR="003F738B" w:rsidRDefault="003F738B" w:rsidP="004C25AA">
      <w:r>
        <w:t>Temple Preparation Classes: as needed, next class projected as Chinese speaking focus</w:t>
      </w:r>
    </w:p>
    <w:p w14:paraId="3479EC7B" w14:textId="4C62ADA0" w:rsidR="003F738B" w:rsidRDefault="003C62E3" w:rsidP="004C25AA">
      <w:r>
        <w:t>Ward council may help identify those that may be a focus for</w:t>
      </w:r>
      <w:r w:rsidR="003F738B">
        <w:t xml:space="preserve"> </w:t>
      </w:r>
      <w:r w:rsidR="009C77FD">
        <w:t>preparing a family Temple and Family History plan,</w:t>
      </w:r>
      <w:r w:rsidR="003F738B">
        <w:t xml:space="preserve"> preparing names, receiving ordinances, or may benefit from combined FHE or small group activity. </w:t>
      </w:r>
    </w:p>
    <w:p w14:paraId="1CF49D4D" w14:textId="251C7AD1" w:rsidR="004C25AA" w:rsidRDefault="003F738B" w:rsidP="004C25AA">
      <w:r>
        <w:t>Ward Organizations may work with various consultants and leaders to help integrate Temple/Family History experiences and testimony sharing into planning and regular activities</w:t>
      </w:r>
      <w:r w:rsidR="009C77FD">
        <w:t xml:space="preserve"> to possibly include sharing testimonies</w:t>
      </w:r>
      <w:r w:rsidR="003C62E3">
        <w:t xml:space="preserve"> </w:t>
      </w:r>
    </w:p>
    <w:p w14:paraId="50A07034" w14:textId="35FD5149" w:rsidR="0087587F" w:rsidRDefault="0087587F" w:rsidP="004C25AA"/>
    <w:p w14:paraId="5224218E" w14:textId="100711BA" w:rsidR="0087587F" w:rsidRDefault="0087587F" w:rsidP="004C25AA">
      <w:r>
        <w:t>Resources:</w:t>
      </w:r>
    </w:p>
    <w:p w14:paraId="6C9CA343" w14:textId="74416FF2" w:rsidR="00451840" w:rsidRDefault="00C055F7" w:rsidP="00451840">
      <w:pPr>
        <w:pStyle w:val="active-item"/>
        <w:spacing w:before="0" w:beforeAutospacing="0" w:after="0" w:afterAutospacing="0"/>
        <w:textAlignment w:val="baseline"/>
        <w:rPr>
          <w:rFonts w:ascii="inherit" w:hAnsi="inherit"/>
        </w:rPr>
      </w:pPr>
      <w:hyperlink r:id="rId7" w:history="1">
        <w:r>
          <w:rPr>
            <w:rStyle w:val="language"/>
            <w:rFonts w:ascii="inherit" w:hAnsi="inherit"/>
            <w:color w:val="0000FF"/>
            <w:bdr w:val="none" w:sz="0" w:space="0" w:color="auto" w:frame="1"/>
          </w:rPr>
          <w:t>ChurchofJesusChrist.org</w:t>
        </w:r>
      </w:hyperlink>
      <w:r>
        <w:rPr>
          <w:rFonts w:ascii="inherit" w:hAnsi="inherit"/>
        </w:rPr>
        <w:t xml:space="preserve"> </w:t>
      </w:r>
      <w:r w:rsidR="00451840">
        <w:rPr>
          <w:rFonts w:ascii="inherit" w:hAnsi="inherit"/>
        </w:rPr>
        <w:t>The</w:t>
      </w:r>
      <w:r>
        <w:rPr>
          <w:rFonts w:ascii="inherit" w:hAnsi="inherit"/>
        </w:rPr>
        <w:t xml:space="preserve"> My Family</w:t>
      </w:r>
      <w:r w:rsidR="00451840">
        <w:rPr>
          <w:rFonts w:ascii="inherit" w:hAnsi="inherit"/>
        </w:rPr>
        <w:t xml:space="preserve"> booklet downloaded </w:t>
      </w:r>
      <w:r w:rsidR="00451840">
        <w:rPr>
          <w:rFonts w:ascii="inherit" w:hAnsi="inherit"/>
        </w:rPr>
        <w:t xml:space="preserve">or </w:t>
      </w:r>
      <w:r>
        <w:rPr>
          <w:rFonts w:ascii="inherit" w:hAnsi="inherit"/>
        </w:rPr>
        <w:t xml:space="preserve">purchase </w:t>
      </w:r>
      <w:r w:rsidR="00451840">
        <w:rPr>
          <w:rFonts w:ascii="inherit" w:hAnsi="inherit"/>
        </w:rPr>
        <w:t>pamphlets</w:t>
      </w:r>
    </w:p>
    <w:p w14:paraId="1BC63E0A" w14:textId="49705B9E" w:rsidR="00C055F7" w:rsidRDefault="00C055F7" w:rsidP="00451840">
      <w:pPr>
        <w:pStyle w:val="active-item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D45311"/>
          <w:sz w:val="19"/>
          <w:szCs w:val="19"/>
        </w:rPr>
      </w:pPr>
      <w:r>
        <w:rPr>
          <w:rFonts w:ascii="inherit" w:hAnsi="inherit"/>
        </w:rPr>
        <w:t>See Featured Family History Videos:</w:t>
      </w:r>
    </w:p>
    <w:p w14:paraId="33AABE0E" w14:textId="39D3FA45" w:rsidR="00C055F7" w:rsidRDefault="00C055F7" w:rsidP="004C25AA">
      <w:hyperlink r:id="rId8" w:history="1">
        <w:r w:rsidRPr="00BF571E">
          <w:rPr>
            <w:rStyle w:val="Hyperlink"/>
          </w:rPr>
          <w:t>https://www.churchofjesuschrist.org/topics/family-history/videos?lang=eng</w:t>
        </w:r>
      </w:hyperlink>
      <w:r>
        <w:t xml:space="preserve"> </w:t>
      </w:r>
    </w:p>
    <w:p w14:paraId="19F36055" w14:textId="3A28E225" w:rsidR="00707303" w:rsidRDefault="00451840" w:rsidP="004C25AA">
      <w:pPr>
        <w:rPr>
          <w:rFonts w:ascii="inherit" w:hAnsi="inherit"/>
        </w:rPr>
      </w:pPr>
      <w:r>
        <w:t>F</w:t>
      </w:r>
      <w:r w:rsidR="0087587F">
        <w:t>amilysearch.org</w:t>
      </w:r>
      <w:r w:rsidR="008C161C">
        <w:t xml:space="preserve"> (</w:t>
      </w:r>
      <w:hyperlink r:id="rId9" w:history="1">
        <w:r w:rsidR="008C161C" w:rsidRPr="00BF571E">
          <w:rPr>
            <w:rStyle w:val="Hyperlink"/>
          </w:rPr>
          <w:t>www.familysearch.org</w:t>
        </w:r>
      </w:hyperlink>
      <w:r w:rsidR="008C161C">
        <w:t xml:space="preserve">) </w:t>
      </w:r>
      <w:r>
        <w:t xml:space="preserve">and </w:t>
      </w:r>
      <w:r>
        <w:rPr>
          <w:rFonts w:ascii="inherit" w:hAnsi="inherit"/>
        </w:rPr>
        <w:t>The </w:t>
      </w:r>
      <w:hyperlink r:id="rId10" w:history="1">
        <w:r>
          <w:rPr>
            <w:rStyle w:val="Hyperlink"/>
            <w:rFonts w:ascii="inherit" w:hAnsi="inherit"/>
            <w:bdr w:val="none" w:sz="0" w:space="0" w:color="auto" w:frame="1"/>
          </w:rPr>
          <w:t>FamilySearch Tree app</w:t>
        </w:r>
      </w:hyperlink>
      <w:r>
        <w:rPr>
          <w:rFonts w:ascii="inherit" w:hAnsi="inherit"/>
        </w:rPr>
        <w:t> and </w:t>
      </w:r>
      <w:hyperlink r:id="rId11" w:history="1">
        <w:r>
          <w:rPr>
            <w:rStyle w:val="Hyperlink"/>
            <w:rFonts w:ascii="inherit" w:hAnsi="inherit"/>
            <w:bdr w:val="none" w:sz="0" w:space="0" w:color="auto" w:frame="1"/>
          </w:rPr>
          <w:t>FamilySearch Memories app</w:t>
        </w:r>
      </w:hyperlink>
      <w:r>
        <w:rPr>
          <w:rFonts w:ascii="inherit" w:hAnsi="inherit"/>
        </w:rPr>
        <w:t xml:space="preserve"> for mobile devices</w:t>
      </w:r>
    </w:p>
    <w:p w14:paraId="25572D4E" w14:textId="2DBE8272" w:rsidR="00707303" w:rsidRDefault="00C055F7" w:rsidP="004C25AA">
      <w:r>
        <w:t>For partner access</w:t>
      </w:r>
      <w:r w:rsidR="001A0BC9">
        <w:t xml:space="preserve"> to various resources like</w:t>
      </w:r>
      <w:r w:rsidR="001A0BC9" w:rsidRPr="001A0BC9">
        <w:t xml:space="preserve"> </w:t>
      </w:r>
      <w:r w:rsidR="001A0BC9">
        <w:t xml:space="preserve">To Ancestry.com, find my past, My Heritage, American Ancestors, </w:t>
      </w:r>
      <w:proofErr w:type="spellStart"/>
      <w:r w:rsidR="001A0BC9">
        <w:t>Filae</w:t>
      </w:r>
      <w:proofErr w:type="spellEnd"/>
      <w:r w:rsidR="001A0BC9">
        <w:t xml:space="preserve">, </w:t>
      </w:r>
      <w:r w:rsidR="001A0BC9">
        <w:t xml:space="preserve">and </w:t>
      </w:r>
      <w:proofErr w:type="spellStart"/>
      <w:r w:rsidR="001A0BC9">
        <w:t>Geneanet</w:t>
      </w:r>
      <w:proofErr w:type="spellEnd"/>
      <w:r w:rsidR="001A0BC9">
        <w:t xml:space="preserve"> see</w:t>
      </w:r>
      <w:r>
        <w:t xml:space="preserve"> </w:t>
      </w:r>
      <w:hyperlink r:id="rId12" w:history="1">
        <w:r w:rsidR="00707303" w:rsidRPr="00BF571E">
          <w:rPr>
            <w:rStyle w:val="Hyperlink"/>
          </w:rPr>
          <w:t>https://www.familysearch.org/campaign/partneraccess/</w:t>
        </w:r>
      </w:hyperlink>
    </w:p>
    <w:p w14:paraId="68779667" w14:textId="7FA427CE" w:rsidR="00A375C2" w:rsidRDefault="00A375C2" w:rsidP="004C25AA">
      <w:hyperlink r:id="rId13" w:history="1">
        <w:r w:rsidRPr="00BF571E">
          <w:rPr>
            <w:rStyle w:val="Hyperlink"/>
          </w:rPr>
          <w:t>https://www.facebook.com/familysearch/</w:t>
        </w:r>
      </w:hyperlink>
      <w:r w:rsidR="00CD629F">
        <w:t xml:space="preserve">   </w:t>
      </w:r>
      <w:hyperlink r:id="rId14" w:history="1">
        <w:r w:rsidR="00CD629F" w:rsidRPr="00BF571E">
          <w:rPr>
            <w:rStyle w:val="Hyperlink"/>
          </w:rPr>
          <w:t>https://www.pinterest.com/familysearch/pins/</w:t>
        </w:r>
      </w:hyperlink>
      <w:r w:rsidR="00CD629F">
        <w:t xml:space="preserve"> </w:t>
      </w:r>
    </w:p>
    <w:p w14:paraId="5DA92E18" w14:textId="77777777" w:rsidR="00707303" w:rsidRDefault="00707303" w:rsidP="00707303">
      <w:proofErr w:type="spellStart"/>
      <w:r>
        <w:t>Rootstech</w:t>
      </w:r>
      <w:proofErr w:type="spellEnd"/>
    </w:p>
    <w:p w14:paraId="3E5A2BB5" w14:textId="77777777" w:rsidR="00707303" w:rsidRDefault="00707303" w:rsidP="00707303">
      <w:hyperlink r:id="rId15" w:history="1">
        <w:r w:rsidRPr="00BF571E">
          <w:rPr>
            <w:rStyle w:val="Hyperlink"/>
          </w:rPr>
          <w:t>https://www.familysearch.org/rootstech/rtc2021/search</w:t>
        </w:r>
      </w:hyperlink>
      <w:r>
        <w:t xml:space="preserve"> </w:t>
      </w:r>
    </w:p>
    <w:p w14:paraId="2EDDA1BE" w14:textId="77777777" w:rsidR="00707303" w:rsidRDefault="00707303" w:rsidP="004C25AA"/>
    <w:p w14:paraId="6A5BB0B5" w14:textId="2BAEF199" w:rsidR="0087587F" w:rsidRDefault="0087587F" w:rsidP="004C25AA">
      <w:r>
        <w:t>Stake activities/guidance</w:t>
      </w:r>
    </w:p>
    <w:p w14:paraId="7C3F92AC" w14:textId="21B05E21" w:rsidR="007F56E7" w:rsidRDefault="007F56E7" w:rsidP="004C25AA">
      <w:r w:rsidRPr="007F56E7">
        <w:t>Tokyo Temple originally dedicated 27 Oct 1980 by Pres. Spencer W. Kimball making it the first temple in Asia. https://www.churchofjesuschrist.org/temples/details/tokyo-japan-temple/prayer/1980-10-27</w:t>
      </w:r>
    </w:p>
    <w:sectPr w:rsidR="007F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D4D"/>
    <w:multiLevelType w:val="multilevel"/>
    <w:tmpl w:val="9938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04C7E"/>
    <w:multiLevelType w:val="multilevel"/>
    <w:tmpl w:val="8274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82EBC"/>
    <w:multiLevelType w:val="multilevel"/>
    <w:tmpl w:val="432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C5"/>
    <w:rsid w:val="001A0BC9"/>
    <w:rsid w:val="0032656D"/>
    <w:rsid w:val="003C62E3"/>
    <w:rsid w:val="003F738B"/>
    <w:rsid w:val="00451840"/>
    <w:rsid w:val="004C25AA"/>
    <w:rsid w:val="00707303"/>
    <w:rsid w:val="007F56E7"/>
    <w:rsid w:val="0087587F"/>
    <w:rsid w:val="008C161C"/>
    <w:rsid w:val="009733C5"/>
    <w:rsid w:val="009C77FD"/>
    <w:rsid w:val="00A375C2"/>
    <w:rsid w:val="00C055F7"/>
    <w:rsid w:val="00C72720"/>
    <w:rsid w:val="00CD629F"/>
    <w:rsid w:val="00E0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5052"/>
  <w15:chartTrackingRefBased/>
  <w15:docId w15:val="{0AC588D5-E3A3-4934-B5DF-D3A1C9EA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e-item">
    <w:name w:val="active-item"/>
    <w:basedOn w:val="Normal"/>
    <w:rsid w:val="004C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27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0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518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451840"/>
    <w:rPr>
      <w:i/>
      <w:iCs/>
    </w:rPr>
  </w:style>
  <w:style w:type="character" w:customStyle="1" w:styleId="language">
    <w:name w:val="language"/>
    <w:basedOn w:val="DefaultParagraphFont"/>
    <w:rsid w:val="00451840"/>
  </w:style>
  <w:style w:type="paragraph" w:customStyle="1" w:styleId="title-number">
    <w:name w:val="title-number"/>
    <w:basedOn w:val="Normal"/>
    <w:rsid w:val="0045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rchofjesuschrist.org/topics/family-history/videos?lang=eng" TargetMode="External"/><Relationship Id="rId13" Type="http://schemas.openxmlformats.org/officeDocument/2006/relationships/hyperlink" Target="https://www.facebook.com/familysear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urchofjesuschrist.org/bc/content/ldsorg/topics/my-family-booklet-pdf/english-whole-pdf.pdf" TargetMode="External"/><Relationship Id="rId12" Type="http://schemas.openxmlformats.org/officeDocument/2006/relationships/hyperlink" Target="https://www.familysearch.org/campaign/partneracces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familysearch.org/blog/en/mobile" TargetMode="External"/><Relationship Id="rId5" Type="http://schemas.openxmlformats.org/officeDocument/2006/relationships/hyperlink" Target="http://familysearch.org/" TargetMode="External"/><Relationship Id="rId15" Type="http://schemas.openxmlformats.org/officeDocument/2006/relationships/hyperlink" Target="https://www.familysearch.org/rootstech/rtc2021/search" TargetMode="External"/><Relationship Id="rId10" Type="http://schemas.openxmlformats.org/officeDocument/2006/relationships/hyperlink" Target="http://www.familysearch.org/blog/en/mob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milysearch.org" TargetMode="External"/><Relationship Id="rId14" Type="http://schemas.openxmlformats.org/officeDocument/2006/relationships/hyperlink" Target="https://www.pinterest.com/familysearch/p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Jenkins</dc:creator>
  <cp:keywords/>
  <dc:description/>
  <cp:lastModifiedBy>Jesse Jenkins</cp:lastModifiedBy>
  <cp:revision>3</cp:revision>
  <dcterms:created xsi:type="dcterms:W3CDTF">2021-08-31T13:23:00Z</dcterms:created>
  <dcterms:modified xsi:type="dcterms:W3CDTF">2021-09-05T13:18:00Z</dcterms:modified>
</cp:coreProperties>
</file>