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0C6C" w14:textId="7384A1EC" w:rsidR="008222BE" w:rsidRPr="008110CE" w:rsidRDefault="00930B24" w:rsidP="00930B24">
      <w:pPr>
        <w:pStyle w:val="papertitle"/>
        <w:spacing w:before="100" w:beforeAutospacing="1" w:after="100" w:afterAutospacing="1"/>
        <w:jc w:val="both"/>
        <w:rPr>
          <w:kern w:val="48"/>
        </w:rPr>
      </w:pPr>
      <w:r w:rsidRPr="008110CE">
        <w:rPr>
          <w:kern w:val="48"/>
        </w:rPr>
        <w:t>Fake Currency Detection Using Digital Image Processing and Machine Learning</w:t>
      </w:r>
    </w:p>
    <w:p w14:paraId="6AC78F54" w14:textId="63034207" w:rsidR="008222BE" w:rsidRPr="008222BE" w:rsidRDefault="008222BE" w:rsidP="00930B24">
      <w:pPr>
        <w:pStyle w:val="papertitle"/>
        <w:spacing w:before="100" w:beforeAutospacing="1" w:after="100" w:afterAutospacing="1"/>
        <w:jc w:val="both"/>
        <w:rPr>
          <w:kern w:val="48"/>
          <w:sz w:val="20"/>
          <w:szCs w:val="20"/>
        </w:rPr>
        <w:sectPr w:rsidR="008222BE" w:rsidRPr="008222BE" w:rsidSect="003B4E04">
          <w:footerReference w:type="first" r:id="rId8"/>
          <w:pgSz w:w="11906" w:h="16838" w:code="9"/>
          <w:pgMar w:top="540" w:right="893" w:bottom="1440" w:left="893" w:header="720" w:footer="720" w:gutter="0"/>
          <w:cols w:space="720"/>
          <w:titlePg/>
          <w:docGrid w:linePitch="360"/>
        </w:sectPr>
      </w:pPr>
      <w:r w:rsidRPr="008222BE">
        <w:rPr>
          <w:kern w:val="48"/>
          <w:sz w:val="20"/>
          <w:szCs w:val="20"/>
        </w:rPr>
        <w:t>_____________________________________________________________________________________________________</w:t>
      </w:r>
    </w:p>
    <w:p w14:paraId="3D1B9043" w14:textId="2E719A86" w:rsidR="00682B3D" w:rsidRPr="009C259A" w:rsidRDefault="00C639C3" w:rsidP="00C639C3">
      <w:pPr>
        <w:pStyle w:val="Author"/>
        <w:spacing w:before="100" w:beforeAutospacing="1"/>
        <w:jc w:val="left"/>
        <w:rPr>
          <w:sz w:val="18"/>
          <w:szCs w:val="18"/>
        </w:rPr>
      </w:pPr>
      <w:r>
        <w:rPr>
          <w:sz w:val="18"/>
          <w:szCs w:val="18"/>
        </w:rPr>
        <w:t xml:space="preserve">K Yokshith,P Maheshwar </w:t>
      </w:r>
      <w:r w:rsidR="002E5F6F">
        <w:rPr>
          <w:sz w:val="18"/>
          <w:szCs w:val="18"/>
        </w:rPr>
        <w:t>raju</w:t>
      </w:r>
      <w:r w:rsidR="001A3B3D" w:rsidRPr="009C259A">
        <w:rPr>
          <w:sz w:val="18"/>
          <w:szCs w:val="18"/>
        </w:rPr>
        <w:br/>
      </w:r>
      <w:r w:rsidR="008222BE">
        <w:rPr>
          <w:i/>
          <w:sz w:val="18"/>
          <w:szCs w:val="18"/>
        </w:rPr>
        <w:t xml:space="preserve">CSE </w:t>
      </w:r>
      <w:r w:rsidR="002E5F6F">
        <w:rPr>
          <w:i/>
          <w:sz w:val="18"/>
          <w:szCs w:val="18"/>
        </w:rPr>
        <w:t>Dept ,</w:t>
      </w:r>
      <w:r w:rsidR="008222BE">
        <w:rPr>
          <w:i/>
          <w:sz w:val="18"/>
          <w:szCs w:val="18"/>
        </w:rPr>
        <w:t>Amrita Vishwa Vidyapeetham</w:t>
      </w:r>
      <w:r w:rsidR="002E5F6F">
        <w:rPr>
          <w:i/>
          <w:sz w:val="18"/>
          <w:szCs w:val="18"/>
        </w:rPr>
        <w:t>,</w:t>
      </w:r>
      <w:r w:rsidR="002E5F6F">
        <w:rPr>
          <w:sz w:val="18"/>
          <w:szCs w:val="18"/>
        </w:rPr>
        <w:t>Amrita University</w:t>
      </w:r>
      <w:r w:rsidR="001A3B3D" w:rsidRPr="009C259A">
        <w:rPr>
          <w:i/>
          <w:sz w:val="18"/>
          <w:szCs w:val="18"/>
        </w:rPr>
        <w:br/>
      </w:r>
      <w:r w:rsidR="00421799">
        <w:rPr>
          <w:sz w:val="18"/>
          <w:szCs w:val="18"/>
        </w:rPr>
        <w:t>Coimbatore</w:t>
      </w:r>
      <w:r w:rsidR="009303D9" w:rsidRPr="009C259A">
        <w:rPr>
          <w:sz w:val="18"/>
          <w:szCs w:val="18"/>
        </w:rPr>
        <w:t xml:space="preserve">, </w:t>
      </w:r>
      <w:r w:rsidR="00421799">
        <w:rPr>
          <w:sz w:val="18"/>
          <w:szCs w:val="18"/>
        </w:rPr>
        <w:t>India</w:t>
      </w:r>
      <w:r w:rsidR="00C45ED8">
        <w:rPr>
          <w:sz w:val="18"/>
          <w:szCs w:val="18"/>
        </w:rPr>
        <w:t>.</w:t>
      </w:r>
    </w:p>
    <w:p w14:paraId="52DEE00A" w14:textId="74CEA84D"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51A1F489" w14:textId="77777777" w:rsidR="00A13A89" w:rsidRPr="00A13A89" w:rsidRDefault="00A13A89" w:rsidP="00A13A89">
      <w:pPr>
        <w:pStyle w:val="Keywords"/>
        <w:rPr>
          <w:lang w:val="en-IN"/>
        </w:rPr>
      </w:pPr>
      <w:r w:rsidRPr="00A13A89">
        <w:rPr>
          <w:sz w:val="20"/>
          <w:szCs w:val="20"/>
        </w:rPr>
        <w:t>Abstract</w:t>
      </w:r>
      <w:r w:rsidRPr="00A13A89">
        <w:rPr>
          <w:lang w:val="en-IN"/>
        </w:rPr>
        <w:t> </w:t>
      </w:r>
    </w:p>
    <w:p w14:paraId="4D2F0861" w14:textId="77777777" w:rsidR="00A13A89" w:rsidRPr="00A13A89" w:rsidRDefault="00A13A89" w:rsidP="00A13A89">
      <w:pPr>
        <w:pStyle w:val="Keywords"/>
        <w:rPr>
          <w:noProof/>
          <w:lang w:val="en-IN"/>
        </w:rPr>
      </w:pPr>
      <w:r w:rsidRPr="00A13A89">
        <w:rPr>
          <w:noProof/>
        </w:rPr>
        <w:t>Fake currency circulation poses serious threats to national economies and financial systems. Traditional manual verification of currency notes is inefficient and prone to errors. This paper presents an automated fake currency detection system based on Digital Image Processing (DIP) and Machine Learning (ML) techniques. Using texture-based features such as Local Binary Patterns (LBP), edge density, histogram intensity distributions, and statistical descriptors (mean, variance, skewness, kurtosis), the model learns to distinguish real and counterfeit currency images. A Random Forest Classifier was trained on a curated dataset of genuine and fake currency notes. The system achieved an accuracy of 77%, demonstrating the potential of texture-based DIP techniques in financial security automation.</w:t>
      </w:r>
      <w:r w:rsidRPr="00A13A89">
        <w:rPr>
          <w:noProof/>
          <w:lang w:val="en-IN"/>
        </w:rPr>
        <w:t> </w:t>
      </w:r>
    </w:p>
    <w:p w14:paraId="3331DA43" w14:textId="22CB8469" w:rsidR="009303D9" w:rsidRDefault="004D72B5" w:rsidP="00972203">
      <w:pPr>
        <w:pStyle w:val="Keywords"/>
      </w:pPr>
      <w:r w:rsidRPr="009C259A">
        <w:t>Keywords—</w:t>
      </w:r>
    </w:p>
    <w:p w14:paraId="1C4E0C52" w14:textId="1A4F572C" w:rsidR="00D54131" w:rsidRPr="00D54131" w:rsidRDefault="00D54131" w:rsidP="00D54131">
      <w:pPr>
        <w:pStyle w:val="Keywords"/>
        <w:numPr>
          <w:ilvl w:val="0"/>
          <w:numId w:val="44"/>
        </w:numPr>
        <w:jc w:val="left"/>
        <w:rPr>
          <w:lang w:val="en-IN"/>
        </w:rPr>
      </w:pPr>
      <w:r w:rsidRPr="00D54131">
        <w:rPr>
          <w:lang w:val="en-IN"/>
        </w:rPr>
        <w:t xml:space="preserve">Fake currency </w:t>
      </w:r>
      <w:proofErr w:type="spellStart"/>
      <w:proofErr w:type="gramStart"/>
      <w:r w:rsidRPr="00D54131">
        <w:rPr>
          <w:lang w:val="en-IN"/>
        </w:rPr>
        <w:t>circulation</w:t>
      </w:r>
      <w:r>
        <w:rPr>
          <w:lang w:val="en-IN"/>
        </w:rPr>
        <w:t>,</w:t>
      </w:r>
      <w:r w:rsidRPr="00D54131">
        <w:rPr>
          <w:lang w:val="en-IN"/>
        </w:rPr>
        <w:t>National</w:t>
      </w:r>
      <w:proofErr w:type="spellEnd"/>
      <w:proofErr w:type="gramEnd"/>
      <w:r w:rsidRPr="00D54131">
        <w:rPr>
          <w:lang w:val="en-IN"/>
        </w:rPr>
        <w:t xml:space="preserve"> </w:t>
      </w:r>
      <w:proofErr w:type="spellStart"/>
      <w:proofErr w:type="gramStart"/>
      <w:r w:rsidRPr="00D54131">
        <w:rPr>
          <w:lang w:val="en-IN"/>
        </w:rPr>
        <w:t>economies</w:t>
      </w:r>
      <w:r>
        <w:rPr>
          <w:lang w:val="en-IN"/>
        </w:rPr>
        <w:t>,</w:t>
      </w:r>
      <w:r w:rsidRPr="00D54131">
        <w:rPr>
          <w:lang w:val="en-IN"/>
        </w:rPr>
        <w:t>Financial</w:t>
      </w:r>
      <w:proofErr w:type="spellEnd"/>
      <w:proofErr w:type="gramEnd"/>
      <w:r w:rsidRPr="00D54131">
        <w:rPr>
          <w:lang w:val="en-IN"/>
        </w:rPr>
        <w:t xml:space="preserve"> </w:t>
      </w:r>
      <w:proofErr w:type="spellStart"/>
      <w:proofErr w:type="gramStart"/>
      <w:r w:rsidRPr="00D54131">
        <w:rPr>
          <w:lang w:val="en-IN"/>
        </w:rPr>
        <w:t>systems,Texture</w:t>
      </w:r>
      <w:proofErr w:type="spellEnd"/>
      <w:proofErr w:type="gramEnd"/>
      <w:r w:rsidRPr="00D54131">
        <w:rPr>
          <w:lang w:val="en-IN"/>
        </w:rPr>
        <w:t xml:space="preserve">-based </w:t>
      </w:r>
      <w:proofErr w:type="spellStart"/>
      <w:proofErr w:type="gramStart"/>
      <w:r w:rsidRPr="00D54131">
        <w:rPr>
          <w:lang w:val="en-IN"/>
        </w:rPr>
        <w:t>features,Local</w:t>
      </w:r>
      <w:proofErr w:type="spellEnd"/>
      <w:proofErr w:type="gramEnd"/>
      <w:r w:rsidRPr="00D54131">
        <w:rPr>
          <w:lang w:val="en-IN"/>
        </w:rPr>
        <w:t xml:space="preserve"> Binary Patterns (LBP</w:t>
      </w:r>
      <w:proofErr w:type="gramStart"/>
      <w:r w:rsidRPr="00D54131">
        <w:rPr>
          <w:lang w:val="en-IN"/>
        </w:rPr>
        <w:t>),Edge</w:t>
      </w:r>
      <w:proofErr w:type="gramEnd"/>
      <w:r w:rsidRPr="00D54131">
        <w:rPr>
          <w:lang w:val="en-IN"/>
        </w:rPr>
        <w:t xml:space="preserve"> </w:t>
      </w:r>
      <w:proofErr w:type="spellStart"/>
      <w:proofErr w:type="gramStart"/>
      <w:r w:rsidRPr="00D54131">
        <w:rPr>
          <w:lang w:val="en-IN"/>
        </w:rPr>
        <w:t>density,Histogram</w:t>
      </w:r>
      <w:proofErr w:type="spellEnd"/>
      <w:proofErr w:type="gramEnd"/>
      <w:r w:rsidRPr="00D54131">
        <w:rPr>
          <w:lang w:val="en-IN"/>
        </w:rPr>
        <w:t xml:space="preserve"> intensity </w:t>
      </w:r>
      <w:proofErr w:type="spellStart"/>
      <w:proofErr w:type="gramStart"/>
      <w:r w:rsidRPr="00D54131">
        <w:rPr>
          <w:lang w:val="en-IN"/>
        </w:rPr>
        <w:t>distributions,Statistical</w:t>
      </w:r>
      <w:proofErr w:type="spellEnd"/>
      <w:proofErr w:type="gramEnd"/>
      <w:r w:rsidRPr="00D54131">
        <w:rPr>
          <w:lang w:val="en-IN"/>
        </w:rPr>
        <w:t xml:space="preserve"> descriptors (mean, variance, skewness, kurtosis</w:t>
      </w:r>
      <w:proofErr w:type="gramStart"/>
      <w:r w:rsidRPr="00D54131">
        <w:rPr>
          <w:lang w:val="en-IN"/>
        </w:rPr>
        <w:t>),Accuracy</w:t>
      </w:r>
      <w:proofErr w:type="gramEnd"/>
    </w:p>
    <w:p w14:paraId="116C6828" w14:textId="77777777" w:rsidR="00570992" w:rsidRPr="009C259A" w:rsidRDefault="00570992" w:rsidP="00D54131">
      <w:pPr>
        <w:pStyle w:val="Keywords"/>
        <w:ind w:firstLine="0"/>
      </w:pPr>
    </w:p>
    <w:p w14:paraId="578CDCF9" w14:textId="33FB3C15" w:rsidR="00EA3C28" w:rsidRDefault="00EA3C28" w:rsidP="00CB7B5D">
      <w:pPr>
        <w:pStyle w:val="BodyText"/>
        <w:numPr>
          <w:ilvl w:val="0"/>
          <w:numId w:val="26"/>
        </w:numPr>
        <w:rPr>
          <w:b/>
          <w:bCs/>
          <w:smallCaps/>
          <w:noProof/>
          <w:spacing w:val="0"/>
          <w:lang w:val="en-US" w:eastAsia="en-US"/>
        </w:rPr>
      </w:pPr>
      <w:r w:rsidRPr="00EA3C28">
        <w:rPr>
          <w:b/>
          <w:bCs/>
          <w:smallCaps/>
          <w:noProof/>
          <w:spacing w:val="0"/>
          <w:lang w:val="en-US" w:eastAsia="en-US"/>
        </w:rPr>
        <w:t>Introduction </w:t>
      </w:r>
    </w:p>
    <w:p w14:paraId="03ADABB1" w14:textId="2BC9F227" w:rsidR="00E45CD8" w:rsidRPr="009C259A" w:rsidRDefault="00E45CD8" w:rsidP="002F7901">
      <w:pPr>
        <w:pStyle w:val="BodyText"/>
        <w:ind w:firstLine="0"/>
        <w:jc w:val="left"/>
        <w:rPr>
          <w:lang w:val="en-US"/>
        </w:rPr>
      </w:pPr>
      <w:r w:rsidRPr="00E45CD8">
        <w:rPr>
          <w:lang w:val="en-US"/>
        </w:rPr>
        <w:t>The rapid increase in the circulation of counterfeit currency has emerged as a significant concern for economies worldwide. Traditional counterfeit detection methods rely heavily on physical inspection techniques or costly ultraviolet (UV) detectors. With advances in digital imaging and artificial intelligence, it is now possible to develop low-cost, automated systems that can analyze the intrinsic visual features of currency</w:t>
      </w:r>
      <w:r>
        <w:rPr>
          <w:lang w:val="en-US"/>
        </w:rPr>
        <w:t xml:space="preserve"> </w:t>
      </w:r>
      <w:r w:rsidRPr="00E45CD8">
        <w:rPr>
          <w:lang w:val="en-US"/>
        </w:rPr>
        <w:t>notes. </w:t>
      </w:r>
      <w:r w:rsidRPr="00E45CD8">
        <w:rPr>
          <w:lang w:val="en-US"/>
        </w:rPr>
        <w:br/>
        <w:t> </w:t>
      </w:r>
      <w:r w:rsidRPr="00E45CD8">
        <w:rPr>
          <w:lang w:val="en-US"/>
        </w:rPr>
        <w:br/>
        <w:t xml:space="preserve">In this project, we propose a fake currency detection system that combines Digital Image Processing (DIP) with Machine Learning (ML) classification. The proposed approach processes currency </w:t>
      </w:r>
      <w:proofErr w:type="gramStart"/>
      <w:r w:rsidRPr="00E45CD8">
        <w:rPr>
          <w:lang w:val="en-US"/>
        </w:rPr>
        <w:t>note</w:t>
      </w:r>
      <w:proofErr w:type="gramEnd"/>
      <w:r w:rsidRPr="00E45CD8">
        <w:rPr>
          <w:lang w:val="en-US"/>
        </w:rPr>
        <w:t xml:space="preserve"> images to extract discriminative features such as texture, edges, and intensity patterns. These features are then used to train and test ML models to classify each note as either Real or Fake. </w:t>
      </w:r>
      <w:r w:rsidRPr="00E45CD8">
        <w:rPr>
          <w:lang w:val="en-US"/>
        </w:rPr>
        <w:br/>
        <w:t> </w:t>
      </w:r>
      <w:r w:rsidRPr="00E45CD8">
        <w:rPr>
          <w:lang w:val="en-US"/>
        </w:rPr>
        <w:br/>
        <w:t>The primary goal is to design a robust and efficient method that works using standard image inputs and can be extended to mobile or ATM-based verification systems.</w:t>
      </w:r>
    </w:p>
    <w:p w14:paraId="20A3F9D1" w14:textId="4664A11A" w:rsidR="009303D9" w:rsidRPr="007A4212" w:rsidRDefault="00D95916" w:rsidP="00D22DA7">
      <w:pPr>
        <w:pStyle w:val="Heading2"/>
        <w:numPr>
          <w:ilvl w:val="0"/>
          <w:numId w:val="26"/>
        </w:numPr>
        <w:rPr>
          <w:i w:val="0"/>
          <w:iCs w:val="0"/>
        </w:rPr>
      </w:pPr>
      <w:r w:rsidRPr="007A4212">
        <w:rPr>
          <w:b/>
          <w:bCs/>
          <w:i w:val="0"/>
          <w:iCs w:val="0"/>
        </w:rPr>
        <w:t>Related Work</w:t>
      </w:r>
    </w:p>
    <w:p w14:paraId="54121932" w14:textId="77777777" w:rsidR="00BF69A7" w:rsidRPr="00535FB4" w:rsidRDefault="00CB7B5D" w:rsidP="00D22DA7">
      <w:pPr>
        <w:pStyle w:val="Heading3"/>
        <w:numPr>
          <w:ilvl w:val="0"/>
          <w:numId w:val="0"/>
        </w:numPr>
        <w:jc w:val="left"/>
        <w:rPr>
          <w:i w:val="0"/>
          <w:iCs w:val="0"/>
        </w:rPr>
      </w:pPr>
      <w:r w:rsidRPr="00535FB4">
        <w:rPr>
          <w:i w:val="0"/>
          <w:iCs w:val="0"/>
        </w:rPr>
        <w:t>Several previous studies have explored counterfeit detection using image-based approaches: </w:t>
      </w:r>
      <w:r w:rsidRPr="00535FB4">
        <w:rPr>
          <w:i w:val="0"/>
          <w:iCs w:val="0"/>
        </w:rPr>
        <w:br/>
        <w:t> </w:t>
      </w:r>
    </w:p>
    <w:p w14:paraId="5AB021B7" w14:textId="77777777" w:rsidR="00BF69A7" w:rsidRDefault="00CB7B5D" w:rsidP="00D22DA7">
      <w:pPr>
        <w:pStyle w:val="Heading3"/>
        <w:numPr>
          <w:ilvl w:val="0"/>
          <w:numId w:val="0"/>
        </w:numPr>
        <w:jc w:val="left"/>
        <w:rPr>
          <w:i w:val="0"/>
          <w:iCs w:val="0"/>
        </w:rPr>
      </w:pPr>
      <w:r w:rsidRPr="00535FB4">
        <w:rPr>
          <w:i w:val="0"/>
          <w:iCs w:val="0"/>
        </w:rPr>
        <w:t xml:space="preserve">Texture-based methods — Studies have used Local Binary Patterns (LBP) and Gray-Level Co-occurrence Matrices </w:t>
      </w:r>
      <w:r w:rsidRPr="00535FB4">
        <w:rPr>
          <w:i w:val="0"/>
          <w:iCs w:val="0"/>
        </w:rPr>
        <w:t>(GLCM) to extract micro-texture features from currency surfaces. </w:t>
      </w:r>
    </w:p>
    <w:p w14:paraId="08D4E08E" w14:textId="77777777" w:rsidR="003B4B4C" w:rsidRPr="003B4B4C" w:rsidRDefault="003B4B4C" w:rsidP="003B4B4C"/>
    <w:p w14:paraId="5F8D622D" w14:textId="77777777" w:rsidR="00BF69A7" w:rsidRPr="00535FB4" w:rsidRDefault="00CB7B5D" w:rsidP="00D22DA7">
      <w:pPr>
        <w:pStyle w:val="Heading3"/>
        <w:numPr>
          <w:ilvl w:val="0"/>
          <w:numId w:val="0"/>
        </w:numPr>
        <w:jc w:val="left"/>
        <w:rPr>
          <w:i w:val="0"/>
          <w:iCs w:val="0"/>
        </w:rPr>
      </w:pPr>
      <w:r w:rsidRPr="00535FB4">
        <w:rPr>
          <w:i w:val="0"/>
          <w:iCs w:val="0"/>
        </w:rPr>
        <w:t>Machine Learning techniques — Classical models such Support Vector Machines (SVM), Random Forests (RF), and Logistic Regression have been applied for binary classification of real and fake notes. </w:t>
      </w:r>
      <w:r w:rsidRPr="00535FB4">
        <w:rPr>
          <w:i w:val="0"/>
          <w:iCs w:val="0"/>
        </w:rPr>
        <w:br/>
        <w:t>Deep Learning approaches — Convolutional Neural Networks (CNNs) offer high accuracy but require large datasets and computational resources. </w:t>
      </w:r>
    </w:p>
    <w:p w14:paraId="1FCCDA83" w14:textId="26EB0880" w:rsidR="00A57670" w:rsidRPr="00A57670" w:rsidRDefault="00CB7B5D" w:rsidP="00A57670">
      <w:pPr>
        <w:pStyle w:val="Heading3"/>
        <w:numPr>
          <w:ilvl w:val="0"/>
          <w:numId w:val="0"/>
        </w:numPr>
        <w:jc w:val="left"/>
        <w:rPr>
          <w:i w:val="0"/>
          <w:iCs w:val="0"/>
        </w:rPr>
      </w:pPr>
      <w:r w:rsidRPr="00535FB4">
        <w:rPr>
          <w:i w:val="0"/>
          <w:iCs w:val="0"/>
        </w:rPr>
        <w:t> Feature fusion approaches — Combining color, edge, and texture information yields more robust performance in real-world testing. </w:t>
      </w:r>
      <w:r w:rsidRPr="00535FB4">
        <w:rPr>
          <w:i w:val="0"/>
          <w:iCs w:val="0"/>
        </w:rPr>
        <w:br/>
        <w:t> </w:t>
      </w:r>
      <w:r w:rsidRPr="00535FB4">
        <w:rPr>
          <w:i w:val="0"/>
          <w:iCs w:val="0"/>
        </w:rPr>
        <w:br/>
        <w:t>Our work focuses on a lightweight, explainable method using LBP, histogram, and edge-based features with a Random Forest classifier — balancing accuracy and interpretability</w:t>
      </w:r>
    </w:p>
    <w:p w14:paraId="1D0A4037" w14:textId="77777777" w:rsidR="00BF69A7" w:rsidRDefault="00BF69A7" w:rsidP="00BF69A7"/>
    <w:p w14:paraId="71C9D640" w14:textId="6A205F10" w:rsidR="00F3522D" w:rsidRPr="00A57670" w:rsidRDefault="00493E99" w:rsidP="00B05FA9">
      <w:pPr>
        <w:pStyle w:val="ListParagraph"/>
        <w:numPr>
          <w:ilvl w:val="0"/>
          <w:numId w:val="26"/>
        </w:numPr>
        <w:jc w:val="left"/>
      </w:pPr>
      <w:r w:rsidRPr="00493E99">
        <w:rPr>
          <w:b/>
          <w:bCs/>
        </w:rPr>
        <w:t>Methodology</w:t>
      </w:r>
    </w:p>
    <w:p w14:paraId="60A894C9" w14:textId="77777777" w:rsidR="00A57670" w:rsidRPr="00B05FA9" w:rsidRDefault="00A57670" w:rsidP="00A57670">
      <w:pPr>
        <w:pStyle w:val="ListParagraph"/>
        <w:ind w:left="1008"/>
        <w:jc w:val="left"/>
      </w:pPr>
    </w:p>
    <w:p w14:paraId="4FA27ACD" w14:textId="77777777" w:rsidR="00B05FA9" w:rsidRDefault="00B05FA9" w:rsidP="00B05FA9">
      <w:pPr>
        <w:pStyle w:val="ListParagraph"/>
        <w:ind w:left="1008"/>
        <w:jc w:val="left"/>
        <w:rPr>
          <w:b/>
          <w:bCs/>
        </w:rPr>
      </w:pPr>
    </w:p>
    <w:p w14:paraId="186E6893" w14:textId="66CBCFD3" w:rsidR="00A41497" w:rsidRDefault="00A41497" w:rsidP="00A41497">
      <w:pPr>
        <w:jc w:val="left"/>
        <w:rPr>
          <w:b/>
          <w:bCs/>
        </w:rPr>
      </w:pPr>
      <w:proofErr w:type="spellStart"/>
      <w:proofErr w:type="gramStart"/>
      <w:r w:rsidRPr="001324F1">
        <w:rPr>
          <w:b/>
          <w:bCs/>
        </w:rPr>
        <w:t>A.System</w:t>
      </w:r>
      <w:proofErr w:type="spellEnd"/>
      <w:proofErr w:type="gramEnd"/>
      <w:r w:rsidRPr="001324F1">
        <w:rPr>
          <w:b/>
          <w:bCs/>
        </w:rPr>
        <w:t xml:space="preserve"> Overview </w:t>
      </w:r>
    </w:p>
    <w:p w14:paraId="6B36FE17" w14:textId="77777777" w:rsidR="00C27FAA" w:rsidRDefault="00C27FAA" w:rsidP="00A41497">
      <w:pPr>
        <w:jc w:val="left"/>
        <w:rPr>
          <w:b/>
          <w:bCs/>
        </w:rPr>
      </w:pPr>
    </w:p>
    <w:p w14:paraId="29ACE3DB" w14:textId="2DCD1468" w:rsidR="00C27FAA" w:rsidRPr="00C27FAA" w:rsidRDefault="00C27FAA" w:rsidP="00A41497">
      <w:pPr>
        <w:jc w:val="left"/>
      </w:pPr>
      <w:r w:rsidRPr="00C27FAA">
        <w:t xml:space="preserve">The proposed fake currency detection framework integrates Digital Image Processing (DIP) with Machine Learning (ML) to achieve accurate and automated classification. The system’s </w:t>
      </w:r>
      <w:proofErr w:type="gramStart"/>
      <w:r w:rsidRPr="00C27FAA">
        <w:t>workflow  consists</w:t>
      </w:r>
      <w:proofErr w:type="gramEnd"/>
      <w:r w:rsidRPr="00C27FAA">
        <w:t xml:space="preserve"> of six primary stages:</w:t>
      </w:r>
    </w:p>
    <w:p w14:paraId="3663B0D6" w14:textId="1FAB27A5" w:rsidR="00774662" w:rsidRDefault="00A41497" w:rsidP="00774662">
      <w:r w:rsidRPr="00A41497">
        <w:br/>
        <w:t>The overall workflow of the proposed system is: </w:t>
      </w:r>
      <w:r w:rsidRPr="00A41497">
        <w:br/>
        <w:t>Input Image</w:t>
      </w:r>
    </w:p>
    <w:p w14:paraId="42E7FAD2" w14:textId="64C5FB82" w:rsidR="00774662" w:rsidRDefault="00FE28B5" w:rsidP="00774662">
      <w:r>
        <w:t>|</w:t>
      </w:r>
    </w:p>
    <w:p w14:paraId="55DBFBEB" w14:textId="202FC886" w:rsidR="00FE28B5" w:rsidRPr="00FE28B5" w:rsidRDefault="00FE28B5" w:rsidP="00774662">
      <w:pPr>
        <w:rPr>
          <w:rFonts w:asciiTheme="minorHAnsi" w:hAnsiTheme="minorHAnsi" w:cstheme="minorHAnsi"/>
        </w:rPr>
      </w:pPr>
      <w:r w:rsidRPr="00FE28B5">
        <w:rPr>
          <w:rFonts w:asciiTheme="minorHAnsi" w:hAnsiTheme="minorHAnsi" w:cstheme="minorHAnsi"/>
        </w:rPr>
        <w:t>v</w:t>
      </w:r>
    </w:p>
    <w:p w14:paraId="41FEF224" w14:textId="041CA802" w:rsidR="00774662" w:rsidRDefault="00A41497" w:rsidP="00774662">
      <w:r w:rsidRPr="00A41497">
        <w:t>Preprocessing</w:t>
      </w:r>
    </w:p>
    <w:p w14:paraId="60C6DD11" w14:textId="77777777" w:rsidR="00FE28B5" w:rsidRDefault="00FE28B5" w:rsidP="00FE28B5">
      <w:r>
        <w:t>|</w:t>
      </w:r>
    </w:p>
    <w:p w14:paraId="481BD095" w14:textId="77777777" w:rsidR="00FE28B5" w:rsidRPr="00FE28B5" w:rsidRDefault="00FE28B5" w:rsidP="00FE28B5">
      <w:pPr>
        <w:rPr>
          <w:rFonts w:asciiTheme="minorHAnsi" w:hAnsiTheme="minorHAnsi" w:cstheme="minorHAnsi"/>
        </w:rPr>
      </w:pPr>
      <w:r w:rsidRPr="00FE28B5">
        <w:rPr>
          <w:rFonts w:asciiTheme="minorHAnsi" w:hAnsiTheme="minorHAnsi" w:cstheme="minorHAnsi"/>
        </w:rPr>
        <w:t>v</w:t>
      </w:r>
    </w:p>
    <w:p w14:paraId="3B761AC2" w14:textId="77777777" w:rsidR="00FE28B5" w:rsidRDefault="00FE28B5" w:rsidP="00774662"/>
    <w:p w14:paraId="50C2082A" w14:textId="77777777" w:rsidR="00FE28B5" w:rsidRDefault="00A41497" w:rsidP="00774662">
      <w:r w:rsidRPr="00A41497">
        <w:t>Feature Extraction</w:t>
      </w:r>
    </w:p>
    <w:p w14:paraId="6BD1A1C4" w14:textId="77777777" w:rsidR="00FE28B5" w:rsidRDefault="00FE28B5" w:rsidP="00FE28B5">
      <w:r>
        <w:t>|</w:t>
      </w:r>
    </w:p>
    <w:p w14:paraId="690B2685" w14:textId="165BCCAD" w:rsidR="00FE28B5" w:rsidRPr="00FE28B5" w:rsidRDefault="00FE28B5" w:rsidP="00FE28B5">
      <w:pPr>
        <w:rPr>
          <w:rFonts w:asciiTheme="minorHAnsi" w:hAnsiTheme="minorHAnsi" w:cstheme="minorHAnsi"/>
        </w:rPr>
      </w:pPr>
      <w:r w:rsidRPr="00FE28B5">
        <w:rPr>
          <w:rFonts w:asciiTheme="minorHAnsi" w:hAnsiTheme="minorHAnsi" w:cstheme="minorHAnsi"/>
        </w:rPr>
        <w:t>v</w:t>
      </w:r>
    </w:p>
    <w:p w14:paraId="4D4AE18E" w14:textId="574A1986" w:rsidR="00774662" w:rsidRDefault="00A41497" w:rsidP="00774662">
      <w:r w:rsidRPr="00A41497">
        <w:t>Feature Scaling</w:t>
      </w:r>
    </w:p>
    <w:p w14:paraId="1B55A2FF" w14:textId="77777777" w:rsidR="00FE28B5" w:rsidRDefault="00FE28B5" w:rsidP="00FE28B5">
      <w:r>
        <w:t>|</w:t>
      </w:r>
    </w:p>
    <w:p w14:paraId="3F5AC7C9" w14:textId="77777777" w:rsidR="00FE28B5" w:rsidRPr="00FE28B5" w:rsidRDefault="00FE28B5" w:rsidP="00FE28B5">
      <w:pPr>
        <w:rPr>
          <w:rFonts w:asciiTheme="minorHAnsi" w:hAnsiTheme="minorHAnsi" w:cstheme="minorHAnsi"/>
        </w:rPr>
      </w:pPr>
      <w:r w:rsidRPr="00FE28B5">
        <w:rPr>
          <w:rFonts w:asciiTheme="minorHAnsi" w:hAnsiTheme="minorHAnsi" w:cstheme="minorHAnsi"/>
        </w:rPr>
        <w:t>v</w:t>
      </w:r>
    </w:p>
    <w:p w14:paraId="3F78E0D2" w14:textId="77777777" w:rsidR="00FE28B5" w:rsidRDefault="00FE28B5" w:rsidP="00774662"/>
    <w:p w14:paraId="5C84E1F6" w14:textId="1401F7DE" w:rsidR="00774662" w:rsidRDefault="00A41497" w:rsidP="00774662">
      <w:r w:rsidRPr="00A41497">
        <w:t>Model Training</w:t>
      </w:r>
    </w:p>
    <w:p w14:paraId="291186B9" w14:textId="77777777" w:rsidR="00FE28B5" w:rsidRDefault="00FE28B5" w:rsidP="00FE28B5">
      <w:r>
        <w:t>|</w:t>
      </w:r>
    </w:p>
    <w:p w14:paraId="206A2FE4" w14:textId="77777777" w:rsidR="00FE28B5" w:rsidRPr="00FE28B5" w:rsidRDefault="00FE28B5" w:rsidP="00FE28B5">
      <w:pPr>
        <w:rPr>
          <w:rFonts w:asciiTheme="minorHAnsi" w:hAnsiTheme="minorHAnsi" w:cstheme="minorHAnsi"/>
        </w:rPr>
      </w:pPr>
      <w:r w:rsidRPr="00FE28B5">
        <w:rPr>
          <w:rFonts w:asciiTheme="minorHAnsi" w:hAnsiTheme="minorHAnsi" w:cstheme="minorHAnsi"/>
        </w:rPr>
        <w:t>v</w:t>
      </w:r>
    </w:p>
    <w:p w14:paraId="30B19E45" w14:textId="77777777" w:rsidR="00FE28B5" w:rsidRDefault="00FE28B5" w:rsidP="00774662"/>
    <w:p w14:paraId="3DD23D58" w14:textId="77777777" w:rsidR="00FE28B5" w:rsidRDefault="00A41497" w:rsidP="00774662">
      <w:r w:rsidRPr="00A41497">
        <w:t>Classification (Real/Fake) </w:t>
      </w:r>
    </w:p>
    <w:p w14:paraId="5472D70A" w14:textId="3262BFF3" w:rsidR="00ED53AB" w:rsidRDefault="004C641B" w:rsidP="004C641B">
      <w:pPr>
        <w:jc w:val="left"/>
      </w:pPr>
      <w:r w:rsidRPr="004C641B">
        <w:lastRenderedPageBreak/>
        <w:t>At each stage, image data is refined and transformed into feature vectors suitable for learning. DIP techniques handle the enhancement and representation of visual information, while ML algorithms classify notes based on learned statistical patterns. This modular approach ensures scalability and adaptability for different currencies or image acquisition conditions.</w:t>
      </w:r>
    </w:p>
    <w:p w14:paraId="60EE05A7" w14:textId="25143839" w:rsidR="00ED53AB" w:rsidRDefault="00ED53AB" w:rsidP="004C641B">
      <w:pPr>
        <w:jc w:val="both"/>
      </w:pPr>
    </w:p>
    <w:p w14:paraId="72271615" w14:textId="0299EF30" w:rsidR="00FE28B5" w:rsidRDefault="00FE28B5" w:rsidP="00774662"/>
    <w:p w14:paraId="1E468962" w14:textId="55F06685" w:rsidR="00A41497" w:rsidRPr="001324F1" w:rsidRDefault="00A41497" w:rsidP="00FE28B5">
      <w:pPr>
        <w:jc w:val="left"/>
        <w:rPr>
          <w:b/>
          <w:bCs/>
        </w:rPr>
      </w:pPr>
      <w:r w:rsidRPr="001324F1">
        <w:rPr>
          <w:b/>
          <w:bCs/>
        </w:rPr>
        <w:t>B. Dataset</w:t>
      </w:r>
    </w:p>
    <w:p w14:paraId="3D82331D" w14:textId="77777777" w:rsidR="00D30160" w:rsidRDefault="00A41497" w:rsidP="00A41497">
      <w:pPr>
        <w:jc w:val="left"/>
      </w:pPr>
      <w:r w:rsidRPr="00A41497">
        <w:br/>
      </w:r>
      <w:r w:rsidR="00D30160" w:rsidRPr="00D30160">
        <w:t>A custom dataset of currency images was prepared to ensure diversity and robustness. The dataset was structured as follows:</w:t>
      </w:r>
    </w:p>
    <w:p w14:paraId="7385421E" w14:textId="77777777" w:rsidR="00D30160" w:rsidRDefault="00D30160" w:rsidP="00A41497">
      <w:pPr>
        <w:jc w:val="left"/>
      </w:pPr>
    </w:p>
    <w:p w14:paraId="147221CF" w14:textId="77777777" w:rsidR="00D7057D" w:rsidRDefault="00A41497" w:rsidP="00A41497">
      <w:pPr>
        <w:jc w:val="left"/>
      </w:pPr>
      <w:r w:rsidRPr="00A41497">
        <w:t>dataset/ </w:t>
      </w:r>
      <w:r w:rsidRPr="00A41497">
        <w:br/>
        <w:t>├── training/ </w:t>
      </w:r>
      <w:r w:rsidRPr="00A41497">
        <w:br/>
        <w:t>│   ├── real/ </w:t>
      </w:r>
      <w:r w:rsidRPr="00A41497">
        <w:br/>
        <w:t>│   └── fake/ </w:t>
      </w:r>
      <w:r w:rsidRPr="00A41497">
        <w:br/>
        <w:t>└── testing/ </w:t>
      </w:r>
      <w:r w:rsidRPr="00A41497">
        <w:br/>
        <w:t>    ├── real/ </w:t>
      </w:r>
      <w:r w:rsidRPr="00A41497">
        <w:br/>
        <w:t>    └── fake/</w:t>
      </w:r>
    </w:p>
    <w:p w14:paraId="64E74FD0" w14:textId="77777777" w:rsidR="00D7057D" w:rsidRDefault="00D7057D" w:rsidP="00A41497">
      <w:pPr>
        <w:jc w:val="left"/>
      </w:pPr>
    </w:p>
    <w:p w14:paraId="592B5406" w14:textId="7987AC3B" w:rsidR="00D30160" w:rsidRDefault="00A41497" w:rsidP="00A41497">
      <w:pPr>
        <w:jc w:val="left"/>
      </w:pPr>
      <w:r w:rsidRPr="00A41497">
        <w:t> </w:t>
      </w:r>
    </w:p>
    <w:p w14:paraId="2E2B0E4F" w14:textId="6CEA7972" w:rsidR="009A51E4" w:rsidRDefault="009A51E4" w:rsidP="009A51E4">
      <w:pPr>
        <w:jc w:val="left"/>
        <w:rPr>
          <w:lang w:val="en-IN"/>
        </w:rPr>
      </w:pPr>
      <w:r>
        <w:rPr>
          <w:lang w:val="en-IN"/>
        </w:rPr>
        <w:t>E</w:t>
      </w:r>
      <w:r w:rsidRPr="009A51E4">
        <w:rPr>
          <w:lang w:val="en-IN"/>
        </w:rPr>
        <w:t xml:space="preserve">ach category contained between </w:t>
      </w:r>
      <w:r w:rsidRPr="009A51E4">
        <w:rPr>
          <w:b/>
          <w:bCs/>
          <w:lang w:val="en-IN"/>
        </w:rPr>
        <w:t>50–100 high-quality note images</w:t>
      </w:r>
      <w:r w:rsidRPr="009A51E4">
        <w:rPr>
          <w:lang w:val="en-IN"/>
        </w:rPr>
        <w:t xml:space="preserve">. Genuine notes were collected from verified bank sources, while counterfeit samples were generated through printed replicas or digitally manipulated templates. </w:t>
      </w:r>
    </w:p>
    <w:p w14:paraId="7354B264" w14:textId="1DC4D22B" w:rsidR="009A51E4" w:rsidRDefault="009A51E4" w:rsidP="009A51E4">
      <w:pPr>
        <w:jc w:val="left"/>
        <w:rPr>
          <w:lang w:val="en-IN"/>
        </w:rPr>
      </w:pPr>
      <w:r w:rsidRPr="009A51E4">
        <w:rPr>
          <w:lang w:val="en-IN"/>
        </w:rPr>
        <w:t xml:space="preserve">To maintain uniformity, each image was </w:t>
      </w:r>
      <w:r w:rsidRPr="009A51E4">
        <w:rPr>
          <w:b/>
          <w:bCs/>
          <w:lang w:val="en-IN"/>
        </w:rPr>
        <w:t>resized to 256×256 pixels</w:t>
      </w:r>
      <w:r w:rsidRPr="009A51E4">
        <w:rPr>
          <w:lang w:val="en-IN"/>
        </w:rPr>
        <w:t xml:space="preserve"> and converted to </w:t>
      </w:r>
      <w:r w:rsidRPr="009A51E4">
        <w:rPr>
          <w:b/>
          <w:bCs/>
          <w:lang w:val="en-IN"/>
        </w:rPr>
        <w:t>grayscale</w:t>
      </w:r>
      <w:r w:rsidRPr="009A51E4">
        <w:rPr>
          <w:lang w:val="en-IN"/>
        </w:rPr>
        <w:t>, as luminance-based features capture critical texture and intensity variations without the redundancy of RGB channels.</w:t>
      </w:r>
    </w:p>
    <w:p w14:paraId="06DB01A6" w14:textId="77777777" w:rsidR="009A51E4" w:rsidRPr="009A51E4" w:rsidRDefault="009A51E4" w:rsidP="009A51E4">
      <w:pPr>
        <w:jc w:val="left"/>
        <w:rPr>
          <w:lang w:val="en-IN"/>
        </w:rPr>
      </w:pPr>
    </w:p>
    <w:p w14:paraId="134C8E38" w14:textId="77777777" w:rsidR="009A51E4" w:rsidRPr="009A51E4" w:rsidRDefault="009A51E4" w:rsidP="009A51E4">
      <w:pPr>
        <w:jc w:val="left"/>
        <w:rPr>
          <w:lang w:val="en-IN"/>
        </w:rPr>
      </w:pPr>
      <w:r w:rsidRPr="009A51E4">
        <w:rPr>
          <w:lang w:val="en-IN"/>
        </w:rPr>
        <w:t xml:space="preserve">This preprocessing ensures consistency in spatial resolution, eliminates </w:t>
      </w:r>
      <w:proofErr w:type="spellStart"/>
      <w:r w:rsidRPr="009A51E4">
        <w:rPr>
          <w:lang w:val="en-IN"/>
        </w:rPr>
        <w:t>color</w:t>
      </w:r>
      <w:proofErr w:type="spellEnd"/>
      <w:r w:rsidRPr="009A51E4">
        <w:rPr>
          <w:lang w:val="en-IN"/>
        </w:rPr>
        <w:t xml:space="preserve"> dependency, and focuses feature extraction on textural and structural aspects of the notes.</w:t>
      </w:r>
    </w:p>
    <w:p w14:paraId="33419E7A" w14:textId="77777777" w:rsidR="00A57670" w:rsidRDefault="00A57670" w:rsidP="00A41497">
      <w:pPr>
        <w:jc w:val="left"/>
      </w:pPr>
    </w:p>
    <w:p w14:paraId="2478964C" w14:textId="2AD7C8DD" w:rsidR="00A41497" w:rsidRDefault="00A41497" w:rsidP="00A41497">
      <w:pPr>
        <w:jc w:val="left"/>
      </w:pPr>
      <w:r w:rsidRPr="00A41497">
        <w:br/>
        <w:t> </w:t>
      </w:r>
      <w:r w:rsidRPr="00A41497">
        <w:br/>
      </w:r>
      <w:r w:rsidRPr="001324F1">
        <w:rPr>
          <w:b/>
          <w:bCs/>
        </w:rPr>
        <w:t>C. Preprocessing and Feature Extraction</w:t>
      </w:r>
      <w:r w:rsidRPr="00A41497">
        <w:t> </w:t>
      </w:r>
    </w:p>
    <w:p w14:paraId="3E0103B2" w14:textId="77777777" w:rsidR="00737025" w:rsidRDefault="00A41497" w:rsidP="00737025">
      <w:pPr>
        <w:jc w:val="left"/>
        <w:rPr>
          <w:lang w:val="en-IN"/>
        </w:rPr>
      </w:pPr>
      <w:r w:rsidRPr="00A41497">
        <w:br/>
      </w:r>
      <w:r w:rsidR="00737025" w:rsidRPr="00737025">
        <w:rPr>
          <w:lang w:val="en-IN"/>
        </w:rPr>
        <w:t>1) Preprocessing:</w:t>
      </w:r>
    </w:p>
    <w:p w14:paraId="1F8AEE6A" w14:textId="07A41D34" w:rsidR="00737025" w:rsidRDefault="00737025" w:rsidP="00737025">
      <w:pPr>
        <w:jc w:val="left"/>
        <w:rPr>
          <w:lang w:val="en-IN"/>
        </w:rPr>
      </w:pPr>
      <w:r w:rsidRPr="00737025">
        <w:rPr>
          <w:lang w:val="en-IN"/>
        </w:rPr>
        <w:br/>
        <w:t>Preprocessing enhances the visual quality and ensures reliable feature extraction. The major steps include:</w:t>
      </w:r>
    </w:p>
    <w:p w14:paraId="479A5B0F" w14:textId="77777777" w:rsidR="00737025" w:rsidRPr="00737025" w:rsidRDefault="00737025" w:rsidP="00737025">
      <w:pPr>
        <w:jc w:val="left"/>
        <w:rPr>
          <w:lang w:val="en-IN"/>
        </w:rPr>
      </w:pPr>
    </w:p>
    <w:p w14:paraId="2FE923BD" w14:textId="77777777" w:rsidR="00737025" w:rsidRPr="00737025" w:rsidRDefault="00737025" w:rsidP="00737025">
      <w:pPr>
        <w:numPr>
          <w:ilvl w:val="0"/>
          <w:numId w:val="40"/>
        </w:numPr>
        <w:jc w:val="left"/>
        <w:rPr>
          <w:lang w:val="en-IN"/>
        </w:rPr>
      </w:pPr>
      <w:r w:rsidRPr="00737025">
        <w:rPr>
          <w:b/>
          <w:bCs/>
          <w:lang w:val="en-IN"/>
        </w:rPr>
        <w:t>Grayscale Conversion:</w:t>
      </w:r>
      <w:r w:rsidRPr="00737025">
        <w:rPr>
          <w:lang w:val="en-IN"/>
        </w:rPr>
        <w:t xml:space="preserve"> Simplifies RGB images into single-channel intensity representations, reducing computational complexity while preserving structural information.</w:t>
      </w:r>
    </w:p>
    <w:p w14:paraId="1E0CCB3A" w14:textId="77777777" w:rsidR="00737025" w:rsidRPr="00737025" w:rsidRDefault="00737025" w:rsidP="00737025">
      <w:pPr>
        <w:numPr>
          <w:ilvl w:val="0"/>
          <w:numId w:val="40"/>
        </w:numPr>
        <w:jc w:val="left"/>
        <w:rPr>
          <w:lang w:val="en-IN"/>
        </w:rPr>
      </w:pPr>
      <w:r w:rsidRPr="00737025">
        <w:rPr>
          <w:b/>
          <w:bCs/>
          <w:lang w:val="en-IN"/>
        </w:rPr>
        <w:t>Histogram Equalization:</w:t>
      </w:r>
      <w:r w:rsidRPr="00737025">
        <w:rPr>
          <w:lang w:val="en-IN"/>
        </w:rPr>
        <w:t xml:space="preserve"> Normalizes image brightness and contrast, enhancing visibility of subtle ink and watermark details.</w:t>
      </w:r>
    </w:p>
    <w:p w14:paraId="6BDD2112" w14:textId="77777777" w:rsidR="00737025" w:rsidRDefault="00737025" w:rsidP="00737025">
      <w:pPr>
        <w:numPr>
          <w:ilvl w:val="0"/>
          <w:numId w:val="40"/>
        </w:numPr>
        <w:jc w:val="left"/>
        <w:rPr>
          <w:lang w:val="en-IN"/>
        </w:rPr>
      </w:pPr>
      <w:r w:rsidRPr="00737025">
        <w:rPr>
          <w:b/>
          <w:bCs/>
          <w:lang w:val="en-IN"/>
        </w:rPr>
        <w:t>Noise Reduction:</w:t>
      </w:r>
      <w:r w:rsidRPr="00737025">
        <w:rPr>
          <w:lang w:val="en-IN"/>
        </w:rPr>
        <w:t xml:space="preserve"> Gaussian filtering and median smoothing remove background noise while retaining edges, critical for accurate edge detection.</w:t>
      </w:r>
    </w:p>
    <w:p w14:paraId="4510A672" w14:textId="77777777" w:rsidR="00737025" w:rsidRPr="00737025" w:rsidRDefault="00737025" w:rsidP="00737025">
      <w:pPr>
        <w:ind w:left="720"/>
        <w:jc w:val="left"/>
        <w:rPr>
          <w:lang w:val="en-IN"/>
        </w:rPr>
      </w:pPr>
    </w:p>
    <w:p w14:paraId="1D4AA7CD" w14:textId="77777777" w:rsidR="00737025" w:rsidRDefault="00737025" w:rsidP="00737025">
      <w:pPr>
        <w:jc w:val="left"/>
        <w:rPr>
          <w:lang w:val="en-IN"/>
        </w:rPr>
      </w:pPr>
      <w:r w:rsidRPr="00737025">
        <w:rPr>
          <w:lang w:val="en-IN"/>
        </w:rPr>
        <w:t>These operations collectively standardize images to minimize variations from lighting or scanning inconsistencies.</w:t>
      </w:r>
    </w:p>
    <w:p w14:paraId="219A161A" w14:textId="77777777" w:rsidR="00877036" w:rsidRDefault="00877036" w:rsidP="00737025">
      <w:pPr>
        <w:jc w:val="left"/>
        <w:rPr>
          <w:lang w:val="en-IN"/>
        </w:rPr>
      </w:pPr>
    </w:p>
    <w:p w14:paraId="183F1503" w14:textId="77777777" w:rsidR="00A57670" w:rsidRDefault="00A57670" w:rsidP="00737025">
      <w:pPr>
        <w:jc w:val="left"/>
        <w:rPr>
          <w:lang w:val="en-IN"/>
        </w:rPr>
      </w:pPr>
    </w:p>
    <w:p w14:paraId="00BB770A" w14:textId="7B26BD74" w:rsidR="00737025" w:rsidRDefault="00737025" w:rsidP="00737025">
      <w:pPr>
        <w:jc w:val="left"/>
        <w:rPr>
          <w:b/>
          <w:bCs/>
          <w:lang w:val="en-IN"/>
        </w:rPr>
      </w:pPr>
      <w:r w:rsidRPr="00737025">
        <w:rPr>
          <w:b/>
          <w:bCs/>
          <w:lang w:val="en-IN"/>
        </w:rPr>
        <w:t>2) Feature Extraction:</w:t>
      </w:r>
    </w:p>
    <w:p w14:paraId="54142B7A" w14:textId="47F79928" w:rsidR="00737025" w:rsidRDefault="00737025" w:rsidP="00737025">
      <w:pPr>
        <w:jc w:val="left"/>
        <w:rPr>
          <w:lang w:val="en-IN"/>
        </w:rPr>
      </w:pPr>
      <w:r w:rsidRPr="00737025">
        <w:rPr>
          <w:lang w:val="en-IN"/>
        </w:rPr>
        <w:br/>
        <w:t xml:space="preserve">The processed images were </w:t>
      </w:r>
      <w:proofErr w:type="spellStart"/>
      <w:r w:rsidRPr="00737025">
        <w:rPr>
          <w:lang w:val="en-IN"/>
        </w:rPr>
        <w:t>analyzed</w:t>
      </w:r>
      <w:proofErr w:type="spellEnd"/>
      <w:r w:rsidRPr="00737025">
        <w:rPr>
          <w:lang w:val="en-IN"/>
        </w:rPr>
        <w:t xml:space="preserve"> using several complementary feature descriptors implemented via </w:t>
      </w:r>
      <w:r w:rsidRPr="00737025">
        <w:rPr>
          <w:b/>
          <w:bCs/>
          <w:lang w:val="en-IN"/>
        </w:rPr>
        <w:t>OpenCV</w:t>
      </w:r>
      <w:r w:rsidRPr="00737025">
        <w:rPr>
          <w:lang w:val="en-IN"/>
        </w:rPr>
        <w:t xml:space="preserve"> and </w:t>
      </w:r>
      <w:r w:rsidRPr="00737025">
        <w:rPr>
          <w:b/>
          <w:bCs/>
          <w:lang w:val="en-IN"/>
        </w:rPr>
        <w:t>scikit-image</w:t>
      </w:r>
      <w:r w:rsidRPr="00737025">
        <w:rPr>
          <w:lang w:val="en-IN"/>
        </w:rPr>
        <w:t xml:space="preserve"> libraries:</w:t>
      </w:r>
    </w:p>
    <w:p w14:paraId="4F18EB5C" w14:textId="77777777" w:rsidR="00737025" w:rsidRPr="00737025" w:rsidRDefault="00737025" w:rsidP="00737025">
      <w:pPr>
        <w:jc w:val="left"/>
        <w:rPr>
          <w:lang w:val="en-IN"/>
        </w:rPr>
      </w:pPr>
    </w:p>
    <w:p w14:paraId="24D4D684" w14:textId="77777777" w:rsidR="00737025" w:rsidRDefault="00737025" w:rsidP="00737025">
      <w:pPr>
        <w:numPr>
          <w:ilvl w:val="0"/>
          <w:numId w:val="41"/>
        </w:numPr>
        <w:jc w:val="left"/>
        <w:rPr>
          <w:lang w:val="en-IN"/>
        </w:rPr>
      </w:pPr>
      <w:r w:rsidRPr="00737025">
        <w:rPr>
          <w:b/>
          <w:bCs/>
          <w:lang w:val="en-IN"/>
        </w:rPr>
        <w:t>Intensity Statistics:</w:t>
      </w:r>
      <w:r w:rsidRPr="00737025">
        <w:rPr>
          <w:lang w:val="en-IN"/>
        </w:rPr>
        <w:t xml:space="preserve"> Basic statistical moments such as </w:t>
      </w:r>
      <w:r w:rsidRPr="00737025">
        <w:rPr>
          <w:i/>
          <w:iCs/>
          <w:lang w:val="en-IN"/>
        </w:rPr>
        <w:t>mean, standard deviation, skewness,</w:t>
      </w:r>
      <w:r w:rsidRPr="00737025">
        <w:rPr>
          <w:lang w:val="en-IN"/>
        </w:rPr>
        <w:t xml:space="preserve"> and </w:t>
      </w:r>
      <w:r w:rsidRPr="00737025">
        <w:rPr>
          <w:i/>
          <w:iCs/>
          <w:lang w:val="en-IN"/>
        </w:rPr>
        <w:t>kurtosis</w:t>
      </w:r>
      <w:r w:rsidRPr="00737025">
        <w:rPr>
          <w:lang w:val="en-IN"/>
        </w:rPr>
        <w:t xml:space="preserve"> quantify brightness distribution, helping distinguish uneven printing in fake notes.</w:t>
      </w:r>
    </w:p>
    <w:p w14:paraId="3E7F950B" w14:textId="77777777" w:rsidR="00737025" w:rsidRPr="00737025" w:rsidRDefault="00737025" w:rsidP="00737025">
      <w:pPr>
        <w:ind w:left="720"/>
        <w:jc w:val="left"/>
        <w:rPr>
          <w:lang w:val="en-IN"/>
        </w:rPr>
      </w:pPr>
    </w:p>
    <w:p w14:paraId="14364EB6" w14:textId="77777777" w:rsidR="00737025" w:rsidRDefault="00737025" w:rsidP="00737025">
      <w:pPr>
        <w:numPr>
          <w:ilvl w:val="0"/>
          <w:numId w:val="41"/>
        </w:numPr>
        <w:jc w:val="left"/>
        <w:rPr>
          <w:lang w:val="en-IN"/>
        </w:rPr>
      </w:pPr>
      <w:r w:rsidRPr="00737025">
        <w:rPr>
          <w:b/>
          <w:bCs/>
          <w:lang w:val="en-IN"/>
        </w:rPr>
        <w:t>Histogram Features:</w:t>
      </w:r>
      <w:r w:rsidRPr="00737025">
        <w:rPr>
          <w:lang w:val="en-IN"/>
        </w:rPr>
        <w:t xml:space="preserve"> The first 10 normalized bins from a 64-bin grayscale histogram capture tonal distribution and contrast patterns.</w:t>
      </w:r>
    </w:p>
    <w:p w14:paraId="348DE586" w14:textId="77777777" w:rsidR="00737025" w:rsidRDefault="00737025" w:rsidP="00737025">
      <w:pPr>
        <w:pStyle w:val="ListParagraph"/>
        <w:rPr>
          <w:lang w:val="en-IN"/>
        </w:rPr>
      </w:pPr>
    </w:p>
    <w:p w14:paraId="04330686" w14:textId="77777777" w:rsidR="00737025" w:rsidRPr="00737025" w:rsidRDefault="00737025" w:rsidP="00737025">
      <w:pPr>
        <w:ind w:left="720"/>
        <w:jc w:val="left"/>
        <w:rPr>
          <w:lang w:val="en-IN"/>
        </w:rPr>
      </w:pPr>
    </w:p>
    <w:p w14:paraId="02765DE9" w14:textId="77777777" w:rsidR="00737025" w:rsidRDefault="00737025" w:rsidP="00737025">
      <w:pPr>
        <w:numPr>
          <w:ilvl w:val="0"/>
          <w:numId w:val="41"/>
        </w:numPr>
        <w:jc w:val="left"/>
        <w:rPr>
          <w:lang w:val="en-IN"/>
        </w:rPr>
      </w:pPr>
      <w:r w:rsidRPr="00737025">
        <w:rPr>
          <w:b/>
          <w:bCs/>
          <w:lang w:val="en-IN"/>
        </w:rPr>
        <w:t>Edge Density (Canny Detector):</w:t>
      </w:r>
      <w:r w:rsidRPr="00737025">
        <w:rPr>
          <w:lang w:val="en-IN"/>
        </w:rPr>
        <w:t xml:space="preserve"> The ratio of detected edge pixels to total pixels represents the fineness of line structures — genuine notes usually exhibit higher edge complexity due to precise engraving.</w:t>
      </w:r>
    </w:p>
    <w:p w14:paraId="36CE868E" w14:textId="77777777" w:rsidR="00737025" w:rsidRPr="00737025" w:rsidRDefault="00737025" w:rsidP="00737025">
      <w:pPr>
        <w:ind w:left="720"/>
        <w:jc w:val="left"/>
        <w:rPr>
          <w:lang w:val="en-IN"/>
        </w:rPr>
      </w:pPr>
    </w:p>
    <w:p w14:paraId="11FD5331" w14:textId="77777777" w:rsidR="00737025" w:rsidRDefault="00737025" w:rsidP="00737025">
      <w:pPr>
        <w:numPr>
          <w:ilvl w:val="0"/>
          <w:numId w:val="41"/>
        </w:numPr>
        <w:jc w:val="left"/>
        <w:rPr>
          <w:lang w:val="en-IN"/>
        </w:rPr>
      </w:pPr>
      <w:r w:rsidRPr="00737025">
        <w:rPr>
          <w:b/>
          <w:bCs/>
          <w:lang w:val="en-IN"/>
        </w:rPr>
        <w:t>Texture Features (Local Binary Patterns – LBP):</w:t>
      </w:r>
      <w:r w:rsidRPr="00737025">
        <w:rPr>
          <w:lang w:val="en-IN"/>
        </w:rPr>
        <w:t xml:space="preserve"> LBP encodes local intensity differences into binary values, forming rotation-invariant micro-texture descriptors. With parameters </w:t>
      </w:r>
      <w:r w:rsidRPr="00737025">
        <w:rPr>
          <w:i/>
          <w:iCs/>
          <w:lang w:val="en-IN"/>
        </w:rPr>
        <w:t>radius = 1</w:t>
      </w:r>
      <w:r w:rsidRPr="00737025">
        <w:rPr>
          <w:lang w:val="en-IN"/>
        </w:rPr>
        <w:t xml:space="preserve"> and </w:t>
      </w:r>
      <w:r w:rsidRPr="00737025">
        <w:rPr>
          <w:i/>
          <w:iCs/>
          <w:lang w:val="en-IN"/>
        </w:rPr>
        <w:t>sampling points = 8</w:t>
      </w:r>
      <w:r w:rsidRPr="00737025">
        <w:rPr>
          <w:lang w:val="en-IN"/>
        </w:rPr>
        <w:t xml:space="preserve">, it effectively captures fine surface textures such as embossed markings and printed </w:t>
      </w:r>
      <w:proofErr w:type="spellStart"/>
      <w:r w:rsidRPr="00737025">
        <w:rPr>
          <w:lang w:val="en-IN"/>
        </w:rPr>
        <w:t>fibers</w:t>
      </w:r>
      <w:proofErr w:type="spellEnd"/>
      <w:r w:rsidRPr="00737025">
        <w:rPr>
          <w:lang w:val="en-IN"/>
        </w:rPr>
        <w:t>.</w:t>
      </w:r>
    </w:p>
    <w:p w14:paraId="741032CE" w14:textId="77777777" w:rsidR="00737025" w:rsidRDefault="00737025" w:rsidP="00737025">
      <w:pPr>
        <w:pStyle w:val="ListParagraph"/>
        <w:rPr>
          <w:lang w:val="en-IN"/>
        </w:rPr>
      </w:pPr>
    </w:p>
    <w:p w14:paraId="7FC9996F" w14:textId="77777777" w:rsidR="00737025" w:rsidRPr="00737025" w:rsidRDefault="00737025" w:rsidP="00737025">
      <w:pPr>
        <w:ind w:left="720"/>
        <w:jc w:val="left"/>
        <w:rPr>
          <w:lang w:val="en-IN"/>
        </w:rPr>
      </w:pPr>
    </w:p>
    <w:p w14:paraId="3E6D4456" w14:textId="77777777" w:rsidR="00737025" w:rsidRPr="00737025" w:rsidRDefault="00737025" w:rsidP="00737025">
      <w:pPr>
        <w:jc w:val="left"/>
        <w:rPr>
          <w:lang w:val="en-IN"/>
        </w:rPr>
      </w:pPr>
      <w:r w:rsidRPr="00737025">
        <w:rPr>
          <w:lang w:val="en-IN"/>
        </w:rPr>
        <w:t>The integration of these feature categories ensures that both macro-level and micro-level characteristics of currency are quantified.</w:t>
      </w:r>
    </w:p>
    <w:p w14:paraId="0A936874" w14:textId="00E3774E" w:rsidR="00A41497" w:rsidRDefault="00A41497" w:rsidP="00A41497">
      <w:pPr>
        <w:jc w:val="left"/>
      </w:pPr>
      <w:r w:rsidRPr="00A41497">
        <w:br/>
        <w:t> </w:t>
      </w:r>
      <w:r w:rsidRPr="00A41497">
        <w:br/>
      </w:r>
      <w:r w:rsidRPr="001324F1">
        <w:rPr>
          <w:b/>
          <w:bCs/>
        </w:rPr>
        <w:t>D. Model Training and Evaluation</w:t>
      </w:r>
      <w:r w:rsidRPr="00A41497">
        <w:t> </w:t>
      </w:r>
    </w:p>
    <w:p w14:paraId="1CBF4C6C" w14:textId="555A14C2" w:rsidR="004C641B" w:rsidRDefault="004C641B" w:rsidP="00A41497">
      <w:pPr>
        <w:jc w:val="left"/>
      </w:pPr>
    </w:p>
    <w:p w14:paraId="73E33FD1" w14:textId="77777777" w:rsidR="00877036" w:rsidRDefault="00877036" w:rsidP="00A41497">
      <w:pPr>
        <w:jc w:val="left"/>
      </w:pPr>
    </w:p>
    <w:p w14:paraId="2454D407" w14:textId="77777777" w:rsidR="00877036" w:rsidRDefault="00877036" w:rsidP="00877036">
      <w:pPr>
        <w:jc w:val="left"/>
        <w:rPr>
          <w:lang w:val="en-IN"/>
        </w:rPr>
      </w:pPr>
      <w:r w:rsidRPr="00877036">
        <w:rPr>
          <w:lang w:val="en-IN"/>
        </w:rPr>
        <w:t xml:space="preserve">After feature extraction, the resulting numerical dataset was normalized using </w:t>
      </w:r>
      <w:r w:rsidRPr="00877036">
        <w:rPr>
          <w:b/>
          <w:bCs/>
          <w:lang w:val="en-IN"/>
        </w:rPr>
        <w:t>StandardScaler</w:t>
      </w:r>
      <w:r w:rsidRPr="00877036">
        <w:rPr>
          <w:lang w:val="en-IN"/>
        </w:rPr>
        <w:t xml:space="preserve"> to ensure uniform scaling across attributes.</w:t>
      </w:r>
    </w:p>
    <w:p w14:paraId="51568FB0" w14:textId="77777777" w:rsidR="00877036" w:rsidRDefault="00877036" w:rsidP="00877036">
      <w:pPr>
        <w:jc w:val="left"/>
        <w:rPr>
          <w:lang w:val="en-IN"/>
        </w:rPr>
      </w:pPr>
      <w:r w:rsidRPr="00877036">
        <w:rPr>
          <w:lang w:val="en-IN"/>
        </w:rPr>
        <w:t xml:space="preserve"> Three classification algorithms were evaluated:</w:t>
      </w:r>
    </w:p>
    <w:p w14:paraId="4735304C" w14:textId="6556E330" w:rsidR="00877036" w:rsidRPr="00877036" w:rsidRDefault="00877036" w:rsidP="00877036">
      <w:pPr>
        <w:jc w:val="left"/>
        <w:rPr>
          <w:lang w:val="en-IN"/>
        </w:rPr>
      </w:pPr>
      <w:r w:rsidRPr="00877036">
        <w:rPr>
          <w:lang w:val="en-IN"/>
        </w:rPr>
        <w:t xml:space="preserve"> </w:t>
      </w:r>
      <w:r w:rsidRPr="00877036">
        <w:rPr>
          <w:b/>
          <w:bCs/>
          <w:lang w:val="en-IN"/>
        </w:rPr>
        <w:t>Random Forest (RF)</w:t>
      </w:r>
      <w:r w:rsidRPr="00877036">
        <w:rPr>
          <w:lang w:val="en-IN"/>
        </w:rPr>
        <w:t xml:space="preserve">, </w:t>
      </w:r>
      <w:r w:rsidRPr="00877036">
        <w:rPr>
          <w:b/>
          <w:bCs/>
          <w:lang w:val="en-IN"/>
        </w:rPr>
        <w:t>Support Vector Machine (SVM)</w:t>
      </w:r>
      <w:r w:rsidRPr="00877036">
        <w:rPr>
          <w:lang w:val="en-IN"/>
        </w:rPr>
        <w:t xml:space="preserve">, and </w:t>
      </w:r>
      <w:r w:rsidRPr="00877036">
        <w:rPr>
          <w:b/>
          <w:bCs/>
          <w:lang w:val="en-IN"/>
        </w:rPr>
        <w:t>Logistic Regression (LR)</w:t>
      </w:r>
      <w:r w:rsidRPr="00877036">
        <w:rPr>
          <w:lang w:val="en-IN"/>
        </w:rPr>
        <w:t>.</w:t>
      </w:r>
    </w:p>
    <w:p w14:paraId="5E8ABC48" w14:textId="77777777" w:rsidR="00877036" w:rsidRDefault="00877036" w:rsidP="00877036">
      <w:pPr>
        <w:jc w:val="left"/>
        <w:rPr>
          <w:lang w:val="en-IN"/>
        </w:rPr>
      </w:pPr>
      <w:r w:rsidRPr="00877036">
        <w:rPr>
          <w:lang w:val="en-IN"/>
        </w:rPr>
        <w:t xml:space="preserve">The </w:t>
      </w:r>
      <w:r w:rsidRPr="00877036">
        <w:rPr>
          <w:b/>
          <w:bCs/>
          <w:lang w:val="en-IN"/>
        </w:rPr>
        <w:t>Random Forest classifier</w:t>
      </w:r>
      <w:r w:rsidRPr="00877036">
        <w:rPr>
          <w:lang w:val="en-IN"/>
        </w:rPr>
        <w:t xml:space="preserve"> demonstrated superior generalization, leveraging multiple decision trees to minimize overfitting and handle non-linear feature relationships. </w:t>
      </w:r>
      <w:proofErr w:type="spellStart"/>
      <w:r w:rsidRPr="00877036">
        <w:rPr>
          <w:b/>
          <w:bCs/>
          <w:lang w:val="en-IN"/>
        </w:rPr>
        <w:t>GridSearchCV</w:t>
      </w:r>
      <w:proofErr w:type="spellEnd"/>
      <w:r w:rsidRPr="00877036">
        <w:rPr>
          <w:lang w:val="en-IN"/>
        </w:rPr>
        <w:t xml:space="preserve"> was employed to tune hyperparameters such as the number of estimators (50–200) and maximum tree depth (10–20), optimizing performance on validation data.</w:t>
      </w:r>
    </w:p>
    <w:p w14:paraId="42244C0C" w14:textId="77777777" w:rsidR="00877036" w:rsidRPr="00877036" w:rsidRDefault="00877036" w:rsidP="00877036">
      <w:pPr>
        <w:jc w:val="left"/>
        <w:rPr>
          <w:lang w:val="en-IN"/>
        </w:rPr>
      </w:pPr>
    </w:p>
    <w:p w14:paraId="0B660CD9" w14:textId="77777777" w:rsidR="00877036" w:rsidRPr="00877036" w:rsidRDefault="00877036" w:rsidP="00877036">
      <w:pPr>
        <w:jc w:val="left"/>
        <w:rPr>
          <w:lang w:val="en-IN"/>
        </w:rPr>
      </w:pPr>
      <w:r w:rsidRPr="00877036">
        <w:rPr>
          <w:lang w:val="en-IN"/>
        </w:rPr>
        <w:t>Model evaluation metrics included:</w:t>
      </w:r>
    </w:p>
    <w:p w14:paraId="0E37437F" w14:textId="69AFCA29" w:rsidR="00682B3D" w:rsidRPr="00877036" w:rsidRDefault="00877036" w:rsidP="00682B3D">
      <w:pPr>
        <w:numPr>
          <w:ilvl w:val="0"/>
          <w:numId w:val="42"/>
        </w:numPr>
        <w:jc w:val="left"/>
        <w:rPr>
          <w:lang w:val="en-IN"/>
        </w:rPr>
      </w:pPr>
      <w:r w:rsidRPr="00877036">
        <w:rPr>
          <w:b/>
          <w:bCs/>
          <w:lang w:val="en-IN"/>
        </w:rPr>
        <w:t>Accuracy</w:t>
      </w:r>
      <w:r w:rsidRPr="00877036">
        <w:rPr>
          <w:lang w:val="en-IN"/>
        </w:rPr>
        <w:t xml:space="preserve"> — overall classification correctness,</w:t>
      </w:r>
    </w:p>
    <w:p w14:paraId="6D337EFE" w14:textId="77777777" w:rsidR="00877036" w:rsidRPr="00877036" w:rsidRDefault="00877036" w:rsidP="00877036">
      <w:pPr>
        <w:numPr>
          <w:ilvl w:val="0"/>
          <w:numId w:val="42"/>
        </w:numPr>
        <w:jc w:val="left"/>
        <w:rPr>
          <w:lang w:val="en-IN"/>
        </w:rPr>
      </w:pPr>
      <w:r w:rsidRPr="00877036">
        <w:rPr>
          <w:b/>
          <w:bCs/>
          <w:lang w:val="en-IN"/>
        </w:rPr>
        <w:t>ROC-AUC</w:t>
      </w:r>
      <w:r w:rsidRPr="00877036">
        <w:rPr>
          <w:lang w:val="en-IN"/>
        </w:rPr>
        <w:t xml:space="preserve"> — model’s discriminative ability,</w:t>
      </w:r>
    </w:p>
    <w:p w14:paraId="6B9BC1A5" w14:textId="77777777" w:rsidR="00877036" w:rsidRDefault="00877036" w:rsidP="00877036">
      <w:pPr>
        <w:numPr>
          <w:ilvl w:val="0"/>
          <w:numId w:val="42"/>
        </w:numPr>
        <w:jc w:val="left"/>
        <w:rPr>
          <w:lang w:val="en-IN"/>
        </w:rPr>
      </w:pPr>
      <w:r w:rsidRPr="00877036">
        <w:rPr>
          <w:b/>
          <w:bCs/>
          <w:lang w:val="en-IN"/>
        </w:rPr>
        <w:t>Confusion Matrix</w:t>
      </w:r>
      <w:r w:rsidRPr="00877036">
        <w:rPr>
          <w:lang w:val="en-IN"/>
        </w:rPr>
        <w:t xml:space="preserve"> — visualization of classification results.</w:t>
      </w:r>
    </w:p>
    <w:p w14:paraId="0D35DE2E" w14:textId="77777777" w:rsidR="00877036" w:rsidRPr="00877036" w:rsidRDefault="00877036" w:rsidP="00877036">
      <w:pPr>
        <w:ind w:left="720"/>
        <w:jc w:val="left"/>
        <w:rPr>
          <w:lang w:val="en-IN"/>
        </w:rPr>
      </w:pPr>
    </w:p>
    <w:p w14:paraId="43E7AB18" w14:textId="313424D2" w:rsidR="004C641B" w:rsidRPr="00855239" w:rsidRDefault="00877036" w:rsidP="00A41497">
      <w:pPr>
        <w:jc w:val="left"/>
        <w:rPr>
          <w:lang w:val="en-IN"/>
        </w:rPr>
      </w:pPr>
      <w:r w:rsidRPr="00877036">
        <w:rPr>
          <w:lang w:val="en-IN"/>
        </w:rPr>
        <w:t>These measures collectively validate the system’s reliability under varied image conditions</w:t>
      </w:r>
      <w:r w:rsidR="00855239">
        <w:rPr>
          <w:lang w:val="en-IN"/>
        </w:rPr>
        <w:t>.</w:t>
      </w:r>
    </w:p>
    <w:p w14:paraId="3C0F2A44" w14:textId="5CF3C1D5" w:rsidR="00A41497" w:rsidRDefault="00A41497" w:rsidP="00A41497">
      <w:pPr>
        <w:jc w:val="left"/>
      </w:pPr>
      <w:r w:rsidRPr="00A41497">
        <w:lastRenderedPageBreak/>
        <w:br/>
      </w:r>
      <w:r w:rsidRPr="001324F1">
        <w:rPr>
          <w:b/>
          <w:bCs/>
        </w:rPr>
        <w:t>E. Visualization &amp; Prediction</w:t>
      </w:r>
      <w:r w:rsidRPr="00A41497">
        <w:t> </w:t>
      </w:r>
    </w:p>
    <w:p w14:paraId="681D946C" w14:textId="77777777" w:rsidR="002C1842" w:rsidRDefault="00A41497" w:rsidP="002C1842">
      <w:pPr>
        <w:jc w:val="left"/>
        <w:rPr>
          <w:lang w:val="en-IN"/>
        </w:rPr>
      </w:pPr>
      <w:r w:rsidRPr="00A41497">
        <w:br/>
      </w:r>
      <w:r w:rsidR="002C1842" w:rsidRPr="002C1842">
        <w:rPr>
          <w:lang w:val="en-IN"/>
        </w:rPr>
        <w:t>To enhance interpretability, a visualization module was developed to display both intermediate and final outputs. The following images were generated for each test input:</w:t>
      </w:r>
    </w:p>
    <w:p w14:paraId="274D8080" w14:textId="77777777" w:rsidR="002C1842" w:rsidRPr="002C1842" w:rsidRDefault="002C1842" w:rsidP="002C1842">
      <w:pPr>
        <w:jc w:val="left"/>
        <w:rPr>
          <w:lang w:val="en-IN"/>
        </w:rPr>
      </w:pPr>
    </w:p>
    <w:p w14:paraId="51D3CF05" w14:textId="77777777" w:rsidR="002C1842" w:rsidRPr="002C1842" w:rsidRDefault="002C1842" w:rsidP="002C1842">
      <w:pPr>
        <w:numPr>
          <w:ilvl w:val="0"/>
          <w:numId w:val="43"/>
        </w:numPr>
        <w:jc w:val="left"/>
        <w:rPr>
          <w:lang w:val="en-IN"/>
        </w:rPr>
      </w:pPr>
      <w:r w:rsidRPr="002C1842">
        <w:rPr>
          <w:b/>
          <w:bCs/>
          <w:lang w:val="en-IN"/>
        </w:rPr>
        <w:t>Histogram Equalized Image</w:t>
      </w:r>
      <w:r w:rsidRPr="002C1842">
        <w:rPr>
          <w:lang w:val="en-IN"/>
        </w:rPr>
        <w:t xml:space="preserve"> – reveals intensity balance and hidden watermark patterns.</w:t>
      </w:r>
    </w:p>
    <w:p w14:paraId="45B9E036" w14:textId="77777777" w:rsidR="002C1842" w:rsidRPr="002C1842" w:rsidRDefault="002C1842" w:rsidP="002C1842">
      <w:pPr>
        <w:numPr>
          <w:ilvl w:val="0"/>
          <w:numId w:val="43"/>
        </w:numPr>
        <w:jc w:val="left"/>
        <w:rPr>
          <w:lang w:val="en-IN"/>
        </w:rPr>
      </w:pPr>
      <w:r w:rsidRPr="002C1842">
        <w:rPr>
          <w:b/>
          <w:bCs/>
          <w:lang w:val="en-IN"/>
        </w:rPr>
        <w:t>Edge Map</w:t>
      </w:r>
      <w:r w:rsidRPr="002C1842">
        <w:rPr>
          <w:lang w:val="en-IN"/>
        </w:rPr>
        <w:t xml:space="preserve"> – visualizes detected contours and currency outlines using the Canny method.</w:t>
      </w:r>
    </w:p>
    <w:p w14:paraId="06DB58F4" w14:textId="77777777" w:rsidR="002C1842" w:rsidRDefault="002C1842" w:rsidP="002C1842">
      <w:pPr>
        <w:numPr>
          <w:ilvl w:val="0"/>
          <w:numId w:val="43"/>
        </w:numPr>
        <w:jc w:val="left"/>
        <w:rPr>
          <w:lang w:val="en-IN"/>
        </w:rPr>
      </w:pPr>
      <w:r w:rsidRPr="002C1842">
        <w:rPr>
          <w:b/>
          <w:bCs/>
          <w:lang w:val="en-IN"/>
        </w:rPr>
        <w:t>LBP Texture Map</w:t>
      </w:r>
      <w:r w:rsidRPr="002C1842">
        <w:rPr>
          <w:lang w:val="en-IN"/>
        </w:rPr>
        <w:t xml:space="preserve"> – encodes micro-patterns, highlighting surface texture regions unique to real notes.</w:t>
      </w:r>
    </w:p>
    <w:p w14:paraId="490FD13F" w14:textId="77777777" w:rsidR="002C1842" w:rsidRPr="002C1842" w:rsidRDefault="002C1842" w:rsidP="002C1842">
      <w:pPr>
        <w:ind w:left="720"/>
        <w:jc w:val="left"/>
        <w:rPr>
          <w:lang w:val="en-IN"/>
        </w:rPr>
      </w:pPr>
    </w:p>
    <w:p w14:paraId="27F03A3F" w14:textId="77777777" w:rsidR="002C1842" w:rsidRDefault="002C1842" w:rsidP="002C1842">
      <w:pPr>
        <w:jc w:val="left"/>
        <w:rPr>
          <w:lang w:val="en-IN"/>
        </w:rPr>
      </w:pPr>
      <w:r w:rsidRPr="002C1842">
        <w:rPr>
          <w:lang w:val="en-IN"/>
        </w:rPr>
        <w:t>The module then overlays the final prediction (“Real” or “Fake”) along with the model’s confidence percentage. This visualization not only aids in validation but also supports human interpretability, bridging the gap between algorithmic decision-making and visual evidence.</w:t>
      </w:r>
    </w:p>
    <w:p w14:paraId="404C1A11" w14:textId="77777777" w:rsidR="000C2F31" w:rsidRDefault="000C2F31" w:rsidP="002C1842">
      <w:pPr>
        <w:jc w:val="left"/>
        <w:rPr>
          <w:lang w:val="en-IN"/>
        </w:rPr>
      </w:pPr>
    </w:p>
    <w:p w14:paraId="49124AC1" w14:textId="77777777" w:rsidR="000C2F31" w:rsidRDefault="000C2F31" w:rsidP="002C1842">
      <w:pPr>
        <w:jc w:val="left"/>
        <w:rPr>
          <w:lang w:val="en-IN"/>
        </w:rPr>
      </w:pPr>
    </w:p>
    <w:p w14:paraId="51710263" w14:textId="1998276D" w:rsidR="000C2F31" w:rsidRDefault="000C2F31" w:rsidP="00693696">
      <w:pPr>
        <w:jc w:val="left"/>
        <w:rPr>
          <w:b/>
          <w:bCs/>
          <w:lang w:val="en-IN"/>
        </w:rPr>
      </w:pPr>
      <w:r w:rsidRPr="000C2F31">
        <w:rPr>
          <w:b/>
          <w:bCs/>
          <w:lang w:val="en-IN"/>
        </w:rPr>
        <w:t>F. Image Enhancement Techniques</w:t>
      </w:r>
    </w:p>
    <w:p w14:paraId="4D9B3DE7" w14:textId="77777777" w:rsidR="00693696" w:rsidRPr="000C2F31" w:rsidRDefault="00693696" w:rsidP="00693696">
      <w:pPr>
        <w:jc w:val="left"/>
        <w:rPr>
          <w:b/>
          <w:bCs/>
          <w:lang w:val="en-IN"/>
        </w:rPr>
      </w:pPr>
    </w:p>
    <w:p w14:paraId="777583CD" w14:textId="77777777" w:rsidR="000C2F31" w:rsidRDefault="000C2F31" w:rsidP="000C2F31">
      <w:pPr>
        <w:jc w:val="left"/>
        <w:rPr>
          <w:lang w:val="en-IN"/>
        </w:rPr>
      </w:pPr>
      <w:r w:rsidRPr="000C2F31">
        <w:rPr>
          <w:lang w:val="en-IN"/>
        </w:rPr>
        <w:t xml:space="preserve">Image enhancement plays a crucial role in making hidden or subtle features more apparent. Techniques like </w:t>
      </w:r>
      <w:r w:rsidRPr="000C2F31">
        <w:rPr>
          <w:b/>
          <w:bCs/>
          <w:lang w:val="en-IN"/>
        </w:rPr>
        <w:t>adaptive histogram equalization (CLAHE)</w:t>
      </w:r>
      <w:r w:rsidRPr="000C2F31">
        <w:rPr>
          <w:lang w:val="en-IN"/>
        </w:rPr>
        <w:t xml:space="preserve"> can locally improve contrast, while </w:t>
      </w:r>
      <w:r w:rsidRPr="000C2F31">
        <w:rPr>
          <w:b/>
          <w:bCs/>
          <w:lang w:val="en-IN"/>
        </w:rPr>
        <w:t>morphological operations</w:t>
      </w:r>
      <w:r w:rsidRPr="000C2F31">
        <w:rPr>
          <w:lang w:val="en-IN"/>
        </w:rPr>
        <w:t xml:space="preserve"> such as dilation and erosion refine edge continuity. These steps prepare images for more accurate texture and edge analysis.</w:t>
      </w:r>
    </w:p>
    <w:p w14:paraId="534810A9" w14:textId="77777777" w:rsidR="00693696" w:rsidRPr="000C2F31" w:rsidRDefault="00693696" w:rsidP="000C2F31">
      <w:pPr>
        <w:jc w:val="left"/>
        <w:rPr>
          <w:lang w:val="en-IN"/>
        </w:rPr>
      </w:pPr>
    </w:p>
    <w:p w14:paraId="724E48A1" w14:textId="77777777" w:rsidR="000C2F31" w:rsidRDefault="000C2F31" w:rsidP="00693696">
      <w:pPr>
        <w:jc w:val="left"/>
        <w:rPr>
          <w:b/>
          <w:bCs/>
          <w:lang w:val="en-IN"/>
        </w:rPr>
      </w:pPr>
      <w:r w:rsidRPr="000C2F31">
        <w:rPr>
          <w:b/>
          <w:bCs/>
          <w:lang w:val="en-IN"/>
        </w:rPr>
        <w:t>G. System Implementation</w:t>
      </w:r>
    </w:p>
    <w:p w14:paraId="17B884BA" w14:textId="77777777" w:rsidR="00693696" w:rsidRPr="000C2F31" w:rsidRDefault="00693696" w:rsidP="00693696">
      <w:pPr>
        <w:jc w:val="left"/>
        <w:rPr>
          <w:b/>
          <w:bCs/>
          <w:lang w:val="en-IN"/>
        </w:rPr>
      </w:pPr>
    </w:p>
    <w:p w14:paraId="40453DC0" w14:textId="77777777" w:rsidR="000C2F31" w:rsidRPr="000C2F31" w:rsidRDefault="000C2F31" w:rsidP="000C2F31">
      <w:pPr>
        <w:jc w:val="left"/>
        <w:rPr>
          <w:lang w:val="en-IN"/>
        </w:rPr>
      </w:pPr>
      <w:r w:rsidRPr="000C2F31">
        <w:rPr>
          <w:lang w:val="en-IN"/>
        </w:rPr>
        <w:t xml:space="preserve">The entire pipeline was implemented in </w:t>
      </w:r>
      <w:r w:rsidRPr="000C2F31">
        <w:rPr>
          <w:b/>
          <w:bCs/>
          <w:lang w:val="en-IN"/>
        </w:rPr>
        <w:t>Python</w:t>
      </w:r>
      <w:r w:rsidRPr="000C2F31">
        <w:rPr>
          <w:lang w:val="en-IN"/>
        </w:rPr>
        <w:t xml:space="preserve">, utilizing the </w:t>
      </w:r>
      <w:r w:rsidRPr="000C2F31">
        <w:rPr>
          <w:b/>
          <w:bCs/>
          <w:lang w:val="en-IN"/>
        </w:rPr>
        <w:t>OpenCV</w:t>
      </w:r>
      <w:r w:rsidRPr="000C2F31">
        <w:rPr>
          <w:lang w:val="en-IN"/>
        </w:rPr>
        <w:t xml:space="preserve">, </w:t>
      </w:r>
      <w:r w:rsidRPr="000C2F31">
        <w:rPr>
          <w:b/>
          <w:bCs/>
          <w:lang w:val="en-IN"/>
        </w:rPr>
        <w:t>scikit-image</w:t>
      </w:r>
      <w:r w:rsidRPr="000C2F31">
        <w:rPr>
          <w:lang w:val="en-IN"/>
        </w:rPr>
        <w:t xml:space="preserve">, and </w:t>
      </w:r>
      <w:r w:rsidRPr="000C2F31">
        <w:rPr>
          <w:b/>
          <w:bCs/>
          <w:lang w:val="en-IN"/>
        </w:rPr>
        <w:t>scikit-learn</w:t>
      </w:r>
      <w:r w:rsidRPr="000C2F31">
        <w:rPr>
          <w:lang w:val="en-IN"/>
        </w:rPr>
        <w:t xml:space="preserve"> libraries. The modular design enables easy updates to feature extraction or model components. The trained Random Forest model can be exported using </w:t>
      </w:r>
      <w:proofErr w:type="spellStart"/>
      <w:r w:rsidRPr="000C2F31">
        <w:rPr>
          <w:lang w:val="en-IN"/>
        </w:rPr>
        <w:t>joblib</w:t>
      </w:r>
      <w:proofErr w:type="spellEnd"/>
      <w:r w:rsidRPr="000C2F31">
        <w:rPr>
          <w:lang w:val="en-IN"/>
        </w:rPr>
        <w:t xml:space="preserve"> and integrated into real-time currency validation systems for ATMs or mobile devices.</w:t>
      </w:r>
    </w:p>
    <w:p w14:paraId="474F99AD" w14:textId="77777777" w:rsidR="004C641B" w:rsidRPr="00B05FA9" w:rsidRDefault="004C641B" w:rsidP="00A41497">
      <w:pPr>
        <w:jc w:val="left"/>
      </w:pPr>
    </w:p>
    <w:p w14:paraId="4EB5F199" w14:textId="77777777" w:rsidR="00F3522D" w:rsidRPr="00F3522D" w:rsidRDefault="00F3522D" w:rsidP="00F3522D">
      <w:pPr>
        <w:pStyle w:val="ListParagraph"/>
        <w:ind w:left="1008"/>
        <w:jc w:val="left"/>
      </w:pPr>
    </w:p>
    <w:p w14:paraId="1B38CC66" w14:textId="0A3890B9" w:rsidR="00326C0E" w:rsidRPr="00BF5E3E" w:rsidRDefault="00326C0E" w:rsidP="00326C0E">
      <w:pPr>
        <w:pStyle w:val="ListParagraph"/>
        <w:numPr>
          <w:ilvl w:val="0"/>
          <w:numId w:val="26"/>
        </w:numPr>
        <w:jc w:val="left"/>
      </w:pPr>
      <w:r w:rsidRPr="00326C0E">
        <w:rPr>
          <w:b/>
          <w:bCs/>
        </w:rPr>
        <w:t>Results and Analysis</w:t>
      </w:r>
    </w:p>
    <w:p w14:paraId="24EFEE63" w14:textId="71A39464" w:rsidR="00BF5E3E" w:rsidRPr="00326C0E" w:rsidRDefault="00BF5E3E" w:rsidP="00BF5E3E">
      <w:pPr>
        <w:ind w:left="648"/>
        <w:jc w:val="left"/>
      </w:pPr>
    </w:p>
    <w:p w14:paraId="01DD9B75" w14:textId="77777777" w:rsidR="00BF5E3E" w:rsidRDefault="00BF5E3E" w:rsidP="00326C0E">
      <w:pPr>
        <w:jc w:val="left"/>
      </w:pPr>
      <w:r w:rsidRPr="00BF5E3E">
        <w:t>Model Performance: </w:t>
      </w:r>
    </w:p>
    <w:p w14:paraId="389A0767" w14:textId="77777777" w:rsidR="002C1842" w:rsidRDefault="002C1842" w:rsidP="00326C0E">
      <w:pPr>
        <w:jc w:val="left"/>
      </w:pPr>
    </w:p>
    <w:p w14:paraId="05B2D7A8" w14:textId="77777777" w:rsidR="002C1842" w:rsidRDefault="002C1842" w:rsidP="00326C0E">
      <w:pPr>
        <w:jc w:val="left"/>
      </w:pPr>
    </w:p>
    <w:tbl>
      <w:tblPr>
        <w:tblpPr w:leftFromText="180" w:rightFromText="180" w:vertAnchor="text" w:horzAnchor="margin" w:tblpY="-29"/>
        <w:tblW w:w="49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07"/>
        <w:gridCol w:w="905"/>
        <w:gridCol w:w="1205"/>
        <w:gridCol w:w="1359"/>
      </w:tblGrid>
      <w:tr w:rsidR="0059705C" w:rsidRPr="009C259A" w14:paraId="2EEC9738" w14:textId="77777777" w:rsidTr="0059705C">
        <w:trPr>
          <w:cantSplit/>
          <w:trHeight w:val="723"/>
          <w:tblHeader/>
        </w:trPr>
        <w:tc>
          <w:tcPr>
            <w:tcW w:w="1507" w:type="dxa"/>
            <w:vAlign w:val="center"/>
          </w:tcPr>
          <w:p w14:paraId="50DFB037" w14:textId="77777777" w:rsidR="0059705C" w:rsidRPr="00D4134F" w:rsidRDefault="0059705C" w:rsidP="0059705C">
            <w:pPr>
              <w:pStyle w:val="tablecolsubhead"/>
              <w:rPr>
                <w:i w:val="0"/>
                <w:iCs w:val="0"/>
              </w:rPr>
            </w:pPr>
            <w:r>
              <w:rPr>
                <w:i w:val="0"/>
                <w:iCs w:val="0"/>
              </w:rPr>
              <w:t>Model</w:t>
            </w:r>
          </w:p>
        </w:tc>
        <w:tc>
          <w:tcPr>
            <w:tcW w:w="905" w:type="dxa"/>
            <w:vAlign w:val="center"/>
          </w:tcPr>
          <w:p w14:paraId="30781B3A" w14:textId="77777777" w:rsidR="0059705C" w:rsidRPr="009C259A" w:rsidRDefault="0059705C" w:rsidP="0059705C">
            <w:pPr>
              <w:pStyle w:val="tablecolsubhead"/>
              <w:jc w:val="left"/>
            </w:pPr>
            <w:r>
              <w:t>Accuracy</w:t>
            </w:r>
          </w:p>
        </w:tc>
        <w:tc>
          <w:tcPr>
            <w:tcW w:w="1205" w:type="dxa"/>
            <w:vAlign w:val="center"/>
          </w:tcPr>
          <w:p w14:paraId="0AB95378" w14:textId="77777777" w:rsidR="0059705C" w:rsidRPr="009C259A" w:rsidRDefault="0059705C" w:rsidP="0059705C">
            <w:pPr>
              <w:pStyle w:val="tablecolsubhead"/>
            </w:pPr>
            <w:r>
              <w:t>ROC-AUC</w:t>
            </w:r>
          </w:p>
        </w:tc>
        <w:tc>
          <w:tcPr>
            <w:tcW w:w="1359" w:type="dxa"/>
          </w:tcPr>
          <w:p w14:paraId="02C3DC71" w14:textId="77777777" w:rsidR="0059705C" w:rsidRPr="00874C79" w:rsidRDefault="0059705C" w:rsidP="0059705C">
            <w:pPr>
              <w:pStyle w:val="tablecolsubhead"/>
            </w:pPr>
            <w:r w:rsidRPr="00874C79">
              <w:t>Remarks</w:t>
            </w:r>
          </w:p>
        </w:tc>
      </w:tr>
      <w:tr w:rsidR="0059705C" w:rsidRPr="009C259A" w14:paraId="70A38B61" w14:textId="77777777" w:rsidTr="0059705C">
        <w:trPr>
          <w:cantSplit/>
          <w:trHeight w:val="673"/>
          <w:tblHeader/>
        </w:trPr>
        <w:tc>
          <w:tcPr>
            <w:tcW w:w="1507" w:type="dxa"/>
            <w:vAlign w:val="center"/>
          </w:tcPr>
          <w:p w14:paraId="457213B7" w14:textId="77777777" w:rsidR="0059705C" w:rsidRPr="009C259A" w:rsidRDefault="0059705C" w:rsidP="0059705C">
            <w:pPr>
              <w:pStyle w:val="tablecolsubhead"/>
            </w:pPr>
            <w:r>
              <w:t>Random Forest</w:t>
            </w:r>
          </w:p>
        </w:tc>
        <w:tc>
          <w:tcPr>
            <w:tcW w:w="905" w:type="dxa"/>
            <w:vAlign w:val="center"/>
          </w:tcPr>
          <w:p w14:paraId="446B3231" w14:textId="77777777" w:rsidR="0059705C" w:rsidRPr="009C259A" w:rsidRDefault="0059705C" w:rsidP="0059705C">
            <w:pPr>
              <w:pStyle w:val="tablecolsubhead"/>
            </w:pPr>
            <w:r>
              <w:t>0.77</w:t>
            </w:r>
          </w:p>
        </w:tc>
        <w:tc>
          <w:tcPr>
            <w:tcW w:w="1205" w:type="dxa"/>
            <w:vAlign w:val="center"/>
          </w:tcPr>
          <w:p w14:paraId="5F714C0E" w14:textId="77777777" w:rsidR="0059705C" w:rsidRPr="009C259A" w:rsidRDefault="0059705C" w:rsidP="0059705C">
            <w:pPr>
              <w:pStyle w:val="tablecolsubhead"/>
            </w:pPr>
            <w:r>
              <w:t>0.79</w:t>
            </w:r>
          </w:p>
        </w:tc>
        <w:tc>
          <w:tcPr>
            <w:tcW w:w="1359" w:type="dxa"/>
          </w:tcPr>
          <w:p w14:paraId="187F8F27" w14:textId="77777777" w:rsidR="0059705C" w:rsidRPr="00BE5BDE" w:rsidRDefault="0059705C" w:rsidP="0059705C">
            <w:pPr>
              <w:pStyle w:val="tablecolsubhead"/>
              <w:rPr>
                <w:b w:val="0"/>
                <w:bCs w:val="0"/>
                <w:i w:val="0"/>
                <w:iCs w:val="0"/>
              </w:rPr>
            </w:pPr>
            <w:r w:rsidRPr="00BE5BDE">
              <w:rPr>
                <w:b w:val="0"/>
                <w:bCs w:val="0"/>
                <w:i w:val="0"/>
                <w:iCs w:val="0"/>
              </w:rPr>
              <w:t>Best performance, stable</w:t>
            </w:r>
          </w:p>
        </w:tc>
      </w:tr>
      <w:tr w:rsidR="0059705C" w:rsidRPr="009C259A" w14:paraId="42CD8D98" w14:textId="77777777" w:rsidTr="0059705C">
        <w:trPr>
          <w:cantSplit/>
          <w:trHeight w:val="896"/>
          <w:tblHeader/>
        </w:trPr>
        <w:tc>
          <w:tcPr>
            <w:tcW w:w="1507" w:type="dxa"/>
            <w:vAlign w:val="center"/>
          </w:tcPr>
          <w:p w14:paraId="4D26FBA1" w14:textId="77777777" w:rsidR="0059705C" w:rsidRPr="009C259A" w:rsidRDefault="0059705C" w:rsidP="0059705C">
            <w:pPr>
              <w:pStyle w:val="tablecolsubhead"/>
            </w:pPr>
            <w:r>
              <w:t>SVM (RBF kernel)</w:t>
            </w:r>
          </w:p>
        </w:tc>
        <w:tc>
          <w:tcPr>
            <w:tcW w:w="905" w:type="dxa"/>
            <w:vAlign w:val="center"/>
          </w:tcPr>
          <w:p w14:paraId="6B901ED6" w14:textId="77777777" w:rsidR="0059705C" w:rsidRPr="009C259A" w:rsidRDefault="0059705C" w:rsidP="0059705C">
            <w:pPr>
              <w:pStyle w:val="tablecolsubhead"/>
            </w:pPr>
            <w:r>
              <w:t>0.73</w:t>
            </w:r>
          </w:p>
        </w:tc>
        <w:tc>
          <w:tcPr>
            <w:tcW w:w="1205" w:type="dxa"/>
            <w:vAlign w:val="center"/>
          </w:tcPr>
          <w:p w14:paraId="12FBDF4C" w14:textId="77777777" w:rsidR="0059705C" w:rsidRPr="009C259A" w:rsidRDefault="0059705C" w:rsidP="0059705C">
            <w:pPr>
              <w:pStyle w:val="tablecolsubhead"/>
            </w:pPr>
            <w:r>
              <w:t>0.76</w:t>
            </w:r>
          </w:p>
        </w:tc>
        <w:tc>
          <w:tcPr>
            <w:tcW w:w="1359" w:type="dxa"/>
          </w:tcPr>
          <w:p w14:paraId="63B21B48" w14:textId="77777777" w:rsidR="0059705C" w:rsidRPr="00BE5BDE" w:rsidRDefault="0059705C" w:rsidP="0059705C">
            <w:pPr>
              <w:pStyle w:val="tablecolsubhead"/>
              <w:rPr>
                <w:i w:val="0"/>
                <w:iCs w:val="0"/>
              </w:rPr>
            </w:pPr>
            <w:r w:rsidRPr="00BE5BDE">
              <w:rPr>
                <w:i w:val="0"/>
                <w:iCs w:val="0"/>
              </w:rPr>
              <w:t xml:space="preserve">Good </w:t>
            </w:r>
            <w:r w:rsidRPr="00BE5BDE">
              <w:rPr>
                <w:b w:val="0"/>
                <w:bCs w:val="0"/>
                <w:i w:val="0"/>
                <w:iCs w:val="0"/>
              </w:rPr>
              <w:t>separation but slower</w:t>
            </w:r>
            <w:r w:rsidRPr="00BE5BDE">
              <w:rPr>
                <w:b w:val="0"/>
                <w:bCs w:val="0"/>
                <w:i w:val="0"/>
                <w:iCs w:val="0"/>
              </w:rPr>
              <w:br/>
            </w:r>
          </w:p>
        </w:tc>
      </w:tr>
      <w:tr w:rsidR="0059705C" w:rsidRPr="009C259A" w14:paraId="3F99A9B9" w14:textId="77777777" w:rsidTr="0059705C">
        <w:trPr>
          <w:cantSplit/>
          <w:trHeight w:val="780"/>
          <w:tblHeader/>
        </w:trPr>
        <w:tc>
          <w:tcPr>
            <w:tcW w:w="1507" w:type="dxa"/>
            <w:vAlign w:val="center"/>
          </w:tcPr>
          <w:p w14:paraId="62BDE465" w14:textId="77777777" w:rsidR="0059705C" w:rsidRPr="009C259A" w:rsidRDefault="0059705C" w:rsidP="0059705C">
            <w:pPr>
              <w:pStyle w:val="tablecolsubhead"/>
              <w:jc w:val="both"/>
            </w:pPr>
            <w:r>
              <w:t>Logistic Regression</w:t>
            </w:r>
          </w:p>
        </w:tc>
        <w:tc>
          <w:tcPr>
            <w:tcW w:w="905" w:type="dxa"/>
            <w:vAlign w:val="center"/>
          </w:tcPr>
          <w:p w14:paraId="29EFF147" w14:textId="77777777" w:rsidR="0059705C" w:rsidRPr="009C259A" w:rsidRDefault="0059705C" w:rsidP="0059705C">
            <w:pPr>
              <w:pStyle w:val="tablecolsubhead"/>
              <w:jc w:val="both"/>
            </w:pPr>
            <w:r>
              <w:t>0.69</w:t>
            </w:r>
          </w:p>
        </w:tc>
        <w:tc>
          <w:tcPr>
            <w:tcW w:w="1205" w:type="dxa"/>
            <w:vAlign w:val="center"/>
          </w:tcPr>
          <w:p w14:paraId="7507EA8F" w14:textId="77777777" w:rsidR="0059705C" w:rsidRPr="009C259A" w:rsidRDefault="0059705C" w:rsidP="0059705C">
            <w:pPr>
              <w:pStyle w:val="tablecolsubhead"/>
            </w:pPr>
            <w:r>
              <w:t>0.71</w:t>
            </w:r>
          </w:p>
        </w:tc>
        <w:tc>
          <w:tcPr>
            <w:tcW w:w="1359" w:type="dxa"/>
          </w:tcPr>
          <w:p w14:paraId="4BBE71E0" w14:textId="77777777" w:rsidR="0059705C" w:rsidRPr="00BF69A7" w:rsidRDefault="0059705C" w:rsidP="0059705C">
            <w:pPr>
              <w:jc w:val="left"/>
            </w:pPr>
            <w:r>
              <w:t>Linear boundary insufficient</w:t>
            </w:r>
            <w:r>
              <w:br/>
            </w:r>
          </w:p>
          <w:p w14:paraId="64237703" w14:textId="77777777" w:rsidR="0059705C" w:rsidRPr="009C259A" w:rsidRDefault="0059705C" w:rsidP="0059705C">
            <w:pPr>
              <w:pStyle w:val="tablecolsubhead"/>
            </w:pPr>
          </w:p>
        </w:tc>
      </w:tr>
    </w:tbl>
    <w:p w14:paraId="6C18A7A7" w14:textId="77777777" w:rsidR="002C1842" w:rsidRDefault="002C1842" w:rsidP="00326C0E">
      <w:pPr>
        <w:jc w:val="left"/>
      </w:pPr>
    </w:p>
    <w:p w14:paraId="624ADA31" w14:textId="6CEA1AF2" w:rsidR="004E3C79" w:rsidRDefault="004E3C79" w:rsidP="00326C0E">
      <w:pPr>
        <w:jc w:val="left"/>
      </w:pPr>
      <w:r>
        <w:t>Confusion Matrix (Random Forest):</w:t>
      </w:r>
    </w:p>
    <w:p w14:paraId="304C77D8" w14:textId="77777777" w:rsidR="00070E9B" w:rsidRDefault="004E3C79" w:rsidP="00326C0E">
      <w:pPr>
        <w:jc w:val="left"/>
      </w:pPr>
      <w:r>
        <w:br/>
      </w:r>
      <w:r>
        <w:tab/>
      </w:r>
      <w:r w:rsidR="00070E9B">
        <w:t xml:space="preserve">            </w:t>
      </w:r>
      <w:r>
        <w:t>Predicted Real</w:t>
      </w:r>
      <w:r>
        <w:tab/>
      </w:r>
      <w:r w:rsidR="00070E9B">
        <w:t xml:space="preserve">     </w:t>
      </w:r>
      <w:r>
        <w:t>Predicted Fake</w:t>
      </w:r>
    </w:p>
    <w:p w14:paraId="09132142" w14:textId="5A209DA4" w:rsidR="00070E9B" w:rsidRDefault="004E3C79" w:rsidP="00326C0E">
      <w:pPr>
        <w:jc w:val="left"/>
      </w:pPr>
      <w:r>
        <w:br/>
        <w:t>Actual Real</w:t>
      </w:r>
      <w:r w:rsidR="00070E9B">
        <w:tab/>
        <w:t xml:space="preserve"> 18</w:t>
      </w:r>
      <w:r>
        <w:tab/>
      </w:r>
      <w:r w:rsidR="00070E9B">
        <w:t xml:space="preserve">                         </w:t>
      </w:r>
      <w:r>
        <w:t>2</w:t>
      </w:r>
    </w:p>
    <w:p w14:paraId="2F4CF1A1" w14:textId="744F1B40" w:rsidR="00326C0E" w:rsidRDefault="004E3C79" w:rsidP="00326C0E">
      <w:pPr>
        <w:jc w:val="left"/>
      </w:pPr>
      <w:r>
        <w:br/>
        <w:t>Actual Fake</w:t>
      </w:r>
      <w:r w:rsidR="002D6B9A">
        <w:tab/>
        <w:t xml:space="preserve"> 4</w:t>
      </w:r>
      <w:r>
        <w:tab/>
      </w:r>
      <w:r w:rsidR="00070E9B">
        <w:t xml:space="preserve">                        </w:t>
      </w:r>
      <w:r>
        <w:t>16</w:t>
      </w:r>
      <w:r>
        <w:br/>
      </w:r>
    </w:p>
    <w:p w14:paraId="1CE0DA38" w14:textId="77777777" w:rsidR="001324F1" w:rsidRDefault="001324F1" w:rsidP="00326C0E">
      <w:pPr>
        <w:jc w:val="left"/>
      </w:pPr>
    </w:p>
    <w:p w14:paraId="17D0AEE9" w14:textId="088367C7" w:rsidR="002D6B9A" w:rsidRDefault="002D6B9A" w:rsidP="002D6B9A">
      <w:pPr>
        <w:jc w:val="left"/>
      </w:pPr>
      <w:r>
        <w:t>Visualization Output — The module displayed Original Image, Histogram Equalized Image, Edge Map, and LBP Texture Map with prediction confidence.</w:t>
      </w:r>
    </w:p>
    <w:p w14:paraId="46640745" w14:textId="77777777" w:rsidR="00E2140A" w:rsidRDefault="00E2140A" w:rsidP="002D6B9A">
      <w:pPr>
        <w:jc w:val="left"/>
      </w:pPr>
    </w:p>
    <w:p w14:paraId="48142211" w14:textId="77777777" w:rsidR="002D6B9A" w:rsidRDefault="002D6B9A" w:rsidP="002D6B9A">
      <w:pPr>
        <w:jc w:val="left"/>
      </w:pPr>
    </w:p>
    <w:p w14:paraId="3F9A4C26" w14:textId="36A24128" w:rsidR="00CF41F9" w:rsidRDefault="00BC71D9" w:rsidP="00917E88">
      <w:pPr>
        <w:pStyle w:val="ListParagraph"/>
        <w:numPr>
          <w:ilvl w:val="0"/>
          <w:numId w:val="38"/>
        </w:numPr>
        <w:spacing w:after="200" w:line="276" w:lineRule="auto"/>
        <w:jc w:val="left"/>
      </w:pPr>
      <w:r>
        <w:t>Input and output of images</w:t>
      </w:r>
    </w:p>
    <w:p w14:paraId="318DA2B6" w14:textId="3BD2E4AE" w:rsidR="00810E26" w:rsidRPr="009C259A" w:rsidRDefault="00810E26" w:rsidP="00BC71D9">
      <w:pPr>
        <w:pStyle w:val="ListParagraph"/>
        <w:jc w:val="left"/>
      </w:pPr>
    </w:p>
    <w:p w14:paraId="6DC4A277" w14:textId="1824EF53" w:rsidR="00810E26" w:rsidRDefault="006924BD" w:rsidP="00810E26">
      <w:pPr>
        <w:pStyle w:val="figurecaption"/>
        <w:rPr>
          <w:sz w:val="20"/>
          <w:szCs w:val="20"/>
        </w:rPr>
      </w:pPr>
      <w:r w:rsidRPr="006924BD">
        <w:rPr>
          <w:sz w:val="20"/>
          <w:szCs w:val="20"/>
        </w:rPr>
        <w:t>Input Image</w:t>
      </w:r>
    </w:p>
    <w:p w14:paraId="66ED107D" w14:textId="2F9E72BD" w:rsidR="006924BD" w:rsidRDefault="006924BD" w:rsidP="006924BD">
      <w:pPr>
        <w:pStyle w:val="figurecaption"/>
        <w:numPr>
          <w:ilvl w:val="0"/>
          <w:numId w:val="0"/>
        </w:numPr>
        <w:rPr>
          <w:sz w:val="20"/>
          <w:szCs w:val="20"/>
        </w:rPr>
      </w:pPr>
      <w:r>
        <w:rPr>
          <w:sz w:val="20"/>
          <w:szCs w:val="20"/>
        </w:rPr>
        <w:tab/>
      </w:r>
    </w:p>
    <w:p w14:paraId="7E34C071" w14:textId="08C4883C" w:rsidR="006924BD" w:rsidRDefault="00E2140A" w:rsidP="006924BD">
      <w:pPr>
        <w:pStyle w:val="figurecaption"/>
        <w:numPr>
          <w:ilvl w:val="0"/>
          <w:numId w:val="0"/>
        </w:numPr>
        <w:rPr>
          <w:sz w:val="20"/>
          <w:szCs w:val="20"/>
        </w:rPr>
      </w:pPr>
      <w:r>
        <w:drawing>
          <wp:inline distT="0" distB="0" distL="0" distR="0" wp14:anchorId="76AB2C00" wp14:editId="3090D1F6">
            <wp:extent cx="3089910" cy="1427870"/>
            <wp:effectExtent l="0" t="0" r="0" b="1270"/>
            <wp:docPr id="6781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1427870"/>
                    </a:xfrm>
                    <a:prstGeom prst="rect">
                      <a:avLst/>
                    </a:prstGeom>
                    <a:noFill/>
                    <a:ln>
                      <a:noFill/>
                    </a:ln>
                  </pic:spPr>
                </pic:pic>
              </a:graphicData>
            </a:graphic>
          </wp:inline>
        </w:drawing>
      </w:r>
    </w:p>
    <w:p w14:paraId="3164BB1E" w14:textId="77777777" w:rsidR="009D7A57" w:rsidRDefault="009D7A57" w:rsidP="006924BD">
      <w:pPr>
        <w:pStyle w:val="figurecaption"/>
        <w:numPr>
          <w:ilvl w:val="0"/>
          <w:numId w:val="0"/>
        </w:numPr>
        <w:rPr>
          <w:sz w:val="20"/>
          <w:szCs w:val="20"/>
        </w:rPr>
      </w:pPr>
    </w:p>
    <w:p w14:paraId="2D325A37" w14:textId="77777777" w:rsidR="009D7A57" w:rsidRDefault="009D7A57" w:rsidP="009D7A57">
      <w:pPr>
        <w:ind w:left="360"/>
        <w:jc w:val="left"/>
      </w:pPr>
      <w:r>
        <w:t>Output images:</w:t>
      </w:r>
    </w:p>
    <w:p w14:paraId="088903E8" w14:textId="77777777" w:rsidR="00FA2A0C" w:rsidRDefault="00FA2A0C" w:rsidP="009D7A57">
      <w:pPr>
        <w:ind w:left="360"/>
        <w:jc w:val="left"/>
      </w:pPr>
    </w:p>
    <w:p w14:paraId="1CDFB10B" w14:textId="77777777" w:rsidR="00FA2A0C" w:rsidRDefault="00FA2A0C" w:rsidP="009D7A57">
      <w:pPr>
        <w:ind w:left="360"/>
        <w:jc w:val="left"/>
      </w:pPr>
    </w:p>
    <w:p w14:paraId="2B0659DA" w14:textId="2A62AB1A" w:rsidR="002153F4" w:rsidRDefault="00FA2A0C" w:rsidP="002153F4">
      <w:pPr>
        <w:pStyle w:val="ListParagraph"/>
        <w:numPr>
          <w:ilvl w:val="0"/>
          <w:numId w:val="38"/>
        </w:numPr>
        <w:jc w:val="left"/>
      </w:pPr>
      <w:proofErr w:type="gramStart"/>
      <w:r>
        <w:t>Histogram  equalized</w:t>
      </w:r>
      <w:proofErr w:type="gramEnd"/>
      <w:r>
        <w:t>:</w:t>
      </w:r>
    </w:p>
    <w:p w14:paraId="110EC69C" w14:textId="77777777" w:rsidR="002C1842" w:rsidRDefault="002C1842" w:rsidP="002C1842">
      <w:pPr>
        <w:jc w:val="left"/>
      </w:pPr>
    </w:p>
    <w:p w14:paraId="7B4D8FF3" w14:textId="77777777" w:rsidR="002C1842" w:rsidRDefault="002C1842" w:rsidP="002C1842">
      <w:pPr>
        <w:jc w:val="left"/>
      </w:pPr>
    </w:p>
    <w:p w14:paraId="2091EFF4" w14:textId="77777777" w:rsidR="002153F4" w:rsidRDefault="002153F4" w:rsidP="002153F4">
      <w:pPr>
        <w:jc w:val="left"/>
      </w:pPr>
    </w:p>
    <w:p w14:paraId="70DD217F" w14:textId="77777777" w:rsidR="00FA2A0C" w:rsidRDefault="00FA2A0C" w:rsidP="00FA2A0C">
      <w:pPr>
        <w:ind w:left="360"/>
        <w:jc w:val="left"/>
      </w:pPr>
    </w:p>
    <w:p w14:paraId="34395451" w14:textId="6B22D7BB" w:rsidR="00FA2A0C" w:rsidRDefault="0048108D" w:rsidP="00FA2A0C">
      <w:pPr>
        <w:ind w:left="360"/>
        <w:jc w:val="left"/>
      </w:pPr>
      <w:r w:rsidRPr="00F54426">
        <w:rPr>
          <w:noProof/>
        </w:rPr>
        <w:drawing>
          <wp:inline distT="0" distB="0" distL="0" distR="0" wp14:anchorId="5FE79862" wp14:editId="4F0FF79A">
            <wp:extent cx="3089910" cy="1492961"/>
            <wp:effectExtent l="0" t="0" r="0" b="0"/>
            <wp:docPr id="6211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2175" name=""/>
                    <pic:cNvPicPr/>
                  </pic:nvPicPr>
                  <pic:blipFill>
                    <a:blip r:embed="rId10"/>
                    <a:stretch>
                      <a:fillRect/>
                    </a:stretch>
                  </pic:blipFill>
                  <pic:spPr>
                    <a:xfrm>
                      <a:off x="0" y="0"/>
                      <a:ext cx="3089910" cy="1492961"/>
                    </a:xfrm>
                    <a:prstGeom prst="rect">
                      <a:avLst/>
                    </a:prstGeom>
                  </pic:spPr>
                </pic:pic>
              </a:graphicData>
            </a:graphic>
          </wp:inline>
        </w:drawing>
      </w:r>
    </w:p>
    <w:p w14:paraId="76FD0292" w14:textId="77777777" w:rsidR="00A57670" w:rsidRDefault="00A57670" w:rsidP="00FA2A0C">
      <w:pPr>
        <w:ind w:left="360"/>
        <w:jc w:val="left"/>
      </w:pPr>
    </w:p>
    <w:p w14:paraId="31F05D04" w14:textId="14315C05" w:rsidR="0048108D" w:rsidRDefault="0048108D" w:rsidP="00FA2A0C">
      <w:pPr>
        <w:ind w:left="360"/>
        <w:jc w:val="left"/>
      </w:pPr>
    </w:p>
    <w:p w14:paraId="4D2178C9" w14:textId="77777777" w:rsidR="00C90755" w:rsidRDefault="00C90755" w:rsidP="00FA2A0C">
      <w:pPr>
        <w:ind w:left="360"/>
        <w:jc w:val="left"/>
      </w:pPr>
    </w:p>
    <w:p w14:paraId="27849914" w14:textId="77777777" w:rsidR="00C90755" w:rsidRDefault="00C90755" w:rsidP="00FA2A0C">
      <w:pPr>
        <w:ind w:left="360"/>
        <w:jc w:val="left"/>
      </w:pPr>
    </w:p>
    <w:p w14:paraId="5A9030B5" w14:textId="77777777" w:rsidR="00C90755" w:rsidRDefault="00C90755" w:rsidP="00FA2A0C">
      <w:pPr>
        <w:ind w:left="360"/>
        <w:jc w:val="left"/>
      </w:pPr>
    </w:p>
    <w:p w14:paraId="47CBAC4D" w14:textId="77777777" w:rsidR="00C90755" w:rsidRDefault="00C90755" w:rsidP="00FA2A0C">
      <w:pPr>
        <w:ind w:left="360"/>
        <w:jc w:val="left"/>
      </w:pPr>
    </w:p>
    <w:p w14:paraId="24CDA726" w14:textId="77777777" w:rsidR="00C90755" w:rsidRDefault="00C90755" w:rsidP="00FA2A0C">
      <w:pPr>
        <w:ind w:left="360"/>
        <w:jc w:val="left"/>
      </w:pPr>
    </w:p>
    <w:p w14:paraId="7F61E1FF" w14:textId="77777777" w:rsidR="00C90755" w:rsidRDefault="00C90755" w:rsidP="00FA2A0C">
      <w:pPr>
        <w:ind w:left="360"/>
        <w:jc w:val="left"/>
      </w:pPr>
    </w:p>
    <w:p w14:paraId="3BBFA808" w14:textId="77777777" w:rsidR="00C90755" w:rsidRDefault="00C90755" w:rsidP="00FA2A0C">
      <w:pPr>
        <w:ind w:left="360"/>
        <w:jc w:val="left"/>
      </w:pPr>
    </w:p>
    <w:p w14:paraId="4477E19A" w14:textId="77777777" w:rsidR="00C90755" w:rsidRDefault="00C90755" w:rsidP="00FA2A0C">
      <w:pPr>
        <w:ind w:left="360"/>
        <w:jc w:val="left"/>
      </w:pPr>
    </w:p>
    <w:p w14:paraId="77800338" w14:textId="56B8F11F" w:rsidR="00EC15B9" w:rsidRDefault="0049040D" w:rsidP="002153F4">
      <w:pPr>
        <w:pStyle w:val="ListParagraph"/>
        <w:numPr>
          <w:ilvl w:val="0"/>
          <w:numId w:val="38"/>
        </w:numPr>
        <w:jc w:val="left"/>
      </w:pPr>
      <w:r>
        <w:lastRenderedPageBreak/>
        <w:t>Edge map:</w:t>
      </w:r>
    </w:p>
    <w:p w14:paraId="5D2EB95B" w14:textId="77777777" w:rsidR="002153F4" w:rsidRDefault="002153F4" w:rsidP="002153F4">
      <w:pPr>
        <w:pStyle w:val="ListParagraph"/>
        <w:jc w:val="left"/>
      </w:pPr>
    </w:p>
    <w:p w14:paraId="162C202C" w14:textId="77777777" w:rsidR="002153F4" w:rsidRDefault="002153F4" w:rsidP="002153F4">
      <w:pPr>
        <w:pStyle w:val="ListParagraph"/>
        <w:jc w:val="left"/>
      </w:pPr>
    </w:p>
    <w:p w14:paraId="7A60A712" w14:textId="5831A1F9" w:rsidR="0048108D" w:rsidRDefault="00EC15B9" w:rsidP="00FA2A0C">
      <w:pPr>
        <w:ind w:left="360"/>
        <w:jc w:val="left"/>
      </w:pPr>
      <w:r w:rsidRPr="00F54426">
        <w:rPr>
          <w:noProof/>
        </w:rPr>
        <w:drawing>
          <wp:inline distT="0" distB="0" distL="0" distR="0" wp14:anchorId="031FA9FF" wp14:editId="04D304B0">
            <wp:extent cx="3713018" cy="1436370"/>
            <wp:effectExtent l="0" t="0" r="1905" b="0"/>
            <wp:docPr id="2109312255" name="Picture 1" descr="A close-up of a curr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2255" name="Picture 1" descr="A close-up of a currenc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66337" cy="1456996"/>
                    </a:xfrm>
                    <a:prstGeom prst="rect">
                      <a:avLst/>
                    </a:prstGeom>
                  </pic:spPr>
                </pic:pic>
              </a:graphicData>
            </a:graphic>
          </wp:inline>
        </w:drawing>
      </w:r>
    </w:p>
    <w:p w14:paraId="375410B7" w14:textId="77777777" w:rsidR="009433AC" w:rsidRDefault="009433AC" w:rsidP="00DB1CF3">
      <w:pPr>
        <w:jc w:val="left"/>
      </w:pPr>
    </w:p>
    <w:p w14:paraId="618AD501" w14:textId="77777777" w:rsidR="009433AC" w:rsidRDefault="009433AC" w:rsidP="009433AC">
      <w:pPr>
        <w:ind w:left="360"/>
        <w:jc w:val="left"/>
      </w:pPr>
    </w:p>
    <w:p w14:paraId="07C3B580" w14:textId="77777777" w:rsidR="002C1842" w:rsidRDefault="002C1842" w:rsidP="009433AC">
      <w:pPr>
        <w:ind w:left="360"/>
        <w:jc w:val="left"/>
      </w:pPr>
    </w:p>
    <w:p w14:paraId="601B9F7D" w14:textId="77777777" w:rsidR="00DB1CF3" w:rsidRDefault="00DB1CF3" w:rsidP="00917E88">
      <w:pPr>
        <w:pStyle w:val="ListParagraph"/>
        <w:numPr>
          <w:ilvl w:val="0"/>
          <w:numId w:val="38"/>
        </w:numPr>
        <w:jc w:val="left"/>
      </w:pPr>
      <w:r>
        <w:t>Local binary system:</w:t>
      </w:r>
    </w:p>
    <w:p w14:paraId="7DF9C561" w14:textId="77777777" w:rsidR="00DB1CF3" w:rsidRDefault="00DB1CF3" w:rsidP="00DB1CF3">
      <w:pPr>
        <w:ind w:left="360"/>
        <w:jc w:val="left"/>
      </w:pPr>
    </w:p>
    <w:p w14:paraId="5593CC47" w14:textId="77777777" w:rsidR="00DB1CF3" w:rsidRDefault="00DB1CF3" w:rsidP="00DB1CF3">
      <w:pPr>
        <w:ind w:left="360"/>
        <w:jc w:val="left"/>
      </w:pPr>
    </w:p>
    <w:p w14:paraId="712AB5CC" w14:textId="06B6F7A3" w:rsidR="00DB1CF3" w:rsidRDefault="003000AE" w:rsidP="00DB1CF3">
      <w:pPr>
        <w:ind w:left="360"/>
        <w:jc w:val="left"/>
      </w:pPr>
      <w:r w:rsidRPr="00F54426">
        <w:rPr>
          <w:noProof/>
        </w:rPr>
        <w:drawing>
          <wp:inline distT="0" distB="0" distL="0" distR="0" wp14:anchorId="3446CDFB" wp14:editId="2819DC20">
            <wp:extent cx="2978727" cy="1505585"/>
            <wp:effectExtent l="0" t="0" r="0" b="0"/>
            <wp:docPr id="1908251173" name="Picture 1" descr="A grey rectangular patter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51173" name="Picture 1" descr="A grey rectangular pattern with text&#10;&#10;AI-generated content may be incorrect."/>
                    <pic:cNvPicPr/>
                  </pic:nvPicPr>
                  <pic:blipFill>
                    <a:blip r:embed="rId12"/>
                    <a:stretch>
                      <a:fillRect/>
                    </a:stretch>
                  </pic:blipFill>
                  <pic:spPr>
                    <a:xfrm>
                      <a:off x="0" y="0"/>
                      <a:ext cx="2982799" cy="1507643"/>
                    </a:xfrm>
                    <a:prstGeom prst="rect">
                      <a:avLst/>
                    </a:prstGeom>
                  </pic:spPr>
                </pic:pic>
              </a:graphicData>
            </a:graphic>
          </wp:inline>
        </w:drawing>
      </w:r>
    </w:p>
    <w:p w14:paraId="28077740" w14:textId="77777777" w:rsidR="00B80FD9" w:rsidRDefault="00B80FD9" w:rsidP="00DB1CF3">
      <w:pPr>
        <w:ind w:left="360"/>
        <w:jc w:val="left"/>
      </w:pPr>
    </w:p>
    <w:p w14:paraId="17A83F05" w14:textId="77777777" w:rsidR="00B80FD9" w:rsidRDefault="00B80FD9" w:rsidP="003151C2">
      <w:pPr>
        <w:jc w:val="left"/>
      </w:pPr>
    </w:p>
    <w:p w14:paraId="6B0F98E9" w14:textId="77777777" w:rsidR="00B80FD9" w:rsidRDefault="00B80FD9" w:rsidP="003151C2">
      <w:pPr>
        <w:ind w:left="360"/>
        <w:jc w:val="left"/>
      </w:pPr>
      <w:r>
        <w:t>Final output:</w:t>
      </w:r>
    </w:p>
    <w:p w14:paraId="2A6A209E" w14:textId="77777777" w:rsidR="003151C2" w:rsidRDefault="003151C2" w:rsidP="003151C2">
      <w:pPr>
        <w:ind w:left="360"/>
        <w:jc w:val="left"/>
      </w:pPr>
    </w:p>
    <w:p w14:paraId="41671771" w14:textId="73DC42F2" w:rsidR="009433AC" w:rsidRDefault="003151C2" w:rsidP="00976731">
      <w:pPr>
        <w:ind w:left="360"/>
        <w:jc w:val="left"/>
      </w:pPr>
      <w:r w:rsidRPr="00F54426">
        <w:t>Prediction: Fake (64.00% confidence)</w:t>
      </w:r>
    </w:p>
    <w:p w14:paraId="5755A177" w14:textId="77777777" w:rsidR="00021537" w:rsidRDefault="00021537" w:rsidP="00976731">
      <w:pPr>
        <w:ind w:left="360"/>
        <w:jc w:val="left"/>
      </w:pPr>
    </w:p>
    <w:p w14:paraId="6CD739BE" w14:textId="77777777" w:rsidR="00021537" w:rsidRDefault="00021537" w:rsidP="00976731">
      <w:pPr>
        <w:ind w:left="360"/>
        <w:jc w:val="left"/>
      </w:pPr>
    </w:p>
    <w:p w14:paraId="1A4969A8" w14:textId="4AFF4766" w:rsidR="00976731" w:rsidRDefault="00DC79F8" w:rsidP="00DC79F8">
      <w:pPr>
        <w:pStyle w:val="figurecaption"/>
        <w:numPr>
          <w:ilvl w:val="0"/>
          <w:numId w:val="26"/>
        </w:numPr>
        <w:rPr>
          <w:sz w:val="20"/>
          <w:szCs w:val="20"/>
        </w:rPr>
      </w:pPr>
      <w:r w:rsidRPr="00DC79F8">
        <w:rPr>
          <w:sz w:val="20"/>
          <w:szCs w:val="20"/>
        </w:rPr>
        <w:t>Conclusion</w:t>
      </w:r>
    </w:p>
    <w:p w14:paraId="75376D8E" w14:textId="77777777" w:rsidR="00E01CFF" w:rsidRPr="00C85DFE" w:rsidRDefault="00E01CFF" w:rsidP="00C85DFE">
      <w:pPr>
        <w:spacing w:before="100" w:beforeAutospacing="1" w:after="100" w:afterAutospacing="1"/>
        <w:jc w:val="left"/>
        <w:rPr>
          <w:rFonts w:eastAsia="Times New Roman"/>
          <w:lang w:val="en-IN" w:eastAsia="en-IN"/>
        </w:rPr>
      </w:pPr>
      <w:r w:rsidRPr="00C85DFE">
        <w:rPr>
          <w:rFonts w:eastAsia="Times New Roman"/>
          <w:lang w:val="en-IN" w:eastAsia="en-IN"/>
        </w:rPr>
        <w:t>This project successfully demonstrated that combining Digital Image Processing and Machine Learning techniques can provide a reliable and practical solution for fake currency detection. The Random Forest model, trained on carefully extracted texture and intensity-based features, achieved a promising accuracy of 77%, indicating that handcrafted features such as Local Binary Patterns (LBP) and histogram descriptors can effectively capture the unique characteristics of genuine currency notes.</w:t>
      </w:r>
    </w:p>
    <w:p w14:paraId="6A72D10D" w14:textId="77777777" w:rsidR="00E01CFF" w:rsidRPr="00C85DFE" w:rsidRDefault="00E01CFF" w:rsidP="00C85DFE">
      <w:pPr>
        <w:spacing w:before="100" w:beforeAutospacing="1" w:after="100" w:afterAutospacing="1"/>
        <w:jc w:val="left"/>
        <w:rPr>
          <w:rFonts w:eastAsia="Times New Roman"/>
          <w:lang w:val="en-IN" w:eastAsia="en-IN"/>
        </w:rPr>
      </w:pPr>
      <w:r w:rsidRPr="00C85DFE">
        <w:rPr>
          <w:rFonts w:eastAsia="Times New Roman"/>
          <w:lang w:val="en-IN" w:eastAsia="en-IN"/>
        </w:rPr>
        <w:t>The results highlight the potential of feature-based machine learning approaches in financial security applications, while also emphasizing the importance of high-quality datasets and robust feature extraction methods.</w:t>
      </w:r>
    </w:p>
    <w:p w14:paraId="51CAD24A" w14:textId="77777777" w:rsidR="00E01CFF" w:rsidRPr="00C85DFE" w:rsidRDefault="00E01CFF" w:rsidP="00C85DFE">
      <w:pPr>
        <w:spacing w:before="100" w:beforeAutospacing="1" w:after="100" w:afterAutospacing="1"/>
        <w:jc w:val="left"/>
        <w:rPr>
          <w:rFonts w:eastAsia="Times New Roman"/>
          <w:lang w:val="en-IN" w:eastAsia="en-IN"/>
        </w:rPr>
      </w:pPr>
      <w:r w:rsidRPr="00C85DFE">
        <w:rPr>
          <w:rFonts w:eastAsia="Times New Roman"/>
          <w:lang w:val="en-IN" w:eastAsia="en-IN"/>
        </w:rPr>
        <w:t>Future work can include:</w:t>
      </w:r>
    </w:p>
    <w:p w14:paraId="38478AEB" w14:textId="77777777" w:rsidR="00C85DFE" w:rsidRDefault="00E01CFF" w:rsidP="00C85DFE">
      <w:pPr>
        <w:spacing w:before="100" w:beforeAutospacing="1" w:after="100" w:afterAutospacing="1"/>
        <w:jc w:val="left"/>
        <w:rPr>
          <w:rFonts w:eastAsia="Times New Roman"/>
          <w:lang w:val="en-IN" w:eastAsia="en-IN"/>
        </w:rPr>
      </w:pPr>
      <w:r w:rsidRPr="00C85DFE">
        <w:rPr>
          <w:rFonts w:eastAsia="Times New Roman"/>
          <w:lang w:val="en-IN" w:eastAsia="en-IN"/>
        </w:rPr>
        <w:t>• Leveraging deep learning architectures, such as Convolutional Neural Networks (CNNs), to potentially achieve higher accuracy and better generalization.</w:t>
      </w:r>
    </w:p>
    <w:p w14:paraId="6CF2304E" w14:textId="687DAC4A" w:rsidR="00E01CFF" w:rsidRPr="00C85DFE" w:rsidRDefault="00E01CFF" w:rsidP="00C85DFE">
      <w:pPr>
        <w:spacing w:before="100" w:beforeAutospacing="1" w:after="100" w:afterAutospacing="1"/>
        <w:jc w:val="left"/>
        <w:rPr>
          <w:rFonts w:eastAsia="Times New Roman"/>
          <w:lang w:val="en-IN" w:eastAsia="en-IN"/>
        </w:rPr>
      </w:pPr>
      <w:r w:rsidRPr="00C85DFE">
        <w:rPr>
          <w:rFonts w:eastAsia="Times New Roman"/>
          <w:lang w:val="en-IN" w:eastAsia="en-IN"/>
        </w:rPr>
        <w:br/>
        <w:t xml:space="preserve">• Incorporating advanced techniques such as UV watermark detection, </w:t>
      </w:r>
      <w:proofErr w:type="spellStart"/>
      <w:r w:rsidRPr="00C85DFE">
        <w:rPr>
          <w:rFonts w:eastAsia="Times New Roman"/>
          <w:lang w:val="en-IN" w:eastAsia="en-IN"/>
        </w:rPr>
        <w:t>color</w:t>
      </w:r>
      <w:proofErr w:type="spellEnd"/>
      <w:r w:rsidRPr="00C85DFE">
        <w:rPr>
          <w:rFonts w:eastAsia="Times New Roman"/>
          <w:lang w:val="en-IN" w:eastAsia="en-IN"/>
        </w:rPr>
        <w:t xml:space="preserve"> spectrum analysis, and micro-pattern recognition for more comprehensive verification.</w:t>
      </w:r>
      <w:r w:rsidRPr="00C85DFE">
        <w:rPr>
          <w:rFonts w:eastAsia="Times New Roman"/>
          <w:lang w:val="en-IN" w:eastAsia="en-IN"/>
        </w:rPr>
        <w:br/>
        <w:t>• Deploying the model on mobile or embedded devices to enable real-time, on-the-spot currency authentication, enhancing usability and accessibility.</w:t>
      </w:r>
    </w:p>
    <w:p w14:paraId="22340EDB" w14:textId="77777777" w:rsidR="00E01CFF" w:rsidRPr="00C85DFE" w:rsidRDefault="00E01CFF" w:rsidP="00C85DFE">
      <w:pPr>
        <w:spacing w:before="100" w:beforeAutospacing="1" w:after="100" w:afterAutospacing="1"/>
        <w:jc w:val="left"/>
        <w:rPr>
          <w:rFonts w:eastAsia="Times New Roman"/>
          <w:lang w:val="en-IN" w:eastAsia="en-IN"/>
        </w:rPr>
      </w:pPr>
      <w:r w:rsidRPr="00C85DFE">
        <w:rPr>
          <w:rFonts w:eastAsia="Times New Roman"/>
          <w:lang w:val="en-IN" w:eastAsia="en-IN"/>
        </w:rPr>
        <w:t>Overall, this study provides a solid foundation for developing more sophisticated, automated, and scalable solutions for counterfeit currency detection, contributing to financial security and fraud prevention.</w:t>
      </w:r>
    </w:p>
    <w:p w14:paraId="5DD19B9C" w14:textId="77777777" w:rsidR="00C85DFE" w:rsidRPr="00C85DFE" w:rsidRDefault="00C85DFE" w:rsidP="00C85DFE">
      <w:pPr>
        <w:spacing w:before="100" w:beforeAutospacing="1" w:after="100" w:afterAutospacing="1"/>
        <w:jc w:val="left"/>
        <w:rPr>
          <w:rFonts w:eastAsia="Times New Roman"/>
          <w:lang w:val="en-IN" w:eastAsia="en-IN"/>
        </w:rPr>
      </w:pPr>
    </w:p>
    <w:p w14:paraId="60111415" w14:textId="77777777" w:rsidR="00C85DFE" w:rsidRDefault="00C85DFE" w:rsidP="00C85DFE">
      <w:pPr>
        <w:jc w:val="left"/>
      </w:pPr>
      <w:r w:rsidRPr="009C259A">
        <w:t>References</w:t>
      </w:r>
    </w:p>
    <w:p w14:paraId="0A3C6544" w14:textId="77777777" w:rsidR="00C85DFE" w:rsidRPr="009C259A" w:rsidRDefault="00C85DFE" w:rsidP="00C85DFE">
      <w:pPr>
        <w:jc w:val="left"/>
      </w:pPr>
    </w:p>
    <w:p w14:paraId="4A0589F0" w14:textId="77777777" w:rsidR="00C85DFE" w:rsidRDefault="00C85DFE" w:rsidP="00C85DFE">
      <w:pPr>
        <w:jc w:val="both"/>
      </w:pPr>
      <w:r>
        <w:t>[1] T. Ojala, M. Pietikäinen, and D. Harwood, “A comparative study of texture measures with classification based on feature distributions,” Pattern Recognition, vol. 29, no. 1, pp. 51–59, 1996.</w:t>
      </w:r>
    </w:p>
    <w:p w14:paraId="5189AAC8" w14:textId="77777777" w:rsidR="00C85DFE" w:rsidRDefault="00C85DFE" w:rsidP="00C85DFE">
      <w:pPr>
        <w:jc w:val="both"/>
      </w:pPr>
    </w:p>
    <w:p w14:paraId="29699865" w14:textId="77777777" w:rsidR="00C85DFE" w:rsidRDefault="00C85DFE" w:rsidP="00C85DFE">
      <w:pPr>
        <w:jc w:val="both"/>
      </w:pPr>
      <w:r>
        <w:t>[2] R. C. Gonzalez and R. E. Woods, Digital Image Processing, 4th ed., Pearson, 2018.</w:t>
      </w:r>
    </w:p>
    <w:p w14:paraId="53081715" w14:textId="77777777" w:rsidR="00C85DFE" w:rsidRDefault="00C85DFE" w:rsidP="00C85DFE">
      <w:pPr>
        <w:jc w:val="both"/>
      </w:pPr>
    </w:p>
    <w:p w14:paraId="786A69E6" w14:textId="77777777" w:rsidR="00C85DFE" w:rsidRDefault="00C85DFE" w:rsidP="00C85DFE">
      <w:pPr>
        <w:jc w:val="both"/>
      </w:pPr>
      <w:r>
        <w:t>[3] S. Mallat, “A theory for multiresolution signal decomposition: the wavelet representation,” IEEE Transactions on Pattern Analysis and Machine Intelligence, vol. 11, no. 7, pp. 674–693, 1989.</w:t>
      </w:r>
    </w:p>
    <w:p w14:paraId="256DA4A0" w14:textId="77777777" w:rsidR="00C85DFE" w:rsidRDefault="00C85DFE" w:rsidP="00C85DFE">
      <w:pPr>
        <w:jc w:val="both"/>
      </w:pPr>
    </w:p>
    <w:p w14:paraId="7A516291" w14:textId="77777777" w:rsidR="00C85DFE" w:rsidRDefault="00C85DFE" w:rsidP="00C85DFE">
      <w:pPr>
        <w:jc w:val="both"/>
      </w:pPr>
      <w:r>
        <w:t xml:space="preserve">[4] scikit-image: Image processing in Python – </w:t>
      </w:r>
      <w:hyperlink r:id="rId13" w:history="1">
        <w:r w:rsidRPr="00610B8C">
          <w:rPr>
            <w:rStyle w:val="Hyperlink"/>
          </w:rPr>
          <w:t>https://scikit-image.org/</w:t>
        </w:r>
      </w:hyperlink>
    </w:p>
    <w:p w14:paraId="1F3F49B7" w14:textId="77777777" w:rsidR="00C85DFE" w:rsidRDefault="00C85DFE" w:rsidP="00C85DFE">
      <w:pPr>
        <w:jc w:val="both"/>
      </w:pPr>
    </w:p>
    <w:p w14:paraId="59FBC0D4" w14:textId="77777777" w:rsidR="00C85DFE" w:rsidRDefault="00C85DFE" w:rsidP="00C85DFE">
      <w:pPr>
        <w:jc w:val="both"/>
      </w:pPr>
      <w:r>
        <w:t>[5] Scikit-learn documentation: https://scikit-learn.org/stable/</w:t>
      </w:r>
    </w:p>
    <w:p w14:paraId="2A216C91" w14:textId="77777777" w:rsidR="00C85DFE" w:rsidRDefault="00C85DFE" w:rsidP="00C85DFE">
      <w:pPr>
        <w:pStyle w:val="references"/>
        <w:numPr>
          <w:ilvl w:val="0"/>
          <w:numId w:val="0"/>
        </w:numPr>
        <w:spacing w:line="240" w:lineRule="auto"/>
        <w:ind w:left="360" w:hanging="360"/>
        <w:rPr>
          <w:rFonts w:eastAsia="SimSun"/>
          <w:b/>
          <w:noProof w:val="0"/>
          <w:color w:val="FFC000"/>
          <w:spacing w:val="-1"/>
          <w:sz w:val="20"/>
          <w:szCs w:val="20"/>
          <w:lang w:eastAsia="x-none"/>
        </w:rPr>
      </w:pPr>
    </w:p>
    <w:p w14:paraId="69904E19" w14:textId="77777777" w:rsidR="00C85DFE" w:rsidRDefault="00C85DFE" w:rsidP="00C85DFE">
      <w:pPr>
        <w:pStyle w:val="ListParagraph"/>
        <w:spacing w:before="100" w:beforeAutospacing="1" w:after="100" w:afterAutospacing="1"/>
        <w:ind w:left="1008"/>
        <w:jc w:val="left"/>
        <w:rPr>
          <w:rFonts w:eastAsia="Times New Roman"/>
          <w:lang w:val="en-IN" w:eastAsia="en-IN"/>
        </w:rPr>
      </w:pPr>
    </w:p>
    <w:p w14:paraId="0CC323AB" w14:textId="77777777" w:rsidR="00C85DFE" w:rsidRDefault="00C85DFE" w:rsidP="00C85DFE">
      <w:pPr>
        <w:pStyle w:val="ListParagraph"/>
        <w:spacing w:before="100" w:beforeAutospacing="1" w:after="100" w:afterAutospacing="1"/>
        <w:ind w:left="1008"/>
        <w:jc w:val="left"/>
        <w:rPr>
          <w:rFonts w:eastAsia="Times New Roman"/>
          <w:lang w:val="en-IN" w:eastAsia="en-IN"/>
        </w:rPr>
      </w:pPr>
    </w:p>
    <w:p w14:paraId="5B164543" w14:textId="77777777" w:rsidR="00C85DFE" w:rsidRPr="00801278" w:rsidRDefault="00C85DFE" w:rsidP="00C85DFE">
      <w:pPr>
        <w:pStyle w:val="ListParagraph"/>
        <w:spacing w:before="100" w:beforeAutospacing="1" w:after="100" w:afterAutospacing="1"/>
        <w:ind w:left="1008"/>
        <w:jc w:val="left"/>
        <w:rPr>
          <w:rFonts w:eastAsia="Times New Roman"/>
          <w:lang w:val="en-IN" w:eastAsia="en-IN"/>
        </w:rPr>
      </w:pPr>
    </w:p>
    <w:p w14:paraId="6B1523A8" w14:textId="77777777" w:rsidR="002153F4" w:rsidRDefault="002153F4" w:rsidP="00C85DFE">
      <w:pPr>
        <w:jc w:val="left"/>
      </w:pPr>
    </w:p>
    <w:p w14:paraId="7CEA50D5" w14:textId="77777777" w:rsidR="00021537" w:rsidRDefault="00021537" w:rsidP="00C85DFE">
      <w:pPr>
        <w:jc w:val="left"/>
      </w:pPr>
    </w:p>
    <w:p w14:paraId="637F75FB" w14:textId="77777777" w:rsidR="00021537" w:rsidRDefault="00021537" w:rsidP="00C85DFE">
      <w:pPr>
        <w:jc w:val="left"/>
      </w:pPr>
    </w:p>
    <w:p w14:paraId="799F2B0C" w14:textId="77777777" w:rsidR="0059705C" w:rsidRDefault="0059705C" w:rsidP="00C85DFE">
      <w:pPr>
        <w:jc w:val="left"/>
      </w:pPr>
    </w:p>
    <w:p w14:paraId="35999B0C" w14:textId="77777777" w:rsidR="0059705C" w:rsidRDefault="0059705C" w:rsidP="00C85DFE">
      <w:pPr>
        <w:jc w:val="left"/>
      </w:pPr>
    </w:p>
    <w:p w14:paraId="3ACFFCD5" w14:textId="77777777" w:rsidR="0059705C" w:rsidRDefault="0059705C" w:rsidP="00C85DFE">
      <w:pPr>
        <w:jc w:val="left"/>
      </w:pPr>
    </w:p>
    <w:p w14:paraId="5F5CB297" w14:textId="77777777" w:rsidR="0059705C" w:rsidRDefault="0059705C" w:rsidP="00C85DFE">
      <w:pPr>
        <w:jc w:val="left"/>
      </w:pPr>
    </w:p>
    <w:p w14:paraId="5A555B72" w14:textId="77777777" w:rsidR="0059705C" w:rsidRDefault="0059705C" w:rsidP="00C85DFE">
      <w:pPr>
        <w:jc w:val="left"/>
      </w:pPr>
    </w:p>
    <w:p w14:paraId="3C7E8DF8" w14:textId="77777777" w:rsidR="0059705C" w:rsidRDefault="0059705C" w:rsidP="00C85DFE">
      <w:pPr>
        <w:jc w:val="left"/>
      </w:pPr>
    </w:p>
    <w:p w14:paraId="0A1DE4AC" w14:textId="77777777" w:rsidR="0059705C" w:rsidRDefault="0059705C" w:rsidP="00C85DFE">
      <w:pPr>
        <w:jc w:val="left"/>
      </w:pPr>
    </w:p>
    <w:p w14:paraId="4BEAF3AE" w14:textId="77777777" w:rsidR="0059705C" w:rsidRDefault="0059705C" w:rsidP="00C85DFE">
      <w:pPr>
        <w:jc w:val="left"/>
      </w:pPr>
    </w:p>
    <w:p w14:paraId="2C6CC8E7" w14:textId="77777777" w:rsidR="00801278" w:rsidRDefault="00801278" w:rsidP="00C85DFE">
      <w:pPr>
        <w:jc w:val="left"/>
      </w:pPr>
    </w:p>
    <w:p w14:paraId="6BF5D741" w14:textId="77777777" w:rsidR="00801278" w:rsidRDefault="00801278" w:rsidP="00C85DFE">
      <w:pPr>
        <w:jc w:val="left"/>
      </w:pPr>
    </w:p>
    <w:p w14:paraId="7EF2DF08" w14:textId="77777777" w:rsidR="00801278" w:rsidRDefault="00801278" w:rsidP="00C85DFE">
      <w:pPr>
        <w:jc w:val="left"/>
      </w:pPr>
    </w:p>
    <w:p w14:paraId="66E9044D" w14:textId="77777777" w:rsidR="00801278" w:rsidRDefault="00801278" w:rsidP="00C85DFE">
      <w:pPr>
        <w:jc w:val="left"/>
      </w:pPr>
    </w:p>
    <w:p w14:paraId="62CD364B" w14:textId="77777777" w:rsidR="00801278" w:rsidRDefault="00801278" w:rsidP="00C85DFE">
      <w:pPr>
        <w:jc w:val="left"/>
      </w:pPr>
    </w:p>
    <w:p w14:paraId="6662A5B4" w14:textId="77777777" w:rsidR="00801278" w:rsidRDefault="00801278" w:rsidP="00C85DFE">
      <w:pPr>
        <w:jc w:val="left"/>
      </w:pPr>
    </w:p>
    <w:p w14:paraId="359F4C09" w14:textId="77777777" w:rsidR="00801278" w:rsidRDefault="00801278" w:rsidP="00C85DFE">
      <w:pPr>
        <w:jc w:val="left"/>
      </w:pPr>
    </w:p>
    <w:p w14:paraId="72E64342" w14:textId="77777777" w:rsidR="00801278" w:rsidRDefault="00801278" w:rsidP="00C85DFE">
      <w:pPr>
        <w:jc w:val="left"/>
      </w:pPr>
    </w:p>
    <w:p w14:paraId="077913C3" w14:textId="77777777" w:rsidR="00801278" w:rsidRDefault="00801278" w:rsidP="00C85DFE">
      <w:pPr>
        <w:jc w:val="left"/>
      </w:pPr>
    </w:p>
    <w:p w14:paraId="1E4D94CD" w14:textId="77777777" w:rsidR="00801278" w:rsidRDefault="00801278" w:rsidP="00C85DFE">
      <w:pPr>
        <w:jc w:val="left"/>
      </w:pPr>
    </w:p>
    <w:p w14:paraId="47EDE8ED" w14:textId="13C9AC1D" w:rsidR="00836367" w:rsidRDefault="00836367" w:rsidP="0004015D">
      <w:pPr>
        <w:pStyle w:val="references"/>
        <w:numPr>
          <w:ilvl w:val="0"/>
          <w:numId w:val="0"/>
        </w:numPr>
        <w:spacing w:line="240" w:lineRule="auto"/>
        <w:jc w:val="left"/>
        <w:rPr>
          <w:rFonts w:eastAsia="SimSun"/>
          <w:b/>
          <w:noProof w:val="0"/>
          <w:color w:val="00B0F0"/>
          <w:spacing w:val="-1"/>
          <w:sz w:val="20"/>
          <w:szCs w:val="20"/>
          <w:lang w:eastAsia="x-none"/>
        </w:rPr>
      </w:pPr>
    </w:p>
    <w:sectPr w:rsidR="00836367" w:rsidSect="0004015D">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8325B" w14:textId="77777777" w:rsidR="003C18AD" w:rsidRDefault="003C18AD" w:rsidP="001A3B3D">
      <w:r>
        <w:separator/>
      </w:r>
    </w:p>
  </w:endnote>
  <w:endnote w:type="continuationSeparator" w:id="0">
    <w:p w14:paraId="236F3BF5" w14:textId="77777777" w:rsidR="003C18AD" w:rsidRDefault="003C18A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640743A9" w:rsidR="001A3B3D" w:rsidRPr="003B4B4C" w:rsidRDefault="001A3B3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B93A3" w14:textId="77777777" w:rsidR="003C18AD" w:rsidRDefault="003C18AD" w:rsidP="001A3B3D">
      <w:r>
        <w:separator/>
      </w:r>
    </w:p>
  </w:footnote>
  <w:footnote w:type="continuationSeparator" w:id="0">
    <w:p w14:paraId="059337A3" w14:textId="77777777" w:rsidR="003C18AD" w:rsidRDefault="003C18A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F7674A"/>
    <w:multiLevelType w:val="hybridMultilevel"/>
    <w:tmpl w:val="96388CCA"/>
    <w:lvl w:ilvl="0" w:tplc="40090013">
      <w:start w:val="1"/>
      <w:numFmt w:val="upp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2" w15:restartNumberingAfterBreak="0">
    <w:nsid w:val="07BF53F9"/>
    <w:multiLevelType w:val="hybridMultilevel"/>
    <w:tmpl w:val="F692FF0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9CB5647"/>
    <w:multiLevelType w:val="hybridMultilevel"/>
    <w:tmpl w:val="41DCE93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0FDD3A1E"/>
    <w:multiLevelType w:val="hybridMultilevel"/>
    <w:tmpl w:val="B792EA4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C97108E"/>
    <w:multiLevelType w:val="hybridMultilevel"/>
    <w:tmpl w:val="B59A7280"/>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4EF2B02"/>
    <w:multiLevelType w:val="hybridMultilevel"/>
    <w:tmpl w:val="38F43764"/>
    <w:lvl w:ilvl="0" w:tplc="40090015">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269F6430"/>
    <w:multiLevelType w:val="multilevel"/>
    <w:tmpl w:val="82FE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EEE17C7"/>
    <w:multiLevelType w:val="multilevel"/>
    <w:tmpl w:val="E71A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37E6FDD"/>
    <w:multiLevelType w:val="hybridMultilevel"/>
    <w:tmpl w:val="E9A29068"/>
    <w:lvl w:ilvl="0" w:tplc="BB006F30">
      <w:start w:val="1"/>
      <w:numFmt w:val="upperRoman"/>
      <w:lvlText w:val="%1."/>
      <w:lvlJc w:val="left"/>
      <w:pPr>
        <w:ind w:left="1008" w:hanging="72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7148FE"/>
    <w:multiLevelType w:val="hybridMultilevel"/>
    <w:tmpl w:val="EF1EF9B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BBA6297"/>
    <w:multiLevelType w:val="multilevel"/>
    <w:tmpl w:val="2D6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744DA"/>
    <w:multiLevelType w:val="hybridMultilevel"/>
    <w:tmpl w:val="21D2FD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32023D"/>
    <w:multiLevelType w:val="hybridMultilevel"/>
    <w:tmpl w:val="CDDAAC10"/>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4A80075"/>
    <w:multiLevelType w:val="hybridMultilevel"/>
    <w:tmpl w:val="1A54705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2C5F25"/>
    <w:multiLevelType w:val="hybridMultilevel"/>
    <w:tmpl w:val="1A5470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833D6C"/>
    <w:multiLevelType w:val="hybridMultilevel"/>
    <w:tmpl w:val="2BD875AA"/>
    <w:lvl w:ilvl="0" w:tplc="40090015">
      <w:start w:val="1"/>
      <w:numFmt w:val="upperLetter"/>
      <w:lvlText w:val="%1."/>
      <w:lvlJc w:val="left"/>
      <w:pPr>
        <w:ind w:left="1728" w:hanging="360"/>
      </w:p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35" w15:restartNumberingAfterBreak="0">
    <w:nsid w:val="6C402C58"/>
    <w:multiLevelType w:val="hybridMultilevel"/>
    <w:tmpl w:val="4BEC339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7" w15:restartNumberingAfterBreak="0">
    <w:nsid w:val="71A8054A"/>
    <w:multiLevelType w:val="hybridMultilevel"/>
    <w:tmpl w:val="D41CC9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4EC6167"/>
    <w:multiLevelType w:val="hybridMultilevel"/>
    <w:tmpl w:val="F516CE62"/>
    <w:lvl w:ilvl="0" w:tplc="40090015">
      <w:start w:val="1"/>
      <w:numFmt w:val="upperLetter"/>
      <w:lvlText w:val="%1."/>
      <w:lvlJc w:val="left"/>
      <w:pPr>
        <w:ind w:left="1368" w:hanging="360"/>
      </w:pPr>
    </w:lvl>
    <w:lvl w:ilvl="1" w:tplc="40090019" w:tentative="1">
      <w:start w:val="1"/>
      <w:numFmt w:val="lowerLetter"/>
      <w:lvlText w:val="%2."/>
      <w:lvlJc w:val="left"/>
      <w:pPr>
        <w:ind w:left="2088" w:hanging="360"/>
      </w:pPr>
    </w:lvl>
    <w:lvl w:ilvl="2" w:tplc="4009001B" w:tentative="1">
      <w:start w:val="1"/>
      <w:numFmt w:val="lowerRoman"/>
      <w:lvlText w:val="%3."/>
      <w:lvlJc w:val="right"/>
      <w:pPr>
        <w:ind w:left="2808" w:hanging="180"/>
      </w:pPr>
    </w:lvl>
    <w:lvl w:ilvl="3" w:tplc="4009000F" w:tentative="1">
      <w:start w:val="1"/>
      <w:numFmt w:val="decimal"/>
      <w:lvlText w:val="%4."/>
      <w:lvlJc w:val="left"/>
      <w:pPr>
        <w:ind w:left="3528" w:hanging="360"/>
      </w:pPr>
    </w:lvl>
    <w:lvl w:ilvl="4" w:tplc="40090019" w:tentative="1">
      <w:start w:val="1"/>
      <w:numFmt w:val="lowerLetter"/>
      <w:lvlText w:val="%5."/>
      <w:lvlJc w:val="left"/>
      <w:pPr>
        <w:ind w:left="4248" w:hanging="360"/>
      </w:pPr>
    </w:lvl>
    <w:lvl w:ilvl="5" w:tplc="4009001B" w:tentative="1">
      <w:start w:val="1"/>
      <w:numFmt w:val="lowerRoman"/>
      <w:lvlText w:val="%6."/>
      <w:lvlJc w:val="right"/>
      <w:pPr>
        <w:ind w:left="4968" w:hanging="180"/>
      </w:pPr>
    </w:lvl>
    <w:lvl w:ilvl="6" w:tplc="4009000F" w:tentative="1">
      <w:start w:val="1"/>
      <w:numFmt w:val="decimal"/>
      <w:lvlText w:val="%7."/>
      <w:lvlJc w:val="left"/>
      <w:pPr>
        <w:ind w:left="5688" w:hanging="360"/>
      </w:pPr>
    </w:lvl>
    <w:lvl w:ilvl="7" w:tplc="40090019" w:tentative="1">
      <w:start w:val="1"/>
      <w:numFmt w:val="lowerLetter"/>
      <w:lvlText w:val="%8."/>
      <w:lvlJc w:val="left"/>
      <w:pPr>
        <w:ind w:left="6408" w:hanging="360"/>
      </w:pPr>
    </w:lvl>
    <w:lvl w:ilvl="8" w:tplc="4009001B" w:tentative="1">
      <w:start w:val="1"/>
      <w:numFmt w:val="lowerRoman"/>
      <w:lvlText w:val="%9."/>
      <w:lvlJc w:val="right"/>
      <w:pPr>
        <w:ind w:left="7128" w:hanging="180"/>
      </w:pPr>
    </w:lvl>
  </w:abstractNum>
  <w:abstractNum w:abstractNumId="39" w15:restartNumberingAfterBreak="0">
    <w:nsid w:val="7AD93A56"/>
    <w:multiLevelType w:val="multilevel"/>
    <w:tmpl w:val="6E6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E5DA5"/>
    <w:multiLevelType w:val="multilevel"/>
    <w:tmpl w:val="903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22232">
    <w:abstractNumId w:val="22"/>
  </w:num>
  <w:num w:numId="2" w16cid:durableId="1290478526">
    <w:abstractNumId w:val="35"/>
  </w:num>
  <w:num w:numId="3" w16cid:durableId="655651972">
    <w:abstractNumId w:val="20"/>
  </w:num>
  <w:num w:numId="4" w16cid:durableId="392586815">
    <w:abstractNumId w:val="24"/>
  </w:num>
  <w:num w:numId="5" w16cid:durableId="1041828771">
    <w:abstractNumId w:val="24"/>
  </w:num>
  <w:num w:numId="6" w16cid:durableId="1737362745">
    <w:abstractNumId w:val="24"/>
  </w:num>
  <w:num w:numId="7" w16cid:durableId="318120516">
    <w:abstractNumId w:val="24"/>
  </w:num>
  <w:num w:numId="8" w16cid:durableId="224414920">
    <w:abstractNumId w:val="31"/>
  </w:num>
  <w:num w:numId="9" w16cid:durableId="134227590">
    <w:abstractNumId w:val="36"/>
  </w:num>
  <w:num w:numId="10" w16cid:durableId="485099281">
    <w:abstractNumId w:val="23"/>
  </w:num>
  <w:num w:numId="11" w16cid:durableId="758210330">
    <w:abstractNumId w:val="17"/>
  </w:num>
  <w:num w:numId="12" w16cid:durableId="2112242798">
    <w:abstractNumId w:val="16"/>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6"/>
  </w:num>
  <w:num w:numId="25" w16cid:durableId="83577282">
    <w:abstractNumId w:val="27"/>
  </w:num>
  <w:num w:numId="26" w16cid:durableId="368067031">
    <w:abstractNumId w:val="11"/>
  </w:num>
  <w:num w:numId="27" w16cid:durableId="238249832">
    <w:abstractNumId w:val="25"/>
  </w:num>
  <w:num w:numId="28" w16cid:durableId="231700770">
    <w:abstractNumId w:val="30"/>
  </w:num>
  <w:num w:numId="29" w16cid:durableId="1483235170">
    <w:abstractNumId w:val="14"/>
  </w:num>
  <w:num w:numId="30" w16cid:durableId="128985762">
    <w:abstractNumId w:val="29"/>
  </w:num>
  <w:num w:numId="31" w16cid:durableId="1334140794">
    <w:abstractNumId w:val="13"/>
  </w:num>
  <w:num w:numId="32" w16cid:durableId="1204638844">
    <w:abstractNumId w:val="34"/>
  </w:num>
  <w:num w:numId="33" w16cid:durableId="548568812">
    <w:abstractNumId w:val="38"/>
  </w:num>
  <w:num w:numId="34" w16cid:durableId="1641880920">
    <w:abstractNumId w:val="33"/>
  </w:num>
  <w:num w:numId="35" w16cid:durableId="1186627341">
    <w:abstractNumId w:val="12"/>
  </w:num>
  <w:num w:numId="36" w16cid:durableId="821045307">
    <w:abstractNumId w:val="32"/>
  </w:num>
  <w:num w:numId="37" w16cid:durableId="2036033713">
    <w:abstractNumId w:val="18"/>
  </w:num>
  <w:num w:numId="38" w16cid:durableId="2000648963">
    <w:abstractNumId w:val="37"/>
  </w:num>
  <w:num w:numId="39" w16cid:durableId="548416925">
    <w:abstractNumId w:val="15"/>
  </w:num>
  <w:num w:numId="40" w16cid:durableId="528877160">
    <w:abstractNumId w:val="40"/>
  </w:num>
  <w:num w:numId="41" w16cid:durableId="911741781">
    <w:abstractNumId w:val="39"/>
  </w:num>
  <w:num w:numId="42" w16cid:durableId="697119126">
    <w:abstractNumId w:val="28"/>
  </w:num>
  <w:num w:numId="43" w16cid:durableId="1622565922">
    <w:abstractNumId w:val="21"/>
  </w:num>
  <w:num w:numId="44" w16cid:durableId="9263087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6F66"/>
    <w:rsid w:val="00021537"/>
    <w:rsid w:val="0004015D"/>
    <w:rsid w:val="0004781E"/>
    <w:rsid w:val="00051BC3"/>
    <w:rsid w:val="00070E9B"/>
    <w:rsid w:val="0008758A"/>
    <w:rsid w:val="000951FA"/>
    <w:rsid w:val="000954FB"/>
    <w:rsid w:val="000C1E68"/>
    <w:rsid w:val="000C2F31"/>
    <w:rsid w:val="000C4438"/>
    <w:rsid w:val="000D36F9"/>
    <w:rsid w:val="000F76C0"/>
    <w:rsid w:val="0012607C"/>
    <w:rsid w:val="001324F1"/>
    <w:rsid w:val="00140FDF"/>
    <w:rsid w:val="001718DD"/>
    <w:rsid w:val="001A2EFD"/>
    <w:rsid w:val="001A3B3D"/>
    <w:rsid w:val="001B67DC"/>
    <w:rsid w:val="001D30E7"/>
    <w:rsid w:val="002153F4"/>
    <w:rsid w:val="002254A9"/>
    <w:rsid w:val="00233D97"/>
    <w:rsid w:val="002347A2"/>
    <w:rsid w:val="002612D4"/>
    <w:rsid w:val="002850E3"/>
    <w:rsid w:val="002C1842"/>
    <w:rsid w:val="002D6B9A"/>
    <w:rsid w:val="002E5F6F"/>
    <w:rsid w:val="002E7CBA"/>
    <w:rsid w:val="002F527D"/>
    <w:rsid w:val="002F7901"/>
    <w:rsid w:val="003000AE"/>
    <w:rsid w:val="00312AFE"/>
    <w:rsid w:val="003151C2"/>
    <w:rsid w:val="00326C0E"/>
    <w:rsid w:val="0034609E"/>
    <w:rsid w:val="00353C87"/>
    <w:rsid w:val="00354FCF"/>
    <w:rsid w:val="0035639D"/>
    <w:rsid w:val="0036700D"/>
    <w:rsid w:val="00371CA6"/>
    <w:rsid w:val="00390A83"/>
    <w:rsid w:val="00392B6C"/>
    <w:rsid w:val="00397225"/>
    <w:rsid w:val="003A19E2"/>
    <w:rsid w:val="003B2B40"/>
    <w:rsid w:val="003B4B4C"/>
    <w:rsid w:val="003B4E04"/>
    <w:rsid w:val="003C04DB"/>
    <w:rsid w:val="003C18AD"/>
    <w:rsid w:val="003F5A08"/>
    <w:rsid w:val="003F7949"/>
    <w:rsid w:val="00402641"/>
    <w:rsid w:val="004077E7"/>
    <w:rsid w:val="004107FB"/>
    <w:rsid w:val="00420716"/>
    <w:rsid w:val="00421799"/>
    <w:rsid w:val="00431670"/>
    <w:rsid w:val="004325FB"/>
    <w:rsid w:val="004432BA"/>
    <w:rsid w:val="0044407E"/>
    <w:rsid w:val="00447BB9"/>
    <w:rsid w:val="00454421"/>
    <w:rsid w:val="0046031D"/>
    <w:rsid w:val="0046692A"/>
    <w:rsid w:val="00473AC9"/>
    <w:rsid w:val="0048108D"/>
    <w:rsid w:val="0049040D"/>
    <w:rsid w:val="00493E99"/>
    <w:rsid w:val="00495427"/>
    <w:rsid w:val="004A6B79"/>
    <w:rsid w:val="004C641B"/>
    <w:rsid w:val="004D72B5"/>
    <w:rsid w:val="004E3C79"/>
    <w:rsid w:val="005067CE"/>
    <w:rsid w:val="00535FB4"/>
    <w:rsid w:val="00551B7F"/>
    <w:rsid w:val="0056610F"/>
    <w:rsid w:val="00570992"/>
    <w:rsid w:val="00575BCA"/>
    <w:rsid w:val="00582C8E"/>
    <w:rsid w:val="0059705C"/>
    <w:rsid w:val="005B0344"/>
    <w:rsid w:val="005B520E"/>
    <w:rsid w:val="005E2800"/>
    <w:rsid w:val="00605825"/>
    <w:rsid w:val="00645D22"/>
    <w:rsid w:val="00651A08"/>
    <w:rsid w:val="00654204"/>
    <w:rsid w:val="00670434"/>
    <w:rsid w:val="0068228F"/>
    <w:rsid w:val="00682B3D"/>
    <w:rsid w:val="006924BD"/>
    <w:rsid w:val="00693696"/>
    <w:rsid w:val="006B6B66"/>
    <w:rsid w:val="006E3C2E"/>
    <w:rsid w:val="006F6D3D"/>
    <w:rsid w:val="007142F8"/>
    <w:rsid w:val="00715BEA"/>
    <w:rsid w:val="00737025"/>
    <w:rsid w:val="00740EEA"/>
    <w:rsid w:val="00774662"/>
    <w:rsid w:val="007918A6"/>
    <w:rsid w:val="00794804"/>
    <w:rsid w:val="007A0C74"/>
    <w:rsid w:val="007A4212"/>
    <w:rsid w:val="007B33F1"/>
    <w:rsid w:val="007B5A15"/>
    <w:rsid w:val="007B6DDA"/>
    <w:rsid w:val="007C0308"/>
    <w:rsid w:val="007C2FF2"/>
    <w:rsid w:val="007C6F08"/>
    <w:rsid w:val="007D6232"/>
    <w:rsid w:val="007E1AFF"/>
    <w:rsid w:val="007F1F99"/>
    <w:rsid w:val="007F768F"/>
    <w:rsid w:val="00801278"/>
    <w:rsid w:val="00804067"/>
    <w:rsid w:val="0080791D"/>
    <w:rsid w:val="00810E26"/>
    <w:rsid w:val="008110CE"/>
    <w:rsid w:val="00816184"/>
    <w:rsid w:val="008222BE"/>
    <w:rsid w:val="00836367"/>
    <w:rsid w:val="00854665"/>
    <w:rsid w:val="00855239"/>
    <w:rsid w:val="00873603"/>
    <w:rsid w:val="00874C79"/>
    <w:rsid w:val="00877036"/>
    <w:rsid w:val="00881F0E"/>
    <w:rsid w:val="008A2C7D"/>
    <w:rsid w:val="008B6524"/>
    <w:rsid w:val="008C3C24"/>
    <w:rsid w:val="008C4B23"/>
    <w:rsid w:val="008F1ABD"/>
    <w:rsid w:val="008F6E2C"/>
    <w:rsid w:val="00917E88"/>
    <w:rsid w:val="009303D9"/>
    <w:rsid w:val="00930B24"/>
    <w:rsid w:val="00933C64"/>
    <w:rsid w:val="009433AC"/>
    <w:rsid w:val="00954EBF"/>
    <w:rsid w:val="00970D63"/>
    <w:rsid w:val="00972203"/>
    <w:rsid w:val="00976731"/>
    <w:rsid w:val="00984512"/>
    <w:rsid w:val="00994367"/>
    <w:rsid w:val="009A51E4"/>
    <w:rsid w:val="009C259A"/>
    <w:rsid w:val="009D5FCB"/>
    <w:rsid w:val="009D7A57"/>
    <w:rsid w:val="009F1D79"/>
    <w:rsid w:val="00A059B3"/>
    <w:rsid w:val="00A13A89"/>
    <w:rsid w:val="00A31513"/>
    <w:rsid w:val="00A41497"/>
    <w:rsid w:val="00A46460"/>
    <w:rsid w:val="00A57670"/>
    <w:rsid w:val="00AC6C4D"/>
    <w:rsid w:val="00AE3409"/>
    <w:rsid w:val="00B05FA9"/>
    <w:rsid w:val="00B11A60"/>
    <w:rsid w:val="00B22613"/>
    <w:rsid w:val="00B44A76"/>
    <w:rsid w:val="00B66F5D"/>
    <w:rsid w:val="00B70578"/>
    <w:rsid w:val="00B768D1"/>
    <w:rsid w:val="00B80FD9"/>
    <w:rsid w:val="00BA1025"/>
    <w:rsid w:val="00BC3420"/>
    <w:rsid w:val="00BC71D9"/>
    <w:rsid w:val="00BD5962"/>
    <w:rsid w:val="00BD670B"/>
    <w:rsid w:val="00BD6ABF"/>
    <w:rsid w:val="00BE5BDE"/>
    <w:rsid w:val="00BE7D3C"/>
    <w:rsid w:val="00BF5E3E"/>
    <w:rsid w:val="00BF5FF6"/>
    <w:rsid w:val="00BF69A7"/>
    <w:rsid w:val="00C0207F"/>
    <w:rsid w:val="00C15C8C"/>
    <w:rsid w:val="00C16117"/>
    <w:rsid w:val="00C27FAA"/>
    <w:rsid w:val="00C3075A"/>
    <w:rsid w:val="00C37ACC"/>
    <w:rsid w:val="00C45ED8"/>
    <w:rsid w:val="00C639C3"/>
    <w:rsid w:val="00C8040C"/>
    <w:rsid w:val="00C85DFE"/>
    <w:rsid w:val="00C871EF"/>
    <w:rsid w:val="00C90755"/>
    <w:rsid w:val="00C919A4"/>
    <w:rsid w:val="00C929B4"/>
    <w:rsid w:val="00CA4392"/>
    <w:rsid w:val="00CB7B5D"/>
    <w:rsid w:val="00CC393F"/>
    <w:rsid w:val="00CF008D"/>
    <w:rsid w:val="00CF41F9"/>
    <w:rsid w:val="00D2176E"/>
    <w:rsid w:val="00D22DA7"/>
    <w:rsid w:val="00D30160"/>
    <w:rsid w:val="00D4134F"/>
    <w:rsid w:val="00D54131"/>
    <w:rsid w:val="00D632BE"/>
    <w:rsid w:val="00D701D5"/>
    <w:rsid w:val="00D7057D"/>
    <w:rsid w:val="00D72D06"/>
    <w:rsid w:val="00D7522C"/>
    <w:rsid w:val="00D7536F"/>
    <w:rsid w:val="00D76668"/>
    <w:rsid w:val="00D92AAA"/>
    <w:rsid w:val="00D95916"/>
    <w:rsid w:val="00DB1CF3"/>
    <w:rsid w:val="00DC79F8"/>
    <w:rsid w:val="00E01CFF"/>
    <w:rsid w:val="00E07383"/>
    <w:rsid w:val="00E132C3"/>
    <w:rsid w:val="00E165BC"/>
    <w:rsid w:val="00E204AA"/>
    <w:rsid w:val="00E2140A"/>
    <w:rsid w:val="00E45CD8"/>
    <w:rsid w:val="00E61E12"/>
    <w:rsid w:val="00E7596C"/>
    <w:rsid w:val="00E878F2"/>
    <w:rsid w:val="00EA3C28"/>
    <w:rsid w:val="00EB5191"/>
    <w:rsid w:val="00EC15B9"/>
    <w:rsid w:val="00ED0149"/>
    <w:rsid w:val="00ED53AB"/>
    <w:rsid w:val="00EF7DE3"/>
    <w:rsid w:val="00F03103"/>
    <w:rsid w:val="00F21EE1"/>
    <w:rsid w:val="00F271DE"/>
    <w:rsid w:val="00F3522D"/>
    <w:rsid w:val="00F3774B"/>
    <w:rsid w:val="00F44186"/>
    <w:rsid w:val="00F627DA"/>
    <w:rsid w:val="00F7288F"/>
    <w:rsid w:val="00F847A6"/>
    <w:rsid w:val="00F9441B"/>
    <w:rsid w:val="00FA2A0C"/>
    <w:rsid w:val="00FA4C32"/>
    <w:rsid w:val="00FE28B5"/>
    <w:rsid w:val="00FE7114"/>
    <w:rsid w:val="00FF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93E99"/>
    <w:pPr>
      <w:ind w:left="720"/>
      <w:contextualSpacing/>
    </w:pPr>
  </w:style>
  <w:style w:type="character" w:styleId="Hyperlink">
    <w:name w:val="Hyperlink"/>
    <w:basedOn w:val="DefaultParagraphFont"/>
    <w:rsid w:val="00774662"/>
    <w:rPr>
      <w:color w:val="0563C1" w:themeColor="hyperlink"/>
      <w:u w:val="single"/>
    </w:rPr>
  </w:style>
  <w:style w:type="character" w:styleId="UnresolvedMention">
    <w:name w:val="Unresolved Mention"/>
    <w:basedOn w:val="DefaultParagraphFont"/>
    <w:uiPriority w:val="99"/>
    <w:semiHidden/>
    <w:unhideWhenUsed/>
    <w:rsid w:val="00774662"/>
    <w:rPr>
      <w:color w:val="605E5C"/>
      <w:shd w:val="clear" w:color="auto" w:fill="E1DFDD"/>
    </w:rPr>
  </w:style>
  <w:style w:type="paragraph" w:styleId="NormalWeb">
    <w:name w:val="Normal (Web)"/>
    <w:basedOn w:val="Normal"/>
    <w:uiPriority w:val="99"/>
    <w:rsid w:val="0073702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ikit-imag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Yokshithchowdary kuchipudi</cp:lastModifiedBy>
  <cp:revision>4</cp:revision>
  <dcterms:created xsi:type="dcterms:W3CDTF">2025-11-08T06:14:00Z</dcterms:created>
  <dcterms:modified xsi:type="dcterms:W3CDTF">2025-11-08T06:16:00Z</dcterms:modified>
</cp:coreProperties>
</file>