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SOUL CAFE</w:t>
        <w:br/>
        <w:t>MICRO CLUB SITE FILE</w:t>
        <w:br/>
        <w:t>PI-CLUB-002</w:t>
        <w:br/>
        <w:t>Version 0.3</w:t>
      </w:r>
    </w:p>
    <w:p>
      <w:pPr>
        <w:jc w:val="center"/>
      </w:pPr>
      <w:r>
        <w:t>WORKING DRAFT — PARTICIPANT DETAILS AND SITE EVIDENCE PENDING</w:t>
      </w:r>
    </w:p>
    <w:p>
      <w:pPr>
        <w:pStyle w:val="Heading1"/>
      </w:pPr>
      <w:r>
        <w:t>1. Cover and 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Field</w:t>
            </w:r>
          </w:p>
        </w:tc>
        <w:tc>
          <w:tcPr>
            <w:tcW w:type="dxa" w:w="5040"/>
            <w:shd w:fill="D9EAD3"/>
          </w:tcPr>
          <w:p>
            <w:r>
              <w:t>Value</w:t>
            </w:r>
          </w:p>
        </w:tc>
      </w:tr>
      <w:tr>
        <w:tc>
          <w:tcPr>
            <w:tcW w:type="dxa" w:w="5040"/>
          </w:tcPr>
          <w:p>
            <w:r>
              <w:t>Document</w:t>
            </w:r>
          </w:p>
        </w:tc>
        <w:tc>
          <w:tcPr>
            <w:tcW w:type="dxa" w:w="5040"/>
          </w:tcPr>
          <w:p>
            <w:r>
              <w:t>Soul Cafe Micro Club Site File</w:t>
            </w:r>
          </w:p>
        </w:tc>
      </w:tr>
      <w:tr>
        <w:tc>
          <w:tcPr>
            <w:tcW w:type="dxa" w:w="5040"/>
          </w:tcPr>
          <w:p>
            <w:r>
              <w:t>Participant ID</w:t>
            </w:r>
          </w:p>
        </w:tc>
        <w:tc>
          <w:tcPr>
            <w:tcW w:type="dxa" w:w="5040"/>
          </w:tcPr>
          <w:p>
            <w:r>
              <w:t>PI-CLUB-002</w:t>
            </w:r>
          </w:p>
        </w:tc>
      </w:tr>
      <w:tr>
        <w:tc>
          <w:tcPr>
            <w:tcW w:type="dxa" w:w="5040"/>
          </w:tcPr>
          <w:p>
            <w:r>
              <w:t>Participant</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Version</w:t>
            </w:r>
          </w:p>
        </w:tc>
        <w:tc>
          <w:tcPr>
            <w:tcW w:type="dxa" w:w="5040"/>
          </w:tcPr>
          <w:p>
            <w:r>
              <w:t>0.3</w:t>
            </w:r>
          </w:p>
        </w:tc>
      </w:tr>
      <w:tr>
        <w:tc>
          <w:tcPr>
            <w:tcW w:type="dxa" w:w="5040"/>
          </w:tcPr>
          <w:p>
            <w:r>
              <w:t>Status</w:t>
            </w:r>
          </w:p>
        </w:tc>
        <w:tc>
          <w:tcPr>
            <w:tcW w:type="dxa" w:w="5040"/>
          </w:tcPr>
          <w:p>
            <w:r>
              <w:t>WORKING DRAFT — PARTICIPANT DETAILS AND SITE EVIDENCE PENDING</w:t>
            </w:r>
          </w:p>
        </w:tc>
      </w:tr>
      <w:tr>
        <w:tc>
          <w:tcPr>
            <w:tcW w:type="dxa" w:w="5040"/>
          </w:tcPr>
          <w:p>
            <w:r>
              <w:t>Constitution Reference</w:t>
            </w:r>
          </w:p>
        </w:tc>
        <w:tc>
          <w:tcPr>
            <w:tcW w:type="dxa" w:w="5040"/>
          </w:tcPr>
          <w:p>
            <w:r>
              <w:t>Soul Cafe Constitution v0.1.docx</w:t>
            </w:r>
          </w:p>
        </w:tc>
      </w:tr>
      <w:tr>
        <w:tc>
          <w:tcPr>
            <w:tcW w:type="dxa" w:w="5040"/>
          </w:tcPr>
          <w:p>
            <w:r>
              <w:t>Central Library</w:t>
            </w:r>
          </w:p>
        </w:tc>
        <w:tc>
          <w:tcPr>
            <w:tcW w:type="dxa" w:w="5040"/>
          </w:tcPr>
          <w:p>
            <w:r>
              <w:t>Private Project Indlela controlled environment</w:t>
            </w:r>
          </w:p>
        </w:tc>
      </w:tr>
      <w:tr>
        <w:tc>
          <w:tcPr>
            <w:tcW w:type="dxa" w:w="5040"/>
          </w:tcPr>
          <w:p>
            <w:r>
              <w:t>Purpose</w:t>
            </w:r>
          </w:p>
        </w:tc>
        <w:tc>
          <w:tcPr>
            <w:tcW w:type="dxa" w:w="5040"/>
          </w:tcPr>
          <w:p>
            <w:r>
              <w:t>Evidence of organised, controlled participant operation; not proof of statutory legality.</w:t>
            </w:r>
          </w:p>
        </w:tc>
      </w:tr>
    </w:tbl>
    <w:p>
      <w:pPr>
        <w:pStyle w:val="Heading1"/>
      </w:pPr>
      <w:r>
        <w:t>2. Soul Cafe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Item</w:t>
            </w:r>
          </w:p>
        </w:tc>
        <w:tc>
          <w:tcPr>
            <w:tcW w:type="dxa" w:w="5040"/>
            <w:shd w:fill="D9EAD3"/>
          </w:tcPr>
          <w:p>
            <w:r>
              <w:t>Current Detail</w:t>
            </w:r>
          </w:p>
        </w:tc>
      </w:tr>
      <w:tr>
        <w:tc>
          <w:tcPr>
            <w:tcW w:type="dxa" w:w="5040"/>
          </w:tcPr>
          <w:p>
            <w:r>
              <w:t>Club</w:t>
            </w:r>
          </w:p>
        </w:tc>
        <w:tc>
          <w:tcPr>
            <w:tcW w:type="dxa" w:w="5040"/>
          </w:tcPr>
          <w:p>
            <w:r>
              <w:t>Soul Cafe</w:t>
            </w:r>
          </w:p>
        </w:tc>
      </w:tr>
      <w:tr>
        <w:tc>
          <w:tcPr>
            <w:tcW w:type="dxa" w:w="5040"/>
          </w:tcPr>
          <w:p>
            <w:r>
              <w:t>Project Indlela ID</w:t>
            </w:r>
          </w:p>
        </w:tc>
        <w:tc>
          <w:tcPr>
            <w:tcW w:type="dxa" w:w="5040"/>
          </w:tcPr>
          <w:p>
            <w:r>
              <w:t>PI-CLUB-002</w:t>
            </w:r>
          </w:p>
        </w:tc>
      </w:tr>
      <w:tr>
        <w:tc>
          <w:tcPr>
            <w:tcW w:type="dxa" w:w="5040"/>
          </w:tcPr>
          <w:p>
            <w:r>
              <w:t>Participant Class</w:t>
            </w:r>
          </w:p>
        </w:tc>
        <w:tc>
          <w:tcPr>
            <w:tcW w:type="dxa" w:w="5040"/>
          </w:tcPr>
          <w:p>
            <w:r>
              <w:t>Micro / Spaza Club</w:t>
            </w:r>
          </w:p>
        </w:tc>
      </w:tr>
      <w:tr>
        <w:tc>
          <w:tcPr>
            <w:tcW w:type="dxa" w:w="5040"/>
          </w:tcPr>
          <w:p>
            <w:r>
              <w:t>Entity</w:t>
            </w:r>
          </w:p>
        </w:tc>
        <w:tc>
          <w:tcPr>
            <w:tcW w:type="dxa" w:w="5040"/>
          </w:tcPr>
          <w:p>
            <w:r>
              <w:t>NPC</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[TO BE COMPLETED]</w:t>
            </w:r>
          </w:p>
        </w:tc>
      </w:tr>
      <w:tr>
        <w:tc>
          <w:tcPr>
            <w:tcW w:type="dxa" w:w="5040"/>
          </w:tcPr>
          <w:p>
            <w:r>
              <w:t>Responsible Person</w:t>
            </w:r>
          </w:p>
        </w:tc>
        <w:tc>
          <w:tcPr>
            <w:tcW w:type="dxa" w:w="5040"/>
          </w:tcPr>
          <w:p>
            <w:r>
              <w:t>[TO BE COMPLETED]</w:t>
            </w:r>
          </w:p>
        </w:tc>
      </w:tr>
      <w:tr>
        <w:tc>
          <w:tcPr>
            <w:tcW w:type="dxa" w:w="5040"/>
          </w:tcPr>
          <w:p>
            <w:r>
              <w:t>Starting Membership</w:t>
            </w:r>
          </w:p>
        </w:tc>
        <w:tc>
          <w:tcPr>
            <w:tcW w:type="dxa" w:w="5040"/>
          </w:tcPr>
          <w:p>
            <w:r>
              <w:t>Approximately 10</w:t>
            </w:r>
          </w:p>
        </w:tc>
      </w:tr>
      <w:tr>
        <w:tc>
          <w:tcPr>
            <w:tcW w:type="dxa" w:w="5040"/>
          </w:tcPr>
          <w:p>
            <w:r>
              <w:t>Cultivation</w:t>
            </w:r>
          </w:p>
        </w:tc>
        <w:tc>
          <w:tcPr>
            <w:tcW w:type="dxa" w:w="5040"/>
          </w:tcPr>
          <w:p>
            <w:r>
              <w:t>NO</w:t>
            </w:r>
          </w:p>
        </w:tc>
      </w:tr>
      <w:tr>
        <w:tc>
          <w:tcPr>
            <w:tcW w:type="dxa" w:w="5040"/>
          </w:tcPr>
          <w:p>
            <w:r>
              <w:t>Processing</w:t>
            </w:r>
          </w:p>
        </w:tc>
        <w:tc>
          <w:tcPr>
            <w:tcW w:type="dxa" w:w="5040"/>
          </w:tcPr>
          <w:p>
            <w:r>
              <w:t>NO</w:t>
            </w:r>
          </w:p>
        </w:tc>
      </w:tr>
      <w:tr>
        <w:tc>
          <w:tcPr>
            <w:tcW w:type="dxa" w:w="5040"/>
          </w:tcPr>
          <w:p>
            <w:r>
              <w:t>Current Upstream Supply Interface</w:t>
            </w:r>
          </w:p>
        </w:tc>
        <w:tc>
          <w:tcPr>
            <w:tcW w:type="dxa" w:w="5040"/>
          </w:tcPr>
          <w:p>
            <w:r>
              <w:t>Bitou Incubation Hub / applicable controlled Project Indlela supply interface</w:t>
            </w:r>
          </w:p>
        </w:tc>
      </w:tr>
      <w:tr>
        <w:tc>
          <w:tcPr>
            <w:tcW w:type="dxa" w:w="5040"/>
          </w:tcPr>
          <w:p>
            <w:r>
              <w:t>Operating / Compliance System</w:t>
            </w:r>
          </w:p>
        </w:tc>
        <w:tc>
          <w:tcPr>
            <w:tcW w:type="dxa" w:w="5040"/>
          </w:tcPr>
          <w:p>
            <w:r>
              <w:t>Leap Here</w:t>
            </w:r>
          </w:p>
        </w:tc>
      </w:tr>
      <w:tr>
        <w:tc>
          <w:tcPr>
            <w:tcW w:type="dxa" w:w="5040"/>
          </w:tcPr>
          <w:p>
            <w:r>
              <w:t>Project Indlela Participation</w:t>
            </w:r>
          </w:p>
        </w:tc>
        <w:tc>
          <w:tcPr>
            <w:tcW w:type="dxa" w:w="5040"/>
          </w:tcPr>
          <w:p>
            <w:r>
              <w:t>Voluntary participant implementation subject to applicable controlled standards.</w:t>
            </w:r>
          </w:p>
        </w:tc>
      </w:tr>
    </w:tbl>
    <w:p>
      <w:pPr>
        <w:pStyle w:val="Heading1"/>
      </w:pPr>
      <w:r>
        <w:t>3. Club Identity and Responsible Persons</w:t>
      </w:r>
    </w:p>
    <w:p>
      <w:r>
        <w:t>Soul Cafe is a small township/community-based private membership Club operating as a Micro / Spaza Club participant implementation. It uses proportionate administration and does not require large committees or complex officer structures unless later justified by activity or risk.</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Role / Position</w:t>
            </w:r>
          </w:p>
        </w:tc>
        <w:tc>
          <w:tcPr>
            <w:tcW w:type="dxa" w:w="5040"/>
            <w:shd w:fill="D9EAD3"/>
          </w:tcPr>
          <w:p>
            <w:r>
              <w:t>Name / Detail</w:t>
            </w:r>
          </w:p>
        </w:tc>
      </w:tr>
      <w:tr>
        <w:tc>
          <w:tcPr>
            <w:tcW w:type="dxa" w:w="5040"/>
          </w:tcPr>
          <w:p>
            <w:r>
              <w:t>Responsible Person</w:t>
            </w:r>
          </w:p>
        </w:tc>
        <w:tc>
          <w:tcPr>
            <w:tcW w:type="dxa" w:w="5040"/>
          </w:tcPr>
          <w:p>
            <w:r>
              <w:t>[TO BE COMPLETED]</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bl>
    <w:p>
      <w:pPr>
        <w:pStyle w:val="Heading1"/>
      </w:pPr>
      <w:r>
        <w:t>4. Legal / Project Indlela Status</w:t>
      </w:r>
    </w:p>
    <w:p>
      <w:r>
        <w:t>Soul Cafe is a private membership-based Micro / Spaza Club. Soul Cafe voluntarily participates in Project Indlela. Project Indlela provides a controlled framework for membership, Supply Follows Demand, traceability, records, assurance and evidence. Participation in Project Indlela or SACCA, recognition, registration, Leap Here use or hub participation does not itself create a statutory licence, permit, exemption, immunity or government authorisation. Soul Cafe remains responsible for operating subject to South African law. This Site File does not provide a new legal opinion and does not claim statutory legality.</w:t>
      </w:r>
    </w:p>
    <w:p>
      <w:pPr>
        <w:pStyle w:val="Heading1"/>
      </w:pPr>
      <w:r>
        <w:t>5. How Soul Cafe Operates</w:t>
      </w:r>
    </w:p>
    <w:p>
      <w:pPr>
        <w:pStyle w:val="ListBullet"/>
      </w:pPr>
      <w:r>
        <w:t>Soul Cafe has verified adult members.</w:t>
      </w:r>
    </w:p>
    <w:p>
      <w:pPr>
        <w:pStyle w:val="ListBullet"/>
      </w:pPr>
      <w:r>
        <w:t>Members create controlled demand.</w:t>
      </w:r>
    </w:p>
    <w:p>
      <w:pPr>
        <w:pStyle w:val="ListBullet"/>
      </w:pPr>
      <w:r>
        <w:t>Soul Cafe does not cultivate cannabis.</w:t>
      </w:r>
    </w:p>
    <w:p>
      <w:pPr>
        <w:pStyle w:val="ListBullet"/>
      </w:pPr>
      <w:r>
        <w:t>Soul Cafe does not process cannabis.</w:t>
      </w:r>
    </w:p>
    <w:p>
      <w:pPr>
        <w:pStyle w:val="ListBullet"/>
      </w:pPr>
      <w:r>
        <w:t>Controlled supply is obtained through the applicable Project Indlela supply chain.</w:t>
      </w:r>
    </w:p>
    <w:p>
      <w:pPr>
        <w:pStyle w:val="ListBullet"/>
      </w:pPr>
      <w:r>
        <w:t>The current intended upstream interface is Bitou Incubation Hub.</w:t>
      </w:r>
    </w:p>
    <w:p>
      <w:pPr>
        <w:pStyle w:val="ListBullet"/>
      </w:pPr>
      <w:r>
        <w:t>Soul Cafe receives identifiable or batch-linked controlled stock.</w:t>
      </w:r>
    </w:p>
    <w:p>
      <w:pPr>
        <w:pStyle w:val="ListBullet"/>
      </w:pPr>
      <w:r>
        <w:t>Stock is recorded and stored.</w:t>
      </w:r>
    </w:p>
    <w:p>
      <w:pPr>
        <w:pStyle w:val="ListBullet"/>
      </w:pPr>
      <w:r>
        <w:t>Allocations are made only to verified active members.</w:t>
      </w:r>
    </w:p>
    <w:p>
      <w:pPr>
        <w:pStyle w:val="ListBullet"/>
      </w:pPr>
      <w:r>
        <w:t>Remaining stock is reconciled.</w:t>
      </w:r>
    </w:p>
    <w:p>
      <w:pPr>
        <w:pStyle w:val="ListBullet"/>
      </w:pPr>
      <w:r>
        <w:t>Records are maintained primarily through Leap Here with controlled fallback where required.</w:t>
      </w:r>
    </w:p>
    <w:p>
      <w:pPr>
        <w:pStyle w:val="Heading1"/>
      </w:pPr>
      <w:r>
        <w:t>6. Membership and Member Control</w:t>
      </w:r>
    </w:p>
    <w:p>
      <w:r>
        <w:t>Soul Cafe membership is adult, private, verified, recorded, subject to Club acceptance and subject to applicable Soul Cafe and Project Indlela controls. The Club maintains active and inactive status, records member demand, provides fair process for material adverse decisions and allows voluntary withdrawal subject to outstanding responsibilities. The member-facing rules are contained in the Soul Cafe Membership Agreement and Club Rules v0.1 and are not duplicated in full here.</w:t>
      </w:r>
    </w:p>
    <w:p>
      <w:pPr>
        <w:pStyle w:val="Heading1"/>
      </w:pPr>
      <w:r>
        <w:t>7. Supply Follows Demand</w:t>
      </w:r>
    </w:p>
    <w:p>
      <w:r>
        <w:t>Soul Cafe does not produce speculative supply. The Soul Cafe SFD chain is: Verified Active Members → Member Demand → Aggregated Soul Cafe Demand → Controlled Supply Requirement → Project Indlela Upstream Supply → Bitou Incubation Hub / applicable controlled interface → Soul Cafe Receipt → Controlled Storage → Member Allocation → Remaining Stock → Reconciliation. PI-003 and PI-004 remain the detailed authority. This Site File does not create plant/member ratios or production calculations.</w:t>
      </w:r>
    </w:p>
    <w:p>
      <w:pPr>
        <w:pStyle w:val="Heading1"/>
      </w:pPr>
      <w:r>
        <w:t>8. Receipt, Storage and Member Allocation</w:t>
      </w:r>
    </w:p>
    <w:p>
      <w:r>
        <w:t>Before accepting controlled stock, Soul Cafe verifies source participant, transfer/reference, batch identity, quantity and applicable status/evidence. If information does not match, affected stock must not be made available for member allocation; batch identity must be preserved; the discrepancy must be recorded; and the matter must be escalated or reviewed. After acceptance, Soul Cafe records receipt, places stock into controlled storage, maintains stock position, allocates only through the controlled member process and reconciles remaining stock. PI-OPS-002 provides the detailed Club operation reference.</w:t>
      </w:r>
    </w:p>
    <w:p>
      <w:pPr>
        <w:pStyle w:val="Heading1"/>
      </w:pPr>
      <w:r>
        <w:t>9. Leap Here and Controlled Records</w:t>
      </w:r>
    </w:p>
    <w:p>
      <w:r>
        <w:t>Leap Here is Soul Cafe’s current operating/compliance system. Soul Cafe uses it where applicable for member records, member status, demand, receipt, stock, allocation, reconciliation, incidents and evidence. Leap Here is not Project Indlela governance and does not receive governance authority or permanent exclusivity through Soul Cafe’s implementation. If Leap Here is unavailable, minimum required records must be captured manually or in an approved fallback record and later reconciled back into the system.</w:t>
      </w:r>
    </w:p>
    <w:p>
      <w:pPr>
        <w:pStyle w:val="Heading1"/>
      </w:pPr>
      <w:r>
        <w:t>10. Safety, Harm Reduction and Incidents</w:t>
      </w:r>
    </w:p>
    <w:p>
      <w:r>
        <w:t>Soul Cafe maintains proportionate controls for responsible adult participation, controlled storage, harm reduction, product/traceability issues, privacy/security incidents, unexplained stock, discrepancies, incident recording, escalation and corrective action. This Site File does not create a detailed emergency manual or unsupported medical claims.</w:t>
      </w:r>
    </w:p>
    <w:p>
      <w:pPr>
        <w:pStyle w:val="Heading1"/>
      </w:pPr>
      <w:r>
        <w:t>11. Assurance and Compliance Cooperation</w:t>
      </w:r>
    </w:p>
    <w:p>
      <w:r>
        <w:t>Soul Cafe cooperates with applicable Project Indlela compliance review, evidence review, assurance, corrective action and recognition/status processes. This is private governance/assurance and not statutory enforcement.</w:t>
      </w:r>
    </w:p>
    <w:p>
      <w:pPr>
        <w:pStyle w:val="Heading1"/>
      </w:pPr>
      <w:r>
        <w:t>12. Site / Premises Information</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Premises Field</w:t>
            </w:r>
          </w:p>
        </w:tc>
        <w:tc>
          <w:tcPr>
            <w:tcW w:type="dxa" w:w="5040"/>
            <w:shd w:fill="D9EAD3"/>
          </w:tcPr>
          <w:p>
            <w:r>
              <w:t>Current Detail</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[TO BE COMPLETED]</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Controlled Storage Location</w:t>
            </w:r>
          </w:p>
        </w:tc>
        <w:tc>
          <w:tcPr>
            <w:tcW w:type="dxa" w:w="5040"/>
          </w:tcPr>
          <w:p>
            <w:r>
              <w:t>[TO BE COMPLETED]</w:t>
            </w:r>
          </w:p>
        </w:tc>
      </w:tr>
      <w:tr>
        <w:tc>
          <w:tcPr>
            <w:tcW w:type="dxa" w:w="5040"/>
          </w:tcPr>
          <w:p>
            <w:r>
              <w:t>Basic Security Arrangement</w:t>
            </w:r>
          </w:p>
        </w:tc>
        <w:tc>
          <w:tcPr>
            <w:tcW w:type="dxa" w:w="5040"/>
          </w:tcPr>
          <w:p>
            <w:r>
              <w:t>[TO BE COMPLETED]</w:t>
            </w:r>
          </w:p>
        </w:tc>
      </w:tr>
      <w:tr>
        <w:tc>
          <w:tcPr>
            <w:tcW w:type="dxa" w:w="5040"/>
          </w:tcPr>
          <w:p>
            <w:r>
              <w:t>Emergency Contact</w:t>
            </w:r>
          </w:p>
        </w:tc>
        <w:tc>
          <w:tcPr>
            <w:tcW w:type="dxa" w:w="5040"/>
          </w:tcPr>
          <w:p>
            <w:r>
              <w:t>[TO BE COMPLETED]</w:t>
            </w:r>
          </w:p>
        </w:tc>
      </w:tr>
    </w:tbl>
    <w:p>
      <w:pPr>
        <w:pStyle w:val="Heading1"/>
      </w:pPr>
      <w:r>
        <w:t>13. Supporting Evidence Index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t>Evidence</w:t>
            </w:r>
          </w:p>
        </w:tc>
        <w:tc>
          <w:tcPr>
            <w:tcW w:type="dxa" w:w="3360"/>
            <w:shd w:fill="D9EAD3"/>
          </w:tcPr>
          <w:p>
            <w:r>
              <w:t>Status</w:t>
            </w:r>
          </w:p>
        </w:tc>
        <w:tc>
          <w:tcPr>
            <w:tcW w:type="dxa" w:w="3360"/>
            <w:shd w:fill="D9EAD3"/>
          </w:tcPr>
          <w:p>
            <w:r>
              <w:t>Notes</w:t>
            </w:r>
          </w:p>
        </w:tc>
      </w:tr>
      <w:tr>
        <w:tc>
          <w:tcPr>
            <w:tcW w:type="dxa" w:w="3360"/>
          </w:tcPr>
          <w:p>
            <w:r>
              <w:t>Soul Cafe Constitution</w:t>
            </w:r>
          </w:p>
        </w:tc>
        <w:tc>
          <w:tcPr>
            <w:tcW w:type="dxa" w:w="3360"/>
          </w:tcPr>
          <w:p>
            <w:r>
              <w:t>AVAILABLE — WORKING DRAFT / ADOPTION PENDING</w:t>
            </w:r>
          </w:p>
        </w:tc>
        <w:tc>
          <w:tcPr>
            <w:tcW w:type="dxa" w:w="3360"/>
          </w:tcPr>
          <w:p>
            <w:r>
              <w:t>Soul Cafe Constitution v0.1</w:t>
            </w:r>
          </w:p>
        </w:tc>
      </w:tr>
      <w:tr>
        <w:tc>
          <w:tcPr>
            <w:tcW w:type="dxa" w:w="3360"/>
          </w:tcPr>
          <w:p>
            <w:r>
              <w:t>NPC registration / CIPC evidence</w:t>
            </w:r>
          </w:p>
        </w:tc>
        <w:tc>
          <w:tcPr>
            <w:tcW w:type="dxa" w:w="3360"/>
          </w:tcPr>
          <w:p>
            <w:r>
              <w:t>PENDING</w:t>
            </w:r>
          </w:p>
        </w:tc>
        <w:tc>
          <w:tcPr>
            <w:tcW w:type="dxa" w:w="3360"/>
          </w:tcPr>
          <w:p>
            <w:r>
              <w:t>[TO BE PROVIDED]</w:t>
            </w:r>
          </w:p>
        </w:tc>
      </w:tr>
      <w:tr>
        <w:tc>
          <w:tcPr>
            <w:tcW w:type="dxa" w:w="3360"/>
          </w:tcPr>
          <w:p>
            <w:r>
              <w:t>Responsible Person identity/appointment evidence</w:t>
            </w:r>
          </w:p>
        </w:tc>
        <w:tc>
          <w:tcPr>
            <w:tcW w:type="dxa" w:w="3360"/>
          </w:tcPr>
          <w:p>
            <w:r>
              <w:t>PENDING</w:t>
            </w:r>
          </w:p>
        </w:tc>
        <w:tc>
          <w:tcPr>
            <w:tcW w:type="dxa" w:w="3360"/>
          </w:tcPr>
          <w:p>
            <w:r>
              <w:t>[TO BE PROVIDED]</w:t>
            </w:r>
          </w:p>
        </w:tc>
      </w:tr>
      <w:tr>
        <w:tc>
          <w:tcPr>
            <w:tcW w:type="dxa" w:w="3360"/>
          </w:tcPr>
          <w:p>
            <w:r>
              <w:t>Founder/Manager details</w:t>
            </w:r>
          </w:p>
        </w:tc>
        <w:tc>
          <w:tcPr>
            <w:tcW w:type="dxa" w:w="3360"/>
          </w:tcPr>
          <w:p>
            <w:r>
              <w:t>PENDING</w:t>
            </w:r>
          </w:p>
        </w:tc>
        <w:tc>
          <w:tcPr>
            <w:tcW w:type="dxa" w:w="3360"/>
          </w:tcPr>
          <w:p>
            <w:r>
              <w:t>[TO BE PROVIDED]</w:t>
            </w:r>
          </w:p>
        </w:tc>
      </w:tr>
      <w:tr>
        <w:tc>
          <w:tcPr>
            <w:tcW w:type="dxa" w:w="3360"/>
          </w:tcPr>
          <w:p>
            <w:r>
              <w:t>Premises/address evidence</w:t>
            </w:r>
          </w:p>
        </w:tc>
        <w:tc>
          <w:tcPr>
            <w:tcW w:type="dxa" w:w="3360"/>
          </w:tcPr>
          <w:p>
            <w:r>
              <w:t>PENDING</w:t>
            </w:r>
          </w:p>
        </w:tc>
        <w:tc>
          <w:tcPr>
            <w:tcW w:type="dxa" w:w="3360"/>
          </w:tcPr>
          <w:p>
            <w:r>
              <w:t>[TO BE PROVIDED]</w:t>
            </w:r>
          </w:p>
        </w:tc>
      </w:tr>
      <w:tr>
        <w:tc>
          <w:tcPr>
            <w:tcW w:type="dxa" w:w="3360"/>
          </w:tcPr>
          <w:p>
            <w:r>
              <w:t>Soul Cafe Membership Agreement and Club Rules</w:t>
            </w:r>
          </w:p>
        </w:tc>
        <w:tc>
          <w:tcPr>
            <w:tcW w:type="dxa" w:w="3360"/>
          </w:tcPr>
          <w:p>
            <w:r>
              <w:t>AVAILABLE — WORKING DRAFT / ADOPTION PENDING</w:t>
            </w:r>
          </w:p>
        </w:tc>
        <w:tc>
          <w:tcPr>
            <w:tcW w:type="dxa" w:w="3360"/>
          </w:tcPr>
          <w:p>
            <w:r>
              <w:t>Created in SC-02</w:t>
            </w:r>
          </w:p>
        </w:tc>
      </w:tr>
      <w:tr>
        <w:tc>
          <w:tcPr>
            <w:tcW w:type="dxa" w:w="3360"/>
          </w:tcPr>
          <w:p>
            <w:r>
              <w:t>Soul Cafe Controlled Records Workbook / Leap Here records</w:t>
            </w:r>
          </w:p>
        </w:tc>
        <w:tc>
          <w:tcPr>
            <w:tcW w:type="dxa" w:w="3360"/>
          </w:tcPr>
          <w:p>
            <w:r>
              <w:t>AVAILABLE — INITIAL SETUP / LIVE RECORDS PENDING</w:t>
            </w:r>
          </w:p>
        </w:tc>
        <w:tc>
          <w:tcPr>
            <w:tcW w:type="dxa" w:w="3360"/>
          </w:tcPr>
          <w:p>
            <w:r>
              <w:t>Workbook created; live evidence pending</w:t>
            </w:r>
          </w:p>
        </w:tc>
      </w:tr>
      <w:tr>
        <w:tc>
          <w:tcPr>
            <w:tcW w:type="dxa" w:w="3360"/>
          </w:tcPr>
          <w:p>
            <w:r>
              <w:t>Project Indlela participant/recognition evidence</w:t>
            </w:r>
          </w:p>
        </w:tc>
        <w:tc>
          <w:tcPr>
            <w:tcW w:type="dxa" w:w="3360"/>
          </w:tcPr>
          <w:p>
            <w:r>
              <w:t>PENDING</w:t>
            </w:r>
          </w:p>
        </w:tc>
        <w:tc>
          <w:tcPr>
            <w:tcW w:type="dxa" w:w="3360"/>
          </w:tcPr>
          <w:p>
            <w:r>
              <w:t>When available</w:t>
            </w:r>
          </w:p>
        </w:tc>
      </w:tr>
      <w:tr>
        <w:tc>
          <w:tcPr>
            <w:tcW w:type="dxa" w:w="3360"/>
          </w:tcPr>
          <w:p>
            <w:r>
              <w:t>Current upstream supply-interface evidence</w:t>
            </w:r>
          </w:p>
        </w:tc>
        <w:tc>
          <w:tcPr>
            <w:tcW w:type="dxa" w:w="3360"/>
          </w:tcPr>
          <w:p>
            <w:r>
              <w:t>PENDING</w:t>
            </w:r>
          </w:p>
        </w:tc>
        <w:tc>
          <w:tcPr>
            <w:tcW w:type="dxa" w:w="3360"/>
          </w:tcPr>
          <w:p>
            <w:r>
              <w:t>Bitou/interface evidence when applicable</w:t>
            </w:r>
          </w:p>
        </w:tc>
      </w:tr>
      <w:tr>
        <w:tc>
          <w:tcPr>
            <w:tcW w:type="dxa" w:w="3360"/>
          </w:tcPr>
          <w:p>
            <w:r>
              <w:t>Relevant incident/assurance records</w:t>
            </w:r>
          </w:p>
        </w:tc>
        <w:tc>
          <w:tcPr>
            <w:tcW w:type="dxa" w:w="3360"/>
          </w:tcPr>
          <w:p>
            <w:r>
              <w:t>NOT APPLICABLE / PENDING</w:t>
            </w:r>
          </w:p>
        </w:tc>
        <w:tc>
          <w:tcPr>
            <w:tcW w:type="dxa" w:w="3360"/>
          </w:tcPr>
          <w:p>
            <w:r>
              <w:t>As applicable</w:t>
            </w:r>
          </w:p>
        </w:tc>
      </w:tr>
      <w:tr>
        <w:tc>
          <w:tcPr>
            <w:tcW w:type="dxa" w:w="3360"/>
          </w:tcPr>
          <w:p>
            <w:r>
              <w:t>Other genuinely relevant supporting evidence</w:t>
            </w:r>
          </w:p>
        </w:tc>
        <w:tc>
          <w:tcPr>
            <w:tcW w:type="dxa" w:w="3360"/>
          </w:tcPr>
          <w:p>
            <w:r>
              <w:t>PENDING</w:t>
            </w:r>
          </w:p>
        </w:tc>
        <w:tc>
          <w:tcPr>
            <w:tcW w:type="dxa" w:w="3360"/>
          </w:tcPr>
          <w:p>
            <w:r>
              <w:t>As applicable</w:t>
            </w:r>
          </w:p>
        </w:tc>
      </w:tr>
    </w:tbl>
    <w:p>
      <w:pPr>
        <w:pStyle w:val="Heading1"/>
      </w:pPr>
      <w:r>
        <w:t>14. Current Open Items / Details to Complete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Open Item</w:t>
            </w:r>
          </w:p>
        </w:tc>
        <w:tc>
          <w:tcPr>
            <w:tcW w:type="dxa" w:w="5040"/>
            <w:shd w:fill="D9EAD3"/>
          </w:tcPr>
          <w:p>
            <w:r>
              <w:t>Status</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[TO BE COMPLETED]</w:t>
            </w:r>
          </w:p>
        </w:tc>
      </w:tr>
      <w:tr>
        <w:tc>
          <w:tcPr>
            <w:tcW w:type="dxa" w:w="5040"/>
          </w:tcPr>
          <w:p>
            <w:r>
              <w:t>NPC Registration Number</w:t>
            </w:r>
          </w:p>
        </w:tc>
        <w:tc>
          <w:tcPr>
            <w:tcW w:type="dxa" w:w="5040"/>
          </w:tcPr>
          <w:p>
            <w:r>
              <w:t>[TO BE COMPLETED]</w:t>
            </w:r>
          </w:p>
        </w:tc>
      </w:tr>
      <w:tr>
        <w:tc>
          <w:tcPr>
            <w:tcW w:type="dxa" w:w="5040"/>
          </w:tcPr>
          <w:p>
            <w:r>
              <w:t>Responsible Person</w:t>
            </w:r>
          </w:p>
        </w:tc>
        <w:tc>
          <w:tcPr>
            <w:tcW w:type="dxa" w:w="5040"/>
          </w:tcPr>
          <w:p>
            <w:r>
              <w:t>[TO BE COMPLETED]</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Storage location</w:t>
            </w:r>
          </w:p>
        </w:tc>
        <w:tc>
          <w:tcPr>
            <w:tcW w:type="dxa" w:w="5040"/>
          </w:tcPr>
          <w:p>
            <w:r>
              <w:t>[TO BE COMPLETED]</w:t>
            </w:r>
          </w:p>
        </w:tc>
      </w:tr>
      <w:tr>
        <w:tc>
          <w:tcPr>
            <w:tcW w:type="dxa" w:w="5040"/>
          </w:tcPr>
          <w:p>
            <w:r>
              <w:t>Security arrangement</w:t>
            </w:r>
          </w:p>
        </w:tc>
        <w:tc>
          <w:tcPr>
            <w:tcW w:type="dxa" w:w="5040"/>
          </w:tcPr>
          <w:p>
            <w:r>
              <w:t>[TO BE COMPLETED]</w:t>
            </w:r>
          </w:p>
        </w:tc>
      </w:tr>
      <w:tr>
        <w:tc>
          <w:tcPr>
            <w:tcW w:type="dxa" w:w="5040"/>
          </w:tcPr>
          <w:p>
            <w:r>
              <w:t>Emergency contact</w:t>
            </w:r>
          </w:p>
        </w:tc>
        <w:tc>
          <w:tcPr>
            <w:tcW w:type="dxa" w:w="5040"/>
          </w:tcPr>
          <w:p>
            <w:r>
              <w:t>[TO BE COMPLETED]</w:t>
            </w:r>
          </w:p>
        </w:tc>
      </w:tr>
      <w:tr>
        <w:tc>
          <w:tcPr>
            <w:tcW w:type="dxa" w:w="5040"/>
          </w:tcPr>
          <w:p>
            <w:r>
              <w:t>Adoption date</w:t>
            </w:r>
          </w:p>
        </w:tc>
        <w:tc>
          <w:tcPr>
            <w:tcW w:type="dxa" w:w="5040"/>
          </w:tcPr>
          <w:p>
            <w:r>
              <w:t>[TO BE COMPLETED]</w:t>
            </w:r>
          </w:p>
        </w:tc>
      </w:tr>
    </w:tbl>
    <w:p>
      <w:pPr>
        <w:pStyle w:val="Heading1"/>
      </w:pPr>
      <w:r>
        <w:t>15. Document Index</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Core Soul Cafe Document Set</w:t>
            </w:r>
          </w:p>
        </w:tc>
        <w:tc>
          <w:tcPr>
            <w:tcW w:type="dxa" w:w="5040"/>
            <w:shd w:fill="D9EAD3"/>
          </w:tcPr>
          <w:p>
            <w:r>
              <w:t>Location / Status</w:t>
            </w:r>
          </w:p>
        </w:tc>
      </w:tr>
      <w:tr>
        <w:tc>
          <w:tcPr>
            <w:tcW w:type="dxa" w:w="5040"/>
          </w:tcPr>
          <w:p>
            <w:r>
              <w:t>1. Soul Cafe Constitution</w:t>
            </w:r>
          </w:p>
        </w:tc>
        <w:tc>
          <w:tcPr>
            <w:tcW w:type="dxa" w:w="5040"/>
          </w:tcPr>
          <w:p>
            <w:r>
              <w:t>Soul Cafe Constitution</w:t>
              <w:br/>
              <w:t>Version 0.1</w:t>
              <w:br/>
              <w:t>Status: WORKING DRAFT — PARTICIPANT DETAILS AND FORMAL ADOPTION PENDING</w:t>
            </w:r>
          </w:p>
        </w:tc>
      </w:tr>
      <w:tr>
        <w:tc>
          <w:tcPr>
            <w:tcW w:type="dxa" w:w="5040"/>
          </w:tcPr>
          <w:p>
            <w:r>
              <w:t>2. Soul Cafe Micro Club Site File</w:t>
            </w:r>
          </w:p>
        </w:tc>
        <w:tc>
          <w:tcPr>
            <w:tcW w:type="dxa" w:w="5040"/>
          </w:tcPr>
          <w:p>
            <w:r>
              <w:t>Soul Cafe Micro Club Site File</w:t>
              <w:br/>
              <w:t>Version 0.2</w:t>
              <w:br/>
              <w:t>Status: WORKING DRAFT — PARTICIPANT DETAILS AND SITE EVIDENCE PENDING</w:t>
            </w:r>
          </w:p>
        </w:tc>
      </w:tr>
      <w:tr>
        <w:tc>
          <w:tcPr>
            <w:tcW w:type="dxa" w:w="5040"/>
          </w:tcPr>
          <w:p>
            <w:r>
              <w:t>3. Soul Cafe Membership Agreement and Club Rules</w:t>
            </w:r>
          </w:p>
        </w:tc>
        <w:tc>
          <w:tcPr>
            <w:tcW w:type="dxa" w:w="5040"/>
          </w:tcPr>
          <w:p>
            <w:r>
              <w:t>Soul Cafe Membership Agreement and Club Rules</w:t>
              <w:br/>
              <w:t>Version 0.1</w:t>
              <w:br/>
              <w:t>Status: WORKING DRAFT — PARTICIPANT DETAILS / ADOPTION PENDING</w:t>
            </w:r>
          </w:p>
        </w:tc>
      </w:tr>
      <w:tr>
        <w:tc>
          <w:tcPr>
            <w:tcW w:type="dxa" w:w="5040"/>
          </w:tcPr>
          <w:p>
            <w:r>
              <w:t>4. Soul Cafe Controlled Records Workbook</w:t>
            </w:r>
          </w:p>
        </w:tc>
        <w:tc>
          <w:tcPr>
            <w:tcW w:type="dxa" w:w="5040"/>
          </w:tcPr>
          <w:p>
            <w:r>
              <w:t>Soul Cafe Controlled Records Workbook</w:t>
              <w:br/>
              <w:t>Version 0.3</w:t>
              <w:br/>
              <w:t>Status: WORKING CONTROLLED RECORD SYSTEM — INITIAL SETUP / LIVE RECORDS PENDING</w:t>
            </w:r>
          </w:p>
        </w:tc>
      </w:tr>
      <w:tr>
        <w:tc>
          <w:tcPr>
            <w:tcW w:type="dxa" w:w="5040"/>
          </w:tcPr>
          <w:p>
            <w:r>
              <w:t>5. Supporting Evidence</w:t>
            </w:r>
          </w:p>
        </w:tc>
        <w:tc>
          <w:tcPr>
            <w:tcW w:type="dxa" w:w="5040"/>
          </w:tcPr>
          <w:p>
            <w:r>
              <w:t>Supporting Evidence</w:t>
              <w:br/>
              <w:t>Participant evidence collection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Soul Cafe | PI-CLUB-002 | Site File v0.3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Cafe Micro Club Site File</dc:title>
  <dc:subject/>
  <dc:creator>python-docx</dc:creator>
  <cp:keywords/>
  <dc:description>generated by python-docx</dc:description>
  <cp:lastModifiedBy/>
  <cp:revision>1</cp:revision>
  <dcterms:created xsi:type="dcterms:W3CDTF">2013-12-23T23:15:00Z</dcterms:created>
  <dcterms:modified xsi:type="dcterms:W3CDTF">2026-07-26T21:05:48Z</dcterms:modified>
  <cp:category/>
  <cp:version>0.3</cp:version>
</cp:coreProperties>
</file>