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93" w:rsidRPr="00D303CD" w:rsidRDefault="00D303CD" w:rsidP="00D303CD">
      <w:pPr>
        <w:jc w:val="both"/>
        <w:rPr>
          <w:rFonts w:ascii="Century Gothic" w:hAnsi="Century Gothic"/>
          <w:sz w:val="24"/>
          <w:szCs w:val="24"/>
          <w:lang w:val="es-CO"/>
        </w:rPr>
      </w:pPr>
      <w:r w:rsidRPr="00D303CD">
        <w:rPr>
          <w:rFonts w:ascii="Century Gothic" w:hAnsi="Century Gothic"/>
          <w:sz w:val="24"/>
          <w:szCs w:val="24"/>
          <w:lang w:val="es-CO"/>
        </w:rPr>
        <w:t>Importancia de las pruebas de software y de la Automatización de las pruebas</w:t>
      </w:r>
    </w:p>
    <w:p w:rsidR="00D303CD" w:rsidRPr="00D303CD" w:rsidRDefault="00D303CD" w:rsidP="00D303CD">
      <w:pPr>
        <w:jc w:val="both"/>
        <w:rPr>
          <w:rFonts w:ascii="Century Gothic" w:hAnsi="Century Gothic"/>
          <w:sz w:val="24"/>
          <w:szCs w:val="24"/>
          <w:lang w:val="es-CO"/>
        </w:rPr>
      </w:pPr>
    </w:p>
    <w:p w:rsidR="00D303CD" w:rsidRPr="00D303CD" w:rsidRDefault="00D303CD" w:rsidP="00D303CD">
      <w:pPr>
        <w:jc w:val="both"/>
        <w:rPr>
          <w:rFonts w:ascii="Century Gothic" w:hAnsi="Century Gothic"/>
          <w:sz w:val="24"/>
          <w:szCs w:val="24"/>
          <w:lang w:val="es-CO"/>
        </w:rPr>
      </w:pPr>
      <w:r w:rsidRPr="00D303CD">
        <w:rPr>
          <w:rFonts w:ascii="Century Gothic" w:hAnsi="Century Gothic"/>
          <w:sz w:val="24"/>
          <w:szCs w:val="24"/>
          <w:lang w:val="es-CO"/>
        </w:rPr>
        <w:t>Experta: Cristina López Goicochea – AT Sistemas - España</w:t>
      </w:r>
    </w:p>
    <w:p w:rsidR="00D303CD" w:rsidRPr="00D303CD" w:rsidRDefault="00D303CD" w:rsidP="00D303CD">
      <w:pPr>
        <w:jc w:val="both"/>
        <w:rPr>
          <w:rFonts w:ascii="Century Gothic" w:hAnsi="Century Gothic"/>
          <w:sz w:val="24"/>
          <w:szCs w:val="24"/>
          <w:lang w:val="es-CO"/>
        </w:rPr>
      </w:pPr>
    </w:p>
    <w:p w:rsidR="00D303CD" w:rsidRPr="00D303CD" w:rsidRDefault="00D303CD" w:rsidP="00D303CD">
      <w:pPr>
        <w:pStyle w:val="NormalWeb"/>
        <w:shd w:val="clear" w:color="auto" w:fill="FFFFFF"/>
        <w:spacing w:before="0" w:beforeAutospacing="0" w:after="150" w:afterAutospacing="0"/>
        <w:jc w:val="both"/>
        <w:rPr>
          <w:rFonts w:ascii="Century Gothic" w:hAnsi="Century Gothic" w:cs="Segoe UI"/>
          <w:color w:val="000000"/>
          <w:lang w:val="es-MX"/>
        </w:rPr>
      </w:pPr>
      <w:r w:rsidRPr="00D303CD">
        <w:rPr>
          <w:rFonts w:ascii="Century Gothic" w:hAnsi="Century Gothic" w:cs="Calibri"/>
          <w:color w:val="000000"/>
          <w:lang w:val="es-MX"/>
        </w:rPr>
        <w:t>E</w:t>
      </w:r>
      <w:r w:rsidRPr="00D303CD">
        <w:rPr>
          <w:rFonts w:ascii="Century Gothic" w:hAnsi="Century Gothic" w:cs="Calibri"/>
          <w:color w:val="000000"/>
          <w:lang w:val="es-MX"/>
        </w:rPr>
        <w:t>l </w:t>
      </w:r>
      <w:proofErr w:type="spellStart"/>
      <w:r w:rsidRPr="00D303CD">
        <w:rPr>
          <w:rFonts w:ascii="Century Gothic" w:hAnsi="Century Gothic" w:cs="Calibri"/>
          <w:color w:val="000000"/>
          <w:lang w:val="es-MX"/>
        </w:rPr>
        <w:t>testing</w:t>
      </w:r>
      <w:proofErr w:type="spellEnd"/>
      <w:r w:rsidRPr="00D303CD">
        <w:rPr>
          <w:rFonts w:ascii="Century Gothic" w:hAnsi="Century Gothic" w:cs="Calibri"/>
          <w:color w:val="000000"/>
          <w:lang w:val="es-MX"/>
        </w:rPr>
        <w:t> de software </w:t>
      </w:r>
      <w:r w:rsidRPr="00D303CD">
        <w:rPr>
          <w:rStyle w:val="Textoennegrita"/>
          <w:rFonts w:ascii="Century Gothic" w:hAnsi="Century Gothic" w:cs="Segoe UI"/>
          <w:b w:val="0"/>
          <w:color w:val="000000"/>
          <w:lang w:val="es-MX"/>
        </w:rPr>
        <w:t>es una de las actividades más importantes y fundamentales</w:t>
      </w:r>
      <w:r w:rsidRPr="00D303CD">
        <w:rPr>
          <w:rFonts w:ascii="Century Gothic" w:hAnsi="Century Gothic" w:cs="Calibri"/>
          <w:color w:val="000000"/>
          <w:lang w:val="es-MX"/>
        </w:rPr>
        <w:t xml:space="preserve"> en el desarrollo de un proyecto, ya que posibilita los procesos, métodos de trabajo y herramientas necesarias para garantizar la calidad de cualquier desarrollo. Sin embargo, hoy en día </w:t>
      </w:r>
      <w:r>
        <w:rPr>
          <w:rFonts w:ascii="Century Gothic" w:hAnsi="Century Gothic" w:cs="Calibri"/>
          <w:color w:val="000000"/>
          <w:lang w:val="es-MX"/>
        </w:rPr>
        <w:t xml:space="preserve">aún hay </w:t>
      </w:r>
      <w:r w:rsidRPr="00D303CD">
        <w:rPr>
          <w:rFonts w:ascii="Century Gothic" w:hAnsi="Century Gothic" w:cs="Calibri"/>
          <w:color w:val="000000"/>
          <w:lang w:val="es-MX"/>
        </w:rPr>
        <w:t>problemas a la hora de comprender el </w:t>
      </w:r>
      <w:proofErr w:type="spellStart"/>
      <w:r w:rsidRPr="00D303CD">
        <w:rPr>
          <w:rFonts w:ascii="Century Gothic" w:hAnsi="Century Gothic" w:cs="Calibri"/>
          <w:color w:val="000000"/>
          <w:lang w:val="es-MX"/>
        </w:rPr>
        <w:t>testing</w:t>
      </w:r>
      <w:proofErr w:type="spellEnd"/>
      <w:r w:rsidRPr="00D303CD">
        <w:rPr>
          <w:rFonts w:ascii="Century Gothic" w:hAnsi="Century Gothic" w:cs="Calibri"/>
          <w:color w:val="000000"/>
          <w:lang w:val="es-MX"/>
        </w:rPr>
        <w:t xml:space="preserve"> de software como una inversión, incluso en los proyectos más tradicionales donde </w:t>
      </w:r>
      <w:r>
        <w:rPr>
          <w:rFonts w:ascii="Century Gothic" w:hAnsi="Century Gothic" w:cs="Calibri"/>
          <w:color w:val="000000"/>
          <w:lang w:val="es-MX"/>
        </w:rPr>
        <w:t xml:space="preserve">se asume </w:t>
      </w:r>
      <w:r w:rsidRPr="00D303CD">
        <w:rPr>
          <w:rFonts w:ascii="Century Gothic" w:hAnsi="Century Gothic" w:cs="Calibri"/>
          <w:color w:val="000000"/>
          <w:lang w:val="es-MX"/>
        </w:rPr>
        <w:t>que las actividades de pruebas estaban normalizadas. </w:t>
      </w:r>
    </w:p>
    <w:p w:rsidR="00D303CD" w:rsidRPr="00D303CD" w:rsidRDefault="00D303CD" w:rsidP="00D303CD">
      <w:pPr>
        <w:pStyle w:val="NormalWeb"/>
        <w:shd w:val="clear" w:color="auto" w:fill="FFFFFF"/>
        <w:spacing w:before="0" w:beforeAutospacing="0" w:after="150" w:afterAutospacing="0"/>
        <w:jc w:val="both"/>
        <w:rPr>
          <w:rFonts w:ascii="Century Gothic" w:hAnsi="Century Gothic" w:cs="Segoe UI"/>
          <w:color w:val="000000"/>
          <w:lang w:val="es-MX"/>
        </w:rPr>
      </w:pPr>
      <w:r w:rsidRPr="00D303CD">
        <w:rPr>
          <w:rFonts w:ascii="Century Gothic" w:hAnsi="Century Gothic" w:cs="Calibri"/>
          <w:color w:val="000000"/>
          <w:lang w:val="es-MX"/>
        </w:rPr>
        <w:t>Con el fin de poder detectar a tiempo cualquier error y garantizar que el producto cumple con todas las premisas establecidas, el </w:t>
      </w:r>
      <w:proofErr w:type="spellStart"/>
      <w:r w:rsidRPr="00D303CD">
        <w:rPr>
          <w:rFonts w:ascii="Century Gothic" w:hAnsi="Century Gothic" w:cs="Calibri"/>
          <w:color w:val="000000"/>
          <w:lang w:val="es-MX"/>
        </w:rPr>
        <w:t>testing</w:t>
      </w:r>
      <w:proofErr w:type="spellEnd"/>
      <w:r w:rsidRPr="00D303CD">
        <w:rPr>
          <w:rFonts w:ascii="Century Gothic" w:hAnsi="Century Gothic" w:cs="Calibri"/>
          <w:color w:val="000000"/>
          <w:lang w:val="es-MX"/>
        </w:rPr>
        <w:t> debe existir en todas las fases de un proyecto: desde la toma de requerimientos en cliente, pasando por las reuniones de seguimiento, hasta la entrega del producto final. Es más, un proyecto carente de este proceso en todas sus fases acaba generando un mayor coste económico y un mayor esfuerzo durante la fase de pruebas. </w:t>
      </w:r>
    </w:p>
    <w:p w:rsidR="00D303CD" w:rsidRPr="00D303CD" w:rsidRDefault="00D303CD" w:rsidP="00D303CD">
      <w:pPr>
        <w:pStyle w:val="NormalWeb"/>
        <w:shd w:val="clear" w:color="auto" w:fill="FFFFFF"/>
        <w:spacing w:before="0" w:beforeAutospacing="0" w:after="150" w:afterAutospacing="0"/>
        <w:jc w:val="both"/>
        <w:rPr>
          <w:rFonts w:ascii="Century Gothic" w:hAnsi="Century Gothic" w:cs="Segoe UI"/>
          <w:color w:val="000000"/>
          <w:lang w:val="es-MX"/>
        </w:rPr>
      </w:pPr>
      <w:r w:rsidRPr="00D303CD">
        <w:rPr>
          <w:rFonts w:ascii="Century Gothic" w:hAnsi="Century Gothic" w:cs="Calibri"/>
          <w:color w:val="000000"/>
          <w:lang w:val="es-MX"/>
        </w:rPr>
        <w:t>En la mayoría de los casos, durante la planificación de un proyecto, el equipo de QA tiene unos días establecidos para pruebas, normalmente coincidiendo días antes de un despliegue. En caso de demoras durante el desarrollo, la fase de </w:t>
      </w:r>
      <w:proofErr w:type="spellStart"/>
      <w:r w:rsidRPr="00D303CD">
        <w:rPr>
          <w:rFonts w:ascii="Century Gothic" w:hAnsi="Century Gothic" w:cs="Calibri"/>
          <w:color w:val="000000"/>
          <w:lang w:val="es-MX"/>
        </w:rPr>
        <w:t>testing</w:t>
      </w:r>
      <w:proofErr w:type="spellEnd"/>
      <w:r w:rsidRPr="00D303CD">
        <w:rPr>
          <w:rFonts w:ascii="Century Gothic" w:hAnsi="Century Gothic" w:cs="Calibri"/>
          <w:color w:val="000000"/>
          <w:lang w:val="es-MX"/>
        </w:rPr>
        <w:t> suele ser la más perjudicada, llegando incluso en algunos casos a ser eliminada por falta de tiempo. Se considera en muchas ocasiones que el </w:t>
      </w:r>
      <w:proofErr w:type="spellStart"/>
      <w:r w:rsidRPr="00D303CD">
        <w:rPr>
          <w:rFonts w:ascii="Century Gothic" w:hAnsi="Century Gothic" w:cs="Calibri"/>
          <w:color w:val="000000"/>
          <w:lang w:val="es-MX"/>
        </w:rPr>
        <w:t>testing</w:t>
      </w:r>
      <w:proofErr w:type="spellEnd"/>
      <w:r w:rsidRPr="00D303CD">
        <w:rPr>
          <w:rFonts w:ascii="Century Gothic" w:hAnsi="Century Gothic" w:cs="Calibri"/>
          <w:color w:val="000000"/>
          <w:lang w:val="es-MX"/>
        </w:rPr>
        <w:t> de software es una fase costosa y a la vez prescindible, cuando realmente lo que consigue es asegurar la calidad del producto, por lo que estaríamos hablando de una inversión asegurada. Y es que, la detección de errores en fase final, posterior corrección de éstos y el </w:t>
      </w:r>
      <w:proofErr w:type="spellStart"/>
      <w:r w:rsidRPr="00D303CD">
        <w:rPr>
          <w:rFonts w:ascii="Century Gothic" w:hAnsi="Century Gothic" w:cs="Calibri"/>
          <w:color w:val="000000"/>
          <w:lang w:val="es-MX"/>
        </w:rPr>
        <w:t>testing</w:t>
      </w:r>
      <w:proofErr w:type="spellEnd"/>
      <w:r w:rsidRPr="00D303CD">
        <w:rPr>
          <w:rFonts w:ascii="Century Gothic" w:hAnsi="Century Gothic" w:cs="Calibri"/>
          <w:color w:val="000000"/>
          <w:lang w:val="es-MX"/>
        </w:rPr>
        <w:t> de la corrección genera mayor esfuerzo en horas y mayor inversión económica, que el haber planificado la existencia del equipo de QA en todo el ciclo de vida del desarrollo desde el principio, pudiendo así prevenir los errores de antemano. La clave está en prevenir antes, no detectar al final. </w:t>
      </w:r>
    </w:p>
    <w:p w:rsidR="00D303CD" w:rsidRPr="00D303CD" w:rsidRDefault="00D303CD" w:rsidP="00D303CD">
      <w:pPr>
        <w:pStyle w:val="NormalWeb"/>
        <w:shd w:val="clear" w:color="auto" w:fill="FFFFFF"/>
        <w:spacing w:before="0" w:beforeAutospacing="0" w:after="150" w:afterAutospacing="0"/>
        <w:jc w:val="both"/>
        <w:rPr>
          <w:rFonts w:ascii="Century Gothic" w:hAnsi="Century Gothic" w:cs="Segoe UI"/>
          <w:color w:val="000000"/>
          <w:lang w:val="es-MX"/>
        </w:rPr>
      </w:pPr>
      <w:r w:rsidRPr="00D303CD">
        <w:rPr>
          <w:rFonts w:ascii="Century Gothic" w:hAnsi="Century Gothic" w:cs="Calibri"/>
          <w:color w:val="000000"/>
          <w:lang w:val="es-MX"/>
        </w:rPr>
        <w:t xml:space="preserve">Un buen entendimiento funcional y técnico del negocio por parte del equipo de QA garantiza, a su vez, qué tipo de pruebas serán necesarias aplicar en cada fase de </w:t>
      </w:r>
      <w:proofErr w:type="spellStart"/>
      <w:r w:rsidRPr="00D303CD">
        <w:rPr>
          <w:rFonts w:ascii="Century Gothic" w:hAnsi="Century Gothic" w:cs="Calibri"/>
          <w:color w:val="000000"/>
          <w:lang w:val="es-MX"/>
        </w:rPr>
        <w:t>testing</w:t>
      </w:r>
      <w:proofErr w:type="spellEnd"/>
      <w:r w:rsidRPr="00D303CD">
        <w:rPr>
          <w:rFonts w:ascii="Century Gothic" w:hAnsi="Century Gothic" w:cs="Calibri"/>
          <w:color w:val="000000"/>
          <w:lang w:val="es-MX"/>
        </w:rPr>
        <w:t xml:space="preserve"> y cómo aplicarlas. Hablamos en este caso de las </w:t>
      </w:r>
      <w:r w:rsidRPr="00D303CD">
        <w:rPr>
          <w:rStyle w:val="Textoennegrita"/>
          <w:rFonts w:ascii="Century Gothic" w:hAnsi="Century Gothic" w:cs="Segoe UI"/>
          <w:color w:val="000000"/>
          <w:lang w:val="es-MX"/>
        </w:rPr>
        <w:t>pruebas automatizadas. </w:t>
      </w:r>
      <w:r w:rsidRPr="00D303CD">
        <w:rPr>
          <w:rFonts w:ascii="Century Gothic" w:hAnsi="Century Gothic" w:cs="Calibri"/>
          <w:color w:val="000000"/>
          <w:lang w:val="es-MX"/>
        </w:rPr>
        <w:t xml:space="preserve">Está más que comprobado que actualmente se consume el doble tiempo en probar una funcionalidad que en desarrollarla. Asimismo, las pruebas exploratorias tan solo consiguen detectar un porcentaje de errores, influido también por el poco tiempo que </w:t>
      </w:r>
      <w:r w:rsidRPr="00D303CD">
        <w:rPr>
          <w:rFonts w:ascii="Century Gothic" w:hAnsi="Century Gothic" w:cs="Calibri"/>
          <w:color w:val="000000"/>
          <w:lang w:val="es-MX"/>
        </w:rPr>
        <w:lastRenderedPageBreak/>
        <w:t>se dispone para realizarlas y el número de personas disponibles para llevarlo a cabo. </w:t>
      </w:r>
    </w:p>
    <w:p w:rsidR="00D303CD" w:rsidRPr="00D303CD" w:rsidRDefault="00D303CD" w:rsidP="00D303CD">
      <w:pPr>
        <w:pStyle w:val="NormalWeb"/>
        <w:shd w:val="clear" w:color="auto" w:fill="FFFFFF"/>
        <w:spacing w:before="0" w:beforeAutospacing="0" w:after="150" w:afterAutospacing="0"/>
        <w:jc w:val="both"/>
        <w:rPr>
          <w:rFonts w:ascii="Century Gothic" w:hAnsi="Century Gothic" w:cs="Segoe UI"/>
          <w:color w:val="000000"/>
          <w:lang w:val="es-MX"/>
        </w:rPr>
      </w:pPr>
      <w:r w:rsidRPr="00D303CD">
        <w:rPr>
          <w:rFonts w:ascii="Century Gothic" w:hAnsi="Century Gothic" w:cs="Calibri"/>
          <w:color w:val="000000"/>
          <w:lang w:val="es-MX"/>
        </w:rPr>
        <w:t>Las </w:t>
      </w:r>
      <w:r w:rsidRPr="00D303CD">
        <w:rPr>
          <w:rStyle w:val="Textoennegrita"/>
          <w:rFonts w:ascii="Century Gothic" w:hAnsi="Century Gothic" w:cs="Segoe UI"/>
          <w:color w:val="000000"/>
          <w:lang w:val="es-MX"/>
        </w:rPr>
        <w:t>pruebas automatizadas</w:t>
      </w:r>
      <w:r w:rsidRPr="00D303CD">
        <w:rPr>
          <w:rFonts w:ascii="Century Gothic" w:hAnsi="Century Gothic" w:cs="Calibri"/>
          <w:color w:val="000000"/>
          <w:lang w:val="es-MX"/>
        </w:rPr>
        <w:t> consiguen la eliminación de errores surgidos a raíz de las pruebas realizadas de forma manual. Además, para cada actualización de software es preciso la realización de </w:t>
      </w:r>
      <w:proofErr w:type="spellStart"/>
      <w:r w:rsidRPr="00D303CD">
        <w:rPr>
          <w:rFonts w:ascii="Century Gothic" w:hAnsi="Century Gothic" w:cs="Calibri"/>
          <w:color w:val="000000"/>
          <w:lang w:val="es-MX"/>
        </w:rPr>
        <w:t>tests</w:t>
      </w:r>
      <w:proofErr w:type="spellEnd"/>
      <w:r w:rsidRPr="00D303CD">
        <w:rPr>
          <w:rFonts w:ascii="Century Gothic" w:hAnsi="Century Gothic" w:cs="Calibri"/>
          <w:color w:val="000000"/>
          <w:lang w:val="es-MX"/>
        </w:rPr>
        <w:t> de regresión que garanticen que el producto continúa funcionando correctamente y que ninguna de las modificaciones ha producido uno o más errores colaterales. Los </w:t>
      </w:r>
      <w:proofErr w:type="spellStart"/>
      <w:r w:rsidRPr="00D303CD">
        <w:rPr>
          <w:rFonts w:ascii="Century Gothic" w:hAnsi="Century Gothic" w:cs="Calibri"/>
          <w:color w:val="000000"/>
          <w:lang w:val="es-MX"/>
        </w:rPr>
        <w:t>tests</w:t>
      </w:r>
      <w:proofErr w:type="spellEnd"/>
      <w:r w:rsidRPr="00D303CD">
        <w:rPr>
          <w:rFonts w:ascii="Century Gothic" w:hAnsi="Century Gothic" w:cs="Calibri"/>
          <w:color w:val="000000"/>
          <w:lang w:val="es-MX"/>
        </w:rPr>
        <w:t> de regresión producen un esfuerzo extra en horas, así como un mayor gasto económico, con lo que se hace necesaria la automatización, ahorrando de esta manera tiempo de proyecto y mejorando la </w:t>
      </w:r>
      <w:r w:rsidRPr="00D303CD">
        <w:rPr>
          <w:rStyle w:val="Textoennegrita"/>
          <w:rFonts w:ascii="Century Gothic" w:hAnsi="Century Gothic" w:cs="Segoe UI"/>
          <w:color w:val="000000"/>
          <w:lang w:val="es-MX"/>
        </w:rPr>
        <w:t>fiabilidad</w:t>
      </w:r>
      <w:r w:rsidRPr="00D303CD">
        <w:rPr>
          <w:rFonts w:ascii="Century Gothic" w:hAnsi="Century Gothic" w:cs="Calibri"/>
          <w:color w:val="000000"/>
          <w:lang w:val="es-MX"/>
        </w:rPr>
        <w:t>. Para ello, hay que analizar qué casos de prueba son proclives a ser automatizados, siempre priorizando aquellos más críticos y los que sean propensos a generar errores incontrolados. </w:t>
      </w:r>
    </w:p>
    <w:p w:rsidR="00D303CD" w:rsidRPr="00D303CD" w:rsidRDefault="00D303CD" w:rsidP="00D303CD">
      <w:pPr>
        <w:pStyle w:val="NormalWeb"/>
        <w:shd w:val="clear" w:color="auto" w:fill="FFFFFF"/>
        <w:spacing w:before="0" w:beforeAutospacing="0" w:after="150" w:afterAutospacing="0"/>
        <w:jc w:val="both"/>
        <w:rPr>
          <w:rFonts w:ascii="Century Gothic" w:hAnsi="Century Gothic" w:cs="Segoe UI"/>
          <w:color w:val="000000"/>
          <w:lang w:val="es-MX"/>
        </w:rPr>
      </w:pPr>
      <w:r w:rsidRPr="00D303CD">
        <w:rPr>
          <w:rFonts w:ascii="Century Gothic" w:hAnsi="Century Gothic" w:cs="Calibri"/>
          <w:color w:val="000000"/>
          <w:lang w:val="es-MX"/>
        </w:rPr>
        <w:t>Por ejemplo, en una aplicación siempre va a generar más errores la gestión de un formulario extenso y envío posterior de datos, o bien una pantalla de búsqueda de información con su filtro correspondiente, que el acceso a una o más pantallas desde un menú. Por ende, todas aquellas pantallas que interactúen con </w:t>
      </w:r>
      <w:proofErr w:type="spellStart"/>
      <w:r w:rsidRPr="00D303CD">
        <w:rPr>
          <w:rStyle w:val="nfasis"/>
          <w:rFonts w:ascii="Century Gothic" w:hAnsi="Century Gothic" w:cs="Calibri"/>
          <w:color w:val="000000"/>
          <w:lang w:val="es-MX"/>
        </w:rPr>
        <w:t>backend</w:t>
      </w:r>
      <w:proofErr w:type="spellEnd"/>
      <w:r w:rsidRPr="00D303CD">
        <w:rPr>
          <w:rFonts w:ascii="Century Gothic" w:hAnsi="Century Gothic" w:cs="Calibri"/>
          <w:color w:val="000000"/>
          <w:lang w:val="es-MX"/>
        </w:rPr>
        <w:t> o servicios serán las más prioritarias a ser automatizadas. Por otro lado, a través de un ciclo de </w:t>
      </w:r>
      <w:r w:rsidRPr="00D303CD">
        <w:rPr>
          <w:rStyle w:val="Textoennegrita"/>
          <w:rFonts w:ascii="Century Gothic" w:hAnsi="Century Gothic" w:cs="Segoe UI"/>
          <w:color w:val="000000"/>
          <w:lang w:val="es-MX"/>
        </w:rPr>
        <w:t>integración continua</w:t>
      </w:r>
      <w:r w:rsidRPr="00D303CD">
        <w:rPr>
          <w:rFonts w:ascii="Century Gothic" w:hAnsi="Century Gothic" w:cs="Calibri"/>
          <w:color w:val="000000"/>
          <w:lang w:val="es-MX"/>
        </w:rPr>
        <w:t> conseguiremos minimizar el tiempo y esfuerzo en las pruebas de regresión, acelerar los desarrollos y actualizaciones de producto, reducir el TTM </w:t>
      </w:r>
      <w:r w:rsidRPr="00D303CD">
        <w:rPr>
          <w:rStyle w:val="nfasis"/>
          <w:rFonts w:ascii="Century Gothic" w:hAnsi="Century Gothic" w:cs="Calibri"/>
          <w:color w:val="000000"/>
          <w:lang w:val="es-MX"/>
        </w:rPr>
        <w:t>(Time to </w:t>
      </w:r>
      <w:proofErr w:type="spellStart"/>
      <w:r w:rsidRPr="00D303CD">
        <w:rPr>
          <w:rStyle w:val="nfasis"/>
          <w:rFonts w:ascii="Century Gothic" w:hAnsi="Century Gothic" w:cs="Calibri"/>
          <w:color w:val="000000"/>
          <w:lang w:val="es-MX"/>
        </w:rPr>
        <w:t>Market</w:t>
      </w:r>
      <w:proofErr w:type="spellEnd"/>
      <w:r w:rsidRPr="00D303CD">
        <w:rPr>
          <w:rStyle w:val="nfasis"/>
          <w:rFonts w:ascii="Century Gothic" w:hAnsi="Century Gothic" w:cs="Calibri"/>
          <w:color w:val="000000"/>
          <w:lang w:val="es-MX"/>
        </w:rPr>
        <w:t>),</w:t>
      </w:r>
      <w:r w:rsidRPr="00D303CD">
        <w:rPr>
          <w:rFonts w:ascii="Century Gothic" w:hAnsi="Century Gothic" w:cs="Calibri"/>
          <w:color w:val="000000"/>
          <w:lang w:val="es-MX"/>
        </w:rPr>
        <w:t> a la vez que se consigue un incremento de la cobertura de pruebas, minimizando los errores en la ejecución.  </w:t>
      </w:r>
    </w:p>
    <w:p w:rsidR="00D303CD" w:rsidRPr="00D303CD" w:rsidRDefault="00D303CD" w:rsidP="00D303CD">
      <w:pPr>
        <w:pStyle w:val="NormalWeb"/>
        <w:shd w:val="clear" w:color="auto" w:fill="FFFFFF"/>
        <w:spacing w:before="0" w:beforeAutospacing="0" w:after="150" w:afterAutospacing="0"/>
        <w:jc w:val="both"/>
        <w:rPr>
          <w:rFonts w:ascii="Century Gothic" w:hAnsi="Century Gothic" w:cs="Segoe UI"/>
          <w:color w:val="000000"/>
          <w:lang w:val="es-MX"/>
        </w:rPr>
      </w:pPr>
      <w:r w:rsidRPr="00D303CD">
        <w:rPr>
          <w:rFonts w:ascii="Century Gothic" w:hAnsi="Century Gothic" w:cs="Calibri"/>
          <w:color w:val="000000"/>
          <w:lang w:val="es-MX"/>
        </w:rPr>
        <w:t>En definitiva, es necesario ser consciente de la </w:t>
      </w:r>
      <w:r w:rsidRPr="00D303CD">
        <w:rPr>
          <w:rStyle w:val="Textoennegrita"/>
          <w:rFonts w:ascii="Century Gothic" w:hAnsi="Century Gothic" w:cs="Segoe UI"/>
          <w:color w:val="000000"/>
          <w:lang w:val="es-MX"/>
        </w:rPr>
        <w:t>importancia del </w:t>
      </w:r>
      <w:proofErr w:type="spellStart"/>
      <w:r w:rsidRPr="00D303CD">
        <w:rPr>
          <w:rStyle w:val="Textoennegrita"/>
          <w:rFonts w:ascii="Century Gothic" w:hAnsi="Century Gothic" w:cs="Segoe UI"/>
          <w:color w:val="000000"/>
          <w:lang w:val="es-MX"/>
        </w:rPr>
        <w:t>testing</w:t>
      </w:r>
      <w:proofErr w:type="spellEnd"/>
      <w:r w:rsidRPr="00D303CD">
        <w:rPr>
          <w:rStyle w:val="Textoennegrita"/>
          <w:rFonts w:ascii="Century Gothic" w:hAnsi="Century Gothic" w:cs="Segoe UI"/>
          <w:color w:val="000000"/>
          <w:lang w:val="es-MX"/>
        </w:rPr>
        <w:t> de software</w:t>
      </w:r>
      <w:r w:rsidRPr="00D303CD">
        <w:rPr>
          <w:rFonts w:ascii="Century Gothic" w:hAnsi="Century Gothic" w:cs="Calibri"/>
          <w:color w:val="000000"/>
          <w:lang w:val="es-MX"/>
        </w:rPr>
        <w:t> y de la inclusión del equipo de calidad en todas las fases de desarrollo de un producto, sin que ello sea considerado un perjuicio económico en la planificación de un proyecto. Sin duda alguna, es mucho mejor la detección de errores en su justo momento generando así tiempo material para subsanarlos, que detectarlos antes de la entrega del producto o de un importante paso a producción. </w:t>
      </w:r>
    </w:p>
    <w:p w:rsidR="00D303CD" w:rsidRDefault="00D303CD" w:rsidP="00D303CD">
      <w:pPr>
        <w:jc w:val="both"/>
        <w:rPr>
          <w:rFonts w:ascii="Century Gothic" w:hAnsi="Century Gothic"/>
          <w:sz w:val="24"/>
          <w:szCs w:val="24"/>
          <w:lang w:val="es-MX"/>
        </w:rPr>
      </w:pPr>
    </w:p>
    <w:p w:rsidR="00D303CD" w:rsidRDefault="00D303CD" w:rsidP="00D303CD">
      <w:pPr>
        <w:jc w:val="both"/>
        <w:rPr>
          <w:rFonts w:ascii="Century Gothic" w:hAnsi="Century Gothic"/>
          <w:sz w:val="24"/>
          <w:szCs w:val="24"/>
          <w:lang w:val="es-MX"/>
        </w:rPr>
      </w:pPr>
      <w:bookmarkStart w:id="0" w:name="_GoBack"/>
      <w:bookmarkEnd w:id="0"/>
    </w:p>
    <w:p w:rsidR="00D303CD" w:rsidRPr="00D303CD" w:rsidRDefault="00D303CD" w:rsidP="00D303CD">
      <w:pPr>
        <w:jc w:val="both"/>
        <w:rPr>
          <w:rFonts w:ascii="Century Gothic" w:hAnsi="Century Gothic"/>
          <w:sz w:val="24"/>
          <w:szCs w:val="24"/>
          <w:lang w:val="es-MX"/>
        </w:rPr>
      </w:pPr>
      <w:hyperlink r:id="rId4" w:history="1">
        <w:r w:rsidRPr="00D303CD">
          <w:rPr>
            <w:rStyle w:val="Hipervnculo"/>
            <w:lang w:val="es-MX"/>
          </w:rPr>
          <w:t>https://www.atsistemas.com/en/blog/la-importancia-del-testing-de-software-y-de-la-automatizacin-de-pruebas</w:t>
        </w:r>
      </w:hyperlink>
    </w:p>
    <w:sectPr w:rsidR="00D303CD" w:rsidRPr="00D30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CD"/>
    <w:rsid w:val="00461548"/>
    <w:rsid w:val="00877690"/>
    <w:rsid w:val="00D3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1B8F"/>
  <w15:chartTrackingRefBased/>
  <w15:docId w15:val="{6D45A7DE-CCBB-46D4-8067-5814E6E0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03C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303CD"/>
    <w:rPr>
      <w:b/>
      <w:bCs/>
    </w:rPr>
  </w:style>
  <w:style w:type="character" w:styleId="nfasis">
    <w:name w:val="Emphasis"/>
    <w:basedOn w:val="Fuentedeprrafopredeter"/>
    <w:uiPriority w:val="20"/>
    <w:qFormat/>
    <w:rsid w:val="00D303CD"/>
    <w:rPr>
      <w:i/>
      <w:iCs/>
    </w:rPr>
  </w:style>
  <w:style w:type="character" w:styleId="Hipervnculo">
    <w:name w:val="Hyperlink"/>
    <w:basedOn w:val="Fuentedeprrafopredeter"/>
    <w:uiPriority w:val="99"/>
    <w:semiHidden/>
    <w:unhideWhenUsed/>
    <w:rsid w:val="00D303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2820">
      <w:bodyDiv w:val="1"/>
      <w:marLeft w:val="0"/>
      <w:marRight w:val="0"/>
      <w:marTop w:val="0"/>
      <w:marBottom w:val="0"/>
      <w:divBdr>
        <w:top w:val="none" w:sz="0" w:space="0" w:color="auto"/>
        <w:left w:val="none" w:sz="0" w:space="0" w:color="auto"/>
        <w:bottom w:val="none" w:sz="0" w:space="0" w:color="auto"/>
        <w:right w:val="none" w:sz="0" w:space="0" w:color="auto"/>
      </w:divBdr>
      <w:divsChild>
        <w:div w:id="509948655">
          <w:marLeft w:val="0"/>
          <w:marRight w:val="0"/>
          <w:marTop w:val="0"/>
          <w:marBottom w:val="0"/>
          <w:divBdr>
            <w:top w:val="none" w:sz="0" w:space="0" w:color="auto"/>
            <w:left w:val="none" w:sz="0" w:space="0" w:color="auto"/>
            <w:bottom w:val="none" w:sz="0" w:space="0" w:color="auto"/>
            <w:right w:val="none" w:sz="0" w:space="0" w:color="auto"/>
          </w:divBdr>
        </w:div>
        <w:div w:id="613748453">
          <w:marLeft w:val="0"/>
          <w:marRight w:val="0"/>
          <w:marTop w:val="0"/>
          <w:marBottom w:val="0"/>
          <w:divBdr>
            <w:top w:val="none" w:sz="0" w:space="0" w:color="auto"/>
            <w:left w:val="none" w:sz="0" w:space="0" w:color="auto"/>
            <w:bottom w:val="none" w:sz="0" w:space="0" w:color="auto"/>
            <w:right w:val="none" w:sz="0" w:space="0" w:color="auto"/>
          </w:divBdr>
        </w:div>
      </w:divsChild>
    </w:div>
    <w:div w:id="560403502">
      <w:bodyDiv w:val="1"/>
      <w:marLeft w:val="0"/>
      <w:marRight w:val="0"/>
      <w:marTop w:val="0"/>
      <w:marBottom w:val="0"/>
      <w:divBdr>
        <w:top w:val="none" w:sz="0" w:space="0" w:color="auto"/>
        <w:left w:val="none" w:sz="0" w:space="0" w:color="auto"/>
        <w:bottom w:val="none" w:sz="0" w:space="0" w:color="auto"/>
        <w:right w:val="none" w:sz="0" w:space="0" w:color="auto"/>
      </w:divBdr>
      <w:divsChild>
        <w:div w:id="1799103086">
          <w:marLeft w:val="0"/>
          <w:marRight w:val="0"/>
          <w:marTop w:val="0"/>
          <w:marBottom w:val="0"/>
          <w:divBdr>
            <w:top w:val="none" w:sz="0" w:space="0" w:color="auto"/>
            <w:left w:val="none" w:sz="0" w:space="0" w:color="auto"/>
            <w:bottom w:val="none" w:sz="0" w:space="0" w:color="auto"/>
            <w:right w:val="none" w:sz="0" w:space="0" w:color="auto"/>
          </w:divBdr>
        </w:div>
        <w:div w:id="1997371738">
          <w:marLeft w:val="0"/>
          <w:marRight w:val="0"/>
          <w:marTop w:val="0"/>
          <w:marBottom w:val="0"/>
          <w:divBdr>
            <w:top w:val="none" w:sz="0" w:space="0" w:color="auto"/>
            <w:left w:val="none" w:sz="0" w:space="0" w:color="auto"/>
            <w:bottom w:val="none" w:sz="0" w:space="0" w:color="auto"/>
            <w:right w:val="none" w:sz="0" w:space="0" w:color="auto"/>
          </w:divBdr>
        </w:div>
      </w:divsChild>
    </w:div>
    <w:div w:id="979847440">
      <w:bodyDiv w:val="1"/>
      <w:marLeft w:val="0"/>
      <w:marRight w:val="0"/>
      <w:marTop w:val="0"/>
      <w:marBottom w:val="0"/>
      <w:divBdr>
        <w:top w:val="none" w:sz="0" w:space="0" w:color="auto"/>
        <w:left w:val="none" w:sz="0" w:space="0" w:color="auto"/>
        <w:bottom w:val="none" w:sz="0" w:space="0" w:color="auto"/>
        <w:right w:val="none" w:sz="0" w:space="0" w:color="auto"/>
      </w:divBdr>
      <w:divsChild>
        <w:div w:id="30351528">
          <w:marLeft w:val="0"/>
          <w:marRight w:val="0"/>
          <w:marTop w:val="0"/>
          <w:marBottom w:val="0"/>
          <w:divBdr>
            <w:top w:val="none" w:sz="0" w:space="0" w:color="auto"/>
            <w:left w:val="none" w:sz="0" w:space="0" w:color="auto"/>
            <w:bottom w:val="none" w:sz="0" w:space="0" w:color="auto"/>
            <w:right w:val="none" w:sz="0" w:space="0" w:color="auto"/>
          </w:divBdr>
        </w:div>
        <w:div w:id="1777215539">
          <w:marLeft w:val="0"/>
          <w:marRight w:val="0"/>
          <w:marTop w:val="0"/>
          <w:marBottom w:val="0"/>
          <w:divBdr>
            <w:top w:val="none" w:sz="0" w:space="0" w:color="auto"/>
            <w:left w:val="none" w:sz="0" w:space="0" w:color="auto"/>
            <w:bottom w:val="none" w:sz="0" w:space="0" w:color="auto"/>
            <w:right w:val="none" w:sz="0" w:space="0" w:color="auto"/>
          </w:divBdr>
        </w:div>
      </w:divsChild>
    </w:div>
    <w:div w:id="1243565800">
      <w:bodyDiv w:val="1"/>
      <w:marLeft w:val="0"/>
      <w:marRight w:val="0"/>
      <w:marTop w:val="0"/>
      <w:marBottom w:val="0"/>
      <w:divBdr>
        <w:top w:val="none" w:sz="0" w:space="0" w:color="auto"/>
        <w:left w:val="none" w:sz="0" w:space="0" w:color="auto"/>
        <w:bottom w:val="none" w:sz="0" w:space="0" w:color="auto"/>
        <w:right w:val="none" w:sz="0" w:space="0" w:color="auto"/>
      </w:divBdr>
      <w:divsChild>
        <w:div w:id="824586447">
          <w:marLeft w:val="0"/>
          <w:marRight w:val="0"/>
          <w:marTop w:val="0"/>
          <w:marBottom w:val="0"/>
          <w:divBdr>
            <w:top w:val="none" w:sz="0" w:space="0" w:color="auto"/>
            <w:left w:val="none" w:sz="0" w:space="0" w:color="auto"/>
            <w:bottom w:val="none" w:sz="0" w:space="0" w:color="auto"/>
            <w:right w:val="none" w:sz="0" w:space="0" w:color="auto"/>
          </w:divBdr>
        </w:div>
        <w:div w:id="293365265">
          <w:marLeft w:val="0"/>
          <w:marRight w:val="0"/>
          <w:marTop w:val="0"/>
          <w:marBottom w:val="0"/>
          <w:divBdr>
            <w:top w:val="none" w:sz="0" w:space="0" w:color="auto"/>
            <w:left w:val="none" w:sz="0" w:space="0" w:color="auto"/>
            <w:bottom w:val="none" w:sz="0" w:space="0" w:color="auto"/>
            <w:right w:val="none" w:sz="0" w:space="0" w:color="auto"/>
          </w:divBdr>
        </w:div>
      </w:divsChild>
    </w:div>
    <w:div w:id="2063945640">
      <w:bodyDiv w:val="1"/>
      <w:marLeft w:val="0"/>
      <w:marRight w:val="0"/>
      <w:marTop w:val="0"/>
      <w:marBottom w:val="0"/>
      <w:divBdr>
        <w:top w:val="none" w:sz="0" w:space="0" w:color="auto"/>
        <w:left w:val="none" w:sz="0" w:space="0" w:color="auto"/>
        <w:bottom w:val="none" w:sz="0" w:space="0" w:color="auto"/>
        <w:right w:val="none" w:sz="0" w:space="0" w:color="auto"/>
      </w:divBdr>
      <w:divsChild>
        <w:div w:id="1605766563">
          <w:marLeft w:val="0"/>
          <w:marRight w:val="0"/>
          <w:marTop w:val="0"/>
          <w:marBottom w:val="0"/>
          <w:divBdr>
            <w:top w:val="none" w:sz="0" w:space="0" w:color="auto"/>
            <w:left w:val="none" w:sz="0" w:space="0" w:color="auto"/>
            <w:bottom w:val="none" w:sz="0" w:space="0" w:color="auto"/>
            <w:right w:val="none" w:sz="0" w:space="0" w:color="auto"/>
          </w:divBdr>
        </w:div>
        <w:div w:id="69731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sistemas.com/en/blog/la-importancia-del-testing-de-software-y-de-la-automatizacin-de-prueb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Yohanna</dc:creator>
  <cp:keywords/>
  <dc:description/>
  <cp:lastModifiedBy>Alexander Yohanna</cp:lastModifiedBy>
  <cp:revision>1</cp:revision>
  <dcterms:created xsi:type="dcterms:W3CDTF">2020-07-21T04:07:00Z</dcterms:created>
  <dcterms:modified xsi:type="dcterms:W3CDTF">2020-07-21T04:16:00Z</dcterms:modified>
</cp:coreProperties>
</file>